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1158240</wp:posOffset>
            </wp:positionH>
            <wp:positionV relativeFrom="paragraph">
              <wp:posOffset>772795</wp:posOffset>
            </wp:positionV>
            <wp:extent cx="4876800" cy="35350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876800" cy="35350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81915</wp:posOffset>
                </wp:positionH>
                <wp:positionV relativeFrom="line">
                  <wp:posOffset>106045</wp:posOffset>
                </wp:positionV>
                <wp:extent cx="7118350" cy="189230"/>
                <wp:effectExtent l="0" t="0" r="0" b="0"/>
                <wp:wrapSquare wrapText="bothSides"/>
                <wp:docPr id="2" name="Frame1"/>
                <a:graphic xmlns:a="http://schemas.openxmlformats.org/drawingml/2006/main">
                  <a:graphicData uri="http://schemas.microsoft.com/office/word/2010/wordprocessingShape">
                    <wps:wsp>
                      <wps:cNvSpPr txBox="1"/>
                      <wps:spPr>
                        <a:xfrm>
                          <a:off x="0" y="0"/>
                          <a:ext cx="71183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432 </w:t>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章新型网络</w:t>
                            </w:r>
                          </w:p>
                        </w:txbxContent>
                      </wps:txbx>
                      <wps:bodyPr anchor="t" lIns="53975" tIns="53975" rIns="53975" bIns="53975">
                        <a:spAutoFit/>
                      </wps:bodyPr>
                    </wps:wsp>
                  </a:graphicData>
                </a:graphic>
              </wp:anchor>
            </w:drawing>
          </mc:Choice>
          <mc:Fallback>
            <w:pict>
              <v:rect fillcolor="#729FCF" style="position:absolute;rotation:-0;width:560.5pt;height:14.9pt;mso-wrap-distance-left:5.7pt;mso-wrap-distance-right:5.7pt;mso-wrap-distance-top:5.7pt;mso-wrap-distance-bottom:5.7pt;margin-top:8.35pt;mso-position-vertical-relative:text;margin-left: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432 </w:t>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章新型网络</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2668905</wp:posOffset>
                </wp:positionH>
                <wp:positionV relativeFrom="line">
                  <wp:posOffset>4420235</wp:posOffset>
                </wp:positionV>
                <wp:extent cx="4531360" cy="189230"/>
                <wp:effectExtent l="0" t="0" r="0" b="0"/>
                <wp:wrapSquare wrapText="bothSides"/>
                <wp:docPr id="3" name="Frame2"/>
                <a:graphic xmlns:a="http://schemas.openxmlformats.org/drawingml/2006/main">
                  <a:graphicData uri="http://schemas.microsoft.com/office/word/2010/wordprocessingShape">
                    <wps:wsp>
                      <wps:cNvSpPr txBox="1"/>
                      <wps:spPr>
                        <a:xfrm>
                          <a:off x="0" y="0"/>
                          <a:ext cx="45313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8-3</w:t>
                            </w:r>
                            <w:r>
                              <w:rPr>
                                <w:rFonts w:ascii="SimSun" w:hAnsi="SimSun" w:cs="SimSun" w:eastAsia="新宋体"/>
                                <w:sz w:val="11"/>
                                <w:szCs w:val="11"/>
                              </w:rPr>
                              <w:t>工业互联网网络体系</w:t>
                            </w:r>
                          </w:p>
                        </w:txbxContent>
                      </wps:txbx>
                      <wps:bodyPr anchor="t" lIns="53975" tIns="53975" rIns="53975" bIns="53975">
                        <a:spAutoFit/>
                      </wps:bodyPr>
                    </wps:wsp>
                  </a:graphicData>
                </a:graphic>
              </wp:anchor>
            </w:drawing>
          </mc:Choice>
          <mc:Fallback>
            <w:pict>
              <v:rect fillcolor="#729FCF" style="position:absolute;rotation:-0;width:356.8pt;height:14.9pt;mso-wrap-distance-left:5.7pt;mso-wrap-distance-right:5.7pt;mso-wrap-distance-top:5.7pt;mso-wrap-distance-bottom:5.7pt;margin-top:348.05pt;mso-position-vertical-relative:text;margin-left:210.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8-3</w:t>
                      </w:r>
                      <w:r>
                        <w:rPr>
                          <w:rFonts w:ascii="SimSun" w:hAnsi="SimSun" w:cs="SimSun" w:eastAsia="新宋体"/>
                          <w:sz w:val="11"/>
                          <w:szCs w:val="11"/>
                        </w:rPr>
                        <w:t>工业互联网网络体系</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499110</wp:posOffset>
                </wp:positionH>
                <wp:positionV relativeFrom="line">
                  <wp:posOffset>4765675</wp:posOffset>
                </wp:positionV>
                <wp:extent cx="6700520" cy="798830"/>
                <wp:effectExtent l="0" t="0" r="0" b="0"/>
                <wp:wrapSquare wrapText="bothSides"/>
                <wp:docPr id="4" name="Frame3"/>
                <a:graphic xmlns:a="http://schemas.openxmlformats.org/drawingml/2006/main">
                  <a:graphicData uri="http://schemas.microsoft.com/office/word/2010/wordprocessingShape">
                    <wps:wsp>
                      <wps:cNvSpPr txBox="1"/>
                      <wps:spPr>
                        <a:xfrm>
                          <a:off x="0" y="0"/>
                          <a:ext cx="67005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现要素间的数据传输</w:t>
                            </w:r>
                            <w:r>
                              <w:rPr>
                                <w:rFonts w:eastAsia="新宋体" w:cs="SimSun" w:ascii="SimSun" w:hAnsi="SimSun"/>
                                <w:sz w:val="11"/>
                                <w:szCs w:val="11"/>
                              </w:rPr>
                              <w:br/>
                            </w:r>
                            <w:r>
                              <w:rPr>
                                <w:rFonts w:ascii="SimSun" w:hAnsi="SimSun" w:cs="SimSun" w:eastAsia="新宋体"/>
                                <w:sz w:val="11"/>
                                <w:szCs w:val="11"/>
                              </w:rPr>
                              <w:t>实现设备互联的典型方式分为有线接入和无线接入两大类。具体的互联技术包</w:t>
                            </w:r>
                            <w:r>
                              <w:rPr>
                                <w:rFonts w:eastAsia="新宋体" w:cs="SimSun" w:ascii="SimSun" w:hAnsi="SimSun"/>
                                <w:sz w:val="11"/>
                                <w:szCs w:val="11"/>
                              </w:rPr>
                              <w:br/>
                            </w:r>
                            <w:r>
                              <w:rPr>
                                <w:rFonts w:ascii="SimSun" w:hAnsi="SimSun" w:cs="SimSun" w:eastAsia="新宋体"/>
                                <w:sz w:val="11"/>
                                <w:szCs w:val="11"/>
                              </w:rPr>
                              <w:t>括传统的工业总线、工业以太网以及创新的时间敏感网络（</w:t>
                            </w:r>
                            <w:r>
                              <w:rPr>
                                <w:rFonts w:eastAsia="新宋体" w:cs="SimSun" w:ascii="SimSun" w:hAnsi="SimSun"/>
                                <w:sz w:val="11"/>
                                <w:szCs w:val="11"/>
                              </w:rPr>
                              <w:t>TSN</w:t>
                            </w:r>
                            <w:r>
                              <w:rPr>
                                <w:rFonts w:ascii="SimSun" w:hAnsi="SimSun" w:cs="SimSun" w:eastAsia="新宋体"/>
                                <w:sz w:val="11"/>
                                <w:szCs w:val="11"/>
                              </w:rPr>
                              <w:t>）、确定性网络、</w:t>
                            </w:r>
                            <w:r>
                              <w:rPr>
                                <w:rFonts w:eastAsia="新宋体" w:cs="SimSun" w:ascii="SimSun" w:hAnsi="SimSun"/>
                                <w:sz w:val="11"/>
                                <w:szCs w:val="11"/>
                              </w:rPr>
                              <w:t>5G</w:t>
                              <w:br/>
                            </w:r>
                            <w:r>
                              <w:rPr>
                                <w:rFonts w:ascii="SimSun" w:hAnsi="SimSun" w:cs="SimSun" w:eastAsia="新宋体"/>
                                <w:sz w:val="11"/>
                                <w:szCs w:val="11"/>
                              </w:rPr>
                              <w:t>等，可按业务需求，实现工业数据的实时和非实时转发。工业互联网中的设备互联和</w:t>
                            </w:r>
                            <w:r>
                              <w:rPr>
                                <w:rFonts w:eastAsia="新宋体" w:cs="SimSun" w:ascii="SimSun" w:hAnsi="SimSun"/>
                                <w:sz w:val="11"/>
                                <w:szCs w:val="11"/>
                              </w:rPr>
                              <w:br/>
                            </w:r>
                            <w:r>
                              <w:rPr>
                                <w:rFonts w:ascii="SimSun" w:hAnsi="SimSun" w:cs="SimSun" w:eastAsia="新宋体"/>
                                <w:sz w:val="11"/>
                                <w:szCs w:val="11"/>
                              </w:rPr>
                              <w:t>传统计算机网络一样，也需要实现可靠的网络控制和网络管理，保障设备的互联、数据</w:t>
                            </w:r>
                            <w:r>
                              <w:rPr>
                                <w:rFonts w:eastAsia="新宋体" w:cs="SimSun" w:ascii="SimSun" w:hAnsi="SimSun"/>
                                <w:sz w:val="11"/>
                                <w:szCs w:val="11"/>
                              </w:rPr>
                              <w:br/>
                            </w:r>
                            <w:r>
                              <w:rPr>
                                <w:rFonts w:ascii="SimSun" w:hAnsi="SimSun" w:cs="SimSun" w:eastAsia="新宋体"/>
                                <w:sz w:val="11"/>
                                <w:szCs w:val="11"/>
                              </w:rPr>
                              <w:t>的交互</w:t>
                            </w:r>
                          </w:p>
                        </w:txbxContent>
                      </wps:txbx>
                      <wps:bodyPr anchor="t" lIns="53975" tIns="53975" rIns="53975" bIns="53975">
                        <a:spAutoFit/>
                      </wps:bodyPr>
                    </wps:wsp>
                  </a:graphicData>
                </a:graphic>
              </wp:anchor>
            </w:drawing>
          </mc:Choice>
          <mc:Fallback>
            <w:pict>
              <v:rect fillcolor="#729FCF" style="position:absolute;rotation:-0;width:527.6pt;height:62.9pt;mso-wrap-distance-left:5.7pt;mso-wrap-distance-right:5.7pt;mso-wrap-distance-top:5.7pt;mso-wrap-distance-bottom:5.7pt;margin-top:375.2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现要素间的数据传输</w:t>
                      </w:r>
                      <w:r>
                        <w:rPr>
                          <w:rFonts w:eastAsia="新宋体" w:cs="SimSun" w:ascii="SimSun" w:hAnsi="SimSun"/>
                          <w:sz w:val="11"/>
                          <w:szCs w:val="11"/>
                        </w:rPr>
                        <w:br/>
                      </w:r>
                      <w:r>
                        <w:rPr>
                          <w:rFonts w:ascii="SimSun" w:hAnsi="SimSun" w:cs="SimSun" w:eastAsia="新宋体"/>
                          <w:sz w:val="11"/>
                          <w:szCs w:val="11"/>
                        </w:rPr>
                        <w:t>实现设备互联的典型方式分为有线接入和无线接入两大类。具体的互联技术包</w:t>
                      </w:r>
                      <w:r>
                        <w:rPr>
                          <w:rFonts w:eastAsia="新宋体" w:cs="SimSun" w:ascii="SimSun" w:hAnsi="SimSun"/>
                          <w:sz w:val="11"/>
                          <w:szCs w:val="11"/>
                        </w:rPr>
                        <w:br/>
                      </w:r>
                      <w:r>
                        <w:rPr>
                          <w:rFonts w:ascii="SimSun" w:hAnsi="SimSun" w:cs="SimSun" w:eastAsia="新宋体"/>
                          <w:sz w:val="11"/>
                          <w:szCs w:val="11"/>
                        </w:rPr>
                        <w:t>括传统的工业总线、工业以太网以及创新的时间敏感网络（</w:t>
                      </w:r>
                      <w:r>
                        <w:rPr>
                          <w:rFonts w:eastAsia="新宋体" w:cs="SimSun" w:ascii="SimSun" w:hAnsi="SimSun"/>
                          <w:sz w:val="11"/>
                          <w:szCs w:val="11"/>
                        </w:rPr>
                        <w:t>TSN</w:t>
                      </w:r>
                      <w:r>
                        <w:rPr>
                          <w:rFonts w:ascii="SimSun" w:hAnsi="SimSun" w:cs="SimSun" w:eastAsia="新宋体"/>
                          <w:sz w:val="11"/>
                          <w:szCs w:val="11"/>
                        </w:rPr>
                        <w:t>）、确定性网络、</w:t>
                      </w:r>
                      <w:r>
                        <w:rPr>
                          <w:rFonts w:eastAsia="新宋体" w:cs="SimSun" w:ascii="SimSun" w:hAnsi="SimSun"/>
                          <w:sz w:val="11"/>
                          <w:szCs w:val="11"/>
                        </w:rPr>
                        <w:t>5G</w:t>
                        <w:br/>
                      </w:r>
                      <w:r>
                        <w:rPr>
                          <w:rFonts w:ascii="SimSun" w:hAnsi="SimSun" w:cs="SimSun" w:eastAsia="新宋体"/>
                          <w:sz w:val="11"/>
                          <w:szCs w:val="11"/>
                        </w:rPr>
                        <w:t>等，可按业务需求，实现工业数据的实时和非实时转发。工业互联网中的设备互联和</w:t>
                      </w:r>
                      <w:r>
                        <w:rPr>
                          <w:rFonts w:eastAsia="新宋体" w:cs="SimSun" w:ascii="SimSun" w:hAnsi="SimSun"/>
                          <w:sz w:val="11"/>
                          <w:szCs w:val="11"/>
                        </w:rPr>
                        <w:br/>
                      </w:r>
                      <w:r>
                        <w:rPr>
                          <w:rFonts w:ascii="SimSun" w:hAnsi="SimSun" w:cs="SimSun" w:eastAsia="新宋体"/>
                          <w:sz w:val="11"/>
                          <w:szCs w:val="11"/>
                        </w:rPr>
                        <w:t>传统计算机网络一样，也需要实现可靠的网络控制和网络管理，保障设备的互联、数据</w:t>
                      </w:r>
                      <w:r>
                        <w:rPr>
                          <w:rFonts w:eastAsia="新宋体" w:cs="SimSun" w:ascii="SimSun" w:hAnsi="SimSun"/>
                          <w:sz w:val="11"/>
                          <w:szCs w:val="11"/>
                        </w:rPr>
                        <w:br/>
                      </w:r>
                      <w:r>
                        <w:rPr>
                          <w:rFonts w:ascii="SimSun" w:hAnsi="SimSun" w:cs="SimSun" w:eastAsia="新宋体"/>
                          <w:sz w:val="11"/>
                          <w:szCs w:val="11"/>
                        </w:rPr>
                        <w:t>的交互</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852805</wp:posOffset>
                </wp:positionH>
                <wp:positionV relativeFrom="line">
                  <wp:posOffset>6275705</wp:posOffset>
                </wp:positionV>
                <wp:extent cx="6346825" cy="189230"/>
                <wp:effectExtent l="0" t="0" r="0" b="0"/>
                <wp:wrapSquare wrapText="bothSides"/>
                <wp:docPr id="5" name="Frame4"/>
                <a:graphic xmlns:a="http://schemas.openxmlformats.org/drawingml/2006/main">
                  <a:graphicData uri="http://schemas.microsoft.com/office/word/2010/wordprocessingShape">
                    <wps:wsp>
                      <wps:cNvSpPr txBox="1"/>
                      <wps:spPr>
                        <a:xfrm>
                          <a:off x="0" y="0"/>
                          <a:ext cx="63468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）数据互通</w:t>
                            </w:r>
                          </w:p>
                        </w:txbxContent>
                      </wps:txbx>
                      <wps:bodyPr anchor="t" lIns="53975" tIns="53975" rIns="53975" bIns="53975">
                        <a:spAutoFit/>
                      </wps:bodyPr>
                    </wps:wsp>
                  </a:graphicData>
                </a:graphic>
              </wp:anchor>
            </w:drawing>
          </mc:Choice>
          <mc:Fallback>
            <w:pict>
              <v:rect fillcolor="#729FCF" style="position:absolute;rotation:-0;width:499.75pt;height:14.9pt;mso-wrap-distance-left:5.7pt;mso-wrap-distance-right:5.7pt;mso-wrap-distance-top:5.7pt;mso-wrap-distance-bottom:5.7pt;margin-top:494.15pt;mso-position-vertical-relative:text;margin-left:67.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）数据互通</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507365</wp:posOffset>
                </wp:positionH>
                <wp:positionV relativeFrom="line">
                  <wp:posOffset>6525260</wp:posOffset>
                </wp:positionV>
                <wp:extent cx="6692265" cy="433070"/>
                <wp:effectExtent l="0" t="0" r="0" b="0"/>
                <wp:wrapSquare wrapText="bothSides"/>
                <wp:docPr id="6" name="Frame5"/>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数据互通即实现数据和信息在各要素间、各系统间的无缝传输，使得异构系统在</w:t>
                            </w:r>
                            <w:r>
                              <w:rPr>
                                <w:rFonts w:eastAsia="新宋体" w:cs="SimSun" w:ascii="SimSun" w:hAnsi="SimSun"/>
                                <w:sz w:val="11"/>
                                <w:szCs w:val="11"/>
                              </w:rPr>
                              <w:br/>
                            </w:r>
                            <w:r>
                              <w:rPr>
                                <w:rFonts w:ascii="SimSun" w:hAnsi="SimSun" w:cs="SimSun" w:eastAsia="新宋体"/>
                                <w:sz w:val="11"/>
                                <w:szCs w:val="11"/>
                              </w:rPr>
                              <w:t>数据层面互通，从而实现数据互操作与信息集成。实现数据互通，需要对异构数据进</w:t>
                            </w:r>
                            <w:r>
                              <w:rPr>
                                <w:rFonts w:eastAsia="新宋体" w:cs="SimSun" w:ascii="SimSun" w:hAnsi="SimSun"/>
                                <w:sz w:val="11"/>
                                <w:szCs w:val="11"/>
                              </w:rPr>
                              <w:br/>
                            </w:r>
                            <w:r>
                              <w:rPr>
                                <w:rFonts w:ascii="SimSun" w:hAnsi="SimSun" w:cs="SimSun" w:eastAsia="新宋体"/>
                                <w:sz w:val="11"/>
                                <w:szCs w:val="11"/>
                              </w:rPr>
                              <w:t>行标准化描述和统一建模，实现要素之间传输信息的相互理解</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513.8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数据互通即实现数据和信息在各要素间、各系统间的无缝传输，使得异构系统在</w:t>
                      </w:r>
                      <w:r>
                        <w:rPr>
                          <w:rFonts w:eastAsia="新宋体" w:cs="SimSun" w:ascii="SimSun" w:hAnsi="SimSun"/>
                          <w:sz w:val="11"/>
                          <w:szCs w:val="11"/>
                        </w:rPr>
                        <w:br/>
                      </w:r>
                      <w:r>
                        <w:rPr>
                          <w:rFonts w:ascii="SimSun" w:hAnsi="SimSun" w:cs="SimSun" w:eastAsia="新宋体"/>
                          <w:sz w:val="11"/>
                          <w:szCs w:val="11"/>
                        </w:rPr>
                        <w:t>数据层面互通，从而实现数据互操作与信息集成。实现数据互通，需要对异构数据进</w:t>
                      </w:r>
                      <w:r>
                        <w:rPr>
                          <w:rFonts w:eastAsia="新宋体" w:cs="SimSun" w:ascii="SimSun" w:hAnsi="SimSun"/>
                          <w:sz w:val="11"/>
                          <w:szCs w:val="11"/>
                        </w:rPr>
                        <w:br/>
                      </w:r>
                      <w:r>
                        <w:rPr>
                          <w:rFonts w:ascii="SimSun" w:hAnsi="SimSun" w:cs="SimSun" w:eastAsia="新宋体"/>
                          <w:sz w:val="11"/>
                          <w:szCs w:val="11"/>
                        </w:rPr>
                        <w:t>行标准化描述和统一建模，实现要素之间传输信息的相互理解</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515620</wp:posOffset>
                </wp:positionH>
                <wp:positionV relativeFrom="line">
                  <wp:posOffset>7280275</wp:posOffset>
                </wp:positionV>
                <wp:extent cx="6684010" cy="311150"/>
                <wp:effectExtent l="0" t="0" r="0" b="0"/>
                <wp:wrapSquare wrapText="bothSides"/>
                <wp:docPr id="7" name="Frame6"/>
                <a:graphic xmlns:a="http://schemas.openxmlformats.org/drawingml/2006/main">
                  <a:graphicData uri="http://schemas.microsoft.com/office/word/2010/wordprocessingShape">
                    <wps:wsp>
                      <wps:cNvSpPr txBox="1"/>
                      <wps:spPr>
                        <a:xfrm>
                          <a:off x="0" y="0"/>
                          <a:ext cx="668401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人工智能、大数据的快速应用，使得工业企业对数据互通的需求越来越强烈，标准</w:t>
                            </w:r>
                            <w:r>
                              <w:rPr>
                                <w:rFonts w:eastAsia="新宋体" w:cs="SimSun" w:ascii="SimSun" w:hAnsi="SimSun"/>
                                <w:sz w:val="11"/>
                                <w:szCs w:val="11"/>
                              </w:rPr>
                              <w:br/>
                            </w:r>
                            <w:r>
                              <w:rPr>
                                <w:rFonts w:ascii="SimSun" w:hAnsi="SimSun" w:cs="SimSun" w:eastAsia="新宋体"/>
                                <w:sz w:val="11"/>
                                <w:szCs w:val="11"/>
                              </w:rPr>
                              <w:t>化、上通下达成为数据互通技术发展的趋势</w:t>
                            </w:r>
                          </w:p>
                        </w:txbxContent>
                      </wps:txbx>
                      <wps:bodyPr anchor="t" lIns="53975" tIns="53975" rIns="53975" bIns="53975">
                        <a:spAutoFit/>
                      </wps:bodyPr>
                    </wps:wsp>
                  </a:graphicData>
                </a:graphic>
              </wp:anchor>
            </w:drawing>
          </mc:Choice>
          <mc:Fallback>
            <w:pict>
              <v:rect fillcolor="#729FCF" style="position:absolute;rotation:-0;width:526.3pt;height:24.5pt;mso-wrap-distance-left:5.7pt;mso-wrap-distance-right:5.7pt;mso-wrap-distance-top:5.7pt;mso-wrap-distance-bottom:5.7pt;margin-top:573.2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人工智能、大数据的快速应用，使得工业企业对数据互通的需求越来越强烈，标准</w:t>
                      </w:r>
                      <w:r>
                        <w:rPr>
                          <w:rFonts w:eastAsia="新宋体" w:cs="SimSun" w:ascii="SimSun" w:hAnsi="SimSun"/>
                          <w:sz w:val="11"/>
                          <w:szCs w:val="11"/>
                        </w:rPr>
                        <w:br/>
                      </w:r>
                      <w:r>
                        <w:rPr>
                          <w:rFonts w:ascii="SimSun" w:hAnsi="SimSun" w:cs="SimSun" w:eastAsia="新宋体"/>
                          <w:sz w:val="11"/>
                          <w:szCs w:val="11"/>
                        </w:rPr>
                        <w:t>化、上通下达成为数据互通技术发展的趋势</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836930</wp:posOffset>
                </wp:positionH>
                <wp:positionV relativeFrom="line">
                  <wp:posOffset>7786370</wp:posOffset>
                </wp:positionV>
                <wp:extent cx="6362700" cy="189230"/>
                <wp:effectExtent l="0" t="0" r="0" b="0"/>
                <wp:wrapSquare wrapText="bothSides"/>
                <wp:docPr id="8" name="Frame7"/>
                <a:graphic xmlns:a="http://schemas.openxmlformats.org/drawingml/2006/main">
                  <a:graphicData uri="http://schemas.microsoft.com/office/word/2010/wordprocessingShape">
                    <wps:wsp>
                      <wps:cNvSpPr txBox="1"/>
                      <wps:spPr>
                        <a:xfrm>
                          <a:off x="0" y="0"/>
                          <a:ext cx="63627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）标识解析</w:t>
                            </w:r>
                          </w:p>
                        </w:txbxContent>
                      </wps:txbx>
                      <wps:bodyPr anchor="t" lIns="53975" tIns="53975" rIns="53975" bIns="53975">
                        <a:spAutoFit/>
                      </wps:bodyPr>
                    </wps:wsp>
                  </a:graphicData>
                </a:graphic>
              </wp:anchor>
            </w:drawing>
          </mc:Choice>
          <mc:Fallback>
            <w:pict>
              <v:rect fillcolor="#729FCF" style="position:absolute;rotation:-0;width:501pt;height:14.9pt;mso-wrap-distance-left:5.7pt;mso-wrap-distance-right:5.7pt;mso-wrap-distance-top:5.7pt;mso-wrap-distance-bottom:5.7pt;margin-top:613.1pt;mso-position-vertical-relative:text;margin-left:65.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）标识解析</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507365</wp:posOffset>
                </wp:positionH>
                <wp:positionV relativeFrom="line">
                  <wp:posOffset>8035290</wp:posOffset>
                </wp:positionV>
                <wp:extent cx="6692265" cy="554990"/>
                <wp:effectExtent l="0" t="0" r="0" b="0"/>
                <wp:wrapSquare wrapText="bothSides"/>
                <wp:docPr id="9" name="Frame8"/>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标识解析提供标识数据采集、标签管理、标识注册、标识解析、标识数据处理和标</w:t>
                            </w:r>
                            <w:r>
                              <w:rPr>
                                <w:rFonts w:eastAsia="新宋体" w:cs="SimSun" w:ascii="SimSun" w:hAnsi="SimSun"/>
                                <w:sz w:val="11"/>
                                <w:szCs w:val="11"/>
                              </w:rPr>
                              <w:br/>
                            </w:r>
                            <w:r>
                              <w:rPr>
                                <w:rFonts w:ascii="SimSun" w:hAnsi="SimSun" w:cs="SimSun" w:eastAsia="新宋体"/>
                                <w:sz w:val="11"/>
                                <w:szCs w:val="11"/>
                              </w:rPr>
                              <w:t>识数据建模功能，实现要素的标记、管理和定位。标识解析实现对机器和物品进行唯</w:t>
                            </w:r>
                            <w:r>
                              <w:rPr>
                                <w:rFonts w:eastAsia="新宋体" w:cs="SimSun" w:ascii="SimSun" w:hAnsi="SimSun"/>
                                <w:sz w:val="11"/>
                                <w:szCs w:val="11"/>
                              </w:rPr>
                              <w:br/>
                            </w:r>
                            <w:r>
                              <w:rPr>
                                <w:rFonts w:ascii="SimSun" w:hAnsi="SimSun" w:cs="SimSun" w:eastAsia="新宋体"/>
                                <w:sz w:val="11"/>
                                <w:szCs w:val="11"/>
                              </w:rPr>
                              <w:t>性的定位和信息查询，是实现全球供应链系统和企业生产系统的精准对接、产品全</w:t>
                            </w:r>
                            <w:r>
                              <w:rPr>
                                <w:rFonts w:eastAsia="新宋体" w:cs="SimSun" w:ascii="SimSun" w:hAnsi="SimSun"/>
                                <w:sz w:val="11"/>
                                <w:szCs w:val="11"/>
                              </w:rPr>
                              <w:br/>
                            </w:r>
                            <w:r>
                              <w:rPr>
                                <w:rFonts w:ascii="SimSun" w:hAnsi="SimSun" w:cs="SimSun" w:eastAsia="新宋体"/>
                                <w:sz w:val="11"/>
                                <w:szCs w:val="11"/>
                              </w:rPr>
                              <w:t>生命周期管理和智能化服务的前提和基础。</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632.7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标识解析提供标识数据采集、标签管理、标识注册、标识解析、标识数据处理和标</w:t>
                      </w:r>
                      <w:r>
                        <w:rPr>
                          <w:rFonts w:eastAsia="新宋体" w:cs="SimSun" w:ascii="SimSun" w:hAnsi="SimSun"/>
                          <w:sz w:val="11"/>
                          <w:szCs w:val="11"/>
                        </w:rPr>
                        <w:br/>
                      </w:r>
                      <w:r>
                        <w:rPr>
                          <w:rFonts w:ascii="SimSun" w:hAnsi="SimSun" w:cs="SimSun" w:eastAsia="新宋体"/>
                          <w:sz w:val="11"/>
                          <w:szCs w:val="11"/>
                        </w:rPr>
                        <w:t>识数据建模功能，实现要素的标记、管理和定位。标识解析实现对机器和物品进行唯</w:t>
                      </w:r>
                      <w:r>
                        <w:rPr>
                          <w:rFonts w:eastAsia="新宋体" w:cs="SimSun" w:ascii="SimSun" w:hAnsi="SimSun"/>
                          <w:sz w:val="11"/>
                          <w:szCs w:val="11"/>
                        </w:rPr>
                        <w:br/>
                      </w:r>
                      <w:r>
                        <w:rPr>
                          <w:rFonts w:ascii="SimSun" w:hAnsi="SimSun" w:cs="SimSun" w:eastAsia="新宋体"/>
                          <w:sz w:val="11"/>
                          <w:szCs w:val="11"/>
                        </w:rPr>
                        <w:t>性的定位和信息查询，是实现全球供应链系统和企业生产系统的精准对接、产品全</w:t>
                      </w:r>
                      <w:r>
                        <w:rPr>
                          <w:rFonts w:eastAsia="新宋体" w:cs="SimSun" w:ascii="SimSun" w:hAnsi="SimSun"/>
                          <w:sz w:val="11"/>
                          <w:szCs w:val="11"/>
                        </w:rPr>
                        <w:br/>
                      </w:r>
                      <w:r>
                        <w:rPr>
                          <w:rFonts w:ascii="SimSun" w:hAnsi="SimSun" w:cs="SimSun" w:eastAsia="新宋体"/>
                          <w:sz w:val="11"/>
                          <w:szCs w:val="11"/>
                        </w:rPr>
                        <w:t>生命周期管理和智能化服务的前提和基础。</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499110</wp:posOffset>
                </wp:positionH>
                <wp:positionV relativeFrom="line">
                  <wp:posOffset>9039860</wp:posOffset>
                </wp:positionV>
                <wp:extent cx="6700520" cy="554990"/>
                <wp:effectExtent l="0" t="0" r="0" b="0"/>
                <wp:wrapSquare wrapText="bothSides"/>
                <wp:docPr id="10" name="Frame9"/>
                <a:graphic xmlns:a="http://schemas.openxmlformats.org/drawingml/2006/main">
                  <a:graphicData uri="http://schemas.microsoft.com/office/word/2010/wordprocessingShape">
                    <wps:wsp>
                      <wps:cNvSpPr txBox="1"/>
                      <wps:spPr>
                        <a:xfrm>
                          <a:off x="0" y="0"/>
                          <a:ext cx="67005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随着工业互联网创新发展战略的深人贯彻实施，工业互联网标识解析应用的不断</w:t>
                            </w:r>
                            <w:r>
                              <w:rPr>
                                <w:rFonts w:eastAsia="新宋体" w:cs="SimSun" w:ascii="SimSun" w:hAnsi="SimSun"/>
                                <w:sz w:val="11"/>
                                <w:szCs w:val="11"/>
                              </w:rPr>
                              <w:br/>
                            </w:r>
                            <w:r>
                              <w:rPr>
                                <w:rFonts w:ascii="SimSun" w:hAnsi="SimSun" w:cs="SimSun" w:eastAsia="新宋体"/>
                                <w:sz w:val="11"/>
                                <w:szCs w:val="11"/>
                              </w:rPr>
                              <w:t>深人，基于标识解析的数据服务成为工业互联网应用的核心，闭环的私有标识及解析</w:t>
                            </w:r>
                            <w:r>
                              <w:rPr>
                                <w:rFonts w:eastAsia="新宋体" w:cs="SimSun" w:ascii="SimSun" w:hAnsi="SimSun"/>
                                <w:sz w:val="11"/>
                                <w:szCs w:val="11"/>
                              </w:rPr>
                              <w:br/>
                            </w:r>
                            <w:r>
                              <w:rPr>
                                <w:rFonts w:ascii="SimSun" w:hAnsi="SimSun" w:cs="SimSun" w:eastAsia="新宋体"/>
                                <w:sz w:val="11"/>
                                <w:szCs w:val="11"/>
                              </w:rPr>
                              <w:t>系统逐步向开环的公共标识及解析系统演进。工业互联网标识解析安全机制成为工</w:t>
                            </w:r>
                            <w:r>
                              <w:rPr>
                                <w:rFonts w:eastAsia="新宋体" w:cs="SimSun" w:ascii="SimSun" w:hAnsi="SimSun"/>
                                <w:sz w:val="11"/>
                                <w:szCs w:val="11"/>
                              </w:rPr>
                              <w:br/>
                            </w:r>
                            <w:r>
                              <w:rPr>
                                <w:rFonts w:ascii="SimSun" w:hAnsi="SimSun" w:cs="SimSun" w:eastAsia="新宋体"/>
                                <w:sz w:val="11"/>
                                <w:szCs w:val="11"/>
                              </w:rPr>
                              <w:t>业互联网应用的基础，发展安全高效的标识解析服务成为共识。</w:t>
                            </w:r>
                          </w:p>
                        </w:txbxContent>
                      </wps:txbx>
                      <wps:bodyPr anchor="t" lIns="53975" tIns="53975" rIns="53975" bIns="53975">
                        <a:spAutoFit/>
                      </wps:bodyPr>
                    </wps:wsp>
                  </a:graphicData>
                </a:graphic>
              </wp:anchor>
            </w:drawing>
          </mc:Choice>
          <mc:Fallback>
            <w:pict>
              <v:rect fillcolor="#729FCF" style="position:absolute;rotation:-0;width:527.6pt;height:43.7pt;mso-wrap-distance-left:5.7pt;mso-wrap-distance-right:5.7pt;mso-wrap-distance-top:5.7pt;mso-wrap-distance-bottom:5.7pt;margin-top:711.8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随着工业互联网创新发展战略的深人贯彻实施，工业互联网标识解析应用的不断</w:t>
                      </w:r>
                      <w:r>
                        <w:rPr>
                          <w:rFonts w:eastAsia="新宋体" w:cs="SimSun" w:ascii="SimSun" w:hAnsi="SimSun"/>
                          <w:sz w:val="11"/>
                          <w:szCs w:val="11"/>
                        </w:rPr>
                        <w:br/>
                      </w:r>
                      <w:r>
                        <w:rPr>
                          <w:rFonts w:ascii="SimSun" w:hAnsi="SimSun" w:cs="SimSun" w:eastAsia="新宋体"/>
                          <w:sz w:val="11"/>
                          <w:szCs w:val="11"/>
                        </w:rPr>
                        <w:t>深人，基于标识解析的数据服务成为工业互联网应用的核心，闭环的私有标识及解析</w:t>
                      </w:r>
                      <w:r>
                        <w:rPr>
                          <w:rFonts w:eastAsia="新宋体" w:cs="SimSun" w:ascii="SimSun" w:hAnsi="SimSun"/>
                          <w:sz w:val="11"/>
                          <w:szCs w:val="11"/>
                        </w:rPr>
                        <w:br/>
                      </w:r>
                      <w:r>
                        <w:rPr>
                          <w:rFonts w:ascii="SimSun" w:hAnsi="SimSun" w:cs="SimSun" w:eastAsia="新宋体"/>
                          <w:sz w:val="11"/>
                          <w:szCs w:val="11"/>
                        </w:rPr>
                        <w:t>系统逐步向开环的公共标识及解析系统演进。工业互联网标识解析安全机制成为工</w:t>
                      </w:r>
                      <w:r>
                        <w:rPr>
                          <w:rFonts w:eastAsia="新宋体" w:cs="SimSun" w:ascii="SimSun" w:hAnsi="SimSun"/>
                          <w:sz w:val="11"/>
                          <w:szCs w:val="11"/>
                        </w:rPr>
                        <w:br/>
                      </w:r>
                      <w:r>
                        <w:rPr>
                          <w:rFonts w:ascii="SimSun" w:hAnsi="SimSun" w:cs="SimSun" w:eastAsia="新宋体"/>
                          <w:sz w:val="11"/>
                          <w:szCs w:val="11"/>
                        </w:rPr>
                        <w:t>业互联网应用的基础，发展安全高效的标识解析服务成为共识。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845185</wp:posOffset>
                </wp:positionH>
                <wp:positionV relativeFrom="line">
                  <wp:posOffset>10052050</wp:posOffset>
                </wp:positionV>
                <wp:extent cx="6354445" cy="189230"/>
                <wp:effectExtent l="0" t="0" r="0" b="0"/>
                <wp:wrapSquare wrapText="bothSides"/>
                <wp:docPr id="11" name="Frame10"/>
                <a:graphic xmlns:a="http://schemas.openxmlformats.org/drawingml/2006/main">
                  <a:graphicData uri="http://schemas.microsoft.com/office/word/2010/wordprocessingShape">
                    <wps:wsp>
                      <wps:cNvSpPr txBox="1"/>
                      <wps:spPr>
                        <a:xfrm>
                          <a:off x="0" y="0"/>
                          <a:ext cx="63544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工业互联网平台体系</w:t>
                            </w:r>
                          </w:p>
                        </w:txbxContent>
                      </wps:txbx>
                      <wps:bodyPr anchor="t" lIns="53975" tIns="53975" rIns="53975" bIns="53975">
                        <a:spAutoFit/>
                      </wps:bodyPr>
                    </wps:wsp>
                  </a:graphicData>
                </a:graphic>
              </wp:anchor>
            </w:drawing>
          </mc:Choice>
          <mc:Fallback>
            <w:pict>
              <v:rect fillcolor="#729FCF" style="position:absolute;rotation:-0;width:500.35pt;height:14.9pt;mso-wrap-distance-left:5.7pt;mso-wrap-distance-right:5.7pt;mso-wrap-distance-top:5.7pt;mso-wrap-distance-bottom:5.7pt;margin-top:791.5pt;mso-position-vertical-relative:text;margin-left:6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工业互联网平台体系</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507365</wp:posOffset>
                </wp:positionH>
                <wp:positionV relativeFrom="line">
                  <wp:posOffset>10309225</wp:posOffset>
                </wp:positionV>
                <wp:extent cx="6692265" cy="311150"/>
                <wp:effectExtent l="0" t="0" r="0" b="0"/>
                <wp:wrapSquare wrapText="bothSides"/>
                <wp:docPr id="12" name="Frame11"/>
                <a:graphic xmlns:a="http://schemas.openxmlformats.org/drawingml/2006/main">
                  <a:graphicData uri="http://schemas.microsoft.com/office/word/2010/wordprocessingShape">
                    <wps:wsp>
                      <wps:cNvSpPr txBox="1"/>
                      <wps:spPr>
                        <a:xfrm>
                          <a:off x="0" y="0"/>
                          <a:ext cx="669226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工业互联网平台相当于工业互联网的“操作系统”。如图</w:t>
                            </w:r>
                            <w:r>
                              <w:rPr>
                                <w:rFonts w:eastAsia="新宋体" w:cs="SimSun" w:ascii="SimSun" w:hAnsi="SimSun"/>
                                <w:sz w:val="11"/>
                                <w:szCs w:val="11"/>
                              </w:rPr>
                              <w:t>8-4</w:t>
                            </w:r>
                            <w:r>
                              <w:rPr>
                                <w:rFonts w:ascii="SimSun" w:hAnsi="SimSun" w:cs="SimSun" w:eastAsia="新宋体"/>
                                <w:sz w:val="11"/>
                                <w:szCs w:val="11"/>
                              </w:rPr>
                              <w:t>所示，工业互联网平</w:t>
                            </w:r>
                            <w:r>
                              <w:rPr>
                                <w:rFonts w:eastAsia="新宋体" w:cs="SimSun" w:ascii="SimSun" w:hAnsi="SimSun"/>
                                <w:sz w:val="11"/>
                                <w:szCs w:val="11"/>
                              </w:rPr>
                              <w:br/>
                            </w:r>
                            <w:r>
                              <w:rPr>
                                <w:rFonts w:ascii="SimSun" w:hAnsi="SimSun" w:cs="SimSun" w:eastAsia="新宋体"/>
                                <w:sz w:val="11"/>
                                <w:szCs w:val="11"/>
                              </w:rPr>
                              <w:t>台体系是工业互联网的中枢，其由边缘层、</w:t>
                            </w:r>
                            <w:r>
                              <w:rPr>
                                <w:rFonts w:eastAsia="新宋体" w:cs="SimSun" w:ascii="SimSun" w:hAnsi="SimSun"/>
                                <w:sz w:val="11"/>
                                <w:szCs w:val="11"/>
                              </w:rPr>
                              <w:t>PaaS</w:t>
                            </w:r>
                            <w:r>
                              <w:rPr>
                                <w:rFonts w:ascii="SimSun" w:hAnsi="SimSun" w:cs="SimSun" w:eastAsia="新宋体"/>
                                <w:sz w:val="11"/>
                                <w:szCs w:val="11"/>
                              </w:rPr>
                              <w:t>层、应用层三个关键功能部分组成，起</w:t>
                            </w:r>
                          </w:p>
                        </w:txbxContent>
                      </wps:txbx>
                      <wps:bodyPr anchor="t" lIns="53975" tIns="53975" rIns="53975" bIns="53975">
                        <a:spAutoFit/>
                      </wps:bodyPr>
                    </wps:wsp>
                  </a:graphicData>
                </a:graphic>
              </wp:anchor>
            </w:drawing>
          </mc:Choice>
          <mc:Fallback>
            <w:pict>
              <v:rect fillcolor="#729FCF" style="position:absolute;rotation:-0;width:526.95pt;height:24.5pt;mso-wrap-distance-left:5.7pt;mso-wrap-distance-right:5.7pt;mso-wrap-distance-top:5.7pt;mso-wrap-distance-bottom:5.7pt;margin-top:811.7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工业互联网平台相当于工业互联网的“操作系统”。如图</w:t>
                      </w:r>
                      <w:r>
                        <w:rPr>
                          <w:rFonts w:eastAsia="新宋体" w:cs="SimSun" w:ascii="SimSun" w:hAnsi="SimSun"/>
                          <w:sz w:val="11"/>
                          <w:szCs w:val="11"/>
                        </w:rPr>
                        <w:t>8-4</w:t>
                      </w:r>
                      <w:r>
                        <w:rPr>
                          <w:rFonts w:ascii="SimSun" w:hAnsi="SimSun" w:cs="SimSun" w:eastAsia="新宋体"/>
                          <w:sz w:val="11"/>
                          <w:szCs w:val="11"/>
                        </w:rPr>
                        <w:t>所示，工业互联网平</w:t>
                      </w:r>
                      <w:r>
                        <w:rPr>
                          <w:rFonts w:eastAsia="新宋体" w:cs="SimSun" w:ascii="SimSun" w:hAnsi="SimSun"/>
                          <w:sz w:val="11"/>
                          <w:szCs w:val="11"/>
                        </w:rPr>
                        <w:br/>
                      </w:r>
                      <w:r>
                        <w:rPr>
                          <w:rFonts w:ascii="SimSun" w:hAnsi="SimSun" w:cs="SimSun" w:eastAsia="新宋体"/>
                          <w:sz w:val="11"/>
                          <w:szCs w:val="11"/>
                        </w:rPr>
                        <w:t>台体系是工业互联网的中枢，其由边缘层、</w:t>
                      </w:r>
                      <w:r>
                        <w:rPr>
                          <w:rFonts w:eastAsia="新宋体" w:cs="SimSun" w:ascii="SimSun" w:hAnsi="SimSun"/>
                          <w:sz w:val="11"/>
                          <w:szCs w:val="11"/>
                        </w:rPr>
                        <w:t>PaaS</w:t>
                      </w:r>
                      <w:r>
                        <w:rPr>
                          <w:rFonts w:ascii="SimSun" w:hAnsi="SimSun" w:cs="SimSun" w:eastAsia="新宋体"/>
                          <w:sz w:val="11"/>
                          <w:szCs w:val="11"/>
                        </w:rPr>
                        <w:t>层、应用层三个关键功能部分组成，起</w:t>
                      </w:r>
                    </w:p>
                  </w:txbxContent>
                </v:textbox>
                <w10:wrap type="square"/>
              </v:rect>
            </w:pict>
          </mc:Fallback>
        </mc:AlternateContent>
      </w:r>
    </w:p>
    <w:p>
      <w:pPr>
        <w:sectPr>
          <w:type w:val="nextPage"/>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1375410</wp:posOffset>
            </wp:positionH>
            <wp:positionV relativeFrom="paragraph">
              <wp:posOffset>1029335</wp:posOffset>
            </wp:positionV>
            <wp:extent cx="4105275" cy="4764405"/>
            <wp:effectExtent l="0" t="0" r="0" b="0"/>
            <wp:wrapSquare wrapText="largest"/>
            <wp:docPr id="1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6"/>
                    <a:stretch>
                      <a:fillRect/>
                    </a:stretch>
                  </pic:blipFill>
                  <pic:spPr bwMode="auto">
                    <a:xfrm>
                      <a:off x="0" y="0"/>
                      <a:ext cx="4105275" cy="47644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5472430</wp:posOffset>
                </wp:positionH>
                <wp:positionV relativeFrom="line">
                  <wp:posOffset>81915</wp:posOffset>
                </wp:positionV>
                <wp:extent cx="1462405" cy="189230"/>
                <wp:effectExtent l="0" t="0" r="0" b="0"/>
                <wp:wrapSquare wrapText="bothSides"/>
                <wp:docPr id="14" name="Frame1"/>
                <a:graphic xmlns:a="http://schemas.openxmlformats.org/drawingml/2006/main">
                  <a:graphicData uri="http://schemas.microsoft.com/office/word/2010/wordprocessingShape">
                    <wps:wsp>
                      <wps:cNvSpPr txBox="1"/>
                      <wps:spPr>
                        <a:xfrm>
                          <a:off x="0" y="0"/>
                          <a:ext cx="14624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8.2</w:t>
                            </w:r>
                            <w:r>
                              <w:rPr>
                                <w:rFonts w:ascii="SimSun" w:hAnsi="SimSun" w:cs="SimSun" w:eastAsia="新宋体"/>
                                <w:sz w:val="11"/>
                                <w:szCs w:val="11"/>
                              </w:rPr>
                              <w:t>工业互联网</w:t>
                            </w:r>
                          </w:p>
                        </w:txbxContent>
                      </wps:txbx>
                      <wps:bodyPr anchor="t" lIns="53975" tIns="53975" rIns="53975" bIns="53975">
                        <a:spAutoFit/>
                      </wps:bodyPr>
                    </wps:wsp>
                  </a:graphicData>
                </a:graphic>
              </wp:anchor>
            </w:drawing>
          </mc:Choice>
          <mc:Fallback>
            <w:pict>
              <v:rect fillcolor="#729FCF" style="position:absolute;rotation:-0;width:115.15pt;height:14.9pt;mso-wrap-distance-left:5.7pt;mso-wrap-distance-right:5.7pt;mso-wrap-distance-top:5.7pt;mso-wrap-distance-bottom:5.7pt;margin-top:6.45pt;mso-position-vertical-relative:text;margin-left:430.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8.2</w:t>
                      </w:r>
                      <w:r>
                        <w:rPr>
                          <w:rFonts w:ascii="SimSun" w:hAnsi="SimSun" w:cs="SimSun" w:eastAsia="新宋体"/>
                          <w:sz w:val="11"/>
                          <w:szCs w:val="11"/>
                        </w:rPr>
                        <w:t>工业互联网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6709410</wp:posOffset>
                </wp:positionH>
                <wp:positionV relativeFrom="line">
                  <wp:posOffset>113665</wp:posOffset>
                </wp:positionV>
                <wp:extent cx="490220" cy="241300"/>
                <wp:effectExtent l="0" t="0" r="0" b="0"/>
                <wp:wrapSquare wrapText="bothSides"/>
                <wp:docPr id="15" name="Frame2"/>
                <a:graphic xmlns:a="http://schemas.openxmlformats.org/drawingml/2006/main">
                  <a:graphicData uri="http://schemas.microsoft.com/office/word/2010/wordprocessingShape">
                    <wps:wsp>
                      <wps:cNvSpPr txBox="1"/>
                      <wps:spPr>
                        <a:xfrm>
                          <a:off x="0" y="0"/>
                          <a:ext cx="49022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433</w:t>
                            </w:r>
                          </w:p>
                        </w:txbxContent>
                      </wps:txbx>
                      <wps:bodyPr anchor="t" lIns="53975" tIns="53975" rIns="53975" bIns="53975">
                        <a:spAutoFit/>
                      </wps:bodyPr>
                    </wps:wsp>
                  </a:graphicData>
                </a:graphic>
              </wp:anchor>
            </w:drawing>
          </mc:Choice>
          <mc:Fallback>
            <w:pict>
              <v:rect fillcolor="#729FCF" style="position:absolute;rotation:-0;width:38.6pt;height:19pt;mso-wrap-distance-left:5.7pt;mso-wrap-distance-right:5.7pt;mso-wrap-distance-top:5.7pt;mso-wrap-distance-bottom:5.7pt;margin-top:8.95pt;mso-position-vertical-relative:text;margin-left:528.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433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346710</wp:posOffset>
                </wp:positionH>
                <wp:positionV relativeFrom="line">
                  <wp:posOffset>660400</wp:posOffset>
                </wp:positionV>
                <wp:extent cx="6852920" cy="189230"/>
                <wp:effectExtent l="0" t="0" r="0" b="0"/>
                <wp:wrapSquare wrapText="bothSides"/>
                <wp:docPr id="16" name="Frame3"/>
                <a:graphic xmlns:a="http://schemas.openxmlformats.org/drawingml/2006/main">
                  <a:graphicData uri="http://schemas.microsoft.com/office/word/2010/wordprocessingShape">
                    <wps:wsp>
                      <wps:cNvSpPr txBox="1"/>
                      <wps:spPr>
                        <a:xfrm>
                          <a:off x="0" y="0"/>
                          <a:ext cx="68529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到数据汇聚、建模分析、知识复用和应用创新的作用</w:t>
                            </w:r>
                          </w:p>
                        </w:txbxContent>
                      </wps:txbx>
                      <wps:bodyPr anchor="t" lIns="53975" tIns="53975" rIns="53975" bIns="53975">
                        <a:spAutoFit/>
                      </wps:bodyPr>
                    </wps:wsp>
                  </a:graphicData>
                </a:graphic>
              </wp:anchor>
            </w:drawing>
          </mc:Choice>
          <mc:Fallback>
            <w:pict>
              <v:rect fillcolor="#729FCF" style="position:absolute;rotation:-0;width:539.6pt;height:14.9pt;mso-wrap-distance-left:5.7pt;mso-wrap-distance-right:5.7pt;mso-wrap-distance-top:5.7pt;mso-wrap-distance-bottom:5.7pt;margin-top:52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到数据汇聚、建模分析、知识复用和应用创新的作用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2499995</wp:posOffset>
                </wp:positionH>
                <wp:positionV relativeFrom="line">
                  <wp:posOffset>5866130</wp:posOffset>
                </wp:positionV>
                <wp:extent cx="4699635" cy="189230"/>
                <wp:effectExtent l="0" t="0" r="0" b="0"/>
                <wp:wrapSquare wrapText="bothSides"/>
                <wp:docPr id="17" name="Frame4"/>
                <a:graphic xmlns:a="http://schemas.openxmlformats.org/drawingml/2006/main">
                  <a:graphicData uri="http://schemas.microsoft.com/office/word/2010/wordprocessingShape">
                    <wps:wsp>
                      <wps:cNvSpPr txBox="1"/>
                      <wps:spPr>
                        <a:xfrm>
                          <a:off x="0" y="0"/>
                          <a:ext cx="46996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8-4</w:t>
                            </w:r>
                            <w:r>
                              <w:rPr>
                                <w:rFonts w:ascii="SimSun" w:hAnsi="SimSun" w:cs="SimSun" w:eastAsia="新宋体"/>
                                <w:sz w:val="11"/>
                                <w:szCs w:val="11"/>
                              </w:rPr>
                              <w:t>工业互联网平台体系</w:t>
                            </w:r>
                          </w:p>
                        </w:txbxContent>
                      </wps:txbx>
                      <wps:bodyPr anchor="t" lIns="53975" tIns="53975" rIns="53975" bIns="53975">
                        <a:spAutoFit/>
                      </wps:bodyPr>
                    </wps:wsp>
                  </a:graphicData>
                </a:graphic>
              </wp:anchor>
            </w:drawing>
          </mc:Choice>
          <mc:Fallback>
            <w:pict>
              <v:rect fillcolor="#729FCF" style="position:absolute;rotation:-0;width:370.05pt;height:14.9pt;mso-wrap-distance-left:5.7pt;mso-wrap-distance-right:5.7pt;mso-wrap-distance-top:5.7pt;mso-wrap-distance-bottom:5.7pt;margin-top:461.9pt;mso-position-vertical-relative:text;margin-left:19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8-4</w:t>
                      </w:r>
                      <w:r>
                        <w:rPr>
                          <w:rFonts w:ascii="SimSun" w:hAnsi="SimSun" w:cs="SimSun" w:eastAsia="新宋体"/>
                          <w:sz w:val="11"/>
                          <w:szCs w:val="11"/>
                        </w:rPr>
                        <w:t>工业互联网平台体系</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700405</wp:posOffset>
                </wp:positionH>
                <wp:positionV relativeFrom="line">
                  <wp:posOffset>6219825</wp:posOffset>
                </wp:positionV>
                <wp:extent cx="6499225" cy="189230"/>
                <wp:effectExtent l="0" t="0" r="0" b="0"/>
                <wp:wrapSquare wrapText="bothSides"/>
                <wp:docPr id="18" name="Frame5"/>
                <a:graphic xmlns:a="http://schemas.openxmlformats.org/drawingml/2006/main">
                  <a:graphicData uri="http://schemas.microsoft.com/office/word/2010/wordprocessingShape">
                    <wps:wsp>
                      <wps:cNvSpPr txBox="1"/>
                      <wps:spPr>
                        <a:xfrm>
                          <a:off x="0" y="0"/>
                          <a:ext cx="64992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）边缘层</w:t>
                            </w:r>
                          </w:p>
                        </w:txbxContent>
                      </wps:txbx>
                      <wps:bodyPr anchor="t" lIns="53975" tIns="53975" rIns="53975" bIns="53975">
                        <a:spAutoFit/>
                      </wps:bodyPr>
                    </wps:wsp>
                  </a:graphicData>
                </a:graphic>
              </wp:anchor>
            </w:drawing>
          </mc:Choice>
          <mc:Fallback>
            <w:pict>
              <v:rect fillcolor="#729FCF" style="position:absolute;rotation:-0;width:511.75pt;height:14.9pt;mso-wrap-distance-left:5.7pt;mso-wrap-distance-right:5.7pt;mso-wrap-distance-top:5.7pt;mso-wrap-distance-bottom:5.7pt;margin-top:489.75pt;mso-position-vertical-relative:text;margin-left:5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）边缘层</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338455</wp:posOffset>
                </wp:positionH>
                <wp:positionV relativeFrom="line">
                  <wp:posOffset>6444615</wp:posOffset>
                </wp:positionV>
                <wp:extent cx="6861175" cy="554990"/>
                <wp:effectExtent l="0" t="0" r="0" b="0"/>
                <wp:wrapSquare wrapText="bothSides"/>
                <wp:docPr id="19" name="Frame6"/>
                <a:graphic xmlns:a="http://schemas.openxmlformats.org/drawingml/2006/main">
                  <a:graphicData uri="http://schemas.microsoft.com/office/word/2010/wordprocessingShape">
                    <wps:wsp>
                      <wps:cNvSpPr txBox="1"/>
                      <wps:spPr>
                        <a:xfrm>
                          <a:off x="0" y="0"/>
                          <a:ext cx="68611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边缘层主要提供海量工业数据接人功能，并实现协议解析与数据预处理功能，将</w:t>
                            </w:r>
                            <w:r>
                              <w:rPr>
                                <w:rFonts w:eastAsia="新宋体" w:cs="SimSun" w:ascii="SimSun" w:hAnsi="SimSun"/>
                                <w:sz w:val="11"/>
                                <w:szCs w:val="11"/>
                              </w:rPr>
                              <w:br/>
                            </w:r>
                            <w:r>
                              <w:rPr>
                                <w:rFonts w:ascii="SimSun" w:hAnsi="SimSun" w:cs="SimSun" w:eastAsia="新宋体"/>
                                <w:sz w:val="11"/>
                                <w:szCs w:val="11"/>
                              </w:rPr>
                              <w:t>接入的各类多源异构数据进行格式统一和语义解析，并进行数据剔除、压缩等操作后</w:t>
                            </w:r>
                            <w:r>
                              <w:rPr>
                                <w:rFonts w:eastAsia="新宋体" w:cs="SimSun" w:ascii="SimSun" w:hAnsi="SimSun"/>
                                <w:sz w:val="11"/>
                                <w:szCs w:val="11"/>
                              </w:rPr>
                              <w:br/>
                            </w:r>
                            <w:r>
                              <w:rPr>
                                <w:rFonts w:ascii="SimSun" w:hAnsi="SimSun" w:cs="SimSun" w:eastAsia="新宋体"/>
                                <w:sz w:val="11"/>
                                <w:szCs w:val="11"/>
                              </w:rPr>
                              <w:t>传输至云端：按照边缘计算模型，通过边缘应用部署与管理，提供边缘分析应用功能</w:t>
                            </w:r>
                            <w:r>
                              <w:rPr>
                                <w:rFonts w:eastAsia="新宋体" w:cs="SimSun" w:ascii="SimSun" w:hAnsi="SimSun"/>
                                <w:sz w:val="11"/>
                                <w:szCs w:val="11"/>
                              </w:rPr>
                              <w:br/>
                            </w:r>
                            <w:r>
                              <w:rPr>
                                <w:rFonts w:ascii="SimSun" w:hAnsi="SimSun" w:cs="SimSun" w:eastAsia="新宋体"/>
                                <w:sz w:val="11"/>
                                <w:szCs w:val="11"/>
                              </w:rPr>
                              <w:t>并为高实时的应用场景提供实时分析和反馈控制服务。</w:t>
                            </w:r>
                          </w:p>
                        </w:txbxContent>
                      </wps:txbx>
                      <wps:bodyPr anchor="t" lIns="53975" tIns="53975" rIns="53975" bIns="53975">
                        <a:spAutoFit/>
                      </wps:bodyPr>
                    </wps:wsp>
                  </a:graphicData>
                </a:graphic>
              </wp:anchor>
            </w:drawing>
          </mc:Choice>
          <mc:Fallback>
            <w:pict>
              <v:rect fillcolor="#729FCF" style="position:absolute;rotation:-0;width:540.25pt;height:43.7pt;mso-wrap-distance-left:5.7pt;mso-wrap-distance-right:5.7pt;mso-wrap-distance-top:5.7pt;mso-wrap-distance-bottom:5.7pt;margin-top:507.4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边缘层主要提供海量工业数据接人功能，并实现协议解析与数据预处理功能，将</w:t>
                      </w:r>
                      <w:r>
                        <w:rPr>
                          <w:rFonts w:eastAsia="新宋体" w:cs="SimSun" w:ascii="SimSun" w:hAnsi="SimSun"/>
                          <w:sz w:val="11"/>
                          <w:szCs w:val="11"/>
                        </w:rPr>
                        <w:br/>
                      </w:r>
                      <w:r>
                        <w:rPr>
                          <w:rFonts w:ascii="SimSun" w:hAnsi="SimSun" w:cs="SimSun" w:eastAsia="新宋体"/>
                          <w:sz w:val="11"/>
                          <w:szCs w:val="11"/>
                        </w:rPr>
                        <w:t>接入的各类多源异构数据进行格式统一和语义解析，并进行数据剔除、压缩等操作后</w:t>
                      </w:r>
                      <w:r>
                        <w:rPr>
                          <w:rFonts w:eastAsia="新宋体" w:cs="SimSun" w:ascii="SimSun" w:hAnsi="SimSun"/>
                          <w:sz w:val="11"/>
                          <w:szCs w:val="11"/>
                        </w:rPr>
                        <w:br/>
                      </w:r>
                      <w:r>
                        <w:rPr>
                          <w:rFonts w:ascii="SimSun" w:hAnsi="SimSun" w:cs="SimSun" w:eastAsia="新宋体"/>
                          <w:sz w:val="11"/>
                          <w:szCs w:val="11"/>
                        </w:rPr>
                        <w:t>传输至云端：按照边缘计算模型，通过边缘应用部署与管理，提供边缘分析应用功能</w:t>
                      </w:r>
                      <w:r>
                        <w:rPr>
                          <w:rFonts w:eastAsia="新宋体" w:cs="SimSun" w:ascii="SimSun" w:hAnsi="SimSun"/>
                          <w:sz w:val="11"/>
                          <w:szCs w:val="11"/>
                        </w:rPr>
                        <w:br/>
                      </w:r>
                      <w:r>
                        <w:rPr>
                          <w:rFonts w:ascii="SimSun" w:hAnsi="SimSun" w:cs="SimSun" w:eastAsia="新宋体"/>
                          <w:sz w:val="11"/>
                          <w:szCs w:val="11"/>
                        </w:rPr>
                        <w:t>并为高实时的应用场景提供实时分析和反馈控制服务。</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700405</wp:posOffset>
                </wp:positionH>
                <wp:positionV relativeFrom="line">
                  <wp:posOffset>7496810</wp:posOffset>
                </wp:positionV>
                <wp:extent cx="6499225" cy="189230"/>
                <wp:effectExtent l="0" t="0" r="0" b="0"/>
                <wp:wrapSquare wrapText="bothSides"/>
                <wp:docPr id="20" name="Frame7"/>
                <a:graphic xmlns:a="http://schemas.openxmlformats.org/drawingml/2006/main">
                  <a:graphicData uri="http://schemas.microsoft.com/office/word/2010/wordprocessingShape">
                    <wps:wsp>
                      <wps:cNvSpPr txBox="1"/>
                      <wps:spPr>
                        <a:xfrm>
                          <a:off x="0" y="0"/>
                          <a:ext cx="64992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PaaS</w:t>
                            </w:r>
                            <w:r>
                              <w:rPr>
                                <w:rFonts w:ascii="SimSun" w:hAnsi="SimSun" w:cs="SimSun" w:eastAsia="新宋体"/>
                                <w:sz w:val="11"/>
                                <w:szCs w:val="11"/>
                              </w:rPr>
                              <w:t>层</w:t>
                            </w:r>
                          </w:p>
                        </w:txbxContent>
                      </wps:txbx>
                      <wps:bodyPr anchor="t" lIns="53975" tIns="53975" rIns="53975" bIns="53975">
                        <a:spAutoFit/>
                      </wps:bodyPr>
                    </wps:wsp>
                  </a:graphicData>
                </a:graphic>
              </wp:anchor>
            </w:drawing>
          </mc:Choice>
          <mc:Fallback>
            <w:pict>
              <v:rect fillcolor="#729FCF" style="position:absolute;rotation:-0;width:511.75pt;height:14.9pt;mso-wrap-distance-left:5.7pt;mso-wrap-distance-right:5.7pt;mso-wrap-distance-top:5.7pt;mso-wrap-distance-bottom:5.7pt;margin-top:590.3pt;mso-position-vertical-relative:text;margin-left:5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PaaS</w:t>
                      </w:r>
                      <w:r>
                        <w:rPr>
                          <w:rFonts w:ascii="SimSun" w:hAnsi="SimSun" w:cs="SimSun" w:eastAsia="新宋体"/>
                          <w:sz w:val="11"/>
                          <w:szCs w:val="11"/>
                        </w:rPr>
                        <w:t>层</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338455</wp:posOffset>
                </wp:positionH>
                <wp:positionV relativeFrom="line">
                  <wp:posOffset>7722235</wp:posOffset>
                </wp:positionV>
                <wp:extent cx="6861175" cy="554990"/>
                <wp:effectExtent l="0" t="0" r="0" b="0"/>
                <wp:wrapSquare wrapText="bothSides"/>
                <wp:docPr id="21" name="Frame8"/>
                <a:graphic xmlns:a="http://schemas.openxmlformats.org/drawingml/2006/main">
                  <a:graphicData uri="http://schemas.microsoft.com/office/word/2010/wordprocessingShape">
                    <wps:wsp>
                      <wps:cNvSpPr txBox="1"/>
                      <wps:spPr>
                        <a:xfrm>
                          <a:off x="0" y="0"/>
                          <a:ext cx="68611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与云计算中的</w:t>
                            </w:r>
                            <w:r>
                              <w:rPr>
                                <w:rFonts w:eastAsia="新宋体" w:cs="SimSun" w:ascii="SimSun" w:hAnsi="SimSun"/>
                                <w:sz w:val="11"/>
                                <w:szCs w:val="11"/>
                              </w:rPr>
                              <w:t>PaaS</w:t>
                            </w:r>
                            <w:r>
                              <w:rPr>
                                <w:rFonts w:ascii="SimSun" w:hAnsi="SimSun" w:cs="SimSun" w:eastAsia="新宋体"/>
                                <w:sz w:val="11"/>
                                <w:szCs w:val="11"/>
                              </w:rPr>
                              <w:t>一样，工业互联网</w:t>
                            </w:r>
                            <w:r>
                              <w:rPr>
                                <w:rFonts w:eastAsia="新宋体" w:cs="SimSun" w:ascii="SimSun" w:hAnsi="SimSun"/>
                                <w:sz w:val="11"/>
                                <w:szCs w:val="11"/>
                              </w:rPr>
                              <w:t>PaaS</w:t>
                            </w:r>
                            <w:r>
                              <w:rPr>
                                <w:rFonts w:ascii="SimSun" w:hAnsi="SimSun" w:cs="SimSun" w:eastAsia="新宋体"/>
                                <w:sz w:val="11"/>
                                <w:szCs w:val="11"/>
                              </w:rPr>
                              <w:t>层通过提供通用</w:t>
                            </w:r>
                            <w:r>
                              <w:rPr>
                                <w:rFonts w:eastAsia="新宋体" w:cs="SimSun" w:ascii="SimSun" w:hAnsi="SimSun"/>
                                <w:sz w:val="11"/>
                                <w:szCs w:val="11"/>
                              </w:rPr>
                              <w:t>IT</w:t>
                            </w:r>
                            <w:r>
                              <w:rPr>
                                <w:rFonts w:ascii="SimSun" w:hAnsi="SimSun" w:cs="SimSun" w:eastAsia="新宋体"/>
                                <w:sz w:val="11"/>
                                <w:szCs w:val="11"/>
                              </w:rPr>
                              <w:t>资源管理功能，</w:t>
                            </w:r>
                            <w:r>
                              <w:rPr>
                                <w:rFonts w:eastAsia="新宋体" w:cs="SimSun" w:ascii="SimSun" w:hAnsi="SimSun"/>
                                <w:sz w:val="11"/>
                                <w:szCs w:val="11"/>
                              </w:rPr>
                              <w:br/>
                            </w:r>
                            <w:r>
                              <w:rPr>
                                <w:rFonts w:ascii="SimSun" w:hAnsi="SimSun" w:cs="SimSun" w:eastAsia="新宋体"/>
                                <w:sz w:val="11"/>
                                <w:szCs w:val="11"/>
                              </w:rPr>
                              <w:t>并集成边云协同、大数据、人工智能等各类框架，为上层业务功能实现提供支撑</w:t>
                            </w:r>
                            <w:r>
                              <w:rPr>
                                <w:rFonts w:eastAsia="新宋体" w:cs="SimSun" w:ascii="SimSun" w:hAnsi="SimSun"/>
                                <w:sz w:val="11"/>
                                <w:szCs w:val="11"/>
                              </w:rPr>
                              <w:br/>
                              <w:t>PaaS</w:t>
                            </w:r>
                            <w:r>
                              <w:rPr>
                                <w:rFonts w:ascii="SimSun" w:hAnsi="SimSun" w:cs="SimSun" w:eastAsia="新宋体"/>
                                <w:sz w:val="11"/>
                                <w:szCs w:val="11"/>
                              </w:rPr>
                              <w:t>层提供面向海量工业数据的数据管理、模型管理、工业应用开发环境、基础人机</w:t>
                            </w:r>
                            <w:r>
                              <w:rPr>
                                <w:rFonts w:eastAsia="新宋体" w:cs="SimSun" w:ascii="SimSun" w:hAnsi="SimSun"/>
                                <w:sz w:val="11"/>
                                <w:szCs w:val="11"/>
                              </w:rPr>
                              <w:br/>
                            </w:r>
                            <w:r>
                              <w:rPr>
                                <w:rFonts w:ascii="SimSun" w:hAnsi="SimSun" w:cs="SimSun" w:eastAsia="新宋体"/>
                                <w:sz w:val="11"/>
                                <w:szCs w:val="11"/>
                              </w:rPr>
                              <w:t>交互等功能。</w:t>
                            </w:r>
                          </w:p>
                        </w:txbxContent>
                      </wps:txbx>
                      <wps:bodyPr anchor="t" lIns="53975" tIns="53975" rIns="53975" bIns="53975">
                        <a:spAutoFit/>
                      </wps:bodyPr>
                    </wps:wsp>
                  </a:graphicData>
                </a:graphic>
              </wp:anchor>
            </w:drawing>
          </mc:Choice>
          <mc:Fallback>
            <w:pict>
              <v:rect fillcolor="#729FCF" style="position:absolute;rotation:-0;width:540.25pt;height:43.7pt;mso-wrap-distance-left:5.7pt;mso-wrap-distance-right:5.7pt;mso-wrap-distance-top:5.7pt;mso-wrap-distance-bottom:5.7pt;margin-top:608.0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与云计算中的</w:t>
                      </w:r>
                      <w:r>
                        <w:rPr>
                          <w:rFonts w:eastAsia="新宋体" w:cs="SimSun" w:ascii="SimSun" w:hAnsi="SimSun"/>
                          <w:sz w:val="11"/>
                          <w:szCs w:val="11"/>
                        </w:rPr>
                        <w:t>PaaS</w:t>
                      </w:r>
                      <w:r>
                        <w:rPr>
                          <w:rFonts w:ascii="SimSun" w:hAnsi="SimSun" w:cs="SimSun" w:eastAsia="新宋体"/>
                          <w:sz w:val="11"/>
                          <w:szCs w:val="11"/>
                        </w:rPr>
                        <w:t>一样，工业互联网</w:t>
                      </w:r>
                      <w:r>
                        <w:rPr>
                          <w:rFonts w:eastAsia="新宋体" w:cs="SimSun" w:ascii="SimSun" w:hAnsi="SimSun"/>
                          <w:sz w:val="11"/>
                          <w:szCs w:val="11"/>
                        </w:rPr>
                        <w:t>PaaS</w:t>
                      </w:r>
                      <w:r>
                        <w:rPr>
                          <w:rFonts w:ascii="SimSun" w:hAnsi="SimSun" w:cs="SimSun" w:eastAsia="新宋体"/>
                          <w:sz w:val="11"/>
                          <w:szCs w:val="11"/>
                        </w:rPr>
                        <w:t>层通过提供通用</w:t>
                      </w:r>
                      <w:r>
                        <w:rPr>
                          <w:rFonts w:eastAsia="新宋体" w:cs="SimSun" w:ascii="SimSun" w:hAnsi="SimSun"/>
                          <w:sz w:val="11"/>
                          <w:szCs w:val="11"/>
                        </w:rPr>
                        <w:t>IT</w:t>
                      </w:r>
                      <w:r>
                        <w:rPr>
                          <w:rFonts w:ascii="SimSun" w:hAnsi="SimSun" w:cs="SimSun" w:eastAsia="新宋体"/>
                          <w:sz w:val="11"/>
                          <w:szCs w:val="11"/>
                        </w:rPr>
                        <w:t>资源管理功能，</w:t>
                      </w:r>
                      <w:r>
                        <w:rPr>
                          <w:rFonts w:eastAsia="新宋体" w:cs="SimSun" w:ascii="SimSun" w:hAnsi="SimSun"/>
                          <w:sz w:val="11"/>
                          <w:szCs w:val="11"/>
                        </w:rPr>
                        <w:br/>
                      </w:r>
                      <w:r>
                        <w:rPr>
                          <w:rFonts w:ascii="SimSun" w:hAnsi="SimSun" w:cs="SimSun" w:eastAsia="新宋体"/>
                          <w:sz w:val="11"/>
                          <w:szCs w:val="11"/>
                        </w:rPr>
                        <w:t>并集成边云协同、大数据、人工智能等各类框架，为上层业务功能实现提供支撑</w:t>
                      </w:r>
                      <w:r>
                        <w:rPr>
                          <w:rFonts w:eastAsia="新宋体" w:cs="SimSun" w:ascii="SimSun" w:hAnsi="SimSun"/>
                          <w:sz w:val="11"/>
                          <w:szCs w:val="11"/>
                        </w:rPr>
                        <w:br/>
                        <w:t>PaaS</w:t>
                      </w:r>
                      <w:r>
                        <w:rPr>
                          <w:rFonts w:ascii="SimSun" w:hAnsi="SimSun" w:cs="SimSun" w:eastAsia="新宋体"/>
                          <w:sz w:val="11"/>
                          <w:szCs w:val="11"/>
                        </w:rPr>
                        <w:t>层提供面向海量工业数据的数据管理、模型管理、工业应用开发环境、基础人机</w:t>
                      </w:r>
                      <w:r>
                        <w:rPr>
                          <w:rFonts w:eastAsia="新宋体" w:cs="SimSun" w:ascii="SimSun" w:hAnsi="SimSun"/>
                          <w:sz w:val="11"/>
                          <w:szCs w:val="11"/>
                        </w:rPr>
                        <w:br/>
                      </w:r>
                      <w:r>
                        <w:rPr>
                          <w:rFonts w:ascii="SimSun" w:hAnsi="SimSun" w:cs="SimSun" w:eastAsia="新宋体"/>
                          <w:sz w:val="11"/>
                          <w:szCs w:val="11"/>
                        </w:rPr>
                        <w:t>交互等功能。</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692150</wp:posOffset>
                </wp:positionH>
                <wp:positionV relativeFrom="line">
                  <wp:posOffset>8758555</wp:posOffset>
                </wp:positionV>
                <wp:extent cx="6507480" cy="233680"/>
                <wp:effectExtent l="0" t="0" r="0" b="0"/>
                <wp:wrapSquare wrapText="bothSides"/>
                <wp:docPr id="22" name="Frame9"/>
                <a:graphic xmlns:a="http://schemas.openxmlformats.org/drawingml/2006/main">
                  <a:graphicData uri="http://schemas.microsoft.com/office/word/2010/wordprocessingShape">
                    <wps:wsp>
                      <wps:cNvSpPr txBox="1"/>
                      <wps:spPr>
                        <a:xfrm>
                          <a:off x="0" y="0"/>
                          <a:ext cx="65074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）应用层</w:t>
                            </w:r>
                          </w:p>
                        </w:txbxContent>
                      </wps:txbx>
                      <wps:bodyPr anchor="t" lIns="53975" tIns="53975" rIns="53975" bIns="53975">
                        <a:spAutoFit/>
                      </wps:bodyPr>
                    </wps:wsp>
                  </a:graphicData>
                </a:graphic>
              </wp:anchor>
            </w:drawing>
          </mc:Choice>
          <mc:Fallback>
            <w:pict>
              <v:rect fillcolor="#729FCF" style="position:absolute;rotation:-0;width:512.4pt;height:18.4pt;mso-wrap-distance-left:5.7pt;mso-wrap-distance-right:5.7pt;mso-wrap-distance-top:5.7pt;mso-wrap-distance-bottom:5.7pt;margin-top:689.65pt;mso-position-vertical-relative:text;margin-left: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）应用层</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346710</wp:posOffset>
                </wp:positionH>
                <wp:positionV relativeFrom="line">
                  <wp:posOffset>8983345</wp:posOffset>
                </wp:positionV>
                <wp:extent cx="6852920" cy="676910"/>
                <wp:effectExtent l="0" t="0" r="0" b="0"/>
                <wp:wrapSquare wrapText="bothSides"/>
                <wp:docPr id="23" name="Frame10"/>
                <a:graphic xmlns:a="http://schemas.openxmlformats.org/drawingml/2006/main">
                  <a:graphicData uri="http://schemas.microsoft.com/office/word/2010/wordprocessingShape">
                    <wps:wsp>
                      <wps:cNvSpPr txBox="1"/>
                      <wps:spPr>
                        <a:xfrm>
                          <a:off x="0" y="0"/>
                          <a:ext cx="68529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应用层支持在</w:t>
                            </w:r>
                            <w:r>
                              <w:rPr>
                                <w:rFonts w:eastAsia="新宋体" w:cs="SimSun" w:ascii="SimSun" w:hAnsi="SimSun"/>
                                <w:sz w:val="11"/>
                                <w:szCs w:val="11"/>
                              </w:rPr>
                              <w:t>PaaS</w:t>
                            </w:r>
                            <w:r>
                              <w:rPr>
                                <w:rFonts w:ascii="SimSun" w:hAnsi="SimSun" w:cs="SimSun" w:eastAsia="新宋体"/>
                                <w:sz w:val="11"/>
                                <w:szCs w:val="11"/>
                              </w:rPr>
                              <w:t>层之上，进行工业创新应用的开发，并提供开发者社区功能，</w:t>
                            </w:r>
                            <w:r>
                              <w:rPr>
                                <w:rFonts w:eastAsia="新宋体" w:cs="SimSun" w:ascii="SimSun" w:hAnsi="SimSun"/>
                                <w:sz w:val="11"/>
                                <w:szCs w:val="11"/>
                              </w:rPr>
                              <w:br/>
                            </w:r>
                            <w:r>
                              <w:rPr>
                                <w:rFonts w:ascii="SimSun" w:hAnsi="SimSun" w:cs="SimSun" w:eastAsia="新宋体"/>
                                <w:sz w:val="11"/>
                                <w:szCs w:val="11"/>
                              </w:rPr>
                              <w:t>打造开放的线上社区，提供各类资源工具、技术文档、学习交流等服务。应用层也提供</w:t>
                            </w:r>
                            <w:r>
                              <w:rPr>
                                <w:rFonts w:eastAsia="新宋体" w:cs="SimSun" w:ascii="SimSun" w:hAnsi="SimSun"/>
                                <w:sz w:val="11"/>
                                <w:szCs w:val="11"/>
                              </w:rPr>
                              <w:br/>
                            </w:r>
                            <w:r>
                              <w:rPr>
                                <w:rFonts w:ascii="SimSun" w:hAnsi="SimSun" w:cs="SimSun" w:eastAsia="新宋体"/>
                                <w:sz w:val="11"/>
                                <w:szCs w:val="11"/>
                              </w:rPr>
                              <w:t>应用商店功能，以提供成熟工业</w:t>
                            </w:r>
                            <w:r>
                              <w:rPr>
                                <w:rFonts w:eastAsia="新宋体" w:cs="SimSun" w:ascii="SimSun" w:hAnsi="SimSun"/>
                                <w:sz w:val="11"/>
                                <w:szCs w:val="11"/>
                              </w:rPr>
                              <w:t>App</w:t>
                            </w:r>
                            <w:r>
                              <w:rPr>
                                <w:rFonts w:ascii="SimSun" w:hAnsi="SimSun" w:cs="SimSun" w:eastAsia="新宋体"/>
                                <w:sz w:val="11"/>
                                <w:szCs w:val="11"/>
                              </w:rPr>
                              <w:t>的上架认证、展示分发、交易计费等服务，支撑实</w:t>
                            </w:r>
                            <w:r>
                              <w:rPr>
                                <w:rFonts w:eastAsia="新宋体" w:cs="SimSun" w:ascii="SimSun" w:hAnsi="SimSun"/>
                                <w:sz w:val="11"/>
                                <w:szCs w:val="11"/>
                              </w:rPr>
                              <w:br/>
                            </w:r>
                            <w:r>
                              <w:rPr>
                                <w:rFonts w:ascii="SimSun" w:hAnsi="SimSun" w:cs="SimSun" w:eastAsia="新宋体"/>
                                <w:sz w:val="11"/>
                                <w:szCs w:val="11"/>
                              </w:rPr>
                              <w:t>现工业应用价值变现。此外，应用层还提供应用二次开发与集成功能，对已有工业</w:t>
                            </w:r>
                            <w:r>
                              <w:rPr>
                                <w:rFonts w:eastAsia="新宋体" w:cs="SimSun" w:ascii="SimSun" w:hAnsi="SimSun"/>
                                <w:sz w:val="11"/>
                                <w:szCs w:val="11"/>
                              </w:rPr>
                              <w:br/>
                              <w:t>App</w:t>
                            </w:r>
                            <w:r>
                              <w:rPr>
                                <w:rFonts w:ascii="SimSun" w:hAnsi="SimSun" w:cs="SimSun" w:eastAsia="新宋体"/>
                                <w:sz w:val="11"/>
                                <w:szCs w:val="11"/>
                              </w:rPr>
                              <w:t>进行定制化改造</w:t>
                            </w:r>
                            <w:r>
                              <w:rPr>
                                <w:rFonts w:eastAsia="新宋体" w:cs="SimSun" w:ascii="SimSun" w:hAnsi="SimSun"/>
                                <w:sz w:val="11"/>
                                <w:szCs w:val="11"/>
                              </w:rPr>
                              <w:t>,</w:t>
                            </w:r>
                            <w:r>
                              <w:rPr>
                                <w:rFonts w:ascii="SimSun" w:hAnsi="SimSun" w:cs="SimSun" w:eastAsia="新宋体"/>
                                <w:sz w:val="11"/>
                                <w:szCs w:val="11"/>
                              </w:rPr>
                              <w:t>以适配特定工业应用场景阶面息分一</w:t>
                            </w:r>
                          </w:p>
                        </w:txbxContent>
                      </wps:txbx>
                      <wps:bodyPr anchor="t" lIns="53975" tIns="53975" rIns="53975" bIns="53975">
                        <a:spAutoFit/>
                      </wps:bodyPr>
                    </wps:wsp>
                  </a:graphicData>
                </a:graphic>
              </wp:anchor>
            </w:drawing>
          </mc:Choice>
          <mc:Fallback>
            <w:pict>
              <v:rect fillcolor="#729FCF" style="position:absolute;rotation:-0;width:539.6pt;height:53.3pt;mso-wrap-distance-left:5.7pt;mso-wrap-distance-right:5.7pt;mso-wrap-distance-top:5.7pt;mso-wrap-distance-bottom:5.7pt;margin-top:707.3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应用层支持在</w:t>
                      </w:r>
                      <w:r>
                        <w:rPr>
                          <w:rFonts w:eastAsia="新宋体" w:cs="SimSun" w:ascii="SimSun" w:hAnsi="SimSun"/>
                          <w:sz w:val="11"/>
                          <w:szCs w:val="11"/>
                        </w:rPr>
                        <w:t>PaaS</w:t>
                      </w:r>
                      <w:r>
                        <w:rPr>
                          <w:rFonts w:ascii="SimSun" w:hAnsi="SimSun" w:cs="SimSun" w:eastAsia="新宋体"/>
                          <w:sz w:val="11"/>
                          <w:szCs w:val="11"/>
                        </w:rPr>
                        <w:t>层之上，进行工业创新应用的开发，并提供开发者社区功能，</w:t>
                      </w:r>
                      <w:r>
                        <w:rPr>
                          <w:rFonts w:eastAsia="新宋体" w:cs="SimSun" w:ascii="SimSun" w:hAnsi="SimSun"/>
                          <w:sz w:val="11"/>
                          <w:szCs w:val="11"/>
                        </w:rPr>
                        <w:br/>
                      </w:r>
                      <w:r>
                        <w:rPr>
                          <w:rFonts w:ascii="SimSun" w:hAnsi="SimSun" w:cs="SimSun" w:eastAsia="新宋体"/>
                          <w:sz w:val="11"/>
                          <w:szCs w:val="11"/>
                        </w:rPr>
                        <w:t>打造开放的线上社区，提供各类资源工具、技术文档、学习交流等服务。应用层也提供</w:t>
                      </w:r>
                      <w:r>
                        <w:rPr>
                          <w:rFonts w:eastAsia="新宋体" w:cs="SimSun" w:ascii="SimSun" w:hAnsi="SimSun"/>
                          <w:sz w:val="11"/>
                          <w:szCs w:val="11"/>
                        </w:rPr>
                        <w:br/>
                      </w:r>
                      <w:r>
                        <w:rPr>
                          <w:rFonts w:ascii="SimSun" w:hAnsi="SimSun" w:cs="SimSun" w:eastAsia="新宋体"/>
                          <w:sz w:val="11"/>
                          <w:szCs w:val="11"/>
                        </w:rPr>
                        <w:t>应用商店功能，以提供成熟工业</w:t>
                      </w:r>
                      <w:r>
                        <w:rPr>
                          <w:rFonts w:eastAsia="新宋体" w:cs="SimSun" w:ascii="SimSun" w:hAnsi="SimSun"/>
                          <w:sz w:val="11"/>
                          <w:szCs w:val="11"/>
                        </w:rPr>
                        <w:t>App</w:t>
                      </w:r>
                      <w:r>
                        <w:rPr>
                          <w:rFonts w:ascii="SimSun" w:hAnsi="SimSun" w:cs="SimSun" w:eastAsia="新宋体"/>
                          <w:sz w:val="11"/>
                          <w:szCs w:val="11"/>
                        </w:rPr>
                        <w:t>的上架认证、展示分发、交易计费等服务，支撑实</w:t>
                      </w:r>
                      <w:r>
                        <w:rPr>
                          <w:rFonts w:eastAsia="新宋体" w:cs="SimSun" w:ascii="SimSun" w:hAnsi="SimSun"/>
                          <w:sz w:val="11"/>
                          <w:szCs w:val="11"/>
                        </w:rPr>
                        <w:br/>
                      </w:r>
                      <w:r>
                        <w:rPr>
                          <w:rFonts w:ascii="SimSun" w:hAnsi="SimSun" w:cs="SimSun" w:eastAsia="新宋体"/>
                          <w:sz w:val="11"/>
                          <w:szCs w:val="11"/>
                        </w:rPr>
                        <w:t>现工业应用价值变现。此外，应用层还提供应用二次开发与集成功能，对已有工业</w:t>
                      </w:r>
                      <w:r>
                        <w:rPr>
                          <w:rFonts w:eastAsia="新宋体" w:cs="SimSun" w:ascii="SimSun" w:hAnsi="SimSun"/>
                          <w:sz w:val="11"/>
                          <w:szCs w:val="11"/>
                        </w:rPr>
                        <w:br/>
                        <w:t>App</w:t>
                      </w:r>
                      <w:r>
                        <w:rPr>
                          <w:rFonts w:ascii="SimSun" w:hAnsi="SimSun" w:cs="SimSun" w:eastAsia="新宋体"/>
                          <w:sz w:val="11"/>
                          <w:szCs w:val="11"/>
                        </w:rPr>
                        <w:t>进行定制化改造</w:t>
                      </w:r>
                      <w:r>
                        <w:rPr>
                          <w:rFonts w:eastAsia="新宋体" w:cs="SimSun" w:ascii="SimSun" w:hAnsi="SimSun"/>
                          <w:sz w:val="11"/>
                          <w:szCs w:val="11"/>
                        </w:rPr>
                        <w:t>,</w:t>
                      </w:r>
                      <w:r>
                        <w:rPr>
                          <w:rFonts w:ascii="SimSun" w:hAnsi="SimSun" w:cs="SimSun" w:eastAsia="新宋体"/>
                          <w:sz w:val="11"/>
                          <w:szCs w:val="11"/>
                        </w:rPr>
                        <w:t>以适配特定工业应用场景阶面息分一</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338455</wp:posOffset>
                </wp:positionH>
                <wp:positionV relativeFrom="line">
                  <wp:posOffset>10260965</wp:posOffset>
                </wp:positionV>
                <wp:extent cx="6861175" cy="311150"/>
                <wp:effectExtent l="0" t="0" r="0" b="0"/>
                <wp:wrapSquare wrapText="bothSides"/>
                <wp:docPr id="24" name="Frame11"/>
                <a:graphic xmlns:a="http://schemas.openxmlformats.org/drawingml/2006/main">
                  <a:graphicData uri="http://schemas.microsoft.com/office/word/2010/wordprocessingShape">
                    <wps:wsp>
                      <wps:cNvSpPr txBox="1"/>
                      <wps:spPr>
                        <a:xfrm>
                          <a:off x="0" y="0"/>
                          <a:ext cx="686117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基于平台的数据智能是工业互联网智能化的核心驱动。基于平台的应用开放创</w:t>
                            </w:r>
                            <w:r>
                              <w:rPr>
                                <w:rFonts w:eastAsia="新宋体" w:cs="SimSun" w:ascii="SimSun" w:hAnsi="SimSun"/>
                                <w:sz w:val="11"/>
                                <w:szCs w:val="11"/>
                              </w:rPr>
                              <w:br/>
                            </w:r>
                            <w:r>
                              <w:rPr>
                                <w:rFonts w:ascii="SimSun" w:hAnsi="SimSun" w:cs="SimSun" w:eastAsia="新宋体"/>
                                <w:sz w:val="11"/>
                                <w:szCs w:val="11"/>
                              </w:rPr>
                              <w:t>新，支撑企业快速适应市场变化和满足用户个性化需求，开展商业模式和业务形态的</w:t>
                            </w:r>
                          </w:p>
                        </w:txbxContent>
                      </wps:txbx>
                      <wps:bodyPr anchor="t" lIns="53975" tIns="53975" rIns="53975" bIns="53975">
                        <a:spAutoFit/>
                      </wps:bodyPr>
                    </wps:wsp>
                  </a:graphicData>
                </a:graphic>
              </wp:anchor>
            </w:drawing>
          </mc:Choice>
          <mc:Fallback>
            <w:pict>
              <v:rect fillcolor="#729FCF" style="position:absolute;rotation:-0;width:540.25pt;height:24.5pt;mso-wrap-distance-left:5.7pt;mso-wrap-distance-right:5.7pt;mso-wrap-distance-top:5.7pt;mso-wrap-distance-bottom:5.7pt;margin-top:807.9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基于平台的数据智能是工业互联网智能化的核心驱动。基于平台的应用开放创</w:t>
                      </w:r>
                      <w:r>
                        <w:rPr>
                          <w:rFonts w:eastAsia="新宋体" w:cs="SimSun" w:ascii="SimSun" w:hAnsi="SimSun"/>
                          <w:sz w:val="11"/>
                          <w:szCs w:val="11"/>
                        </w:rPr>
                        <w:br/>
                      </w:r>
                      <w:r>
                        <w:rPr>
                          <w:rFonts w:ascii="SimSun" w:hAnsi="SimSun" w:cs="SimSun" w:eastAsia="新宋体"/>
                          <w:sz w:val="11"/>
                          <w:szCs w:val="11"/>
                        </w:rPr>
                        <w:t>新，支撑企业快速适应市场变化和满足用户个性化需求，开展商业模式和业务形态的</w:t>
                      </w:r>
                    </w:p>
                  </w:txbxContent>
                </v:textbox>
                <w10:wrap type="square"/>
              </v:rect>
            </w:pict>
          </mc:Fallback>
        </mc:AlternateContent>
      </w:r>
    </w:p>
    <w:p>
      <w:pPr>
        <w:sectPr>
          <w:pgSz w:w="11906" w:h="18434"/>
          <w:pgMar w:left="567" w:right="567" w:gutter="0" w:header="0" w:top="488" w:footer="0" w:bottom="567"/>
          <w:pgNumType w:fmt="decimal"/>
          <w:formProt w:val="false"/>
          <w:textDirection w:val="lrTb"/>
          <w:pgNumType w:fmt="decimal"/>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1327150</wp:posOffset>
            </wp:positionH>
            <wp:positionV relativeFrom="paragraph">
              <wp:posOffset>2266950</wp:posOffset>
            </wp:positionV>
            <wp:extent cx="4338320" cy="3237865"/>
            <wp:effectExtent l="0" t="0" r="0" b="0"/>
            <wp:wrapSquare wrapText="largest"/>
            <wp:docPr id="2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7"/>
                    <a:stretch>
                      <a:fillRect/>
                    </a:stretch>
                  </pic:blipFill>
                  <pic:spPr bwMode="auto">
                    <a:xfrm>
                      <a:off x="0" y="0"/>
                      <a:ext cx="4338320" cy="323786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-14605</wp:posOffset>
                </wp:positionH>
                <wp:positionV relativeFrom="line">
                  <wp:posOffset>65405</wp:posOffset>
                </wp:positionV>
                <wp:extent cx="7214235" cy="189230"/>
                <wp:effectExtent l="0" t="0" r="0" b="0"/>
                <wp:wrapSquare wrapText="bothSides"/>
                <wp:docPr id="26" name="Frame1"/>
                <a:graphic xmlns:a="http://schemas.openxmlformats.org/drawingml/2006/main">
                  <a:graphicData uri="http://schemas.microsoft.com/office/word/2010/wordprocessingShape">
                    <wps:wsp>
                      <wps:cNvSpPr txBox="1"/>
                      <wps:spPr>
                        <a:xfrm>
                          <a:off x="0" y="0"/>
                          <a:ext cx="72142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434</w:t>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章新型网络</w:t>
                            </w:r>
                          </w:p>
                        </w:txbxContent>
                      </wps:txbx>
                      <wps:bodyPr anchor="t" lIns="53975" tIns="53975" rIns="53975" bIns="53975">
                        <a:spAutoFit/>
                      </wps:bodyPr>
                    </wps:wsp>
                  </a:graphicData>
                </a:graphic>
              </wp:anchor>
            </w:drawing>
          </mc:Choice>
          <mc:Fallback>
            <w:pict>
              <v:rect fillcolor="#729FCF" style="position:absolute;rotation:-0;width:568.05pt;height:14.9pt;mso-wrap-distance-left:5.7pt;mso-wrap-distance-right:5.7pt;mso-wrap-distance-top:5.7pt;mso-wrap-distance-bottom:5.7pt;margin-top:5.1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434</w:t>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章新型网络</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403225</wp:posOffset>
                </wp:positionH>
                <wp:positionV relativeFrom="line">
                  <wp:posOffset>660400</wp:posOffset>
                </wp:positionV>
                <wp:extent cx="6797040" cy="798830"/>
                <wp:effectExtent l="0" t="0" r="0" b="0"/>
                <wp:wrapSquare wrapText="bothSides"/>
                <wp:docPr id="27" name="Frame2"/>
                <a:graphic xmlns:a="http://schemas.openxmlformats.org/drawingml/2006/main">
                  <a:graphicData uri="http://schemas.microsoft.com/office/word/2010/wordprocessingShape">
                    <wps:wsp>
                      <wps:cNvSpPr txBox="1"/>
                      <wps:spPr>
                        <a:xfrm>
                          <a:off x="0" y="0"/>
                          <a:ext cx="679704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创新探索。</w:t>
                            </w:r>
                            <w:r>
                              <w:rPr>
                                <w:rFonts w:eastAsia="新宋体" w:cs="SimSun" w:ascii="SimSun" w:hAnsi="SimSun"/>
                                <w:sz w:val="11"/>
                                <w:szCs w:val="11"/>
                              </w:rPr>
                              <w:br/>
                              <w:t>3.</w:t>
                            </w:r>
                            <w:r>
                              <w:rPr>
                                <w:rFonts w:ascii="SimSun" w:hAnsi="SimSun" w:cs="SimSun" w:eastAsia="新宋体"/>
                                <w:sz w:val="11"/>
                                <w:szCs w:val="11"/>
                              </w:rPr>
                              <w:t>工业互联网安全体系</w:t>
                            </w:r>
                            <w:r>
                              <w:rPr>
                                <w:rFonts w:eastAsia="新宋体" w:cs="SimSun" w:ascii="SimSun" w:hAnsi="SimSun"/>
                                <w:sz w:val="11"/>
                                <w:szCs w:val="11"/>
                              </w:rPr>
                              <w:br/>
                            </w:r>
                            <w:r>
                              <w:rPr>
                                <w:rFonts w:ascii="SimSun" w:hAnsi="SimSun" w:cs="SimSun" w:eastAsia="新宋体"/>
                                <w:sz w:val="11"/>
                                <w:szCs w:val="11"/>
                              </w:rPr>
                              <w:t>工业互联网安全体系涉及设备、控制、网络、平台、工业</w:t>
                            </w:r>
                            <w:r>
                              <w:rPr>
                                <w:rFonts w:eastAsia="新宋体" w:cs="SimSun" w:ascii="SimSun" w:hAnsi="SimSun"/>
                                <w:sz w:val="11"/>
                                <w:szCs w:val="11"/>
                              </w:rPr>
                              <w:t>App</w:t>
                            </w:r>
                            <w:r>
                              <w:rPr>
                                <w:rFonts w:ascii="SimSun" w:hAnsi="SimSun" w:cs="SimSun" w:eastAsia="新宋体"/>
                                <w:sz w:val="11"/>
                                <w:szCs w:val="11"/>
                              </w:rPr>
                              <w:t>、数据等多方面网络</w:t>
                            </w:r>
                            <w:r>
                              <w:rPr>
                                <w:rFonts w:eastAsia="新宋体" w:cs="SimSun" w:ascii="SimSun" w:hAnsi="SimSun"/>
                                <w:sz w:val="11"/>
                                <w:szCs w:val="11"/>
                              </w:rPr>
                              <w:br/>
                            </w:r>
                            <w:r>
                              <w:rPr>
                                <w:rFonts w:ascii="SimSun" w:hAnsi="SimSun" w:cs="SimSun" w:eastAsia="新宋体"/>
                                <w:sz w:val="11"/>
                                <w:szCs w:val="11"/>
                              </w:rPr>
                              <w:t>安全问题，且安全问题涉及范围广、造成影响大、企业防护基础弱。为确保工业互联网</w:t>
                            </w:r>
                            <w:r>
                              <w:rPr>
                                <w:rFonts w:eastAsia="新宋体" w:cs="SimSun" w:ascii="SimSun" w:hAnsi="SimSun"/>
                                <w:sz w:val="11"/>
                                <w:szCs w:val="11"/>
                              </w:rPr>
                              <w:br/>
                            </w:r>
                            <w:r>
                              <w:rPr>
                                <w:rFonts w:ascii="SimSun" w:hAnsi="SimSun" w:cs="SimSun" w:eastAsia="新宋体"/>
                                <w:sz w:val="11"/>
                                <w:szCs w:val="11"/>
                              </w:rPr>
                              <w:t>健康有序发展，安全体系应具备可靠性、保密性、完整性、可用性、隐私和数据保护的特</w:t>
                            </w:r>
                            <w:r>
                              <w:rPr>
                                <w:rFonts w:eastAsia="新宋体" w:cs="SimSun" w:ascii="SimSun" w:hAnsi="SimSun"/>
                                <w:sz w:val="11"/>
                                <w:szCs w:val="11"/>
                              </w:rPr>
                              <w:br/>
                            </w:r>
                            <w:r>
                              <w:rPr>
                                <w:rFonts w:ascii="SimSun" w:hAnsi="SimSun" w:cs="SimSun" w:eastAsia="新宋体"/>
                                <w:sz w:val="11"/>
                                <w:szCs w:val="11"/>
                              </w:rPr>
                              <w:t>征，如图</w:t>
                            </w:r>
                            <w:r>
                              <w:rPr>
                                <w:rFonts w:eastAsia="新宋体" w:cs="SimSun" w:ascii="SimSun" w:hAnsi="SimSun"/>
                                <w:sz w:val="11"/>
                                <w:szCs w:val="11"/>
                              </w:rPr>
                              <w:t>8-5</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5.2pt;height:62.9pt;mso-wrap-distance-left:5.7pt;mso-wrap-distance-right:5.7pt;mso-wrap-distance-top:5.7pt;mso-wrap-distance-bottom:5.7pt;margin-top:52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创新探索。</w:t>
                      </w:r>
                      <w:r>
                        <w:rPr>
                          <w:rFonts w:eastAsia="新宋体" w:cs="SimSun" w:ascii="SimSun" w:hAnsi="SimSun"/>
                          <w:sz w:val="11"/>
                          <w:szCs w:val="11"/>
                        </w:rPr>
                        <w:br/>
                        <w:t>3.</w:t>
                      </w:r>
                      <w:r>
                        <w:rPr>
                          <w:rFonts w:ascii="SimSun" w:hAnsi="SimSun" w:cs="SimSun" w:eastAsia="新宋体"/>
                          <w:sz w:val="11"/>
                          <w:szCs w:val="11"/>
                        </w:rPr>
                        <w:t>工业互联网安全体系</w:t>
                      </w:r>
                      <w:r>
                        <w:rPr>
                          <w:rFonts w:eastAsia="新宋体" w:cs="SimSun" w:ascii="SimSun" w:hAnsi="SimSun"/>
                          <w:sz w:val="11"/>
                          <w:szCs w:val="11"/>
                        </w:rPr>
                        <w:br/>
                      </w:r>
                      <w:r>
                        <w:rPr>
                          <w:rFonts w:ascii="SimSun" w:hAnsi="SimSun" w:cs="SimSun" w:eastAsia="新宋体"/>
                          <w:sz w:val="11"/>
                          <w:szCs w:val="11"/>
                        </w:rPr>
                        <w:t>工业互联网安全体系涉及设备、控制、网络、平台、工业</w:t>
                      </w:r>
                      <w:r>
                        <w:rPr>
                          <w:rFonts w:eastAsia="新宋体" w:cs="SimSun" w:ascii="SimSun" w:hAnsi="SimSun"/>
                          <w:sz w:val="11"/>
                          <w:szCs w:val="11"/>
                        </w:rPr>
                        <w:t>App</w:t>
                      </w:r>
                      <w:r>
                        <w:rPr>
                          <w:rFonts w:ascii="SimSun" w:hAnsi="SimSun" w:cs="SimSun" w:eastAsia="新宋体"/>
                          <w:sz w:val="11"/>
                          <w:szCs w:val="11"/>
                        </w:rPr>
                        <w:t>、数据等多方面网络</w:t>
                      </w:r>
                      <w:r>
                        <w:rPr>
                          <w:rFonts w:eastAsia="新宋体" w:cs="SimSun" w:ascii="SimSun" w:hAnsi="SimSun"/>
                          <w:sz w:val="11"/>
                          <w:szCs w:val="11"/>
                        </w:rPr>
                        <w:br/>
                      </w:r>
                      <w:r>
                        <w:rPr>
                          <w:rFonts w:ascii="SimSun" w:hAnsi="SimSun" w:cs="SimSun" w:eastAsia="新宋体"/>
                          <w:sz w:val="11"/>
                          <w:szCs w:val="11"/>
                        </w:rPr>
                        <w:t>安全问题，且安全问题涉及范围广、造成影响大、企业防护基础弱。为确保工业互联网</w:t>
                      </w:r>
                      <w:r>
                        <w:rPr>
                          <w:rFonts w:eastAsia="新宋体" w:cs="SimSun" w:ascii="SimSun" w:hAnsi="SimSun"/>
                          <w:sz w:val="11"/>
                          <w:szCs w:val="11"/>
                        </w:rPr>
                        <w:br/>
                      </w:r>
                      <w:r>
                        <w:rPr>
                          <w:rFonts w:ascii="SimSun" w:hAnsi="SimSun" w:cs="SimSun" w:eastAsia="新宋体"/>
                          <w:sz w:val="11"/>
                          <w:szCs w:val="11"/>
                        </w:rPr>
                        <w:t>健康有序发展，安全体系应具备可靠性、保密性、完整性、可用性、隐私和数据保护的特</w:t>
                      </w:r>
                      <w:r>
                        <w:rPr>
                          <w:rFonts w:eastAsia="新宋体" w:cs="SimSun" w:ascii="SimSun" w:hAnsi="SimSun"/>
                          <w:sz w:val="11"/>
                          <w:szCs w:val="11"/>
                        </w:rPr>
                        <w:br/>
                      </w:r>
                      <w:r>
                        <w:rPr>
                          <w:rFonts w:ascii="SimSun" w:hAnsi="SimSun" w:cs="SimSun" w:eastAsia="新宋体"/>
                          <w:sz w:val="11"/>
                          <w:szCs w:val="11"/>
                        </w:rPr>
                        <w:t>征，如图</w:t>
                      </w:r>
                      <w:r>
                        <w:rPr>
                          <w:rFonts w:eastAsia="新宋体" w:cs="SimSun" w:ascii="SimSun" w:hAnsi="SimSun"/>
                          <w:sz w:val="11"/>
                          <w:szCs w:val="11"/>
                        </w:rPr>
                        <w:t>8-5</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2572385</wp:posOffset>
                </wp:positionH>
                <wp:positionV relativeFrom="line">
                  <wp:posOffset>5577205</wp:posOffset>
                </wp:positionV>
                <wp:extent cx="4627245" cy="189230"/>
                <wp:effectExtent l="0" t="0" r="0" b="0"/>
                <wp:wrapSquare wrapText="bothSides"/>
                <wp:docPr id="28" name="Frame3"/>
                <a:graphic xmlns:a="http://schemas.openxmlformats.org/drawingml/2006/main">
                  <a:graphicData uri="http://schemas.microsoft.com/office/word/2010/wordprocessingShape">
                    <wps:wsp>
                      <wps:cNvSpPr txBox="1"/>
                      <wps:spPr>
                        <a:xfrm>
                          <a:off x="0" y="0"/>
                          <a:ext cx="46272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8-5</w:t>
                            </w:r>
                            <w:r>
                              <w:rPr>
                                <w:rFonts w:ascii="SimSun" w:hAnsi="SimSun" w:cs="SimSun" w:eastAsia="新宋体"/>
                                <w:sz w:val="11"/>
                                <w:szCs w:val="11"/>
                              </w:rPr>
                              <w:t>工业互联网安全体系</w:t>
                            </w:r>
                          </w:p>
                        </w:txbxContent>
                      </wps:txbx>
                      <wps:bodyPr anchor="t" lIns="53975" tIns="53975" rIns="53975" bIns="53975">
                        <a:spAutoFit/>
                      </wps:bodyPr>
                    </wps:wsp>
                  </a:graphicData>
                </a:graphic>
              </wp:anchor>
            </w:drawing>
          </mc:Choice>
          <mc:Fallback>
            <w:pict>
              <v:rect fillcolor="#729FCF" style="position:absolute;rotation:-0;width:364.35pt;height:14.9pt;mso-wrap-distance-left:5.7pt;mso-wrap-distance-right:5.7pt;mso-wrap-distance-top:5.7pt;mso-wrap-distance-bottom:5.7pt;margin-top:439.15pt;mso-position-vertical-relative:text;margin-left:202.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8-5</w:t>
                      </w:r>
                      <w:r>
                        <w:rPr>
                          <w:rFonts w:ascii="SimSun" w:hAnsi="SimSun" w:cs="SimSun" w:eastAsia="新宋体"/>
                          <w:sz w:val="11"/>
                          <w:szCs w:val="11"/>
                        </w:rPr>
                        <w:t>工业互联网安全体系</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403225</wp:posOffset>
                </wp:positionH>
                <wp:positionV relativeFrom="line">
                  <wp:posOffset>5922645</wp:posOffset>
                </wp:positionV>
                <wp:extent cx="6797040" cy="554990"/>
                <wp:effectExtent l="0" t="0" r="0" b="0"/>
                <wp:wrapSquare wrapText="bothSides"/>
                <wp:docPr id="29" name="Frame4"/>
                <a:graphic xmlns:a="http://schemas.openxmlformats.org/drawingml/2006/main">
                  <a:graphicData uri="http://schemas.microsoft.com/office/word/2010/wordprocessingShape">
                    <wps:wsp>
                      <wps:cNvSpPr txBox="1"/>
                      <wps:spPr>
                        <a:xfrm>
                          <a:off x="0" y="0"/>
                          <a:ext cx="67970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可靠性是指工业互联网业务在一定时间内、一定条件下无故障地执行指定功能的</w:t>
                            </w:r>
                            <w:r>
                              <w:rPr>
                                <w:rFonts w:eastAsia="新宋体" w:cs="SimSun" w:ascii="SimSun" w:hAnsi="SimSun"/>
                                <w:sz w:val="11"/>
                                <w:szCs w:val="11"/>
                              </w:rPr>
                              <w:br/>
                            </w:r>
                            <w:r>
                              <w:rPr>
                                <w:rFonts w:ascii="SimSun" w:hAnsi="SimSun" w:cs="SimSun" w:eastAsia="新宋体"/>
                                <w:sz w:val="11"/>
                                <w:szCs w:val="11"/>
                              </w:rPr>
                              <w:t>能力或可能性</w:t>
                            </w:r>
                            <w:r>
                              <w:rPr>
                                <w:rFonts w:eastAsia="新宋体" w:cs="SimSun" w:ascii="SimSun" w:hAnsi="SimSun"/>
                                <w:sz w:val="11"/>
                                <w:szCs w:val="11"/>
                              </w:rPr>
                              <w:br/>
                            </w:r>
                            <w:r>
                              <w:rPr>
                                <w:rFonts w:ascii="SimSun" w:hAnsi="SimSun" w:cs="SimSun" w:eastAsia="新宋体"/>
                                <w:sz w:val="11"/>
                                <w:szCs w:val="11"/>
                              </w:rPr>
                              <w:t>保密性是指工业互联网业务中的信息按给定要求不泄露给非授权的个人或企业</w:t>
                            </w:r>
                            <w:r>
                              <w:rPr>
                                <w:rFonts w:eastAsia="新宋体" w:cs="SimSun" w:ascii="SimSun" w:hAnsi="SimSun"/>
                                <w:sz w:val="11"/>
                                <w:szCs w:val="11"/>
                              </w:rPr>
                              <w:br/>
                            </w:r>
                            <w:r>
                              <w:rPr>
                                <w:rFonts w:ascii="SimSun" w:hAnsi="SimSun" w:cs="SimSun" w:eastAsia="新宋体"/>
                                <w:sz w:val="11"/>
                                <w:szCs w:val="11"/>
                              </w:rPr>
                              <w:t>加以利用的特性，即杜绝有用数据或信息泄露给非授权个人或实体</w:t>
                            </w:r>
                          </w:p>
                        </w:txbxContent>
                      </wps:txbx>
                      <wps:bodyPr anchor="t" lIns="53975" tIns="53975" rIns="53975" bIns="53975">
                        <a:spAutoFit/>
                      </wps:bodyPr>
                    </wps:wsp>
                  </a:graphicData>
                </a:graphic>
              </wp:anchor>
            </w:drawing>
          </mc:Choice>
          <mc:Fallback>
            <w:pict>
              <v:rect fillcolor="#729FCF" style="position:absolute;rotation:-0;width:535.2pt;height:43.7pt;mso-wrap-distance-left:5.7pt;mso-wrap-distance-right:5.7pt;mso-wrap-distance-top:5.7pt;mso-wrap-distance-bottom:5.7pt;margin-top:466.3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可靠性是指工业互联网业务在一定时间内、一定条件下无故障地执行指定功能的</w:t>
                      </w:r>
                      <w:r>
                        <w:rPr>
                          <w:rFonts w:eastAsia="新宋体" w:cs="SimSun" w:ascii="SimSun" w:hAnsi="SimSun"/>
                          <w:sz w:val="11"/>
                          <w:szCs w:val="11"/>
                        </w:rPr>
                        <w:br/>
                      </w:r>
                      <w:r>
                        <w:rPr>
                          <w:rFonts w:ascii="SimSun" w:hAnsi="SimSun" w:cs="SimSun" w:eastAsia="新宋体"/>
                          <w:sz w:val="11"/>
                          <w:szCs w:val="11"/>
                        </w:rPr>
                        <w:t>能力或可能性</w:t>
                      </w:r>
                      <w:r>
                        <w:rPr>
                          <w:rFonts w:eastAsia="新宋体" w:cs="SimSun" w:ascii="SimSun" w:hAnsi="SimSun"/>
                          <w:sz w:val="11"/>
                          <w:szCs w:val="11"/>
                        </w:rPr>
                        <w:br/>
                      </w:r>
                      <w:r>
                        <w:rPr>
                          <w:rFonts w:ascii="SimSun" w:hAnsi="SimSun" w:cs="SimSun" w:eastAsia="新宋体"/>
                          <w:sz w:val="11"/>
                          <w:szCs w:val="11"/>
                        </w:rPr>
                        <w:t>保密性是指工业互联网业务中的信息按给定要求不泄露给非授权的个人或企业</w:t>
                      </w:r>
                      <w:r>
                        <w:rPr>
                          <w:rFonts w:eastAsia="新宋体" w:cs="SimSun" w:ascii="SimSun" w:hAnsi="SimSun"/>
                          <w:sz w:val="11"/>
                          <w:szCs w:val="11"/>
                        </w:rPr>
                        <w:br/>
                      </w:r>
                      <w:r>
                        <w:rPr>
                          <w:rFonts w:ascii="SimSun" w:hAnsi="SimSun" w:cs="SimSun" w:eastAsia="新宋体"/>
                          <w:sz w:val="11"/>
                          <w:szCs w:val="11"/>
                        </w:rPr>
                        <w:t>加以利用的特性，即杜绝有用数据或信息泄露给非授权个人或实体</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403225</wp:posOffset>
                </wp:positionH>
                <wp:positionV relativeFrom="line">
                  <wp:posOffset>6942455</wp:posOffset>
                </wp:positionV>
                <wp:extent cx="6797040" cy="554990"/>
                <wp:effectExtent l="0" t="0" r="0" b="0"/>
                <wp:wrapSquare wrapText="bothSides"/>
                <wp:docPr id="30" name="Frame5"/>
                <a:graphic xmlns:a="http://schemas.openxmlformats.org/drawingml/2006/main">
                  <a:graphicData uri="http://schemas.microsoft.com/office/word/2010/wordprocessingShape">
                    <wps:wsp>
                      <wps:cNvSpPr txBox="1"/>
                      <wps:spPr>
                        <a:xfrm>
                          <a:off x="0" y="0"/>
                          <a:ext cx="67970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完整性是指工业互联网用户、进程或硬件组件对所发送的信息可验证其准确性，</w:t>
                            </w:r>
                            <w:r>
                              <w:rPr>
                                <w:rFonts w:eastAsia="新宋体" w:cs="SimSun" w:ascii="SimSun" w:hAnsi="SimSun"/>
                                <w:sz w:val="11"/>
                                <w:szCs w:val="11"/>
                              </w:rPr>
                              <w:br/>
                            </w:r>
                            <w:r>
                              <w:rPr>
                                <w:rFonts w:ascii="SimSun" w:hAnsi="SimSun" w:cs="SimSun" w:eastAsia="新宋体"/>
                                <w:sz w:val="11"/>
                                <w:szCs w:val="11"/>
                              </w:rPr>
                              <w:t>并且进程或硬件组件不会被以任何方式改变的特性</w:t>
                            </w:r>
                            <w:r>
                              <w:rPr>
                                <w:rFonts w:eastAsia="新宋体" w:cs="SimSun" w:ascii="SimSun" w:hAnsi="SimSun"/>
                                <w:sz w:val="11"/>
                                <w:szCs w:val="11"/>
                              </w:rPr>
                              <w:br/>
                            </w:r>
                            <w:r>
                              <w:rPr>
                                <w:rFonts w:ascii="SimSun" w:hAnsi="SimSun" w:cs="SimSun" w:eastAsia="新宋体"/>
                                <w:sz w:val="11"/>
                                <w:szCs w:val="11"/>
                              </w:rPr>
                              <w:t>可用性是指在某个考察时间，工业互联网业务能够正常运行的概率或时间占有率</w:t>
                            </w:r>
                            <w:r>
                              <w:rPr>
                                <w:rFonts w:eastAsia="新宋体" w:cs="SimSun" w:ascii="SimSun" w:hAnsi="SimSun"/>
                                <w:sz w:val="11"/>
                                <w:szCs w:val="11"/>
                              </w:rPr>
                              <w:br/>
                            </w:r>
                            <w:r>
                              <w:rPr>
                                <w:rFonts w:ascii="SimSun" w:hAnsi="SimSun" w:cs="SimSun" w:eastAsia="新宋体"/>
                                <w:sz w:val="11"/>
                                <w:szCs w:val="11"/>
                              </w:rPr>
                              <w:t>期望值，可用性是衡量工业互联网业务在投人使用后实际使用的效能。</w:t>
                            </w:r>
                          </w:p>
                        </w:txbxContent>
                      </wps:txbx>
                      <wps:bodyPr anchor="t" lIns="53975" tIns="53975" rIns="53975" bIns="53975">
                        <a:spAutoFit/>
                      </wps:bodyPr>
                    </wps:wsp>
                  </a:graphicData>
                </a:graphic>
              </wp:anchor>
            </w:drawing>
          </mc:Choice>
          <mc:Fallback>
            <w:pict>
              <v:rect fillcolor="#729FCF" style="position:absolute;rotation:-0;width:535.2pt;height:43.7pt;mso-wrap-distance-left:5.7pt;mso-wrap-distance-right:5.7pt;mso-wrap-distance-top:5.7pt;mso-wrap-distance-bottom:5.7pt;margin-top:546.6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完整性是指工业互联网用户、进程或硬件组件对所发送的信息可验证其准确性，</w:t>
                      </w:r>
                      <w:r>
                        <w:rPr>
                          <w:rFonts w:eastAsia="新宋体" w:cs="SimSun" w:ascii="SimSun" w:hAnsi="SimSun"/>
                          <w:sz w:val="11"/>
                          <w:szCs w:val="11"/>
                        </w:rPr>
                        <w:br/>
                      </w:r>
                      <w:r>
                        <w:rPr>
                          <w:rFonts w:ascii="SimSun" w:hAnsi="SimSun" w:cs="SimSun" w:eastAsia="新宋体"/>
                          <w:sz w:val="11"/>
                          <w:szCs w:val="11"/>
                        </w:rPr>
                        <w:t>并且进程或硬件组件不会被以任何方式改变的特性</w:t>
                      </w:r>
                      <w:r>
                        <w:rPr>
                          <w:rFonts w:eastAsia="新宋体" w:cs="SimSun" w:ascii="SimSun" w:hAnsi="SimSun"/>
                          <w:sz w:val="11"/>
                          <w:szCs w:val="11"/>
                        </w:rPr>
                        <w:br/>
                      </w:r>
                      <w:r>
                        <w:rPr>
                          <w:rFonts w:ascii="SimSun" w:hAnsi="SimSun" w:cs="SimSun" w:eastAsia="新宋体"/>
                          <w:sz w:val="11"/>
                          <w:szCs w:val="11"/>
                        </w:rPr>
                        <w:t>可用性是指在某个考察时间，工业互联网业务能够正常运行的概率或时间占有率</w:t>
                      </w:r>
                      <w:r>
                        <w:rPr>
                          <w:rFonts w:eastAsia="新宋体" w:cs="SimSun" w:ascii="SimSun" w:hAnsi="SimSun"/>
                          <w:sz w:val="11"/>
                          <w:szCs w:val="11"/>
                        </w:rPr>
                        <w:br/>
                      </w:r>
                      <w:r>
                        <w:rPr>
                          <w:rFonts w:ascii="SimSun" w:hAnsi="SimSun" w:cs="SimSun" w:eastAsia="新宋体"/>
                          <w:sz w:val="11"/>
                          <w:szCs w:val="11"/>
                        </w:rPr>
                        <w:t>期望值，可用性是衡量工业互联网业务在投人使用后实际使用的效能。</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379095</wp:posOffset>
                </wp:positionH>
                <wp:positionV relativeFrom="line">
                  <wp:posOffset>7954645</wp:posOffset>
                </wp:positionV>
                <wp:extent cx="6821170" cy="798830"/>
                <wp:effectExtent l="0" t="0" r="0" b="0"/>
                <wp:wrapSquare wrapText="bothSides"/>
                <wp:docPr id="31" name="Frame6"/>
                <a:graphic xmlns:a="http://schemas.openxmlformats.org/drawingml/2006/main">
                  <a:graphicData uri="http://schemas.microsoft.com/office/word/2010/wordprocessingShape">
                    <wps:wsp>
                      <wps:cNvSpPr txBox="1"/>
                      <wps:spPr>
                        <a:xfrm>
                          <a:off x="0" y="0"/>
                          <a:ext cx="68211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隐私和数据保护是指对于工业互联网用户个人隐私数据或企业拥有的敏感数据</w:t>
                            </w:r>
                            <w:r>
                              <w:rPr>
                                <w:rFonts w:eastAsia="新宋体" w:cs="SimSun" w:ascii="SimSun" w:hAnsi="SimSun"/>
                                <w:sz w:val="11"/>
                                <w:szCs w:val="11"/>
                              </w:rPr>
                              <w:br/>
                            </w:r>
                            <w:r>
                              <w:rPr>
                                <w:rFonts w:ascii="SimSun" w:hAnsi="SimSun" w:cs="SimSun" w:eastAsia="新宋体"/>
                                <w:sz w:val="11"/>
                                <w:szCs w:val="11"/>
                              </w:rPr>
                              <w:t>等提供保护的能力</w:t>
                            </w:r>
                            <w:r>
                              <w:rPr>
                                <w:rFonts w:eastAsia="新宋体" w:cs="SimSun" w:ascii="SimSun" w:hAnsi="SimSun"/>
                                <w:sz w:val="11"/>
                                <w:szCs w:val="11"/>
                              </w:rPr>
                              <w:br/>
                            </w:r>
                            <w:r>
                              <w:rPr>
                                <w:rFonts w:ascii="SimSun" w:hAnsi="SimSun" w:cs="SimSun" w:eastAsia="新宋体"/>
                                <w:sz w:val="11"/>
                                <w:szCs w:val="11"/>
                              </w:rPr>
                              <w:t>伴随工业互联网的持续发展，安全将成为未来保障工业互联网健康有序发展的重</w:t>
                            </w:r>
                            <w:r>
                              <w:rPr>
                                <w:rFonts w:eastAsia="新宋体" w:cs="SimSun" w:ascii="SimSun" w:hAnsi="SimSun"/>
                                <w:sz w:val="11"/>
                                <w:szCs w:val="11"/>
                              </w:rPr>
                              <w:br/>
                            </w:r>
                            <w:r>
                              <w:rPr>
                                <w:rFonts w:ascii="SimSun" w:hAnsi="SimSun" w:cs="SimSun" w:eastAsia="新宋体"/>
                                <w:sz w:val="11"/>
                                <w:szCs w:val="11"/>
                              </w:rPr>
                              <w:t>要基石和防护中心。只有充分处理好信息安全与物理安全，才能保障工业生产各环节</w:t>
                            </w:r>
                            <w:r>
                              <w:rPr>
                                <w:rFonts w:eastAsia="新宋体" w:cs="SimSun" w:ascii="SimSun" w:hAnsi="SimSun"/>
                                <w:sz w:val="11"/>
                                <w:szCs w:val="11"/>
                              </w:rPr>
                              <w:br/>
                            </w:r>
                            <w:r>
                              <w:rPr>
                                <w:rFonts w:ascii="SimSun" w:hAnsi="SimSun" w:cs="SimSun" w:eastAsia="新宋体"/>
                                <w:sz w:val="11"/>
                                <w:szCs w:val="11"/>
                              </w:rPr>
                              <w:t>的可靠性、保密性、完整性、可用性、隐私和数据保护，进而确保工业互联网的健康有序</w:t>
                            </w:r>
                            <w:r>
                              <w:rPr>
                                <w:rFonts w:eastAsia="新宋体" w:cs="SimSun" w:ascii="SimSun" w:hAnsi="SimSun"/>
                                <w:sz w:val="11"/>
                                <w:szCs w:val="11"/>
                              </w:rPr>
                              <w:br/>
                            </w:r>
                            <w:r>
                              <w:rPr>
                                <w:rFonts w:ascii="SimSun" w:hAnsi="SimSun" w:cs="SimSun" w:eastAsia="新宋体"/>
                                <w:sz w:val="11"/>
                                <w:szCs w:val="11"/>
                              </w:rPr>
                              <w:t>发展。</w:t>
                            </w:r>
                          </w:p>
                        </w:txbxContent>
                      </wps:txbx>
                      <wps:bodyPr anchor="t" lIns="53975" tIns="53975" rIns="53975" bIns="53975">
                        <a:spAutoFit/>
                      </wps:bodyPr>
                    </wps:wsp>
                  </a:graphicData>
                </a:graphic>
              </wp:anchor>
            </w:drawing>
          </mc:Choice>
          <mc:Fallback>
            <w:pict>
              <v:rect fillcolor="#729FCF" style="position:absolute;rotation:-0;width:537.1pt;height:62.9pt;mso-wrap-distance-left:5.7pt;mso-wrap-distance-right:5.7pt;mso-wrap-distance-top:5.7pt;mso-wrap-distance-bottom:5.7pt;margin-top:626.3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隐私和数据保护是指对于工业互联网用户个人隐私数据或企业拥有的敏感数据</w:t>
                      </w:r>
                      <w:r>
                        <w:rPr>
                          <w:rFonts w:eastAsia="新宋体" w:cs="SimSun" w:ascii="SimSun" w:hAnsi="SimSun"/>
                          <w:sz w:val="11"/>
                          <w:szCs w:val="11"/>
                        </w:rPr>
                        <w:br/>
                      </w:r>
                      <w:r>
                        <w:rPr>
                          <w:rFonts w:ascii="SimSun" w:hAnsi="SimSun" w:cs="SimSun" w:eastAsia="新宋体"/>
                          <w:sz w:val="11"/>
                          <w:szCs w:val="11"/>
                        </w:rPr>
                        <w:t>等提供保护的能力</w:t>
                      </w:r>
                      <w:r>
                        <w:rPr>
                          <w:rFonts w:eastAsia="新宋体" w:cs="SimSun" w:ascii="SimSun" w:hAnsi="SimSun"/>
                          <w:sz w:val="11"/>
                          <w:szCs w:val="11"/>
                        </w:rPr>
                        <w:br/>
                      </w:r>
                      <w:r>
                        <w:rPr>
                          <w:rFonts w:ascii="SimSun" w:hAnsi="SimSun" w:cs="SimSun" w:eastAsia="新宋体"/>
                          <w:sz w:val="11"/>
                          <w:szCs w:val="11"/>
                        </w:rPr>
                        <w:t>伴随工业互联网的持续发展，安全将成为未来保障工业互联网健康有序发展的重</w:t>
                      </w:r>
                      <w:r>
                        <w:rPr>
                          <w:rFonts w:eastAsia="新宋体" w:cs="SimSun" w:ascii="SimSun" w:hAnsi="SimSun"/>
                          <w:sz w:val="11"/>
                          <w:szCs w:val="11"/>
                        </w:rPr>
                        <w:br/>
                      </w:r>
                      <w:r>
                        <w:rPr>
                          <w:rFonts w:ascii="SimSun" w:hAnsi="SimSun" w:cs="SimSun" w:eastAsia="新宋体"/>
                          <w:sz w:val="11"/>
                          <w:szCs w:val="11"/>
                        </w:rPr>
                        <w:t>要基石和防护中心。只有充分处理好信息安全与物理安全，才能保障工业生产各环节</w:t>
                      </w:r>
                      <w:r>
                        <w:rPr>
                          <w:rFonts w:eastAsia="新宋体" w:cs="SimSun" w:ascii="SimSun" w:hAnsi="SimSun"/>
                          <w:sz w:val="11"/>
                          <w:szCs w:val="11"/>
                        </w:rPr>
                        <w:br/>
                      </w:r>
                      <w:r>
                        <w:rPr>
                          <w:rFonts w:ascii="SimSun" w:hAnsi="SimSun" w:cs="SimSun" w:eastAsia="新宋体"/>
                          <w:sz w:val="11"/>
                          <w:szCs w:val="11"/>
                        </w:rPr>
                        <w:t>的可靠性、保密性、完整性、可用性、隐私和数据保护，进而确保工业互联网的健康有序</w:t>
                      </w:r>
                      <w:r>
                        <w:rPr>
                          <w:rFonts w:eastAsia="新宋体" w:cs="SimSun" w:ascii="SimSun" w:hAnsi="SimSun"/>
                          <w:sz w:val="11"/>
                          <w:szCs w:val="11"/>
                        </w:rPr>
                        <w:br/>
                      </w:r>
                      <w:r>
                        <w:rPr>
                          <w:rFonts w:ascii="SimSun" w:hAnsi="SimSun" w:cs="SimSun" w:eastAsia="新宋体"/>
                          <w:sz w:val="11"/>
                          <w:szCs w:val="11"/>
                        </w:rPr>
                        <w:t>发展。</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748665</wp:posOffset>
                </wp:positionH>
                <wp:positionV relativeFrom="line">
                  <wp:posOffset>9610090</wp:posOffset>
                </wp:positionV>
                <wp:extent cx="6450965" cy="233680"/>
                <wp:effectExtent l="0" t="0" r="0" b="0"/>
                <wp:wrapSquare wrapText="bothSides"/>
                <wp:docPr id="32" name="Frame7"/>
                <a:graphic xmlns:a="http://schemas.openxmlformats.org/drawingml/2006/main">
                  <a:graphicData uri="http://schemas.microsoft.com/office/word/2010/wordprocessingShape">
                    <wps:wsp>
                      <wps:cNvSpPr txBox="1"/>
                      <wps:spPr>
                        <a:xfrm>
                          <a:off x="0" y="0"/>
                          <a:ext cx="64509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8.2.3</w:t>
                            </w:r>
                            <w:r>
                              <w:rPr>
                                <w:rFonts w:ascii="SimSun" w:hAnsi="SimSun" w:cs="SimSun" w:eastAsia="新宋体"/>
                                <w:sz w:val="17"/>
                                <w:szCs w:val="17"/>
                              </w:rPr>
                              <w:t>工业互联网在中国的发展</w:t>
                            </w:r>
                          </w:p>
                        </w:txbxContent>
                      </wps:txbx>
                      <wps:bodyPr anchor="t" lIns="53975" tIns="53975" rIns="53975" bIns="53975">
                        <a:spAutoFit/>
                      </wps:bodyPr>
                    </wps:wsp>
                  </a:graphicData>
                </a:graphic>
              </wp:anchor>
            </w:drawing>
          </mc:Choice>
          <mc:Fallback>
            <w:pict>
              <v:rect fillcolor="#729FCF" style="position:absolute;rotation:-0;width:507.95pt;height:18.4pt;mso-wrap-distance-left:5.7pt;mso-wrap-distance-right:5.7pt;mso-wrap-distance-top:5.7pt;mso-wrap-distance-bottom:5.7pt;margin-top:756.7pt;mso-position-vertical-relative:text;margin-left:5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8.2.3</w:t>
                      </w:r>
                      <w:r>
                        <w:rPr>
                          <w:rFonts w:ascii="SimSun" w:hAnsi="SimSun" w:cs="SimSun" w:eastAsia="新宋体"/>
                          <w:sz w:val="17"/>
                          <w:szCs w:val="17"/>
                        </w:rPr>
                        <w:t>工业互联网在中国的发展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386715</wp:posOffset>
                </wp:positionH>
                <wp:positionV relativeFrom="line">
                  <wp:posOffset>9987280</wp:posOffset>
                </wp:positionV>
                <wp:extent cx="6812915" cy="433070"/>
                <wp:effectExtent l="0" t="0" r="0" b="0"/>
                <wp:wrapSquare wrapText="bothSides"/>
                <wp:docPr id="33" name="Frame8"/>
                <a:graphic xmlns:a="http://schemas.openxmlformats.org/drawingml/2006/main">
                  <a:graphicData uri="http://schemas.microsoft.com/office/word/2010/wordprocessingShape">
                    <wps:wsp>
                      <wps:cNvSpPr txBox="1"/>
                      <wps:spPr>
                        <a:xfrm>
                          <a:off x="0" y="0"/>
                          <a:ext cx="681291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工业互联网是新一代信息通信技术与工业经济深度融合的全新工业生态、关键基</w:t>
                            </w:r>
                            <w:r>
                              <w:rPr>
                                <w:rFonts w:eastAsia="新宋体" w:cs="SimSun" w:ascii="SimSun" w:hAnsi="SimSun"/>
                                <w:sz w:val="11"/>
                                <w:szCs w:val="11"/>
                              </w:rPr>
                              <w:br/>
                            </w:r>
                            <w:r>
                              <w:rPr>
                                <w:rFonts w:ascii="SimSun" w:hAnsi="SimSun" w:cs="SimSun" w:eastAsia="新宋体"/>
                                <w:sz w:val="11"/>
                                <w:szCs w:val="11"/>
                              </w:rPr>
                              <w:t>础设施和新型应用模式。工业互联网改变了传统制造模式、生产组织方式和产业形</w:t>
                            </w:r>
                            <w:r>
                              <w:rPr>
                                <w:rFonts w:eastAsia="新宋体" w:cs="SimSun" w:ascii="SimSun" w:hAnsi="SimSun"/>
                                <w:sz w:val="11"/>
                                <w:szCs w:val="11"/>
                              </w:rPr>
                              <w:br/>
                            </w:r>
                            <w:r>
                              <w:rPr>
                                <w:rFonts w:ascii="SimSun" w:hAnsi="SimSun" w:cs="SimSun" w:eastAsia="新宋体"/>
                                <w:sz w:val="11"/>
                                <w:szCs w:val="11"/>
                              </w:rPr>
                              <w:t>态，构建起全要素、全产业链、全价值链全面连接的新型工业生产制造和服务体系，对</w:t>
                            </w:r>
                          </w:p>
                        </w:txbxContent>
                      </wps:txbx>
                      <wps:bodyPr anchor="t" lIns="53975" tIns="53975" rIns="53975" bIns="53975">
                        <a:spAutoFit/>
                      </wps:bodyPr>
                    </wps:wsp>
                  </a:graphicData>
                </a:graphic>
              </wp:anchor>
            </w:drawing>
          </mc:Choice>
          <mc:Fallback>
            <w:pict>
              <v:rect fillcolor="#729FCF" style="position:absolute;rotation:-0;width:536.45pt;height:34.1pt;mso-wrap-distance-left:5.7pt;mso-wrap-distance-right:5.7pt;mso-wrap-distance-top:5.7pt;mso-wrap-distance-bottom:5.7pt;margin-top:786.4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工业互联网是新一代信息通信技术与工业经济深度融合的全新工业生态、关键基</w:t>
                      </w:r>
                      <w:r>
                        <w:rPr>
                          <w:rFonts w:eastAsia="新宋体" w:cs="SimSun" w:ascii="SimSun" w:hAnsi="SimSun"/>
                          <w:sz w:val="11"/>
                          <w:szCs w:val="11"/>
                        </w:rPr>
                        <w:br/>
                      </w:r>
                      <w:r>
                        <w:rPr>
                          <w:rFonts w:ascii="SimSun" w:hAnsi="SimSun" w:cs="SimSun" w:eastAsia="新宋体"/>
                          <w:sz w:val="11"/>
                          <w:szCs w:val="11"/>
                        </w:rPr>
                        <w:t>础设施和新型应用模式。工业互联网改变了传统制造模式、生产组织方式和产业形</w:t>
                      </w:r>
                      <w:r>
                        <w:rPr>
                          <w:rFonts w:eastAsia="新宋体" w:cs="SimSun" w:ascii="SimSun" w:hAnsi="SimSun"/>
                          <w:sz w:val="11"/>
                          <w:szCs w:val="11"/>
                        </w:rPr>
                        <w:br/>
                      </w:r>
                      <w:r>
                        <w:rPr>
                          <w:rFonts w:ascii="SimSun" w:hAnsi="SimSun" w:cs="SimSun" w:eastAsia="新宋体"/>
                          <w:sz w:val="11"/>
                          <w:szCs w:val="11"/>
                        </w:rPr>
                        <w:t>态，构建起全要素、全产业链、全价值链全面连接的新型工业生产制造和服务体系，对</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5320030</wp:posOffset>
                </wp:positionH>
                <wp:positionV relativeFrom="line">
                  <wp:posOffset>73660</wp:posOffset>
                </wp:positionV>
                <wp:extent cx="1582420" cy="189230"/>
                <wp:effectExtent l="0" t="0" r="0" b="0"/>
                <wp:wrapSquare wrapText="bothSides"/>
                <wp:docPr id="34" name="Frame1"/>
                <a:graphic xmlns:a="http://schemas.openxmlformats.org/drawingml/2006/main">
                  <a:graphicData uri="http://schemas.microsoft.com/office/word/2010/wordprocessingShape">
                    <wps:wsp>
                      <wps:cNvSpPr txBox="1"/>
                      <wps:spPr>
                        <a:xfrm>
                          <a:off x="0" y="0"/>
                          <a:ext cx="15824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8.3</w:t>
                            </w:r>
                            <w:r>
                              <w:rPr>
                                <w:rFonts w:ascii="SimSun" w:hAnsi="SimSun" w:cs="SimSun" w:eastAsia="新宋体"/>
                                <w:sz w:val="11"/>
                                <w:szCs w:val="11"/>
                              </w:rPr>
                              <w:t>软件定义网络</w:t>
                            </w:r>
                          </w:p>
                        </w:txbxContent>
                      </wps:txbx>
                      <wps:bodyPr anchor="t" lIns="53975" tIns="53975" rIns="53975" bIns="53975">
                        <a:spAutoFit/>
                      </wps:bodyPr>
                    </wps:wsp>
                  </a:graphicData>
                </a:graphic>
              </wp:anchor>
            </w:drawing>
          </mc:Choice>
          <mc:Fallback>
            <w:pict>
              <v:rect fillcolor="#729FCF" style="position:absolute;rotation:-0;width:124.6pt;height:14.9pt;mso-wrap-distance-left:5.7pt;mso-wrap-distance-right:5.7pt;mso-wrap-distance-top:5.7pt;mso-wrap-distance-bottom:5.7pt;margin-top:5.8pt;mso-position-vertical-relative:text;margin-left:418.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8.3</w:t>
                      </w:r>
                      <w:r>
                        <w:rPr>
                          <w:rFonts w:ascii="SimSun" w:hAnsi="SimSun" w:cs="SimSun" w:eastAsia="新宋体"/>
                          <w:sz w:val="11"/>
                          <w:szCs w:val="11"/>
                        </w:rPr>
                        <w:t>软件定义网络</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6677660</wp:posOffset>
                </wp:positionH>
                <wp:positionV relativeFrom="line">
                  <wp:posOffset>89535</wp:posOffset>
                </wp:positionV>
                <wp:extent cx="522605" cy="241300"/>
                <wp:effectExtent l="0" t="0" r="0" b="0"/>
                <wp:wrapSquare wrapText="bothSides"/>
                <wp:docPr id="35" name="Frame2"/>
                <a:graphic xmlns:a="http://schemas.openxmlformats.org/drawingml/2006/main">
                  <a:graphicData uri="http://schemas.microsoft.com/office/word/2010/wordprocessingShape">
                    <wps:wsp>
                      <wps:cNvSpPr txBox="1"/>
                      <wps:spPr>
                        <a:xfrm>
                          <a:off x="0" y="0"/>
                          <a:ext cx="5226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435</w:t>
                            </w:r>
                          </w:p>
                        </w:txbxContent>
                      </wps:txbx>
                      <wps:bodyPr anchor="t" lIns="53975" tIns="53975" rIns="53975" bIns="53975">
                        <a:spAutoFit/>
                      </wps:bodyPr>
                    </wps:wsp>
                  </a:graphicData>
                </a:graphic>
              </wp:anchor>
            </w:drawing>
          </mc:Choice>
          <mc:Fallback>
            <w:pict>
              <v:rect fillcolor="#729FCF" style="position:absolute;rotation:-0;width:41.15pt;height:19pt;mso-wrap-distance-left:5.7pt;mso-wrap-distance-right:5.7pt;mso-wrap-distance-top:5.7pt;mso-wrap-distance-bottom:5.7pt;margin-top:7.05pt;mso-position-vertical-relative:text;margin-left:52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435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314325</wp:posOffset>
                </wp:positionH>
                <wp:positionV relativeFrom="line">
                  <wp:posOffset>660400</wp:posOffset>
                </wp:positionV>
                <wp:extent cx="6885305" cy="920750"/>
                <wp:effectExtent l="0" t="0" r="0" b="0"/>
                <wp:wrapSquare wrapText="bothSides"/>
                <wp:docPr id="36" name="Frame3"/>
                <a:graphic xmlns:a="http://schemas.openxmlformats.org/drawingml/2006/main">
                  <a:graphicData uri="http://schemas.microsoft.com/office/word/2010/wordprocessingShape">
                    <wps:wsp>
                      <wps:cNvSpPr txBox="1"/>
                      <wps:spPr>
                        <a:xfrm>
                          <a:off x="0" y="0"/>
                          <a:ext cx="688530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支撑制造强国和网络强国建设，提升产业链现代化水平，推动经济高质量发展和构建</w:t>
                            </w:r>
                            <w:r>
                              <w:rPr>
                                <w:rFonts w:eastAsia="新宋体" w:cs="SimSun" w:ascii="SimSun" w:hAnsi="SimSun"/>
                                <w:sz w:val="11"/>
                                <w:szCs w:val="11"/>
                              </w:rPr>
                              <w:br/>
                            </w:r>
                            <w:r>
                              <w:rPr>
                                <w:rFonts w:ascii="SimSun" w:hAnsi="SimSun" w:cs="SimSun" w:eastAsia="新宋体"/>
                                <w:sz w:val="11"/>
                                <w:szCs w:val="11"/>
                              </w:rPr>
                              <w:t>新发展格局，都具有十分重要的意义。</w:t>
                            </w:r>
                            <w:r>
                              <w:rPr>
                                <w:rFonts w:eastAsia="新宋体" w:cs="SimSun" w:ascii="SimSun" w:hAnsi="SimSun"/>
                                <w:sz w:val="11"/>
                                <w:szCs w:val="11"/>
                              </w:rPr>
                              <w:br/>
                            </w:r>
                            <w:r>
                              <w:rPr>
                                <w:rFonts w:ascii="SimSun" w:hAnsi="SimSun" w:cs="SimSun" w:eastAsia="新宋体"/>
                                <w:sz w:val="11"/>
                                <w:szCs w:val="11"/>
                              </w:rPr>
                              <w:t>自</w:t>
                            </w:r>
                            <w:r>
                              <w:rPr>
                                <w:rFonts w:eastAsia="新宋体" w:cs="SimSun" w:ascii="SimSun" w:hAnsi="SimSun"/>
                                <w:sz w:val="11"/>
                                <w:szCs w:val="11"/>
                              </w:rPr>
                              <w:t>2018</w:t>
                            </w:r>
                            <w:r>
                              <w:rPr>
                                <w:rFonts w:ascii="SimSun" w:hAnsi="SimSun" w:cs="SimSun" w:eastAsia="新宋体"/>
                                <w:sz w:val="11"/>
                                <w:szCs w:val="11"/>
                              </w:rPr>
                              <w:t>年以来，我国工业互联网迅速发展，打造了一批高水平的公共服务平台，</w:t>
                            </w:r>
                            <w:r>
                              <w:rPr>
                                <w:rFonts w:eastAsia="新宋体" w:cs="SimSun" w:ascii="SimSun" w:hAnsi="SimSun"/>
                                <w:sz w:val="11"/>
                                <w:szCs w:val="11"/>
                              </w:rPr>
                              <w:br/>
                            </w:r>
                            <w:r>
                              <w:rPr>
                                <w:rFonts w:ascii="SimSun" w:hAnsi="SimSun" w:cs="SimSun" w:eastAsia="新宋体"/>
                                <w:sz w:val="11"/>
                                <w:szCs w:val="11"/>
                              </w:rPr>
                              <w:t>培育了一批龙头企业和解决方案供应商。到</w:t>
                            </w:r>
                            <w:r>
                              <w:rPr>
                                <w:rFonts w:eastAsia="新宋体" w:cs="SimSun" w:ascii="SimSun" w:hAnsi="SimSun"/>
                                <w:sz w:val="11"/>
                                <w:szCs w:val="11"/>
                              </w:rPr>
                              <w:t>2023</w:t>
                            </w:r>
                            <w:r>
                              <w:rPr>
                                <w:rFonts w:ascii="SimSun" w:hAnsi="SimSun" w:cs="SimSun" w:eastAsia="新宋体"/>
                                <w:sz w:val="11"/>
                                <w:szCs w:val="11"/>
                              </w:rPr>
                              <w:t>年，我国工业互联网新型基础设施</w:t>
                            </w:r>
                            <w:r>
                              <w:rPr>
                                <w:rFonts w:eastAsia="新宋体" w:cs="SimSun" w:ascii="SimSun" w:hAnsi="SimSun"/>
                                <w:sz w:val="11"/>
                                <w:szCs w:val="11"/>
                              </w:rPr>
                              <w:br/>
                            </w:r>
                            <w:r>
                              <w:rPr>
                                <w:rFonts w:ascii="SimSun" w:hAnsi="SimSun" w:cs="SimSun" w:eastAsia="新宋体"/>
                                <w:sz w:val="11"/>
                                <w:szCs w:val="11"/>
                              </w:rPr>
                              <w:t>进一步完善，融合应用成效进一步彰显，技术创新能力进一步提升，产业发展生态进一</w:t>
                            </w:r>
                            <w:r>
                              <w:rPr>
                                <w:rFonts w:eastAsia="新宋体" w:cs="SimSun" w:ascii="SimSun" w:hAnsi="SimSun"/>
                                <w:sz w:val="11"/>
                                <w:szCs w:val="11"/>
                              </w:rPr>
                              <w:br/>
                            </w:r>
                            <w:r>
                              <w:rPr>
                                <w:rFonts w:ascii="SimSun" w:hAnsi="SimSun" w:cs="SimSun" w:eastAsia="新宋体"/>
                                <w:sz w:val="11"/>
                                <w:szCs w:val="11"/>
                              </w:rPr>
                              <w:t>步健全，安全保障能力进一步增强。工业互联网新型基础设施建设量质并进，新模式、</w:t>
                            </w:r>
                            <w:r>
                              <w:rPr>
                                <w:rFonts w:eastAsia="新宋体" w:cs="SimSun" w:ascii="SimSun" w:hAnsi="SimSun"/>
                                <w:sz w:val="11"/>
                                <w:szCs w:val="11"/>
                              </w:rPr>
                              <w:br/>
                            </w:r>
                            <w:r>
                              <w:rPr>
                                <w:rFonts w:ascii="SimSun" w:hAnsi="SimSun" w:cs="SimSun" w:eastAsia="新宋体"/>
                                <w:sz w:val="11"/>
                                <w:szCs w:val="11"/>
                              </w:rPr>
                              <w:t>新业态大范围推广，产业综合实力显著提升。</w:t>
                            </w:r>
                          </w:p>
                        </w:txbxContent>
                      </wps:txbx>
                      <wps:bodyPr anchor="t" lIns="53975" tIns="53975" rIns="53975" bIns="53975">
                        <a:spAutoFit/>
                      </wps:bodyPr>
                    </wps:wsp>
                  </a:graphicData>
                </a:graphic>
              </wp:anchor>
            </w:drawing>
          </mc:Choice>
          <mc:Fallback>
            <w:pict>
              <v:rect fillcolor="#729FCF" style="position:absolute;rotation:-0;width:542.15pt;height:72.5pt;mso-wrap-distance-left:5.7pt;mso-wrap-distance-right:5.7pt;mso-wrap-distance-top:5.7pt;mso-wrap-distance-bottom:5.7pt;margin-top:52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支撑制造强国和网络强国建设，提升产业链现代化水平，推动经济高质量发展和构建</w:t>
                      </w:r>
                      <w:r>
                        <w:rPr>
                          <w:rFonts w:eastAsia="新宋体" w:cs="SimSun" w:ascii="SimSun" w:hAnsi="SimSun"/>
                          <w:sz w:val="11"/>
                          <w:szCs w:val="11"/>
                        </w:rPr>
                        <w:br/>
                      </w:r>
                      <w:r>
                        <w:rPr>
                          <w:rFonts w:ascii="SimSun" w:hAnsi="SimSun" w:cs="SimSun" w:eastAsia="新宋体"/>
                          <w:sz w:val="11"/>
                          <w:szCs w:val="11"/>
                        </w:rPr>
                        <w:t>新发展格局，都具有十分重要的意义。</w:t>
                      </w:r>
                      <w:r>
                        <w:rPr>
                          <w:rFonts w:eastAsia="新宋体" w:cs="SimSun" w:ascii="SimSun" w:hAnsi="SimSun"/>
                          <w:sz w:val="11"/>
                          <w:szCs w:val="11"/>
                        </w:rPr>
                        <w:br/>
                      </w:r>
                      <w:r>
                        <w:rPr>
                          <w:rFonts w:ascii="SimSun" w:hAnsi="SimSun" w:cs="SimSun" w:eastAsia="新宋体"/>
                          <w:sz w:val="11"/>
                          <w:szCs w:val="11"/>
                        </w:rPr>
                        <w:t>自</w:t>
                      </w:r>
                      <w:r>
                        <w:rPr>
                          <w:rFonts w:eastAsia="新宋体" w:cs="SimSun" w:ascii="SimSun" w:hAnsi="SimSun"/>
                          <w:sz w:val="11"/>
                          <w:szCs w:val="11"/>
                        </w:rPr>
                        <w:t>2018</w:t>
                      </w:r>
                      <w:r>
                        <w:rPr>
                          <w:rFonts w:ascii="SimSun" w:hAnsi="SimSun" w:cs="SimSun" w:eastAsia="新宋体"/>
                          <w:sz w:val="11"/>
                          <w:szCs w:val="11"/>
                        </w:rPr>
                        <w:t>年以来，我国工业互联网迅速发展，打造了一批高水平的公共服务平台，</w:t>
                      </w:r>
                      <w:r>
                        <w:rPr>
                          <w:rFonts w:eastAsia="新宋体" w:cs="SimSun" w:ascii="SimSun" w:hAnsi="SimSun"/>
                          <w:sz w:val="11"/>
                          <w:szCs w:val="11"/>
                        </w:rPr>
                        <w:br/>
                      </w:r>
                      <w:r>
                        <w:rPr>
                          <w:rFonts w:ascii="SimSun" w:hAnsi="SimSun" w:cs="SimSun" w:eastAsia="新宋体"/>
                          <w:sz w:val="11"/>
                          <w:szCs w:val="11"/>
                        </w:rPr>
                        <w:t>培育了一批龙头企业和解决方案供应商。到</w:t>
                      </w:r>
                      <w:r>
                        <w:rPr>
                          <w:rFonts w:eastAsia="新宋体" w:cs="SimSun" w:ascii="SimSun" w:hAnsi="SimSun"/>
                          <w:sz w:val="11"/>
                          <w:szCs w:val="11"/>
                        </w:rPr>
                        <w:t>2023</w:t>
                      </w:r>
                      <w:r>
                        <w:rPr>
                          <w:rFonts w:ascii="SimSun" w:hAnsi="SimSun" w:cs="SimSun" w:eastAsia="新宋体"/>
                          <w:sz w:val="11"/>
                          <w:szCs w:val="11"/>
                        </w:rPr>
                        <w:t>年，我国工业互联网新型基础设施</w:t>
                      </w:r>
                      <w:r>
                        <w:rPr>
                          <w:rFonts w:eastAsia="新宋体" w:cs="SimSun" w:ascii="SimSun" w:hAnsi="SimSun"/>
                          <w:sz w:val="11"/>
                          <w:szCs w:val="11"/>
                        </w:rPr>
                        <w:br/>
                      </w:r>
                      <w:r>
                        <w:rPr>
                          <w:rFonts w:ascii="SimSun" w:hAnsi="SimSun" w:cs="SimSun" w:eastAsia="新宋体"/>
                          <w:sz w:val="11"/>
                          <w:szCs w:val="11"/>
                        </w:rPr>
                        <w:t>进一步完善，融合应用成效进一步彰显，技术创新能力进一步提升，产业发展生态进一</w:t>
                      </w:r>
                      <w:r>
                        <w:rPr>
                          <w:rFonts w:eastAsia="新宋体" w:cs="SimSun" w:ascii="SimSun" w:hAnsi="SimSun"/>
                          <w:sz w:val="11"/>
                          <w:szCs w:val="11"/>
                        </w:rPr>
                        <w:br/>
                      </w:r>
                      <w:r>
                        <w:rPr>
                          <w:rFonts w:ascii="SimSun" w:hAnsi="SimSun" w:cs="SimSun" w:eastAsia="新宋体"/>
                          <w:sz w:val="11"/>
                          <w:szCs w:val="11"/>
                        </w:rPr>
                        <w:t>步健全，安全保障能力进一步增强。工业互联网新型基础设施建设量质并进，新模式、</w:t>
                      </w:r>
                      <w:r>
                        <w:rPr>
                          <w:rFonts w:eastAsia="新宋体" w:cs="SimSun" w:ascii="SimSun" w:hAnsi="SimSun"/>
                          <w:sz w:val="11"/>
                          <w:szCs w:val="11"/>
                        </w:rPr>
                        <w:br/>
                      </w:r>
                      <w:r>
                        <w:rPr>
                          <w:rFonts w:ascii="SimSun" w:hAnsi="SimSun" w:cs="SimSun" w:eastAsia="新宋体"/>
                          <w:sz w:val="11"/>
                          <w:szCs w:val="11"/>
                        </w:rPr>
                        <w:t>新业态大范围推广，产业综合实力显著提升。</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314325</wp:posOffset>
                </wp:positionH>
                <wp:positionV relativeFrom="line">
                  <wp:posOffset>2443480</wp:posOffset>
                </wp:positionV>
                <wp:extent cx="6885305" cy="676910"/>
                <wp:effectExtent l="0" t="0" r="0" b="0"/>
                <wp:wrapSquare wrapText="bothSides"/>
                <wp:docPr id="37" name="Frame4"/>
                <a:graphic xmlns:a="http://schemas.openxmlformats.org/drawingml/2006/main">
                  <a:graphicData uri="http://schemas.microsoft.com/office/word/2010/wordprocessingShape">
                    <wps:wsp>
                      <wps:cNvSpPr txBox="1"/>
                      <wps:spPr>
                        <a:xfrm>
                          <a:off x="0" y="0"/>
                          <a:ext cx="688530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当前，我国的工业互联网发展主要集中在基础设施建设、持续深化融合应用、强化</w:t>
                            </w:r>
                            <w:r>
                              <w:rPr>
                                <w:rFonts w:eastAsia="新宋体" w:cs="SimSun" w:ascii="SimSun" w:hAnsi="SimSun"/>
                                <w:sz w:val="11"/>
                                <w:szCs w:val="11"/>
                              </w:rPr>
                              <w:br/>
                            </w:r>
                            <w:r>
                              <w:rPr>
                                <w:rFonts w:ascii="SimSun" w:hAnsi="SimSun" w:cs="SimSun" w:eastAsia="新宋体"/>
                                <w:sz w:val="11"/>
                                <w:szCs w:val="11"/>
                              </w:rPr>
                              <w:t>技术创新能力、培育壮大产业生态</w:t>
                            </w:r>
                            <w:r>
                              <w:rPr>
                                <w:rFonts w:eastAsia="新宋体" w:cs="SimSun" w:ascii="SimSun" w:hAnsi="SimSun"/>
                                <w:sz w:val="11"/>
                                <w:szCs w:val="11"/>
                              </w:rPr>
                              <w:t>,</w:t>
                            </w:r>
                            <w:r>
                              <w:rPr>
                                <w:rFonts w:ascii="SimSun" w:hAnsi="SimSun" w:cs="SimSun" w:eastAsia="新宋体"/>
                                <w:sz w:val="11"/>
                                <w:szCs w:val="11"/>
                              </w:rPr>
                              <w:t>提升安全保障水平五方面</w:t>
                            </w:r>
                            <w:r>
                              <w:rPr>
                                <w:rFonts w:eastAsia="新宋体" w:cs="SimSun" w:ascii="SimSun" w:hAnsi="SimSun"/>
                                <w:sz w:val="11"/>
                                <w:szCs w:val="11"/>
                              </w:rPr>
                              <w:t>,</w:t>
                              <w:br/>
                            </w:r>
                            <w:r>
                              <w:rPr>
                                <w:rFonts w:ascii="SimSun" w:hAnsi="SimSun" w:cs="SimSun" w:eastAsia="新宋体"/>
                                <w:sz w:val="11"/>
                                <w:szCs w:val="11"/>
                              </w:rPr>
                              <w:t>在基础设施建设方面，一是实施网络体系强基行动</w:t>
                            </w:r>
                            <w:r>
                              <w:rPr>
                                <w:rFonts w:eastAsia="新宋体" w:cs="SimSun" w:ascii="SimSun" w:hAnsi="SimSun"/>
                                <w:sz w:val="11"/>
                                <w:szCs w:val="11"/>
                              </w:rPr>
                              <w:t>.</w:t>
                            </w:r>
                            <w:r>
                              <w:rPr>
                                <w:rFonts w:ascii="SimSun" w:hAnsi="SimSun" w:cs="SimSun" w:eastAsia="新宋体"/>
                                <w:sz w:val="11"/>
                                <w:szCs w:val="11"/>
                              </w:rPr>
                              <w:t>推进工业互联网网络互联互</w:t>
                            </w:r>
                            <w:r>
                              <w:rPr>
                                <w:rFonts w:eastAsia="新宋体" w:cs="SimSun" w:ascii="SimSun" w:hAnsi="SimSun"/>
                                <w:sz w:val="11"/>
                                <w:szCs w:val="11"/>
                              </w:rPr>
                              <w:br/>
                            </w:r>
                            <w:r>
                              <w:rPr>
                                <w:rFonts w:ascii="SimSun" w:hAnsi="SimSun" w:cs="SimSun" w:eastAsia="新宋体"/>
                                <w:sz w:val="11"/>
                                <w:szCs w:val="11"/>
                              </w:rPr>
                              <w:t>通工程。二是实施标识解析增强行动，推进工业互联网标识解析体系增强工程，完善</w:t>
                            </w:r>
                            <w:r>
                              <w:rPr>
                                <w:rFonts w:eastAsia="新宋体" w:cs="SimSun" w:ascii="SimSun" w:hAnsi="SimSun"/>
                                <w:sz w:val="11"/>
                                <w:szCs w:val="11"/>
                              </w:rPr>
                              <w:br/>
                            </w:r>
                            <w:r>
                              <w:rPr>
                                <w:rFonts w:ascii="SimSun" w:hAnsi="SimSun" w:cs="SimSun" w:eastAsia="新宋体"/>
                                <w:sz w:val="11"/>
                                <w:szCs w:val="11"/>
                              </w:rPr>
                              <w:t>标识体系构建。三是实施平台体系壮大行动，推进工业互联网平台体系化升级工程。</w:t>
                            </w:r>
                          </w:p>
                        </w:txbxContent>
                      </wps:txbx>
                      <wps:bodyPr anchor="t" lIns="53975" tIns="53975" rIns="53975" bIns="53975">
                        <a:spAutoFit/>
                      </wps:bodyPr>
                    </wps:wsp>
                  </a:graphicData>
                </a:graphic>
              </wp:anchor>
            </w:drawing>
          </mc:Choice>
          <mc:Fallback>
            <w:pict>
              <v:rect fillcolor="#729FCF" style="position:absolute;rotation:-0;width:542.15pt;height:53.3pt;mso-wrap-distance-left:5.7pt;mso-wrap-distance-right:5.7pt;mso-wrap-distance-top:5.7pt;mso-wrap-distance-bottom:5.7pt;margin-top:192.4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当前，我国的工业互联网发展主要集中在基础设施建设、持续深化融合应用、强化</w:t>
                      </w:r>
                      <w:r>
                        <w:rPr>
                          <w:rFonts w:eastAsia="新宋体" w:cs="SimSun" w:ascii="SimSun" w:hAnsi="SimSun"/>
                          <w:sz w:val="11"/>
                          <w:szCs w:val="11"/>
                        </w:rPr>
                        <w:br/>
                      </w:r>
                      <w:r>
                        <w:rPr>
                          <w:rFonts w:ascii="SimSun" w:hAnsi="SimSun" w:cs="SimSun" w:eastAsia="新宋体"/>
                          <w:sz w:val="11"/>
                          <w:szCs w:val="11"/>
                        </w:rPr>
                        <w:t>技术创新能力、培育壮大产业生态</w:t>
                      </w:r>
                      <w:r>
                        <w:rPr>
                          <w:rFonts w:eastAsia="新宋体" w:cs="SimSun" w:ascii="SimSun" w:hAnsi="SimSun"/>
                          <w:sz w:val="11"/>
                          <w:szCs w:val="11"/>
                        </w:rPr>
                        <w:t>,</w:t>
                      </w:r>
                      <w:r>
                        <w:rPr>
                          <w:rFonts w:ascii="SimSun" w:hAnsi="SimSun" w:cs="SimSun" w:eastAsia="新宋体"/>
                          <w:sz w:val="11"/>
                          <w:szCs w:val="11"/>
                        </w:rPr>
                        <w:t>提升安全保障水平五方面</w:t>
                      </w:r>
                      <w:r>
                        <w:rPr>
                          <w:rFonts w:eastAsia="新宋体" w:cs="SimSun" w:ascii="SimSun" w:hAnsi="SimSun"/>
                          <w:sz w:val="11"/>
                          <w:szCs w:val="11"/>
                        </w:rPr>
                        <w:t>,</w:t>
                        <w:br/>
                      </w:r>
                      <w:r>
                        <w:rPr>
                          <w:rFonts w:ascii="SimSun" w:hAnsi="SimSun" w:cs="SimSun" w:eastAsia="新宋体"/>
                          <w:sz w:val="11"/>
                          <w:szCs w:val="11"/>
                        </w:rPr>
                        <w:t>在基础设施建设方面，一是实施网络体系强基行动</w:t>
                      </w:r>
                      <w:r>
                        <w:rPr>
                          <w:rFonts w:eastAsia="新宋体" w:cs="SimSun" w:ascii="SimSun" w:hAnsi="SimSun"/>
                          <w:sz w:val="11"/>
                          <w:szCs w:val="11"/>
                        </w:rPr>
                        <w:t>.</w:t>
                      </w:r>
                      <w:r>
                        <w:rPr>
                          <w:rFonts w:ascii="SimSun" w:hAnsi="SimSun" w:cs="SimSun" w:eastAsia="新宋体"/>
                          <w:sz w:val="11"/>
                          <w:szCs w:val="11"/>
                        </w:rPr>
                        <w:t>推进工业互联网网络互联互</w:t>
                      </w:r>
                      <w:r>
                        <w:rPr>
                          <w:rFonts w:eastAsia="新宋体" w:cs="SimSun" w:ascii="SimSun" w:hAnsi="SimSun"/>
                          <w:sz w:val="11"/>
                          <w:szCs w:val="11"/>
                        </w:rPr>
                        <w:br/>
                      </w:r>
                      <w:r>
                        <w:rPr>
                          <w:rFonts w:ascii="SimSun" w:hAnsi="SimSun" w:cs="SimSun" w:eastAsia="新宋体"/>
                          <w:sz w:val="11"/>
                          <w:szCs w:val="11"/>
                        </w:rPr>
                        <w:t>通工程。二是实施标识解析增强行动，推进工业互联网标识解析体系增强工程，完善</w:t>
                      </w:r>
                      <w:r>
                        <w:rPr>
                          <w:rFonts w:eastAsia="新宋体" w:cs="SimSun" w:ascii="SimSun" w:hAnsi="SimSun"/>
                          <w:sz w:val="11"/>
                          <w:szCs w:val="11"/>
                        </w:rPr>
                        <w:br/>
                      </w:r>
                      <w:r>
                        <w:rPr>
                          <w:rFonts w:ascii="SimSun" w:hAnsi="SimSun" w:cs="SimSun" w:eastAsia="新宋体"/>
                          <w:sz w:val="11"/>
                          <w:szCs w:val="11"/>
                        </w:rPr>
                        <w:t>标识体系构建。三是实施平台体系壮大行动，推进工业互联网平台体系化升级工程。</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314325</wp:posOffset>
                </wp:positionH>
                <wp:positionV relativeFrom="line">
                  <wp:posOffset>3696970</wp:posOffset>
                </wp:positionV>
                <wp:extent cx="6162040" cy="676910"/>
                <wp:effectExtent l="0" t="0" r="0" b="0"/>
                <wp:wrapSquare wrapText="bothSides"/>
                <wp:docPr id="38" name="Frame5"/>
                <a:graphic xmlns:a="http://schemas.openxmlformats.org/drawingml/2006/main">
                  <a:graphicData uri="http://schemas.microsoft.com/office/word/2010/wordprocessingShape">
                    <wps:wsp>
                      <wps:cNvSpPr txBox="1"/>
                      <wps:spPr>
                        <a:xfrm>
                          <a:off x="0" y="0"/>
                          <a:ext cx="61620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在持续深化融合应用方面，一是实施数据汇聚赋能行动，制定工业大数据标准，促</w:t>
                            </w:r>
                            <w:r>
                              <w:rPr>
                                <w:rFonts w:eastAsia="新宋体" w:cs="SimSun" w:ascii="SimSun" w:hAnsi="SimSun"/>
                                <w:sz w:val="11"/>
                                <w:szCs w:val="11"/>
                              </w:rPr>
                              <w:br/>
                            </w:r>
                            <w:r>
                              <w:rPr>
                                <w:rFonts w:ascii="SimSun" w:hAnsi="SimSun" w:cs="SimSun" w:eastAsia="新宋体"/>
                                <w:sz w:val="11"/>
                                <w:szCs w:val="11"/>
                              </w:rPr>
                              <w:t>进数据互联互通。二是实施新型模式培育行动，推进工业互联网新模式推广工程，培</w:t>
                            </w:r>
                            <w:r>
                              <w:rPr>
                                <w:rFonts w:eastAsia="新宋体" w:cs="SimSun" w:ascii="SimSun" w:hAnsi="SimSun"/>
                                <w:sz w:val="11"/>
                                <w:szCs w:val="11"/>
                              </w:rPr>
                              <w:br/>
                            </w:r>
                            <w:r>
                              <w:rPr>
                                <w:rFonts w:ascii="SimSun" w:hAnsi="SimSun" w:cs="SimSun" w:eastAsia="新宋体"/>
                                <w:sz w:val="11"/>
                                <w:szCs w:val="11"/>
                              </w:rPr>
                              <w:t>育推广智能化制造、网络化协同、个性化定制、服务化延伸、数字化管理等新模式。三</w:t>
                            </w:r>
                            <w:r>
                              <w:rPr>
                                <w:rFonts w:eastAsia="新宋体" w:cs="SimSun" w:ascii="SimSun" w:hAnsi="SimSun"/>
                                <w:sz w:val="11"/>
                                <w:szCs w:val="11"/>
                              </w:rPr>
                              <w:br/>
                            </w:r>
                            <w:r>
                              <w:rPr>
                                <w:rFonts w:ascii="SimSun" w:hAnsi="SimSun" w:cs="SimSun" w:eastAsia="新宋体"/>
                                <w:sz w:val="11"/>
                                <w:szCs w:val="11"/>
                              </w:rPr>
                              <w:t>是实施融通应用深化行动，推进工业互联网融通应用工程，持续深化“</w:t>
                            </w:r>
                            <w:r>
                              <w:rPr>
                                <w:rFonts w:eastAsia="新宋体" w:cs="SimSun" w:ascii="SimSun" w:hAnsi="SimSun"/>
                                <w:sz w:val="11"/>
                                <w:szCs w:val="11"/>
                              </w:rPr>
                              <w:t>5G</w:t>
                            </w:r>
                            <w:r>
                              <w:rPr>
                                <w:rFonts w:ascii="SimSun" w:hAnsi="SimSun" w:cs="SimSun" w:eastAsia="新宋体"/>
                                <w:sz w:val="11"/>
                                <w:szCs w:val="11"/>
                              </w:rPr>
                              <w:t>十工业互联</w:t>
                            </w:r>
                            <w:r>
                              <w:rPr>
                                <w:rFonts w:eastAsia="新宋体" w:cs="SimSun" w:ascii="SimSun" w:hAnsi="SimSun"/>
                                <w:sz w:val="11"/>
                                <w:szCs w:val="11"/>
                              </w:rPr>
                              <w:br/>
                            </w:r>
                            <w:r>
                              <w:rPr>
                                <w:rFonts w:ascii="SimSun" w:hAnsi="SimSun" w:cs="SimSun" w:eastAsia="新宋体"/>
                                <w:sz w:val="11"/>
                                <w:szCs w:val="11"/>
                              </w:rPr>
                              <w:t>网”融合应用。</w:t>
                            </w:r>
                          </w:p>
                        </w:txbxContent>
                      </wps:txbx>
                      <wps:bodyPr anchor="t" lIns="53975" tIns="53975" rIns="53975" bIns="53975">
                        <a:spAutoFit/>
                      </wps:bodyPr>
                    </wps:wsp>
                  </a:graphicData>
                </a:graphic>
              </wp:anchor>
            </w:drawing>
          </mc:Choice>
          <mc:Fallback>
            <w:pict>
              <v:rect fillcolor="#729FCF" style="position:absolute;rotation:-0;width:485.2pt;height:53.3pt;mso-wrap-distance-left:5.7pt;mso-wrap-distance-right:5.7pt;mso-wrap-distance-top:5.7pt;mso-wrap-distance-bottom:5.7pt;margin-top:291.1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在持续深化融合应用方面，一是实施数据汇聚赋能行动，制定工业大数据标准，促</w:t>
                      </w:r>
                      <w:r>
                        <w:rPr>
                          <w:rFonts w:eastAsia="新宋体" w:cs="SimSun" w:ascii="SimSun" w:hAnsi="SimSun"/>
                          <w:sz w:val="11"/>
                          <w:szCs w:val="11"/>
                        </w:rPr>
                        <w:br/>
                      </w:r>
                      <w:r>
                        <w:rPr>
                          <w:rFonts w:ascii="SimSun" w:hAnsi="SimSun" w:cs="SimSun" w:eastAsia="新宋体"/>
                          <w:sz w:val="11"/>
                          <w:szCs w:val="11"/>
                        </w:rPr>
                        <w:t>进数据互联互通。二是实施新型模式培育行动，推进工业互联网新模式推广工程，培</w:t>
                      </w:r>
                      <w:r>
                        <w:rPr>
                          <w:rFonts w:eastAsia="新宋体" w:cs="SimSun" w:ascii="SimSun" w:hAnsi="SimSun"/>
                          <w:sz w:val="11"/>
                          <w:szCs w:val="11"/>
                        </w:rPr>
                        <w:br/>
                      </w:r>
                      <w:r>
                        <w:rPr>
                          <w:rFonts w:ascii="SimSun" w:hAnsi="SimSun" w:cs="SimSun" w:eastAsia="新宋体"/>
                          <w:sz w:val="11"/>
                          <w:szCs w:val="11"/>
                        </w:rPr>
                        <w:t>育推广智能化制造、网络化协同、个性化定制、服务化延伸、数字化管理等新模式。三</w:t>
                      </w:r>
                      <w:r>
                        <w:rPr>
                          <w:rFonts w:eastAsia="新宋体" w:cs="SimSun" w:ascii="SimSun" w:hAnsi="SimSun"/>
                          <w:sz w:val="11"/>
                          <w:szCs w:val="11"/>
                        </w:rPr>
                        <w:br/>
                      </w:r>
                      <w:r>
                        <w:rPr>
                          <w:rFonts w:ascii="SimSun" w:hAnsi="SimSun" w:cs="SimSun" w:eastAsia="新宋体"/>
                          <w:sz w:val="11"/>
                          <w:szCs w:val="11"/>
                        </w:rPr>
                        <w:t>是实施融通应用深化行动，推进工业互联网融通应用工程，持续深化“</w:t>
                      </w:r>
                      <w:r>
                        <w:rPr>
                          <w:rFonts w:eastAsia="新宋体" w:cs="SimSun" w:ascii="SimSun" w:hAnsi="SimSun"/>
                          <w:sz w:val="11"/>
                          <w:szCs w:val="11"/>
                        </w:rPr>
                        <w:t>5G</w:t>
                      </w:r>
                      <w:r>
                        <w:rPr>
                          <w:rFonts w:ascii="SimSun" w:hAnsi="SimSun" w:cs="SimSun" w:eastAsia="新宋体"/>
                          <w:sz w:val="11"/>
                          <w:szCs w:val="11"/>
                        </w:rPr>
                        <w:t>十工业互联</w:t>
                      </w:r>
                      <w:r>
                        <w:rPr>
                          <w:rFonts w:eastAsia="新宋体" w:cs="SimSun" w:ascii="SimSun" w:hAnsi="SimSun"/>
                          <w:sz w:val="11"/>
                          <w:szCs w:val="11"/>
                        </w:rPr>
                        <w:br/>
                      </w:r>
                      <w:r>
                        <w:rPr>
                          <w:rFonts w:ascii="SimSun" w:hAnsi="SimSun" w:cs="SimSun" w:eastAsia="新宋体"/>
                          <w:sz w:val="11"/>
                          <w:szCs w:val="11"/>
                        </w:rPr>
                        <w:t>网”融合应用。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5858510</wp:posOffset>
                </wp:positionH>
                <wp:positionV relativeFrom="line">
                  <wp:posOffset>4773295</wp:posOffset>
                </wp:positionV>
                <wp:extent cx="1341755" cy="241300"/>
                <wp:effectExtent l="0" t="0" r="0" b="0"/>
                <wp:wrapSquare wrapText="bothSides"/>
                <wp:docPr id="39" name="Frame6"/>
                <a:graphic xmlns:a="http://schemas.openxmlformats.org/drawingml/2006/main">
                  <a:graphicData uri="http://schemas.microsoft.com/office/word/2010/wordprocessingShape">
                    <wps:wsp>
                      <wps:cNvSpPr txBox="1"/>
                      <wps:spPr>
                        <a:xfrm>
                          <a:off x="0" y="0"/>
                          <a:ext cx="13417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917-985</w:t>
                            </w:r>
                          </w:p>
                        </w:txbxContent>
                      </wps:txbx>
                      <wps:bodyPr anchor="t" lIns="53975" tIns="53975" rIns="53975" bIns="53975">
                        <a:spAutoFit/>
                      </wps:bodyPr>
                    </wps:wsp>
                  </a:graphicData>
                </a:graphic>
              </wp:anchor>
            </w:drawing>
          </mc:Choice>
          <mc:Fallback>
            <w:pict>
              <v:rect fillcolor="#729FCF" style="position:absolute;rotation:-0;width:105.65pt;height:19pt;mso-wrap-distance-left:5.7pt;mso-wrap-distance-right:5.7pt;mso-wrap-distance-top:5.7pt;mso-wrap-distance-bottom:5.7pt;margin-top:375.85pt;mso-position-vertical-relative:text;margin-left:461.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917-985</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314325</wp:posOffset>
                </wp:positionH>
                <wp:positionV relativeFrom="line">
                  <wp:posOffset>4958080</wp:posOffset>
                </wp:positionV>
                <wp:extent cx="6885305" cy="554990"/>
                <wp:effectExtent l="0" t="0" r="0" b="0"/>
                <wp:wrapSquare wrapText="bothSides"/>
                <wp:docPr id="40" name="Frame7"/>
                <a:graphic xmlns:a="http://schemas.openxmlformats.org/drawingml/2006/main">
                  <a:graphicData uri="http://schemas.microsoft.com/office/word/2010/wordprocessingShape">
                    <wps:wsp>
                      <wps:cNvSpPr txBox="1"/>
                      <wps:spPr>
                        <a:xfrm>
                          <a:off x="0" y="0"/>
                          <a:ext cx="688530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在强化技术创新能力方面，一是实施关键标准建设行动，推进工业互联网标准化</w:t>
                            </w:r>
                            <w:r>
                              <w:rPr>
                                <w:rFonts w:eastAsia="新宋体" w:cs="SimSun" w:ascii="SimSun" w:hAnsi="SimSun"/>
                                <w:sz w:val="11"/>
                                <w:szCs w:val="11"/>
                              </w:rPr>
                              <w:br/>
                            </w:r>
                            <w:r>
                              <w:rPr>
                                <w:rFonts w:ascii="SimSun" w:hAnsi="SimSun" w:cs="SimSun" w:eastAsia="新宋体"/>
                                <w:sz w:val="11"/>
                                <w:szCs w:val="11"/>
                              </w:rPr>
                              <w:t>工程，实施标准引领和标准推广计划。二是实施技术能力提升行动，推进工业互联网</w:t>
                            </w:r>
                            <w:r>
                              <w:rPr>
                                <w:rFonts w:eastAsia="新宋体" w:cs="SimSun" w:ascii="SimSun" w:hAnsi="SimSun"/>
                                <w:sz w:val="11"/>
                                <w:szCs w:val="11"/>
                              </w:rPr>
                              <w:br/>
                            </w:r>
                            <w:r>
                              <w:rPr>
                                <w:rFonts w:ascii="SimSun" w:hAnsi="SimSun" w:cs="SimSun" w:eastAsia="新宋体"/>
                                <w:sz w:val="11"/>
                                <w:szCs w:val="11"/>
                              </w:rPr>
                              <w:t>技术产品创新工程，加强工业互联网基础支撑技术攻关，加快新型关键技术与产品</w:t>
                            </w:r>
                            <w:r>
                              <w:rPr>
                                <w:rFonts w:eastAsia="新宋体" w:cs="SimSun" w:ascii="SimSun" w:hAnsi="SimSun"/>
                                <w:sz w:val="11"/>
                                <w:szCs w:val="11"/>
                              </w:rPr>
                              <w:br/>
                            </w:r>
                            <w:r>
                              <w:rPr>
                                <w:rFonts w:ascii="SimSun" w:hAnsi="SimSun" w:cs="SimSun" w:eastAsia="新宋体"/>
                                <w:sz w:val="11"/>
                                <w:szCs w:val="11"/>
                              </w:rPr>
                              <w:t>研发。</w:t>
                            </w:r>
                          </w:p>
                        </w:txbxContent>
                      </wps:txbx>
                      <wps:bodyPr anchor="t" lIns="53975" tIns="53975" rIns="53975" bIns="53975">
                        <a:spAutoFit/>
                      </wps:bodyPr>
                    </wps:wsp>
                  </a:graphicData>
                </a:graphic>
              </wp:anchor>
            </w:drawing>
          </mc:Choice>
          <mc:Fallback>
            <w:pict>
              <v:rect fillcolor="#729FCF" style="position:absolute;rotation:-0;width:542.15pt;height:43.7pt;mso-wrap-distance-left:5.7pt;mso-wrap-distance-right:5.7pt;mso-wrap-distance-top:5.7pt;mso-wrap-distance-bottom:5.7pt;margin-top:390.4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在强化技术创新能力方面，一是实施关键标准建设行动，推进工业互联网标准化</w:t>
                      </w:r>
                      <w:r>
                        <w:rPr>
                          <w:rFonts w:eastAsia="新宋体" w:cs="SimSun" w:ascii="SimSun" w:hAnsi="SimSun"/>
                          <w:sz w:val="11"/>
                          <w:szCs w:val="11"/>
                        </w:rPr>
                        <w:br/>
                      </w:r>
                      <w:r>
                        <w:rPr>
                          <w:rFonts w:ascii="SimSun" w:hAnsi="SimSun" w:cs="SimSun" w:eastAsia="新宋体"/>
                          <w:sz w:val="11"/>
                          <w:szCs w:val="11"/>
                        </w:rPr>
                        <w:t>工程，实施标准引领和标准推广计划。二是实施技术能力提升行动，推进工业互联网</w:t>
                      </w:r>
                      <w:r>
                        <w:rPr>
                          <w:rFonts w:eastAsia="新宋体" w:cs="SimSun" w:ascii="SimSun" w:hAnsi="SimSun"/>
                          <w:sz w:val="11"/>
                          <w:szCs w:val="11"/>
                        </w:rPr>
                        <w:br/>
                      </w:r>
                      <w:r>
                        <w:rPr>
                          <w:rFonts w:ascii="SimSun" w:hAnsi="SimSun" w:cs="SimSun" w:eastAsia="新宋体"/>
                          <w:sz w:val="11"/>
                          <w:szCs w:val="11"/>
                        </w:rPr>
                        <w:t>技术产品创新工程，加强工业互联网基础支撑技术攻关，加快新型关键技术与产品</w:t>
                      </w:r>
                      <w:r>
                        <w:rPr>
                          <w:rFonts w:eastAsia="新宋体" w:cs="SimSun" w:ascii="SimSun" w:hAnsi="SimSun"/>
                          <w:sz w:val="11"/>
                          <w:szCs w:val="11"/>
                        </w:rPr>
                        <w:br/>
                      </w:r>
                      <w:r>
                        <w:rPr>
                          <w:rFonts w:ascii="SimSun" w:hAnsi="SimSun" w:cs="SimSun" w:eastAsia="新宋体"/>
                          <w:sz w:val="11"/>
                          <w:szCs w:val="11"/>
                        </w:rPr>
                        <w:t>研发。</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314325</wp:posOffset>
                </wp:positionH>
                <wp:positionV relativeFrom="line">
                  <wp:posOffset>5970905</wp:posOffset>
                </wp:positionV>
                <wp:extent cx="6885305" cy="554990"/>
                <wp:effectExtent l="0" t="0" r="0" b="0"/>
                <wp:wrapSquare wrapText="bothSides"/>
                <wp:docPr id="41" name="Frame8"/>
                <a:graphic xmlns:a="http://schemas.openxmlformats.org/drawingml/2006/main">
                  <a:graphicData uri="http://schemas.microsoft.com/office/word/2010/wordprocessingShape">
                    <wps:wsp>
                      <wps:cNvSpPr txBox="1"/>
                      <wps:spPr>
                        <a:xfrm>
                          <a:off x="0" y="0"/>
                          <a:ext cx="688530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在培育壮大产业生态方面，一是实施产业协同发展行动，推进工业互联网产业生</w:t>
                            </w:r>
                            <w:r>
                              <w:rPr>
                                <w:rFonts w:eastAsia="新宋体" w:cs="SimSun" w:ascii="SimSun" w:hAnsi="SimSun"/>
                                <w:sz w:val="11"/>
                                <w:szCs w:val="11"/>
                              </w:rPr>
                              <w:br/>
                            </w:r>
                            <w:r>
                              <w:rPr>
                                <w:rFonts w:ascii="SimSun" w:hAnsi="SimSun" w:cs="SimSun" w:eastAsia="新宋体"/>
                                <w:sz w:val="11"/>
                                <w:szCs w:val="11"/>
                              </w:rPr>
                              <w:t>态培育工程，培育技术创新企业和运营服务商，打造“</w:t>
                            </w:r>
                            <w:r>
                              <w:rPr>
                                <w:rFonts w:eastAsia="新宋体" w:cs="SimSun" w:ascii="SimSun" w:hAnsi="SimSun"/>
                                <w:sz w:val="11"/>
                                <w:szCs w:val="11"/>
                              </w:rPr>
                              <w:t>5G</w:t>
                            </w:r>
                            <w:r>
                              <w:rPr>
                                <w:rFonts w:ascii="SimSun" w:hAnsi="SimSun" w:cs="SimSun" w:eastAsia="新宋体"/>
                                <w:sz w:val="11"/>
                                <w:szCs w:val="11"/>
                              </w:rPr>
                              <w:t>十工业互联网”融合应用先导</w:t>
                            </w:r>
                            <w:r>
                              <w:rPr>
                                <w:rFonts w:eastAsia="新宋体" w:cs="SimSun" w:ascii="SimSun" w:hAnsi="SimSun"/>
                                <w:sz w:val="11"/>
                                <w:szCs w:val="11"/>
                              </w:rPr>
                              <w:br/>
                            </w:r>
                            <w:r>
                              <w:rPr>
                                <w:rFonts w:ascii="SimSun" w:hAnsi="SimSun" w:cs="SimSun" w:eastAsia="新宋体"/>
                                <w:sz w:val="11"/>
                                <w:szCs w:val="11"/>
                              </w:rPr>
                              <w:t>区。二是实施开放合作深化行动，营造开放、多元、包容的发展环境，推动多边、区域层</w:t>
                            </w:r>
                            <w:r>
                              <w:rPr>
                                <w:rFonts w:eastAsia="新宋体" w:cs="SimSun" w:ascii="SimSun" w:hAnsi="SimSun"/>
                                <w:sz w:val="11"/>
                                <w:szCs w:val="11"/>
                              </w:rPr>
                              <w:br/>
                            </w:r>
                            <w:r>
                              <w:rPr>
                                <w:rFonts w:ascii="SimSun" w:hAnsi="SimSun" w:cs="SimSun" w:eastAsia="新宋体"/>
                                <w:sz w:val="11"/>
                                <w:szCs w:val="11"/>
                              </w:rPr>
                              <w:t>面政策和规则协调，支持在自贸区等开展新模式新业态先行先试。</w:t>
                            </w:r>
                          </w:p>
                        </w:txbxContent>
                      </wps:txbx>
                      <wps:bodyPr anchor="t" lIns="53975" tIns="53975" rIns="53975" bIns="53975">
                        <a:spAutoFit/>
                      </wps:bodyPr>
                    </wps:wsp>
                  </a:graphicData>
                </a:graphic>
              </wp:anchor>
            </w:drawing>
          </mc:Choice>
          <mc:Fallback>
            <w:pict>
              <v:rect fillcolor="#729FCF" style="position:absolute;rotation:-0;width:542.15pt;height:43.7pt;mso-wrap-distance-left:5.7pt;mso-wrap-distance-right:5.7pt;mso-wrap-distance-top:5.7pt;mso-wrap-distance-bottom:5.7pt;margin-top:470.1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在培育壮大产业生态方面，一是实施产业协同发展行动，推进工业互联网产业生</w:t>
                      </w:r>
                      <w:r>
                        <w:rPr>
                          <w:rFonts w:eastAsia="新宋体" w:cs="SimSun" w:ascii="SimSun" w:hAnsi="SimSun"/>
                          <w:sz w:val="11"/>
                          <w:szCs w:val="11"/>
                        </w:rPr>
                        <w:br/>
                      </w:r>
                      <w:r>
                        <w:rPr>
                          <w:rFonts w:ascii="SimSun" w:hAnsi="SimSun" w:cs="SimSun" w:eastAsia="新宋体"/>
                          <w:sz w:val="11"/>
                          <w:szCs w:val="11"/>
                        </w:rPr>
                        <w:t>态培育工程，培育技术创新企业和运营服务商，打造“</w:t>
                      </w:r>
                      <w:r>
                        <w:rPr>
                          <w:rFonts w:eastAsia="新宋体" w:cs="SimSun" w:ascii="SimSun" w:hAnsi="SimSun"/>
                          <w:sz w:val="11"/>
                          <w:szCs w:val="11"/>
                        </w:rPr>
                        <w:t>5G</w:t>
                      </w:r>
                      <w:r>
                        <w:rPr>
                          <w:rFonts w:ascii="SimSun" w:hAnsi="SimSun" w:cs="SimSun" w:eastAsia="新宋体"/>
                          <w:sz w:val="11"/>
                          <w:szCs w:val="11"/>
                        </w:rPr>
                        <w:t>十工业互联网”融合应用先导</w:t>
                      </w:r>
                      <w:r>
                        <w:rPr>
                          <w:rFonts w:eastAsia="新宋体" w:cs="SimSun" w:ascii="SimSun" w:hAnsi="SimSun"/>
                          <w:sz w:val="11"/>
                          <w:szCs w:val="11"/>
                        </w:rPr>
                        <w:br/>
                      </w:r>
                      <w:r>
                        <w:rPr>
                          <w:rFonts w:ascii="SimSun" w:hAnsi="SimSun" w:cs="SimSun" w:eastAsia="新宋体"/>
                          <w:sz w:val="11"/>
                          <w:szCs w:val="11"/>
                        </w:rPr>
                        <w:t>区。二是实施开放合作深化行动，营造开放、多元、包容的发展环境，推动多边、区域层</w:t>
                      </w:r>
                      <w:r>
                        <w:rPr>
                          <w:rFonts w:eastAsia="新宋体" w:cs="SimSun" w:ascii="SimSun" w:hAnsi="SimSun"/>
                          <w:sz w:val="11"/>
                          <w:szCs w:val="11"/>
                        </w:rPr>
                        <w:br/>
                      </w:r>
                      <w:r>
                        <w:rPr>
                          <w:rFonts w:ascii="SimSun" w:hAnsi="SimSun" w:cs="SimSun" w:eastAsia="新宋体"/>
                          <w:sz w:val="11"/>
                          <w:szCs w:val="11"/>
                        </w:rPr>
                        <w:t>面政策和规则协调，支持在自贸区等开展新模式新业态先行先试。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322580</wp:posOffset>
                </wp:positionH>
                <wp:positionV relativeFrom="line">
                  <wp:posOffset>6983095</wp:posOffset>
                </wp:positionV>
                <wp:extent cx="6877050" cy="433070"/>
                <wp:effectExtent l="0" t="0" r="0" b="0"/>
                <wp:wrapSquare wrapText="bothSides"/>
                <wp:docPr id="42" name="Frame9"/>
                <a:graphic xmlns:a="http://schemas.openxmlformats.org/drawingml/2006/main">
                  <a:graphicData uri="http://schemas.microsoft.com/office/word/2010/wordprocessingShape">
                    <wps:wsp>
                      <wps:cNvSpPr txBox="1"/>
                      <wps:spPr>
                        <a:xfrm>
                          <a:off x="0" y="0"/>
                          <a:ext cx="68770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在提升安全保障水平方面，实施安全保障强化行动，推进工业互联网安全综合保</w:t>
                            </w:r>
                            <w:r>
                              <w:rPr>
                                <w:rFonts w:eastAsia="新宋体" w:cs="SimSun" w:ascii="SimSun" w:hAnsi="SimSun"/>
                                <w:sz w:val="11"/>
                                <w:szCs w:val="11"/>
                              </w:rPr>
                              <w:br/>
                            </w:r>
                            <w:r>
                              <w:rPr>
                                <w:rFonts w:ascii="SimSun" w:hAnsi="SimSun" w:cs="SimSun" w:eastAsia="新宋体"/>
                                <w:sz w:val="11"/>
                                <w:szCs w:val="11"/>
                              </w:rPr>
                              <w:t>障能力提升工程，完善网络安全分类分级管理制度。加强技术创新突破，实施保障能</w:t>
                            </w:r>
                            <w:r>
                              <w:rPr>
                                <w:rFonts w:eastAsia="新宋体" w:cs="SimSun" w:ascii="SimSun" w:hAnsi="SimSun"/>
                                <w:sz w:val="11"/>
                                <w:szCs w:val="11"/>
                              </w:rPr>
                              <w:br/>
                            </w:r>
                            <w:r>
                              <w:rPr>
                                <w:rFonts w:ascii="SimSun" w:hAnsi="SimSun" w:cs="SimSun" w:eastAsia="新宋体"/>
                                <w:sz w:val="11"/>
                                <w:szCs w:val="11"/>
                              </w:rPr>
                              <w:t>力提升计划，推动中小企业“安全上云”，强化公共服务供给，培育网络安全产业生态。</w:t>
                            </w:r>
                          </w:p>
                        </w:txbxContent>
                      </wps:txbx>
                      <wps:bodyPr anchor="t" lIns="53975" tIns="53975" rIns="53975" bIns="53975">
                        <a:spAutoFit/>
                      </wps:bodyPr>
                    </wps:wsp>
                  </a:graphicData>
                </a:graphic>
              </wp:anchor>
            </w:drawing>
          </mc:Choice>
          <mc:Fallback>
            <w:pict>
              <v:rect fillcolor="#729FCF" style="position:absolute;rotation:-0;width:541.5pt;height:34.1pt;mso-wrap-distance-left:5.7pt;mso-wrap-distance-right:5.7pt;mso-wrap-distance-top:5.7pt;mso-wrap-distance-bottom:5.7pt;margin-top:549.8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在提升安全保障水平方面，实施安全保障强化行动，推进工业互联网安全综合保</w:t>
                      </w:r>
                      <w:r>
                        <w:rPr>
                          <w:rFonts w:eastAsia="新宋体" w:cs="SimSun" w:ascii="SimSun" w:hAnsi="SimSun"/>
                          <w:sz w:val="11"/>
                          <w:szCs w:val="11"/>
                        </w:rPr>
                        <w:br/>
                      </w:r>
                      <w:r>
                        <w:rPr>
                          <w:rFonts w:ascii="SimSun" w:hAnsi="SimSun" w:cs="SimSun" w:eastAsia="新宋体"/>
                          <w:sz w:val="11"/>
                          <w:szCs w:val="11"/>
                        </w:rPr>
                        <w:t>障能力提升工程，完善网络安全分类分级管理制度。加强技术创新突破，实施保障能</w:t>
                      </w:r>
                      <w:r>
                        <w:rPr>
                          <w:rFonts w:eastAsia="新宋体" w:cs="SimSun" w:ascii="SimSun" w:hAnsi="SimSun"/>
                          <w:sz w:val="11"/>
                          <w:szCs w:val="11"/>
                        </w:rPr>
                        <w:br/>
                      </w:r>
                      <w:r>
                        <w:rPr>
                          <w:rFonts w:ascii="SimSun" w:hAnsi="SimSun" w:cs="SimSun" w:eastAsia="新宋体"/>
                          <w:sz w:val="11"/>
                          <w:szCs w:val="11"/>
                        </w:rPr>
                        <w:t>力提升计划，推动中小企业“安全上云”，强化公共服务供给，培育网络安全产业生态。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660400</wp:posOffset>
                </wp:positionH>
                <wp:positionV relativeFrom="line">
                  <wp:posOffset>7962900</wp:posOffset>
                </wp:positionV>
                <wp:extent cx="6539865" cy="263525"/>
                <wp:effectExtent l="0" t="0" r="0" b="0"/>
                <wp:wrapSquare wrapText="bothSides"/>
                <wp:docPr id="43" name="Frame10"/>
                <a:graphic xmlns:a="http://schemas.openxmlformats.org/drawingml/2006/main">
                  <a:graphicData uri="http://schemas.microsoft.com/office/word/2010/wordprocessingShape">
                    <wps:wsp>
                      <wps:cNvSpPr txBox="1"/>
                      <wps:spPr>
                        <a:xfrm>
                          <a:off x="0" y="0"/>
                          <a:ext cx="653986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8.3</w:t>
                            </w:r>
                            <w:r>
                              <w:rPr>
                                <w:rFonts w:ascii="SimSun" w:hAnsi="SimSun" w:cs="SimSun" w:eastAsia="新宋体"/>
                                <w:sz w:val="21"/>
                                <w:szCs w:val="21"/>
                              </w:rPr>
                              <w:t>软件定义网络</w:t>
                            </w:r>
                          </w:p>
                        </w:txbxContent>
                      </wps:txbx>
                      <wps:bodyPr anchor="t" lIns="53975" tIns="53975" rIns="53975" bIns="53975">
                        <a:spAutoFit/>
                      </wps:bodyPr>
                    </wps:wsp>
                  </a:graphicData>
                </a:graphic>
              </wp:anchor>
            </w:drawing>
          </mc:Choice>
          <mc:Fallback>
            <w:pict>
              <v:rect fillcolor="#729FCF" style="position:absolute;rotation:-0;width:514.95pt;height:20.75pt;mso-wrap-distance-left:5.7pt;mso-wrap-distance-right:5.7pt;mso-wrap-distance-top:5.7pt;mso-wrap-distance-bottom:5.7pt;margin-top:627pt;mso-position-vertical-relative:text;margin-left:5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8.3</w:t>
                      </w:r>
                      <w:r>
                        <w:rPr>
                          <w:rFonts w:ascii="SimSun" w:hAnsi="SimSun" w:cs="SimSun" w:eastAsia="新宋体"/>
                          <w:sz w:val="21"/>
                          <w:szCs w:val="21"/>
                        </w:rPr>
                        <w:t>软件定义网络</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306705</wp:posOffset>
                </wp:positionH>
                <wp:positionV relativeFrom="line">
                  <wp:posOffset>8493125</wp:posOffset>
                </wp:positionV>
                <wp:extent cx="6893560" cy="676910"/>
                <wp:effectExtent l="0" t="0" r="0" b="0"/>
                <wp:wrapSquare wrapText="bothSides"/>
                <wp:docPr id="44" name="Frame11"/>
                <a:graphic xmlns:a="http://schemas.openxmlformats.org/drawingml/2006/main">
                  <a:graphicData uri="http://schemas.microsoft.com/office/word/2010/wordprocessingShape">
                    <wps:wsp>
                      <wps:cNvSpPr txBox="1"/>
                      <wps:spPr>
                        <a:xfrm>
                          <a:off x="0" y="0"/>
                          <a:ext cx="68935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w:t>
                            </w:r>
                            <w:r>
                              <w:rPr>
                                <w:rFonts w:eastAsia="新宋体" w:cs="SimSun" w:ascii="SimSun" w:hAnsi="SimSun"/>
                                <w:sz w:val="11"/>
                                <w:szCs w:val="11"/>
                              </w:rPr>
                              <w:t>SoftwareDefinedNetwork</w:t>
                            </w:r>
                            <w:r>
                              <w:rPr>
                                <w:rFonts w:ascii="SimSun" w:hAnsi="SimSun" w:cs="SimSun" w:eastAsia="新宋体"/>
                                <w:sz w:val="11"/>
                                <w:szCs w:val="11"/>
                              </w:rPr>
                              <w:t>，</w:t>
                            </w:r>
                            <w:r>
                              <w:rPr>
                                <w:rFonts w:eastAsia="新宋体" w:cs="SimSun" w:ascii="SimSun" w:hAnsi="SimSun"/>
                                <w:sz w:val="11"/>
                                <w:szCs w:val="11"/>
                              </w:rPr>
                              <w:t>SDN</w:t>
                            </w:r>
                            <w:r>
                              <w:rPr>
                                <w:rFonts w:ascii="SimSun" w:hAnsi="SimSun" w:cs="SimSun" w:eastAsia="新宋体"/>
                                <w:sz w:val="11"/>
                                <w:szCs w:val="11"/>
                              </w:rPr>
                              <w:t>）是一种新型的网络架构。它以</w:t>
                            </w:r>
                            <w:r>
                              <w:rPr>
                                <w:rFonts w:eastAsia="新宋体" w:cs="SimSun" w:ascii="SimSun" w:hAnsi="SimSun"/>
                                <w:sz w:val="11"/>
                                <w:szCs w:val="11"/>
                              </w:rPr>
                              <w:br/>
                            </w:r>
                            <w:r>
                              <w:rPr>
                                <w:rFonts w:ascii="SimSun" w:hAnsi="SimSun" w:cs="SimSun" w:eastAsia="新宋体"/>
                                <w:sz w:val="11"/>
                                <w:szCs w:val="11"/>
                              </w:rPr>
                              <w:t>网络虚拟化的实现方式抽象了传统网络。通过分离网络的控制面和数据面，使网络变</w:t>
                            </w:r>
                            <w:r>
                              <w:rPr>
                                <w:rFonts w:eastAsia="新宋体" w:cs="SimSun" w:ascii="SimSun" w:hAnsi="SimSun"/>
                                <w:sz w:val="11"/>
                                <w:szCs w:val="11"/>
                              </w:rPr>
                              <w:br/>
                            </w:r>
                            <w:r>
                              <w:rPr>
                                <w:rFonts w:ascii="SimSun" w:hAnsi="SimSun" w:cs="SimSun" w:eastAsia="新宋体"/>
                                <w:sz w:val="11"/>
                                <w:szCs w:val="11"/>
                              </w:rPr>
                              <w:t>得敏捷和灵活，也使网络变得更加智能，为核心网络及应用的创新提供了良好的平台。</w:t>
                            </w:r>
                            <w:r>
                              <w:rPr>
                                <w:rFonts w:eastAsia="新宋体" w:cs="SimSun" w:ascii="SimSun" w:hAnsi="SimSun"/>
                                <w:sz w:val="11"/>
                                <w:szCs w:val="11"/>
                              </w:rPr>
                              <w:br/>
                            </w:r>
                            <w:r>
                              <w:rPr>
                                <w:rFonts w:ascii="SimSun" w:hAnsi="SimSun" w:cs="SimSun" w:eastAsia="新宋体"/>
                                <w:sz w:val="11"/>
                                <w:szCs w:val="11"/>
                              </w:rPr>
                              <w:t>软件定义网络技术能够有效降低设备负载，协助网络运营商更好地控制基础设施，降</w:t>
                            </w:r>
                            <w:r>
                              <w:rPr>
                                <w:rFonts w:eastAsia="新宋体" w:cs="SimSun" w:ascii="SimSun" w:hAnsi="SimSun"/>
                                <w:sz w:val="11"/>
                                <w:szCs w:val="11"/>
                              </w:rPr>
                              <w:br/>
                            </w:r>
                            <w:r>
                              <w:rPr>
                                <w:rFonts w:ascii="SimSun" w:hAnsi="SimSun" w:cs="SimSun" w:eastAsia="新宋体"/>
                                <w:sz w:val="11"/>
                                <w:szCs w:val="11"/>
                              </w:rPr>
                              <w:t>低整体运营成本，被认为是最具前途的网络技术之一。</w:t>
                            </w:r>
                          </w:p>
                        </w:txbxContent>
                      </wps:txbx>
                      <wps:bodyPr anchor="t" lIns="53975" tIns="53975" rIns="53975" bIns="53975">
                        <a:spAutoFit/>
                      </wps:bodyPr>
                    </wps:wsp>
                  </a:graphicData>
                </a:graphic>
              </wp:anchor>
            </w:drawing>
          </mc:Choice>
          <mc:Fallback>
            <w:pict>
              <v:rect fillcolor="#729FCF" style="position:absolute;rotation:-0;width:542.8pt;height:53.3pt;mso-wrap-distance-left:5.7pt;mso-wrap-distance-right:5.7pt;mso-wrap-distance-top:5.7pt;mso-wrap-distance-bottom:5.7pt;margin-top:668.7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w:t>
                      </w:r>
                      <w:r>
                        <w:rPr>
                          <w:rFonts w:eastAsia="新宋体" w:cs="SimSun" w:ascii="SimSun" w:hAnsi="SimSun"/>
                          <w:sz w:val="11"/>
                          <w:szCs w:val="11"/>
                        </w:rPr>
                        <w:t>SoftwareDefinedNetwork</w:t>
                      </w:r>
                      <w:r>
                        <w:rPr>
                          <w:rFonts w:ascii="SimSun" w:hAnsi="SimSun" w:cs="SimSun" w:eastAsia="新宋体"/>
                          <w:sz w:val="11"/>
                          <w:szCs w:val="11"/>
                        </w:rPr>
                        <w:t>，</w:t>
                      </w:r>
                      <w:r>
                        <w:rPr>
                          <w:rFonts w:eastAsia="新宋体" w:cs="SimSun" w:ascii="SimSun" w:hAnsi="SimSun"/>
                          <w:sz w:val="11"/>
                          <w:szCs w:val="11"/>
                        </w:rPr>
                        <w:t>SDN</w:t>
                      </w:r>
                      <w:r>
                        <w:rPr>
                          <w:rFonts w:ascii="SimSun" w:hAnsi="SimSun" w:cs="SimSun" w:eastAsia="新宋体"/>
                          <w:sz w:val="11"/>
                          <w:szCs w:val="11"/>
                        </w:rPr>
                        <w:t>）是一种新型的网络架构。它以</w:t>
                      </w:r>
                      <w:r>
                        <w:rPr>
                          <w:rFonts w:eastAsia="新宋体" w:cs="SimSun" w:ascii="SimSun" w:hAnsi="SimSun"/>
                          <w:sz w:val="11"/>
                          <w:szCs w:val="11"/>
                        </w:rPr>
                        <w:br/>
                      </w:r>
                      <w:r>
                        <w:rPr>
                          <w:rFonts w:ascii="SimSun" w:hAnsi="SimSun" w:cs="SimSun" w:eastAsia="新宋体"/>
                          <w:sz w:val="11"/>
                          <w:szCs w:val="11"/>
                        </w:rPr>
                        <w:t>网络虚拟化的实现方式抽象了传统网络。通过分离网络的控制面和数据面，使网络变</w:t>
                      </w:r>
                      <w:r>
                        <w:rPr>
                          <w:rFonts w:eastAsia="新宋体" w:cs="SimSun" w:ascii="SimSun" w:hAnsi="SimSun"/>
                          <w:sz w:val="11"/>
                          <w:szCs w:val="11"/>
                        </w:rPr>
                        <w:br/>
                      </w:r>
                      <w:r>
                        <w:rPr>
                          <w:rFonts w:ascii="SimSun" w:hAnsi="SimSun" w:cs="SimSun" w:eastAsia="新宋体"/>
                          <w:sz w:val="11"/>
                          <w:szCs w:val="11"/>
                        </w:rPr>
                        <w:t>得敏捷和灵活，也使网络变得更加智能，为核心网络及应用的创新提供了良好的平台。</w:t>
                      </w:r>
                      <w:r>
                        <w:rPr>
                          <w:rFonts w:eastAsia="新宋体" w:cs="SimSun" w:ascii="SimSun" w:hAnsi="SimSun"/>
                          <w:sz w:val="11"/>
                          <w:szCs w:val="11"/>
                        </w:rPr>
                        <w:br/>
                      </w:r>
                      <w:r>
                        <w:rPr>
                          <w:rFonts w:ascii="SimSun" w:hAnsi="SimSun" w:cs="SimSun" w:eastAsia="新宋体"/>
                          <w:sz w:val="11"/>
                          <w:szCs w:val="11"/>
                        </w:rPr>
                        <w:t>软件定义网络技术能够有效降低设备负载，协助网络运营商更好地控制基础设施，降</w:t>
                      </w:r>
                      <w:r>
                        <w:rPr>
                          <w:rFonts w:eastAsia="新宋体" w:cs="SimSun" w:ascii="SimSun" w:hAnsi="SimSun"/>
                          <w:sz w:val="11"/>
                          <w:szCs w:val="11"/>
                        </w:rPr>
                        <w:br/>
                      </w:r>
                      <w:r>
                        <w:rPr>
                          <w:rFonts w:ascii="SimSun" w:hAnsi="SimSun" w:cs="SimSun" w:eastAsia="新宋体"/>
                          <w:sz w:val="11"/>
                          <w:szCs w:val="11"/>
                        </w:rPr>
                        <w:t>低整体运营成本，被认为是最具前途的网络技术之一。</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652145</wp:posOffset>
                </wp:positionH>
                <wp:positionV relativeFrom="line">
                  <wp:posOffset>9874885</wp:posOffset>
                </wp:positionV>
                <wp:extent cx="6547485" cy="233680"/>
                <wp:effectExtent l="0" t="0" r="0" b="0"/>
                <wp:wrapSquare wrapText="bothSides"/>
                <wp:docPr id="45" name="Frame12"/>
                <a:graphic xmlns:a="http://schemas.openxmlformats.org/drawingml/2006/main">
                  <a:graphicData uri="http://schemas.microsoft.com/office/word/2010/wordprocessingShape">
                    <wps:wsp>
                      <wps:cNvSpPr txBox="1"/>
                      <wps:spPr>
                        <a:xfrm>
                          <a:off x="0" y="0"/>
                          <a:ext cx="65474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8. 3. 1 </w:t>
                            </w:r>
                            <w:r>
                              <w:rPr>
                                <w:rFonts w:ascii="SimSun" w:hAnsi="SimSun" w:cs="SimSun" w:eastAsia="新宋体"/>
                                <w:sz w:val="17"/>
                                <w:szCs w:val="17"/>
                              </w:rPr>
                              <w:t>软件定义网络概述</w:t>
                            </w:r>
                          </w:p>
                        </w:txbxContent>
                      </wps:txbx>
                      <wps:bodyPr anchor="t" lIns="53975" tIns="53975" rIns="53975" bIns="53975">
                        <a:spAutoFit/>
                      </wps:bodyPr>
                    </wps:wsp>
                  </a:graphicData>
                </a:graphic>
              </wp:anchor>
            </w:drawing>
          </mc:Choice>
          <mc:Fallback>
            <w:pict>
              <v:rect fillcolor="#729FCF" style="position:absolute;rotation:-0;width:515.55pt;height:18.4pt;mso-wrap-distance-left:5.7pt;mso-wrap-distance-right:5.7pt;mso-wrap-distance-top:5.7pt;mso-wrap-distance-bottom:5.7pt;margin-top:777.55pt;mso-position-vertical-relative:text;margin-left:5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8. 3. 1 </w:t>
                      </w:r>
                      <w:r>
                        <w:rPr>
                          <w:rFonts w:ascii="SimSun" w:hAnsi="SimSun" w:cs="SimSun" w:eastAsia="新宋体"/>
                          <w:sz w:val="17"/>
                          <w:szCs w:val="17"/>
                        </w:rPr>
                        <w:t>软件定义网络概述</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636270</wp:posOffset>
                </wp:positionH>
                <wp:positionV relativeFrom="line">
                  <wp:posOffset>10292715</wp:posOffset>
                </wp:positionV>
                <wp:extent cx="6563995" cy="311150"/>
                <wp:effectExtent l="0" t="0" r="0" b="0"/>
                <wp:wrapSquare wrapText="bothSides"/>
                <wp:docPr id="46" name="Frame13"/>
                <a:graphic xmlns:a="http://schemas.openxmlformats.org/drawingml/2006/main">
                  <a:graphicData uri="http://schemas.microsoft.com/office/word/2010/wordprocessingShape">
                    <wps:wsp>
                      <wps:cNvSpPr txBox="1"/>
                      <wps:spPr>
                        <a:xfrm>
                          <a:off x="0" y="0"/>
                          <a:ext cx="656399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软件定义网络的发展历史</w:t>
                            </w:r>
                            <w:r>
                              <w:rPr>
                                <w:rFonts w:eastAsia="新宋体" w:cs="SimSun" w:ascii="SimSun" w:hAnsi="SimSun"/>
                                <w:sz w:val="11"/>
                                <w:szCs w:val="11"/>
                              </w:rPr>
                              <w:br/>
                            </w:r>
                            <w:r>
                              <w:rPr>
                                <w:rFonts w:ascii="SimSun" w:hAnsi="SimSun" w:cs="SimSun" w:eastAsia="新宋体"/>
                                <w:sz w:val="11"/>
                                <w:szCs w:val="11"/>
                              </w:rPr>
                              <w:t>软件定义网络的概念，即通过软件编程的形式定义和控制网络，最早由斯坦福大</w:t>
                            </w:r>
                          </w:p>
                        </w:txbxContent>
                      </wps:txbx>
                      <wps:bodyPr anchor="t" lIns="53975" tIns="53975" rIns="53975" bIns="53975">
                        <a:spAutoFit/>
                      </wps:bodyPr>
                    </wps:wsp>
                  </a:graphicData>
                </a:graphic>
              </wp:anchor>
            </w:drawing>
          </mc:Choice>
          <mc:Fallback>
            <w:pict>
              <v:rect fillcolor="#729FCF" style="position:absolute;rotation:-0;width:516.85pt;height:24.5pt;mso-wrap-distance-left:5.7pt;mso-wrap-distance-right:5.7pt;mso-wrap-distance-top:5.7pt;mso-wrap-distance-bottom:5.7pt;margin-top:810.45pt;mso-position-vertical-relative:text;margin-left:5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软件定义网络的发展历史</w:t>
                      </w:r>
                      <w:r>
                        <w:rPr>
                          <w:rFonts w:eastAsia="新宋体" w:cs="SimSun" w:ascii="SimSun" w:hAnsi="SimSun"/>
                          <w:sz w:val="11"/>
                          <w:szCs w:val="11"/>
                        </w:rPr>
                        <w:br/>
                      </w:r>
                      <w:r>
                        <w:rPr>
                          <w:rFonts w:ascii="SimSun" w:hAnsi="SimSun" w:cs="SimSun" w:eastAsia="新宋体"/>
                          <w:sz w:val="11"/>
                          <w:szCs w:val="11"/>
                        </w:rPr>
                        <w:t>软件定义网络的概念，即通过软件编程的形式定义和控制网络，最早由斯坦福大</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-62865</wp:posOffset>
                </wp:positionH>
                <wp:positionV relativeFrom="line">
                  <wp:posOffset>73660</wp:posOffset>
                </wp:positionV>
                <wp:extent cx="7262495" cy="189230"/>
                <wp:effectExtent l="0" t="0" r="0" b="0"/>
                <wp:wrapSquare wrapText="bothSides"/>
                <wp:docPr id="47" name="Frame1"/>
                <a:graphic xmlns:a="http://schemas.openxmlformats.org/drawingml/2006/main">
                  <a:graphicData uri="http://schemas.microsoft.com/office/word/2010/wordprocessingShape">
                    <wps:wsp>
                      <wps:cNvSpPr txBox="1"/>
                      <wps:spPr>
                        <a:xfrm>
                          <a:off x="0" y="0"/>
                          <a:ext cx="72624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436</w:t>
                            </w:r>
                          </w:p>
                        </w:txbxContent>
                      </wps:txbx>
                      <wps:bodyPr anchor="t" lIns="53975" tIns="53975" rIns="53975" bIns="53975">
                        <a:spAutoFit/>
                      </wps:bodyPr>
                    </wps:wsp>
                  </a:graphicData>
                </a:graphic>
              </wp:anchor>
            </w:drawing>
          </mc:Choice>
          <mc:Fallback>
            <w:pict>
              <v:rect fillcolor="#729FCF" style="position:absolute;rotation:-0;width:571.85pt;height:14.9pt;mso-wrap-distance-left:5.7pt;mso-wrap-distance-right:5.7pt;mso-wrap-distance-top:5.7pt;mso-wrap-distance-bottom:5.7pt;margin-top:5.8pt;mso-position-vertical-relative:text;margin-left:-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436</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362585</wp:posOffset>
                </wp:positionH>
                <wp:positionV relativeFrom="line">
                  <wp:posOffset>660400</wp:posOffset>
                </wp:positionV>
                <wp:extent cx="6837045" cy="920750"/>
                <wp:effectExtent l="0" t="0" r="0" b="0"/>
                <wp:wrapSquare wrapText="bothSides"/>
                <wp:docPr id="48" name="Frame2"/>
                <a:graphic xmlns:a="http://schemas.openxmlformats.org/drawingml/2006/main">
                  <a:graphicData uri="http://schemas.microsoft.com/office/word/2010/wordprocessingShape">
                    <wps:wsp>
                      <wps:cNvSpPr txBox="1"/>
                      <wps:spPr>
                        <a:xfrm>
                          <a:off x="0" y="0"/>
                          <a:ext cx="683704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学的</w:t>
                            </w:r>
                            <w:r>
                              <w:rPr>
                                <w:rFonts w:eastAsia="新宋体" w:cs="SimSun" w:ascii="SimSun" w:hAnsi="SimSun"/>
                                <w:sz w:val="11"/>
                                <w:szCs w:val="11"/>
                              </w:rPr>
                              <w:t xml:space="preserve">Mckeown </w:t>
                            </w:r>
                            <w:r>
                              <w:rPr>
                                <w:rFonts w:ascii="SimSun" w:hAnsi="SimSun" w:cs="SimSun" w:eastAsia="新宋体"/>
                                <w:sz w:val="11"/>
                                <w:szCs w:val="11"/>
                              </w:rPr>
                              <w:t>教授于</w:t>
                            </w:r>
                            <w:r>
                              <w:rPr>
                                <w:rFonts w:eastAsia="新宋体" w:cs="SimSun" w:ascii="SimSun" w:hAnsi="SimSun"/>
                                <w:sz w:val="11"/>
                                <w:szCs w:val="11"/>
                              </w:rPr>
                              <w:t>2009</w:t>
                            </w:r>
                            <w:r>
                              <w:rPr>
                                <w:rFonts w:ascii="SimSun" w:hAnsi="SimSun" w:cs="SimSun" w:eastAsia="新宋体"/>
                                <w:sz w:val="11"/>
                                <w:szCs w:val="11"/>
                              </w:rPr>
                              <w:t>年正式提出。</w:t>
                            </w:r>
                            <w:r>
                              <w:rPr>
                                <w:rFonts w:eastAsia="新宋体" w:cs="SimSun" w:ascii="SimSun" w:hAnsi="SimSun"/>
                                <w:sz w:val="11"/>
                                <w:szCs w:val="11"/>
                              </w:rPr>
                              <w:br/>
                            </w:r>
                            <w:r>
                              <w:rPr>
                                <w:rFonts w:ascii="SimSun" w:hAnsi="SimSun" w:cs="SimSun" w:eastAsia="新宋体"/>
                                <w:sz w:val="11"/>
                                <w:szCs w:val="11"/>
                              </w:rPr>
                              <w:t>软件定义网络被认为是对传统网络的一场革命。在传统网络中，“动态网络”是难</w:t>
                            </w:r>
                            <w:r>
                              <w:rPr>
                                <w:rFonts w:eastAsia="新宋体" w:cs="SimSun" w:ascii="SimSun" w:hAnsi="SimSun"/>
                                <w:sz w:val="11"/>
                                <w:szCs w:val="11"/>
                              </w:rPr>
                              <w:br/>
                            </w:r>
                            <w:r>
                              <w:rPr>
                                <w:rFonts w:ascii="SimSun" w:hAnsi="SimSun" w:cs="SimSun" w:eastAsia="新宋体"/>
                                <w:sz w:val="11"/>
                                <w:szCs w:val="11"/>
                              </w:rPr>
                              <w:t>以实现的。即我们很难通过上层编程环境实现底层数据通道的动态定制。例如在传</w:t>
                            </w:r>
                            <w:r>
                              <w:rPr>
                                <w:rFonts w:eastAsia="新宋体" w:cs="SimSun" w:ascii="SimSun" w:hAnsi="SimSun"/>
                                <w:sz w:val="11"/>
                                <w:szCs w:val="11"/>
                              </w:rPr>
                              <w:br/>
                            </w:r>
                            <w:r>
                              <w:rPr>
                                <w:rFonts w:ascii="SimSun" w:hAnsi="SimSun" w:cs="SimSun" w:eastAsia="新宋体"/>
                                <w:sz w:val="11"/>
                                <w:szCs w:val="11"/>
                              </w:rPr>
                              <w:t>统网络架构中，单个网络设备根据其配置的路由表作出流量决策，而这一决策过程很</w:t>
                            </w:r>
                            <w:r>
                              <w:rPr>
                                <w:rFonts w:eastAsia="新宋体" w:cs="SimSun" w:ascii="SimSun" w:hAnsi="SimSun"/>
                                <w:sz w:val="11"/>
                                <w:szCs w:val="11"/>
                              </w:rPr>
                              <w:br/>
                            </w:r>
                            <w:r>
                              <w:rPr>
                                <w:rFonts w:ascii="SimSun" w:hAnsi="SimSun" w:cs="SimSun" w:eastAsia="新宋体"/>
                                <w:sz w:val="11"/>
                                <w:szCs w:val="11"/>
                              </w:rPr>
                              <w:t>难通过上层软件编程实现定制。传统网络的分层架构，可以在水平方向的同一层之间</w:t>
                            </w:r>
                            <w:r>
                              <w:rPr>
                                <w:rFonts w:eastAsia="新宋体" w:cs="SimSun" w:ascii="SimSun" w:hAnsi="SimSun"/>
                                <w:sz w:val="11"/>
                                <w:szCs w:val="11"/>
                              </w:rPr>
                              <w:br/>
                            </w:r>
                            <w:r>
                              <w:rPr>
                                <w:rFonts w:ascii="SimSun" w:hAnsi="SimSun" w:cs="SimSun" w:eastAsia="新宋体"/>
                                <w:sz w:val="11"/>
                                <w:szCs w:val="11"/>
                              </w:rPr>
                              <w:t>实现标准和开放性，但在垂直方向上，传统网络是“相对封闭”的，在垂直方向创造应</w:t>
                            </w:r>
                            <w:r>
                              <w:rPr>
                                <w:rFonts w:eastAsia="新宋体" w:cs="SimSun" w:ascii="SimSun" w:hAnsi="SimSun"/>
                                <w:sz w:val="11"/>
                                <w:szCs w:val="11"/>
                              </w:rPr>
                              <w:br/>
                            </w:r>
                            <w:r>
                              <w:rPr>
                                <w:rFonts w:ascii="SimSun" w:hAnsi="SimSun" w:cs="SimSun" w:eastAsia="新宋体"/>
                                <w:sz w:val="11"/>
                                <w:szCs w:val="11"/>
                              </w:rPr>
                              <w:t>用、部署业务是相对困难的</w:t>
                            </w:r>
                          </w:p>
                        </w:txbxContent>
                      </wps:txbx>
                      <wps:bodyPr anchor="t" lIns="53975" tIns="53975" rIns="53975" bIns="53975">
                        <a:spAutoFit/>
                      </wps:bodyPr>
                    </wps:wsp>
                  </a:graphicData>
                </a:graphic>
              </wp:anchor>
            </w:drawing>
          </mc:Choice>
          <mc:Fallback>
            <w:pict>
              <v:rect fillcolor="#729FCF" style="position:absolute;rotation:-0;width:538.35pt;height:72.5pt;mso-wrap-distance-left:5.7pt;mso-wrap-distance-right:5.7pt;mso-wrap-distance-top:5.7pt;mso-wrap-distance-bottom:5.7pt;margin-top:52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学的</w:t>
                      </w:r>
                      <w:r>
                        <w:rPr>
                          <w:rFonts w:eastAsia="新宋体" w:cs="SimSun" w:ascii="SimSun" w:hAnsi="SimSun"/>
                          <w:sz w:val="11"/>
                          <w:szCs w:val="11"/>
                        </w:rPr>
                        <w:t xml:space="preserve">Mckeown </w:t>
                      </w:r>
                      <w:r>
                        <w:rPr>
                          <w:rFonts w:ascii="SimSun" w:hAnsi="SimSun" w:cs="SimSun" w:eastAsia="新宋体"/>
                          <w:sz w:val="11"/>
                          <w:szCs w:val="11"/>
                        </w:rPr>
                        <w:t>教授于</w:t>
                      </w:r>
                      <w:r>
                        <w:rPr>
                          <w:rFonts w:eastAsia="新宋体" w:cs="SimSun" w:ascii="SimSun" w:hAnsi="SimSun"/>
                          <w:sz w:val="11"/>
                          <w:szCs w:val="11"/>
                        </w:rPr>
                        <w:t>2009</w:t>
                      </w:r>
                      <w:r>
                        <w:rPr>
                          <w:rFonts w:ascii="SimSun" w:hAnsi="SimSun" w:cs="SimSun" w:eastAsia="新宋体"/>
                          <w:sz w:val="11"/>
                          <w:szCs w:val="11"/>
                        </w:rPr>
                        <w:t>年正式提出。</w:t>
                      </w:r>
                      <w:r>
                        <w:rPr>
                          <w:rFonts w:eastAsia="新宋体" w:cs="SimSun" w:ascii="SimSun" w:hAnsi="SimSun"/>
                          <w:sz w:val="11"/>
                          <w:szCs w:val="11"/>
                        </w:rPr>
                        <w:br/>
                      </w:r>
                      <w:r>
                        <w:rPr>
                          <w:rFonts w:ascii="SimSun" w:hAnsi="SimSun" w:cs="SimSun" w:eastAsia="新宋体"/>
                          <w:sz w:val="11"/>
                          <w:szCs w:val="11"/>
                        </w:rPr>
                        <w:t>软件定义网络被认为是对传统网络的一场革命。在传统网络中，“动态网络”是难</w:t>
                      </w:r>
                      <w:r>
                        <w:rPr>
                          <w:rFonts w:eastAsia="新宋体" w:cs="SimSun" w:ascii="SimSun" w:hAnsi="SimSun"/>
                          <w:sz w:val="11"/>
                          <w:szCs w:val="11"/>
                        </w:rPr>
                        <w:br/>
                      </w:r>
                      <w:r>
                        <w:rPr>
                          <w:rFonts w:ascii="SimSun" w:hAnsi="SimSun" w:cs="SimSun" w:eastAsia="新宋体"/>
                          <w:sz w:val="11"/>
                          <w:szCs w:val="11"/>
                        </w:rPr>
                        <w:t>以实现的。即我们很难通过上层编程环境实现底层数据通道的动态定制。例如在传</w:t>
                      </w:r>
                      <w:r>
                        <w:rPr>
                          <w:rFonts w:eastAsia="新宋体" w:cs="SimSun" w:ascii="SimSun" w:hAnsi="SimSun"/>
                          <w:sz w:val="11"/>
                          <w:szCs w:val="11"/>
                        </w:rPr>
                        <w:br/>
                      </w:r>
                      <w:r>
                        <w:rPr>
                          <w:rFonts w:ascii="SimSun" w:hAnsi="SimSun" w:cs="SimSun" w:eastAsia="新宋体"/>
                          <w:sz w:val="11"/>
                          <w:szCs w:val="11"/>
                        </w:rPr>
                        <w:t>统网络架构中，单个网络设备根据其配置的路由表作出流量决策，而这一决策过程很</w:t>
                      </w:r>
                      <w:r>
                        <w:rPr>
                          <w:rFonts w:eastAsia="新宋体" w:cs="SimSun" w:ascii="SimSun" w:hAnsi="SimSun"/>
                          <w:sz w:val="11"/>
                          <w:szCs w:val="11"/>
                        </w:rPr>
                        <w:br/>
                      </w:r>
                      <w:r>
                        <w:rPr>
                          <w:rFonts w:ascii="SimSun" w:hAnsi="SimSun" w:cs="SimSun" w:eastAsia="新宋体"/>
                          <w:sz w:val="11"/>
                          <w:szCs w:val="11"/>
                        </w:rPr>
                        <w:t>难通过上层软件编程实现定制。传统网络的分层架构，可以在水平方向的同一层之间</w:t>
                      </w:r>
                      <w:r>
                        <w:rPr>
                          <w:rFonts w:eastAsia="新宋体" w:cs="SimSun" w:ascii="SimSun" w:hAnsi="SimSun"/>
                          <w:sz w:val="11"/>
                          <w:szCs w:val="11"/>
                        </w:rPr>
                        <w:br/>
                      </w:r>
                      <w:r>
                        <w:rPr>
                          <w:rFonts w:ascii="SimSun" w:hAnsi="SimSun" w:cs="SimSun" w:eastAsia="新宋体"/>
                          <w:sz w:val="11"/>
                          <w:szCs w:val="11"/>
                        </w:rPr>
                        <w:t>实现标准和开放性，但在垂直方向上，传统网络是“相对封闭”的，在垂直方向创造应</w:t>
                      </w:r>
                      <w:r>
                        <w:rPr>
                          <w:rFonts w:eastAsia="新宋体" w:cs="SimSun" w:ascii="SimSun" w:hAnsi="SimSun"/>
                          <w:sz w:val="11"/>
                          <w:szCs w:val="11"/>
                        </w:rPr>
                        <w:br/>
                      </w:r>
                      <w:r>
                        <w:rPr>
                          <w:rFonts w:ascii="SimSun" w:hAnsi="SimSun" w:cs="SimSun" w:eastAsia="新宋体"/>
                          <w:sz w:val="11"/>
                          <w:szCs w:val="11"/>
                        </w:rPr>
                        <w:t>用、部署业务是相对困难的</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370840</wp:posOffset>
                </wp:positionH>
                <wp:positionV relativeFrom="line">
                  <wp:posOffset>2427605</wp:posOffset>
                </wp:positionV>
                <wp:extent cx="6828790" cy="433070"/>
                <wp:effectExtent l="0" t="0" r="0" b="0"/>
                <wp:wrapSquare wrapText="bothSides"/>
                <wp:docPr id="49" name="Frame3"/>
                <a:graphic xmlns:a="http://schemas.openxmlformats.org/drawingml/2006/main">
                  <a:graphicData uri="http://schemas.microsoft.com/office/word/2010/wordprocessingShape">
                    <wps:wsp>
                      <wps:cNvSpPr txBox="1"/>
                      <wps:spPr>
                        <a:xfrm>
                          <a:off x="0" y="0"/>
                          <a:ext cx="68287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软件定义网络的提出，就是为了将网络的垂直方向变得开放、标准化、可编程，从</w:t>
                            </w:r>
                            <w:r>
                              <w:rPr>
                                <w:rFonts w:eastAsia="新宋体" w:cs="SimSun" w:ascii="SimSun" w:hAnsi="SimSun"/>
                                <w:sz w:val="11"/>
                                <w:szCs w:val="11"/>
                              </w:rPr>
                              <w:br/>
                            </w:r>
                            <w:r>
                              <w:rPr>
                                <w:rFonts w:ascii="SimSun" w:hAnsi="SimSun" w:cs="SimSun" w:eastAsia="新宋体"/>
                                <w:sz w:val="11"/>
                                <w:szCs w:val="11"/>
                              </w:rPr>
                              <w:t>而让人们更容易、更有效地使用网络资源。软件定义网络在网络中发挥作用已有十余</w:t>
                            </w:r>
                            <w:r>
                              <w:rPr>
                                <w:rFonts w:eastAsia="新宋体" w:cs="SimSun" w:ascii="SimSun" w:hAnsi="SimSun"/>
                                <w:sz w:val="11"/>
                                <w:szCs w:val="11"/>
                              </w:rPr>
                              <w:br/>
                            </w:r>
                            <w:r>
                              <w:rPr>
                                <w:rFonts w:ascii="SimSun" w:hAnsi="SimSun" w:cs="SimSun" w:eastAsia="新宋体"/>
                                <w:sz w:val="11"/>
                                <w:szCs w:val="11"/>
                              </w:rPr>
                              <w:t>年，并影响了许多网络创新</w:t>
                            </w:r>
                          </w:p>
                        </w:txbxContent>
                      </wps:txbx>
                      <wps:bodyPr anchor="t" lIns="53975" tIns="53975" rIns="53975" bIns="53975">
                        <a:spAutoFit/>
                      </wps:bodyPr>
                    </wps:wsp>
                  </a:graphicData>
                </a:graphic>
              </wp:anchor>
            </w:drawing>
          </mc:Choice>
          <mc:Fallback>
            <w:pict>
              <v:rect fillcolor="#729FCF" style="position:absolute;rotation:-0;width:537.7pt;height:34.1pt;mso-wrap-distance-left:5.7pt;mso-wrap-distance-right:5.7pt;mso-wrap-distance-top:5.7pt;mso-wrap-distance-bottom:5.7pt;margin-top:191.1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软件定义网络的提出，就是为了将网络的垂直方向变得开放、标准化、可编程，从</w:t>
                      </w:r>
                      <w:r>
                        <w:rPr>
                          <w:rFonts w:eastAsia="新宋体" w:cs="SimSun" w:ascii="SimSun" w:hAnsi="SimSun"/>
                          <w:sz w:val="11"/>
                          <w:szCs w:val="11"/>
                        </w:rPr>
                        <w:br/>
                      </w:r>
                      <w:r>
                        <w:rPr>
                          <w:rFonts w:ascii="SimSun" w:hAnsi="SimSun" w:cs="SimSun" w:eastAsia="新宋体"/>
                          <w:sz w:val="11"/>
                          <w:szCs w:val="11"/>
                        </w:rPr>
                        <w:t>而让人们更容易、更有效地使用网络资源。软件定义网络在网络中发挥作用已有十余</w:t>
                      </w:r>
                      <w:r>
                        <w:rPr>
                          <w:rFonts w:eastAsia="新宋体" w:cs="SimSun" w:ascii="SimSun" w:hAnsi="SimSun"/>
                          <w:sz w:val="11"/>
                          <w:szCs w:val="11"/>
                        </w:rPr>
                        <w:br/>
                      </w:r>
                      <w:r>
                        <w:rPr>
                          <w:rFonts w:ascii="SimSun" w:hAnsi="SimSun" w:cs="SimSun" w:eastAsia="新宋体"/>
                          <w:sz w:val="11"/>
                          <w:szCs w:val="11"/>
                        </w:rPr>
                        <w:t>年，并影响了许多网络创新</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716280</wp:posOffset>
                </wp:positionH>
                <wp:positionV relativeFrom="line">
                  <wp:posOffset>3199130</wp:posOffset>
                </wp:positionV>
                <wp:extent cx="6483350" cy="189230"/>
                <wp:effectExtent l="0" t="0" r="0" b="0"/>
                <wp:wrapSquare wrapText="bothSides"/>
                <wp:docPr id="50" name="Frame4"/>
                <a:graphic xmlns:a="http://schemas.openxmlformats.org/drawingml/2006/main">
                  <a:graphicData uri="http://schemas.microsoft.com/office/word/2010/wordprocessingShape">
                    <wps:wsp>
                      <wps:cNvSpPr txBox="1"/>
                      <wps:spPr>
                        <a:xfrm>
                          <a:off x="0" y="0"/>
                          <a:ext cx="64833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软件定义网络的设计思想</w:t>
                            </w:r>
                          </w:p>
                        </w:txbxContent>
                      </wps:txbx>
                      <wps:bodyPr anchor="t" lIns="53975" tIns="53975" rIns="53975" bIns="53975">
                        <a:spAutoFit/>
                      </wps:bodyPr>
                    </wps:wsp>
                  </a:graphicData>
                </a:graphic>
              </wp:anchor>
            </w:drawing>
          </mc:Choice>
          <mc:Fallback>
            <w:pict>
              <v:rect fillcolor="#729FCF" style="position:absolute;rotation:-0;width:510.5pt;height:14.9pt;mso-wrap-distance-left:5.7pt;mso-wrap-distance-right:5.7pt;mso-wrap-distance-top:5.7pt;mso-wrap-distance-bottom:5.7pt;margin-top:251.9pt;mso-position-vertical-relative:text;margin-left:5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软件定义网络的设计思想</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362585</wp:posOffset>
                </wp:positionH>
                <wp:positionV relativeFrom="line">
                  <wp:posOffset>3439795</wp:posOffset>
                </wp:positionV>
                <wp:extent cx="6837045" cy="1042670"/>
                <wp:effectExtent l="0" t="0" r="0" b="0"/>
                <wp:wrapSquare wrapText="bothSides"/>
                <wp:docPr id="51" name="Frame5"/>
                <a:graphic xmlns:a="http://schemas.openxmlformats.org/drawingml/2006/main">
                  <a:graphicData uri="http://schemas.microsoft.com/office/word/2010/wordprocessingShape">
                    <wps:wsp>
                      <wps:cNvSpPr txBox="1"/>
                      <wps:spPr>
                        <a:xfrm>
                          <a:off x="0" y="0"/>
                          <a:ext cx="6837045"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与传统网络中分层模型相比，软件定义网络提出了全新的分层设计思想，将数据</w:t>
                            </w:r>
                            <w:r>
                              <w:rPr>
                                <w:rFonts w:eastAsia="新宋体" w:cs="SimSun" w:ascii="SimSun" w:hAnsi="SimSun"/>
                                <w:sz w:val="11"/>
                                <w:szCs w:val="11"/>
                              </w:rPr>
                              <w:br/>
                            </w:r>
                            <w:r>
                              <w:rPr>
                                <w:rFonts w:ascii="SimSun" w:hAnsi="SimSun" w:cs="SimSun" w:eastAsia="新宋体"/>
                                <w:sz w:val="11"/>
                                <w:szCs w:val="11"/>
                              </w:rPr>
                              <w:t>与控制相分离</w:t>
                            </w:r>
                            <w:r>
                              <w:rPr>
                                <w:rFonts w:eastAsia="新宋体" w:cs="SimSun" w:ascii="SimSun" w:hAnsi="SimSun"/>
                                <w:sz w:val="11"/>
                                <w:szCs w:val="11"/>
                              </w:rPr>
                              <w:br/>
                            </w:r>
                            <w:r>
                              <w:rPr>
                                <w:rFonts w:ascii="SimSun" w:hAnsi="SimSun" w:cs="SimSun" w:eastAsia="新宋体"/>
                                <w:sz w:val="11"/>
                                <w:szCs w:val="11"/>
                              </w:rPr>
                              <w:t>其中，控制平面具有集中式可编程的控制器，充当软件定义网络的大脑，可掌握全</w:t>
                            </w:r>
                            <w:r>
                              <w:rPr>
                                <w:rFonts w:eastAsia="新宋体" w:cs="SimSun" w:ascii="SimSun" w:hAnsi="SimSun"/>
                                <w:sz w:val="11"/>
                                <w:szCs w:val="11"/>
                              </w:rPr>
                              <w:br/>
                            </w:r>
                            <w:r>
                              <w:rPr>
                                <w:rFonts w:ascii="SimSun" w:hAnsi="SimSun" w:cs="SimSun" w:eastAsia="新宋体"/>
                                <w:sz w:val="11"/>
                                <w:szCs w:val="11"/>
                              </w:rPr>
                              <w:t>局网络信息。控制平面方便运营商和科研人员管理配置网络和部署新协议等。数据</w:t>
                            </w:r>
                            <w:r>
                              <w:rPr>
                                <w:rFonts w:eastAsia="新宋体" w:cs="SimSun" w:ascii="SimSun" w:hAnsi="SimSun"/>
                                <w:sz w:val="11"/>
                                <w:szCs w:val="11"/>
                              </w:rPr>
                              <w:br/>
                            </w:r>
                            <w:r>
                              <w:rPr>
                                <w:rFonts w:ascii="SimSun" w:hAnsi="SimSun" w:cs="SimSun" w:eastAsia="新宋体"/>
                                <w:sz w:val="11"/>
                                <w:szCs w:val="11"/>
                              </w:rPr>
                              <w:t>平面由网络中的物理交换机组成，仅提供简单的数据转发功能，可以快速处理匹配的</w:t>
                            </w:r>
                            <w:r>
                              <w:rPr>
                                <w:rFonts w:eastAsia="新宋体" w:cs="SimSun" w:ascii="SimSun" w:hAnsi="SimSun"/>
                                <w:sz w:val="11"/>
                                <w:szCs w:val="11"/>
                              </w:rPr>
                              <w:br/>
                            </w:r>
                            <w:r>
                              <w:rPr>
                                <w:rFonts w:ascii="SimSun" w:hAnsi="SimSun" w:cs="SimSun" w:eastAsia="新宋体"/>
                                <w:sz w:val="11"/>
                                <w:szCs w:val="11"/>
                              </w:rPr>
                              <w:t>数据包，适应流量日益增长的需求。控制平面和数据平面之间使用开放的统一接口</w:t>
                            </w:r>
                            <w:r>
                              <w:rPr>
                                <w:rFonts w:eastAsia="新宋体" w:cs="SimSun" w:ascii="SimSun" w:hAnsi="SimSun"/>
                                <w:sz w:val="11"/>
                                <w:szCs w:val="11"/>
                              </w:rPr>
                              <w:br/>
                            </w:r>
                            <w:r>
                              <w:rPr>
                                <w:rFonts w:ascii="SimSun" w:hAnsi="SimSun" w:cs="SimSun" w:eastAsia="新宋体"/>
                                <w:sz w:val="11"/>
                                <w:szCs w:val="11"/>
                              </w:rPr>
                              <w:t>（例如</w:t>
                            </w:r>
                            <w:r>
                              <w:rPr>
                                <w:rFonts w:eastAsia="新宋体" w:cs="SimSun" w:ascii="SimSun" w:hAnsi="SimSun"/>
                                <w:sz w:val="11"/>
                                <w:szCs w:val="11"/>
                              </w:rPr>
                              <w:t>OpenFlow</w:t>
                            </w:r>
                            <w:r>
                              <w:rPr>
                                <w:rFonts w:ascii="SimSun" w:hAnsi="SimSun" w:cs="SimSun" w:eastAsia="新宋体"/>
                                <w:sz w:val="11"/>
                                <w:szCs w:val="11"/>
                              </w:rPr>
                              <w:t>等）进行通信。控制器通过标准接口向数据平面的交换机下发统</w:t>
                            </w:r>
                            <w:r>
                              <w:rPr>
                                <w:rFonts w:eastAsia="新宋体" w:cs="SimSun" w:ascii="SimSun" w:hAnsi="SimSun"/>
                                <w:sz w:val="11"/>
                                <w:szCs w:val="11"/>
                              </w:rPr>
                              <w:br/>
                            </w:r>
                            <w:r>
                              <w:rPr>
                                <w:rFonts w:ascii="SimSun" w:hAnsi="SimSun" w:cs="SimSun" w:eastAsia="新宋体"/>
                                <w:sz w:val="11"/>
                                <w:szCs w:val="11"/>
                              </w:rPr>
                              <w:t>标准规则，交换机则按照这些规则执行相应的动作</w:t>
                            </w:r>
                          </w:p>
                        </w:txbxContent>
                      </wps:txbx>
                      <wps:bodyPr anchor="t" lIns="53975" tIns="53975" rIns="53975" bIns="53975">
                        <a:spAutoFit/>
                      </wps:bodyPr>
                    </wps:wsp>
                  </a:graphicData>
                </a:graphic>
              </wp:anchor>
            </w:drawing>
          </mc:Choice>
          <mc:Fallback>
            <w:pict>
              <v:rect fillcolor="#729FCF" style="position:absolute;rotation:-0;width:538.35pt;height:82.1pt;mso-wrap-distance-left:5.7pt;mso-wrap-distance-right:5.7pt;mso-wrap-distance-top:5.7pt;mso-wrap-distance-bottom:5.7pt;margin-top:270.8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与传统网络中分层模型相比，软件定义网络提出了全新的分层设计思想，将数据</w:t>
                      </w:r>
                      <w:r>
                        <w:rPr>
                          <w:rFonts w:eastAsia="新宋体" w:cs="SimSun" w:ascii="SimSun" w:hAnsi="SimSun"/>
                          <w:sz w:val="11"/>
                          <w:szCs w:val="11"/>
                        </w:rPr>
                        <w:br/>
                      </w:r>
                      <w:r>
                        <w:rPr>
                          <w:rFonts w:ascii="SimSun" w:hAnsi="SimSun" w:cs="SimSun" w:eastAsia="新宋体"/>
                          <w:sz w:val="11"/>
                          <w:szCs w:val="11"/>
                        </w:rPr>
                        <w:t>与控制相分离</w:t>
                      </w:r>
                      <w:r>
                        <w:rPr>
                          <w:rFonts w:eastAsia="新宋体" w:cs="SimSun" w:ascii="SimSun" w:hAnsi="SimSun"/>
                          <w:sz w:val="11"/>
                          <w:szCs w:val="11"/>
                        </w:rPr>
                        <w:br/>
                      </w:r>
                      <w:r>
                        <w:rPr>
                          <w:rFonts w:ascii="SimSun" w:hAnsi="SimSun" w:cs="SimSun" w:eastAsia="新宋体"/>
                          <w:sz w:val="11"/>
                          <w:szCs w:val="11"/>
                        </w:rPr>
                        <w:t>其中，控制平面具有集中式可编程的控制器，充当软件定义网络的大脑，可掌握全</w:t>
                      </w:r>
                      <w:r>
                        <w:rPr>
                          <w:rFonts w:eastAsia="新宋体" w:cs="SimSun" w:ascii="SimSun" w:hAnsi="SimSun"/>
                          <w:sz w:val="11"/>
                          <w:szCs w:val="11"/>
                        </w:rPr>
                        <w:br/>
                      </w:r>
                      <w:r>
                        <w:rPr>
                          <w:rFonts w:ascii="SimSun" w:hAnsi="SimSun" w:cs="SimSun" w:eastAsia="新宋体"/>
                          <w:sz w:val="11"/>
                          <w:szCs w:val="11"/>
                        </w:rPr>
                        <w:t>局网络信息。控制平面方便运营商和科研人员管理配置网络和部署新协议等。数据</w:t>
                      </w:r>
                      <w:r>
                        <w:rPr>
                          <w:rFonts w:eastAsia="新宋体" w:cs="SimSun" w:ascii="SimSun" w:hAnsi="SimSun"/>
                          <w:sz w:val="11"/>
                          <w:szCs w:val="11"/>
                        </w:rPr>
                        <w:br/>
                      </w:r>
                      <w:r>
                        <w:rPr>
                          <w:rFonts w:ascii="SimSun" w:hAnsi="SimSun" w:cs="SimSun" w:eastAsia="新宋体"/>
                          <w:sz w:val="11"/>
                          <w:szCs w:val="11"/>
                        </w:rPr>
                        <w:t>平面由网络中的物理交换机组成，仅提供简单的数据转发功能，可以快速处理匹配的</w:t>
                      </w:r>
                      <w:r>
                        <w:rPr>
                          <w:rFonts w:eastAsia="新宋体" w:cs="SimSun" w:ascii="SimSun" w:hAnsi="SimSun"/>
                          <w:sz w:val="11"/>
                          <w:szCs w:val="11"/>
                        </w:rPr>
                        <w:br/>
                      </w:r>
                      <w:r>
                        <w:rPr>
                          <w:rFonts w:ascii="SimSun" w:hAnsi="SimSun" w:cs="SimSun" w:eastAsia="新宋体"/>
                          <w:sz w:val="11"/>
                          <w:szCs w:val="11"/>
                        </w:rPr>
                        <w:t>数据包，适应流量日益增长的需求。控制平面和数据平面之间使用开放的统一接口</w:t>
                      </w:r>
                      <w:r>
                        <w:rPr>
                          <w:rFonts w:eastAsia="新宋体" w:cs="SimSun" w:ascii="SimSun" w:hAnsi="SimSun"/>
                          <w:sz w:val="11"/>
                          <w:szCs w:val="11"/>
                        </w:rPr>
                        <w:br/>
                      </w:r>
                      <w:r>
                        <w:rPr>
                          <w:rFonts w:ascii="SimSun" w:hAnsi="SimSun" w:cs="SimSun" w:eastAsia="新宋体"/>
                          <w:sz w:val="11"/>
                          <w:szCs w:val="11"/>
                        </w:rPr>
                        <w:t>（例如</w:t>
                      </w:r>
                      <w:r>
                        <w:rPr>
                          <w:rFonts w:eastAsia="新宋体" w:cs="SimSun" w:ascii="SimSun" w:hAnsi="SimSun"/>
                          <w:sz w:val="11"/>
                          <w:szCs w:val="11"/>
                        </w:rPr>
                        <w:t>OpenFlow</w:t>
                      </w:r>
                      <w:r>
                        <w:rPr>
                          <w:rFonts w:ascii="SimSun" w:hAnsi="SimSun" w:cs="SimSun" w:eastAsia="新宋体"/>
                          <w:sz w:val="11"/>
                          <w:szCs w:val="11"/>
                        </w:rPr>
                        <w:t>等）进行通信。控制器通过标准接口向数据平面的交换机下发统</w:t>
                      </w:r>
                      <w:r>
                        <w:rPr>
                          <w:rFonts w:eastAsia="新宋体" w:cs="SimSun" w:ascii="SimSun" w:hAnsi="SimSun"/>
                          <w:sz w:val="11"/>
                          <w:szCs w:val="11"/>
                        </w:rPr>
                        <w:br/>
                      </w:r>
                      <w:r>
                        <w:rPr>
                          <w:rFonts w:ascii="SimSun" w:hAnsi="SimSun" w:cs="SimSun" w:eastAsia="新宋体"/>
                          <w:sz w:val="11"/>
                          <w:szCs w:val="11"/>
                        </w:rPr>
                        <w:t>标准规则，交换机则按照这些规则执行相应的动作</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370840</wp:posOffset>
                </wp:positionH>
                <wp:positionV relativeFrom="line">
                  <wp:posOffset>5456555</wp:posOffset>
                </wp:positionV>
                <wp:extent cx="6828790" cy="554990"/>
                <wp:effectExtent l="0" t="0" r="0" b="0"/>
                <wp:wrapSquare wrapText="bothSides"/>
                <wp:docPr id="52" name="Frame6"/>
                <a:graphic xmlns:a="http://schemas.openxmlformats.org/drawingml/2006/main">
                  <a:graphicData uri="http://schemas.microsoft.com/office/word/2010/wordprocessingShape">
                    <wps:wsp>
                      <wps:cNvSpPr txBox="1"/>
                      <wps:spPr>
                        <a:xfrm>
                          <a:off x="0" y="0"/>
                          <a:ext cx="68287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软件定义网络的本质特点是控制平面和数据平面分离以及开放可编程。它将网</w:t>
                            </w:r>
                            <w:r>
                              <w:rPr>
                                <w:rFonts w:eastAsia="新宋体" w:cs="SimSun" w:ascii="SimSun" w:hAnsi="SimSun"/>
                                <w:sz w:val="11"/>
                                <w:szCs w:val="11"/>
                              </w:rPr>
                              <w:br/>
                            </w:r>
                            <w:r>
                              <w:rPr>
                                <w:rFonts w:ascii="SimSun" w:hAnsi="SimSun" w:cs="SimSun" w:eastAsia="新宋体"/>
                                <w:sz w:val="11"/>
                                <w:szCs w:val="11"/>
                              </w:rPr>
                              <w:t>络中交换设备的控制逻辑集中到通用计算设备上；通过分离控制平面和数据平面以及</w:t>
                            </w:r>
                            <w:r>
                              <w:rPr>
                                <w:rFonts w:eastAsia="新宋体" w:cs="SimSun" w:ascii="SimSun" w:hAnsi="SimSun"/>
                                <w:sz w:val="11"/>
                                <w:szCs w:val="11"/>
                              </w:rPr>
                              <w:br/>
                            </w:r>
                            <w:r>
                              <w:rPr>
                                <w:rFonts w:ascii="SimSun" w:hAnsi="SimSun" w:cs="SimSun" w:eastAsia="新宋体"/>
                                <w:sz w:val="11"/>
                                <w:szCs w:val="11"/>
                              </w:rPr>
                              <w:t>开放的通信协议，打破了传统网络设备的封闭性，实现网络的软件定义，让网络的管理</w:t>
                            </w:r>
                            <w:r>
                              <w:rPr>
                                <w:rFonts w:eastAsia="新宋体" w:cs="SimSun" w:ascii="SimSun" w:hAnsi="SimSun"/>
                                <w:sz w:val="11"/>
                                <w:szCs w:val="11"/>
                              </w:rPr>
                              <w:br/>
                            </w:r>
                            <w:r>
                              <w:rPr>
                                <w:rFonts w:ascii="SimSun" w:hAnsi="SimSun" w:cs="SimSun" w:eastAsia="新宋体"/>
                                <w:sz w:val="11"/>
                                <w:szCs w:val="11"/>
                              </w:rPr>
                              <w:t>变得更加简单、动态和智能</w:t>
                            </w:r>
                          </w:p>
                        </w:txbxContent>
                      </wps:txbx>
                      <wps:bodyPr anchor="t" lIns="53975" tIns="53975" rIns="53975" bIns="53975">
                        <a:spAutoFit/>
                      </wps:bodyPr>
                    </wps:wsp>
                  </a:graphicData>
                </a:graphic>
              </wp:anchor>
            </w:drawing>
          </mc:Choice>
          <mc:Fallback>
            <w:pict>
              <v:rect fillcolor="#729FCF" style="position:absolute;rotation:-0;width:537.7pt;height:43.7pt;mso-wrap-distance-left:5.7pt;mso-wrap-distance-right:5.7pt;mso-wrap-distance-top:5.7pt;mso-wrap-distance-bottom:5.7pt;margin-top:429.6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软件定义网络的本质特点是控制平面和数据平面分离以及开放可编程。它将网</w:t>
                      </w:r>
                      <w:r>
                        <w:rPr>
                          <w:rFonts w:eastAsia="新宋体" w:cs="SimSun" w:ascii="SimSun" w:hAnsi="SimSun"/>
                          <w:sz w:val="11"/>
                          <w:szCs w:val="11"/>
                        </w:rPr>
                        <w:br/>
                      </w:r>
                      <w:r>
                        <w:rPr>
                          <w:rFonts w:ascii="SimSun" w:hAnsi="SimSun" w:cs="SimSun" w:eastAsia="新宋体"/>
                          <w:sz w:val="11"/>
                          <w:szCs w:val="11"/>
                        </w:rPr>
                        <w:t>络中交换设备的控制逻辑集中到通用计算设备上；通过分离控制平面和数据平面以及</w:t>
                      </w:r>
                      <w:r>
                        <w:rPr>
                          <w:rFonts w:eastAsia="新宋体" w:cs="SimSun" w:ascii="SimSun" w:hAnsi="SimSun"/>
                          <w:sz w:val="11"/>
                          <w:szCs w:val="11"/>
                        </w:rPr>
                        <w:br/>
                      </w:r>
                      <w:r>
                        <w:rPr>
                          <w:rFonts w:ascii="SimSun" w:hAnsi="SimSun" w:cs="SimSun" w:eastAsia="新宋体"/>
                          <w:sz w:val="11"/>
                          <w:szCs w:val="11"/>
                        </w:rPr>
                        <w:t>开放的通信协议，打破了传统网络设备的封闭性，实现网络的软件定义，让网络的管理</w:t>
                      </w:r>
                      <w:r>
                        <w:rPr>
                          <w:rFonts w:eastAsia="新宋体" w:cs="SimSun" w:ascii="SimSun" w:hAnsi="SimSun"/>
                          <w:sz w:val="11"/>
                          <w:szCs w:val="11"/>
                        </w:rPr>
                        <w:br/>
                      </w:r>
                      <w:r>
                        <w:rPr>
                          <w:rFonts w:ascii="SimSun" w:hAnsi="SimSun" w:cs="SimSun" w:eastAsia="新宋体"/>
                          <w:sz w:val="11"/>
                          <w:szCs w:val="11"/>
                        </w:rPr>
                        <w:t>变得更加简单、动态和智能</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708660</wp:posOffset>
                </wp:positionH>
                <wp:positionV relativeFrom="line">
                  <wp:posOffset>6597650</wp:posOffset>
                </wp:positionV>
                <wp:extent cx="6491605" cy="203835"/>
                <wp:effectExtent l="0" t="0" r="0" b="0"/>
                <wp:wrapSquare wrapText="bothSides"/>
                <wp:docPr id="53" name="Frame7"/>
                <a:graphic xmlns:a="http://schemas.openxmlformats.org/drawingml/2006/main">
                  <a:graphicData uri="http://schemas.microsoft.com/office/word/2010/wordprocessingShape">
                    <wps:wsp>
                      <wps:cNvSpPr txBox="1"/>
                      <wps:spPr>
                        <a:xfrm>
                          <a:off x="0" y="0"/>
                          <a:ext cx="649160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8. 3. 2</w:t>
                            </w:r>
                          </w:p>
                        </w:txbxContent>
                      </wps:txbx>
                      <wps:bodyPr anchor="t" lIns="53975" tIns="53975" rIns="53975" bIns="53975">
                        <a:spAutoFit/>
                      </wps:bodyPr>
                    </wps:wsp>
                  </a:graphicData>
                </a:graphic>
              </wp:anchor>
            </w:drawing>
          </mc:Choice>
          <mc:Fallback>
            <w:pict>
              <v:rect fillcolor="#729FCF" style="position:absolute;rotation:-0;width:511.15pt;height:16.05pt;mso-wrap-distance-left:5.7pt;mso-wrap-distance-right:5.7pt;mso-wrap-distance-top:5.7pt;mso-wrap-distance-bottom:5.7pt;margin-top:519.5pt;mso-position-vertical-relative:text;margin-left:5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8. 3. 2</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370840</wp:posOffset>
                </wp:positionH>
                <wp:positionV relativeFrom="line">
                  <wp:posOffset>6974840</wp:posOffset>
                </wp:positionV>
                <wp:extent cx="6828790" cy="433070"/>
                <wp:effectExtent l="0" t="0" r="0" b="0"/>
                <wp:wrapSquare wrapText="bothSides"/>
                <wp:docPr id="54" name="Frame8"/>
                <a:graphic xmlns:a="http://schemas.openxmlformats.org/drawingml/2006/main">
                  <a:graphicData uri="http://schemas.microsoft.com/office/word/2010/wordprocessingShape">
                    <wps:wsp>
                      <wps:cNvSpPr txBox="1"/>
                      <wps:spPr>
                        <a:xfrm>
                          <a:off x="0" y="0"/>
                          <a:ext cx="68287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软件定义网络的整体架构由转发层、控制层和应用层组成，具体如图</w:t>
                            </w:r>
                            <w:r>
                              <w:rPr>
                                <w:rFonts w:eastAsia="新宋体" w:cs="SimSun" w:ascii="SimSun" w:hAnsi="SimSun"/>
                                <w:sz w:val="11"/>
                                <w:szCs w:val="11"/>
                              </w:rPr>
                              <w:t>8-6</w:t>
                            </w:r>
                            <w:r>
                              <w:rPr>
                                <w:rFonts w:ascii="SimSun" w:hAnsi="SimSun" w:cs="SimSun" w:eastAsia="新宋体"/>
                                <w:sz w:val="11"/>
                                <w:szCs w:val="11"/>
                              </w:rPr>
                              <w:t>所示。</w:t>
                            </w:r>
                            <w:r>
                              <w:rPr>
                                <w:rFonts w:eastAsia="新宋体" w:cs="SimSun" w:ascii="SimSun" w:hAnsi="SimSun"/>
                                <w:sz w:val="11"/>
                                <w:szCs w:val="11"/>
                              </w:rPr>
                              <w:br/>
                            </w:r>
                            <w:r>
                              <w:rPr>
                                <w:rFonts w:ascii="SimSun" w:hAnsi="SimSun" w:cs="SimSun" w:eastAsia="新宋体"/>
                                <w:sz w:val="11"/>
                                <w:szCs w:val="11"/>
                              </w:rPr>
                              <w:t>转发层：由交换机等网络通用转发硬件组成，这类设备只承担数据包的转发功</w:t>
                            </w:r>
                            <w:r>
                              <w:rPr>
                                <w:rFonts w:eastAsia="新宋体" w:cs="SimSun" w:ascii="SimSun" w:hAnsi="SimSun"/>
                                <w:sz w:val="11"/>
                                <w:szCs w:val="11"/>
                              </w:rPr>
                              <w:br/>
                            </w:r>
                            <w:r>
                              <w:rPr>
                                <w:rFonts w:ascii="SimSun" w:hAnsi="SimSun" w:cs="SimSun" w:eastAsia="新宋体"/>
                                <w:sz w:val="11"/>
                                <w:szCs w:val="11"/>
                              </w:rPr>
                              <w:t>能，各个网络设备之间通过不同规则形成的软件定义网络的数据通路连接</w:t>
                            </w:r>
                          </w:p>
                        </w:txbxContent>
                      </wps:txbx>
                      <wps:bodyPr anchor="t" lIns="53975" tIns="53975" rIns="53975" bIns="53975">
                        <a:spAutoFit/>
                      </wps:bodyPr>
                    </wps:wsp>
                  </a:graphicData>
                </a:graphic>
              </wp:anchor>
            </w:drawing>
          </mc:Choice>
          <mc:Fallback>
            <w:pict>
              <v:rect fillcolor="#729FCF" style="position:absolute;rotation:-0;width:537.7pt;height:34.1pt;mso-wrap-distance-left:5.7pt;mso-wrap-distance-right:5.7pt;mso-wrap-distance-top:5.7pt;mso-wrap-distance-bottom:5.7pt;margin-top:549.2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软件定义网络的整体架构由转发层、控制层和应用层组成，具体如图</w:t>
                      </w:r>
                      <w:r>
                        <w:rPr>
                          <w:rFonts w:eastAsia="新宋体" w:cs="SimSun" w:ascii="SimSun" w:hAnsi="SimSun"/>
                          <w:sz w:val="11"/>
                          <w:szCs w:val="11"/>
                        </w:rPr>
                        <w:t>8-6</w:t>
                      </w:r>
                      <w:r>
                        <w:rPr>
                          <w:rFonts w:ascii="SimSun" w:hAnsi="SimSun" w:cs="SimSun" w:eastAsia="新宋体"/>
                          <w:sz w:val="11"/>
                          <w:szCs w:val="11"/>
                        </w:rPr>
                        <w:t>所示。</w:t>
                      </w:r>
                      <w:r>
                        <w:rPr>
                          <w:rFonts w:eastAsia="新宋体" w:cs="SimSun" w:ascii="SimSun" w:hAnsi="SimSun"/>
                          <w:sz w:val="11"/>
                          <w:szCs w:val="11"/>
                        </w:rPr>
                        <w:br/>
                      </w:r>
                      <w:r>
                        <w:rPr>
                          <w:rFonts w:ascii="SimSun" w:hAnsi="SimSun" w:cs="SimSun" w:eastAsia="新宋体"/>
                          <w:sz w:val="11"/>
                          <w:szCs w:val="11"/>
                        </w:rPr>
                        <w:t>转发层：由交换机等网络通用转发硬件组成，这类设备只承担数据包的转发功</w:t>
                      </w:r>
                      <w:r>
                        <w:rPr>
                          <w:rFonts w:eastAsia="新宋体" w:cs="SimSun" w:ascii="SimSun" w:hAnsi="SimSun"/>
                          <w:sz w:val="11"/>
                          <w:szCs w:val="11"/>
                        </w:rPr>
                        <w:br/>
                      </w:r>
                      <w:r>
                        <w:rPr>
                          <w:rFonts w:ascii="SimSun" w:hAnsi="SimSun" w:cs="SimSun" w:eastAsia="新宋体"/>
                          <w:sz w:val="11"/>
                          <w:szCs w:val="11"/>
                        </w:rPr>
                        <w:t>能，各个网络设备之间通过不同规则形成的软件定义网络的数据通路连接</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362585</wp:posOffset>
                </wp:positionH>
                <wp:positionV relativeFrom="line">
                  <wp:posOffset>7738110</wp:posOffset>
                </wp:positionV>
                <wp:extent cx="6837045" cy="554990"/>
                <wp:effectExtent l="0" t="0" r="0" b="0"/>
                <wp:wrapSquare wrapText="bothSides"/>
                <wp:docPr id="55" name="Frame9"/>
                <a:graphic xmlns:a="http://schemas.openxmlformats.org/drawingml/2006/main">
                  <a:graphicData uri="http://schemas.microsoft.com/office/word/2010/wordprocessingShape">
                    <wps:wsp>
                      <wps:cNvSpPr txBox="1"/>
                      <wps:spPr>
                        <a:xfrm>
                          <a:off x="0" y="0"/>
                          <a:ext cx="68370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控制层：包含了逻辑上为中心的</w:t>
                            </w:r>
                            <w:r>
                              <w:rPr>
                                <w:rFonts w:eastAsia="新宋体" w:cs="SimSun" w:ascii="SimSun" w:hAnsi="SimSun"/>
                                <w:sz w:val="11"/>
                                <w:szCs w:val="11"/>
                              </w:rPr>
                              <w:t>SDN</w:t>
                            </w:r>
                            <w:r>
                              <w:rPr>
                                <w:rFonts w:ascii="SimSun" w:hAnsi="SimSun" w:cs="SimSun" w:eastAsia="新宋体"/>
                                <w:sz w:val="11"/>
                                <w:szCs w:val="11"/>
                              </w:rPr>
                              <w:t>控制器，它掌握着全局网络信息，负责各种</w:t>
                            </w:r>
                            <w:r>
                              <w:rPr>
                                <w:rFonts w:eastAsia="新宋体" w:cs="SimSun" w:ascii="SimSun" w:hAnsi="SimSun"/>
                                <w:sz w:val="11"/>
                                <w:szCs w:val="11"/>
                              </w:rPr>
                              <w:br/>
                            </w:r>
                            <w:r>
                              <w:rPr>
                                <w:rFonts w:ascii="SimSun" w:hAnsi="SimSun" w:cs="SimSun" w:eastAsia="新宋体"/>
                                <w:sz w:val="11"/>
                                <w:szCs w:val="11"/>
                              </w:rPr>
                              <w:t>转发规则的控制</w:t>
                            </w:r>
                            <w:r>
                              <w:rPr>
                                <w:rFonts w:eastAsia="新宋体" w:cs="SimSun" w:ascii="SimSun" w:hAnsi="SimSun"/>
                                <w:sz w:val="11"/>
                                <w:szCs w:val="11"/>
                              </w:rPr>
                              <w:t>,</w:t>
                            </w:r>
                            <w:r>
                              <w:rPr>
                                <w:rFonts w:ascii="SimSun" w:hAnsi="SimSun" w:cs="SimSun" w:eastAsia="新宋体"/>
                                <w:sz w:val="11"/>
                                <w:szCs w:val="11"/>
                              </w:rPr>
                              <w:t>实现各种网络服务的定义和配置。整网议</w:t>
                            </w:r>
                            <w:r>
                              <w:rPr>
                                <w:rFonts w:eastAsia="新宋体" w:cs="SimSun" w:ascii="SimSun" w:hAnsi="SimSun"/>
                                <w:sz w:val="11"/>
                                <w:szCs w:val="11"/>
                              </w:rPr>
                              <w:br/>
                            </w:r>
                            <w:r>
                              <w:rPr>
                                <w:rFonts w:ascii="SimSun" w:hAnsi="SimSun" w:cs="SimSun" w:eastAsia="新宋体"/>
                                <w:sz w:val="11"/>
                                <w:szCs w:val="11"/>
                              </w:rPr>
                              <w:t>应用层：包含着各种基于软件定义网络的网络应用，用户无须关心底层细节就可</w:t>
                            </w:r>
                            <w:r>
                              <w:rPr>
                                <w:rFonts w:eastAsia="新宋体" w:cs="SimSun" w:ascii="SimSun" w:hAnsi="SimSun"/>
                                <w:sz w:val="11"/>
                                <w:szCs w:val="11"/>
                              </w:rPr>
                              <w:br/>
                            </w:r>
                            <w:r>
                              <w:rPr>
                                <w:rFonts w:ascii="SimSun" w:hAnsi="SimSun" w:cs="SimSun" w:eastAsia="新宋体"/>
                                <w:sz w:val="11"/>
                                <w:szCs w:val="11"/>
                              </w:rPr>
                              <w:t>以编程、部署新应用。</w:t>
                            </w:r>
                          </w:p>
                        </w:txbxContent>
                      </wps:txbx>
                      <wps:bodyPr anchor="t" lIns="53975" tIns="53975" rIns="53975" bIns="53975">
                        <a:spAutoFit/>
                      </wps:bodyPr>
                    </wps:wsp>
                  </a:graphicData>
                </a:graphic>
              </wp:anchor>
            </w:drawing>
          </mc:Choice>
          <mc:Fallback>
            <w:pict>
              <v:rect fillcolor="#729FCF" style="position:absolute;rotation:-0;width:538.35pt;height:43.7pt;mso-wrap-distance-left:5.7pt;mso-wrap-distance-right:5.7pt;mso-wrap-distance-top:5.7pt;mso-wrap-distance-bottom:5.7pt;margin-top:609.3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控制层：包含了逻辑上为中心的</w:t>
                      </w:r>
                      <w:r>
                        <w:rPr>
                          <w:rFonts w:eastAsia="新宋体" w:cs="SimSun" w:ascii="SimSun" w:hAnsi="SimSun"/>
                          <w:sz w:val="11"/>
                          <w:szCs w:val="11"/>
                        </w:rPr>
                        <w:t>SDN</w:t>
                      </w:r>
                      <w:r>
                        <w:rPr>
                          <w:rFonts w:ascii="SimSun" w:hAnsi="SimSun" w:cs="SimSun" w:eastAsia="新宋体"/>
                          <w:sz w:val="11"/>
                          <w:szCs w:val="11"/>
                        </w:rPr>
                        <w:t>控制器，它掌握着全局网络信息，负责各种</w:t>
                      </w:r>
                      <w:r>
                        <w:rPr>
                          <w:rFonts w:eastAsia="新宋体" w:cs="SimSun" w:ascii="SimSun" w:hAnsi="SimSun"/>
                          <w:sz w:val="11"/>
                          <w:szCs w:val="11"/>
                        </w:rPr>
                        <w:br/>
                      </w:r>
                      <w:r>
                        <w:rPr>
                          <w:rFonts w:ascii="SimSun" w:hAnsi="SimSun" w:cs="SimSun" w:eastAsia="新宋体"/>
                          <w:sz w:val="11"/>
                          <w:szCs w:val="11"/>
                        </w:rPr>
                        <w:t>转发规则的控制</w:t>
                      </w:r>
                      <w:r>
                        <w:rPr>
                          <w:rFonts w:eastAsia="新宋体" w:cs="SimSun" w:ascii="SimSun" w:hAnsi="SimSun"/>
                          <w:sz w:val="11"/>
                          <w:szCs w:val="11"/>
                        </w:rPr>
                        <w:t>,</w:t>
                      </w:r>
                      <w:r>
                        <w:rPr>
                          <w:rFonts w:ascii="SimSun" w:hAnsi="SimSun" w:cs="SimSun" w:eastAsia="新宋体"/>
                          <w:sz w:val="11"/>
                          <w:szCs w:val="11"/>
                        </w:rPr>
                        <w:t>实现各种网络服务的定义和配置。整网议</w:t>
                      </w:r>
                      <w:r>
                        <w:rPr>
                          <w:rFonts w:eastAsia="新宋体" w:cs="SimSun" w:ascii="SimSun" w:hAnsi="SimSun"/>
                          <w:sz w:val="11"/>
                          <w:szCs w:val="11"/>
                        </w:rPr>
                        <w:br/>
                      </w:r>
                      <w:r>
                        <w:rPr>
                          <w:rFonts w:ascii="SimSun" w:hAnsi="SimSun" w:cs="SimSun" w:eastAsia="新宋体"/>
                          <w:sz w:val="11"/>
                          <w:szCs w:val="11"/>
                        </w:rPr>
                        <w:t>应用层：包含着各种基于软件定义网络的网络应用，用户无须关心底层细节就可</w:t>
                      </w:r>
                      <w:r>
                        <w:rPr>
                          <w:rFonts w:eastAsia="新宋体" w:cs="SimSun" w:ascii="SimSun" w:hAnsi="SimSun"/>
                          <w:sz w:val="11"/>
                          <w:szCs w:val="11"/>
                        </w:rPr>
                        <w:br/>
                      </w:r>
                      <w:r>
                        <w:rPr>
                          <w:rFonts w:ascii="SimSun" w:hAnsi="SimSun" w:cs="SimSun" w:eastAsia="新宋体"/>
                          <w:sz w:val="11"/>
                          <w:szCs w:val="11"/>
                        </w:rPr>
                        <w:t>以编程、部署新应用。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370840</wp:posOffset>
                </wp:positionH>
                <wp:positionV relativeFrom="line">
                  <wp:posOffset>8742045</wp:posOffset>
                </wp:positionV>
                <wp:extent cx="6828790" cy="798830"/>
                <wp:effectExtent l="0" t="0" r="0" b="0"/>
                <wp:wrapSquare wrapText="bothSides"/>
                <wp:docPr id="56" name="Frame10"/>
                <a:graphic xmlns:a="http://schemas.openxmlformats.org/drawingml/2006/main">
                  <a:graphicData uri="http://schemas.microsoft.com/office/word/2010/wordprocessingShape">
                    <wps:wsp>
                      <wps:cNvSpPr txBox="1"/>
                      <wps:spPr>
                        <a:xfrm>
                          <a:off x="0" y="0"/>
                          <a:ext cx="68287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软件定义网络中的接口具有开放性，控制层与转发层之间通过</w:t>
                            </w:r>
                            <w:r>
                              <w:rPr>
                                <w:rFonts w:eastAsia="新宋体" w:cs="SimSun" w:ascii="SimSun" w:hAnsi="SimSun"/>
                                <w:sz w:val="11"/>
                                <w:szCs w:val="11"/>
                              </w:rPr>
                              <w:t>SDN</w:t>
                            </w:r>
                            <w:r>
                              <w:rPr>
                                <w:rFonts w:ascii="SimSun" w:hAnsi="SimSun" w:cs="SimSun" w:eastAsia="新宋体"/>
                                <w:sz w:val="11"/>
                                <w:szCs w:val="11"/>
                              </w:rPr>
                              <w:t>控制数据平</w:t>
                            </w:r>
                            <w:r>
                              <w:rPr>
                                <w:rFonts w:eastAsia="新宋体" w:cs="SimSun" w:ascii="SimSun" w:hAnsi="SimSun"/>
                                <w:sz w:val="11"/>
                                <w:szCs w:val="11"/>
                              </w:rPr>
                              <w:br/>
                            </w:r>
                            <w:r>
                              <w:rPr>
                                <w:rFonts w:ascii="SimSun" w:hAnsi="SimSun" w:cs="SimSun" w:eastAsia="新宋体"/>
                                <w:sz w:val="11"/>
                                <w:szCs w:val="11"/>
                              </w:rPr>
                              <w:t>面接口（</w:t>
                            </w:r>
                            <w:r>
                              <w:rPr>
                                <w:rFonts w:eastAsia="新宋体" w:cs="SimSun" w:ascii="SimSun" w:hAnsi="SimSun"/>
                                <w:sz w:val="11"/>
                                <w:szCs w:val="11"/>
                              </w:rPr>
                              <w:t>Control-Data-PlaneInterface</w:t>
                            </w:r>
                            <w:r>
                              <w:rPr>
                                <w:rFonts w:ascii="SimSun" w:hAnsi="SimSun" w:cs="SimSun" w:eastAsia="新宋体"/>
                                <w:sz w:val="11"/>
                                <w:szCs w:val="11"/>
                              </w:rPr>
                              <w:t>，</w:t>
                            </w:r>
                            <w:r>
                              <w:rPr>
                                <w:rFonts w:eastAsia="新宋体" w:cs="SimSun" w:ascii="SimSun" w:hAnsi="SimSun"/>
                                <w:sz w:val="11"/>
                                <w:szCs w:val="11"/>
                              </w:rPr>
                              <w:t>CDPI</w:t>
                            </w:r>
                            <w:r>
                              <w:rPr>
                                <w:rFonts w:ascii="SimSun" w:hAnsi="SimSun" w:cs="SimSun" w:eastAsia="新宋体"/>
                                <w:sz w:val="11"/>
                                <w:szCs w:val="11"/>
                              </w:rPr>
                              <w:t>）进行通信，它具有统一的通信标准，主要</w:t>
                            </w:r>
                            <w:r>
                              <w:rPr>
                                <w:rFonts w:eastAsia="新宋体" w:cs="SimSun" w:ascii="SimSun" w:hAnsi="SimSun"/>
                                <w:sz w:val="11"/>
                                <w:szCs w:val="11"/>
                              </w:rPr>
                              <w:br/>
                            </w:r>
                            <w:r>
                              <w:rPr>
                                <w:rFonts w:ascii="SimSun" w:hAnsi="SimSun" w:cs="SimSun" w:eastAsia="新宋体"/>
                                <w:sz w:val="11"/>
                                <w:szCs w:val="11"/>
                              </w:rPr>
                              <w:t>负责将控制器中的转发规则下发至转发设备，目前最主流的</w:t>
                            </w:r>
                            <w:r>
                              <w:rPr>
                                <w:rFonts w:eastAsia="新宋体" w:cs="SimSun" w:ascii="SimSun" w:hAnsi="SimSun"/>
                                <w:sz w:val="11"/>
                                <w:szCs w:val="11"/>
                              </w:rPr>
                              <w:t>CDPI</w:t>
                            </w:r>
                            <w:r>
                              <w:rPr>
                                <w:rFonts w:ascii="SimSun" w:hAnsi="SimSun" w:cs="SimSun" w:eastAsia="新宋体"/>
                                <w:sz w:val="11"/>
                                <w:szCs w:val="11"/>
                              </w:rPr>
                              <w:t>是</w:t>
                            </w:r>
                            <w:r>
                              <w:rPr>
                                <w:rFonts w:eastAsia="新宋体" w:cs="SimSun" w:ascii="SimSun" w:hAnsi="SimSun"/>
                                <w:sz w:val="11"/>
                                <w:szCs w:val="11"/>
                              </w:rPr>
                              <w:t>OpenFlow</w:t>
                            </w:r>
                            <w:r>
                              <w:rPr>
                                <w:rFonts w:ascii="SimSun" w:hAnsi="SimSun" w:cs="SimSun" w:eastAsia="新宋体"/>
                                <w:sz w:val="11"/>
                                <w:szCs w:val="11"/>
                              </w:rPr>
                              <w:t>。</w:t>
                            </w:r>
                            <w:r>
                              <w:rPr>
                                <w:rFonts w:eastAsia="新宋体" w:cs="SimSun" w:ascii="SimSun" w:hAnsi="SimSun"/>
                                <w:sz w:val="11"/>
                                <w:szCs w:val="11"/>
                              </w:rPr>
                              <w:br/>
                              <w:t>OpenFlow</w:t>
                            </w:r>
                            <w:r>
                              <w:rPr>
                                <w:rFonts w:ascii="SimSun" w:hAnsi="SimSun" w:cs="SimSun" w:eastAsia="新宋体"/>
                                <w:sz w:val="11"/>
                                <w:szCs w:val="11"/>
                              </w:rPr>
                              <w:t>最基本的特点是基于流（</w:t>
                            </w:r>
                            <w:r>
                              <w:rPr>
                                <w:rFonts w:eastAsia="新宋体" w:cs="SimSun" w:ascii="SimSun" w:hAnsi="SimSun"/>
                                <w:sz w:val="11"/>
                                <w:szCs w:val="11"/>
                              </w:rPr>
                              <w:t>flow</w:t>
                            </w:r>
                            <w:r>
                              <w:rPr>
                                <w:rFonts w:ascii="SimSun" w:hAnsi="SimSun" w:cs="SimSun" w:eastAsia="新宋体"/>
                                <w:sz w:val="11"/>
                                <w:szCs w:val="11"/>
                              </w:rPr>
                              <w:t>）的概念匹配转发规则，每台交换机都维护一</w:t>
                            </w:r>
                            <w:r>
                              <w:rPr>
                                <w:rFonts w:eastAsia="新宋体" w:cs="SimSun" w:ascii="SimSun" w:hAnsi="SimSun"/>
                                <w:sz w:val="11"/>
                                <w:szCs w:val="11"/>
                              </w:rPr>
                              <w:br/>
                            </w:r>
                            <w:r>
                              <w:rPr>
                                <w:rFonts w:ascii="SimSun" w:hAnsi="SimSun" w:cs="SimSun" w:eastAsia="新宋体"/>
                                <w:sz w:val="11"/>
                                <w:szCs w:val="11"/>
                              </w:rPr>
                              <w:t>个流表（</w:t>
                            </w:r>
                            <w:r>
                              <w:rPr>
                                <w:rFonts w:eastAsia="新宋体" w:cs="SimSun" w:ascii="SimSun" w:hAnsi="SimSun"/>
                                <w:sz w:val="11"/>
                                <w:szCs w:val="11"/>
                              </w:rPr>
                              <w:t>flowtable</w:t>
                            </w:r>
                            <w:r>
                              <w:rPr>
                                <w:rFonts w:ascii="SimSun" w:hAnsi="SimSun" w:cs="SimSun" w:eastAsia="新宋体"/>
                                <w:sz w:val="11"/>
                                <w:szCs w:val="11"/>
                              </w:rPr>
                              <w:t>），依据流表中的转发规则进行转发，而流表的建立、维护和下发都</w:t>
                            </w:r>
                            <w:r>
                              <w:rPr>
                                <w:rFonts w:eastAsia="新宋体" w:cs="SimSun" w:ascii="SimSun" w:hAnsi="SimSun"/>
                                <w:sz w:val="11"/>
                                <w:szCs w:val="11"/>
                              </w:rPr>
                              <w:br/>
                            </w:r>
                            <w:r>
                              <w:rPr>
                                <w:rFonts w:ascii="SimSun" w:hAnsi="SimSun" w:cs="SimSun" w:eastAsia="新宋体"/>
                                <w:sz w:val="11"/>
                                <w:szCs w:val="11"/>
                              </w:rPr>
                              <w:t>是由控制器完成的。</w:t>
                            </w:r>
                          </w:p>
                        </w:txbxContent>
                      </wps:txbx>
                      <wps:bodyPr anchor="t" lIns="53975" tIns="53975" rIns="53975" bIns="53975">
                        <a:spAutoFit/>
                      </wps:bodyPr>
                    </wps:wsp>
                  </a:graphicData>
                </a:graphic>
              </wp:anchor>
            </w:drawing>
          </mc:Choice>
          <mc:Fallback>
            <w:pict>
              <v:rect fillcolor="#729FCF" style="position:absolute;rotation:-0;width:537.7pt;height:62.9pt;mso-wrap-distance-left:5.7pt;mso-wrap-distance-right:5.7pt;mso-wrap-distance-top:5.7pt;mso-wrap-distance-bottom:5.7pt;margin-top:688.3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软件定义网络中的接口具有开放性，控制层与转发层之间通过</w:t>
                      </w:r>
                      <w:r>
                        <w:rPr>
                          <w:rFonts w:eastAsia="新宋体" w:cs="SimSun" w:ascii="SimSun" w:hAnsi="SimSun"/>
                          <w:sz w:val="11"/>
                          <w:szCs w:val="11"/>
                        </w:rPr>
                        <w:t>SDN</w:t>
                      </w:r>
                      <w:r>
                        <w:rPr>
                          <w:rFonts w:ascii="SimSun" w:hAnsi="SimSun" w:cs="SimSun" w:eastAsia="新宋体"/>
                          <w:sz w:val="11"/>
                          <w:szCs w:val="11"/>
                        </w:rPr>
                        <w:t>控制数据平</w:t>
                      </w:r>
                      <w:r>
                        <w:rPr>
                          <w:rFonts w:eastAsia="新宋体" w:cs="SimSun" w:ascii="SimSun" w:hAnsi="SimSun"/>
                          <w:sz w:val="11"/>
                          <w:szCs w:val="11"/>
                        </w:rPr>
                        <w:br/>
                      </w:r>
                      <w:r>
                        <w:rPr>
                          <w:rFonts w:ascii="SimSun" w:hAnsi="SimSun" w:cs="SimSun" w:eastAsia="新宋体"/>
                          <w:sz w:val="11"/>
                          <w:szCs w:val="11"/>
                        </w:rPr>
                        <w:t>面接口（</w:t>
                      </w:r>
                      <w:r>
                        <w:rPr>
                          <w:rFonts w:eastAsia="新宋体" w:cs="SimSun" w:ascii="SimSun" w:hAnsi="SimSun"/>
                          <w:sz w:val="11"/>
                          <w:szCs w:val="11"/>
                        </w:rPr>
                        <w:t>Control-Data-PlaneInterface</w:t>
                      </w:r>
                      <w:r>
                        <w:rPr>
                          <w:rFonts w:ascii="SimSun" w:hAnsi="SimSun" w:cs="SimSun" w:eastAsia="新宋体"/>
                          <w:sz w:val="11"/>
                          <w:szCs w:val="11"/>
                        </w:rPr>
                        <w:t>，</w:t>
                      </w:r>
                      <w:r>
                        <w:rPr>
                          <w:rFonts w:eastAsia="新宋体" w:cs="SimSun" w:ascii="SimSun" w:hAnsi="SimSun"/>
                          <w:sz w:val="11"/>
                          <w:szCs w:val="11"/>
                        </w:rPr>
                        <w:t>CDPI</w:t>
                      </w:r>
                      <w:r>
                        <w:rPr>
                          <w:rFonts w:ascii="SimSun" w:hAnsi="SimSun" w:cs="SimSun" w:eastAsia="新宋体"/>
                          <w:sz w:val="11"/>
                          <w:szCs w:val="11"/>
                        </w:rPr>
                        <w:t>）进行通信，它具有统一的通信标准，主要</w:t>
                      </w:r>
                      <w:r>
                        <w:rPr>
                          <w:rFonts w:eastAsia="新宋体" w:cs="SimSun" w:ascii="SimSun" w:hAnsi="SimSun"/>
                          <w:sz w:val="11"/>
                          <w:szCs w:val="11"/>
                        </w:rPr>
                        <w:br/>
                      </w:r>
                      <w:r>
                        <w:rPr>
                          <w:rFonts w:ascii="SimSun" w:hAnsi="SimSun" w:cs="SimSun" w:eastAsia="新宋体"/>
                          <w:sz w:val="11"/>
                          <w:szCs w:val="11"/>
                        </w:rPr>
                        <w:t>负责将控制器中的转发规则下发至转发设备，目前最主流的</w:t>
                      </w:r>
                      <w:r>
                        <w:rPr>
                          <w:rFonts w:eastAsia="新宋体" w:cs="SimSun" w:ascii="SimSun" w:hAnsi="SimSun"/>
                          <w:sz w:val="11"/>
                          <w:szCs w:val="11"/>
                        </w:rPr>
                        <w:t>CDPI</w:t>
                      </w:r>
                      <w:r>
                        <w:rPr>
                          <w:rFonts w:ascii="SimSun" w:hAnsi="SimSun" w:cs="SimSun" w:eastAsia="新宋体"/>
                          <w:sz w:val="11"/>
                          <w:szCs w:val="11"/>
                        </w:rPr>
                        <w:t>是</w:t>
                      </w:r>
                      <w:r>
                        <w:rPr>
                          <w:rFonts w:eastAsia="新宋体" w:cs="SimSun" w:ascii="SimSun" w:hAnsi="SimSun"/>
                          <w:sz w:val="11"/>
                          <w:szCs w:val="11"/>
                        </w:rPr>
                        <w:t>OpenFlow</w:t>
                      </w:r>
                      <w:r>
                        <w:rPr>
                          <w:rFonts w:ascii="SimSun" w:hAnsi="SimSun" w:cs="SimSun" w:eastAsia="新宋体"/>
                          <w:sz w:val="11"/>
                          <w:szCs w:val="11"/>
                        </w:rPr>
                        <w:t>。</w:t>
                      </w:r>
                      <w:r>
                        <w:rPr>
                          <w:rFonts w:eastAsia="新宋体" w:cs="SimSun" w:ascii="SimSun" w:hAnsi="SimSun"/>
                          <w:sz w:val="11"/>
                          <w:szCs w:val="11"/>
                        </w:rPr>
                        <w:br/>
                        <w:t>OpenFlow</w:t>
                      </w:r>
                      <w:r>
                        <w:rPr>
                          <w:rFonts w:ascii="SimSun" w:hAnsi="SimSun" w:cs="SimSun" w:eastAsia="新宋体"/>
                          <w:sz w:val="11"/>
                          <w:szCs w:val="11"/>
                        </w:rPr>
                        <w:t>最基本的特点是基于流（</w:t>
                      </w:r>
                      <w:r>
                        <w:rPr>
                          <w:rFonts w:eastAsia="新宋体" w:cs="SimSun" w:ascii="SimSun" w:hAnsi="SimSun"/>
                          <w:sz w:val="11"/>
                          <w:szCs w:val="11"/>
                        </w:rPr>
                        <w:t>flow</w:t>
                      </w:r>
                      <w:r>
                        <w:rPr>
                          <w:rFonts w:ascii="SimSun" w:hAnsi="SimSun" w:cs="SimSun" w:eastAsia="新宋体"/>
                          <w:sz w:val="11"/>
                          <w:szCs w:val="11"/>
                        </w:rPr>
                        <w:t>）的概念匹配转发规则，每台交换机都维护一</w:t>
                      </w:r>
                      <w:r>
                        <w:rPr>
                          <w:rFonts w:eastAsia="新宋体" w:cs="SimSun" w:ascii="SimSun" w:hAnsi="SimSun"/>
                          <w:sz w:val="11"/>
                          <w:szCs w:val="11"/>
                        </w:rPr>
                        <w:br/>
                      </w:r>
                      <w:r>
                        <w:rPr>
                          <w:rFonts w:ascii="SimSun" w:hAnsi="SimSun" w:cs="SimSun" w:eastAsia="新宋体"/>
                          <w:sz w:val="11"/>
                          <w:szCs w:val="11"/>
                        </w:rPr>
                        <w:t>个流表（</w:t>
                      </w:r>
                      <w:r>
                        <w:rPr>
                          <w:rFonts w:eastAsia="新宋体" w:cs="SimSun" w:ascii="SimSun" w:hAnsi="SimSun"/>
                          <w:sz w:val="11"/>
                          <w:szCs w:val="11"/>
                        </w:rPr>
                        <w:t>flowtable</w:t>
                      </w:r>
                      <w:r>
                        <w:rPr>
                          <w:rFonts w:ascii="SimSun" w:hAnsi="SimSun" w:cs="SimSun" w:eastAsia="新宋体"/>
                          <w:sz w:val="11"/>
                          <w:szCs w:val="11"/>
                        </w:rPr>
                        <w:t>），依据流表中的转发规则进行转发，而流表的建立、维护和下发都</w:t>
                      </w:r>
                      <w:r>
                        <w:rPr>
                          <w:rFonts w:eastAsia="新宋体" w:cs="SimSun" w:ascii="SimSun" w:hAnsi="SimSun"/>
                          <w:sz w:val="11"/>
                          <w:szCs w:val="11"/>
                        </w:rPr>
                        <w:br/>
                      </w:r>
                      <w:r>
                        <w:rPr>
                          <w:rFonts w:ascii="SimSun" w:hAnsi="SimSun" w:cs="SimSun" w:eastAsia="新宋体"/>
                          <w:sz w:val="11"/>
                          <w:szCs w:val="11"/>
                        </w:rPr>
                        <w:t>是由控制器完成的。</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362585</wp:posOffset>
                </wp:positionH>
                <wp:positionV relativeFrom="line">
                  <wp:posOffset>10268585</wp:posOffset>
                </wp:positionV>
                <wp:extent cx="6837045" cy="311150"/>
                <wp:effectExtent l="0" t="0" r="0" b="0"/>
                <wp:wrapSquare wrapText="bothSides"/>
                <wp:docPr id="57" name="Frame11"/>
                <a:graphic xmlns:a="http://schemas.openxmlformats.org/drawingml/2006/main">
                  <a:graphicData uri="http://schemas.microsoft.com/office/word/2010/wordprocessingShape">
                    <wps:wsp>
                      <wps:cNvSpPr txBox="1"/>
                      <wps:spPr>
                        <a:xfrm>
                          <a:off x="0" y="0"/>
                          <a:ext cx="683704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控制层与应用层之间则通过</w:t>
                            </w:r>
                            <w:r>
                              <w:rPr>
                                <w:rFonts w:eastAsia="新宋体" w:cs="SimSun" w:ascii="SimSun" w:hAnsi="SimSun"/>
                                <w:sz w:val="11"/>
                                <w:szCs w:val="11"/>
                              </w:rPr>
                              <w:t>SDN</w:t>
                            </w:r>
                            <w:r>
                              <w:rPr>
                                <w:rFonts w:ascii="SimSun" w:hAnsi="SimSun" w:cs="SimSun" w:eastAsia="新宋体"/>
                                <w:sz w:val="11"/>
                                <w:szCs w:val="11"/>
                              </w:rPr>
                              <w:t>北向接口（</w:t>
                            </w:r>
                            <w:r>
                              <w:rPr>
                                <w:rFonts w:eastAsia="新宋体" w:cs="SimSun" w:ascii="SimSun" w:hAnsi="SimSun"/>
                                <w:sz w:val="11"/>
                                <w:szCs w:val="11"/>
                              </w:rPr>
                              <w:t>NorthboundInterface</w:t>
                            </w:r>
                            <w:r>
                              <w:rPr>
                                <w:rFonts w:ascii="SimSun" w:hAnsi="SimSun" w:cs="SimSun" w:eastAsia="新宋体"/>
                                <w:sz w:val="11"/>
                                <w:szCs w:val="11"/>
                              </w:rPr>
                              <w:t>，</w:t>
                            </w:r>
                            <w:r>
                              <w:rPr>
                                <w:rFonts w:eastAsia="新宋体" w:cs="SimSun" w:ascii="SimSun" w:hAnsi="SimSun"/>
                                <w:sz w:val="11"/>
                                <w:szCs w:val="11"/>
                              </w:rPr>
                              <w:t>NBI</w:t>
                            </w:r>
                            <w:r>
                              <w:rPr>
                                <w:rFonts w:ascii="SimSun" w:hAnsi="SimSun" w:cs="SimSun" w:eastAsia="新宋体"/>
                                <w:sz w:val="11"/>
                                <w:szCs w:val="11"/>
                              </w:rPr>
                              <w:t>）进行通</w:t>
                            </w:r>
                            <w:r>
                              <w:rPr>
                                <w:rFonts w:eastAsia="新宋体" w:cs="SimSun" w:ascii="SimSun" w:hAnsi="SimSun"/>
                                <w:sz w:val="11"/>
                                <w:szCs w:val="11"/>
                              </w:rPr>
                              <w:br/>
                            </w:r>
                            <w:r>
                              <w:rPr>
                                <w:rFonts w:ascii="SimSun" w:hAnsi="SimSun" w:cs="SimSun" w:eastAsia="新宋体"/>
                                <w:sz w:val="11"/>
                                <w:szCs w:val="11"/>
                              </w:rPr>
                              <w:t>信，而</w:t>
                            </w:r>
                            <w:r>
                              <w:rPr>
                                <w:rFonts w:eastAsia="新宋体" w:cs="SimSun" w:ascii="SimSun" w:hAnsi="SimSun"/>
                                <w:sz w:val="11"/>
                                <w:szCs w:val="11"/>
                              </w:rPr>
                              <w:t>NBI</w:t>
                            </w:r>
                            <w:r>
                              <w:rPr>
                                <w:rFonts w:ascii="SimSun" w:hAnsi="SimSun" w:cs="SimSun" w:eastAsia="新宋体"/>
                                <w:sz w:val="11"/>
                                <w:szCs w:val="11"/>
                              </w:rPr>
                              <w:t>并非统一标准，它允许用户根据自身需求定制开发各种网络管理应用。由</w:t>
                            </w:r>
                          </w:p>
                        </w:txbxContent>
                      </wps:txbx>
                      <wps:bodyPr anchor="t" lIns="53975" tIns="53975" rIns="53975" bIns="53975">
                        <a:spAutoFit/>
                      </wps:bodyPr>
                    </wps:wsp>
                  </a:graphicData>
                </a:graphic>
              </wp:anchor>
            </w:drawing>
          </mc:Choice>
          <mc:Fallback>
            <w:pict>
              <v:rect fillcolor="#729FCF" style="position:absolute;rotation:-0;width:538.35pt;height:24.5pt;mso-wrap-distance-left:5.7pt;mso-wrap-distance-right:5.7pt;mso-wrap-distance-top:5.7pt;mso-wrap-distance-bottom:5.7pt;margin-top:808.5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控制层与应用层之间则通过</w:t>
                      </w:r>
                      <w:r>
                        <w:rPr>
                          <w:rFonts w:eastAsia="新宋体" w:cs="SimSun" w:ascii="SimSun" w:hAnsi="SimSun"/>
                          <w:sz w:val="11"/>
                          <w:szCs w:val="11"/>
                        </w:rPr>
                        <w:t>SDN</w:t>
                      </w:r>
                      <w:r>
                        <w:rPr>
                          <w:rFonts w:ascii="SimSun" w:hAnsi="SimSun" w:cs="SimSun" w:eastAsia="新宋体"/>
                          <w:sz w:val="11"/>
                          <w:szCs w:val="11"/>
                        </w:rPr>
                        <w:t>北向接口（</w:t>
                      </w:r>
                      <w:r>
                        <w:rPr>
                          <w:rFonts w:eastAsia="新宋体" w:cs="SimSun" w:ascii="SimSun" w:hAnsi="SimSun"/>
                          <w:sz w:val="11"/>
                          <w:szCs w:val="11"/>
                        </w:rPr>
                        <w:t>NorthboundInterface</w:t>
                      </w:r>
                      <w:r>
                        <w:rPr>
                          <w:rFonts w:ascii="SimSun" w:hAnsi="SimSun" w:cs="SimSun" w:eastAsia="新宋体"/>
                          <w:sz w:val="11"/>
                          <w:szCs w:val="11"/>
                        </w:rPr>
                        <w:t>，</w:t>
                      </w:r>
                      <w:r>
                        <w:rPr>
                          <w:rFonts w:eastAsia="新宋体" w:cs="SimSun" w:ascii="SimSun" w:hAnsi="SimSun"/>
                          <w:sz w:val="11"/>
                          <w:szCs w:val="11"/>
                        </w:rPr>
                        <w:t>NBI</w:t>
                      </w:r>
                      <w:r>
                        <w:rPr>
                          <w:rFonts w:ascii="SimSun" w:hAnsi="SimSun" w:cs="SimSun" w:eastAsia="新宋体"/>
                          <w:sz w:val="11"/>
                          <w:szCs w:val="11"/>
                        </w:rPr>
                        <w:t>）进行通</w:t>
                      </w:r>
                      <w:r>
                        <w:rPr>
                          <w:rFonts w:eastAsia="新宋体" w:cs="SimSun" w:ascii="SimSun" w:hAnsi="SimSun"/>
                          <w:sz w:val="11"/>
                          <w:szCs w:val="11"/>
                        </w:rPr>
                        <w:br/>
                      </w:r>
                      <w:r>
                        <w:rPr>
                          <w:rFonts w:ascii="SimSun" w:hAnsi="SimSun" w:cs="SimSun" w:eastAsia="新宋体"/>
                          <w:sz w:val="11"/>
                          <w:szCs w:val="11"/>
                        </w:rPr>
                        <w:t>信，而</w:t>
                      </w:r>
                      <w:r>
                        <w:rPr>
                          <w:rFonts w:eastAsia="新宋体" w:cs="SimSun" w:ascii="SimSun" w:hAnsi="SimSun"/>
                          <w:sz w:val="11"/>
                          <w:szCs w:val="11"/>
                        </w:rPr>
                        <w:t>NBI</w:t>
                      </w:r>
                      <w:r>
                        <w:rPr>
                          <w:rFonts w:ascii="SimSun" w:hAnsi="SimSun" w:cs="SimSun" w:eastAsia="新宋体"/>
                          <w:sz w:val="11"/>
                          <w:szCs w:val="11"/>
                        </w:rPr>
                        <w:t>并非统一标准，它允许用户根据自身需求定制开发各种网络管理应用。由</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1013460</wp:posOffset>
            </wp:positionH>
            <wp:positionV relativeFrom="paragraph">
              <wp:posOffset>1262380</wp:posOffset>
            </wp:positionV>
            <wp:extent cx="4579620" cy="3077210"/>
            <wp:effectExtent l="0" t="0" r="0" b="0"/>
            <wp:wrapSquare wrapText="largest"/>
            <wp:docPr id="5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8"/>
                    <a:stretch>
                      <a:fillRect/>
                    </a:stretch>
                  </pic:blipFill>
                  <pic:spPr bwMode="auto">
                    <a:xfrm>
                      <a:off x="0" y="0"/>
                      <a:ext cx="4579620" cy="30772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5215255</wp:posOffset>
                </wp:positionH>
                <wp:positionV relativeFrom="line">
                  <wp:posOffset>89535</wp:posOffset>
                </wp:positionV>
                <wp:extent cx="1984375" cy="189230"/>
                <wp:effectExtent l="0" t="0" r="0" b="0"/>
                <wp:wrapSquare wrapText="bothSides"/>
                <wp:docPr id="59" name="Frame1"/>
                <a:graphic xmlns:a="http://schemas.openxmlformats.org/drawingml/2006/main">
                  <a:graphicData uri="http://schemas.microsoft.com/office/word/2010/wordprocessingShape">
                    <wps:wsp>
                      <wps:cNvSpPr txBox="1"/>
                      <wps:spPr>
                        <a:xfrm>
                          <a:off x="0" y="0"/>
                          <a:ext cx="19843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8.3</w:t>
                            </w:r>
                            <w:r>
                              <w:rPr>
                                <w:rFonts w:ascii="SimSun" w:hAnsi="SimSun" w:cs="SimSun" w:eastAsia="新宋体"/>
                                <w:sz w:val="11"/>
                                <w:szCs w:val="11"/>
                              </w:rPr>
                              <w:t xml:space="preserve">软件定义网络 </w:t>
                            </w:r>
                            <w:r>
                              <w:rPr>
                                <w:rFonts w:eastAsia="新宋体" w:cs="SimSun" w:ascii="SimSun" w:hAnsi="SimSun"/>
                                <w:sz w:val="11"/>
                                <w:szCs w:val="11"/>
                              </w:rPr>
                              <w:t>437</w:t>
                            </w:r>
                          </w:p>
                        </w:txbxContent>
                      </wps:txbx>
                      <wps:bodyPr anchor="t" lIns="53975" tIns="53975" rIns="53975" bIns="53975">
                        <a:spAutoFit/>
                      </wps:bodyPr>
                    </wps:wsp>
                  </a:graphicData>
                </a:graphic>
              </wp:anchor>
            </w:drawing>
          </mc:Choice>
          <mc:Fallback>
            <w:pict>
              <v:rect fillcolor="#729FCF" style="position:absolute;rotation:-0;width:156.25pt;height:14.9pt;mso-wrap-distance-left:5.7pt;mso-wrap-distance-right:5.7pt;mso-wrap-distance-top:5.7pt;mso-wrap-distance-bottom:5.7pt;margin-top:7.05pt;mso-position-vertical-relative:text;margin-left:410.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8.3</w:t>
                      </w:r>
                      <w:r>
                        <w:rPr>
                          <w:rFonts w:ascii="SimSun" w:hAnsi="SimSun" w:cs="SimSun" w:eastAsia="新宋体"/>
                          <w:sz w:val="11"/>
                          <w:szCs w:val="11"/>
                        </w:rPr>
                        <w:t xml:space="preserve">软件定义网络 </w:t>
                      </w:r>
                      <w:r>
                        <w:rPr>
                          <w:rFonts w:eastAsia="新宋体" w:cs="SimSun" w:ascii="SimSun" w:hAnsi="SimSun"/>
                          <w:sz w:val="11"/>
                          <w:szCs w:val="11"/>
                        </w:rPr>
                        <w:t>437</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218440</wp:posOffset>
                </wp:positionH>
                <wp:positionV relativeFrom="line">
                  <wp:posOffset>668020</wp:posOffset>
                </wp:positionV>
                <wp:extent cx="6981190" cy="311150"/>
                <wp:effectExtent l="0" t="0" r="0" b="0"/>
                <wp:wrapSquare wrapText="bothSides"/>
                <wp:docPr id="60" name="Frame2"/>
                <a:graphic xmlns:a="http://schemas.openxmlformats.org/drawingml/2006/main">
                  <a:graphicData uri="http://schemas.microsoft.com/office/word/2010/wordprocessingShape">
                    <wps:wsp>
                      <wps:cNvSpPr txBox="1"/>
                      <wps:spPr>
                        <a:xfrm>
                          <a:off x="0" y="0"/>
                          <a:ext cx="69811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于受到广商的广泛支持，</w:t>
                            </w:r>
                            <w:r>
                              <w:rPr>
                                <w:rFonts w:eastAsia="新宋体" w:cs="SimSun" w:ascii="SimSun" w:hAnsi="SimSun"/>
                                <w:sz w:val="11"/>
                                <w:szCs w:val="11"/>
                              </w:rPr>
                              <w:t>OpenDaylight</w:t>
                            </w:r>
                            <w:r>
                              <w:rPr>
                                <w:rFonts w:ascii="SimSun" w:hAnsi="SimSun" w:cs="SimSun" w:eastAsia="新宋体"/>
                                <w:sz w:val="11"/>
                                <w:szCs w:val="11"/>
                              </w:rPr>
                              <w:t>控制器的</w:t>
                            </w:r>
                            <w:r>
                              <w:rPr>
                                <w:rFonts w:eastAsia="新宋体" w:cs="SimSun" w:ascii="SimSun" w:hAnsi="SimSun"/>
                                <w:sz w:val="11"/>
                                <w:szCs w:val="11"/>
                              </w:rPr>
                              <w:t>NBI</w:t>
                            </w:r>
                            <w:r>
                              <w:rPr>
                                <w:rFonts w:ascii="SimSun" w:hAnsi="SimSun" w:cs="SimSun" w:eastAsia="新宋体"/>
                                <w:sz w:val="11"/>
                                <w:szCs w:val="11"/>
                              </w:rPr>
                              <w:t>可能会成为事实上的标准。</w:t>
                            </w:r>
                            <w:r>
                              <w:rPr>
                                <w:rFonts w:eastAsia="新宋体" w:cs="SimSun" w:ascii="SimSun" w:hAnsi="SimSun"/>
                                <w:sz w:val="11"/>
                                <w:szCs w:val="11"/>
                              </w:rPr>
                              <w:br/>
                            </w:r>
                            <w:r>
                              <w:rPr>
                                <w:rFonts w:ascii="SimSun" w:hAnsi="SimSun" w:cs="SimSun" w:eastAsia="新宋体"/>
                                <w:sz w:val="11"/>
                                <w:szCs w:val="11"/>
                              </w:rPr>
                              <w:t>用程序通过</w:t>
                            </w:r>
                            <w:r>
                              <w:rPr>
                                <w:rFonts w:eastAsia="新宋体" w:cs="SimSun" w:ascii="SimSun" w:hAnsi="SimSun"/>
                                <w:sz w:val="11"/>
                                <w:szCs w:val="11"/>
                              </w:rPr>
                              <w:t>NBI</w:t>
                            </w:r>
                            <w:r>
                              <w:rPr>
                                <w:rFonts w:ascii="SimSun" w:hAnsi="SimSun" w:cs="SimSun" w:eastAsia="新宋体"/>
                                <w:sz w:val="11"/>
                                <w:szCs w:val="11"/>
                              </w:rPr>
                              <w:t>编程调用所需的各种网络资源，实现对网络的快速配置和部署。</w:t>
                            </w:r>
                          </w:p>
                        </w:txbxContent>
                      </wps:txbx>
                      <wps:bodyPr anchor="t" lIns="53975" tIns="53975" rIns="53975" bIns="53975">
                        <a:spAutoFit/>
                      </wps:bodyPr>
                    </wps:wsp>
                  </a:graphicData>
                </a:graphic>
              </wp:anchor>
            </w:drawing>
          </mc:Choice>
          <mc:Fallback>
            <w:pict>
              <v:rect fillcolor="#729FCF" style="position:absolute;rotation:-0;width:549.7pt;height:24.5pt;mso-wrap-distance-left:5.7pt;mso-wrap-distance-right:5.7pt;mso-wrap-distance-top:5.7pt;mso-wrap-distance-bottom:5.7pt;margin-top:52.6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于受到广商的广泛支持，</w:t>
                      </w:r>
                      <w:r>
                        <w:rPr>
                          <w:rFonts w:eastAsia="新宋体" w:cs="SimSun" w:ascii="SimSun" w:hAnsi="SimSun"/>
                          <w:sz w:val="11"/>
                          <w:szCs w:val="11"/>
                        </w:rPr>
                        <w:t>OpenDaylight</w:t>
                      </w:r>
                      <w:r>
                        <w:rPr>
                          <w:rFonts w:ascii="SimSun" w:hAnsi="SimSun" w:cs="SimSun" w:eastAsia="新宋体"/>
                          <w:sz w:val="11"/>
                          <w:szCs w:val="11"/>
                        </w:rPr>
                        <w:t>控制器的</w:t>
                      </w:r>
                      <w:r>
                        <w:rPr>
                          <w:rFonts w:eastAsia="新宋体" w:cs="SimSun" w:ascii="SimSun" w:hAnsi="SimSun"/>
                          <w:sz w:val="11"/>
                          <w:szCs w:val="11"/>
                        </w:rPr>
                        <w:t>NBI</w:t>
                      </w:r>
                      <w:r>
                        <w:rPr>
                          <w:rFonts w:ascii="SimSun" w:hAnsi="SimSun" w:cs="SimSun" w:eastAsia="新宋体"/>
                          <w:sz w:val="11"/>
                          <w:szCs w:val="11"/>
                        </w:rPr>
                        <w:t>可能会成为事实上的标准。</w:t>
                      </w:r>
                      <w:r>
                        <w:rPr>
                          <w:rFonts w:eastAsia="新宋体" w:cs="SimSun" w:ascii="SimSun" w:hAnsi="SimSun"/>
                          <w:sz w:val="11"/>
                          <w:szCs w:val="11"/>
                        </w:rPr>
                        <w:br/>
                      </w:r>
                      <w:r>
                        <w:rPr>
                          <w:rFonts w:ascii="SimSun" w:hAnsi="SimSun" w:cs="SimSun" w:eastAsia="新宋体"/>
                          <w:sz w:val="11"/>
                          <w:szCs w:val="11"/>
                        </w:rPr>
                        <w:t>用程序通过</w:t>
                      </w:r>
                      <w:r>
                        <w:rPr>
                          <w:rFonts w:eastAsia="新宋体" w:cs="SimSun" w:ascii="SimSun" w:hAnsi="SimSun"/>
                          <w:sz w:val="11"/>
                          <w:szCs w:val="11"/>
                        </w:rPr>
                        <w:t>NBI</w:t>
                      </w:r>
                      <w:r>
                        <w:rPr>
                          <w:rFonts w:ascii="SimSun" w:hAnsi="SimSun" w:cs="SimSun" w:eastAsia="新宋体"/>
                          <w:sz w:val="11"/>
                          <w:szCs w:val="11"/>
                        </w:rPr>
                        <w:t>编程调用所需的各种网络资源，实现对网络的快速配置和部署。</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2218690</wp:posOffset>
                </wp:positionH>
                <wp:positionV relativeFrom="line">
                  <wp:posOffset>4396105</wp:posOffset>
                </wp:positionV>
                <wp:extent cx="4980940" cy="189230"/>
                <wp:effectExtent l="0" t="0" r="0" b="0"/>
                <wp:wrapSquare wrapText="bothSides"/>
                <wp:docPr id="61" name="Frame3"/>
                <a:graphic xmlns:a="http://schemas.openxmlformats.org/drawingml/2006/main">
                  <a:graphicData uri="http://schemas.microsoft.com/office/word/2010/wordprocessingShape">
                    <wps:wsp>
                      <wps:cNvSpPr txBox="1"/>
                      <wps:spPr>
                        <a:xfrm>
                          <a:off x="0" y="0"/>
                          <a:ext cx="49809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8-6</w:t>
                            </w:r>
                            <w:r>
                              <w:rPr>
                                <w:rFonts w:ascii="SimSun" w:hAnsi="SimSun" w:cs="SimSun" w:eastAsia="新宋体"/>
                                <w:sz w:val="11"/>
                                <w:szCs w:val="11"/>
                              </w:rPr>
                              <w:t>软件定义网络的整体架构</w:t>
                            </w:r>
                          </w:p>
                        </w:txbxContent>
                      </wps:txbx>
                      <wps:bodyPr anchor="t" lIns="53975" tIns="53975" rIns="53975" bIns="53975">
                        <a:spAutoFit/>
                      </wps:bodyPr>
                    </wps:wsp>
                  </a:graphicData>
                </a:graphic>
              </wp:anchor>
            </w:drawing>
          </mc:Choice>
          <mc:Fallback>
            <w:pict>
              <v:rect fillcolor="#729FCF" style="position:absolute;rotation:-0;width:392.2pt;height:14.9pt;mso-wrap-distance-left:5.7pt;mso-wrap-distance-right:5.7pt;mso-wrap-distance-top:5.7pt;mso-wrap-distance-bottom:5.7pt;margin-top:346.15pt;mso-position-vertical-relative:text;margin-left:174.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8-6</w:t>
                      </w:r>
                      <w:r>
                        <w:rPr>
                          <w:rFonts w:ascii="SimSun" w:hAnsi="SimSun" w:cs="SimSun" w:eastAsia="新宋体"/>
                          <w:sz w:val="11"/>
                          <w:szCs w:val="11"/>
                        </w:rPr>
                        <w:t>软件定义网络的整体架构</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563880</wp:posOffset>
                </wp:positionH>
                <wp:positionV relativeFrom="line">
                  <wp:posOffset>4853940</wp:posOffset>
                </wp:positionV>
                <wp:extent cx="6636385" cy="233680"/>
                <wp:effectExtent l="0" t="0" r="0" b="0"/>
                <wp:wrapSquare wrapText="bothSides"/>
                <wp:docPr id="62" name="Frame4"/>
                <a:graphic xmlns:a="http://schemas.openxmlformats.org/drawingml/2006/main">
                  <a:graphicData uri="http://schemas.microsoft.com/office/word/2010/wordprocessingShape">
                    <wps:wsp>
                      <wps:cNvSpPr txBox="1"/>
                      <wps:spPr>
                        <a:xfrm>
                          <a:off x="0" y="0"/>
                          <a:ext cx="66363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8.3.3</w:t>
                            </w:r>
                            <w:r>
                              <w:rPr>
                                <w:rFonts w:ascii="SimSun" w:hAnsi="SimSun" w:cs="SimSun" w:eastAsia="新宋体"/>
                                <w:sz w:val="17"/>
                                <w:szCs w:val="17"/>
                              </w:rPr>
                              <w:t>软件定义网络关键技术</w:t>
                            </w:r>
                          </w:p>
                        </w:txbxContent>
                      </wps:txbx>
                      <wps:bodyPr anchor="t" lIns="53975" tIns="53975" rIns="53975" bIns="53975">
                        <a:spAutoFit/>
                      </wps:bodyPr>
                    </wps:wsp>
                  </a:graphicData>
                </a:graphic>
              </wp:anchor>
            </w:drawing>
          </mc:Choice>
          <mc:Fallback>
            <w:pict>
              <v:rect fillcolor="#729FCF" style="position:absolute;rotation:-0;width:522.55pt;height:18.4pt;mso-wrap-distance-left:5.7pt;mso-wrap-distance-right:5.7pt;mso-wrap-distance-top:5.7pt;mso-wrap-distance-bottom:5.7pt;margin-top:382.2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8.3.3</w:t>
                      </w:r>
                      <w:r>
                        <w:rPr>
                          <w:rFonts w:ascii="SimSun" w:hAnsi="SimSun" w:cs="SimSun" w:eastAsia="新宋体"/>
                          <w:sz w:val="17"/>
                          <w:szCs w:val="17"/>
                        </w:rPr>
                        <w:t>软件定义网络关键技术</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5231765</wp:posOffset>
                </wp:positionV>
                <wp:extent cx="6989445" cy="433070"/>
                <wp:effectExtent l="0" t="0" r="0" b="0"/>
                <wp:wrapSquare wrapText="bothSides"/>
                <wp:docPr id="63" name="Frame5"/>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数据平面和控制平面是构成网络架构的两个重要部分，它们分别负责处理网络数</w:t>
                            </w:r>
                            <w:r>
                              <w:rPr>
                                <w:rFonts w:eastAsia="新宋体" w:cs="SimSun" w:ascii="SimSun" w:hAnsi="SimSun"/>
                                <w:sz w:val="11"/>
                                <w:szCs w:val="11"/>
                              </w:rPr>
                              <w:br/>
                            </w:r>
                            <w:r>
                              <w:rPr>
                                <w:rFonts w:ascii="SimSun" w:hAnsi="SimSun" w:cs="SimSun" w:eastAsia="新宋体"/>
                                <w:sz w:val="11"/>
                                <w:szCs w:val="11"/>
                              </w:rPr>
                              <w:t>据和控制网络行为</w:t>
                            </w:r>
                            <w:r>
                              <w:rPr>
                                <w:rFonts w:eastAsia="新宋体" w:cs="SimSun" w:ascii="SimSun" w:hAnsi="SimSun"/>
                                <w:sz w:val="11"/>
                                <w:szCs w:val="11"/>
                              </w:rPr>
                              <w:br/>
                              <w:t>1.</w:t>
                            </w:r>
                            <w:r>
                              <w:rPr>
                                <w:rFonts w:ascii="SimSun" w:hAnsi="SimSun" w:cs="SimSun" w:eastAsia="新宋体"/>
                                <w:sz w:val="11"/>
                                <w:szCs w:val="11"/>
                              </w:rPr>
                              <w:t>数据平面关键技术</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411.9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数据平面和控制平面是构成网络架构的两个重要部分，它们分别负责处理网络数</w:t>
                      </w:r>
                      <w:r>
                        <w:rPr>
                          <w:rFonts w:eastAsia="新宋体" w:cs="SimSun" w:ascii="SimSun" w:hAnsi="SimSun"/>
                          <w:sz w:val="11"/>
                          <w:szCs w:val="11"/>
                        </w:rPr>
                        <w:br/>
                      </w:r>
                      <w:r>
                        <w:rPr>
                          <w:rFonts w:ascii="SimSun" w:hAnsi="SimSun" w:cs="SimSun" w:eastAsia="新宋体"/>
                          <w:sz w:val="11"/>
                          <w:szCs w:val="11"/>
                        </w:rPr>
                        <w:t>据和控制网络行为</w:t>
                      </w:r>
                      <w:r>
                        <w:rPr>
                          <w:rFonts w:eastAsia="新宋体" w:cs="SimSun" w:ascii="SimSun" w:hAnsi="SimSun"/>
                          <w:sz w:val="11"/>
                          <w:szCs w:val="11"/>
                        </w:rPr>
                        <w:br/>
                        <w:t>1.</w:t>
                      </w:r>
                      <w:r>
                        <w:rPr>
                          <w:rFonts w:ascii="SimSun" w:hAnsi="SimSun" w:cs="SimSun" w:eastAsia="新宋体"/>
                          <w:sz w:val="11"/>
                          <w:szCs w:val="11"/>
                        </w:rPr>
                        <w:t>数据平面关键技术</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210185</wp:posOffset>
                </wp:positionH>
                <wp:positionV relativeFrom="line">
                  <wp:posOffset>5978525</wp:posOffset>
                </wp:positionV>
                <wp:extent cx="6989445" cy="798830"/>
                <wp:effectExtent l="0" t="0" r="0" b="0"/>
                <wp:wrapSquare wrapText="bothSides"/>
                <wp:docPr id="64" name="Frame6"/>
                <a:graphic xmlns:a="http://schemas.openxmlformats.org/drawingml/2006/main">
                  <a:graphicData uri="http://schemas.microsoft.com/office/word/2010/wordprocessingShape">
                    <wps:wsp>
                      <wps:cNvSpPr txBox="1"/>
                      <wps:spPr>
                        <a:xfrm>
                          <a:off x="0" y="0"/>
                          <a:ext cx="698944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数据平面指的是网络设备（例如交换机、路由器）中处理网络数据包的部分。数据</w:t>
                            </w:r>
                            <w:r>
                              <w:rPr>
                                <w:rFonts w:eastAsia="新宋体" w:cs="SimSun" w:ascii="SimSun" w:hAnsi="SimSun"/>
                                <w:sz w:val="11"/>
                                <w:szCs w:val="11"/>
                              </w:rPr>
                              <w:br/>
                            </w:r>
                            <w:r>
                              <w:rPr>
                                <w:rFonts w:ascii="SimSun" w:hAnsi="SimSun" w:cs="SimSun" w:eastAsia="新宋体"/>
                                <w:sz w:val="11"/>
                                <w:szCs w:val="11"/>
                              </w:rPr>
                              <w:t>平面通常由硬件实现，用于快速处理和转发网络数据包。当网络设备收到数据包时，</w:t>
                            </w:r>
                            <w:r>
                              <w:rPr>
                                <w:rFonts w:eastAsia="新宋体" w:cs="SimSun" w:ascii="SimSun" w:hAnsi="SimSun"/>
                                <w:sz w:val="11"/>
                                <w:szCs w:val="11"/>
                              </w:rPr>
                              <w:br/>
                            </w:r>
                            <w:r>
                              <w:rPr>
                                <w:rFonts w:ascii="SimSun" w:hAnsi="SimSun" w:cs="SimSun" w:eastAsia="新宋体"/>
                                <w:sz w:val="11"/>
                                <w:szCs w:val="11"/>
                              </w:rPr>
                              <w:t>它会根据预先配置的规则（例如访问控制列表、路由表等）对数据进行分类和处理，并</w:t>
                            </w:r>
                            <w:r>
                              <w:rPr>
                                <w:rFonts w:eastAsia="新宋体" w:cs="SimSun" w:ascii="SimSun" w:hAnsi="SimSun"/>
                                <w:sz w:val="11"/>
                                <w:szCs w:val="11"/>
                              </w:rPr>
                              <w:br/>
                            </w:r>
                            <w:r>
                              <w:rPr>
                                <w:rFonts w:ascii="SimSun" w:hAnsi="SimSun" w:cs="SimSun" w:eastAsia="新宋体"/>
                                <w:sz w:val="11"/>
                                <w:szCs w:val="11"/>
                              </w:rPr>
                              <w:t>根据需要将数据转发到相应的目的地。数据平面通常需要具备快速转发和处理数据</w:t>
                            </w:r>
                            <w:r>
                              <w:rPr>
                                <w:rFonts w:eastAsia="新宋体" w:cs="SimSun" w:ascii="SimSun" w:hAnsi="SimSun"/>
                                <w:sz w:val="11"/>
                                <w:szCs w:val="11"/>
                              </w:rPr>
                              <w:br/>
                            </w:r>
                            <w:r>
                              <w:rPr>
                                <w:rFonts w:ascii="SimSun" w:hAnsi="SimSun" w:cs="SimSun" w:eastAsia="新宋体"/>
                                <w:sz w:val="11"/>
                                <w:szCs w:val="11"/>
                              </w:rPr>
                              <w:t>包的能力。为了避免交换机与控制器频繁交互，双方约定的规则是基于流而并非基于</w:t>
                            </w:r>
                            <w:r>
                              <w:rPr>
                                <w:rFonts w:eastAsia="新宋体" w:cs="SimSun" w:ascii="SimSun" w:hAnsi="SimSun"/>
                                <w:sz w:val="11"/>
                                <w:szCs w:val="11"/>
                              </w:rPr>
                              <w:br/>
                            </w:r>
                            <w:r>
                              <w:rPr>
                                <w:rFonts w:ascii="SimSun" w:hAnsi="SimSun" w:cs="SimSun" w:eastAsia="新宋体"/>
                                <w:sz w:val="11"/>
                                <w:szCs w:val="11"/>
                              </w:rPr>
                              <w:t>每个数据包。数据平面的关键技术主要体现在交换机技术和转发规则两方面。</w:t>
                            </w:r>
                          </w:p>
                        </w:txbxContent>
                      </wps:txbx>
                      <wps:bodyPr anchor="t" lIns="53975" tIns="53975" rIns="53975" bIns="53975">
                        <a:spAutoFit/>
                      </wps:bodyPr>
                    </wps:wsp>
                  </a:graphicData>
                </a:graphic>
              </wp:anchor>
            </w:drawing>
          </mc:Choice>
          <mc:Fallback>
            <w:pict>
              <v:rect fillcolor="#729FCF" style="position:absolute;rotation:-0;width:550.35pt;height:62.9pt;mso-wrap-distance-left:5.7pt;mso-wrap-distance-right:5.7pt;mso-wrap-distance-top:5.7pt;mso-wrap-distance-bottom:5.7pt;margin-top:470.7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数据平面指的是网络设备（例如交换机、路由器）中处理网络数据包的部分。数据</w:t>
                      </w:r>
                      <w:r>
                        <w:rPr>
                          <w:rFonts w:eastAsia="新宋体" w:cs="SimSun" w:ascii="SimSun" w:hAnsi="SimSun"/>
                          <w:sz w:val="11"/>
                          <w:szCs w:val="11"/>
                        </w:rPr>
                        <w:br/>
                      </w:r>
                      <w:r>
                        <w:rPr>
                          <w:rFonts w:ascii="SimSun" w:hAnsi="SimSun" w:cs="SimSun" w:eastAsia="新宋体"/>
                          <w:sz w:val="11"/>
                          <w:szCs w:val="11"/>
                        </w:rPr>
                        <w:t>平面通常由硬件实现，用于快速处理和转发网络数据包。当网络设备收到数据包时，</w:t>
                      </w:r>
                      <w:r>
                        <w:rPr>
                          <w:rFonts w:eastAsia="新宋体" w:cs="SimSun" w:ascii="SimSun" w:hAnsi="SimSun"/>
                          <w:sz w:val="11"/>
                          <w:szCs w:val="11"/>
                        </w:rPr>
                        <w:br/>
                      </w:r>
                      <w:r>
                        <w:rPr>
                          <w:rFonts w:ascii="SimSun" w:hAnsi="SimSun" w:cs="SimSun" w:eastAsia="新宋体"/>
                          <w:sz w:val="11"/>
                          <w:szCs w:val="11"/>
                        </w:rPr>
                        <w:t>它会根据预先配置的规则（例如访问控制列表、路由表等）对数据进行分类和处理，并</w:t>
                      </w:r>
                      <w:r>
                        <w:rPr>
                          <w:rFonts w:eastAsia="新宋体" w:cs="SimSun" w:ascii="SimSun" w:hAnsi="SimSun"/>
                          <w:sz w:val="11"/>
                          <w:szCs w:val="11"/>
                        </w:rPr>
                        <w:br/>
                      </w:r>
                      <w:r>
                        <w:rPr>
                          <w:rFonts w:ascii="SimSun" w:hAnsi="SimSun" w:cs="SimSun" w:eastAsia="新宋体"/>
                          <w:sz w:val="11"/>
                          <w:szCs w:val="11"/>
                        </w:rPr>
                        <w:t>根据需要将数据转发到相应的目的地。数据平面通常需要具备快速转发和处理数据</w:t>
                      </w:r>
                      <w:r>
                        <w:rPr>
                          <w:rFonts w:eastAsia="新宋体" w:cs="SimSun" w:ascii="SimSun" w:hAnsi="SimSun"/>
                          <w:sz w:val="11"/>
                          <w:szCs w:val="11"/>
                        </w:rPr>
                        <w:br/>
                      </w:r>
                      <w:r>
                        <w:rPr>
                          <w:rFonts w:ascii="SimSun" w:hAnsi="SimSun" w:cs="SimSun" w:eastAsia="新宋体"/>
                          <w:sz w:val="11"/>
                          <w:szCs w:val="11"/>
                        </w:rPr>
                        <w:t>包的能力。为了避免交换机与控制器频繁交互，双方约定的规则是基于流而并非基于</w:t>
                      </w:r>
                      <w:r>
                        <w:rPr>
                          <w:rFonts w:eastAsia="新宋体" w:cs="SimSun" w:ascii="SimSun" w:hAnsi="SimSun"/>
                          <w:sz w:val="11"/>
                          <w:szCs w:val="11"/>
                        </w:rPr>
                        <w:br/>
                      </w:r>
                      <w:r>
                        <w:rPr>
                          <w:rFonts w:ascii="SimSun" w:hAnsi="SimSun" w:cs="SimSun" w:eastAsia="新宋体"/>
                          <w:sz w:val="11"/>
                          <w:szCs w:val="11"/>
                        </w:rPr>
                        <w:t>每个数据包。数据平面的关键技术主要体现在交换机技术和转发规则两方面。</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7496810</wp:posOffset>
                </wp:positionV>
                <wp:extent cx="6989445" cy="433070"/>
                <wp:effectExtent l="0" t="0" r="0" b="0"/>
                <wp:wrapSquare wrapText="bothSides"/>
                <wp:docPr id="65" name="Frame7"/>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SDN</w:t>
                            </w:r>
                            <w:r>
                              <w:rPr>
                                <w:rFonts w:ascii="SimSun" w:hAnsi="SimSun" w:cs="SimSun" w:eastAsia="新宋体"/>
                                <w:sz w:val="11"/>
                                <w:szCs w:val="11"/>
                              </w:rPr>
                              <w:t>交换机通常可采用硬件和软件两种方式进行数据转发。相对来说，交换机</w:t>
                            </w:r>
                            <w:r>
                              <w:rPr>
                                <w:rFonts w:eastAsia="新宋体" w:cs="SimSun" w:ascii="SimSun" w:hAnsi="SimSun"/>
                                <w:sz w:val="11"/>
                                <w:szCs w:val="11"/>
                              </w:rPr>
                              <w:br/>
                            </w:r>
                            <w:r>
                              <w:rPr>
                                <w:rFonts w:ascii="SimSun" w:hAnsi="SimSun" w:cs="SimSun" w:eastAsia="新宋体"/>
                                <w:sz w:val="11"/>
                                <w:szCs w:val="11"/>
                              </w:rPr>
                              <w:t>芯片比</w:t>
                            </w:r>
                            <w:r>
                              <w:rPr>
                                <w:rFonts w:eastAsia="新宋体" w:cs="SimSun" w:ascii="SimSun" w:hAnsi="SimSun"/>
                                <w:sz w:val="11"/>
                                <w:szCs w:val="11"/>
                              </w:rPr>
                              <w:t>CPU</w:t>
                            </w:r>
                            <w:r>
                              <w:rPr>
                                <w:rFonts w:ascii="SimSun" w:hAnsi="SimSun" w:cs="SimSun" w:eastAsia="新宋体"/>
                                <w:sz w:val="11"/>
                                <w:szCs w:val="11"/>
                              </w:rPr>
                              <w:t>或</w:t>
                            </w:r>
                            <w:r>
                              <w:rPr>
                                <w:rFonts w:eastAsia="新宋体" w:cs="SimSun" w:ascii="SimSun" w:hAnsi="SimSun"/>
                                <w:sz w:val="11"/>
                                <w:szCs w:val="11"/>
                              </w:rPr>
                              <w:t>NP</w:t>
                            </w:r>
                            <w:r>
                              <w:rPr>
                                <w:rFonts w:ascii="SimSun" w:hAnsi="SimSun" w:cs="SimSun" w:eastAsia="新宋体"/>
                                <w:sz w:val="11"/>
                                <w:szCs w:val="11"/>
                              </w:rPr>
                              <w:t>（网络处理器）具有更快的处理速度。因此硬件转发方式相比软件</w:t>
                            </w:r>
                            <w:r>
                              <w:rPr>
                                <w:rFonts w:eastAsia="新宋体" w:cs="SimSun" w:ascii="SimSun" w:hAnsi="SimSun"/>
                                <w:sz w:val="11"/>
                                <w:szCs w:val="11"/>
                              </w:rPr>
                              <w:br/>
                            </w:r>
                            <w:r>
                              <w:rPr>
                                <w:rFonts w:ascii="SimSun" w:hAnsi="SimSun" w:cs="SimSun" w:eastAsia="新宋体"/>
                                <w:sz w:val="11"/>
                                <w:szCs w:val="11"/>
                              </w:rPr>
                              <w:t>转发方式具有更快的速度，但灵活性会有所降低</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590.3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SDN</w:t>
                      </w:r>
                      <w:r>
                        <w:rPr>
                          <w:rFonts w:ascii="SimSun" w:hAnsi="SimSun" w:cs="SimSun" w:eastAsia="新宋体"/>
                          <w:sz w:val="11"/>
                          <w:szCs w:val="11"/>
                        </w:rPr>
                        <w:t>交换机通常可采用硬件和软件两种方式进行数据转发。相对来说，交换机</w:t>
                      </w:r>
                      <w:r>
                        <w:rPr>
                          <w:rFonts w:eastAsia="新宋体" w:cs="SimSun" w:ascii="SimSun" w:hAnsi="SimSun"/>
                          <w:sz w:val="11"/>
                          <w:szCs w:val="11"/>
                        </w:rPr>
                        <w:br/>
                      </w:r>
                      <w:r>
                        <w:rPr>
                          <w:rFonts w:ascii="SimSun" w:hAnsi="SimSun" w:cs="SimSun" w:eastAsia="新宋体"/>
                          <w:sz w:val="11"/>
                          <w:szCs w:val="11"/>
                        </w:rPr>
                        <w:t>芯片比</w:t>
                      </w:r>
                      <w:r>
                        <w:rPr>
                          <w:rFonts w:eastAsia="新宋体" w:cs="SimSun" w:ascii="SimSun" w:hAnsi="SimSun"/>
                          <w:sz w:val="11"/>
                          <w:szCs w:val="11"/>
                        </w:rPr>
                        <w:t>CPU</w:t>
                      </w:r>
                      <w:r>
                        <w:rPr>
                          <w:rFonts w:ascii="SimSun" w:hAnsi="SimSun" w:cs="SimSun" w:eastAsia="新宋体"/>
                          <w:sz w:val="11"/>
                          <w:szCs w:val="11"/>
                        </w:rPr>
                        <w:t>或</w:t>
                      </w:r>
                      <w:r>
                        <w:rPr>
                          <w:rFonts w:eastAsia="新宋体" w:cs="SimSun" w:ascii="SimSun" w:hAnsi="SimSun"/>
                          <w:sz w:val="11"/>
                          <w:szCs w:val="11"/>
                        </w:rPr>
                        <w:t>NP</w:t>
                      </w:r>
                      <w:r>
                        <w:rPr>
                          <w:rFonts w:ascii="SimSun" w:hAnsi="SimSun" w:cs="SimSun" w:eastAsia="新宋体"/>
                          <w:sz w:val="11"/>
                          <w:szCs w:val="11"/>
                        </w:rPr>
                        <w:t>（网络处理器）具有更快的处理速度。因此硬件转发方式相比软件</w:t>
                      </w:r>
                      <w:r>
                        <w:rPr>
                          <w:rFonts w:eastAsia="新宋体" w:cs="SimSun" w:ascii="SimSun" w:hAnsi="SimSun"/>
                          <w:sz w:val="11"/>
                          <w:szCs w:val="11"/>
                        </w:rPr>
                        <w:br/>
                      </w:r>
                      <w:r>
                        <w:rPr>
                          <w:rFonts w:ascii="SimSun" w:hAnsi="SimSun" w:cs="SimSun" w:eastAsia="新宋体"/>
                          <w:sz w:val="11"/>
                          <w:szCs w:val="11"/>
                        </w:rPr>
                        <w:t>转发方式具有更快的速度，但灵活性会有所降低</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8252460</wp:posOffset>
                </wp:positionV>
                <wp:extent cx="6997700" cy="676910"/>
                <wp:effectExtent l="0" t="0" r="0" b="0"/>
                <wp:wrapSquare wrapText="bothSides"/>
                <wp:docPr id="66" name="Frame8"/>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在软件定义网络中，与传统网络一样，转发规则的更新可能会出现不一致现象。</w:t>
                            </w:r>
                            <w:r>
                              <w:rPr>
                                <w:rFonts w:eastAsia="新宋体" w:cs="SimSun" w:ascii="SimSun" w:hAnsi="SimSun"/>
                                <w:sz w:val="11"/>
                                <w:szCs w:val="11"/>
                              </w:rPr>
                              <w:br/>
                            </w:r>
                            <w:r>
                              <w:rPr>
                                <w:rFonts w:ascii="SimSun" w:hAnsi="SimSun" w:cs="SimSun" w:eastAsia="新宋体"/>
                                <w:sz w:val="11"/>
                                <w:szCs w:val="11"/>
                              </w:rPr>
                              <w:t>针对这种问题的一种解决方案是将配置细节抽象至较高层次以便统一更新。一般采</w:t>
                            </w:r>
                            <w:r>
                              <w:rPr>
                                <w:rFonts w:eastAsia="新宋体" w:cs="SimSun" w:ascii="SimSun" w:hAnsi="SimSun"/>
                                <w:sz w:val="11"/>
                                <w:szCs w:val="11"/>
                              </w:rPr>
                              <w:br/>
                            </w:r>
                            <w:r>
                              <w:rPr>
                                <w:rFonts w:ascii="SimSun" w:hAnsi="SimSun" w:cs="SimSun" w:eastAsia="新宋体"/>
                                <w:sz w:val="11"/>
                                <w:szCs w:val="11"/>
                              </w:rPr>
                              <w:t>用两段提交方式更新规则。在第一阶段，当规则需要更新时，控制器询问每台交换机</w:t>
                            </w:r>
                            <w:r>
                              <w:rPr>
                                <w:rFonts w:eastAsia="新宋体" w:cs="SimSun" w:ascii="SimSun" w:hAnsi="SimSun"/>
                                <w:sz w:val="11"/>
                                <w:szCs w:val="11"/>
                              </w:rPr>
                              <w:br/>
                            </w:r>
                            <w:r>
                              <w:rPr>
                                <w:rFonts w:ascii="SimSun" w:hAnsi="SimSun" w:cs="SimSun" w:eastAsia="新宋体"/>
                                <w:sz w:val="11"/>
                                <w:szCs w:val="11"/>
                              </w:rPr>
                              <w:t>是否处理完对应旧规则的流，确认后对处理完毕的所有交换机进行规则更新；在第二</w:t>
                            </w:r>
                            <w:r>
                              <w:rPr>
                                <w:rFonts w:eastAsia="新宋体" w:cs="SimSun" w:ascii="SimSun" w:hAnsi="SimSun"/>
                                <w:sz w:val="11"/>
                                <w:szCs w:val="11"/>
                              </w:rPr>
                              <w:br/>
                            </w:r>
                            <w:r>
                              <w:rPr>
                                <w:rFonts w:ascii="SimSun" w:hAnsi="SimSun" w:cs="SimSun" w:eastAsia="新宋体"/>
                                <w:sz w:val="11"/>
                                <w:szCs w:val="11"/>
                              </w:rPr>
                              <w:t>阶段，当所有交换机都更新完毕时才真正完成更新，否则撤销之前所有的更新操作。</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649.8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在软件定义网络中，与传统网络一样，转发规则的更新可能会出现不一致现象。</w:t>
                      </w:r>
                      <w:r>
                        <w:rPr>
                          <w:rFonts w:eastAsia="新宋体" w:cs="SimSun" w:ascii="SimSun" w:hAnsi="SimSun"/>
                          <w:sz w:val="11"/>
                          <w:szCs w:val="11"/>
                        </w:rPr>
                        <w:br/>
                      </w:r>
                      <w:r>
                        <w:rPr>
                          <w:rFonts w:ascii="SimSun" w:hAnsi="SimSun" w:cs="SimSun" w:eastAsia="新宋体"/>
                          <w:sz w:val="11"/>
                          <w:szCs w:val="11"/>
                        </w:rPr>
                        <w:t>针对这种问题的一种解决方案是将配置细节抽象至较高层次以便统一更新。一般采</w:t>
                      </w:r>
                      <w:r>
                        <w:rPr>
                          <w:rFonts w:eastAsia="新宋体" w:cs="SimSun" w:ascii="SimSun" w:hAnsi="SimSun"/>
                          <w:sz w:val="11"/>
                          <w:szCs w:val="11"/>
                        </w:rPr>
                        <w:br/>
                      </w:r>
                      <w:r>
                        <w:rPr>
                          <w:rFonts w:ascii="SimSun" w:hAnsi="SimSun" w:cs="SimSun" w:eastAsia="新宋体"/>
                          <w:sz w:val="11"/>
                          <w:szCs w:val="11"/>
                        </w:rPr>
                        <w:t>用两段提交方式更新规则。在第一阶段，当规则需要更新时，控制器询问每台交换机</w:t>
                      </w:r>
                      <w:r>
                        <w:rPr>
                          <w:rFonts w:eastAsia="新宋体" w:cs="SimSun" w:ascii="SimSun" w:hAnsi="SimSun"/>
                          <w:sz w:val="11"/>
                          <w:szCs w:val="11"/>
                        </w:rPr>
                        <w:br/>
                      </w:r>
                      <w:r>
                        <w:rPr>
                          <w:rFonts w:ascii="SimSun" w:hAnsi="SimSun" w:cs="SimSun" w:eastAsia="新宋体"/>
                          <w:sz w:val="11"/>
                          <w:szCs w:val="11"/>
                        </w:rPr>
                        <w:t>是否处理完对应旧规则的流，确认后对处理完毕的所有交换机进行规则更新；在第二</w:t>
                      </w:r>
                      <w:r>
                        <w:rPr>
                          <w:rFonts w:eastAsia="新宋体" w:cs="SimSun" w:ascii="SimSun" w:hAnsi="SimSun"/>
                          <w:sz w:val="11"/>
                          <w:szCs w:val="11"/>
                        </w:rPr>
                        <w:br/>
                      </w:r>
                      <w:r>
                        <w:rPr>
                          <w:rFonts w:ascii="SimSun" w:hAnsi="SimSun" w:cs="SimSun" w:eastAsia="新宋体"/>
                          <w:sz w:val="11"/>
                          <w:szCs w:val="11"/>
                        </w:rPr>
                        <w:t>阶段，当所有交换机都更新完毕时才真正完成更新，否则撤销之前所有的更新操作。</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202565</wp:posOffset>
                </wp:positionH>
                <wp:positionV relativeFrom="line">
                  <wp:posOffset>9513570</wp:posOffset>
                </wp:positionV>
                <wp:extent cx="6997700" cy="554990"/>
                <wp:effectExtent l="0" t="0" r="0" b="0"/>
                <wp:wrapSquare wrapText="bothSides"/>
                <wp:docPr id="67" name="Frame9"/>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然而，这种方式需要等待旧规则的流全部处理完毕后才能进行规则更新，会造成</w:t>
                            </w:r>
                            <w:r>
                              <w:rPr>
                                <w:rFonts w:eastAsia="新宋体" w:cs="SimSun" w:ascii="SimSun" w:hAnsi="SimSun"/>
                                <w:sz w:val="11"/>
                                <w:szCs w:val="11"/>
                              </w:rPr>
                              <w:br/>
                            </w:r>
                            <w:r>
                              <w:rPr>
                                <w:rFonts w:ascii="SimSun" w:hAnsi="SimSun" w:cs="SimSun" w:eastAsia="新宋体"/>
                                <w:sz w:val="11"/>
                                <w:szCs w:val="11"/>
                              </w:rPr>
                              <w:t>规则空间被占用的情况。增量式一致性更新算法可以解决上述问题，该算法将规则更</w:t>
                            </w:r>
                            <w:r>
                              <w:rPr>
                                <w:rFonts w:eastAsia="新宋体" w:cs="SimSun" w:ascii="SimSun" w:hAnsi="SimSun"/>
                                <w:sz w:val="11"/>
                                <w:szCs w:val="11"/>
                              </w:rPr>
                              <w:br/>
                            </w:r>
                            <w:r>
                              <w:rPr>
                                <w:rFonts w:ascii="SimSun" w:hAnsi="SimSun" w:cs="SimSun" w:eastAsia="新宋体"/>
                                <w:sz w:val="11"/>
                                <w:szCs w:val="11"/>
                              </w:rPr>
                              <w:t>新分多轮进行，每轮都采用两段提交方式更新一个子集，这样可以节省规则空间，达到</w:t>
                            </w:r>
                            <w:r>
                              <w:rPr>
                                <w:rFonts w:eastAsia="新宋体" w:cs="SimSun" w:ascii="SimSun" w:hAnsi="SimSun"/>
                                <w:sz w:val="11"/>
                                <w:szCs w:val="11"/>
                              </w:rPr>
                              <w:br/>
                            </w:r>
                            <w:r>
                              <w:rPr>
                                <w:rFonts w:ascii="SimSun" w:hAnsi="SimSun" w:cs="SimSun" w:eastAsia="新宋体"/>
                                <w:sz w:val="11"/>
                                <w:szCs w:val="11"/>
                              </w:rPr>
                              <w:t>更新时间与规则空间的折中。</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749.1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然而，这种方式需要等待旧规则的流全部处理完毕后才能进行规则更新，会造成</w:t>
                      </w:r>
                      <w:r>
                        <w:rPr>
                          <w:rFonts w:eastAsia="新宋体" w:cs="SimSun" w:ascii="SimSun" w:hAnsi="SimSun"/>
                          <w:sz w:val="11"/>
                          <w:szCs w:val="11"/>
                        </w:rPr>
                        <w:br/>
                      </w:r>
                      <w:r>
                        <w:rPr>
                          <w:rFonts w:ascii="SimSun" w:hAnsi="SimSun" w:cs="SimSun" w:eastAsia="新宋体"/>
                          <w:sz w:val="11"/>
                          <w:szCs w:val="11"/>
                        </w:rPr>
                        <w:t>规则空间被占用的情况。增量式一致性更新算法可以解决上述问题，该算法将规则更</w:t>
                      </w:r>
                      <w:r>
                        <w:rPr>
                          <w:rFonts w:eastAsia="新宋体" w:cs="SimSun" w:ascii="SimSun" w:hAnsi="SimSun"/>
                          <w:sz w:val="11"/>
                          <w:szCs w:val="11"/>
                        </w:rPr>
                        <w:br/>
                      </w:r>
                      <w:r>
                        <w:rPr>
                          <w:rFonts w:ascii="SimSun" w:hAnsi="SimSun" w:cs="SimSun" w:eastAsia="新宋体"/>
                          <w:sz w:val="11"/>
                          <w:szCs w:val="11"/>
                        </w:rPr>
                        <w:t>新分多轮进行，每轮都采用两段提交方式更新一个子集，这样可以节省规则空间，达到</w:t>
                      </w:r>
                      <w:r>
                        <w:rPr>
                          <w:rFonts w:eastAsia="新宋体" w:cs="SimSun" w:ascii="SimSun" w:hAnsi="SimSun"/>
                          <w:sz w:val="11"/>
                          <w:szCs w:val="11"/>
                        </w:rPr>
                        <w:br/>
                      </w:r>
                      <w:r>
                        <w:rPr>
                          <w:rFonts w:ascii="SimSun" w:hAnsi="SimSun" w:cs="SimSun" w:eastAsia="新宋体"/>
                          <w:sz w:val="11"/>
                          <w:szCs w:val="11"/>
                        </w:rPr>
                        <w:t>更新时间与规则空间的折中。</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901065</wp:posOffset>
            </wp:positionH>
            <wp:positionV relativeFrom="paragraph">
              <wp:posOffset>3761105</wp:posOffset>
            </wp:positionV>
            <wp:extent cx="5382895" cy="2659380"/>
            <wp:effectExtent l="0" t="0" r="0" b="0"/>
            <wp:wrapSquare wrapText="largest"/>
            <wp:docPr id="6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9"/>
                    <a:stretch>
                      <a:fillRect/>
                    </a:stretch>
                  </pic:blipFill>
                  <pic:spPr bwMode="auto">
                    <a:xfrm>
                      <a:off x="0" y="0"/>
                      <a:ext cx="5382895" cy="2659380"/>
                    </a:xfrm>
                    <a:prstGeom prst="rect">
                      <a:avLst/>
                    </a:prstGeom>
                  </pic:spPr>
                </pic:pic>
              </a:graphicData>
            </a:graphic>
          </wp:anchor>
        </w:drawing>
        <w:drawing>
          <wp:anchor behindDoc="0" distT="0" distB="0" distL="0" distR="0" simplePos="0" locked="0" layoutInCell="0" allowOverlap="1" relativeHeight="3">
            <wp:simplePos x="0" y="0"/>
            <wp:positionH relativeFrom="column">
              <wp:posOffset>893445</wp:posOffset>
            </wp:positionH>
            <wp:positionV relativeFrom="paragraph">
              <wp:posOffset>6846570</wp:posOffset>
            </wp:positionV>
            <wp:extent cx="5398770" cy="2683510"/>
            <wp:effectExtent l="0" t="0" r="0" b="0"/>
            <wp:wrapSquare wrapText="largest"/>
            <wp:docPr id="6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10"/>
                    <a:stretch>
                      <a:fillRect/>
                    </a:stretch>
                  </pic:blipFill>
                  <pic:spPr bwMode="auto">
                    <a:xfrm>
                      <a:off x="0" y="0"/>
                      <a:ext cx="5398770" cy="26835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33655</wp:posOffset>
                </wp:positionH>
                <wp:positionV relativeFrom="line">
                  <wp:posOffset>65405</wp:posOffset>
                </wp:positionV>
                <wp:extent cx="7165975" cy="189230"/>
                <wp:effectExtent l="0" t="0" r="0" b="0"/>
                <wp:wrapSquare wrapText="bothSides"/>
                <wp:docPr id="70" name="Frame1"/>
                <a:graphic xmlns:a="http://schemas.openxmlformats.org/drawingml/2006/main">
                  <a:graphicData uri="http://schemas.microsoft.com/office/word/2010/wordprocessingShape">
                    <wps:wsp>
                      <wps:cNvSpPr txBox="1"/>
                      <wps:spPr>
                        <a:xfrm>
                          <a:off x="0" y="0"/>
                          <a:ext cx="71659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438 </w:t>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章新型网络</w:t>
                            </w:r>
                          </w:p>
                        </w:txbxContent>
                      </wps:txbx>
                      <wps:bodyPr anchor="t" lIns="53975" tIns="53975" rIns="53975" bIns="53975">
                        <a:spAutoFit/>
                      </wps:bodyPr>
                    </wps:wsp>
                  </a:graphicData>
                </a:graphic>
              </wp:anchor>
            </w:drawing>
          </mc:Choice>
          <mc:Fallback>
            <w:pict>
              <v:rect fillcolor="#729FCF" style="position:absolute;rotation:-0;width:564.25pt;height:14.9pt;mso-wrap-distance-left:5.7pt;mso-wrap-distance-right:5.7pt;mso-wrap-distance-top:5.7pt;mso-wrap-distance-bottom:5.7pt;margin-top:5.15pt;mso-position-vertical-relative:text;margin-left: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438 </w:t>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章新型网络</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812800</wp:posOffset>
                </wp:positionH>
                <wp:positionV relativeFrom="line">
                  <wp:posOffset>668020</wp:posOffset>
                </wp:positionV>
                <wp:extent cx="6386830" cy="189230"/>
                <wp:effectExtent l="0" t="0" r="0" b="0"/>
                <wp:wrapSquare wrapText="bothSides"/>
                <wp:docPr id="71" name="Frame2"/>
                <a:graphic xmlns:a="http://schemas.openxmlformats.org/drawingml/2006/main">
                  <a:graphicData uri="http://schemas.microsoft.com/office/word/2010/wordprocessingShape">
                    <wps:wsp>
                      <wps:cNvSpPr txBox="1"/>
                      <wps:spPr>
                        <a:xfrm>
                          <a:off x="0" y="0"/>
                          <a:ext cx="63868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控制平面关键技术</w:t>
                            </w:r>
                          </w:p>
                        </w:txbxContent>
                      </wps:txbx>
                      <wps:bodyPr anchor="t" lIns="53975" tIns="53975" rIns="53975" bIns="53975">
                        <a:spAutoFit/>
                      </wps:bodyPr>
                    </wps:wsp>
                  </a:graphicData>
                </a:graphic>
              </wp:anchor>
            </w:drawing>
          </mc:Choice>
          <mc:Fallback>
            <w:pict>
              <v:rect fillcolor="#729FCF" style="position:absolute;rotation:-0;width:502.9pt;height:14.9pt;mso-wrap-distance-left:5.7pt;mso-wrap-distance-right:5.7pt;mso-wrap-distance-top:5.7pt;mso-wrap-distance-bottom:5.7pt;margin-top:52.6pt;mso-position-vertical-relative:text;margin-left: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控制平面关键技术</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474980</wp:posOffset>
                </wp:positionH>
                <wp:positionV relativeFrom="line">
                  <wp:posOffset>917575</wp:posOffset>
                </wp:positionV>
                <wp:extent cx="6724650" cy="676910"/>
                <wp:effectExtent l="0" t="0" r="0" b="0"/>
                <wp:wrapSquare wrapText="bothSides"/>
                <wp:docPr id="72" name="Frame3"/>
                <a:graphic xmlns:a="http://schemas.openxmlformats.org/drawingml/2006/main">
                  <a:graphicData uri="http://schemas.microsoft.com/office/word/2010/wordprocessingShape">
                    <wps:wsp>
                      <wps:cNvSpPr txBox="1"/>
                      <wps:spPr>
                        <a:xfrm>
                          <a:off x="0" y="0"/>
                          <a:ext cx="672465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控制平面则是管理和配置网络设备的部分，通常在网络设备中运行，并提供网络</w:t>
                            </w:r>
                            <w:r>
                              <w:rPr>
                                <w:rFonts w:eastAsia="新宋体" w:cs="SimSun" w:ascii="SimSun" w:hAnsi="SimSun"/>
                                <w:sz w:val="11"/>
                                <w:szCs w:val="11"/>
                              </w:rPr>
                              <w:br/>
                            </w:r>
                            <w:r>
                              <w:rPr>
                                <w:rFonts w:ascii="SimSun" w:hAnsi="SimSun" w:cs="SimSun" w:eastAsia="新宋体"/>
                                <w:sz w:val="11"/>
                                <w:szCs w:val="11"/>
                              </w:rPr>
                              <w:t>管理和配置的功能。控制平面可以配置数据平面的规则和策略，以确保网络设备能够</w:t>
                            </w:r>
                            <w:r>
                              <w:rPr>
                                <w:rFonts w:eastAsia="新宋体" w:cs="SimSun" w:ascii="SimSun" w:hAnsi="SimSun"/>
                                <w:sz w:val="11"/>
                                <w:szCs w:val="11"/>
                              </w:rPr>
                              <w:br/>
                            </w:r>
                            <w:r>
                              <w:rPr>
                                <w:rFonts w:ascii="SimSun" w:hAnsi="SimSun" w:cs="SimSun" w:eastAsia="新宋体"/>
                                <w:sz w:val="11"/>
                                <w:szCs w:val="11"/>
                              </w:rPr>
                              <w:t>正确处理和转发数据包。它还可以监视网络设备的状态，并在需要时执行故障排除和</w:t>
                            </w:r>
                            <w:r>
                              <w:rPr>
                                <w:rFonts w:eastAsia="新宋体" w:cs="SimSun" w:ascii="SimSun" w:hAnsi="SimSun"/>
                                <w:sz w:val="11"/>
                                <w:szCs w:val="11"/>
                              </w:rPr>
                              <w:br/>
                            </w:r>
                            <w:r>
                              <w:rPr>
                                <w:rFonts w:ascii="SimSun" w:hAnsi="SimSun" w:cs="SimSun" w:eastAsia="新宋体"/>
                                <w:sz w:val="11"/>
                                <w:szCs w:val="11"/>
                              </w:rPr>
                              <w:t>维护操作。控制平面通常需要处理和管理网络中的各种信息，如路由协议、拓扑结构</w:t>
                            </w:r>
                            <w:r>
                              <w:rPr>
                                <w:rFonts w:eastAsia="新宋体" w:cs="SimSun" w:ascii="SimSun" w:hAnsi="SimSun"/>
                                <w:sz w:val="11"/>
                                <w:szCs w:val="11"/>
                              </w:rPr>
                              <w:br/>
                            </w:r>
                            <w:r>
                              <w:rPr>
                                <w:rFonts w:ascii="SimSun" w:hAnsi="SimSun" w:cs="SimSun" w:eastAsia="新宋体"/>
                                <w:sz w:val="11"/>
                                <w:szCs w:val="11"/>
                              </w:rPr>
                              <w:t>网络拥塞等，因此它通常由通用计算机或虚拟化的网络功能实现</w:t>
                            </w:r>
                          </w:p>
                        </w:txbxContent>
                      </wps:txbx>
                      <wps:bodyPr anchor="t" lIns="53975" tIns="53975" rIns="53975" bIns="53975">
                        <a:spAutoFit/>
                      </wps:bodyPr>
                    </wps:wsp>
                  </a:graphicData>
                </a:graphic>
              </wp:anchor>
            </w:drawing>
          </mc:Choice>
          <mc:Fallback>
            <w:pict>
              <v:rect fillcolor="#729FCF" style="position:absolute;rotation:-0;width:529.5pt;height:53.3pt;mso-wrap-distance-left:5.7pt;mso-wrap-distance-right:5.7pt;mso-wrap-distance-top:5.7pt;mso-wrap-distance-bottom:5.7pt;margin-top:72.2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控制平面则是管理和配置网络设备的部分，通常在网络设备中运行，并提供网络</w:t>
                      </w:r>
                      <w:r>
                        <w:rPr>
                          <w:rFonts w:eastAsia="新宋体" w:cs="SimSun" w:ascii="SimSun" w:hAnsi="SimSun"/>
                          <w:sz w:val="11"/>
                          <w:szCs w:val="11"/>
                        </w:rPr>
                        <w:br/>
                      </w:r>
                      <w:r>
                        <w:rPr>
                          <w:rFonts w:ascii="SimSun" w:hAnsi="SimSun" w:cs="SimSun" w:eastAsia="新宋体"/>
                          <w:sz w:val="11"/>
                          <w:szCs w:val="11"/>
                        </w:rPr>
                        <w:t>管理和配置的功能。控制平面可以配置数据平面的规则和策略，以确保网络设备能够</w:t>
                      </w:r>
                      <w:r>
                        <w:rPr>
                          <w:rFonts w:eastAsia="新宋体" w:cs="SimSun" w:ascii="SimSun" w:hAnsi="SimSun"/>
                          <w:sz w:val="11"/>
                          <w:szCs w:val="11"/>
                        </w:rPr>
                        <w:br/>
                      </w:r>
                      <w:r>
                        <w:rPr>
                          <w:rFonts w:ascii="SimSun" w:hAnsi="SimSun" w:cs="SimSun" w:eastAsia="新宋体"/>
                          <w:sz w:val="11"/>
                          <w:szCs w:val="11"/>
                        </w:rPr>
                        <w:t>正确处理和转发数据包。它还可以监视网络设备的状态，并在需要时执行故障排除和</w:t>
                      </w:r>
                      <w:r>
                        <w:rPr>
                          <w:rFonts w:eastAsia="新宋体" w:cs="SimSun" w:ascii="SimSun" w:hAnsi="SimSun"/>
                          <w:sz w:val="11"/>
                          <w:szCs w:val="11"/>
                        </w:rPr>
                        <w:br/>
                      </w:r>
                      <w:r>
                        <w:rPr>
                          <w:rFonts w:ascii="SimSun" w:hAnsi="SimSun" w:cs="SimSun" w:eastAsia="新宋体"/>
                          <w:sz w:val="11"/>
                          <w:szCs w:val="11"/>
                        </w:rPr>
                        <w:t>维护操作。控制平面通常需要处理和管理网络中的各种信息，如路由协议、拓扑结构</w:t>
                      </w:r>
                      <w:r>
                        <w:rPr>
                          <w:rFonts w:eastAsia="新宋体" w:cs="SimSun" w:ascii="SimSun" w:hAnsi="SimSun"/>
                          <w:sz w:val="11"/>
                          <w:szCs w:val="11"/>
                        </w:rPr>
                        <w:br/>
                      </w:r>
                      <w:r>
                        <w:rPr>
                          <w:rFonts w:ascii="SimSun" w:hAnsi="SimSun" w:cs="SimSun" w:eastAsia="新宋体"/>
                          <w:sz w:val="11"/>
                          <w:szCs w:val="11"/>
                        </w:rPr>
                        <w:t>网络拥塞等，因此它通常由通用计算机或虚拟化的网络功能实现</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459105</wp:posOffset>
                </wp:positionH>
                <wp:positionV relativeFrom="line">
                  <wp:posOffset>2162810</wp:posOffset>
                </wp:positionV>
                <wp:extent cx="6740525" cy="798830"/>
                <wp:effectExtent l="0" t="0" r="0" b="0"/>
                <wp:wrapSquare wrapText="bothSides"/>
                <wp:docPr id="73" name="Frame4"/>
                <a:graphic xmlns:a="http://schemas.openxmlformats.org/drawingml/2006/main">
                  <a:graphicData uri="http://schemas.microsoft.com/office/word/2010/wordprocessingShape">
                    <wps:wsp>
                      <wps:cNvSpPr txBox="1"/>
                      <wps:spPr>
                        <a:xfrm>
                          <a:off x="0" y="0"/>
                          <a:ext cx="674052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控制器是控制平面的核心部件，也是整个软件定义网络体系结构的逻辑中心。早</w:t>
                            </w:r>
                            <w:r>
                              <w:rPr>
                                <w:rFonts w:eastAsia="新宋体" w:cs="SimSun" w:ascii="SimSun" w:hAnsi="SimSun"/>
                                <w:sz w:val="11"/>
                                <w:szCs w:val="11"/>
                              </w:rPr>
                              <w:br/>
                            </w:r>
                            <w:r>
                              <w:rPr>
                                <w:rFonts w:ascii="SimSun" w:hAnsi="SimSun" w:cs="SimSun" w:eastAsia="新宋体"/>
                                <w:sz w:val="11"/>
                                <w:szCs w:val="11"/>
                              </w:rPr>
                              <w:t>期的软件定义网络采取单一控制器结构。这种设计结构简单，对网络的控制只需在唯</w:t>
                            </w:r>
                            <w:r>
                              <w:rPr>
                                <w:rFonts w:eastAsia="新宋体" w:cs="SimSun" w:ascii="SimSun" w:hAnsi="SimSun"/>
                                <w:sz w:val="11"/>
                                <w:szCs w:val="11"/>
                              </w:rPr>
                              <w:br/>
                            </w:r>
                            <w:r>
                              <w:rPr>
                                <w:rFonts w:ascii="SimSun" w:hAnsi="SimSun" w:cs="SimSun" w:eastAsia="新宋体"/>
                                <w:sz w:val="11"/>
                                <w:szCs w:val="11"/>
                              </w:rPr>
                              <w:t>一的中心控制器进行。但对于大规模软件定义网络来说，单一控制器处理能力受限</w:t>
                            </w:r>
                            <w:r>
                              <w:rPr>
                                <w:rFonts w:eastAsia="新宋体" w:cs="SimSun" w:ascii="SimSun" w:hAnsi="SimSun"/>
                                <w:sz w:val="11"/>
                                <w:szCs w:val="11"/>
                              </w:rPr>
                              <w:br/>
                            </w:r>
                            <w:r>
                              <w:rPr>
                                <w:rFonts w:ascii="SimSun" w:hAnsi="SimSun" w:cs="SimSun" w:eastAsia="新宋体"/>
                                <w:sz w:val="11"/>
                                <w:szCs w:val="11"/>
                              </w:rPr>
                              <w:t>成为网络性能瓶颈。在大规模软件定义网络中，更合理的方式是采用多控制器扩展的</w:t>
                            </w:r>
                            <w:r>
                              <w:rPr>
                                <w:rFonts w:eastAsia="新宋体" w:cs="SimSun" w:ascii="SimSun" w:hAnsi="SimSun"/>
                                <w:sz w:val="11"/>
                                <w:szCs w:val="11"/>
                              </w:rPr>
                              <w:br/>
                            </w:r>
                            <w:r>
                              <w:rPr>
                                <w:rFonts w:ascii="SimSun" w:hAnsi="SimSun" w:cs="SimSun" w:eastAsia="新宋体"/>
                                <w:sz w:val="11"/>
                                <w:szCs w:val="11"/>
                              </w:rPr>
                              <w:t>方式进行。控制器一般可采用两种方式进行扩展：一种是扁平控制方式（见图</w:t>
                            </w:r>
                            <w:r>
                              <w:rPr>
                                <w:rFonts w:eastAsia="新宋体" w:cs="SimSun" w:ascii="SimSun" w:hAnsi="SimSun"/>
                                <w:sz w:val="11"/>
                                <w:szCs w:val="11"/>
                              </w:rPr>
                              <w:t>8-7</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另一种是层级控制方式（见图</w:t>
                            </w:r>
                            <w:r>
                              <w:rPr>
                                <w:rFonts w:eastAsia="新宋体" w:cs="SimSun" w:ascii="SimSun" w:hAnsi="SimSun"/>
                                <w:sz w:val="11"/>
                                <w:szCs w:val="11"/>
                              </w:rPr>
                              <w:t>8-8</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0.75pt;height:62.9pt;mso-wrap-distance-left:5.7pt;mso-wrap-distance-right:5.7pt;mso-wrap-distance-top:5.7pt;mso-wrap-distance-bottom:5.7pt;margin-top:170.3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控制器是控制平面的核心部件，也是整个软件定义网络体系结构的逻辑中心。早</w:t>
                      </w:r>
                      <w:r>
                        <w:rPr>
                          <w:rFonts w:eastAsia="新宋体" w:cs="SimSun" w:ascii="SimSun" w:hAnsi="SimSun"/>
                          <w:sz w:val="11"/>
                          <w:szCs w:val="11"/>
                        </w:rPr>
                        <w:br/>
                      </w:r>
                      <w:r>
                        <w:rPr>
                          <w:rFonts w:ascii="SimSun" w:hAnsi="SimSun" w:cs="SimSun" w:eastAsia="新宋体"/>
                          <w:sz w:val="11"/>
                          <w:szCs w:val="11"/>
                        </w:rPr>
                        <w:t>期的软件定义网络采取单一控制器结构。这种设计结构简单，对网络的控制只需在唯</w:t>
                      </w:r>
                      <w:r>
                        <w:rPr>
                          <w:rFonts w:eastAsia="新宋体" w:cs="SimSun" w:ascii="SimSun" w:hAnsi="SimSun"/>
                          <w:sz w:val="11"/>
                          <w:szCs w:val="11"/>
                        </w:rPr>
                        <w:br/>
                      </w:r>
                      <w:r>
                        <w:rPr>
                          <w:rFonts w:ascii="SimSun" w:hAnsi="SimSun" w:cs="SimSun" w:eastAsia="新宋体"/>
                          <w:sz w:val="11"/>
                          <w:szCs w:val="11"/>
                        </w:rPr>
                        <w:t>一的中心控制器进行。但对于大规模软件定义网络来说，单一控制器处理能力受限</w:t>
                      </w:r>
                      <w:r>
                        <w:rPr>
                          <w:rFonts w:eastAsia="新宋体" w:cs="SimSun" w:ascii="SimSun" w:hAnsi="SimSun"/>
                          <w:sz w:val="11"/>
                          <w:szCs w:val="11"/>
                        </w:rPr>
                        <w:br/>
                      </w:r>
                      <w:r>
                        <w:rPr>
                          <w:rFonts w:ascii="SimSun" w:hAnsi="SimSun" w:cs="SimSun" w:eastAsia="新宋体"/>
                          <w:sz w:val="11"/>
                          <w:szCs w:val="11"/>
                        </w:rPr>
                        <w:t>成为网络性能瓶颈。在大规模软件定义网络中，更合理的方式是采用多控制器扩展的</w:t>
                      </w:r>
                      <w:r>
                        <w:rPr>
                          <w:rFonts w:eastAsia="新宋体" w:cs="SimSun" w:ascii="SimSun" w:hAnsi="SimSun"/>
                          <w:sz w:val="11"/>
                          <w:szCs w:val="11"/>
                        </w:rPr>
                        <w:br/>
                      </w:r>
                      <w:r>
                        <w:rPr>
                          <w:rFonts w:ascii="SimSun" w:hAnsi="SimSun" w:cs="SimSun" w:eastAsia="新宋体"/>
                          <w:sz w:val="11"/>
                          <w:szCs w:val="11"/>
                        </w:rPr>
                        <w:t>方式进行。控制器一般可采用两种方式进行扩展：一种是扁平控制方式（见图</w:t>
                      </w:r>
                      <w:r>
                        <w:rPr>
                          <w:rFonts w:eastAsia="新宋体" w:cs="SimSun" w:ascii="SimSun" w:hAnsi="SimSun"/>
                          <w:sz w:val="11"/>
                          <w:szCs w:val="11"/>
                        </w:rPr>
                        <w:t>8-7</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另一种是层级控制方式（见图</w:t>
                      </w:r>
                      <w:r>
                        <w:rPr>
                          <w:rFonts w:eastAsia="新宋体" w:cs="SimSun" w:ascii="SimSun" w:hAnsi="SimSun"/>
                          <w:sz w:val="11"/>
                          <w:szCs w:val="11"/>
                        </w:rPr>
                        <w:t>8-8</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2403475</wp:posOffset>
                </wp:positionH>
                <wp:positionV relativeFrom="line">
                  <wp:posOffset>6492875</wp:posOffset>
                </wp:positionV>
                <wp:extent cx="2755900" cy="189230"/>
                <wp:effectExtent l="0" t="0" r="0" b="0"/>
                <wp:wrapSquare wrapText="bothSides"/>
                <wp:docPr id="74" name="Frame5"/>
                <a:graphic xmlns:a="http://schemas.openxmlformats.org/drawingml/2006/main">
                  <a:graphicData uri="http://schemas.microsoft.com/office/word/2010/wordprocessingShape">
                    <wps:wsp>
                      <wps:cNvSpPr txBox="1"/>
                      <wps:spPr>
                        <a:xfrm>
                          <a:off x="0" y="0"/>
                          <a:ext cx="27559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8-7</w:t>
                            </w:r>
                            <w:r>
                              <w:rPr>
                                <w:rFonts w:ascii="SimSun" w:hAnsi="SimSun" w:cs="SimSun" w:eastAsia="新宋体"/>
                                <w:sz w:val="11"/>
                                <w:szCs w:val="11"/>
                              </w:rPr>
                              <w:t>软件定义网络扁平控制方式</w:t>
                            </w:r>
                          </w:p>
                        </w:txbxContent>
                      </wps:txbx>
                      <wps:bodyPr anchor="t" lIns="53975" tIns="53975" rIns="53975" bIns="53975">
                        <a:spAutoFit/>
                      </wps:bodyPr>
                    </wps:wsp>
                  </a:graphicData>
                </a:graphic>
              </wp:anchor>
            </w:drawing>
          </mc:Choice>
          <mc:Fallback>
            <w:pict>
              <v:rect fillcolor="#729FCF" style="position:absolute;rotation:-0;width:217pt;height:14.9pt;mso-wrap-distance-left:5.7pt;mso-wrap-distance-right:5.7pt;mso-wrap-distance-top:5.7pt;mso-wrap-distance-bottom:5.7pt;margin-top:511.25pt;mso-position-vertical-relative:text;margin-left:189.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8-7</w:t>
                      </w:r>
                      <w:r>
                        <w:rPr>
                          <w:rFonts w:ascii="SimSun" w:hAnsi="SimSun" w:cs="SimSun" w:eastAsia="新宋体"/>
                          <w:sz w:val="11"/>
                          <w:szCs w:val="11"/>
                        </w:rPr>
                        <w:t>软件定义网络扁平控制方式</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5159375</wp:posOffset>
                </wp:positionH>
                <wp:positionV relativeFrom="line">
                  <wp:posOffset>6532880</wp:posOffset>
                </wp:positionV>
                <wp:extent cx="2040255" cy="189230"/>
                <wp:effectExtent l="0" t="0" r="0" b="0"/>
                <wp:wrapSquare wrapText="bothSides"/>
                <wp:docPr id="75" name="Frame6"/>
                <a:graphic xmlns:a="http://schemas.openxmlformats.org/drawingml/2006/main">
                  <a:graphicData uri="http://schemas.microsoft.com/office/word/2010/wordprocessingShape">
                    <wps:wsp>
                      <wps:cNvSpPr txBox="1"/>
                      <wps:spPr>
                        <a:xfrm>
                          <a:off x="0" y="0"/>
                          <a:ext cx="20402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w:t>
                            </w:r>
                            <w:r>
                              <w:rPr>
                                <w:rFonts w:ascii="SimSun" w:hAnsi="SimSun" w:cs="SimSun" w:eastAsia="新宋体"/>
                                <w:sz w:val="11"/>
                                <w:szCs w:val="11"/>
                              </w:rPr>
                              <w:t>置品液厨</w:t>
                            </w:r>
                            <w:r>
                              <w:rPr>
                                <w:rFonts w:eastAsia="新宋体" w:cs="SimSun" w:ascii="SimSun" w:hAnsi="SimSun"/>
                                <w:sz w:val="11"/>
                                <w:szCs w:val="11"/>
                              </w:rPr>
                              <w:t>O</w:t>
                            </w:r>
                          </w:p>
                        </w:txbxContent>
                      </wps:txbx>
                      <wps:bodyPr anchor="t" lIns="53975" tIns="53975" rIns="53975" bIns="53975">
                        <a:spAutoFit/>
                      </wps:bodyPr>
                    </wps:wsp>
                  </a:graphicData>
                </a:graphic>
              </wp:anchor>
            </w:drawing>
          </mc:Choice>
          <mc:Fallback>
            <w:pict>
              <v:rect fillcolor="#729FCF" style="position:absolute;rotation:-0;width:160.65pt;height:14.9pt;mso-wrap-distance-left:5.7pt;mso-wrap-distance-right:5.7pt;mso-wrap-distance-top:5.7pt;mso-wrap-distance-bottom:5.7pt;margin-top:514.4pt;mso-position-vertical-relative:text;margin-left:40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w:t>
                      </w:r>
                      <w:r>
                        <w:rPr>
                          <w:rFonts w:ascii="SimSun" w:hAnsi="SimSun" w:cs="SimSun" w:eastAsia="新宋体"/>
                          <w:sz w:val="11"/>
                          <w:szCs w:val="11"/>
                        </w:rPr>
                        <w:t>置品液厨</w:t>
                      </w:r>
                      <w:r>
                        <w:rPr>
                          <w:rFonts w:eastAsia="新宋体" w:cs="SimSun" w:ascii="SimSun" w:hAnsi="SimSun"/>
                          <w:sz w:val="11"/>
                          <w:szCs w:val="11"/>
                        </w:rPr>
                        <w:t>O</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2411730</wp:posOffset>
                </wp:positionH>
                <wp:positionV relativeFrom="line">
                  <wp:posOffset>9585960</wp:posOffset>
                </wp:positionV>
                <wp:extent cx="4788535" cy="189230"/>
                <wp:effectExtent l="0" t="0" r="0" b="0"/>
                <wp:wrapSquare wrapText="bothSides"/>
                <wp:docPr id="76" name="Frame7"/>
                <a:graphic xmlns:a="http://schemas.openxmlformats.org/drawingml/2006/main">
                  <a:graphicData uri="http://schemas.microsoft.com/office/word/2010/wordprocessingShape">
                    <wps:wsp>
                      <wps:cNvSpPr txBox="1"/>
                      <wps:spPr>
                        <a:xfrm>
                          <a:off x="0" y="0"/>
                          <a:ext cx="47885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8-8</w:t>
                            </w:r>
                            <w:r>
                              <w:rPr>
                                <w:rFonts w:ascii="SimSun" w:hAnsi="SimSun" w:cs="SimSun" w:eastAsia="新宋体"/>
                                <w:sz w:val="11"/>
                                <w:szCs w:val="11"/>
                              </w:rPr>
                              <w:t>软件定义网络层级控制方式</w:t>
                            </w:r>
                          </w:p>
                        </w:txbxContent>
                      </wps:txbx>
                      <wps:bodyPr anchor="t" lIns="53975" tIns="53975" rIns="53975" bIns="53975">
                        <a:spAutoFit/>
                      </wps:bodyPr>
                    </wps:wsp>
                  </a:graphicData>
                </a:graphic>
              </wp:anchor>
            </w:drawing>
          </mc:Choice>
          <mc:Fallback>
            <w:pict>
              <v:rect fillcolor="#729FCF" style="position:absolute;rotation:-0;width:377.05pt;height:14.9pt;mso-wrap-distance-left:5.7pt;mso-wrap-distance-right:5.7pt;mso-wrap-distance-top:5.7pt;mso-wrap-distance-bottom:5.7pt;margin-top:754.8pt;mso-position-vertical-relative:text;margin-left:189.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8-8</w:t>
                      </w:r>
                      <w:r>
                        <w:rPr>
                          <w:rFonts w:ascii="SimSun" w:hAnsi="SimSun" w:cs="SimSun" w:eastAsia="新宋体"/>
                          <w:sz w:val="11"/>
                          <w:szCs w:val="11"/>
                        </w:rPr>
                        <w:t>软件定义网络层级控制方式</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467360</wp:posOffset>
                </wp:positionH>
                <wp:positionV relativeFrom="line">
                  <wp:posOffset>9931400</wp:posOffset>
                </wp:positionV>
                <wp:extent cx="6732270" cy="433070"/>
                <wp:effectExtent l="0" t="0" r="0" b="0"/>
                <wp:wrapSquare wrapText="bothSides"/>
                <wp:docPr id="77" name="Frame8"/>
                <a:graphic xmlns:a="http://schemas.openxmlformats.org/drawingml/2006/main">
                  <a:graphicData uri="http://schemas.microsoft.com/office/word/2010/wordprocessingShape">
                    <wps:wsp>
                      <wps:cNvSpPr txBox="1"/>
                      <wps:spPr>
                        <a:xfrm>
                          <a:off x="0" y="0"/>
                          <a:ext cx="67322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在扁平控制方式中，各控制器放置于不同的区域，分管不同的网络设备。各控制</w:t>
                            </w:r>
                            <w:r>
                              <w:rPr>
                                <w:rFonts w:eastAsia="新宋体" w:cs="SimSun" w:ascii="SimSun" w:hAnsi="SimSun"/>
                                <w:sz w:val="11"/>
                                <w:szCs w:val="11"/>
                              </w:rPr>
                              <w:br/>
                            </w:r>
                            <w:r>
                              <w:rPr>
                                <w:rFonts w:ascii="SimSun" w:hAnsi="SimSun" w:cs="SimSun" w:eastAsia="新宋体"/>
                                <w:sz w:val="11"/>
                                <w:szCs w:val="11"/>
                              </w:rPr>
                              <w:t>器地位平等，处于同一层级，逻辑上都掌握着全网信息，当网络拓扑发生变化时，所有</w:t>
                            </w:r>
                            <w:r>
                              <w:rPr>
                                <w:rFonts w:eastAsia="新宋体" w:cs="SimSun" w:ascii="SimSun" w:hAnsi="SimSun"/>
                                <w:sz w:val="11"/>
                                <w:szCs w:val="11"/>
                              </w:rPr>
                              <w:br/>
                            </w:r>
                            <w:r>
                              <w:rPr>
                                <w:rFonts w:ascii="SimSun" w:hAnsi="SimSun" w:cs="SimSun" w:eastAsia="新宋体"/>
                                <w:sz w:val="11"/>
                                <w:szCs w:val="11"/>
                              </w:rPr>
                              <w:t>控制器将同步更新，而交换机仅需调整与控制器间的地址映射即可。扁平控制方式也</w:t>
                            </w:r>
                          </w:p>
                        </w:txbxContent>
                      </wps:txbx>
                      <wps:bodyPr anchor="t" lIns="53975" tIns="53975" rIns="53975" bIns="53975">
                        <a:spAutoFit/>
                      </wps:bodyPr>
                    </wps:wsp>
                  </a:graphicData>
                </a:graphic>
              </wp:anchor>
            </w:drawing>
          </mc:Choice>
          <mc:Fallback>
            <w:pict>
              <v:rect fillcolor="#729FCF" style="position:absolute;rotation:-0;width:530.1pt;height:34.1pt;mso-wrap-distance-left:5.7pt;mso-wrap-distance-right:5.7pt;mso-wrap-distance-top:5.7pt;mso-wrap-distance-bottom:5.7pt;margin-top:782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在扁平控制方式中，各控制器放置于不同的区域，分管不同的网络设备。各控制</w:t>
                      </w:r>
                      <w:r>
                        <w:rPr>
                          <w:rFonts w:eastAsia="新宋体" w:cs="SimSun" w:ascii="SimSun" w:hAnsi="SimSun"/>
                          <w:sz w:val="11"/>
                          <w:szCs w:val="11"/>
                        </w:rPr>
                        <w:br/>
                      </w:r>
                      <w:r>
                        <w:rPr>
                          <w:rFonts w:ascii="SimSun" w:hAnsi="SimSun" w:cs="SimSun" w:eastAsia="新宋体"/>
                          <w:sz w:val="11"/>
                          <w:szCs w:val="11"/>
                        </w:rPr>
                        <w:t>器地位平等，处于同一层级，逻辑上都掌握着全网信息，当网络拓扑发生变化时，所有</w:t>
                      </w:r>
                      <w:r>
                        <w:rPr>
                          <w:rFonts w:eastAsia="新宋体" w:cs="SimSun" w:ascii="SimSun" w:hAnsi="SimSun"/>
                          <w:sz w:val="11"/>
                          <w:szCs w:val="11"/>
                        </w:rPr>
                        <w:br/>
                      </w:r>
                      <w:r>
                        <w:rPr>
                          <w:rFonts w:ascii="SimSun" w:hAnsi="SimSun" w:cs="SimSun" w:eastAsia="新宋体"/>
                          <w:sz w:val="11"/>
                          <w:szCs w:val="11"/>
                        </w:rPr>
                        <w:t>控制器将同步更新，而交换机仅需调整与控制器间的地址映射即可。扁平控制方式也</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5287645</wp:posOffset>
                </wp:positionH>
                <wp:positionV relativeFrom="line">
                  <wp:posOffset>89535</wp:posOffset>
                </wp:positionV>
                <wp:extent cx="1911985" cy="189230"/>
                <wp:effectExtent l="0" t="0" r="0" b="0"/>
                <wp:wrapSquare wrapText="bothSides"/>
                <wp:docPr id="78" name="Frame1"/>
                <a:graphic xmlns:a="http://schemas.openxmlformats.org/drawingml/2006/main">
                  <a:graphicData uri="http://schemas.microsoft.com/office/word/2010/wordprocessingShape">
                    <wps:wsp>
                      <wps:cNvSpPr txBox="1"/>
                      <wps:spPr>
                        <a:xfrm>
                          <a:off x="0" y="0"/>
                          <a:ext cx="19119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8.3</w:t>
                            </w:r>
                            <w:r>
                              <w:rPr>
                                <w:rFonts w:ascii="SimSun" w:hAnsi="SimSun" w:cs="SimSun" w:eastAsia="新宋体"/>
                                <w:sz w:val="11"/>
                                <w:szCs w:val="11"/>
                              </w:rPr>
                              <w:t xml:space="preserve">软件定义网络 </w:t>
                            </w:r>
                            <w:r>
                              <w:rPr>
                                <w:rFonts w:eastAsia="新宋体" w:cs="SimSun" w:ascii="SimSun" w:hAnsi="SimSun"/>
                                <w:sz w:val="11"/>
                                <w:szCs w:val="11"/>
                              </w:rPr>
                              <w:t>439</w:t>
                            </w:r>
                          </w:p>
                        </w:txbxContent>
                      </wps:txbx>
                      <wps:bodyPr anchor="t" lIns="53975" tIns="53975" rIns="53975" bIns="53975">
                        <a:spAutoFit/>
                      </wps:bodyPr>
                    </wps:wsp>
                  </a:graphicData>
                </a:graphic>
              </wp:anchor>
            </w:drawing>
          </mc:Choice>
          <mc:Fallback>
            <w:pict>
              <v:rect fillcolor="#729FCF" style="position:absolute;rotation:-0;width:150.55pt;height:14.9pt;mso-wrap-distance-left:5.7pt;mso-wrap-distance-right:5.7pt;mso-wrap-distance-top:5.7pt;mso-wrap-distance-bottom:5.7pt;margin-top:7.05pt;mso-position-vertical-relative:text;margin-left:416.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8.3</w:t>
                      </w:r>
                      <w:r>
                        <w:rPr>
                          <w:rFonts w:ascii="SimSun" w:hAnsi="SimSun" w:cs="SimSun" w:eastAsia="新宋体"/>
                          <w:sz w:val="11"/>
                          <w:szCs w:val="11"/>
                        </w:rPr>
                        <w:t xml:space="preserve">软件定义网络 </w:t>
                      </w:r>
                      <w:r>
                        <w:rPr>
                          <w:rFonts w:eastAsia="新宋体" w:cs="SimSun" w:ascii="SimSun" w:hAnsi="SimSun"/>
                          <w:sz w:val="11"/>
                          <w:szCs w:val="11"/>
                        </w:rPr>
                        <w:t>439</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274955</wp:posOffset>
                </wp:positionH>
                <wp:positionV relativeFrom="line">
                  <wp:posOffset>668020</wp:posOffset>
                </wp:positionV>
                <wp:extent cx="6925310" cy="433070"/>
                <wp:effectExtent l="0" t="0" r="0" b="0"/>
                <wp:wrapSquare wrapText="bothSides"/>
                <wp:docPr id="79" name="Frame2"/>
                <a:graphic xmlns:a="http://schemas.openxmlformats.org/drawingml/2006/main">
                  <a:graphicData uri="http://schemas.microsoft.com/office/word/2010/wordprocessingShape">
                    <wps:wsp>
                      <wps:cNvSpPr txBox="1"/>
                      <wps:spPr>
                        <a:xfrm>
                          <a:off x="0" y="0"/>
                          <a:ext cx="69253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存在一定缺点，虽然每个控制器都掌握全网状态，但只控制局部网络，造成了一定资源</w:t>
                            </w:r>
                            <w:r>
                              <w:rPr>
                                <w:rFonts w:eastAsia="新宋体" w:cs="SimSun" w:ascii="SimSun" w:hAnsi="SimSun"/>
                                <w:sz w:val="11"/>
                                <w:szCs w:val="11"/>
                              </w:rPr>
                              <w:br/>
                            </w:r>
                            <w:r>
                              <w:rPr>
                                <w:rFonts w:ascii="SimSun" w:hAnsi="SimSun" w:cs="SimSun" w:eastAsia="新宋体"/>
                                <w:sz w:val="11"/>
                                <w:szCs w:val="11"/>
                              </w:rPr>
                              <w:t>的浪费，增加了控制器负载。同时，网络不同的区域，可能属于不同的运营商，从而导</w:t>
                            </w:r>
                            <w:r>
                              <w:rPr>
                                <w:rFonts w:eastAsia="新宋体" w:cs="SimSun" w:ascii="SimSun" w:hAnsi="SimSun"/>
                                <w:sz w:val="11"/>
                                <w:szCs w:val="11"/>
                              </w:rPr>
                              <w:br/>
                            </w:r>
                            <w:r>
                              <w:rPr>
                                <w:rFonts w:ascii="SimSun" w:hAnsi="SimSun" w:cs="SimSun" w:eastAsia="新宋体"/>
                                <w:sz w:val="11"/>
                                <w:szCs w:val="11"/>
                              </w:rPr>
                              <w:t>致不同区域的控制器在实时同步更新时遇到阻碍。</w:t>
                            </w:r>
                          </w:p>
                        </w:txbxContent>
                      </wps:txbx>
                      <wps:bodyPr anchor="t" lIns="53975" tIns="53975" rIns="53975" bIns="53975">
                        <a:spAutoFit/>
                      </wps:bodyPr>
                    </wps:wsp>
                  </a:graphicData>
                </a:graphic>
              </wp:anchor>
            </w:drawing>
          </mc:Choice>
          <mc:Fallback>
            <w:pict>
              <v:rect fillcolor="#729FCF" style="position:absolute;rotation:-0;width:545.3pt;height:34.1pt;mso-wrap-distance-left:5.7pt;mso-wrap-distance-right:5.7pt;mso-wrap-distance-top:5.7pt;mso-wrap-distance-bottom:5.7pt;margin-top:52.6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存在一定缺点，虽然每个控制器都掌握全网状态，但只控制局部网络，造成了一定资源</w:t>
                      </w:r>
                      <w:r>
                        <w:rPr>
                          <w:rFonts w:eastAsia="新宋体" w:cs="SimSun" w:ascii="SimSun" w:hAnsi="SimSun"/>
                          <w:sz w:val="11"/>
                          <w:szCs w:val="11"/>
                        </w:rPr>
                        <w:br/>
                      </w:r>
                      <w:r>
                        <w:rPr>
                          <w:rFonts w:ascii="SimSun" w:hAnsi="SimSun" w:cs="SimSun" w:eastAsia="新宋体"/>
                          <w:sz w:val="11"/>
                          <w:szCs w:val="11"/>
                        </w:rPr>
                        <w:t>的浪费，增加了控制器负载。同时，网络不同的区域，可能属于不同的运营商，从而导</w:t>
                      </w:r>
                      <w:r>
                        <w:rPr>
                          <w:rFonts w:eastAsia="新宋体" w:cs="SimSun" w:ascii="SimSun" w:hAnsi="SimSun"/>
                          <w:sz w:val="11"/>
                          <w:szCs w:val="11"/>
                        </w:rPr>
                        <w:br/>
                      </w:r>
                      <w:r>
                        <w:rPr>
                          <w:rFonts w:ascii="SimSun" w:hAnsi="SimSun" w:cs="SimSun" w:eastAsia="新宋体"/>
                          <w:sz w:val="11"/>
                          <w:szCs w:val="11"/>
                        </w:rPr>
                        <w:t>致不同区域的控制器在实时同步更新时遇到阻碍。</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290830</wp:posOffset>
                </wp:positionH>
                <wp:positionV relativeFrom="line">
                  <wp:posOffset>1423670</wp:posOffset>
                </wp:positionV>
                <wp:extent cx="6909435" cy="676910"/>
                <wp:effectExtent l="0" t="0" r="0" b="0"/>
                <wp:wrapSquare wrapText="bothSides"/>
                <wp:docPr id="80" name="Frame3"/>
                <a:graphic xmlns:a="http://schemas.openxmlformats.org/drawingml/2006/main">
                  <a:graphicData uri="http://schemas.microsoft.com/office/word/2010/wordprocessingShape">
                    <wps:wsp>
                      <wps:cNvSpPr txBox="1"/>
                      <wps:spPr>
                        <a:xfrm>
                          <a:off x="0" y="0"/>
                          <a:ext cx="690943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在层级控制方式中，控制器分为局部控制器和全局控制器，局部控制器更靠近转</w:t>
                            </w:r>
                            <w:r>
                              <w:rPr>
                                <w:rFonts w:eastAsia="新宋体" w:cs="SimSun" w:ascii="SimSun" w:hAnsi="SimSun"/>
                                <w:sz w:val="11"/>
                                <w:szCs w:val="11"/>
                              </w:rPr>
                              <w:br/>
                            </w:r>
                            <w:r>
                              <w:rPr>
                                <w:rFonts w:ascii="SimSun" w:hAnsi="SimSun" w:cs="SimSun" w:eastAsia="新宋体"/>
                                <w:sz w:val="11"/>
                                <w:szCs w:val="11"/>
                              </w:rPr>
                              <w:t>发层的网络设备，管理各自区域的网络设备，仅需掌握本区域的网络状态，而全局控制</w:t>
                            </w:r>
                            <w:r>
                              <w:rPr>
                                <w:rFonts w:eastAsia="新宋体" w:cs="SimSun" w:ascii="SimSun" w:hAnsi="SimSun"/>
                                <w:sz w:val="11"/>
                                <w:szCs w:val="11"/>
                              </w:rPr>
                              <w:br/>
                            </w:r>
                            <w:r>
                              <w:rPr>
                                <w:rFonts w:ascii="SimSun" w:hAnsi="SimSun" w:cs="SimSun" w:eastAsia="新宋体"/>
                                <w:sz w:val="11"/>
                                <w:szCs w:val="11"/>
                              </w:rPr>
                              <w:t>器管理各局部控制器，掌握着全网状态。局部控制器间的交互则通过全局控制器完</w:t>
                            </w:r>
                            <w:r>
                              <w:rPr>
                                <w:rFonts w:eastAsia="新宋体" w:cs="SimSun" w:ascii="SimSun" w:hAnsi="SimSun"/>
                                <w:sz w:val="11"/>
                                <w:szCs w:val="11"/>
                              </w:rPr>
                              <w:br/>
                            </w:r>
                            <w:r>
                              <w:rPr>
                                <w:rFonts w:ascii="SimSun" w:hAnsi="SimSun" w:cs="SimSun" w:eastAsia="新宋体"/>
                                <w:sz w:val="11"/>
                                <w:szCs w:val="11"/>
                              </w:rPr>
                              <w:t>成。对于跨越多个运营商的软件定义网络来说，只需要对全局控制器之间的同步更新</w:t>
                            </w:r>
                            <w:r>
                              <w:rPr>
                                <w:rFonts w:eastAsia="新宋体" w:cs="SimSun" w:ascii="SimSun" w:hAnsi="SimSun"/>
                                <w:sz w:val="11"/>
                                <w:szCs w:val="11"/>
                              </w:rPr>
                              <w:br/>
                            </w:r>
                            <w:r>
                              <w:rPr>
                                <w:rFonts w:ascii="SimSun" w:hAnsi="SimSun" w:cs="SimSun" w:eastAsia="新宋体"/>
                                <w:sz w:val="11"/>
                                <w:szCs w:val="11"/>
                              </w:rPr>
                              <w:t>方式做好协商即可。</w:t>
                            </w:r>
                          </w:p>
                        </w:txbxContent>
                      </wps:txbx>
                      <wps:bodyPr anchor="t" lIns="53975" tIns="53975" rIns="53975" bIns="53975">
                        <a:spAutoFit/>
                      </wps:bodyPr>
                    </wps:wsp>
                  </a:graphicData>
                </a:graphic>
              </wp:anchor>
            </w:drawing>
          </mc:Choice>
          <mc:Fallback>
            <w:pict>
              <v:rect fillcolor="#729FCF" style="position:absolute;rotation:-0;width:544.05pt;height:53.3pt;mso-wrap-distance-left:5.7pt;mso-wrap-distance-right:5.7pt;mso-wrap-distance-top:5.7pt;mso-wrap-distance-bottom:5.7pt;margin-top:112.1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在层级控制方式中，控制器分为局部控制器和全局控制器，局部控制器更靠近转</w:t>
                      </w:r>
                      <w:r>
                        <w:rPr>
                          <w:rFonts w:eastAsia="新宋体" w:cs="SimSun" w:ascii="SimSun" w:hAnsi="SimSun"/>
                          <w:sz w:val="11"/>
                          <w:szCs w:val="11"/>
                        </w:rPr>
                        <w:br/>
                      </w:r>
                      <w:r>
                        <w:rPr>
                          <w:rFonts w:ascii="SimSun" w:hAnsi="SimSun" w:cs="SimSun" w:eastAsia="新宋体"/>
                          <w:sz w:val="11"/>
                          <w:szCs w:val="11"/>
                        </w:rPr>
                        <w:t>发层的网络设备，管理各自区域的网络设备，仅需掌握本区域的网络状态，而全局控制</w:t>
                      </w:r>
                      <w:r>
                        <w:rPr>
                          <w:rFonts w:eastAsia="新宋体" w:cs="SimSun" w:ascii="SimSun" w:hAnsi="SimSun"/>
                          <w:sz w:val="11"/>
                          <w:szCs w:val="11"/>
                        </w:rPr>
                        <w:br/>
                      </w:r>
                      <w:r>
                        <w:rPr>
                          <w:rFonts w:ascii="SimSun" w:hAnsi="SimSun" w:cs="SimSun" w:eastAsia="新宋体"/>
                          <w:sz w:val="11"/>
                          <w:szCs w:val="11"/>
                        </w:rPr>
                        <w:t>器管理各局部控制器，掌握着全网状态。局部控制器间的交互则通过全局控制器完</w:t>
                      </w:r>
                      <w:r>
                        <w:rPr>
                          <w:rFonts w:eastAsia="新宋体" w:cs="SimSun" w:ascii="SimSun" w:hAnsi="SimSun"/>
                          <w:sz w:val="11"/>
                          <w:szCs w:val="11"/>
                        </w:rPr>
                        <w:br/>
                      </w:r>
                      <w:r>
                        <w:rPr>
                          <w:rFonts w:ascii="SimSun" w:hAnsi="SimSun" w:cs="SimSun" w:eastAsia="新宋体"/>
                          <w:sz w:val="11"/>
                          <w:szCs w:val="11"/>
                        </w:rPr>
                        <w:t>成。对于跨越多个运营商的软件定义网络来说，只需要对全局控制器之间的同步更新</w:t>
                      </w:r>
                      <w:r>
                        <w:rPr>
                          <w:rFonts w:eastAsia="新宋体" w:cs="SimSun" w:ascii="SimSun" w:hAnsi="SimSun"/>
                          <w:sz w:val="11"/>
                          <w:szCs w:val="11"/>
                        </w:rPr>
                        <w:br/>
                      </w:r>
                      <w:r>
                        <w:rPr>
                          <w:rFonts w:ascii="SimSun" w:hAnsi="SimSun" w:cs="SimSun" w:eastAsia="新宋体"/>
                          <w:sz w:val="11"/>
                          <w:szCs w:val="11"/>
                        </w:rPr>
                        <w:t>方式做好协商即可。</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290830</wp:posOffset>
                </wp:positionH>
                <wp:positionV relativeFrom="line">
                  <wp:posOffset>2693035</wp:posOffset>
                </wp:positionV>
                <wp:extent cx="6909435" cy="676910"/>
                <wp:effectExtent l="0" t="0" r="0" b="0"/>
                <wp:wrapSquare wrapText="bothSides"/>
                <wp:docPr id="81" name="Frame4"/>
                <a:graphic xmlns:a="http://schemas.openxmlformats.org/drawingml/2006/main">
                  <a:graphicData uri="http://schemas.microsoft.com/office/word/2010/wordprocessingShape">
                    <wps:wsp>
                      <wps:cNvSpPr txBox="1"/>
                      <wps:spPr>
                        <a:xfrm>
                          <a:off x="0" y="0"/>
                          <a:ext cx="690943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在软件定义网络中，数据平面和控制平面的分离可以提供更灵活和可扩展的网络</w:t>
                            </w:r>
                            <w:r>
                              <w:rPr>
                                <w:rFonts w:eastAsia="新宋体" w:cs="SimSun" w:ascii="SimSun" w:hAnsi="SimSun"/>
                                <w:sz w:val="11"/>
                                <w:szCs w:val="11"/>
                              </w:rPr>
                              <w:br/>
                            </w:r>
                            <w:r>
                              <w:rPr>
                                <w:rFonts w:ascii="SimSun" w:hAnsi="SimSun" w:cs="SimSun" w:eastAsia="新宋体"/>
                                <w:sz w:val="11"/>
                                <w:szCs w:val="11"/>
                              </w:rPr>
                              <w:t>架构。通过将数据平面和控制平面分离，网络管理员可以更轻松地配置和管理网络设</w:t>
                            </w:r>
                            <w:r>
                              <w:rPr>
                                <w:rFonts w:eastAsia="新宋体" w:cs="SimSun" w:ascii="SimSun" w:hAnsi="SimSun"/>
                                <w:sz w:val="11"/>
                                <w:szCs w:val="11"/>
                              </w:rPr>
                              <w:br/>
                            </w:r>
                            <w:r>
                              <w:rPr>
                                <w:rFonts w:ascii="SimSun" w:hAnsi="SimSun" w:cs="SimSun" w:eastAsia="新宋体"/>
                                <w:sz w:val="11"/>
                                <w:szCs w:val="11"/>
                              </w:rPr>
                              <w:t>备，并对网络进行更细粒度的控制和优化。例如，网络管理员可以通过控制平面对数</w:t>
                            </w:r>
                            <w:r>
                              <w:rPr>
                                <w:rFonts w:eastAsia="新宋体" w:cs="SimSun" w:ascii="SimSun" w:hAnsi="SimSun"/>
                                <w:sz w:val="11"/>
                                <w:szCs w:val="11"/>
                              </w:rPr>
                              <w:br/>
                            </w:r>
                            <w:r>
                              <w:rPr>
                                <w:rFonts w:ascii="SimSun" w:hAnsi="SimSun" w:cs="SimSun" w:eastAsia="新宋体"/>
                                <w:sz w:val="11"/>
                                <w:szCs w:val="11"/>
                              </w:rPr>
                              <w:t>据平面的规则进行修改，以改进网络性能或增强安全性。此外，分离数据平面和控制</w:t>
                            </w:r>
                            <w:r>
                              <w:rPr>
                                <w:rFonts w:eastAsia="新宋体" w:cs="SimSun" w:ascii="SimSun" w:hAnsi="SimSun"/>
                                <w:sz w:val="11"/>
                                <w:szCs w:val="11"/>
                              </w:rPr>
                              <w:br/>
                            </w:r>
                            <w:r>
                              <w:rPr>
                                <w:rFonts w:ascii="SimSun" w:hAnsi="SimSun" w:cs="SimSun" w:eastAsia="新宋体"/>
                                <w:sz w:val="11"/>
                                <w:szCs w:val="11"/>
                              </w:rPr>
                              <w:t>平面还可以实现网络功能的虚拟化，从而使网络管理更加灵活和高效。中斜卫的同</w:t>
                            </w:r>
                          </w:p>
                        </w:txbxContent>
                      </wps:txbx>
                      <wps:bodyPr anchor="t" lIns="53975" tIns="53975" rIns="53975" bIns="53975">
                        <a:spAutoFit/>
                      </wps:bodyPr>
                    </wps:wsp>
                  </a:graphicData>
                </a:graphic>
              </wp:anchor>
            </w:drawing>
          </mc:Choice>
          <mc:Fallback>
            <w:pict>
              <v:rect fillcolor="#729FCF" style="position:absolute;rotation:-0;width:544.05pt;height:53.3pt;mso-wrap-distance-left:5.7pt;mso-wrap-distance-right:5.7pt;mso-wrap-distance-top:5.7pt;mso-wrap-distance-bottom:5.7pt;margin-top:212.0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在软件定义网络中，数据平面和控制平面的分离可以提供更灵活和可扩展的网络</w:t>
                      </w:r>
                      <w:r>
                        <w:rPr>
                          <w:rFonts w:eastAsia="新宋体" w:cs="SimSun" w:ascii="SimSun" w:hAnsi="SimSun"/>
                          <w:sz w:val="11"/>
                          <w:szCs w:val="11"/>
                        </w:rPr>
                        <w:br/>
                      </w:r>
                      <w:r>
                        <w:rPr>
                          <w:rFonts w:ascii="SimSun" w:hAnsi="SimSun" w:cs="SimSun" w:eastAsia="新宋体"/>
                          <w:sz w:val="11"/>
                          <w:szCs w:val="11"/>
                        </w:rPr>
                        <w:t>架构。通过将数据平面和控制平面分离，网络管理员可以更轻松地配置和管理网络设</w:t>
                      </w:r>
                      <w:r>
                        <w:rPr>
                          <w:rFonts w:eastAsia="新宋体" w:cs="SimSun" w:ascii="SimSun" w:hAnsi="SimSun"/>
                          <w:sz w:val="11"/>
                          <w:szCs w:val="11"/>
                        </w:rPr>
                        <w:br/>
                      </w:r>
                      <w:r>
                        <w:rPr>
                          <w:rFonts w:ascii="SimSun" w:hAnsi="SimSun" w:cs="SimSun" w:eastAsia="新宋体"/>
                          <w:sz w:val="11"/>
                          <w:szCs w:val="11"/>
                        </w:rPr>
                        <w:t>备，并对网络进行更细粒度的控制和优化。例如，网络管理员可以通过控制平面对数</w:t>
                      </w:r>
                      <w:r>
                        <w:rPr>
                          <w:rFonts w:eastAsia="新宋体" w:cs="SimSun" w:ascii="SimSun" w:hAnsi="SimSun"/>
                          <w:sz w:val="11"/>
                          <w:szCs w:val="11"/>
                        </w:rPr>
                        <w:br/>
                      </w:r>
                      <w:r>
                        <w:rPr>
                          <w:rFonts w:ascii="SimSun" w:hAnsi="SimSun" w:cs="SimSun" w:eastAsia="新宋体"/>
                          <w:sz w:val="11"/>
                          <w:szCs w:val="11"/>
                        </w:rPr>
                        <w:t>据平面的规则进行修改，以改进网络性能或增强安全性。此外，分离数据平面和控制</w:t>
                      </w:r>
                      <w:r>
                        <w:rPr>
                          <w:rFonts w:eastAsia="新宋体" w:cs="SimSun" w:ascii="SimSun" w:hAnsi="SimSun"/>
                          <w:sz w:val="11"/>
                          <w:szCs w:val="11"/>
                        </w:rPr>
                        <w:br/>
                      </w:r>
                      <w:r>
                        <w:rPr>
                          <w:rFonts w:ascii="SimSun" w:hAnsi="SimSun" w:cs="SimSun" w:eastAsia="新宋体"/>
                          <w:sz w:val="11"/>
                          <w:szCs w:val="11"/>
                        </w:rPr>
                        <w:t>平面还可以实现网络功能的虚拟化，从而使网络管理更加灵活和高效。中斜卫的同</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4902200</wp:posOffset>
                </wp:positionH>
                <wp:positionV relativeFrom="line">
                  <wp:posOffset>3986530</wp:posOffset>
                </wp:positionV>
                <wp:extent cx="2298065" cy="189230"/>
                <wp:effectExtent l="0" t="0" r="0" b="0"/>
                <wp:wrapSquare wrapText="bothSides"/>
                <wp:docPr id="82" name="Frame5"/>
                <a:graphic xmlns:a="http://schemas.openxmlformats.org/drawingml/2006/main">
                  <a:graphicData uri="http://schemas.microsoft.com/office/word/2010/wordprocessingShape">
                    <wps:wsp>
                      <wps:cNvSpPr txBox="1"/>
                      <wps:spPr>
                        <a:xfrm>
                          <a:off x="0" y="0"/>
                          <a:ext cx="22980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商气词不</w:t>
                            </w:r>
                            <w:r>
                              <w:rPr>
                                <w:rFonts w:eastAsia="新宋体" w:cs="SimSun" w:ascii="SimSun" w:hAnsi="SimSun"/>
                                <w:sz w:val="11"/>
                                <w:szCs w:val="11"/>
                              </w:rPr>
                              <w:t>,</w:t>
                            </w:r>
                            <w:r>
                              <w:rPr>
                                <w:rFonts w:ascii="SimSun" w:hAnsi="SimSun" w:cs="SimSun" w:eastAsia="新宋体"/>
                                <w:sz w:val="11"/>
                                <w:szCs w:val="11"/>
                              </w:rPr>
                              <w:t>怀闻碧</w:t>
                            </w:r>
                          </w:p>
                        </w:txbxContent>
                      </wps:txbx>
                      <wps:bodyPr anchor="t" lIns="53975" tIns="53975" rIns="53975" bIns="53975">
                        <a:spAutoFit/>
                      </wps:bodyPr>
                    </wps:wsp>
                  </a:graphicData>
                </a:graphic>
              </wp:anchor>
            </w:drawing>
          </mc:Choice>
          <mc:Fallback>
            <w:pict>
              <v:rect fillcolor="#729FCF" style="position:absolute;rotation:-0;width:180.95pt;height:14.9pt;mso-wrap-distance-left:5.7pt;mso-wrap-distance-right:5.7pt;mso-wrap-distance-top:5.7pt;mso-wrap-distance-bottom:5.7pt;margin-top:313.9pt;mso-position-vertical-relative:text;margin-left:38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商气词不</w:t>
                      </w:r>
                      <w:r>
                        <w:rPr>
                          <w:rFonts w:eastAsia="新宋体" w:cs="SimSun" w:ascii="SimSun" w:hAnsi="SimSun"/>
                          <w:sz w:val="11"/>
                          <w:szCs w:val="11"/>
                        </w:rPr>
                        <w:t>,</w:t>
                      </w:r>
                      <w:r>
                        <w:rPr>
                          <w:rFonts w:ascii="SimSun" w:hAnsi="SimSun" w:cs="SimSun" w:eastAsia="新宋体"/>
                          <w:sz w:val="11"/>
                          <w:szCs w:val="11"/>
                        </w:rPr>
                        <w:t>怀闻碧</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612140</wp:posOffset>
                </wp:positionH>
                <wp:positionV relativeFrom="line">
                  <wp:posOffset>4083050</wp:posOffset>
                </wp:positionV>
                <wp:extent cx="4081145" cy="233680"/>
                <wp:effectExtent l="0" t="0" r="0" b="0"/>
                <wp:wrapSquare wrapText="bothSides"/>
                <wp:docPr id="83" name="Frame6"/>
                <a:graphic xmlns:a="http://schemas.openxmlformats.org/drawingml/2006/main">
                  <a:graphicData uri="http://schemas.microsoft.com/office/word/2010/wordprocessingShape">
                    <wps:wsp>
                      <wps:cNvSpPr txBox="1"/>
                      <wps:spPr>
                        <a:xfrm>
                          <a:off x="0" y="0"/>
                          <a:ext cx="40811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8.3.4</w:t>
                            </w:r>
                            <w:r>
                              <w:rPr>
                                <w:rFonts w:ascii="SimSun" w:hAnsi="SimSun" w:cs="SimSun" w:eastAsia="新宋体"/>
                                <w:sz w:val="17"/>
                                <w:szCs w:val="17"/>
                              </w:rPr>
                              <w:t>软件定义网络的挑战与发展</w:t>
                            </w:r>
                          </w:p>
                        </w:txbxContent>
                      </wps:txbx>
                      <wps:bodyPr anchor="t" lIns="53975" tIns="53975" rIns="53975" bIns="53975">
                        <a:spAutoFit/>
                      </wps:bodyPr>
                    </wps:wsp>
                  </a:graphicData>
                </a:graphic>
              </wp:anchor>
            </w:drawing>
          </mc:Choice>
          <mc:Fallback>
            <w:pict>
              <v:rect fillcolor="#729FCF" style="position:absolute;rotation:-0;width:321.35pt;height:18.4pt;mso-wrap-distance-left:5.7pt;mso-wrap-distance-right:5.7pt;mso-wrap-distance-top:5.7pt;mso-wrap-distance-bottom:5.7pt;margin-top:321.5pt;mso-position-vertical-relative:text;margin-left:4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8.3.4</w:t>
                      </w:r>
                      <w:r>
                        <w:rPr>
                          <w:rFonts w:ascii="SimSun" w:hAnsi="SimSun" w:cs="SimSun" w:eastAsia="新宋体"/>
                          <w:sz w:val="17"/>
                          <w:szCs w:val="17"/>
                        </w:rPr>
                        <w:t>软件定义网络的挑战与发展</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4693285</wp:posOffset>
                </wp:positionH>
                <wp:positionV relativeFrom="line">
                  <wp:posOffset>4243070</wp:posOffset>
                </wp:positionV>
                <wp:extent cx="2506980" cy="189230"/>
                <wp:effectExtent l="0" t="0" r="0" b="0"/>
                <wp:wrapSquare wrapText="bothSides"/>
                <wp:docPr id="84" name="Frame7"/>
                <a:graphic xmlns:a="http://schemas.openxmlformats.org/drawingml/2006/main">
                  <a:graphicData uri="http://schemas.microsoft.com/office/word/2010/wordprocessingShape">
                    <wps:wsp>
                      <wps:cNvSpPr txBox="1"/>
                      <wps:spPr>
                        <a:xfrm>
                          <a:off x="0" y="0"/>
                          <a:ext cx="25069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更家离用</w:t>
                            </w:r>
                            <w:r>
                              <w:rPr>
                                <w:rFonts w:eastAsia="新宋体" w:cs="SimSun" w:ascii="SimSun" w:hAnsi="SimSun"/>
                                <w:sz w:val="11"/>
                                <w:szCs w:val="11"/>
                              </w:rPr>
                              <w:t>,</w:t>
                            </w:r>
                            <w:r>
                              <w:rPr>
                                <w:rFonts w:ascii="SimSun" w:hAnsi="SimSun" w:cs="SimSun" w:eastAsia="新宋体"/>
                                <w:sz w:val="11"/>
                                <w:szCs w:val="11"/>
                              </w:rPr>
                              <w:t>但入老要</w:t>
                            </w:r>
                          </w:p>
                        </w:txbxContent>
                      </wps:txbx>
                      <wps:bodyPr anchor="t" lIns="53975" tIns="53975" rIns="53975" bIns="53975">
                        <a:spAutoFit/>
                      </wps:bodyPr>
                    </wps:wsp>
                  </a:graphicData>
                </a:graphic>
              </wp:anchor>
            </w:drawing>
          </mc:Choice>
          <mc:Fallback>
            <w:pict>
              <v:rect fillcolor="#729FCF" style="position:absolute;rotation:-0;width:197.4pt;height:14.9pt;mso-wrap-distance-left:5.7pt;mso-wrap-distance-right:5.7pt;mso-wrap-distance-top:5.7pt;mso-wrap-distance-bottom:5.7pt;margin-top:334.1pt;mso-position-vertical-relative:text;margin-left:369.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更家离用</w:t>
                      </w:r>
                      <w:r>
                        <w:rPr>
                          <w:rFonts w:eastAsia="新宋体" w:cs="SimSun" w:ascii="SimSun" w:hAnsi="SimSun"/>
                          <w:sz w:val="11"/>
                          <w:szCs w:val="11"/>
                        </w:rPr>
                        <w:t>,</w:t>
                      </w:r>
                      <w:r>
                        <w:rPr>
                          <w:rFonts w:ascii="SimSun" w:hAnsi="SimSun" w:cs="SimSun" w:eastAsia="新宋体"/>
                          <w:sz w:val="11"/>
                          <w:szCs w:val="11"/>
                        </w:rPr>
                        <w:t>但入老要</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290830</wp:posOffset>
                </wp:positionH>
                <wp:positionV relativeFrom="line">
                  <wp:posOffset>4460240</wp:posOffset>
                </wp:positionV>
                <wp:extent cx="6909435" cy="798830"/>
                <wp:effectExtent l="0" t="0" r="0" b="0"/>
                <wp:wrapSquare wrapText="bothSides"/>
                <wp:docPr id="85" name="Frame8"/>
                <a:graphic xmlns:a="http://schemas.openxmlformats.org/drawingml/2006/main">
                  <a:graphicData uri="http://schemas.microsoft.com/office/word/2010/wordprocessingShape">
                    <wps:wsp>
                      <wps:cNvSpPr txBox="1"/>
                      <wps:spPr>
                        <a:xfrm>
                          <a:off x="0" y="0"/>
                          <a:ext cx="690943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软件定义网络的部署给网络带来众多好处，这让软件定义网络日益被电信运营</w:t>
                            </w:r>
                            <w:r>
                              <w:rPr>
                                <w:rFonts w:eastAsia="新宋体" w:cs="SimSun" w:ascii="SimSun" w:hAnsi="SimSun"/>
                                <w:sz w:val="11"/>
                                <w:szCs w:val="11"/>
                              </w:rPr>
                              <w:br/>
                            </w:r>
                            <w:r>
                              <w:rPr>
                                <w:rFonts w:ascii="SimSun" w:hAnsi="SimSun" w:cs="SimSun" w:eastAsia="新宋体"/>
                                <w:sz w:val="11"/>
                                <w:szCs w:val="11"/>
                              </w:rPr>
                              <w:t>商、云计算服务商以及大公司广泛采用。软件定义网络的优势如下：</w:t>
                            </w:r>
                            <w:r>
                              <w:rPr>
                                <w:rFonts w:eastAsia="新宋体" w:cs="SimSun" w:ascii="SimSun" w:hAnsi="SimSun"/>
                                <w:sz w:val="11"/>
                                <w:szCs w:val="11"/>
                              </w:rPr>
                              <w:br/>
                            </w:r>
                            <w:r>
                              <w:rPr>
                                <w:rFonts w:ascii="SimSun" w:hAnsi="SimSun" w:cs="SimSun" w:eastAsia="新宋体"/>
                                <w:sz w:val="11"/>
                                <w:szCs w:val="11"/>
                              </w:rPr>
                              <w:t>简化流量控制策略：使用软件定义网络，管理员可以在必要时更改任何网络交换</w:t>
                            </w:r>
                            <w:r>
                              <w:rPr>
                                <w:rFonts w:eastAsia="新宋体" w:cs="SimSun" w:ascii="SimSun" w:hAnsi="SimSun"/>
                                <w:sz w:val="11"/>
                                <w:szCs w:val="11"/>
                              </w:rPr>
                              <w:br/>
                            </w:r>
                            <w:r>
                              <w:rPr>
                                <w:rFonts w:ascii="SimSun" w:hAnsi="SimSun" w:cs="SimSun" w:eastAsia="新宋体"/>
                                <w:sz w:val="11"/>
                                <w:szCs w:val="11"/>
                              </w:rPr>
                              <w:t>机的规则，包括优先级的设置和取消，自定义对流量进行细粒度控制，阻正特定类型的</w:t>
                            </w:r>
                            <w:r>
                              <w:rPr>
                                <w:rFonts w:eastAsia="新宋体" w:cs="SimSun" w:ascii="SimSun" w:hAnsi="SimSun"/>
                                <w:sz w:val="11"/>
                                <w:szCs w:val="11"/>
                              </w:rPr>
                              <w:br/>
                            </w:r>
                            <w:r>
                              <w:rPr>
                                <w:rFonts w:ascii="SimSun" w:hAnsi="SimSun" w:cs="SimSun" w:eastAsia="新宋体"/>
                                <w:sz w:val="11"/>
                                <w:szCs w:val="11"/>
                              </w:rPr>
                              <w:t>数据等。在云计算场景下，对流量进行细粒度便捷控制的优势尤其显著，因为它使云</w:t>
                            </w:r>
                            <w:r>
                              <w:rPr>
                                <w:rFonts w:eastAsia="新宋体" w:cs="SimSun" w:ascii="SimSun" w:hAnsi="SimSun"/>
                                <w:sz w:val="11"/>
                                <w:szCs w:val="11"/>
                              </w:rPr>
                              <w:br/>
                            </w:r>
                            <w:r>
                              <w:rPr>
                                <w:rFonts w:ascii="SimSun" w:hAnsi="SimSun" w:cs="SimSun" w:eastAsia="新宋体"/>
                                <w:sz w:val="11"/>
                                <w:szCs w:val="11"/>
                              </w:rPr>
                              <w:t>平台能够以灵活高效的方式管理流量负载。</w:t>
                            </w:r>
                          </w:p>
                        </w:txbxContent>
                      </wps:txbx>
                      <wps:bodyPr anchor="t" lIns="53975" tIns="53975" rIns="53975" bIns="53975">
                        <a:spAutoFit/>
                      </wps:bodyPr>
                    </wps:wsp>
                  </a:graphicData>
                </a:graphic>
              </wp:anchor>
            </w:drawing>
          </mc:Choice>
          <mc:Fallback>
            <w:pict>
              <v:rect fillcolor="#729FCF" style="position:absolute;rotation:-0;width:544.05pt;height:62.9pt;mso-wrap-distance-left:5.7pt;mso-wrap-distance-right:5.7pt;mso-wrap-distance-top:5.7pt;mso-wrap-distance-bottom:5.7pt;margin-top:351.2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软件定义网络的部署给网络带来众多好处，这让软件定义网络日益被电信运营</w:t>
                      </w:r>
                      <w:r>
                        <w:rPr>
                          <w:rFonts w:eastAsia="新宋体" w:cs="SimSun" w:ascii="SimSun" w:hAnsi="SimSun"/>
                          <w:sz w:val="11"/>
                          <w:szCs w:val="11"/>
                        </w:rPr>
                        <w:br/>
                      </w:r>
                      <w:r>
                        <w:rPr>
                          <w:rFonts w:ascii="SimSun" w:hAnsi="SimSun" w:cs="SimSun" w:eastAsia="新宋体"/>
                          <w:sz w:val="11"/>
                          <w:szCs w:val="11"/>
                        </w:rPr>
                        <w:t>商、云计算服务商以及大公司广泛采用。软件定义网络的优势如下：</w:t>
                      </w:r>
                      <w:r>
                        <w:rPr>
                          <w:rFonts w:eastAsia="新宋体" w:cs="SimSun" w:ascii="SimSun" w:hAnsi="SimSun"/>
                          <w:sz w:val="11"/>
                          <w:szCs w:val="11"/>
                        </w:rPr>
                        <w:br/>
                      </w:r>
                      <w:r>
                        <w:rPr>
                          <w:rFonts w:ascii="SimSun" w:hAnsi="SimSun" w:cs="SimSun" w:eastAsia="新宋体"/>
                          <w:sz w:val="11"/>
                          <w:szCs w:val="11"/>
                        </w:rPr>
                        <w:t>简化流量控制策略：使用软件定义网络，管理员可以在必要时更改任何网络交换</w:t>
                      </w:r>
                      <w:r>
                        <w:rPr>
                          <w:rFonts w:eastAsia="新宋体" w:cs="SimSun" w:ascii="SimSun" w:hAnsi="SimSun"/>
                          <w:sz w:val="11"/>
                          <w:szCs w:val="11"/>
                        </w:rPr>
                        <w:br/>
                      </w:r>
                      <w:r>
                        <w:rPr>
                          <w:rFonts w:ascii="SimSun" w:hAnsi="SimSun" w:cs="SimSun" w:eastAsia="新宋体"/>
                          <w:sz w:val="11"/>
                          <w:szCs w:val="11"/>
                        </w:rPr>
                        <w:t>机的规则，包括优先级的设置和取消，自定义对流量进行细粒度控制，阻正特定类型的</w:t>
                      </w:r>
                      <w:r>
                        <w:rPr>
                          <w:rFonts w:eastAsia="新宋体" w:cs="SimSun" w:ascii="SimSun" w:hAnsi="SimSun"/>
                          <w:sz w:val="11"/>
                          <w:szCs w:val="11"/>
                        </w:rPr>
                        <w:br/>
                      </w:r>
                      <w:r>
                        <w:rPr>
                          <w:rFonts w:ascii="SimSun" w:hAnsi="SimSun" w:cs="SimSun" w:eastAsia="新宋体"/>
                          <w:sz w:val="11"/>
                          <w:szCs w:val="11"/>
                        </w:rPr>
                        <w:t>数据等。在云计算场景下，对流量进行细粒度便捷控制的优势尤其显著，因为它使云</w:t>
                      </w:r>
                      <w:r>
                        <w:rPr>
                          <w:rFonts w:eastAsia="新宋体" w:cs="SimSun" w:ascii="SimSun" w:hAnsi="SimSun"/>
                          <w:sz w:val="11"/>
                          <w:szCs w:val="11"/>
                        </w:rPr>
                        <w:br/>
                      </w:r>
                      <w:r>
                        <w:rPr>
                          <w:rFonts w:ascii="SimSun" w:hAnsi="SimSun" w:cs="SimSun" w:eastAsia="新宋体"/>
                          <w:sz w:val="11"/>
                          <w:szCs w:val="11"/>
                        </w:rPr>
                        <w:t>平台能够以灵活高效的方式管理流量负载。</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282575</wp:posOffset>
                </wp:positionH>
                <wp:positionV relativeFrom="line">
                  <wp:posOffset>5970905</wp:posOffset>
                </wp:positionV>
                <wp:extent cx="6917690" cy="676910"/>
                <wp:effectExtent l="0" t="0" r="0" b="0"/>
                <wp:wrapSquare wrapText="bothSides"/>
                <wp:docPr id="86" name="Frame9"/>
                <a:graphic xmlns:a="http://schemas.openxmlformats.org/drawingml/2006/main">
                  <a:graphicData uri="http://schemas.microsoft.com/office/word/2010/wordprocessingShape">
                    <wps:wsp>
                      <wps:cNvSpPr txBox="1"/>
                      <wps:spPr>
                        <a:xfrm>
                          <a:off x="0" y="0"/>
                          <a:ext cx="69176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网络管理便捷性和安全性：软件定义网络让网络管理便捷性大大提高。网络管</w:t>
                            </w:r>
                            <w:r>
                              <w:rPr>
                                <w:rFonts w:eastAsia="新宋体" w:cs="SimSun" w:ascii="SimSun" w:hAnsi="SimSun"/>
                                <w:sz w:val="11"/>
                                <w:szCs w:val="11"/>
                              </w:rPr>
                              <w:br/>
                            </w:r>
                            <w:r>
                              <w:rPr>
                                <w:rFonts w:ascii="SimSun" w:hAnsi="SimSun" w:cs="SimSun" w:eastAsia="新宋体"/>
                                <w:sz w:val="11"/>
                                <w:szCs w:val="11"/>
                              </w:rPr>
                              <w:t>理员可在集中控制器进行设置，然后将策略分发到连接的交换机，而在传统网络中，多</w:t>
                            </w:r>
                            <w:r>
                              <w:rPr>
                                <w:rFonts w:eastAsia="新宋体" w:cs="SimSun" w:ascii="SimSun" w:hAnsi="SimSun"/>
                                <w:sz w:val="11"/>
                                <w:szCs w:val="11"/>
                              </w:rPr>
                              <w:br/>
                            </w:r>
                            <w:r>
                              <w:rPr>
                                <w:rFonts w:ascii="SimSun" w:hAnsi="SimSun" w:cs="SimSun" w:eastAsia="新宋体"/>
                                <w:sz w:val="11"/>
                                <w:szCs w:val="11"/>
                              </w:rPr>
                              <w:t>个网络设备只能单独进行配置。便捷的管理也带来安全的优势，因为控制器可以监控</w:t>
                            </w:r>
                            <w:r>
                              <w:rPr>
                                <w:rFonts w:eastAsia="新宋体" w:cs="SimSun" w:ascii="SimSun" w:hAnsi="SimSun"/>
                                <w:sz w:val="11"/>
                                <w:szCs w:val="11"/>
                              </w:rPr>
                              <w:br/>
                            </w:r>
                            <w:r>
                              <w:rPr>
                                <w:rFonts w:ascii="SimSun" w:hAnsi="SimSun" w:cs="SimSun" w:eastAsia="新宋体"/>
                                <w:sz w:val="11"/>
                                <w:szCs w:val="11"/>
                              </w:rPr>
                              <w:t>流量并部署安全策略，如果控制器认为流量可疑，它可以快速重新配置路由或丢弃</w:t>
                            </w:r>
                            <w:r>
                              <w:rPr>
                                <w:rFonts w:eastAsia="新宋体" w:cs="SimSun" w:ascii="SimSun" w:hAnsi="SimSun"/>
                                <w:sz w:val="11"/>
                                <w:szCs w:val="11"/>
                              </w:rPr>
                              <w:br/>
                            </w:r>
                            <w:r>
                              <w:rPr>
                                <w:rFonts w:ascii="SimSun" w:hAnsi="SimSun" w:cs="SimSun" w:eastAsia="新宋体"/>
                                <w:sz w:val="11"/>
                                <w:szCs w:val="11"/>
                              </w:rPr>
                              <w:t>数据。</w:t>
                            </w:r>
                          </w:p>
                        </w:txbxContent>
                      </wps:txbx>
                      <wps:bodyPr anchor="t" lIns="53975" tIns="53975" rIns="53975" bIns="53975">
                        <a:spAutoFit/>
                      </wps:bodyPr>
                    </wps:wsp>
                  </a:graphicData>
                </a:graphic>
              </wp:anchor>
            </w:drawing>
          </mc:Choice>
          <mc:Fallback>
            <w:pict>
              <v:rect fillcolor="#729FCF" style="position:absolute;rotation:-0;width:544.7pt;height:53.3pt;mso-wrap-distance-left:5.7pt;mso-wrap-distance-right:5.7pt;mso-wrap-distance-top:5.7pt;mso-wrap-distance-bottom:5.7pt;margin-top:470.1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网络管理便捷性和安全性：软件定义网络让网络管理便捷性大大提高。网络管</w:t>
                      </w:r>
                      <w:r>
                        <w:rPr>
                          <w:rFonts w:eastAsia="新宋体" w:cs="SimSun" w:ascii="SimSun" w:hAnsi="SimSun"/>
                          <w:sz w:val="11"/>
                          <w:szCs w:val="11"/>
                        </w:rPr>
                        <w:br/>
                      </w:r>
                      <w:r>
                        <w:rPr>
                          <w:rFonts w:ascii="SimSun" w:hAnsi="SimSun" w:cs="SimSun" w:eastAsia="新宋体"/>
                          <w:sz w:val="11"/>
                          <w:szCs w:val="11"/>
                        </w:rPr>
                        <w:t>理员可在集中控制器进行设置，然后将策略分发到连接的交换机，而在传统网络中，多</w:t>
                      </w:r>
                      <w:r>
                        <w:rPr>
                          <w:rFonts w:eastAsia="新宋体" w:cs="SimSun" w:ascii="SimSun" w:hAnsi="SimSun"/>
                          <w:sz w:val="11"/>
                          <w:szCs w:val="11"/>
                        </w:rPr>
                        <w:br/>
                      </w:r>
                      <w:r>
                        <w:rPr>
                          <w:rFonts w:ascii="SimSun" w:hAnsi="SimSun" w:cs="SimSun" w:eastAsia="新宋体"/>
                          <w:sz w:val="11"/>
                          <w:szCs w:val="11"/>
                        </w:rPr>
                        <w:t>个网络设备只能单独进行配置。便捷的管理也带来安全的优势，因为控制器可以监控</w:t>
                      </w:r>
                      <w:r>
                        <w:rPr>
                          <w:rFonts w:eastAsia="新宋体" w:cs="SimSun" w:ascii="SimSun" w:hAnsi="SimSun"/>
                          <w:sz w:val="11"/>
                          <w:szCs w:val="11"/>
                        </w:rPr>
                        <w:br/>
                      </w:r>
                      <w:r>
                        <w:rPr>
                          <w:rFonts w:ascii="SimSun" w:hAnsi="SimSun" w:cs="SimSun" w:eastAsia="新宋体"/>
                          <w:sz w:val="11"/>
                          <w:szCs w:val="11"/>
                        </w:rPr>
                        <w:t>流量并部署安全策略，如果控制器认为流量可疑，它可以快速重新配置路由或丢弃</w:t>
                      </w:r>
                      <w:r>
                        <w:rPr>
                          <w:rFonts w:eastAsia="新宋体" w:cs="SimSun" w:ascii="SimSun" w:hAnsi="SimSun"/>
                          <w:sz w:val="11"/>
                          <w:szCs w:val="11"/>
                        </w:rPr>
                        <w:br/>
                      </w:r>
                      <w:r>
                        <w:rPr>
                          <w:rFonts w:ascii="SimSun" w:hAnsi="SimSun" w:cs="SimSun" w:eastAsia="新宋体"/>
                          <w:sz w:val="11"/>
                          <w:szCs w:val="11"/>
                        </w:rPr>
                        <w:t>数据。</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290830</wp:posOffset>
                </wp:positionH>
                <wp:positionV relativeFrom="line">
                  <wp:posOffset>7240270</wp:posOffset>
                </wp:positionV>
                <wp:extent cx="6909435" cy="433070"/>
                <wp:effectExtent l="0" t="0" r="0" b="0"/>
                <wp:wrapSquare wrapText="bothSides"/>
                <wp:docPr id="87" name="Frame10"/>
                <a:graphic xmlns:a="http://schemas.openxmlformats.org/drawingml/2006/main">
                  <a:graphicData uri="http://schemas.microsoft.com/office/word/2010/wordprocessingShape">
                    <wps:wsp>
                      <wps:cNvSpPr txBox="1"/>
                      <wps:spPr>
                        <a:xfrm>
                          <a:off x="0" y="0"/>
                          <a:ext cx="69094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减少硬件成本和运营成本：软件定义网络通过虚拟化技术，可以在通用计算设备</w:t>
                            </w:r>
                            <w:r>
                              <w:rPr>
                                <w:rFonts w:eastAsia="新宋体" w:cs="SimSun" w:ascii="SimSun" w:hAnsi="SimSun"/>
                                <w:sz w:val="11"/>
                                <w:szCs w:val="11"/>
                              </w:rPr>
                              <w:br/>
                            </w:r>
                            <w:r>
                              <w:rPr>
                                <w:rFonts w:ascii="SimSun" w:hAnsi="SimSun" w:cs="SimSun" w:eastAsia="新宋体"/>
                                <w:sz w:val="11"/>
                                <w:szCs w:val="11"/>
                              </w:rPr>
                              <w:t>上实现在传统网络中必须由专用硬件执行的服务，这样可以最大限度降低硬件成本</w:t>
                            </w:r>
                            <w:r>
                              <w:rPr>
                                <w:rFonts w:eastAsia="新宋体" w:cs="SimSun" w:ascii="SimSun" w:hAnsi="SimSun"/>
                                <w:sz w:val="11"/>
                                <w:szCs w:val="11"/>
                              </w:rPr>
                              <w:br/>
                            </w:r>
                            <w:r>
                              <w:rPr>
                                <w:rFonts w:ascii="SimSun" w:hAnsi="SimSun" w:cs="SimSun" w:eastAsia="新宋体"/>
                                <w:sz w:val="11"/>
                                <w:szCs w:val="11"/>
                              </w:rPr>
                              <w:t>同时也大大降低运营成本。由韻</w:t>
                            </w:r>
                          </w:p>
                        </w:txbxContent>
                      </wps:txbx>
                      <wps:bodyPr anchor="t" lIns="53975" tIns="53975" rIns="53975" bIns="53975">
                        <a:spAutoFit/>
                      </wps:bodyPr>
                    </wps:wsp>
                  </a:graphicData>
                </a:graphic>
              </wp:anchor>
            </w:drawing>
          </mc:Choice>
          <mc:Fallback>
            <w:pict>
              <v:rect fillcolor="#729FCF" style="position:absolute;rotation:-0;width:544.05pt;height:34.1pt;mso-wrap-distance-left:5.7pt;mso-wrap-distance-right:5.7pt;mso-wrap-distance-top:5.7pt;mso-wrap-distance-bottom:5.7pt;margin-top:570.1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减少硬件成本和运营成本：软件定义网络通过虚拟化技术，可以在通用计算设备</w:t>
                      </w:r>
                      <w:r>
                        <w:rPr>
                          <w:rFonts w:eastAsia="新宋体" w:cs="SimSun" w:ascii="SimSun" w:hAnsi="SimSun"/>
                          <w:sz w:val="11"/>
                          <w:szCs w:val="11"/>
                        </w:rPr>
                        <w:br/>
                      </w:r>
                      <w:r>
                        <w:rPr>
                          <w:rFonts w:ascii="SimSun" w:hAnsi="SimSun" w:cs="SimSun" w:eastAsia="新宋体"/>
                          <w:sz w:val="11"/>
                          <w:szCs w:val="11"/>
                        </w:rPr>
                        <w:t>上实现在传统网络中必须由专用硬件执行的服务，这样可以最大限度降低硬件成本</w:t>
                      </w:r>
                      <w:r>
                        <w:rPr>
                          <w:rFonts w:eastAsia="新宋体" w:cs="SimSun" w:ascii="SimSun" w:hAnsi="SimSun"/>
                          <w:sz w:val="11"/>
                          <w:szCs w:val="11"/>
                        </w:rPr>
                        <w:br/>
                      </w:r>
                      <w:r>
                        <w:rPr>
                          <w:rFonts w:ascii="SimSun" w:hAnsi="SimSun" w:cs="SimSun" w:eastAsia="新宋体"/>
                          <w:sz w:val="11"/>
                          <w:szCs w:val="11"/>
                        </w:rPr>
                        <w:t>同时也大大降低运营成本。由韻</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290830</wp:posOffset>
                </wp:positionH>
                <wp:positionV relativeFrom="line">
                  <wp:posOffset>7995285</wp:posOffset>
                </wp:positionV>
                <wp:extent cx="6909435" cy="554990"/>
                <wp:effectExtent l="0" t="0" r="0" b="0"/>
                <wp:wrapSquare wrapText="bothSides"/>
                <wp:docPr id="88" name="Frame11"/>
                <a:graphic xmlns:a="http://schemas.openxmlformats.org/drawingml/2006/main">
                  <a:graphicData uri="http://schemas.microsoft.com/office/word/2010/wordprocessingShape">
                    <wps:wsp>
                      <wps:cNvSpPr txBox="1"/>
                      <wps:spPr>
                        <a:xfrm>
                          <a:off x="0" y="0"/>
                          <a:ext cx="69094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正是因为软件定义网络的各种优势，软件定义网络在</w:t>
                            </w:r>
                            <w:r>
                              <w:rPr>
                                <w:rFonts w:eastAsia="新宋体" w:cs="SimSun" w:ascii="SimSun" w:hAnsi="SimSun"/>
                                <w:sz w:val="11"/>
                                <w:szCs w:val="11"/>
                              </w:rPr>
                              <w:t>IP</w:t>
                            </w:r>
                            <w:r>
                              <w:rPr>
                                <w:rFonts w:ascii="SimSun" w:hAnsi="SimSun" w:cs="SimSun" w:eastAsia="新宋体"/>
                                <w:sz w:val="11"/>
                                <w:szCs w:val="11"/>
                              </w:rPr>
                              <w:t>网络、无线网络、数据中</w:t>
                            </w:r>
                            <w:r>
                              <w:rPr>
                                <w:rFonts w:eastAsia="新宋体" w:cs="SimSun" w:ascii="SimSun" w:hAnsi="SimSun"/>
                                <w:sz w:val="11"/>
                                <w:szCs w:val="11"/>
                              </w:rPr>
                              <w:br/>
                            </w:r>
                            <w:r>
                              <w:rPr>
                                <w:rFonts w:ascii="SimSun" w:hAnsi="SimSun" w:cs="SimSun" w:eastAsia="新宋体"/>
                                <w:sz w:val="11"/>
                                <w:szCs w:val="11"/>
                              </w:rPr>
                              <w:t>心网等方面都取得了不错的应用效果，有效地支撑了大平台、大应用的部署。软件定</w:t>
                            </w:r>
                            <w:r>
                              <w:rPr>
                                <w:rFonts w:eastAsia="新宋体" w:cs="SimSun" w:ascii="SimSun" w:hAnsi="SimSun"/>
                                <w:sz w:val="11"/>
                                <w:szCs w:val="11"/>
                              </w:rPr>
                              <w:br/>
                            </w:r>
                            <w:r>
                              <w:rPr>
                                <w:rFonts w:ascii="SimSun" w:hAnsi="SimSun" w:cs="SimSun" w:eastAsia="新宋体"/>
                                <w:sz w:val="11"/>
                                <w:szCs w:val="11"/>
                              </w:rPr>
                              <w:t>义网络技术的日益普及，软件定义网络的不断扩大，使得软件定义网络背后存在一些</w:t>
                            </w:r>
                            <w:r>
                              <w:rPr>
                                <w:rFonts w:eastAsia="新宋体" w:cs="SimSun" w:ascii="SimSun" w:hAnsi="SimSun"/>
                                <w:sz w:val="11"/>
                                <w:szCs w:val="11"/>
                              </w:rPr>
                              <w:br/>
                            </w:r>
                            <w:r>
                              <w:rPr>
                                <w:rFonts w:ascii="SimSun" w:hAnsi="SimSun" w:cs="SimSun" w:eastAsia="新宋体"/>
                                <w:sz w:val="11"/>
                                <w:szCs w:val="11"/>
                              </w:rPr>
                              <w:t>挑战变得更加突出。目前，软件定义网络面临着如下挑战</w:t>
                            </w:r>
                          </w:p>
                        </w:txbxContent>
                      </wps:txbx>
                      <wps:bodyPr anchor="t" lIns="53975" tIns="53975" rIns="53975" bIns="53975">
                        <a:spAutoFit/>
                      </wps:bodyPr>
                    </wps:wsp>
                  </a:graphicData>
                </a:graphic>
              </wp:anchor>
            </w:drawing>
          </mc:Choice>
          <mc:Fallback>
            <w:pict>
              <v:rect fillcolor="#729FCF" style="position:absolute;rotation:-0;width:544.05pt;height:43.7pt;mso-wrap-distance-left:5.7pt;mso-wrap-distance-right:5.7pt;mso-wrap-distance-top:5.7pt;mso-wrap-distance-bottom:5.7pt;margin-top:629.5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正是因为软件定义网络的各种优势，软件定义网络在</w:t>
                      </w:r>
                      <w:r>
                        <w:rPr>
                          <w:rFonts w:eastAsia="新宋体" w:cs="SimSun" w:ascii="SimSun" w:hAnsi="SimSun"/>
                          <w:sz w:val="11"/>
                          <w:szCs w:val="11"/>
                        </w:rPr>
                        <w:t>IP</w:t>
                      </w:r>
                      <w:r>
                        <w:rPr>
                          <w:rFonts w:ascii="SimSun" w:hAnsi="SimSun" w:cs="SimSun" w:eastAsia="新宋体"/>
                          <w:sz w:val="11"/>
                          <w:szCs w:val="11"/>
                        </w:rPr>
                        <w:t>网络、无线网络、数据中</w:t>
                      </w:r>
                      <w:r>
                        <w:rPr>
                          <w:rFonts w:eastAsia="新宋体" w:cs="SimSun" w:ascii="SimSun" w:hAnsi="SimSun"/>
                          <w:sz w:val="11"/>
                          <w:szCs w:val="11"/>
                        </w:rPr>
                        <w:br/>
                      </w:r>
                      <w:r>
                        <w:rPr>
                          <w:rFonts w:ascii="SimSun" w:hAnsi="SimSun" w:cs="SimSun" w:eastAsia="新宋体"/>
                          <w:sz w:val="11"/>
                          <w:szCs w:val="11"/>
                        </w:rPr>
                        <w:t>心网等方面都取得了不错的应用效果，有效地支撑了大平台、大应用的部署。软件定</w:t>
                      </w:r>
                      <w:r>
                        <w:rPr>
                          <w:rFonts w:eastAsia="新宋体" w:cs="SimSun" w:ascii="SimSun" w:hAnsi="SimSun"/>
                          <w:sz w:val="11"/>
                          <w:szCs w:val="11"/>
                        </w:rPr>
                        <w:br/>
                      </w:r>
                      <w:r>
                        <w:rPr>
                          <w:rFonts w:ascii="SimSun" w:hAnsi="SimSun" w:cs="SimSun" w:eastAsia="新宋体"/>
                          <w:sz w:val="11"/>
                          <w:szCs w:val="11"/>
                        </w:rPr>
                        <w:t>义网络技术的日益普及，软件定义网络的不断扩大，使得软件定义网络背后存在一些</w:t>
                      </w:r>
                      <w:r>
                        <w:rPr>
                          <w:rFonts w:eastAsia="新宋体" w:cs="SimSun" w:ascii="SimSun" w:hAnsi="SimSun"/>
                          <w:sz w:val="11"/>
                          <w:szCs w:val="11"/>
                        </w:rPr>
                        <w:br/>
                      </w:r>
                      <w:r>
                        <w:rPr>
                          <w:rFonts w:ascii="SimSun" w:hAnsi="SimSun" w:cs="SimSun" w:eastAsia="新宋体"/>
                          <w:sz w:val="11"/>
                          <w:szCs w:val="11"/>
                        </w:rPr>
                        <w:t>挑战变得更加突出。目前，软件定义网络面临着如下挑战</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282575</wp:posOffset>
                </wp:positionH>
                <wp:positionV relativeFrom="line">
                  <wp:posOffset>8991600</wp:posOffset>
                </wp:positionV>
                <wp:extent cx="6917690" cy="676910"/>
                <wp:effectExtent l="0" t="0" r="0" b="0"/>
                <wp:wrapSquare wrapText="bothSides"/>
                <wp:docPr id="89" name="Frame12"/>
                <a:graphic xmlns:a="http://schemas.openxmlformats.org/drawingml/2006/main">
                  <a:graphicData uri="http://schemas.microsoft.com/office/word/2010/wordprocessingShape">
                    <wps:wsp>
                      <wps:cNvSpPr txBox="1"/>
                      <wps:spPr>
                        <a:xfrm>
                          <a:off x="0" y="0"/>
                          <a:ext cx="69176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接口</w:t>
                            </w:r>
                            <w:r>
                              <w:rPr>
                                <w:rFonts w:eastAsia="新宋体" w:cs="SimSun" w:ascii="SimSun" w:hAnsi="SimSun"/>
                                <w:sz w:val="11"/>
                                <w:szCs w:val="11"/>
                              </w:rPr>
                              <w:t>/</w:t>
                            </w:r>
                            <w:r>
                              <w:rPr>
                                <w:rFonts w:ascii="SimSun" w:hAnsi="SimSun" w:cs="SimSun" w:eastAsia="新宋体"/>
                                <w:sz w:val="11"/>
                                <w:szCs w:val="11"/>
                              </w:rPr>
                              <w:t>协议标准化面临的挑战：软件定义网络的标准化组织开放网络基金会</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OpenNetworkingFoundation</w:t>
                            </w:r>
                            <w:r>
                              <w:rPr>
                                <w:rFonts w:ascii="SimSun" w:hAnsi="SimSun" w:cs="SimSun" w:eastAsia="新宋体"/>
                                <w:sz w:val="11"/>
                                <w:szCs w:val="11"/>
                              </w:rPr>
                              <w:t>，</w:t>
                            </w:r>
                            <w:r>
                              <w:rPr>
                                <w:rFonts w:eastAsia="新宋体" w:cs="SimSun" w:ascii="SimSun" w:hAnsi="SimSun"/>
                                <w:sz w:val="11"/>
                                <w:szCs w:val="11"/>
                              </w:rPr>
                              <w:t>ONF</w:t>
                            </w:r>
                            <w:r>
                              <w:rPr>
                                <w:rFonts w:ascii="SimSun" w:hAnsi="SimSun" w:cs="SimSun" w:eastAsia="新宋体"/>
                                <w:sz w:val="11"/>
                                <w:szCs w:val="11"/>
                              </w:rPr>
                              <w:t>）并没有明确各项接口的标准。尤其是对于</w:t>
                            </w:r>
                            <w:r>
                              <w:rPr>
                                <w:rFonts w:eastAsia="新宋体" w:cs="SimSun" w:ascii="SimSun" w:hAnsi="SimSun"/>
                                <w:sz w:val="11"/>
                                <w:szCs w:val="11"/>
                              </w:rPr>
                              <w:br/>
                              <w:t>NBI</w:t>
                            </w:r>
                            <w:r>
                              <w:rPr>
                                <w:rFonts w:ascii="SimSun" w:hAnsi="SimSun" w:cs="SimSun" w:eastAsia="新宋体"/>
                                <w:sz w:val="11"/>
                                <w:szCs w:val="11"/>
                              </w:rPr>
                              <w:t>，软件定义网络在应用层有众多实现体系，它们彼此独立，各有优势，难以形成统</w:t>
                            </w:r>
                            <w:r>
                              <w:rPr>
                                <w:rFonts w:eastAsia="新宋体" w:cs="SimSun" w:ascii="SimSun" w:hAnsi="SimSun"/>
                                <w:sz w:val="11"/>
                                <w:szCs w:val="11"/>
                              </w:rPr>
                              <w:br/>
                            </w:r>
                            <w:r>
                              <w:rPr>
                                <w:rFonts w:ascii="SimSun" w:hAnsi="SimSun" w:cs="SimSun" w:eastAsia="新宋体"/>
                                <w:sz w:val="11"/>
                                <w:szCs w:val="11"/>
                              </w:rPr>
                              <w:t>一的标准。软件定义网络标准体系是否能够统一，有无统一的必要性还存在很大</w:t>
                            </w:r>
                            <w:r>
                              <w:rPr>
                                <w:rFonts w:eastAsia="新宋体" w:cs="SimSun" w:ascii="SimSun" w:hAnsi="SimSun"/>
                                <w:sz w:val="11"/>
                                <w:szCs w:val="11"/>
                              </w:rPr>
                              <w:br/>
                            </w:r>
                            <w:r>
                              <w:rPr>
                                <w:rFonts w:ascii="SimSun" w:hAnsi="SimSun" w:cs="SimSun" w:eastAsia="新宋体"/>
                                <w:sz w:val="11"/>
                                <w:szCs w:val="11"/>
                              </w:rPr>
                              <w:t>争议。</w:t>
                            </w:r>
                          </w:p>
                        </w:txbxContent>
                      </wps:txbx>
                      <wps:bodyPr anchor="t" lIns="53975" tIns="53975" rIns="53975" bIns="53975">
                        <a:spAutoFit/>
                      </wps:bodyPr>
                    </wps:wsp>
                  </a:graphicData>
                </a:graphic>
              </wp:anchor>
            </w:drawing>
          </mc:Choice>
          <mc:Fallback>
            <w:pict>
              <v:rect fillcolor="#729FCF" style="position:absolute;rotation:-0;width:544.7pt;height:53.3pt;mso-wrap-distance-left:5.7pt;mso-wrap-distance-right:5.7pt;mso-wrap-distance-top:5.7pt;mso-wrap-distance-bottom:5.7pt;margin-top:708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接口</w:t>
                      </w:r>
                      <w:r>
                        <w:rPr>
                          <w:rFonts w:eastAsia="新宋体" w:cs="SimSun" w:ascii="SimSun" w:hAnsi="SimSun"/>
                          <w:sz w:val="11"/>
                          <w:szCs w:val="11"/>
                        </w:rPr>
                        <w:t>/</w:t>
                      </w:r>
                      <w:r>
                        <w:rPr>
                          <w:rFonts w:ascii="SimSun" w:hAnsi="SimSun" w:cs="SimSun" w:eastAsia="新宋体"/>
                          <w:sz w:val="11"/>
                          <w:szCs w:val="11"/>
                        </w:rPr>
                        <w:t>协议标准化面临的挑战：软件定义网络的标准化组织开放网络基金会</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OpenNetworkingFoundation</w:t>
                      </w:r>
                      <w:r>
                        <w:rPr>
                          <w:rFonts w:ascii="SimSun" w:hAnsi="SimSun" w:cs="SimSun" w:eastAsia="新宋体"/>
                          <w:sz w:val="11"/>
                          <w:szCs w:val="11"/>
                        </w:rPr>
                        <w:t>，</w:t>
                      </w:r>
                      <w:r>
                        <w:rPr>
                          <w:rFonts w:eastAsia="新宋体" w:cs="SimSun" w:ascii="SimSun" w:hAnsi="SimSun"/>
                          <w:sz w:val="11"/>
                          <w:szCs w:val="11"/>
                        </w:rPr>
                        <w:t>ONF</w:t>
                      </w:r>
                      <w:r>
                        <w:rPr>
                          <w:rFonts w:ascii="SimSun" w:hAnsi="SimSun" w:cs="SimSun" w:eastAsia="新宋体"/>
                          <w:sz w:val="11"/>
                          <w:szCs w:val="11"/>
                        </w:rPr>
                        <w:t>）并没有明确各项接口的标准。尤其是对于</w:t>
                      </w:r>
                      <w:r>
                        <w:rPr>
                          <w:rFonts w:eastAsia="新宋体" w:cs="SimSun" w:ascii="SimSun" w:hAnsi="SimSun"/>
                          <w:sz w:val="11"/>
                          <w:szCs w:val="11"/>
                        </w:rPr>
                        <w:br/>
                        <w:t>NBI</w:t>
                      </w:r>
                      <w:r>
                        <w:rPr>
                          <w:rFonts w:ascii="SimSun" w:hAnsi="SimSun" w:cs="SimSun" w:eastAsia="新宋体"/>
                          <w:sz w:val="11"/>
                          <w:szCs w:val="11"/>
                        </w:rPr>
                        <w:t>，软件定义网络在应用层有众多实现体系，它们彼此独立，各有优势，难以形成统</w:t>
                      </w:r>
                      <w:r>
                        <w:rPr>
                          <w:rFonts w:eastAsia="新宋体" w:cs="SimSun" w:ascii="SimSun" w:hAnsi="SimSun"/>
                          <w:sz w:val="11"/>
                          <w:szCs w:val="11"/>
                        </w:rPr>
                        <w:br/>
                      </w:r>
                      <w:r>
                        <w:rPr>
                          <w:rFonts w:ascii="SimSun" w:hAnsi="SimSun" w:cs="SimSun" w:eastAsia="新宋体"/>
                          <w:sz w:val="11"/>
                          <w:szCs w:val="11"/>
                        </w:rPr>
                        <w:t>一的标准。软件定义网络标准体系是否能够统一，有无统一的必要性还存在很大</w:t>
                      </w:r>
                      <w:r>
                        <w:rPr>
                          <w:rFonts w:eastAsia="新宋体" w:cs="SimSun" w:ascii="SimSun" w:hAnsi="SimSun"/>
                          <w:sz w:val="11"/>
                          <w:szCs w:val="11"/>
                        </w:rPr>
                        <w:br/>
                      </w:r>
                      <w:r>
                        <w:rPr>
                          <w:rFonts w:ascii="SimSun" w:hAnsi="SimSun" w:cs="SimSun" w:eastAsia="新宋体"/>
                          <w:sz w:val="11"/>
                          <w:szCs w:val="11"/>
                        </w:rPr>
                        <w:t>争议。</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274955</wp:posOffset>
                </wp:positionH>
                <wp:positionV relativeFrom="line">
                  <wp:posOffset>10268585</wp:posOffset>
                </wp:positionV>
                <wp:extent cx="6925310" cy="311150"/>
                <wp:effectExtent l="0" t="0" r="0" b="0"/>
                <wp:wrapSquare wrapText="bothSides"/>
                <wp:docPr id="90" name="Frame13"/>
                <a:graphic xmlns:a="http://schemas.openxmlformats.org/drawingml/2006/main">
                  <a:graphicData uri="http://schemas.microsoft.com/office/word/2010/wordprocessingShape">
                    <wps:wsp>
                      <wps:cNvSpPr txBox="1"/>
                      <wps:spPr>
                        <a:xfrm>
                          <a:off x="0" y="0"/>
                          <a:ext cx="692531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安全性挑战：软件定义网络的核心控制器作为网络集中化控制的实现部分，可能</w:t>
                            </w:r>
                            <w:r>
                              <w:rPr>
                                <w:rFonts w:eastAsia="新宋体" w:cs="SimSun" w:ascii="SimSun" w:hAnsi="SimSun"/>
                                <w:sz w:val="11"/>
                                <w:szCs w:val="11"/>
                              </w:rPr>
                              <w:br/>
                            </w:r>
                            <w:r>
                              <w:rPr>
                                <w:rFonts w:ascii="SimSun" w:hAnsi="SimSun" w:cs="SimSun" w:eastAsia="新宋体"/>
                                <w:sz w:val="11"/>
                                <w:szCs w:val="11"/>
                              </w:rPr>
                              <w:t>存在负载过大、单点失效、易受网络攻击等安全性问题，这需要建立一整套的隔离、防</w:t>
                            </w:r>
                          </w:p>
                        </w:txbxContent>
                      </wps:txbx>
                      <wps:bodyPr anchor="t" lIns="53975" tIns="53975" rIns="53975" bIns="53975">
                        <a:spAutoFit/>
                      </wps:bodyPr>
                    </wps:wsp>
                  </a:graphicData>
                </a:graphic>
              </wp:anchor>
            </w:drawing>
          </mc:Choice>
          <mc:Fallback>
            <w:pict>
              <v:rect fillcolor="#729FCF" style="position:absolute;rotation:-0;width:545.3pt;height:24.5pt;mso-wrap-distance-left:5.7pt;mso-wrap-distance-right:5.7pt;mso-wrap-distance-top:5.7pt;mso-wrap-distance-bottom:5.7pt;margin-top:808.5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安全性挑战：软件定义网络的核心控制器作为网络集中化控制的实现部分，可能</w:t>
                      </w:r>
                      <w:r>
                        <w:rPr>
                          <w:rFonts w:eastAsia="新宋体" w:cs="SimSun" w:ascii="SimSun" w:hAnsi="SimSun"/>
                          <w:sz w:val="11"/>
                          <w:szCs w:val="11"/>
                        </w:rPr>
                        <w:br/>
                      </w:r>
                      <w:r>
                        <w:rPr>
                          <w:rFonts w:ascii="SimSun" w:hAnsi="SimSun" w:cs="SimSun" w:eastAsia="新宋体"/>
                          <w:sz w:val="11"/>
                          <w:szCs w:val="11"/>
                        </w:rPr>
                        <w:t>存在负载过大、单点失效、易受网络攻击等安全性问题，这需要建立一整套的隔离、防</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-38735</wp:posOffset>
                </wp:positionH>
                <wp:positionV relativeFrom="line">
                  <wp:posOffset>73660</wp:posOffset>
                </wp:positionV>
                <wp:extent cx="7238365" cy="189230"/>
                <wp:effectExtent l="0" t="0" r="0" b="0"/>
                <wp:wrapSquare wrapText="bothSides"/>
                <wp:docPr id="91" name="Frame1"/>
                <a:graphic xmlns:a="http://schemas.openxmlformats.org/drawingml/2006/main">
                  <a:graphicData uri="http://schemas.microsoft.com/office/word/2010/wordprocessingShape">
                    <wps:wsp>
                      <wps:cNvSpPr txBox="1"/>
                      <wps:spPr>
                        <a:xfrm>
                          <a:off x="0" y="0"/>
                          <a:ext cx="72383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440 </w:t>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章新型网络</w:t>
                            </w:r>
                          </w:p>
                        </w:txbxContent>
                      </wps:txbx>
                      <wps:bodyPr anchor="t" lIns="53975" tIns="53975" rIns="53975" bIns="53975">
                        <a:spAutoFit/>
                      </wps:bodyPr>
                    </wps:wsp>
                  </a:graphicData>
                </a:graphic>
              </wp:anchor>
            </w:drawing>
          </mc:Choice>
          <mc:Fallback>
            <w:pict>
              <v:rect fillcolor="#729FCF" style="position:absolute;rotation:-0;width:569.95pt;height:14.9pt;mso-wrap-distance-left:5.7pt;mso-wrap-distance-right:5.7pt;mso-wrap-distance-top:5.7pt;mso-wrap-distance-bottom:5.7pt;margin-top:5.8pt;mso-position-vertical-relative:text;margin-left:-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440 </w:t>
                      </w:r>
                      <w:r>
                        <w:rPr>
                          <w:rFonts w:ascii="SimSun" w:hAnsi="SimSun" w:cs="SimSun" w:eastAsia="新宋体"/>
                          <w:sz w:val="11"/>
                          <w:szCs w:val="11"/>
                        </w:rPr>
                        <w:t>第</w:t>
                      </w:r>
                      <w:r>
                        <w:rPr>
                          <w:rFonts w:eastAsia="新宋体" w:cs="SimSun" w:ascii="SimSun" w:hAnsi="SimSun"/>
                          <w:sz w:val="11"/>
                          <w:szCs w:val="11"/>
                        </w:rPr>
                        <w:t>8</w:t>
                      </w:r>
                      <w:r>
                        <w:rPr>
                          <w:rFonts w:ascii="SimSun" w:hAnsi="SimSun" w:cs="SimSun" w:eastAsia="新宋体"/>
                          <w:sz w:val="11"/>
                          <w:szCs w:val="11"/>
                        </w:rPr>
                        <w:t>章新型网络</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386715</wp:posOffset>
                </wp:positionH>
                <wp:positionV relativeFrom="line">
                  <wp:posOffset>660400</wp:posOffset>
                </wp:positionV>
                <wp:extent cx="6812915" cy="676910"/>
                <wp:effectExtent l="0" t="0" r="0" b="0"/>
                <wp:wrapSquare wrapText="bothSides"/>
                <wp:docPr id="92" name="Frame2"/>
                <a:graphic xmlns:a="http://schemas.openxmlformats.org/drawingml/2006/main">
                  <a:graphicData uri="http://schemas.microsoft.com/office/word/2010/wordprocessingShape">
                    <wps:wsp>
                      <wps:cNvSpPr txBox="1"/>
                      <wps:spPr>
                        <a:xfrm>
                          <a:off x="0" y="0"/>
                          <a:ext cx="681291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护和备份等机制确保整个系统的安全稳定运行。但目前来说，尚缺乏系统的解决</w:t>
                            </w:r>
                            <w:r>
                              <w:rPr>
                                <w:rFonts w:eastAsia="新宋体" w:cs="SimSun" w:ascii="SimSun" w:hAnsi="SimSun"/>
                                <w:sz w:val="11"/>
                                <w:szCs w:val="11"/>
                              </w:rPr>
                              <w:br/>
                            </w:r>
                            <w:r>
                              <w:rPr>
                                <w:rFonts w:ascii="SimSun" w:hAnsi="SimSun" w:cs="SimSun" w:eastAsia="新宋体"/>
                                <w:sz w:val="11"/>
                                <w:szCs w:val="11"/>
                              </w:rPr>
                              <w:t>方案。</w:t>
                            </w:r>
                            <w:r>
                              <w:rPr>
                                <w:rFonts w:eastAsia="新宋体" w:cs="SimSun" w:ascii="SimSun" w:hAnsi="SimSun"/>
                                <w:sz w:val="11"/>
                                <w:szCs w:val="11"/>
                              </w:rPr>
                              <w:br/>
                            </w:r>
                            <w:r>
                              <w:rPr>
                                <w:rFonts w:ascii="SimSun" w:hAnsi="SimSun" w:cs="SimSun" w:eastAsia="新宋体"/>
                                <w:sz w:val="11"/>
                                <w:szCs w:val="11"/>
                              </w:rPr>
                              <w:t>关键性能上的挑战：自前，软件定义网络转发设备高性能的实现还有待完善。现</w:t>
                            </w:r>
                            <w:r>
                              <w:rPr>
                                <w:rFonts w:eastAsia="新宋体" w:cs="SimSun" w:ascii="SimSun" w:hAnsi="SimSun"/>
                                <w:sz w:val="11"/>
                                <w:szCs w:val="11"/>
                              </w:rPr>
                              <w:br/>
                            </w:r>
                            <w:r>
                              <w:rPr>
                                <w:rFonts w:ascii="SimSun" w:hAnsi="SimSun" w:cs="SimSun" w:eastAsia="新宋体"/>
                                <w:sz w:val="11"/>
                                <w:szCs w:val="11"/>
                              </w:rPr>
                              <w:t>有大部分芯片架构都是基于传统的</w:t>
                            </w:r>
                            <w:r>
                              <w:rPr>
                                <w:rFonts w:eastAsia="新宋体" w:cs="SimSun" w:ascii="SimSun" w:hAnsi="SimSun"/>
                                <w:sz w:val="11"/>
                                <w:szCs w:val="11"/>
                              </w:rPr>
                              <w:t>IP</w:t>
                            </w:r>
                            <w:r>
                              <w:rPr>
                                <w:rFonts w:ascii="SimSun" w:hAnsi="SimSun" w:cs="SimSun" w:eastAsia="新宋体"/>
                                <w:sz w:val="11"/>
                                <w:szCs w:val="11"/>
                              </w:rPr>
                              <w:t>或以太网寻址和转发设计，因此，软件定义网络</w:t>
                            </w:r>
                            <w:r>
                              <w:rPr>
                                <w:rFonts w:eastAsia="新宋体" w:cs="SimSun" w:ascii="SimSun" w:hAnsi="SimSun"/>
                                <w:sz w:val="11"/>
                                <w:szCs w:val="11"/>
                              </w:rPr>
                              <w:br/>
                            </w:r>
                            <w:r>
                              <w:rPr>
                                <w:rFonts w:ascii="SimSun" w:hAnsi="SimSun" w:cs="SimSun" w:eastAsia="新宋体"/>
                                <w:sz w:val="11"/>
                                <w:szCs w:val="11"/>
                              </w:rPr>
                              <w:t>架构下设备的高性能无法维持。</w:t>
                            </w:r>
                          </w:p>
                        </w:txbxContent>
                      </wps:txbx>
                      <wps:bodyPr anchor="t" lIns="53975" tIns="53975" rIns="53975" bIns="53975">
                        <a:spAutoFit/>
                      </wps:bodyPr>
                    </wps:wsp>
                  </a:graphicData>
                </a:graphic>
              </wp:anchor>
            </w:drawing>
          </mc:Choice>
          <mc:Fallback>
            <w:pict>
              <v:rect fillcolor="#729FCF" style="position:absolute;rotation:-0;width:536.45pt;height:53.3pt;mso-wrap-distance-left:5.7pt;mso-wrap-distance-right:5.7pt;mso-wrap-distance-top:5.7pt;mso-wrap-distance-bottom:5.7pt;margin-top:52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护和备份等机制确保整个系统的安全稳定运行。但目前来说，尚缺乏系统的解决</w:t>
                      </w:r>
                      <w:r>
                        <w:rPr>
                          <w:rFonts w:eastAsia="新宋体" w:cs="SimSun" w:ascii="SimSun" w:hAnsi="SimSun"/>
                          <w:sz w:val="11"/>
                          <w:szCs w:val="11"/>
                        </w:rPr>
                        <w:br/>
                      </w:r>
                      <w:r>
                        <w:rPr>
                          <w:rFonts w:ascii="SimSun" w:hAnsi="SimSun" w:cs="SimSun" w:eastAsia="新宋体"/>
                          <w:sz w:val="11"/>
                          <w:szCs w:val="11"/>
                        </w:rPr>
                        <w:t>方案。</w:t>
                      </w:r>
                      <w:r>
                        <w:rPr>
                          <w:rFonts w:eastAsia="新宋体" w:cs="SimSun" w:ascii="SimSun" w:hAnsi="SimSun"/>
                          <w:sz w:val="11"/>
                          <w:szCs w:val="11"/>
                        </w:rPr>
                        <w:br/>
                      </w:r>
                      <w:r>
                        <w:rPr>
                          <w:rFonts w:ascii="SimSun" w:hAnsi="SimSun" w:cs="SimSun" w:eastAsia="新宋体"/>
                          <w:sz w:val="11"/>
                          <w:szCs w:val="11"/>
                        </w:rPr>
                        <w:t>关键性能上的挑战：自前，软件定义网络转发设备高性能的实现还有待完善。现</w:t>
                      </w:r>
                      <w:r>
                        <w:rPr>
                          <w:rFonts w:eastAsia="新宋体" w:cs="SimSun" w:ascii="SimSun" w:hAnsi="SimSun"/>
                          <w:sz w:val="11"/>
                          <w:szCs w:val="11"/>
                        </w:rPr>
                        <w:br/>
                      </w:r>
                      <w:r>
                        <w:rPr>
                          <w:rFonts w:ascii="SimSun" w:hAnsi="SimSun" w:cs="SimSun" w:eastAsia="新宋体"/>
                          <w:sz w:val="11"/>
                          <w:szCs w:val="11"/>
                        </w:rPr>
                        <w:t>有大部分芯片架构都是基于传统的</w:t>
                      </w:r>
                      <w:r>
                        <w:rPr>
                          <w:rFonts w:eastAsia="新宋体" w:cs="SimSun" w:ascii="SimSun" w:hAnsi="SimSun"/>
                          <w:sz w:val="11"/>
                          <w:szCs w:val="11"/>
                        </w:rPr>
                        <w:t>IP</w:t>
                      </w:r>
                      <w:r>
                        <w:rPr>
                          <w:rFonts w:ascii="SimSun" w:hAnsi="SimSun" w:cs="SimSun" w:eastAsia="新宋体"/>
                          <w:sz w:val="11"/>
                          <w:szCs w:val="11"/>
                        </w:rPr>
                        <w:t>或以太网寻址和转发设计，因此，软件定义网络</w:t>
                      </w:r>
                      <w:r>
                        <w:rPr>
                          <w:rFonts w:eastAsia="新宋体" w:cs="SimSun" w:ascii="SimSun" w:hAnsi="SimSun"/>
                          <w:sz w:val="11"/>
                          <w:szCs w:val="11"/>
                        </w:rPr>
                        <w:br/>
                      </w:r>
                      <w:r>
                        <w:rPr>
                          <w:rFonts w:ascii="SimSun" w:hAnsi="SimSun" w:cs="SimSun" w:eastAsia="新宋体"/>
                          <w:sz w:val="11"/>
                          <w:szCs w:val="11"/>
                        </w:rPr>
                        <w:t>架构下设备的高性能无法维持。</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386715</wp:posOffset>
                </wp:positionH>
                <wp:positionV relativeFrom="line">
                  <wp:posOffset>1921510</wp:posOffset>
                </wp:positionV>
                <wp:extent cx="6812915" cy="798830"/>
                <wp:effectExtent l="0" t="0" r="0" b="0"/>
                <wp:wrapSquare wrapText="bothSides"/>
                <wp:docPr id="93" name="Frame3"/>
                <a:graphic xmlns:a="http://schemas.openxmlformats.org/drawingml/2006/main">
                  <a:graphicData uri="http://schemas.microsoft.com/office/word/2010/wordprocessingShape">
                    <wps:wsp>
                      <wps:cNvSpPr txBox="1"/>
                      <wps:spPr>
                        <a:xfrm>
                          <a:off x="0" y="0"/>
                          <a:ext cx="681291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软件定义网络集中控制理念的控制架构体系没有统一：控制架构层次的划分及</w:t>
                            </w:r>
                            <w:r>
                              <w:rPr>
                                <w:rFonts w:eastAsia="新宋体" w:cs="SimSun" w:ascii="SimSun" w:hAnsi="SimSun"/>
                                <w:sz w:val="11"/>
                                <w:szCs w:val="11"/>
                              </w:rPr>
                              <w:br/>
                            </w:r>
                            <w:r>
                              <w:rPr>
                                <w:rFonts w:ascii="SimSun" w:hAnsi="SimSun" w:cs="SimSun" w:eastAsia="新宋体"/>
                                <w:sz w:val="11"/>
                                <w:szCs w:val="11"/>
                              </w:rPr>
                              <w:t>控制层面的组成需要进一步研究明确。软件定义网络控制平面掌握全局网络的资源，</w:t>
                            </w:r>
                            <w:r>
                              <w:rPr>
                                <w:rFonts w:eastAsia="新宋体" w:cs="SimSun" w:ascii="SimSun" w:hAnsi="SimSun"/>
                                <w:sz w:val="11"/>
                                <w:szCs w:val="11"/>
                              </w:rPr>
                              <w:br/>
                            </w:r>
                            <w:r>
                              <w:rPr>
                                <w:rFonts w:ascii="SimSun" w:hAnsi="SimSun" w:cs="SimSun" w:eastAsia="新宋体"/>
                                <w:sz w:val="11"/>
                                <w:szCs w:val="11"/>
                              </w:rPr>
                              <w:t>十分重要，控制平面的性能直接影响整体网络的性能。不同专业类别的网络需要根据</w:t>
                            </w:r>
                            <w:r>
                              <w:rPr>
                                <w:rFonts w:eastAsia="新宋体" w:cs="SimSun" w:ascii="SimSun" w:hAnsi="SimSun"/>
                                <w:sz w:val="11"/>
                                <w:szCs w:val="11"/>
                              </w:rPr>
                              <w:br/>
                            </w:r>
                            <w:r>
                              <w:rPr>
                                <w:rFonts w:ascii="SimSun" w:hAnsi="SimSun" w:cs="SimSun" w:eastAsia="新宋体"/>
                                <w:sz w:val="11"/>
                                <w:szCs w:val="11"/>
                              </w:rPr>
                              <w:t>需求，由专业和通用控制器组成。在控制器实现方式上，存在着网络不同域中控制器</w:t>
                            </w:r>
                            <w:r>
                              <w:rPr>
                                <w:rFonts w:eastAsia="新宋体" w:cs="SimSun" w:ascii="SimSun" w:hAnsi="SimSun"/>
                                <w:sz w:val="11"/>
                                <w:szCs w:val="11"/>
                              </w:rPr>
                              <w:br/>
                            </w:r>
                            <w:r>
                              <w:rPr>
                                <w:rFonts w:ascii="SimSun" w:hAnsi="SimSun" w:cs="SimSun" w:eastAsia="新宋体"/>
                                <w:sz w:val="11"/>
                                <w:szCs w:val="11"/>
                              </w:rPr>
                              <w:t>的层级架构不相同的情况。目前，南向接口和北向接口皆存在多种选择，而对于控制</w:t>
                            </w:r>
                            <w:r>
                              <w:rPr>
                                <w:rFonts w:eastAsia="新宋体" w:cs="SimSun" w:ascii="SimSun" w:hAnsi="SimSun"/>
                                <w:sz w:val="11"/>
                                <w:szCs w:val="11"/>
                              </w:rPr>
                              <w:br/>
                            </w:r>
                            <w:r>
                              <w:rPr>
                                <w:rFonts w:ascii="SimSun" w:hAnsi="SimSun" w:cs="SimSun" w:eastAsia="新宋体"/>
                                <w:sz w:val="11"/>
                                <w:szCs w:val="11"/>
                              </w:rPr>
                              <w:t>器之间通信的东西向接口则没有统一的共识。我培</w:t>
                            </w:r>
                          </w:p>
                        </w:txbxContent>
                      </wps:txbx>
                      <wps:bodyPr anchor="t" lIns="53975" tIns="53975" rIns="53975" bIns="53975">
                        <a:spAutoFit/>
                      </wps:bodyPr>
                    </wps:wsp>
                  </a:graphicData>
                </a:graphic>
              </wp:anchor>
            </w:drawing>
          </mc:Choice>
          <mc:Fallback>
            <w:pict>
              <v:rect fillcolor="#729FCF" style="position:absolute;rotation:-0;width:536.45pt;height:62.9pt;mso-wrap-distance-left:5.7pt;mso-wrap-distance-right:5.7pt;mso-wrap-distance-top:5.7pt;mso-wrap-distance-bottom:5.7pt;margin-top:151.3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软件定义网络集中控制理念的控制架构体系没有统一：控制架构层次的划分及</w:t>
                      </w:r>
                      <w:r>
                        <w:rPr>
                          <w:rFonts w:eastAsia="新宋体" w:cs="SimSun" w:ascii="SimSun" w:hAnsi="SimSun"/>
                          <w:sz w:val="11"/>
                          <w:szCs w:val="11"/>
                        </w:rPr>
                        <w:br/>
                      </w:r>
                      <w:r>
                        <w:rPr>
                          <w:rFonts w:ascii="SimSun" w:hAnsi="SimSun" w:cs="SimSun" w:eastAsia="新宋体"/>
                          <w:sz w:val="11"/>
                          <w:szCs w:val="11"/>
                        </w:rPr>
                        <w:t>控制层面的组成需要进一步研究明确。软件定义网络控制平面掌握全局网络的资源，</w:t>
                      </w:r>
                      <w:r>
                        <w:rPr>
                          <w:rFonts w:eastAsia="新宋体" w:cs="SimSun" w:ascii="SimSun" w:hAnsi="SimSun"/>
                          <w:sz w:val="11"/>
                          <w:szCs w:val="11"/>
                        </w:rPr>
                        <w:br/>
                      </w:r>
                      <w:r>
                        <w:rPr>
                          <w:rFonts w:ascii="SimSun" w:hAnsi="SimSun" w:cs="SimSun" w:eastAsia="新宋体"/>
                          <w:sz w:val="11"/>
                          <w:szCs w:val="11"/>
                        </w:rPr>
                        <w:t>十分重要，控制平面的性能直接影响整体网络的性能。不同专业类别的网络需要根据</w:t>
                      </w:r>
                      <w:r>
                        <w:rPr>
                          <w:rFonts w:eastAsia="新宋体" w:cs="SimSun" w:ascii="SimSun" w:hAnsi="SimSun"/>
                          <w:sz w:val="11"/>
                          <w:szCs w:val="11"/>
                        </w:rPr>
                        <w:br/>
                      </w:r>
                      <w:r>
                        <w:rPr>
                          <w:rFonts w:ascii="SimSun" w:hAnsi="SimSun" w:cs="SimSun" w:eastAsia="新宋体"/>
                          <w:sz w:val="11"/>
                          <w:szCs w:val="11"/>
                        </w:rPr>
                        <w:t>需求，由专业和通用控制器组成。在控制器实现方式上，存在着网络不同域中控制器</w:t>
                      </w:r>
                      <w:r>
                        <w:rPr>
                          <w:rFonts w:eastAsia="新宋体" w:cs="SimSun" w:ascii="SimSun" w:hAnsi="SimSun"/>
                          <w:sz w:val="11"/>
                          <w:szCs w:val="11"/>
                        </w:rPr>
                        <w:br/>
                      </w:r>
                      <w:r>
                        <w:rPr>
                          <w:rFonts w:ascii="SimSun" w:hAnsi="SimSun" w:cs="SimSun" w:eastAsia="新宋体"/>
                          <w:sz w:val="11"/>
                          <w:szCs w:val="11"/>
                        </w:rPr>
                        <w:t>的层级架构不相同的情况。目前，南向接口和北向接口皆存在多种选择，而对于控制</w:t>
                      </w:r>
                      <w:r>
                        <w:rPr>
                          <w:rFonts w:eastAsia="新宋体" w:cs="SimSun" w:ascii="SimSun" w:hAnsi="SimSun"/>
                          <w:sz w:val="11"/>
                          <w:szCs w:val="11"/>
                        </w:rPr>
                        <w:br/>
                      </w:r>
                      <w:r>
                        <w:rPr>
                          <w:rFonts w:ascii="SimSun" w:hAnsi="SimSun" w:cs="SimSun" w:eastAsia="新宋体"/>
                          <w:sz w:val="11"/>
                          <w:szCs w:val="11"/>
                        </w:rPr>
                        <w:t>器之间通信的东西向接口则没有统一的共识。我培</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379095</wp:posOffset>
                </wp:positionH>
                <wp:positionV relativeFrom="line">
                  <wp:posOffset>3423920</wp:posOffset>
                </wp:positionV>
                <wp:extent cx="6821170" cy="554990"/>
                <wp:effectExtent l="0" t="0" r="0" b="0"/>
                <wp:wrapSquare wrapText="bothSides"/>
                <wp:docPr id="94" name="Frame4"/>
                <a:graphic xmlns:a="http://schemas.openxmlformats.org/drawingml/2006/main">
                  <a:graphicData uri="http://schemas.microsoft.com/office/word/2010/wordprocessingShape">
                    <wps:wsp>
                      <wps:cNvSpPr txBox="1"/>
                      <wps:spPr>
                        <a:xfrm>
                          <a:off x="0" y="0"/>
                          <a:ext cx="68211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难以实现互操作性：由于厂商对软件定义网络标准支持的程度不同，很难实现彼</w:t>
                            </w:r>
                            <w:r>
                              <w:rPr>
                                <w:rFonts w:eastAsia="新宋体" w:cs="SimSun" w:ascii="SimSun" w:hAnsi="SimSun"/>
                                <w:sz w:val="11"/>
                                <w:szCs w:val="11"/>
                              </w:rPr>
                              <w:br/>
                            </w:r>
                            <w:r>
                              <w:rPr>
                                <w:rFonts w:ascii="SimSun" w:hAnsi="SimSun" w:cs="SimSun" w:eastAsia="新宋体"/>
                                <w:sz w:val="11"/>
                                <w:szCs w:val="11"/>
                              </w:rPr>
                              <w:t>此间的互操作。就标准化比较统一的</w:t>
                            </w:r>
                            <w:r>
                              <w:rPr>
                                <w:rFonts w:eastAsia="新宋体" w:cs="SimSun" w:ascii="SimSun" w:hAnsi="SimSun"/>
                                <w:sz w:val="11"/>
                                <w:szCs w:val="11"/>
                              </w:rPr>
                              <w:t>OpenFlow</w:t>
                            </w:r>
                            <w:r>
                              <w:rPr>
                                <w:rFonts w:ascii="SimSun" w:hAnsi="SimSun" w:cs="SimSun" w:eastAsia="新宋体"/>
                                <w:sz w:val="11"/>
                                <w:szCs w:val="11"/>
                              </w:rPr>
                              <w:t>而言，不同版本的协议也并不完全兼</w:t>
                            </w:r>
                            <w:r>
                              <w:rPr>
                                <w:rFonts w:eastAsia="新宋体" w:cs="SimSun" w:ascii="SimSun" w:hAnsi="SimSun"/>
                                <w:sz w:val="11"/>
                                <w:szCs w:val="11"/>
                              </w:rPr>
                              <w:br/>
                            </w:r>
                            <w:r>
                              <w:rPr>
                                <w:rFonts w:ascii="SimSun" w:hAnsi="SimSun" w:cs="SimSun" w:eastAsia="新宋体"/>
                                <w:sz w:val="11"/>
                                <w:szCs w:val="11"/>
                              </w:rPr>
                              <w:t>容。同时，不同厂商对</w:t>
                            </w:r>
                            <w:r>
                              <w:rPr>
                                <w:rFonts w:eastAsia="新宋体" w:cs="SimSun" w:ascii="SimSun" w:hAnsi="SimSun"/>
                                <w:sz w:val="11"/>
                                <w:szCs w:val="11"/>
                              </w:rPr>
                              <w:t>OpenFlow</w:t>
                            </w:r>
                            <w:r>
                              <w:rPr>
                                <w:rFonts w:ascii="SimSun" w:hAnsi="SimSun" w:cs="SimSun" w:eastAsia="新宋体"/>
                                <w:sz w:val="11"/>
                                <w:szCs w:val="11"/>
                              </w:rPr>
                              <w:t>功能的取舍不同。虽然</w:t>
                            </w:r>
                            <w:r>
                              <w:rPr>
                                <w:rFonts w:eastAsia="新宋体" w:cs="SimSun" w:ascii="SimSun" w:hAnsi="SimSun"/>
                                <w:sz w:val="11"/>
                                <w:szCs w:val="11"/>
                              </w:rPr>
                              <w:t>ONF</w:t>
                            </w:r>
                            <w:r>
                              <w:rPr>
                                <w:rFonts w:ascii="SimSun" w:hAnsi="SimSun" w:cs="SimSun" w:eastAsia="新宋体"/>
                                <w:sz w:val="11"/>
                                <w:szCs w:val="11"/>
                              </w:rPr>
                              <w:t>推出</w:t>
                            </w:r>
                            <w:r>
                              <w:rPr>
                                <w:rFonts w:eastAsia="新宋体" w:cs="SimSun" w:ascii="SimSun" w:hAnsi="SimSun"/>
                                <w:sz w:val="11"/>
                                <w:szCs w:val="11"/>
                              </w:rPr>
                              <w:t>OpenFlowv1.0.1</w:t>
                            </w:r>
                            <w:r>
                              <w:rPr>
                                <w:rFonts w:ascii="SimSun" w:hAnsi="SimSun" w:cs="SimSun" w:eastAsia="新宋体"/>
                                <w:sz w:val="11"/>
                                <w:szCs w:val="11"/>
                              </w:rPr>
                              <w:t>实</w:t>
                            </w:r>
                            <w:r>
                              <w:rPr>
                                <w:rFonts w:eastAsia="新宋体" w:cs="SimSun" w:ascii="SimSun" w:hAnsi="SimSun"/>
                                <w:sz w:val="11"/>
                                <w:szCs w:val="11"/>
                              </w:rPr>
                              <w:br/>
                            </w:r>
                            <w:r>
                              <w:rPr>
                                <w:rFonts w:ascii="SimSun" w:hAnsi="SimSun" w:cs="SimSun" w:eastAsia="新宋体"/>
                                <w:sz w:val="11"/>
                                <w:szCs w:val="11"/>
                              </w:rPr>
                              <w:t>现一致性认证，但离实现完全的互操作性还有很长的距离。</w:t>
                            </w:r>
                          </w:p>
                        </w:txbxContent>
                      </wps:txbx>
                      <wps:bodyPr anchor="t" lIns="53975" tIns="53975" rIns="53975" bIns="53975">
                        <a:spAutoFit/>
                      </wps:bodyPr>
                    </wps:wsp>
                  </a:graphicData>
                </a:graphic>
              </wp:anchor>
            </w:drawing>
          </mc:Choice>
          <mc:Fallback>
            <w:pict>
              <v:rect fillcolor="#729FCF" style="position:absolute;rotation:-0;width:537.1pt;height:43.7pt;mso-wrap-distance-left:5.7pt;mso-wrap-distance-right:5.7pt;mso-wrap-distance-top:5.7pt;mso-wrap-distance-bottom:5.7pt;margin-top:269.6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难以实现互操作性：由于厂商对软件定义网络标准支持的程度不同，很难实现彼</w:t>
                      </w:r>
                      <w:r>
                        <w:rPr>
                          <w:rFonts w:eastAsia="新宋体" w:cs="SimSun" w:ascii="SimSun" w:hAnsi="SimSun"/>
                          <w:sz w:val="11"/>
                          <w:szCs w:val="11"/>
                        </w:rPr>
                        <w:br/>
                      </w:r>
                      <w:r>
                        <w:rPr>
                          <w:rFonts w:ascii="SimSun" w:hAnsi="SimSun" w:cs="SimSun" w:eastAsia="新宋体"/>
                          <w:sz w:val="11"/>
                          <w:szCs w:val="11"/>
                        </w:rPr>
                        <w:t>此间的互操作。就标准化比较统一的</w:t>
                      </w:r>
                      <w:r>
                        <w:rPr>
                          <w:rFonts w:eastAsia="新宋体" w:cs="SimSun" w:ascii="SimSun" w:hAnsi="SimSun"/>
                          <w:sz w:val="11"/>
                          <w:szCs w:val="11"/>
                        </w:rPr>
                        <w:t>OpenFlow</w:t>
                      </w:r>
                      <w:r>
                        <w:rPr>
                          <w:rFonts w:ascii="SimSun" w:hAnsi="SimSun" w:cs="SimSun" w:eastAsia="新宋体"/>
                          <w:sz w:val="11"/>
                          <w:szCs w:val="11"/>
                        </w:rPr>
                        <w:t>而言，不同版本的协议也并不完全兼</w:t>
                      </w:r>
                      <w:r>
                        <w:rPr>
                          <w:rFonts w:eastAsia="新宋体" w:cs="SimSun" w:ascii="SimSun" w:hAnsi="SimSun"/>
                          <w:sz w:val="11"/>
                          <w:szCs w:val="11"/>
                        </w:rPr>
                        <w:br/>
                      </w:r>
                      <w:r>
                        <w:rPr>
                          <w:rFonts w:ascii="SimSun" w:hAnsi="SimSun" w:cs="SimSun" w:eastAsia="新宋体"/>
                          <w:sz w:val="11"/>
                          <w:szCs w:val="11"/>
                        </w:rPr>
                        <w:t>容。同时，不同厂商对</w:t>
                      </w:r>
                      <w:r>
                        <w:rPr>
                          <w:rFonts w:eastAsia="新宋体" w:cs="SimSun" w:ascii="SimSun" w:hAnsi="SimSun"/>
                          <w:sz w:val="11"/>
                          <w:szCs w:val="11"/>
                        </w:rPr>
                        <w:t>OpenFlow</w:t>
                      </w:r>
                      <w:r>
                        <w:rPr>
                          <w:rFonts w:ascii="SimSun" w:hAnsi="SimSun" w:cs="SimSun" w:eastAsia="新宋体"/>
                          <w:sz w:val="11"/>
                          <w:szCs w:val="11"/>
                        </w:rPr>
                        <w:t>功能的取舍不同。虽然</w:t>
                      </w:r>
                      <w:r>
                        <w:rPr>
                          <w:rFonts w:eastAsia="新宋体" w:cs="SimSun" w:ascii="SimSun" w:hAnsi="SimSun"/>
                          <w:sz w:val="11"/>
                          <w:szCs w:val="11"/>
                        </w:rPr>
                        <w:t>ONF</w:t>
                      </w:r>
                      <w:r>
                        <w:rPr>
                          <w:rFonts w:ascii="SimSun" w:hAnsi="SimSun" w:cs="SimSun" w:eastAsia="新宋体"/>
                          <w:sz w:val="11"/>
                          <w:szCs w:val="11"/>
                        </w:rPr>
                        <w:t>推出</w:t>
                      </w:r>
                      <w:r>
                        <w:rPr>
                          <w:rFonts w:eastAsia="新宋体" w:cs="SimSun" w:ascii="SimSun" w:hAnsi="SimSun"/>
                          <w:sz w:val="11"/>
                          <w:szCs w:val="11"/>
                        </w:rPr>
                        <w:t>OpenFlowv1.0.1</w:t>
                      </w:r>
                      <w:r>
                        <w:rPr>
                          <w:rFonts w:ascii="SimSun" w:hAnsi="SimSun" w:cs="SimSun" w:eastAsia="新宋体"/>
                          <w:sz w:val="11"/>
                          <w:szCs w:val="11"/>
                        </w:rPr>
                        <w:t>实</w:t>
                      </w:r>
                      <w:r>
                        <w:rPr>
                          <w:rFonts w:eastAsia="新宋体" w:cs="SimSun" w:ascii="SimSun" w:hAnsi="SimSun"/>
                          <w:sz w:val="11"/>
                          <w:szCs w:val="11"/>
                        </w:rPr>
                        <w:br/>
                      </w:r>
                      <w:r>
                        <w:rPr>
                          <w:rFonts w:ascii="SimSun" w:hAnsi="SimSun" w:cs="SimSun" w:eastAsia="新宋体"/>
                          <w:sz w:val="11"/>
                          <w:szCs w:val="11"/>
                        </w:rPr>
                        <w:t>现一致性认证，但离实现完全的互操作性还有很长的距离。</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379095</wp:posOffset>
                </wp:positionH>
                <wp:positionV relativeFrom="line">
                  <wp:posOffset>4444365</wp:posOffset>
                </wp:positionV>
                <wp:extent cx="6821170" cy="433070"/>
                <wp:effectExtent l="0" t="0" r="0" b="0"/>
                <wp:wrapSquare wrapText="bothSides"/>
                <wp:docPr id="95" name="Frame5"/>
                <a:graphic xmlns:a="http://schemas.openxmlformats.org/drawingml/2006/main">
                  <a:graphicData uri="http://schemas.microsoft.com/office/word/2010/wordprocessingShape">
                    <wps:wsp>
                      <wps:cNvSpPr txBox="1"/>
                      <wps:spPr>
                        <a:xfrm>
                          <a:off x="0" y="0"/>
                          <a:ext cx="68211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即便面临以上挑战，软件定义网络仍然具有强大的发展趋势。尤其是随着物联</w:t>
                            </w:r>
                            <w:r>
                              <w:rPr>
                                <w:rFonts w:eastAsia="新宋体" w:cs="SimSun" w:ascii="SimSun" w:hAnsi="SimSun"/>
                                <w:sz w:val="11"/>
                                <w:szCs w:val="11"/>
                              </w:rPr>
                              <w:br/>
                            </w:r>
                            <w:r>
                              <w:rPr>
                                <w:rFonts w:ascii="SimSun" w:hAnsi="SimSun" w:cs="SimSun" w:eastAsia="新宋体"/>
                                <w:sz w:val="11"/>
                                <w:szCs w:val="11"/>
                              </w:rPr>
                              <w:t>网、</w:t>
                            </w:r>
                            <w:r>
                              <w:rPr>
                                <w:rFonts w:eastAsia="新宋体" w:cs="SimSun" w:ascii="SimSun" w:hAnsi="SimSun"/>
                                <w:sz w:val="11"/>
                                <w:szCs w:val="11"/>
                              </w:rPr>
                              <w:t>5G</w:t>
                            </w:r>
                            <w:r>
                              <w:rPr>
                                <w:rFonts w:ascii="SimSun" w:hAnsi="SimSun" w:cs="SimSun" w:eastAsia="新宋体"/>
                                <w:sz w:val="11"/>
                                <w:szCs w:val="11"/>
                              </w:rPr>
                              <w:t>、人工智能等技术和理念的逐步普及，传统的网络越来越难以满足上层业务的</w:t>
                            </w:r>
                            <w:r>
                              <w:rPr>
                                <w:rFonts w:eastAsia="新宋体" w:cs="SimSun" w:ascii="SimSun" w:hAnsi="SimSun"/>
                                <w:sz w:val="11"/>
                                <w:szCs w:val="11"/>
                              </w:rPr>
                              <w:br/>
                            </w:r>
                            <w:r>
                              <w:rPr>
                                <w:rFonts w:ascii="SimSun" w:hAnsi="SimSun" w:cs="SimSun" w:eastAsia="新宋体"/>
                                <w:sz w:val="11"/>
                                <w:szCs w:val="11"/>
                              </w:rPr>
                              <w:t>需求。未来的软件定义网络发展将呈现以下趋势。对用</w:t>
                            </w:r>
                          </w:p>
                        </w:txbxContent>
                      </wps:txbx>
                      <wps:bodyPr anchor="t" lIns="53975" tIns="53975" rIns="53975" bIns="53975">
                        <a:spAutoFit/>
                      </wps:bodyPr>
                    </wps:wsp>
                  </a:graphicData>
                </a:graphic>
              </wp:anchor>
            </w:drawing>
          </mc:Choice>
          <mc:Fallback>
            <w:pict>
              <v:rect fillcolor="#729FCF" style="position:absolute;rotation:-0;width:537.1pt;height:34.1pt;mso-wrap-distance-left:5.7pt;mso-wrap-distance-right:5.7pt;mso-wrap-distance-top:5.7pt;mso-wrap-distance-bottom:5.7pt;margin-top:349.9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即便面临以上挑战，软件定义网络仍然具有强大的发展趋势。尤其是随着物联</w:t>
                      </w:r>
                      <w:r>
                        <w:rPr>
                          <w:rFonts w:eastAsia="新宋体" w:cs="SimSun" w:ascii="SimSun" w:hAnsi="SimSun"/>
                          <w:sz w:val="11"/>
                          <w:szCs w:val="11"/>
                        </w:rPr>
                        <w:br/>
                      </w:r>
                      <w:r>
                        <w:rPr>
                          <w:rFonts w:ascii="SimSun" w:hAnsi="SimSun" w:cs="SimSun" w:eastAsia="新宋体"/>
                          <w:sz w:val="11"/>
                          <w:szCs w:val="11"/>
                        </w:rPr>
                        <w:t>网、</w:t>
                      </w:r>
                      <w:r>
                        <w:rPr>
                          <w:rFonts w:eastAsia="新宋体" w:cs="SimSun" w:ascii="SimSun" w:hAnsi="SimSun"/>
                          <w:sz w:val="11"/>
                          <w:szCs w:val="11"/>
                        </w:rPr>
                        <w:t>5G</w:t>
                      </w:r>
                      <w:r>
                        <w:rPr>
                          <w:rFonts w:ascii="SimSun" w:hAnsi="SimSun" w:cs="SimSun" w:eastAsia="新宋体"/>
                          <w:sz w:val="11"/>
                          <w:szCs w:val="11"/>
                        </w:rPr>
                        <w:t>、人工智能等技术和理念的逐步普及，传统的网络越来越难以满足上层业务的</w:t>
                      </w:r>
                      <w:r>
                        <w:rPr>
                          <w:rFonts w:eastAsia="新宋体" w:cs="SimSun" w:ascii="SimSun" w:hAnsi="SimSun"/>
                          <w:sz w:val="11"/>
                          <w:szCs w:val="11"/>
                        </w:rPr>
                        <w:br/>
                      </w:r>
                      <w:r>
                        <w:rPr>
                          <w:rFonts w:ascii="SimSun" w:hAnsi="SimSun" w:cs="SimSun" w:eastAsia="新宋体"/>
                          <w:sz w:val="11"/>
                          <w:szCs w:val="11"/>
                        </w:rPr>
                        <w:t>需求。未来的软件定义网络发展将呈现以下趋势。对用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386715</wp:posOffset>
                </wp:positionH>
                <wp:positionV relativeFrom="line">
                  <wp:posOffset>5199380</wp:posOffset>
                </wp:positionV>
                <wp:extent cx="6812915" cy="798830"/>
                <wp:effectExtent l="0" t="0" r="0" b="0"/>
                <wp:wrapSquare wrapText="bothSides"/>
                <wp:docPr id="96" name="Frame6"/>
                <a:graphic xmlns:a="http://schemas.openxmlformats.org/drawingml/2006/main">
                  <a:graphicData uri="http://schemas.microsoft.com/office/word/2010/wordprocessingShape">
                    <wps:wsp>
                      <wps:cNvSpPr txBox="1"/>
                      <wps:spPr>
                        <a:xfrm>
                          <a:off x="0" y="0"/>
                          <a:ext cx="681291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智能网络理念推动：智能网络将人工智能与网络空间融合，实现网络空间领域的</w:t>
                            </w:r>
                            <w:r>
                              <w:rPr>
                                <w:rFonts w:eastAsia="新宋体" w:cs="SimSun" w:ascii="SimSun" w:hAnsi="SimSun"/>
                                <w:sz w:val="11"/>
                                <w:szCs w:val="11"/>
                              </w:rPr>
                              <w:br/>
                            </w:r>
                            <w:r>
                              <w:rPr>
                                <w:rFonts w:ascii="SimSun" w:hAnsi="SimSun" w:cs="SimSun" w:eastAsia="新宋体"/>
                                <w:sz w:val="11"/>
                                <w:szCs w:val="11"/>
                              </w:rPr>
                              <w:t>智能感知。智能网络根据综合业务需求与网络状态，利用人工智能技术，演算出最适</w:t>
                            </w:r>
                            <w:r>
                              <w:rPr>
                                <w:rFonts w:eastAsia="新宋体" w:cs="SimSun" w:ascii="SimSun" w:hAnsi="SimSun"/>
                                <w:sz w:val="11"/>
                                <w:szCs w:val="11"/>
                              </w:rPr>
                              <w:br/>
                            </w:r>
                            <w:r>
                              <w:rPr>
                                <w:rFonts w:ascii="SimSun" w:hAnsi="SimSun" w:cs="SimSun" w:eastAsia="新宋体"/>
                                <w:sz w:val="11"/>
                                <w:szCs w:val="11"/>
                              </w:rPr>
                              <w:t>合业务需求的网络资源分配方案，并对业务趋势进行预测，能快速自动适应未来业务</w:t>
                            </w:r>
                            <w:r>
                              <w:rPr>
                                <w:rFonts w:eastAsia="新宋体" w:cs="SimSun" w:ascii="SimSun" w:hAnsi="SimSun"/>
                                <w:sz w:val="11"/>
                                <w:szCs w:val="11"/>
                              </w:rPr>
                              <w:br/>
                            </w:r>
                            <w:r>
                              <w:rPr>
                                <w:rFonts w:ascii="SimSun" w:hAnsi="SimSun" w:cs="SimSun" w:eastAsia="新宋体"/>
                                <w:sz w:val="11"/>
                                <w:szCs w:val="11"/>
                              </w:rPr>
                              <w:t>变化。软件定义网络的开放性、灵活性和便捷性，正是实现智能网络的前提。网络必</w:t>
                            </w:r>
                            <w:r>
                              <w:rPr>
                                <w:rFonts w:eastAsia="新宋体" w:cs="SimSun" w:ascii="SimSun" w:hAnsi="SimSun"/>
                                <w:sz w:val="11"/>
                                <w:szCs w:val="11"/>
                              </w:rPr>
                              <w:br/>
                            </w:r>
                            <w:r>
                              <w:rPr>
                                <w:rFonts w:ascii="SimSun" w:hAnsi="SimSun" w:cs="SimSun" w:eastAsia="新宋体"/>
                                <w:sz w:val="11"/>
                                <w:szCs w:val="11"/>
                              </w:rPr>
                              <w:t>须首先完成软件定义的变革，具备更加开放、灵活的特性，才能进人智能网络的阶段</w:t>
                            </w:r>
                            <w:r>
                              <w:rPr>
                                <w:rFonts w:eastAsia="新宋体" w:cs="SimSun" w:ascii="SimSun" w:hAnsi="SimSun"/>
                                <w:sz w:val="11"/>
                                <w:szCs w:val="11"/>
                              </w:rPr>
                              <w:br/>
                            </w:r>
                            <w:r>
                              <w:rPr>
                                <w:rFonts w:ascii="SimSun" w:hAnsi="SimSun" w:cs="SimSun" w:eastAsia="新宋体"/>
                                <w:sz w:val="11"/>
                                <w:szCs w:val="11"/>
                              </w:rPr>
                              <w:t>智能网络可以从根本上适应网络负载类型和体量的不断变化。的</w:t>
                            </w:r>
                          </w:p>
                        </w:txbxContent>
                      </wps:txbx>
                      <wps:bodyPr anchor="t" lIns="53975" tIns="53975" rIns="53975" bIns="53975">
                        <a:spAutoFit/>
                      </wps:bodyPr>
                    </wps:wsp>
                  </a:graphicData>
                </a:graphic>
              </wp:anchor>
            </w:drawing>
          </mc:Choice>
          <mc:Fallback>
            <w:pict>
              <v:rect fillcolor="#729FCF" style="position:absolute;rotation:-0;width:536.45pt;height:62.9pt;mso-wrap-distance-left:5.7pt;mso-wrap-distance-right:5.7pt;mso-wrap-distance-top:5.7pt;mso-wrap-distance-bottom:5.7pt;margin-top:409.4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智能网络理念推动：智能网络将人工智能与网络空间融合，实现网络空间领域的</w:t>
                      </w:r>
                      <w:r>
                        <w:rPr>
                          <w:rFonts w:eastAsia="新宋体" w:cs="SimSun" w:ascii="SimSun" w:hAnsi="SimSun"/>
                          <w:sz w:val="11"/>
                          <w:szCs w:val="11"/>
                        </w:rPr>
                        <w:br/>
                      </w:r>
                      <w:r>
                        <w:rPr>
                          <w:rFonts w:ascii="SimSun" w:hAnsi="SimSun" w:cs="SimSun" w:eastAsia="新宋体"/>
                          <w:sz w:val="11"/>
                          <w:szCs w:val="11"/>
                        </w:rPr>
                        <w:t>智能感知。智能网络根据综合业务需求与网络状态，利用人工智能技术，演算出最适</w:t>
                      </w:r>
                      <w:r>
                        <w:rPr>
                          <w:rFonts w:eastAsia="新宋体" w:cs="SimSun" w:ascii="SimSun" w:hAnsi="SimSun"/>
                          <w:sz w:val="11"/>
                          <w:szCs w:val="11"/>
                        </w:rPr>
                        <w:br/>
                      </w:r>
                      <w:r>
                        <w:rPr>
                          <w:rFonts w:ascii="SimSun" w:hAnsi="SimSun" w:cs="SimSun" w:eastAsia="新宋体"/>
                          <w:sz w:val="11"/>
                          <w:szCs w:val="11"/>
                        </w:rPr>
                        <w:t>合业务需求的网络资源分配方案，并对业务趋势进行预测，能快速自动适应未来业务</w:t>
                      </w:r>
                      <w:r>
                        <w:rPr>
                          <w:rFonts w:eastAsia="新宋体" w:cs="SimSun" w:ascii="SimSun" w:hAnsi="SimSun"/>
                          <w:sz w:val="11"/>
                          <w:szCs w:val="11"/>
                        </w:rPr>
                        <w:br/>
                      </w:r>
                      <w:r>
                        <w:rPr>
                          <w:rFonts w:ascii="SimSun" w:hAnsi="SimSun" w:cs="SimSun" w:eastAsia="新宋体"/>
                          <w:sz w:val="11"/>
                          <w:szCs w:val="11"/>
                        </w:rPr>
                        <w:t>变化。软件定义网络的开放性、灵活性和便捷性，正是实现智能网络的前提。网络必</w:t>
                      </w:r>
                      <w:r>
                        <w:rPr>
                          <w:rFonts w:eastAsia="新宋体" w:cs="SimSun" w:ascii="SimSun" w:hAnsi="SimSun"/>
                          <w:sz w:val="11"/>
                          <w:szCs w:val="11"/>
                        </w:rPr>
                        <w:br/>
                      </w:r>
                      <w:r>
                        <w:rPr>
                          <w:rFonts w:ascii="SimSun" w:hAnsi="SimSun" w:cs="SimSun" w:eastAsia="新宋体"/>
                          <w:sz w:val="11"/>
                          <w:szCs w:val="11"/>
                        </w:rPr>
                        <w:t>须首先完成软件定义的变革，具备更加开放、灵活的特性，才能进人智能网络的阶段</w:t>
                      </w:r>
                      <w:r>
                        <w:rPr>
                          <w:rFonts w:eastAsia="新宋体" w:cs="SimSun" w:ascii="SimSun" w:hAnsi="SimSun"/>
                          <w:sz w:val="11"/>
                          <w:szCs w:val="11"/>
                        </w:rPr>
                        <w:br/>
                      </w:r>
                      <w:r>
                        <w:rPr>
                          <w:rFonts w:ascii="SimSun" w:hAnsi="SimSun" w:cs="SimSun" w:eastAsia="新宋体"/>
                          <w:sz w:val="11"/>
                          <w:szCs w:val="11"/>
                        </w:rPr>
                        <w:t>智能网络可以从根本上适应网络负载类型和体量的不断变化。的</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386715</wp:posOffset>
                </wp:positionH>
                <wp:positionV relativeFrom="line">
                  <wp:posOffset>6701790</wp:posOffset>
                </wp:positionV>
                <wp:extent cx="6812915" cy="1164590"/>
                <wp:effectExtent l="0" t="0" r="0" b="0"/>
                <wp:wrapSquare wrapText="bothSides"/>
                <wp:docPr id="97" name="Frame7"/>
                <a:graphic xmlns:a="http://schemas.openxmlformats.org/drawingml/2006/main">
                  <a:graphicData uri="http://schemas.microsoft.com/office/word/2010/wordprocessingShape">
                    <wps:wsp>
                      <wps:cNvSpPr txBox="1"/>
                      <wps:spPr>
                        <a:xfrm>
                          <a:off x="0" y="0"/>
                          <a:ext cx="6812915"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技术融合进一步加剧：软件定义网络将与智慧城市、云计算、边缘计算、</w:t>
                            </w:r>
                            <w:r>
                              <w:rPr>
                                <w:rFonts w:eastAsia="新宋体" w:cs="SimSun" w:ascii="SimSun" w:hAnsi="SimSun"/>
                                <w:sz w:val="11"/>
                                <w:szCs w:val="11"/>
                              </w:rPr>
                              <w:t>5G</w:t>
                            </w:r>
                            <w:r>
                              <w:rPr>
                                <w:rFonts w:ascii="SimSun" w:hAnsi="SimSun" w:cs="SimSun" w:eastAsia="新宋体"/>
                                <w:sz w:val="11"/>
                                <w:szCs w:val="11"/>
                              </w:rPr>
                              <w:t>等技</w:t>
                            </w:r>
                            <w:r>
                              <w:rPr>
                                <w:rFonts w:eastAsia="新宋体" w:cs="SimSun" w:ascii="SimSun" w:hAnsi="SimSun"/>
                                <w:sz w:val="11"/>
                                <w:szCs w:val="11"/>
                              </w:rPr>
                              <w:br/>
                            </w:r>
                            <w:r>
                              <w:rPr>
                                <w:rFonts w:ascii="SimSun" w:hAnsi="SimSun" w:cs="SimSun" w:eastAsia="新宋体"/>
                                <w:sz w:val="11"/>
                                <w:szCs w:val="11"/>
                              </w:rPr>
                              <w:t>术进一步融合。例如，随着智慧城市的建设，以城市为单位的数据交换、共享、处理将</w:t>
                            </w:r>
                            <w:r>
                              <w:rPr>
                                <w:rFonts w:eastAsia="新宋体" w:cs="SimSun" w:ascii="SimSun" w:hAnsi="SimSun"/>
                                <w:sz w:val="11"/>
                                <w:szCs w:val="11"/>
                              </w:rPr>
                              <w:br/>
                            </w:r>
                            <w:r>
                              <w:rPr>
                                <w:rFonts w:ascii="SimSun" w:hAnsi="SimSun" w:cs="SimSun" w:eastAsia="新宋体"/>
                                <w:sz w:val="11"/>
                                <w:szCs w:val="11"/>
                              </w:rPr>
                              <w:t>给现有网络带来巨大挑战，特别是在广域网层面，如何更好地在广域网传输数据和管</w:t>
                            </w:r>
                            <w:r>
                              <w:rPr>
                                <w:rFonts w:eastAsia="新宋体" w:cs="SimSun" w:ascii="SimSun" w:hAnsi="SimSun"/>
                                <w:sz w:val="11"/>
                                <w:szCs w:val="11"/>
                              </w:rPr>
                              <w:br/>
                            </w:r>
                            <w:r>
                              <w:rPr>
                                <w:rFonts w:ascii="SimSun" w:hAnsi="SimSun" w:cs="SimSun" w:eastAsia="新宋体"/>
                                <w:sz w:val="11"/>
                                <w:szCs w:val="11"/>
                              </w:rPr>
                              <w:t>理相关设备将成为智慧城市运营的关键。</w:t>
                            </w:r>
                            <w:r>
                              <w:rPr>
                                <w:rFonts w:eastAsia="新宋体" w:cs="SimSun" w:ascii="SimSun" w:hAnsi="SimSun"/>
                                <w:sz w:val="11"/>
                                <w:szCs w:val="11"/>
                              </w:rPr>
                              <w:t>SD-WAN</w:t>
                            </w:r>
                            <w:r>
                              <w:rPr>
                                <w:rFonts w:ascii="SimSun" w:hAnsi="SimSun" w:cs="SimSun" w:eastAsia="新宋体"/>
                                <w:sz w:val="11"/>
                                <w:szCs w:val="11"/>
                              </w:rPr>
                              <w:t>就是基于软件定义网络的思想跨</w:t>
                            </w:r>
                            <w:r>
                              <w:rPr>
                                <w:rFonts w:eastAsia="新宋体" w:cs="SimSun" w:ascii="SimSun" w:hAnsi="SimSun"/>
                                <w:sz w:val="11"/>
                                <w:szCs w:val="11"/>
                              </w:rPr>
                              <w:br/>
                              <w:t>WAN</w:t>
                            </w:r>
                            <w:r>
                              <w:rPr>
                                <w:rFonts w:ascii="SimSun" w:hAnsi="SimSun" w:cs="SimSun" w:eastAsia="新宋体"/>
                                <w:sz w:val="11"/>
                                <w:szCs w:val="11"/>
                              </w:rPr>
                              <w:t>实现网络流量分配，以自动确定最有效的方式路由进出城市数据中心站点的流</w:t>
                            </w:r>
                            <w:r>
                              <w:rPr>
                                <w:rFonts w:eastAsia="新宋体" w:cs="SimSun" w:ascii="SimSun" w:hAnsi="SimSun"/>
                                <w:sz w:val="11"/>
                                <w:szCs w:val="11"/>
                              </w:rPr>
                              <w:br/>
                            </w:r>
                            <w:r>
                              <w:rPr>
                                <w:rFonts w:ascii="SimSun" w:hAnsi="SimSun" w:cs="SimSun" w:eastAsia="新宋体"/>
                                <w:sz w:val="11"/>
                                <w:szCs w:val="11"/>
                              </w:rPr>
                              <w:t>量的。此外，随着物联网的发展，更大规模的终端和人的连接，进一步推动边缘计算的</w:t>
                            </w:r>
                            <w:r>
                              <w:rPr>
                                <w:rFonts w:eastAsia="新宋体" w:cs="SimSun" w:ascii="SimSun" w:hAnsi="SimSun"/>
                                <w:sz w:val="11"/>
                                <w:szCs w:val="11"/>
                              </w:rPr>
                              <w:br/>
                            </w:r>
                            <w:r>
                              <w:rPr>
                                <w:rFonts w:ascii="SimSun" w:hAnsi="SimSun" w:cs="SimSun" w:eastAsia="新宋体"/>
                                <w:sz w:val="11"/>
                                <w:szCs w:val="11"/>
                              </w:rPr>
                              <w:t>普及，软件定义网络与边缘计算技术的融合，形成了多接入边缘计算（</w:t>
                            </w:r>
                            <w:r>
                              <w:rPr>
                                <w:rFonts w:eastAsia="新宋体" w:cs="SimSun" w:ascii="SimSun" w:hAnsi="SimSun"/>
                                <w:sz w:val="11"/>
                                <w:szCs w:val="11"/>
                              </w:rPr>
                              <w:t>Multi-AcceSs</w:t>
                              <w:br/>
                              <w:t>EdgeComputing</w:t>
                            </w:r>
                            <w:r>
                              <w:rPr>
                                <w:rFonts w:ascii="SimSun" w:hAnsi="SimSun" w:cs="SimSun" w:eastAsia="新宋体"/>
                                <w:sz w:val="11"/>
                                <w:szCs w:val="11"/>
                              </w:rPr>
                              <w:t>，</w:t>
                            </w:r>
                            <w:r>
                              <w:rPr>
                                <w:rFonts w:eastAsia="新宋体" w:cs="SimSun" w:ascii="SimSun" w:hAnsi="SimSun"/>
                                <w:sz w:val="11"/>
                                <w:szCs w:val="11"/>
                              </w:rPr>
                              <w:t>MEC</w:t>
                            </w:r>
                            <w:r>
                              <w:rPr>
                                <w:rFonts w:ascii="SimSun" w:hAnsi="SimSun" w:cs="SimSun" w:eastAsia="新宋体"/>
                                <w:sz w:val="11"/>
                                <w:szCs w:val="11"/>
                              </w:rPr>
                              <w:t>）技术，可以有效地实现网络的高可扩展性、超低时延、高吞吐</w:t>
                            </w:r>
                            <w:r>
                              <w:rPr>
                                <w:rFonts w:eastAsia="新宋体" w:cs="SimSun" w:ascii="SimSun" w:hAnsi="SimSun"/>
                                <w:sz w:val="11"/>
                                <w:szCs w:val="11"/>
                              </w:rPr>
                              <w:br/>
                            </w:r>
                            <w:r>
                              <w:rPr>
                                <w:rFonts w:ascii="SimSun" w:hAnsi="SimSun" w:cs="SimSun" w:eastAsia="新宋体"/>
                                <w:sz w:val="11"/>
                                <w:szCs w:val="11"/>
                              </w:rPr>
                              <w:t>量和高可靠性。</w:t>
                            </w:r>
                          </w:p>
                        </w:txbxContent>
                      </wps:txbx>
                      <wps:bodyPr anchor="t" lIns="53975" tIns="53975" rIns="53975" bIns="53975">
                        <a:spAutoFit/>
                      </wps:bodyPr>
                    </wps:wsp>
                  </a:graphicData>
                </a:graphic>
              </wp:anchor>
            </w:drawing>
          </mc:Choice>
          <mc:Fallback>
            <w:pict>
              <v:rect fillcolor="#729FCF" style="position:absolute;rotation:-0;width:536.45pt;height:91.7pt;mso-wrap-distance-left:5.7pt;mso-wrap-distance-right:5.7pt;mso-wrap-distance-top:5.7pt;mso-wrap-distance-bottom:5.7pt;margin-top:527.7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技术融合进一步加剧：软件定义网络将与智慧城市、云计算、边缘计算、</w:t>
                      </w:r>
                      <w:r>
                        <w:rPr>
                          <w:rFonts w:eastAsia="新宋体" w:cs="SimSun" w:ascii="SimSun" w:hAnsi="SimSun"/>
                          <w:sz w:val="11"/>
                          <w:szCs w:val="11"/>
                        </w:rPr>
                        <w:t>5G</w:t>
                      </w:r>
                      <w:r>
                        <w:rPr>
                          <w:rFonts w:ascii="SimSun" w:hAnsi="SimSun" w:cs="SimSun" w:eastAsia="新宋体"/>
                          <w:sz w:val="11"/>
                          <w:szCs w:val="11"/>
                        </w:rPr>
                        <w:t>等技</w:t>
                      </w:r>
                      <w:r>
                        <w:rPr>
                          <w:rFonts w:eastAsia="新宋体" w:cs="SimSun" w:ascii="SimSun" w:hAnsi="SimSun"/>
                          <w:sz w:val="11"/>
                          <w:szCs w:val="11"/>
                        </w:rPr>
                        <w:br/>
                      </w:r>
                      <w:r>
                        <w:rPr>
                          <w:rFonts w:ascii="SimSun" w:hAnsi="SimSun" w:cs="SimSun" w:eastAsia="新宋体"/>
                          <w:sz w:val="11"/>
                          <w:szCs w:val="11"/>
                        </w:rPr>
                        <w:t>术进一步融合。例如，随着智慧城市的建设，以城市为单位的数据交换、共享、处理将</w:t>
                      </w:r>
                      <w:r>
                        <w:rPr>
                          <w:rFonts w:eastAsia="新宋体" w:cs="SimSun" w:ascii="SimSun" w:hAnsi="SimSun"/>
                          <w:sz w:val="11"/>
                          <w:szCs w:val="11"/>
                        </w:rPr>
                        <w:br/>
                      </w:r>
                      <w:r>
                        <w:rPr>
                          <w:rFonts w:ascii="SimSun" w:hAnsi="SimSun" w:cs="SimSun" w:eastAsia="新宋体"/>
                          <w:sz w:val="11"/>
                          <w:szCs w:val="11"/>
                        </w:rPr>
                        <w:t>给现有网络带来巨大挑战，特别是在广域网层面，如何更好地在广域网传输数据和管</w:t>
                      </w:r>
                      <w:r>
                        <w:rPr>
                          <w:rFonts w:eastAsia="新宋体" w:cs="SimSun" w:ascii="SimSun" w:hAnsi="SimSun"/>
                          <w:sz w:val="11"/>
                          <w:szCs w:val="11"/>
                        </w:rPr>
                        <w:br/>
                      </w:r>
                      <w:r>
                        <w:rPr>
                          <w:rFonts w:ascii="SimSun" w:hAnsi="SimSun" w:cs="SimSun" w:eastAsia="新宋体"/>
                          <w:sz w:val="11"/>
                          <w:szCs w:val="11"/>
                        </w:rPr>
                        <w:t>理相关设备将成为智慧城市运营的关键。</w:t>
                      </w:r>
                      <w:r>
                        <w:rPr>
                          <w:rFonts w:eastAsia="新宋体" w:cs="SimSun" w:ascii="SimSun" w:hAnsi="SimSun"/>
                          <w:sz w:val="11"/>
                          <w:szCs w:val="11"/>
                        </w:rPr>
                        <w:t>SD-WAN</w:t>
                      </w:r>
                      <w:r>
                        <w:rPr>
                          <w:rFonts w:ascii="SimSun" w:hAnsi="SimSun" w:cs="SimSun" w:eastAsia="新宋体"/>
                          <w:sz w:val="11"/>
                          <w:szCs w:val="11"/>
                        </w:rPr>
                        <w:t>就是基于软件定义网络的思想跨</w:t>
                      </w:r>
                      <w:r>
                        <w:rPr>
                          <w:rFonts w:eastAsia="新宋体" w:cs="SimSun" w:ascii="SimSun" w:hAnsi="SimSun"/>
                          <w:sz w:val="11"/>
                          <w:szCs w:val="11"/>
                        </w:rPr>
                        <w:br/>
                        <w:t>WAN</w:t>
                      </w:r>
                      <w:r>
                        <w:rPr>
                          <w:rFonts w:ascii="SimSun" w:hAnsi="SimSun" w:cs="SimSun" w:eastAsia="新宋体"/>
                          <w:sz w:val="11"/>
                          <w:szCs w:val="11"/>
                        </w:rPr>
                        <w:t>实现网络流量分配，以自动确定最有效的方式路由进出城市数据中心站点的流</w:t>
                      </w:r>
                      <w:r>
                        <w:rPr>
                          <w:rFonts w:eastAsia="新宋体" w:cs="SimSun" w:ascii="SimSun" w:hAnsi="SimSun"/>
                          <w:sz w:val="11"/>
                          <w:szCs w:val="11"/>
                        </w:rPr>
                        <w:br/>
                      </w:r>
                      <w:r>
                        <w:rPr>
                          <w:rFonts w:ascii="SimSun" w:hAnsi="SimSun" w:cs="SimSun" w:eastAsia="新宋体"/>
                          <w:sz w:val="11"/>
                          <w:szCs w:val="11"/>
                        </w:rPr>
                        <w:t>量的。此外，随着物联网的发展，更大规模的终端和人的连接，进一步推动边缘计算的</w:t>
                      </w:r>
                      <w:r>
                        <w:rPr>
                          <w:rFonts w:eastAsia="新宋体" w:cs="SimSun" w:ascii="SimSun" w:hAnsi="SimSun"/>
                          <w:sz w:val="11"/>
                          <w:szCs w:val="11"/>
                        </w:rPr>
                        <w:br/>
                      </w:r>
                      <w:r>
                        <w:rPr>
                          <w:rFonts w:ascii="SimSun" w:hAnsi="SimSun" w:cs="SimSun" w:eastAsia="新宋体"/>
                          <w:sz w:val="11"/>
                          <w:szCs w:val="11"/>
                        </w:rPr>
                        <w:t>普及，软件定义网络与边缘计算技术的融合，形成了多接入边缘计算（</w:t>
                      </w:r>
                      <w:r>
                        <w:rPr>
                          <w:rFonts w:eastAsia="新宋体" w:cs="SimSun" w:ascii="SimSun" w:hAnsi="SimSun"/>
                          <w:sz w:val="11"/>
                          <w:szCs w:val="11"/>
                        </w:rPr>
                        <w:t>Multi-AcceSs</w:t>
                        <w:br/>
                        <w:t>EdgeComputing</w:t>
                      </w:r>
                      <w:r>
                        <w:rPr>
                          <w:rFonts w:ascii="SimSun" w:hAnsi="SimSun" w:cs="SimSun" w:eastAsia="新宋体"/>
                          <w:sz w:val="11"/>
                          <w:szCs w:val="11"/>
                        </w:rPr>
                        <w:t>，</w:t>
                      </w:r>
                      <w:r>
                        <w:rPr>
                          <w:rFonts w:eastAsia="新宋体" w:cs="SimSun" w:ascii="SimSun" w:hAnsi="SimSun"/>
                          <w:sz w:val="11"/>
                          <w:szCs w:val="11"/>
                        </w:rPr>
                        <w:t>MEC</w:t>
                      </w:r>
                      <w:r>
                        <w:rPr>
                          <w:rFonts w:ascii="SimSun" w:hAnsi="SimSun" w:cs="SimSun" w:eastAsia="新宋体"/>
                          <w:sz w:val="11"/>
                          <w:szCs w:val="11"/>
                        </w:rPr>
                        <w:t>）技术，可以有效地实现网络的高可扩展性、超低时延、高吞吐</w:t>
                      </w:r>
                      <w:r>
                        <w:rPr>
                          <w:rFonts w:eastAsia="新宋体" w:cs="SimSun" w:ascii="SimSun" w:hAnsi="SimSun"/>
                          <w:sz w:val="11"/>
                          <w:szCs w:val="11"/>
                        </w:rPr>
                        <w:br/>
                      </w:r>
                      <w:r>
                        <w:rPr>
                          <w:rFonts w:ascii="SimSun" w:hAnsi="SimSun" w:cs="SimSun" w:eastAsia="新宋体"/>
                          <w:sz w:val="11"/>
                          <w:szCs w:val="11"/>
                        </w:rPr>
                        <w:t>量和高可靠性。</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732790</wp:posOffset>
                </wp:positionH>
                <wp:positionV relativeFrom="line">
                  <wp:posOffset>9232265</wp:posOffset>
                </wp:positionV>
                <wp:extent cx="1703070" cy="263525"/>
                <wp:effectExtent l="0" t="0" r="0" b="0"/>
                <wp:wrapSquare wrapText="bothSides"/>
                <wp:docPr id="98" name="Frame8"/>
                <a:graphic xmlns:a="http://schemas.openxmlformats.org/drawingml/2006/main">
                  <a:graphicData uri="http://schemas.microsoft.com/office/word/2010/wordprocessingShape">
                    <wps:wsp>
                      <wps:cNvSpPr txBox="1"/>
                      <wps:spPr>
                        <a:xfrm>
                          <a:off x="0" y="0"/>
                          <a:ext cx="170307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8.4</w:t>
                            </w:r>
                            <w:r>
                              <w:rPr>
                                <w:rFonts w:ascii="SimSun" w:hAnsi="SimSun" w:cs="SimSun" w:eastAsia="新宋体"/>
                                <w:sz w:val="21"/>
                                <w:szCs w:val="21"/>
                              </w:rPr>
                              <w:t>本章小结</w:t>
                            </w:r>
                          </w:p>
                        </w:txbxContent>
                      </wps:txbx>
                      <wps:bodyPr anchor="t" lIns="53975" tIns="53975" rIns="53975" bIns="53975">
                        <a:spAutoFit/>
                      </wps:bodyPr>
                    </wps:wsp>
                  </a:graphicData>
                </a:graphic>
              </wp:anchor>
            </w:drawing>
          </mc:Choice>
          <mc:Fallback>
            <w:pict>
              <v:rect fillcolor="#729FCF" style="position:absolute;rotation:-0;width:134.1pt;height:20.75pt;mso-wrap-distance-left:5.7pt;mso-wrap-distance-right:5.7pt;mso-wrap-distance-top:5.7pt;mso-wrap-distance-bottom:5.7pt;margin-top:726.95pt;mso-position-vertical-relative:text;margin-left:5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8.4</w:t>
                      </w:r>
                      <w:r>
                        <w:rPr>
                          <w:rFonts w:ascii="SimSun" w:hAnsi="SimSun" w:cs="SimSun" w:eastAsia="新宋体"/>
                          <w:sz w:val="21"/>
                          <w:szCs w:val="21"/>
                        </w:rPr>
                        <w:t>本章小结</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2435860</wp:posOffset>
                </wp:positionH>
                <wp:positionV relativeFrom="line">
                  <wp:posOffset>9272270</wp:posOffset>
                </wp:positionV>
                <wp:extent cx="4764405" cy="189230"/>
                <wp:effectExtent l="0" t="0" r="0" b="0"/>
                <wp:wrapSquare wrapText="bothSides"/>
                <wp:docPr id="99" name="Frame9"/>
                <a:graphic xmlns:a="http://schemas.openxmlformats.org/drawingml/2006/main">
                  <a:graphicData uri="http://schemas.microsoft.com/office/word/2010/wordprocessingShape">
                    <wps:wsp>
                      <wps:cNvSpPr txBox="1"/>
                      <wps:spPr>
                        <a:xfrm>
                          <a:off x="0" y="0"/>
                          <a:ext cx="47644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阿爸藤宝</w:t>
                            </w:r>
                          </w:p>
                        </w:txbxContent>
                      </wps:txbx>
                      <wps:bodyPr anchor="t" lIns="53975" tIns="53975" rIns="53975" bIns="53975">
                        <a:spAutoFit/>
                      </wps:bodyPr>
                    </wps:wsp>
                  </a:graphicData>
                </a:graphic>
              </wp:anchor>
            </w:drawing>
          </mc:Choice>
          <mc:Fallback>
            <w:pict>
              <v:rect fillcolor="#729FCF" style="position:absolute;rotation:-0;width:375.15pt;height:14.9pt;mso-wrap-distance-left:5.7pt;mso-wrap-distance-right:5.7pt;mso-wrap-distance-top:5.7pt;mso-wrap-distance-bottom:5.7pt;margin-top:730.1pt;mso-position-vertical-relative:text;margin-left:191.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阿爸藤宝</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386715</wp:posOffset>
                </wp:positionH>
                <wp:positionV relativeFrom="line">
                  <wp:posOffset>9738995</wp:posOffset>
                </wp:positionV>
                <wp:extent cx="6812915" cy="554990"/>
                <wp:effectExtent l="0" t="0" r="0" b="0"/>
                <wp:wrapSquare wrapText="bothSides"/>
                <wp:docPr id="100" name="Frame10"/>
                <a:graphic xmlns:a="http://schemas.openxmlformats.org/drawingml/2006/main">
                  <a:graphicData uri="http://schemas.microsoft.com/office/word/2010/wordprocessingShape">
                    <wps:wsp>
                      <wps:cNvSpPr txBox="1"/>
                      <wps:spPr>
                        <a:xfrm>
                          <a:off x="0" y="0"/>
                          <a:ext cx="681291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计算机网络是推动信息化、数字化和全球化的基础和核心，可实现计算资源、存储</w:t>
                            </w:r>
                            <w:r>
                              <w:rPr>
                                <w:rFonts w:eastAsia="新宋体" w:cs="SimSun" w:ascii="SimSun" w:hAnsi="SimSun"/>
                                <w:sz w:val="11"/>
                                <w:szCs w:val="11"/>
                              </w:rPr>
                              <w:br/>
                            </w:r>
                            <w:r>
                              <w:rPr>
                                <w:rFonts w:ascii="SimSun" w:hAnsi="SimSun" w:cs="SimSun" w:eastAsia="新宋体"/>
                                <w:sz w:val="11"/>
                                <w:szCs w:val="11"/>
                              </w:rPr>
                              <w:t>资源、数据资源、信息资源、知识资源等全面共享。本章从基本概念、架构体系、关键技</w:t>
                            </w:r>
                            <w:r>
                              <w:rPr>
                                <w:rFonts w:eastAsia="新宋体" w:cs="SimSun" w:ascii="SimSun" w:hAnsi="SimSun"/>
                                <w:sz w:val="11"/>
                                <w:szCs w:val="11"/>
                              </w:rPr>
                              <w:br/>
                            </w:r>
                            <w:r>
                              <w:rPr>
                                <w:rFonts w:ascii="SimSun" w:hAnsi="SimSun" w:cs="SimSun" w:eastAsia="新宋体"/>
                                <w:sz w:val="11"/>
                                <w:szCs w:val="11"/>
                              </w:rPr>
                              <w:t>术以及发展趋势等方面，分别介绍了物联网、工业互联网、软件定义网络等新型网络</w:t>
                            </w:r>
                            <w:r>
                              <w:rPr>
                                <w:rFonts w:eastAsia="新宋体" w:cs="SimSun" w:ascii="SimSun" w:hAnsi="SimSun"/>
                                <w:sz w:val="11"/>
                                <w:szCs w:val="11"/>
                              </w:rPr>
                              <w:br/>
                            </w:r>
                            <w:r>
                              <w:rPr>
                                <w:rFonts w:ascii="SimSun" w:hAnsi="SimSun" w:cs="SimSun" w:eastAsia="新宋体"/>
                                <w:sz w:val="11"/>
                                <w:szCs w:val="11"/>
                              </w:rPr>
                              <w:t>通过本章介绍，读者可了解网络是如何随着新技术的不断涌现，不断发展的。新型网</w:t>
                            </w:r>
                          </w:p>
                        </w:txbxContent>
                      </wps:txbx>
                      <wps:bodyPr anchor="t" lIns="53975" tIns="53975" rIns="53975" bIns="53975">
                        <a:spAutoFit/>
                      </wps:bodyPr>
                    </wps:wsp>
                  </a:graphicData>
                </a:graphic>
              </wp:anchor>
            </w:drawing>
          </mc:Choice>
          <mc:Fallback>
            <w:pict>
              <v:rect fillcolor="#729FCF" style="position:absolute;rotation:-0;width:536.45pt;height:43.7pt;mso-wrap-distance-left:5.7pt;mso-wrap-distance-right:5.7pt;mso-wrap-distance-top:5.7pt;mso-wrap-distance-bottom:5.7pt;margin-top:766.8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计算机网络是推动信息化、数字化和全球化的基础和核心，可实现计算资源、存储</w:t>
                      </w:r>
                      <w:r>
                        <w:rPr>
                          <w:rFonts w:eastAsia="新宋体" w:cs="SimSun" w:ascii="SimSun" w:hAnsi="SimSun"/>
                          <w:sz w:val="11"/>
                          <w:szCs w:val="11"/>
                        </w:rPr>
                        <w:br/>
                      </w:r>
                      <w:r>
                        <w:rPr>
                          <w:rFonts w:ascii="SimSun" w:hAnsi="SimSun" w:cs="SimSun" w:eastAsia="新宋体"/>
                          <w:sz w:val="11"/>
                          <w:szCs w:val="11"/>
                        </w:rPr>
                        <w:t>资源、数据资源、信息资源、知识资源等全面共享。本章从基本概念、架构体系、关键技</w:t>
                      </w:r>
                      <w:r>
                        <w:rPr>
                          <w:rFonts w:eastAsia="新宋体" w:cs="SimSun" w:ascii="SimSun" w:hAnsi="SimSun"/>
                          <w:sz w:val="11"/>
                          <w:szCs w:val="11"/>
                        </w:rPr>
                        <w:br/>
                      </w:r>
                      <w:r>
                        <w:rPr>
                          <w:rFonts w:ascii="SimSun" w:hAnsi="SimSun" w:cs="SimSun" w:eastAsia="新宋体"/>
                          <w:sz w:val="11"/>
                          <w:szCs w:val="11"/>
                        </w:rPr>
                        <w:t>术以及发展趋势等方面，分别介绍了物联网、工业互联网、软件定义网络等新型网络</w:t>
                      </w:r>
                      <w:r>
                        <w:rPr>
                          <w:rFonts w:eastAsia="新宋体" w:cs="SimSun" w:ascii="SimSun" w:hAnsi="SimSun"/>
                          <w:sz w:val="11"/>
                          <w:szCs w:val="11"/>
                        </w:rPr>
                        <w:br/>
                      </w:r>
                      <w:r>
                        <w:rPr>
                          <w:rFonts w:ascii="SimSun" w:hAnsi="SimSun" w:cs="SimSun" w:eastAsia="新宋体"/>
                          <w:sz w:val="11"/>
                          <w:szCs w:val="11"/>
                        </w:rPr>
                        <w:t>通过本章介绍，读者可了解网络是如何随着新技术的不断涌现，不断发展的。新型网</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2925445</wp:posOffset>
            </wp:positionH>
            <wp:positionV relativeFrom="paragraph">
              <wp:posOffset>1471930</wp:posOffset>
            </wp:positionV>
            <wp:extent cx="996315" cy="996315"/>
            <wp:effectExtent l="0" t="0" r="0" b="0"/>
            <wp:wrapSquare wrapText="largest"/>
            <wp:docPr id="10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1"/>
                    <a:stretch>
                      <a:fillRect/>
                    </a:stretch>
                  </pic:blipFill>
                  <pic:spPr bwMode="auto">
                    <a:xfrm>
                      <a:off x="0" y="0"/>
                      <a:ext cx="996315" cy="99631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6219825</wp:posOffset>
                </wp:positionH>
                <wp:positionV relativeFrom="line">
                  <wp:posOffset>65405</wp:posOffset>
                </wp:positionV>
                <wp:extent cx="715010" cy="233680"/>
                <wp:effectExtent l="0" t="0" r="0" b="0"/>
                <wp:wrapSquare wrapText="bothSides"/>
                <wp:docPr id="102" name="Frame1"/>
                <a:graphic xmlns:a="http://schemas.openxmlformats.org/drawingml/2006/main">
                  <a:graphicData uri="http://schemas.microsoft.com/office/word/2010/wordprocessingShape">
                    <wps:wsp>
                      <wps:cNvSpPr txBox="1"/>
                      <wps:spPr>
                        <a:xfrm>
                          <a:off x="0" y="0"/>
                          <a:ext cx="7150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习题</w:t>
                            </w:r>
                          </w:p>
                        </w:txbxContent>
                      </wps:txbx>
                      <wps:bodyPr anchor="t" lIns="53975" tIns="53975" rIns="53975" bIns="53975">
                        <a:spAutoFit/>
                      </wps:bodyPr>
                    </wps:wsp>
                  </a:graphicData>
                </a:graphic>
              </wp:anchor>
            </w:drawing>
          </mc:Choice>
          <mc:Fallback>
            <w:pict>
              <v:rect fillcolor="#729FCF" style="position:absolute;rotation:-0;width:56.3pt;height:18.4pt;mso-wrap-distance-left:5.7pt;mso-wrap-distance-right:5.7pt;mso-wrap-distance-top:5.7pt;mso-wrap-distance-bottom:5.7pt;margin-top:5.15pt;mso-position-vertical-relative:text;margin-left:48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习题</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6717665</wp:posOffset>
                </wp:positionH>
                <wp:positionV relativeFrom="line">
                  <wp:posOffset>73660</wp:posOffset>
                </wp:positionV>
                <wp:extent cx="481965" cy="241300"/>
                <wp:effectExtent l="0" t="0" r="0" b="0"/>
                <wp:wrapSquare wrapText="bothSides"/>
                <wp:docPr id="103" name="Frame2"/>
                <a:graphic xmlns:a="http://schemas.openxmlformats.org/drawingml/2006/main">
                  <a:graphicData uri="http://schemas.microsoft.com/office/word/2010/wordprocessingShape">
                    <wps:wsp>
                      <wps:cNvSpPr txBox="1"/>
                      <wps:spPr>
                        <a:xfrm>
                          <a:off x="0" y="0"/>
                          <a:ext cx="4819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441</w:t>
                            </w:r>
                          </w:p>
                        </w:txbxContent>
                      </wps:txbx>
                      <wps:bodyPr anchor="t" lIns="53975" tIns="53975" rIns="53975" bIns="53975">
                        <a:spAutoFit/>
                      </wps:bodyPr>
                    </wps:wsp>
                  </a:graphicData>
                </a:graphic>
              </wp:anchor>
            </w:drawing>
          </mc:Choice>
          <mc:Fallback>
            <w:pict>
              <v:rect fillcolor="#729FCF" style="position:absolute;rotation:-0;width:37.95pt;height:19pt;mso-wrap-distance-left:5.7pt;mso-wrap-distance-right:5.7pt;mso-wrap-distance-top:5.7pt;mso-wrap-distance-bottom:5.7pt;margin-top:5.8pt;mso-position-vertical-relative:text;margin-left:52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441</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338455</wp:posOffset>
                </wp:positionH>
                <wp:positionV relativeFrom="line">
                  <wp:posOffset>652145</wp:posOffset>
                </wp:positionV>
                <wp:extent cx="6861175" cy="422275"/>
                <wp:effectExtent l="0" t="0" r="0" b="0"/>
                <wp:wrapSquare wrapText="bothSides"/>
                <wp:docPr id="104" name="Frame3"/>
                <a:graphic xmlns:a="http://schemas.openxmlformats.org/drawingml/2006/main">
                  <a:graphicData uri="http://schemas.microsoft.com/office/word/2010/wordprocessingShape">
                    <wps:wsp>
                      <wps:cNvSpPr txBox="1"/>
                      <wps:spPr>
                        <a:xfrm>
                          <a:off x="0" y="0"/>
                          <a:ext cx="686117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络可满足新型设备的需求，满足新业务的需求，满足各种不同类型数据的需求。</w:t>
                            </w:r>
                            <w:r>
                              <w:rPr>
                                <w:rFonts w:eastAsia="新宋体" w:cs="SimSun" w:ascii="SimSun" w:hAnsi="SimSun"/>
                                <w:sz w:val="17"/>
                                <w:szCs w:val="17"/>
                              </w:rPr>
                              <w:br/>
                            </w:r>
                            <w:r>
                              <w:rPr>
                                <w:rFonts w:ascii="SimSun" w:hAnsi="SimSun" w:cs="SimSun" w:eastAsia="新宋体"/>
                                <w:sz w:val="17"/>
                                <w:szCs w:val="17"/>
                              </w:rPr>
                              <w:t>本章的客观题练习</w:t>
                            </w:r>
                          </w:p>
                        </w:txbxContent>
                      </wps:txbx>
                      <wps:bodyPr anchor="t" lIns="53975" tIns="53975" rIns="53975" bIns="53975">
                        <a:spAutoFit/>
                      </wps:bodyPr>
                    </wps:wsp>
                  </a:graphicData>
                </a:graphic>
              </wp:anchor>
            </w:drawing>
          </mc:Choice>
          <mc:Fallback>
            <w:pict>
              <v:rect fillcolor="#729FCF" style="position:absolute;rotation:-0;width:540.25pt;height:33.25pt;mso-wrap-distance-left:5.7pt;mso-wrap-distance-right:5.7pt;mso-wrap-distance-top:5.7pt;mso-wrap-distance-bottom:5.7pt;margin-top:51.3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络可满足新型设备的需求，满足新业务的需求，满足各种不同类型数据的需求。</w:t>
                      </w:r>
                      <w:r>
                        <w:rPr>
                          <w:rFonts w:eastAsia="新宋体" w:cs="SimSun" w:ascii="SimSun" w:hAnsi="SimSun"/>
                          <w:sz w:val="17"/>
                          <w:szCs w:val="17"/>
                        </w:rPr>
                        <w:br/>
                      </w:r>
                      <w:r>
                        <w:rPr>
                          <w:rFonts w:ascii="SimSun" w:hAnsi="SimSun" w:cs="SimSun" w:eastAsia="新宋体"/>
                          <w:sz w:val="17"/>
                          <w:szCs w:val="17"/>
                        </w:rPr>
                        <w:t>本章的客观题练习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1303020</wp:posOffset>
                </wp:positionH>
                <wp:positionV relativeFrom="line">
                  <wp:posOffset>1238885</wp:posOffset>
                </wp:positionV>
                <wp:extent cx="5896610" cy="233680"/>
                <wp:effectExtent l="0" t="0" r="0" b="0"/>
                <wp:wrapSquare wrapText="bothSides"/>
                <wp:docPr id="105" name="Frame4"/>
                <a:graphic xmlns:a="http://schemas.openxmlformats.org/drawingml/2006/main">
                  <a:graphicData uri="http://schemas.microsoft.com/office/word/2010/wordprocessingShape">
                    <wps:wsp>
                      <wps:cNvSpPr txBox="1"/>
                      <wps:spPr>
                        <a:xfrm>
                          <a:off x="0" y="0"/>
                          <a:ext cx="58966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网络管理目路路源安全</w:t>
                            </w:r>
                          </w:p>
                        </w:txbxContent>
                      </wps:txbx>
                      <wps:bodyPr anchor="t" lIns="53975" tIns="53975" rIns="53975" bIns="53975">
                        <a:spAutoFit/>
                      </wps:bodyPr>
                    </wps:wsp>
                  </a:graphicData>
                </a:graphic>
              </wp:anchor>
            </w:drawing>
          </mc:Choice>
          <mc:Fallback>
            <w:pict>
              <v:rect fillcolor="#729FCF" style="position:absolute;rotation:-0;width:464.3pt;height:18.4pt;mso-wrap-distance-left:5.7pt;mso-wrap-distance-right:5.7pt;mso-wrap-distance-top:5.7pt;mso-wrap-distance-bottom:5.7pt;margin-top:97.55pt;mso-position-vertical-relative:text;margin-left:10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网络管理目路路源安全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2821305</wp:posOffset>
                </wp:positionH>
                <wp:positionV relativeFrom="line">
                  <wp:posOffset>2491740</wp:posOffset>
                </wp:positionV>
                <wp:extent cx="4378960" cy="241300"/>
                <wp:effectExtent l="0" t="0" r="0" b="0"/>
                <wp:wrapSquare wrapText="bothSides"/>
                <wp:docPr id="106" name="Frame5"/>
                <a:graphic xmlns:a="http://schemas.openxmlformats.org/drawingml/2006/main">
                  <a:graphicData uri="http://schemas.microsoft.com/office/word/2010/wordprocessingShape">
                    <wps:wsp>
                      <wps:cNvSpPr txBox="1"/>
                      <wps:spPr>
                        <a:xfrm>
                          <a:off x="0" y="0"/>
                          <a:ext cx="43789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8</w:t>
                            </w:r>
                            <w:r>
                              <w:rPr>
                                <w:rFonts w:ascii="SimSun" w:hAnsi="SimSun" w:cs="SimSun" w:eastAsia="新宋体"/>
                                <w:sz w:val="18"/>
                                <w:szCs w:val="18"/>
                              </w:rPr>
                              <w:t>章客观题练习</w:t>
                            </w:r>
                          </w:p>
                        </w:txbxContent>
                      </wps:txbx>
                      <wps:bodyPr anchor="t" lIns="53975" tIns="53975" rIns="53975" bIns="53975">
                        <a:spAutoFit/>
                      </wps:bodyPr>
                    </wps:wsp>
                  </a:graphicData>
                </a:graphic>
              </wp:anchor>
            </w:drawing>
          </mc:Choice>
          <mc:Fallback>
            <w:pict>
              <v:rect fillcolor="#729FCF" style="position:absolute;rotation:-0;width:344.8pt;height:19pt;mso-wrap-distance-left:5.7pt;mso-wrap-distance-right:5.7pt;mso-wrap-distance-top:5.7pt;mso-wrap-distance-bottom:5.7pt;margin-top:196.2pt;mso-position-vertical-relative:text;margin-left:22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第</w:t>
                      </w:r>
                      <w:r>
                        <w:rPr>
                          <w:rFonts w:eastAsia="新宋体" w:cs="SimSun" w:ascii="SimSun" w:hAnsi="SimSun"/>
                          <w:sz w:val="18"/>
                          <w:szCs w:val="18"/>
                        </w:rPr>
                        <w:t>8</w:t>
                      </w:r>
                      <w:r>
                        <w:rPr>
                          <w:rFonts w:ascii="SimSun" w:hAnsi="SimSun" w:cs="SimSun" w:eastAsia="新宋体"/>
                          <w:sz w:val="18"/>
                          <w:szCs w:val="18"/>
                        </w:rPr>
                        <w:t>章客观题练习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708660</wp:posOffset>
                </wp:positionH>
                <wp:positionV relativeFrom="line">
                  <wp:posOffset>2925445</wp:posOffset>
                </wp:positionV>
                <wp:extent cx="6491605" cy="263525"/>
                <wp:effectExtent l="0" t="0" r="0" b="0"/>
                <wp:wrapSquare wrapText="bothSides"/>
                <wp:docPr id="107" name="Frame6"/>
                <a:graphic xmlns:a="http://schemas.openxmlformats.org/drawingml/2006/main">
                  <a:graphicData uri="http://schemas.microsoft.com/office/word/2010/wordprocessingShape">
                    <wps:wsp>
                      <wps:cNvSpPr txBox="1"/>
                      <wps:spPr>
                        <a:xfrm>
                          <a:off x="0" y="0"/>
                          <a:ext cx="649160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习题</w:t>
                            </w:r>
                          </w:p>
                        </w:txbxContent>
                      </wps:txbx>
                      <wps:bodyPr anchor="t" lIns="53975" tIns="53975" rIns="53975" bIns="53975">
                        <a:spAutoFit/>
                      </wps:bodyPr>
                    </wps:wsp>
                  </a:graphicData>
                </a:graphic>
              </wp:anchor>
            </w:drawing>
          </mc:Choice>
          <mc:Fallback>
            <w:pict>
              <v:rect fillcolor="#729FCF" style="position:absolute;rotation:-0;width:511.15pt;height:20.75pt;mso-wrap-distance-left:5.7pt;mso-wrap-distance-right:5.7pt;mso-wrap-distance-top:5.7pt;mso-wrap-distance-bottom:5.7pt;margin-top:230.35pt;mso-position-vertical-relative:text;margin-left:5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习题</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668020</wp:posOffset>
                </wp:positionH>
                <wp:positionV relativeFrom="line">
                  <wp:posOffset>3439795</wp:posOffset>
                </wp:positionV>
                <wp:extent cx="6531610" cy="1931035"/>
                <wp:effectExtent l="0" t="0" r="0" b="0"/>
                <wp:wrapSquare wrapText="bothSides"/>
                <wp:docPr id="108" name="Frame7"/>
                <a:graphic xmlns:a="http://schemas.openxmlformats.org/drawingml/2006/main">
                  <a:graphicData uri="http://schemas.microsoft.com/office/word/2010/wordprocessingShape">
                    <wps:wsp>
                      <wps:cNvSpPr txBox="1"/>
                      <wps:spPr>
                        <a:xfrm>
                          <a:off x="0" y="0"/>
                          <a:ext cx="6531610" cy="19310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简述物联网与互联网之间的关系。</w:t>
                            </w:r>
                            <w:r>
                              <w:rPr>
                                <w:rFonts w:eastAsia="新宋体" w:cs="SimSun" w:ascii="SimSun" w:hAnsi="SimSun"/>
                                <w:sz w:val="17"/>
                                <w:szCs w:val="17"/>
                              </w:rPr>
                              <w:br/>
                              <w:t>2.</w:t>
                            </w:r>
                            <w:r>
                              <w:rPr>
                                <w:rFonts w:ascii="SimSun" w:hAnsi="SimSun" w:cs="SimSun" w:eastAsia="新宋体"/>
                                <w:sz w:val="17"/>
                                <w:szCs w:val="17"/>
                              </w:rPr>
                              <w:t>简述物联网、云计算、大数据之间的关系。</w:t>
                            </w:r>
                            <w:r>
                              <w:rPr>
                                <w:rFonts w:eastAsia="新宋体" w:cs="SimSun" w:ascii="SimSun" w:hAnsi="SimSun"/>
                                <w:sz w:val="17"/>
                                <w:szCs w:val="17"/>
                              </w:rPr>
                              <w:br/>
                              <w:t>3.</w:t>
                            </w:r>
                            <w:r>
                              <w:rPr>
                                <w:rFonts w:ascii="SimSun" w:hAnsi="SimSun" w:cs="SimSun" w:eastAsia="新宋体"/>
                                <w:sz w:val="17"/>
                                <w:szCs w:val="17"/>
                              </w:rPr>
                              <w:t>物联网的核心技术有哪些？</w:t>
                            </w:r>
                            <w:r>
                              <w:rPr>
                                <w:rFonts w:eastAsia="新宋体" w:cs="SimSun" w:ascii="SimSun" w:hAnsi="SimSun"/>
                                <w:sz w:val="17"/>
                                <w:szCs w:val="17"/>
                              </w:rPr>
                              <w:br/>
                              <w:t>4.</w:t>
                            </w:r>
                            <w:r>
                              <w:rPr>
                                <w:rFonts w:ascii="SimSun" w:hAnsi="SimSun" w:cs="SimSun" w:eastAsia="新宋体"/>
                                <w:sz w:val="17"/>
                                <w:szCs w:val="17"/>
                              </w:rPr>
                              <w:t>工业互联网是不是就是“工业十互联网”？</w:t>
                            </w:r>
                            <w:r>
                              <w:rPr>
                                <w:rFonts w:eastAsia="新宋体" w:cs="SimSun" w:ascii="SimSun" w:hAnsi="SimSun"/>
                                <w:sz w:val="17"/>
                                <w:szCs w:val="17"/>
                              </w:rPr>
                              <w:br/>
                              <w:t>5.</w:t>
                            </w:r>
                            <w:r>
                              <w:rPr>
                                <w:rFonts w:ascii="SimSun" w:hAnsi="SimSun" w:cs="SimSun" w:eastAsia="新宋体"/>
                                <w:sz w:val="17"/>
                                <w:szCs w:val="17"/>
                              </w:rPr>
                              <w:t>工业互联网在应用中存在的主要挑战有哪些？</w:t>
                            </w:r>
                            <w:r>
                              <w:rPr>
                                <w:rFonts w:eastAsia="新宋体" w:cs="SimSun" w:ascii="SimSun" w:hAnsi="SimSun"/>
                                <w:sz w:val="17"/>
                                <w:szCs w:val="17"/>
                              </w:rPr>
                              <w:br/>
                              <w:t>6.</w:t>
                            </w:r>
                            <w:r>
                              <w:rPr>
                                <w:rFonts w:ascii="SimSun" w:hAnsi="SimSun" w:cs="SimSun" w:eastAsia="新宋体"/>
                                <w:sz w:val="17"/>
                                <w:szCs w:val="17"/>
                              </w:rPr>
                              <w:t>工业互联网和边缘计算有什么关系？</w:t>
                            </w:r>
                            <w:r>
                              <w:rPr>
                                <w:rFonts w:eastAsia="新宋体" w:cs="SimSun" w:ascii="SimSun" w:hAnsi="SimSun"/>
                                <w:sz w:val="17"/>
                                <w:szCs w:val="17"/>
                              </w:rPr>
                              <w:br/>
                              <w:t>7.</w:t>
                            </w:r>
                            <w:r>
                              <w:rPr>
                                <w:rFonts w:ascii="SimSun" w:hAnsi="SimSun" w:cs="SimSun" w:eastAsia="新宋体"/>
                                <w:sz w:val="17"/>
                                <w:szCs w:val="17"/>
                              </w:rPr>
                              <w:t>什么是软件定义网络？</w:t>
                            </w:r>
                            <w:r>
                              <w:rPr>
                                <w:rFonts w:eastAsia="新宋体" w:cs="SimSun" w:ascii="SimSun" w:hAnsi="SimSun"/>
                                <w:sz w:val="17"/>
                                <w:szCs w:val="17"/>
                              </w:rPr>
                              <w:br/>
                              <w:t>8.</w:t>
                            </w:r>
                            <w:r>
                              <w:rPr>
                                <w:rFonts w:ascii="SimSun" w:hAnsi="SimSun" w:cs="SimSun" w:eastAsia="新宋体"/>
                                <w:sz w:val="17"/>
                                <w:szCs w:val="17"/>
                              </w:rPr>
                              <w:t>什么是北向接口？</w:t>
                            </w:r>
                            <w:r>
                              <w:rPr>
                                <w:rFonts w:eastAsia="新宋体" w:cs="SimSun" w:ascii="SimSun" w:hAnsi="SimSun"/>
                                <w:sz w:val="17"/>
                                <w:szCs w:val="17"/>
                              </w:rPr>
                              <w:br/>
                              <w:t>9.</w:t>
                            </w:r>
                            <w:r>
                              <w:rPr>
                                <w:rFonts w:ascii="SimSun" w:hAnsi="SimSun" w:cs="SimSun" w:eastAsia="新宋体"/>
                                <w:sz w:val="17"/>
                                <w:szCs w:val="17"/>
                              </w:rPr>
                              <w:t>软件定义网络的主要特点有哪些？</w:t>
                            </w:r>
                            <w:r>
                              <w:rPr>
                                <w:rFonts w:eastAsia="新宋体" w:cs="SimSun" w:ascii="SimSun" w:hAnsi="SimSun"/>
                                <w:sz w:val="17"/>
                                <w:szCs w:val="17"/>
                              </w:rPr>
                              <w:br/>
                              <w:t>10.</w:t>
                            </w:r>
                            <w:r>
                              <w:rPr>
                                <w:rFonts w:ascii="SimSun" w:hAnsi="SimSun" w:cs="SimSun" w:eastAsia="新宋体"/>
                                <w:sz w:val="17"/>
                                <w:szCs w:val="17"/>
                              </w:rPr>
                              <w:t>软件定义网络与</w:t>
                            </w:r>
                            <w:r>
                              <w:rPr>
                                <w:rFonts w:eastAsia="新宋体" w:cs="SimSun" w:ascii="SimSun" w:hAnsi="SimSun"/>
                                <w:sz w:val="17"/>
                                <w:szCs w:val="17"/>
                              </w:rPr>
                              <w:t>OpenFlow</w:t>
                            </w:r>
                            <w:r>
                              <w:rPr>
                                <w:rFonts w:ascii="SimSun" w:hAnsi="SimSun" w:cs="SimSun" w:eastAsia="新宋体"/>
                                <w:sz w:val="17"/>
                                <w:szCs w:val="17"/>
                              </w:rPr>
                              <w:t>之间有什么联系与区别？</w:t>
                            </w:r>
                          </w:p>
                        </w:txbxContent>
                      </wps:txbx>
                      <wps:bodyPr anchor="t" lIns="53975" tIns="53975" rIns="53975" bIns="53975">
                        <a:spAutoFit/>
                      </wps:bodyPr>
                    </wps:wsp>
                  </a:graphicData>
                </a:graphic>
              </wp:anchor>
            </w:drawing>
          </mc:Choice>
          <mc:Fallback>
            <w:pict>
              <v:rect fillcolor="#729FCF" style="position:absolute;rotation:-0;width:514.3pt;height:152.05pt;mso-wrap-distance-left:5.7pt;mso-wrap-distance-right:5.7pt;mso-wrap-distance-top:5.7pt;mso-wrap-distance-bottom:5.7pt;margin-top:270.85pt;mso-position-vertical-relative:text;margin-left:5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简述物联网与互联网之间的关系。</w:t>
                      </w:r>
                      <w:r>
                        <w:rPr>
                          <w:rFonts w:eastAsia="新宋体" w:cs="SimSun" w:ascii="SimSun" w:hAnsi="SimSun"/>
                          <w:sz w:val="17"/>
                          <w:szCs w:val="17"/>
                        </w:rPr>
                        <w:br/>
                        <w:t>2.</w:t>
                      </w:r>
                      <w:r>
                        <w:rPr>
                          <w:rFonts w:ascii="SimSun" w:hAnsi="SimSun" w:cs="SimSun" w:eastAsia="新宋体"/>
                          <w:sz w:val="17"/>
                          <w:szCs w:val="17"/>
                        </w:rPr>
                        <w:t>简述物联网、云计算、大数据之间的关系。</w:t>
                      </w:r>
                      <w:r>
                        <w:rPr>
                          <w:rFonts w:eastAsia="新宋体" w:cs="SimSun" w:ascii="SimSun" w:hAnsi="SimSun"/>
                          <w:sz w:val="17"/>
                          <w:szCs w:val="17"/>
                        </w:rPr>
                        <w:br/>
                        <w:t>3.</w:t>
                      </w:r>
                      <w:r>
                        <w:rPr>
                          <w:rFonts w:ascii="SimSun" w:hAnsi="SimSun" w:cs="SimSun" w:eastAsia="新宋体"/>
                          <w:sz w:val="17"/>
                          <w:szCs w:val="17"/>
                        </w:rPr>
                        <w:t>物联网的核心技术有哪些？</w:t>
                      </w:r>
                      <w:r>
                        <w:rPr>
                          <w:rFonts w:eastAsia="新宋体" w:cs="SimSun" w:ascii="SimSun" w:hAnsi="SimSun"/>
                          <w:sz w:val="17"/>
                          <w:szCs w:val="17"/>
                        </w:rPr>
                        <w:br/>
                        <w:t>4.</w:t>
                      </w:r>
                      <w:r>
                        <w:rPr>
                          <w:rFonts w:ascii="SimSun" w:hAnsi="SimSun" w:cs="SimSun" w:eastAsia="新宋体"/>
                          <w:sz w:val="17"/>
                          <w:szCs w:val="17"/>
                        </w:rPr>
                        <w:t>工业互联网是不是就是“工业十互联网”？</w:t>
                      </w:r>
                      <w:r>
                        <w:rPr>
                          <w:rFonts w:eastAsia="新宋体" w:cs="SimSun" w:ascii="SimSun" w:hAnsi="SimSun"/>
                          <w:sz w:val="17"/>
                          <w:szCs w:val="17"/>
                        </w:rPr>
                        <w:br/>
                        <w:t>5.</w:t>
                      </w:r>
                      <w:r>
                        <w:rPr>
                          <w:rFonts w:ascii="SimSun" w:hAnsi="SimSun" w:cs="SimSun" w:eastAsia="新宋体"/>
                          <w:sz w:val="17"/>
                          <w:szCs w:val="17"/>
                        </w:rPr>
                        <w:t>工业互联网在应用中存在的主要挑战有哪些？</w:t>
                      </w:r>
                      <w:r>
                        <w:rPr>
                          <w:rFonts w:eastAsia="新宋体" w:cs="SimSun" w:ascii="SimSun" w:hAnsi="SimSun"/>
                          <w:sz w:val="17"/>
                          <w:szCs w:val="17"/>
                        </w:rPr>
                        <w:br/>
                        <w:t>6.</w:t>
                      </w:r>
                      <w:r>
                        <w:rPr>
                          <w:rFonts w:ascii="SimSun" w:hAnsi="SimSun" w:cs="SimSun" w:eastAsia="新宋体"/>
                          <w:sz w:val="17"/>
                          <w:szCs w:val="17"/>
                        </w:rPr>
                        <w:t>工业互联网和边缘计算有什么关系？</w:t>
                      </w:r>
                      <w:r>
                        <w:rPr>
                          <w:rFonts w:eastAsia="新宋体" w:cs="SimSun" w:ascii="SimSun" w:hAnsi="SimSun"/>
                          <w:sz w:val="17"/>
                          <w:szCs w:val="17"/>
                        </w:rPr>
                        <w:br/>
                        <w:t>7.</w:t>
                      </w:r>
                      <w:r>
                        <w:rPr>
                          <w:rFonts w:ascii="SimSun" w:hAnsi="SimSun" w:cs="SimSun" w:eastAsia="新宋体"/>
                          <w:sz w:val="17"/>
                          <w:szCs w:val="17"/>
                        </w:rPr>
                        <w:t>什么是软件定义网络？</w:t>
                      </w:r>
                      <w:r>
                        <w:rPr>
                          <w:rFonts w:eastAsia="新宋体" w:cs="SimSun" w:ascii="SimSun" w:hAnsi="SimSun"/>
                          <w:sz w:val="17"/>
                          <w:szCs w:val="17"/>
                        </w:rPr>
                        <w:br/>
                        <w:t>8.</w:t>
                      </w:r>
                      <w:r>
                        <w:rPr>
                          <w:rFonts w:ascii="SimSun" w:hAnsi="SimSun" w:cs="SimSun" w:eastAsia="新宋体"/>
                          <w:sz w:val="17"/>
                          <w:szCs w:val="17"/>
                        </w:rPr>
                        <w:t>什么是北向接口？</w:t>
                      </w:r>
                      <w:r>
                        <w:rPr>
                          <w:rFonts w:eastAsia="新宋体" w:cs="SimSun" w:ascii="SimSun" w:hAnsi="SimSun"/>
                          <w:sz w:val="17"/>
                          <w:szCs w:val="17"/>
                        </w:rPr>
                        <w:br/>
                        <w:t>9.</w:t>
                      </w:r>
                      <w:r>
                        <w:rPr>
                          <w:rFonts w:ascii="SimSun" w:hAnsi="SimSun" w:cs="SimSun" w:eastAsia="新宋体"/>
                          <w:sz w:val="17"/>
                          <w:szCs w:val="17"/>
                        </w:rPr>
                        <w:t>软件定义网络的主要特点有哪些？</w:t>
                      </w:r>
                      <w:r>
                        <w:rPr>
                          <w:rFonts w:eastAsia="新宋体" w:cs="SimSun" w:ascii="SimSun" w:hAnsi="SimSun"/>
                          <w:sz w:val="17"/>
                          <w:szCs w:val="17"/>
                        </w:rPr>
                        <w:br/>
                        <w:t>10.</w:t>
                      </w:r>
                      <w:r>
                        <w:rPr>
                          <w:rFonts w:ascii="SimSun" w:hAnsi="SimSun" w:cs="SimSun" w:eastAsia="新宋体"/>
                          <w:sz w:val="17"/>
                          <w:szCs w:val="17"/>
                        </w:rPr>
                        <w:t>软件定义网络与</w:t>
                      </w:r>
                      <w:r>
                        <w:rPr>
                          <w:rFonts w:eastAsia="新宋体" w:cs="SimSun" w:ascii="SimSun" w:hAnsi="SimSun"/>
                          <w:sz w:val="17"/>
                          <w:szCs w:val="17"/>
                        </w:rPr>
                        <w:t>OpenFlow</w:t>
                      </w:r>
                      <w:r>
                        <w:rPr>
                          <w:rFonts w:ascii="SimSun" w:hAnsi="SimSun" w:cs="SimSun" w:eastAsia="新宋体"/>
                          <w:sz w:val="17"/>
                          <w:szCs w:val="17"/>
                        </w:rPr>
                        <w:t>之间有什么联系与区别？</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GraphicStyle"/>
        <w:bidi w:val="0"/>
        <w:rPr/>
      </w:pPr>
      <w:r>
        <w:rPr/>
        <w:drawing>
          <wp:inline distT="0" distB="0" distL="0" distR="0">
            <wp:extent cx="7463790" cy="11287760"/>
            <wp:effectExtent l="0" t="0" r="0" b="0"/>
            <wp:docPr id="10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2"/>
                    <a:stretch>
                      <a:fillRect/>
                    </a:stretch>
                  </pic:blipFill>
                  <pic:spPr bwMode="auto">
                    <a:xfrm>
                      <a:off x="0" y="0"/>
                      <a:ext cx="7463790" cy="11287760"/>
                    </a:xfrm>
                    <a:prstGeom prst="rect">
                      <a:avLst/>
                    </a:prstGeom>
                  </pic:spPr>
                </pic:pic>
              </a:graphicData>
            </a:graphic>
          </wp:inline>
        </w:drawing>
      </w:r>
    </w:p>
    <w:p>
      <w:pPr>
        <w:sectPr>
          <w:pgSz w:w="11906" w:h="18434"/>
          <w:pgMar w:left="151" w:right="151" w:gutter="0" w:header="0" w:top="348" w:footer="0" w:bottom="1417"/>
          <w:pgNumType w:fmt="decimal"/>
          <w:formProt w:val="false"/>
          <w:textDirection w:val="lrTb"/>
          <w:docGrid w:type="default" w:linePitch="100" w:charSpace="0"/>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1238885</wp:posOffset>
                </wp:positionH>
                <wp:positionV relativeFrom="line">
                  <wp:posOffset>652145</wp:posOffset>
                </wp:positionV>
                <wp:extent cx="5961380" cy="566420"/>
                <wp:effectExtent l="0" t="0" r="0" b="0"/>
                <wp:wrapSquare wrapText="bothSides"/>
                <wp:docPr id="110" name="Frame1"/>
                <a:graphic xmlns:a="http://schemas.openxmlformats.org/drawingml/2006/main">
                  <a:graphicData uri="http://schemas.microsoft.com/office/word/2010/wordprocessingShape">
                    <wps:wsp>
                      <wps:cNvSpPr txBox="1"/>
                      <wps:spPr>
                        <a:xfrm>
                          <a:off x="0" y="0"/>
                          <a:ext cx="5961380" cy="56642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第</w:t>
                            </w:r>
                            <w:r>
                              <w:rPr>
                                <w:rFonts w:eastAsia="新宋体" w:cs="SimSun" w:ascii="SimSun" w:hAnsi="SimSun"/>
                                <w:sz w:val="62"/>
                                <w:szCs w:val="62"/>
                              </w:rPr>
                              <w:t>9</w:t>
                            </w:r>
                            <w:r>
                              <w:rPr>
                                <w:rFonts w:ascii="SimSun" w:hAnsi="SimSun" w:cs="SimSun" w:eastAsia="新宋体"/>
                                <w:sz w:val="62"/>
                                <w:szCs w:val="62"/>
                              </w:rPr>
                              <w:t>章</w:t>
                            </w:r>
                          </w:p>
                        </w:txbxContent>
                      </wps:txbx>
                      <wps:bodyPr anchor="t" lIns="53975" tIns="53975" rIns="53975" bIns="53975">
                        <a:spAutoFit/>
                      </wps:bodyPr>
                    </wps:wsp>
                  </a:graphicData>
                </a:graphic>
              </wp:anchor>
            </w:drawing>
          </mc:Choice>
          <mc:Fallback>
            <w:pict>
              <v:rect fillcolor="#729FCF" style="position:absolute;rotation:-0;width:469.4pt;height:44.6pt;mso-wrap-distance-left:5.7pt;mso-wrap-distance-right:5.7pt;mso-wrap-distance-top:5.7pt;mso-wrap-distance-bottom:5.7pt;margin-top:51.35pt;mso-position-vertical-relative:text;margin-left:97.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第</w:t>
                      </w:r>
                      <w:r>
                        <w:rPr>
                          <w:rFonts w:eastAsia="新宋体" w:cs="SimSun" w:ascii="SimSun" w:hAnsi="SimSun"/>
                          <w:sz w:val="62"/>
                          <w:szCs w:val="62"/>
                        </w:rPr>
                        <w:t>9</w:t>
                      </w:r>
                      <w:r>
                        <w:rPr>
                          <w:rFonts w:ascii="SimSun" w:hAnsi="SimSun" w:cs="SimSun" w:eastAsia="新宋体"/>
                          <w:sz w:val="62"/>
                          <w:szCs w:val="62"/>
                        </w:rPr>
                        <w:t>章</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1254760</wp:posOffset>
                </wp:positionH>
                <wp:positionV relativeFrom="line">
                  <wp:posOffset>1278890</wp:posOffset>
                </wp:positionV>
                <wp:extent cx="5944870" cy="433070"/>
                <wp:effectExtent l="0" t="0" r="0" b="0"/>
                <wp:wrapSquare wrapText="bothSides"/>
                <wp:docPr id="111" name="Frame2"/>
                <a:graphic xmlns:a="http://schemas.openxmlformats.org/drawingml/2006/main">
                  <a:graphicData uri="http://schemas.microsoft.com/office/word/2010/wordprocessingShape">
                    <wps:wsp>
                      <wps:cNvSpPr txBox="1"/>
                      <wps:spPr>
                        <a:xfrm>
                          <a:off x="0" y="0"/>
                          <a:ext cx="59448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44"/>
                                <w:szCs w:val="44"/>
                              </w:rPr>
                            </w:pPr>
                            <w:r>
                              <w:rPr>
                                <w:rFonts w:ascii="SimSun" w:hAnsi="SimSun" w:cs="SimSun" w:eastAsia="新宋体"/>
                                <w:sz w:val="44"/>
                                <w:szCs w:val="44"/>
                              </w:rPr>
                              <w:t>网络管理和网络安全</w:t>
                            </w:r>
                          </w:p>
                        </w:txbxContent>
                      </wps:txbx>
                      <wps:bodyPr anchor="t" lIns="53975" tIns="53975" rIns="53975" bIns="53975">
                        <a:spAutoFit/>
                      </wps:bodyPr>
                    </wps:wsp>
                  </a:graphicData>
                </a:graphic>
              </wp:anchor>
            </w:drawing>
          </mc:Choice>
          <mc:Fallback>
            <w:pict>
              <v:rect fillcolor="#729FCF" style="position:absolute;rotation:-0;width:468.1pt;height:34.1pt;mso-wrap-distance-left:5.7pt;mso-wrap-distance-right:5.7pt;mso-wrap-distance-top:5.7pt;mso-wrap-distance-bottom:5.7pt;margin-top:100.7pt;mso-position-vertical-relative:text;margin-left:9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44"/>
                          <w:szCs w:val="44"/>
                        </w:rPr>
                      </w:pPr>
                      <w:r>
                        <w:rPr>
                          <w:rFonts w:ascii="SimSun" w:hAnsi="SimSun" w:cs="SimSun" w:eastAsia="新宋体"/>
                          <w:sz w:val="44"/>
                          <w:szCs w:val="44"/>
                        </w:rPr>
                        <w:t>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1230630</wp:posOffset>
                </wp:positionH>
                <wp:positionV relativeFrom="line">
                  <wp:posOffset>2491740</wp:posOffset>
                </wp:positionV>
                <wp:extent cx="5969000" cy="311150"/>
                <wp:effectExtent l="0" t="0" r="0" b="0"/>
                <wp:wrapSquare wrapText="bothSides"/>
                <wp:docPr id="112" name="Frame3"/>
                <a:graphic xmlns:a="http://schemas.openxmlformats.org/drawingml/2006/main">
                  <a:graphicData uri="http://schemas.microsoft.com/office/word/2010/wordprocessingShape">
                    <wps:wsp>
                      <wps:cNvSpPr txBox="1"/>
                      <wps:spPr>
                        <a:xfrm>
                          <a:off x="0" y="0"/>
                          <a:ext cx="59690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人们的学习、生活、工作、娱乐已经和计算机网络密不可分了。设想下，如果网络突然断了，正在学习的课程消失了，正在下单的高铁票订不了了，正在上传的工作报表没有了</w:t>
                            </w:r>
                            <w:r>
                              <w:rPr>
                                <w:rFonts w:eastAsia="新宋体" w:cs="SimSun" w:ascii="SimSun" w:hAnsi="SimSun"/>
                                <w:sz w:val="11"/>
                                <w:szCs w:val="11"/>
                              </w:rPr>
                              <w:t>.…</w:t>
                            </w:r>
                            <w:r>
                              <w:rPr>
                                <w:rFonts w:ascii="SimSun" w:hAnsi="SimSun" w:cs="SimSun" w:eastAsia="新宋体"/>
                                <w:sz w:val="11"/>
                                <w:szCs w:val="11"/>
                              </w:rPr>
                              <w:t>人们的生活和工作将处于停滞状态。</w:t>
                            </w:r>
                            <w:r>
                              <w:rPr>
                                <w:rFonts w:eastAsia="新宋体" w:cs="SimSun" w:ascii="SimSun" w:hAnsi="SimSun"/>
                                <w:sz w:val="11"/>
                                <w:szCs w:val="11"/>
                              </w:rPr>
                              <w:br/>
                            </w:r>
                            <w:r>
                              <w:rPr>
                                <w:rFonts w:ascii="SimSun" w:hAnsi="SimSun" w:cs="SimSun" w:eastAsia="新宋体"/>
                                <w:sz w:val="11"/>
                                <w:szCs w:val="11"/>
                              </w:rPr>
                              <w:t>承载各式各样网络应用的是网络基础设施，即实现网络应用所需的硬件和软件的集合。对网络基础设施的运行状态监测和控制，保证</w:t>
                            </w:r>
                            <w:r>
                              <w:rPr>
                                <w:rFonts w:eastAsia="新宋体" w:cs="SimSun" w:ascii="SimSun" w:hAnsi="SimSun"/>
                                <w:sz w:val="11"/>
                                <w:szCs w:val="11"/>
                              </w:rPr>
                              <w:t>7×24h</w:t>
                            </w:r>
                            <w:r>
                              <w:rPr>
                                <w:rFonts w:ascii="SimSun" w:hAnsi="SimSun" w:cs="SimSun" w:eastAsia="新宋体"/>
                                <w:sz w:val="11"/>
                                <w:szCs w:val="11"/>
                              </w:rPr>
                              <w:t>无障碍平稳运行，是当代信息社会对网络基础设施的内在需求，也是网络管理的终极目标</w:t>
                            </w:r>
                          </w:p>
                        </w:txbxContent>
                      </wps:txbx>
                      <wps:bodyPr anchor="t" lIns="53975" tIns="53975" rIns="53975" bIns="53975">
                        <a:spAutoFit/>
                      </wps:bodyPr>
                    </wps:wsp>
                  </a:graphicData>
                </a:graphic>
              </wp:anchor>
            </w:drawing>
          </mc:Choice>
          <mc:Fallback>
            <w:pict>
              <v:rect fillcolor="#729FCF" style="position:absolute;rotation:-0;width:470pt;height:24.5pt;mso-wrap-distance-left:5.7pt;mso-wrap-distance-right:5.7pt;mso-wrap-distance-top:5.7pt;mso-wrap-distance-bottom:5.7pt;margin-top:196.2pt;mso-position-vertical-relative:text;margin-left:9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人们的学习、生活、工作、娱乐已经和计算机网络密不可分了。设想下，如果网络突然断了，正在学习的课程消失了，正在下单的高铁票订不了了，正在上传的工作报表没有了</w:t>
                      </w:r>
                      <w:r>
                        <w:rPr>
                          <w:rFonts w:eastAsia="新宋体" w:cs="SimSun" w:ascii="SimSun" w:hAnsi="SimSun"/>
                          <w:sz w:val="11"/>
                          <w:szCs w:val="11"/>
                        </w:rPr>
                        <w:t>.…</w:t>
                      </w:r>
                      <w:r>
                        <w:rPr>
                          <w:rFonts w:ascii="SimSun" w:hAnsi="SimSun" w:cs="SimSun" w:eastAsia="新宋体"/>
                          <w:sz w:val="11"/>
                          <w:szCs w:val="11"/>
                        </w:rPr>
                        <w:t>人们的生活和工作将处于停滞状态。</w:t>
                      </w:r>
                      <w:r>
                        <w:rPr>
                          <w:rFonts w:eastAsia="新宋体" w:cs="SimSun" w:ascii="SimSun" w:hAnsi="SimSun"/>
                          <w:sz w:val="11"/>
                          <w:szCs w:val="11"/>
                        </w:rPr>
                        <w:br/>
                      </w:r>
                      <w:r>
                        <w:rPr>
                          <w:rFonts w:ascii="SimSun" w:hAnsi="SimSun" w:cs="SimSun" w:eastAsia="新宋体"/>
                          <w:sz w:val="11"/>
                          <w:szCs w:val="11"/>
                        </w:rPr>
                        <w:t>承载各式各样网络应用的是网络基础设施，即实现网络应用所需的硬件和软件的集合。对网络基础设施的运行状态监测和控制，保证</w:t>
                      </w:r>
                      <w:r>
                        <w:rPr>
                          <w:rFonts w:eastAsia="新宋体" w:cs="SimSun" w:ascii="SimSun" w:hAnsi="SimSun"/>
                          <w:sz w:val="11"/>
                          <w:szCs w:val="11"/>
                        </w:rPr>
                        <w:t>7×24h</w:t>
                      </w:r>
                      <w:r>
                        <w:rPr>
                          <w:rFonts w:ascii="SimSun" w:hAnsi="SimSun" w:cs="SimSun" w:eastAsia="新宋体"/>
                          <w:sz w:val="11"/>
                          <w:szCs w:val="11"/>
                        </w:rPr>
                        <w:t>无障碍平稳运行，是当代信息社会对网络基础设施的内在需求，也是网络管理的终极目标</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1230630</wp:posOffset>
                </wp:positionH>
                <wp:positionV relativeFrom="line">
                  <wp:posOffset>4154805</wp:posOffset>
                </wp:positionV>
                <wp:extent cx="5969000" cy="311150"/>
                <wp:effectExtent l="0" t="0" r="0" b="0"/>
                <wp:wrapSquare wrapText="bothSides"/>
                <wp:docPr id="113" name="Frame4"/>
                <a:graphic xmlns:a="http://schemas.openxmlformats.org/drawingml/2006/main">
                  <a:graphicData uri="http://schemas.microsoft.com/office/word/2010/wordprocessingShape">
                    <wps:wsp>
                      <wps:cNvSpPr txBox="1"/>
                      <wps:spPr>
                        <a:xfrm>
                          <a:off x="0" y="0"/>
                          <a:ext cx="59690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ISO</w:t>
                            </w:r>
                            <w:r>
                              <w:rPr>
                                <w:rFonts w:ascii="SimSun" w:hAnsi="SimSun" w:cs="SimSun" w:eastAsia="新宋体"/>
                                <w:sz w:val="11"/>
                                <w:szCs w:val="11"/>
                              </w:rPr>
                              <w:t>和</w:t>
                            </w:r>
                            <w:r>
                              <w:rPr>
                                <w:rFonts w:eastAsia="新宋体" w:cs="SimSun" w:ascii="SimSun" w:hAnsi="SimSun"/>
                                <w:sz w:val="11"/>
                                <w:szCs w:val="11"/>
                              </w:rPr>
                              <w:t>ITU-T</w:t>
                            </w:r>
                            <w:r>
                              <w:rPr>
                                <w:rFonts w:ascii="SimSun" w:hAnsi="SimSun" w:cs="SimSun" w:eastAsia="新宋体"/>
                                <w:sz w:val="11"/>
                                <w:szCs w:val="11"/>
                              </w:rPr>
                              <w:t>各自制定了网络管理规范或标准，但前者大而全，后者针对电信网络，用于互联网管理的是</w:t>
                            </w:r>
                            <w:r>
                              <w:rPr>
                                <w:rFonts w:eastAsia="新宋体" w:cs="SimSun" w:ascii="SimSun" w:hAnsi="SimSun"/>
                                <w:sz w:val="11"/>
                                <w:szCs w:val="11"/>
                              </w:rPr>
                              <w:t>IETF</w:t>
                            </w:r>
                            <w:r>
                              <w:rPr>
                                <w:rFonts w:ascii="SimSun" w:hAnsi="SimSun" w:cs="SimSun" w:eastAsia="新宋体"/>
                                <w:sz w:val="11"/>
                                <w:szCs w:val="11"/>
                              </w:rPr>
                              <w:t>制定的简单网络管理框架和协议。本书主要介绍基于</w:t>
                            </w:r>
                            <w:r>
                              <w:rPr>
                                <w:rFonts w:eastAsia="新宋体" w:cs="SimSun" w:ascii="SimSun" w:hAnsi="SimSun"/>
                                <w:sz w:val="11"/>
                                <w:szCs w:val="11"/>
                              </w:rPr>
                              <w:t>SNMP</w:t>
                            </w:r>
                            <w:r>
                              <w:rPr>
                                <w:rFonts w:ascii="SimSun" w:hAnsi="SimSun" w:cs="SimSun" w:eastAsia="新宋体"/>
                                <w:sz w:val="11"/>
                                <w:szCs w:val="11"/>
                              </w:rPr>
                              <w:t>的</w:t>
                            </w:r>
                            <w:r>
                              <w:rPr>
                                <w:rFonts w:eastAsia="新宋体" w:cs="SimSun" w:ascii="SimSun" w:hAnsi="SimSun"/>
                                <w:sz w:val="11"/>
                                <w:szCs w:val="11"/>
                              </w:rPr>
                              <w:t>TCP/IP</w:t>
                            </w:r>
                            <w:r>
                              <w:rPr>
                                <w:rFonts w:ascii="SimSun" w:hAnsi="SimSun" w:cs="SimSun" w:eastAsia="新宋体"/>
                                <w:sz w:val="11"/>
                                <w:szCs w:val="11"/>
                              </w:rPr>
                              <w:t>网络管理</w:t>
                            </w:r>
                            <w:r>
                              <w:rPr>
                                <w:rFonts w:eastAsia="新宋体" w:cs="SimSun" w:ascii="SimSun" w:hAnsi="SimSun"/>
                                <w:sz w:val="11"/>
                                <w:szCs w:val="11"/>
                              </w:rPr>
                              <w:br/>
                            </w:r>
                            <w:r>
                              <w:rPr>
                                <w:rFonts w:ascii="SimSun" w:hAnsi="SimSun" w:cs="SimSun" w:eastAsia="新宋体"/>
                                <w:sz w:val="11"/>
                                <w:szCs w:val="11"/>
                              </w:rPr>
                              <w:t>本章将探讨网络管理的定义和内涵，提供的主要功能，网络管理的主要模式，</w:t>
                            </w:r>
                            <w:r>
                              <w:rPr>
                                <w:rFonts w:eastAsia="新宋体" w:cs="SimSun" w:ascii="SimSun" w:hAnsi="SimSun"/>
                                <w:sz w:val="11"/>
                                <w:szCs w:val="11"/>
                              </w:rPr>
                              <w:t>SNMP</w:t>
                            </w:r>
                            <w:r>
                              <w:rPr>
                                <w:rFonts w:ascii="SimSun" w:hAnsi="SimSun" w:cs="SimSun" w:eastAsia="新宋体"/>
                                <w:sz w:val="11"/>
                                <w:szCs w:val="11"/>
                              </w:rPr>
                              <w:t>的构成和基本工作方式</w:t>
                            </w:r>
                          </w:p>
                        </w:txbxContent>
                      </wps:txbx>
                      <wps:bodyPr anchor="t" lIns="53975" tIns="53975" rIns="53975" bIns="53975">
                        <a:spAutoFit/>
                      </wps:bodyPr>
                    </wps:wsp>
                  </a:graphicData>
                </a:graphic>
              </wp:anchor>
            </w:drawing>
          </mc:Choice>
          <mc:Fallback>
            <w:pict>
              <v:rect fillcolor="#729FCF" style="position:absolute;rotation:-0;width:470pt;height:24.5pt;mso-wrap-distance-left:5.7pt;mso-wrap-distance-right:5.7pt;mso-wrap-distance-top:5.7pt;mso-wrap-distance-bottom:5.7pt;margin-top:327.15pt;mso-position-vertical-relative:text;margin-left:9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ISO</w:t>
                      </w:r>
                      <w:r>
                        <w:rPr>
                          <w:rFonts w:ascii="SimSun" w:hAnsi="SimSun" w:cs="SimSun" w:eastAsia="新宋体"/>
                          <w:sz w:val="11"/>
                          <w:szCs w:val="11"/>
                        </w:rPr>
                        <w:t>和</w:t>
                      </w:r>
                      <w:r>
                        <w:rPr>
                          <w:rFonts w:eastAsia="新宋体" w:cs="SimSun" w:ascii="SimSun" w:hAnsi="SimSun"/>
                          <w:sz w:val="11"/>
                          <w:szCs w:val="11"/>
                        </w:rPr>
                        <w:t>ITU-T</w:t>
                      </w:r>
                      <w:r>
                        <w:rPr>
                          <w:rFonts w:ascii="SimSun" w:hAnsi="SimSun" w:cs="SimSun" w:eastAsia="新宋体"/>
                          <w:sz w:val="11"/>
                          <w:szCs w:val="11"/>
                        </w:rPr>
                        <w:t>各自制定了网络管理规范或标准，但前者大而全，后者针对电信网络，用于互联网管理的是</w:t>
                      </w:r>
                      <w:r>
                        <w:rPr>
                          <w:rFonts w:eastAsia="新宋体" w:cs="SimSun" w:ascii="SimSun" w:hAnsi="SimSun"/>
                          <w:sz w:val="11"/>
                          <w:szCs w:val="11"/>
                        </w:rPr>
                        <w:t>IETF</w:t>
                      </w:r>
                      <w:r>
                        <w:rPr>
                          <w:rFonts w:ascii="SimSun" w:hAnsi="SimSun" w:cs="SimSun" w:eastAsia="新宋体"/>
                          <w:sz w:val="11"/>
                          <w:szCs w:val="11"/>
                        </w:rPr>
                        <w:t>制定的简单网络管理框架和协议。本书主要介绍基于</w:t>
                      </w:r>
                      <w:r>
                        <w:rPr>
                          <w:rFonts w:eastAsia="新宋体" w:cs="SimSun" w:ascii="SimSun" w:hAnsi="SimSun"/>
                          <w:sz w:val="11"/>
                          <w:szCs w:val="11"/>
                        </w:rPr>
                        <w:t>SNMP</w:t>
                      </w:r>
                      <w:r>
                        <w:rPr>
                          <w:rFonts w:ascii="SimSun" w:hAnsi="SimSun" w:cs="SimSun" w:eastAsia="新宋体"/>
                          <w:sz w:val="11"/>
                          <w:szCs w:val="11"/>
                        </w:rPr>
                        <w:t>的</w:t>
                      </w:r>
                      <w:r>
                        <w:rPr>
                          <w:rFonts w:eastAsia="新宋体" w:cs="SimSun" w:ascii="SimSun" w:hAnsi="SimSun"/>
                          <w:sz w:val="11"/>
                          <w:szCs w:val="11"/>
                        </w:rPr>
                        <w:t>TCP/IP</w:t>
                      </w:r>
                      <w:r>
                        <w:rPr>
                          <w:rFonts w:ascii="SimSun" w:hAnsi="SimSun" w:cs="SimSun" w:eastAsia="新宋体"/>
                          <w:sz w:val="11"/>
                          <w:szCs w:val="11"/>
                        </w:rPr>
                        <w:t>网络管理</w:t>
                      </w:r>
                      <w:r>
                        <w:rPr>
                          <w:rFonts w:eastAsia="新宋体" w:cs="SimSun" w:ascii="SimSun" w:hAnsi="SimSun"/>
                          <w:sz w:val="11"/>
                          <w:szCs w:val="11"/>
                        </w:rPr>
                        <w:br/>
                      </w:r>
                      <w:r>
                        <w:rPr>
                          <w:rFonts w:ascii="SimSun" w:hAnsi="SimSun" w:cs="SimSun" w:eastAsia="新宋体"/>
                          <w:sz w:val="11"/>
                          <w:szCs w:val="11"/>
                        </w:rPr>
                        <w:t>本章将探讨网络管理的定义和内涵，提供的主要功能，网络管理的主要模式，</w:t>
                      </w:r>
                      <w:r>
                        <w:rPr>
                          <w:rFonts w:eastAsia="新宋体" w:cs="SimSun" w:ascii="SimSun" w:hAnsi="SimSun"/>
                          <w:sz w:val="11"/>
                          <w:szCs w:val="11"/>
                        </w:rPr>
                        <w:t>SNMP</w:t>
                      </w:r>
                      <w:r>
                        <w:rPr>
                          <w:rFonts w:ascii="SimSun" w:hAnsi="SimSun" w:cs="SimSun" w:eastAsia="新宋体"/>
                          <w:sz w:val="11"/>
                          <w:szCs w:val="11"/>
                        </w:rPr>
                        <w:t>的构成和基本工作方式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1238885</wp:posOffset>
                </wp:positionH>
                <wp:positionV relativeFrom="line">
                  <wp:posOffset>5328285</wp:posOffset>
                </wp:positionV>
                <wp:extent cx="5961380" cy="311150"/>
                <wp:effectExtent l="0" t="0" r="0" b="0"/>
                <wp:wrapSquare wrapText="bothSides"/>
                <wp:docPr id="114" name="Frame5"/>
                <a:graphic xmlns:a="http://schemas.openxmlformats.org/drawingml/2006/main">
                  <a:graphicData uri="http://schemas.microsoft.com/office/word/2010/wordprocessingShape">
                    <wps:wsp>
                      <wps:cNvSpPr txBox="1"/>
                      <wps:spPr>
                        <a:xfrm>
                          <a:off x="0" y="0"/>
                          <a:ext cx="59613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基于</w:t>
                            </w:r>
                            <w:r>
                              <w:rPr>
                                <w:rFonts w:eastAsia="新宋体" w:cs="SimSun" w:ascii="SimSun" w:hAnsi="SimSun"/>
                                <w:sz w:val="11"/>
                                <w:szCs w:val="11"/>
                              </w:rPr>
                              <w:t>SNMP</w:t>
                            </w:r>
                            <w:r>
                              <w:rPr>
                                <w:rFonts w:ascii="SimSun" w:hAnsi="SimSun" w:cs="SimSun" w:eastAsia="新宋体"/>
                                <w:sz w:val="11"/>
                                <w:szCs w:val="11"/>
                              </w:rPr>
                              <w:t>的网络管理框架由管理信息结构（</w:t>
                            </w:r>
                            <w:r>
                              <w:rPr>
                                <w:rFonts w:eastAsia="新宋体" w:cs="SimSun" w:ascii="SimSun" w:hAnsi="SimSun"/>
                                <w:sz w:val="11"/>
                                <w:szCs w:val="11"/>
                              </w:rPr>
                              <w:t>SMI</w:t>
                            </w:r>
                            <w:r>
                              <w:rPr>
                                <w:rFonts w:ascii="SimSun" w:hAnsi="SimSun" w:cs="SimSun" w:eastAsia="新宋体"/>
                                <w:sz w:val="11"/>
                                <w:szCs w:val="11"/>
                              </w:rPr>
                              <w:t>）、管理信息库（</w:t>
                            </w:r>
                            <w:r>
                              <w:rPr>
                                <w:rFonts w:eastAsia="新宋体" w:cs="SimSun" w:ascii="SimSun" w:hAnsi="SimSun"/>
                                <w:sz w:val="11"/>
                                <w:szCs w:val="11"/>
                              </w:rPr>
                              <w:t>MIB</w:t>
                            </w:r>
                            <w:r>
                              <w:rPr>
                                <w:rFonts w:ascii="SimSun" w:hAnsi="SimSun" w:cs="SimSun" w:eastAsia="新宋体"/>
                                <w:sz w:val="11"/>
                                <w:szCs w:val="11"/>
                              </w:rPr>
                              <w:t>）、</w:t>
                            </w:r>
                            <w:r>
                              <w:rPr>
                                <w:rFonts w:eastAsia="新宋体" w:cs="SimSun" w:ascii="SimSun" w:hAnsi="SimSun"/>
                                <w:sz w:val="11"/>
                                <w:szCs w:val="11"/>
                              </w:rPr>
                              <w:t>SNMP</w:t>
                            </w:r>
                            <w:r>
                              <w:rPr>
                                <w:rFonts w:ascii="SimSun" w:hAnsi="SimSun" w:cs="SimSun" w:eastAsia="新宋体"/>
                                <w:sz w:val="11"/>
                                <w:szCs w:val="11"/>
                              </w:rPr>
                              <w:t>等部分构成</w:t>
                            </w:r>
                            <w:r>
                              <w:rPr>
                                <w:rFonts w:eastAsia="新宋体" w:cs="SimSun" w:ascii="SimSun" w:hAnsi="SimSun"/>
                                <w:sz w:val="11"/>
                                <w:szCs w:val="11"/>
                              </w:rPr>
                              <w:br/>
                            </w:r>
                            <w:r>
                              <w:rPr>
                                <w:rFonts w:ascii="SimSun" w:hAnsi="SimSun" w:cs="SimSun" w:eastAsia="新宋体"/>
                                <w:sz w:val="11"/>
                                <w:szCs w:val="11"/>
                              </w:rPr>
                              <w:t>数据中心网络是网络基础设施中的一个重要部分，大规模的数据中心网络在云计算的推动下变得大而多，本章探讨了数据中心网络的拓扑和基本协议，以及数据中心网络的管理</w:t>
                            </w:r>
                          </w:p>
                        </w:txbxContent>
                      </wps:txbx>
                      <wps:bodyPr anchor="t" lIns="53975" tIns="53975" rIns="53975" bIns="53975">
                        <a:spAutoFit/>
                      </wps:bodyPr>
                    </wps:wsp>
                  </a:graphicData>
                </a:graphic>
              </wp:anchor>
            </w:drawing>
          </mc:Choice>
          <mc:Fallback>
            <w:pict>
              <v:rect fillcolor="#729FCF" style="position:absolute;rotation:-0;width:469.4pt;height:24.5pt;mso-wrap-distance-left:5.7pt;mso-wrap-distance-right:5.7pt;mso-wrap-distance-top:5.7pt;mso-wrap-distance-bottom:5.7pt;margin-top:419.55pt;mso-position-vertical-relative:text;margin-left:97.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基于</w:t>
                      </w:r>
                      <w:r>
                        <w:rPr>
                          <w:rFonts w:eastAsia="新宋体" w:cs="SimSun" w:ascii="SimSun" w:hAnsi="SimSun"/>
                          <w:sz w:val="11"/>
                          <w:szCs w:val="11"/>
                        </w:rPr>
                        <w:t>SNMP</w:t>
                      </w:r>
                      <w:r>
                        <w:rPr>
                          <w:rFonts w:ascii="SimSun" w:hAnsi="SimSun" w:cs="SimSun" w:eastAsia="新宋体"/>
                          <w:sz w:val="11"/>
                          <w:szCs w:val="11"/>
                        </w:rPr>
                        <w:t>的网络管理框架由管理信息结构（</w:t>
                      </w:r>
                      <w:r>
                        <w:rPr>
                          <w:rFonts w:eastAsia="新宋体" w:cs="SimSun" w:ascii="SimSun" w:hAnsi="SimSun"/>
                          <w:sz w:val="11"/>
                          <w:szCs w:val="11"/>
                        </w:rPr>
                        <w:t>SMI</w:t>
                      </w:r>
                      <w:r>
                        <w:rPr>
                          <w:rFonts w:ascii="SimSun" w:hAnsi="SimSun" w:cs="SimSun" w:eastAsia="新宋体"/>
                          <w:sz w:val="11"/>
                          <w:szCs w:val="11"/>
                        </w:rPr>
                        <w:t>）、管理信息库（</w:t>
                      </w:r>
                      <w:r>
                        <w:rPr>
                          <w:rFonts w:eastAsia="新宋体" w:cs="SimSun" w:ascii="SimSun" w:hAnsi="SimSun"/>
                          <w:sz w:val="11"/>
                          <w:szCs w:val="11"/>
                        </w:rPr>
                        <w:t>MIB</w:t>
                      </w:r>
                      <w:r>
                        <w:rPr>
                          <w:rFonts w:ascii="SimSun" w:hAnsi="SimSun" w:cs="SimSun" w:eastAsia="新宋体"/>
                          <w:sz w:val="11"/>
                          <w:szCs w:val="11"/>
                        </w:rPr>
                        <w:t>）、</w:t>
                      </w:r>
                      <w:r>
                        <w:rPr>
                          <w:rFonts w:eastAsia="新宋体" w:cs="SimSun" w:ascii="SimSun" w:hAnsi="SimSun"/>
                          <w:sz w:val="11"/>
                          <w:szCs w:val="11"/>
                        </w:rPr>
                        <w:t>SNMP</w:t>
                      </w:r>
                      <w:r>
                        <w:rPr>
                          <w:rFonts w:ascii="SimSun" w:hAnsi="SimSun" w:cs="SimSun" w:eastAsia="新宋体"/>
                          <w:sz w:val="11"/>
                          <w:szCs w:val="11"/>
                        </w:rPr>
                        <w:t>等部分构成</w:t>
                      </w:r>
                      <w:r>
                        <w:rPr>
                          <w:rFonts w:eastAsia="新宋体" w:cs="SimSun" w:ascii="SimSun" w:hAnsi="SimSun"/>
                          <w:sz w:val="11"/>
                          <w:szCs w:val="11"/>
                        </w:rPr>
                        <w:br/>
                      </w:r>
                      <w:r>
                        <w:rPr>
                          <w:rFonts w:ascii="SimSun" w:hAnsi="SimSun" w:cs="SimSun" w:eastAsia="新宋体"/>
                          <w:sz w:val="11"/>
                          <w:szCs w:val="11"/>
                        </w:rPr>
                        <w:t>数据中心网络是网络基础设施中的一个重要部分，大规模的数据中心网络在云计算的推动下变得大而多，本章探讨了数据中心网络的拓扑和基本协议，以及数据中心网络的管理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1230630</wp:posOffset>
                </wp:positionH>
                <wp:positionV relativeFrom="line">
                  <wp:posOffset>6501130</wp:posOffset>
                </wp:positionV>
                <wp:extent cx="5969000" cy="311150"/>
                <wp:effectExtent l="0" t="0" r="0" b="0"/>
                <wp:wrapSquare wrapText="bothSides"/>
                <wp:docPr id="115" name="Frame6"/>
                <a:graphic xmlns:a="http://schemas.openxmlformats.org/drawingml/2006/main">
                  <a:graphicData uri="http://schemas.microsoft.com/office/word/2010/wordprocessingShape">
                    <wps:wsp>
                      <wps:cNvSpPr txBox="1"/>
                      <wps:spPr>
                        <a:xfrm>
                          <a:off x="0" y="0"/>
                          <a:ext cx="59690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计算机网络运行环境日趋复杂，其稳定运行，离不开网络安全的保驾护航：网络安全也是信息安全的重要构成</w:t>
                            </w:r>
                            <w:r>
                              <w:rPr>
                                <w:rFonts w:eastAsia="新宋体" w:cs="SimSun" w:ascii="SimSun" w:hAnsi="SimSun"/>
                                <w:sz w:val="11"/>
                                <w:szCs w:val="11"/>
                              </w:rPr>
                              <w:br/>
                            </w:r>
                            <w:r>
                              <w:rPr>
                                <w:rFonts w:ascii="SimSun" w:hAnsi="SimSun" w:cs="SimSun" w:eastAsia="新宋体"/>
                                <w:sz w:val="11"/>
                                <w:szCs w:val="11"/>
                              </w:rPr>
                              <w:t>本章从网络安全的基本属性出发，介绍了计算机网络安全的各种网络威胁。</w:t>
                            </w:r>
                          </w:p>
                        </w:txbxContent>
                      </wps:txbx>
                      <wps:bodyPr anchor="t" lIns="53975" tIns="53975" rIns="53975" bIns="53975">
                        <a:spAutoFit/>
                      </wps:bodyPr>
                    </wps:wsp>
                  </a:graphicData>
                </a:graphic>
              </wp:anchor>
            </w:drawing>
          </mc:Choice>
          <mc:Fallback>
            <w:pict>
              <v:rect fillcolor="#729FCF" style="position:absolute;rotation:-0;width:470pt;height:24.5pt;mso-wrap-distance-left:5.7pt;mso-wrap-distance-right:5.7pt;mso-wrap-distance-top:5.7pt;mso-wrap-distance-bottom:5.7pt;margin-top:511.9pt;mso-position-vertical-relative:text;margin-left:9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计算机网络运行环境日趋复杂，其稳定运行，离不开网络安全的保驾护航：网络安全也是信息安全的重要构成</w:t>
                      </w:r>
                      <w:r>
                        <w:rPr>
                          <w:rFonts w:eastAsia="新宋体" w:cs="SimSun" w:ascii="SimSun" w:hAnsi="SimSun"/>
                          <w:sz w:val="11"/>
                          <w:szCs w:val="11"/>
                        </w:rPr>
                        <w:br/>
                      </w:r>
                      <w:r>
                        <w:rPr>
                          <w:rFonts w:ascii="SimSun" w:hAnsi="SimSun" w:cs="SimSun" w:eastAsia="新宋体"/>
                          <w:sz w:val="11"/>
                          <w:szCs w:val="11"/>
                        </w:rPr>
                        <w:t>本章从网络安全的基本属性出发，介绍了计算机网络安全的各种网络威胁。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1222375</wp:posOffset>
                </wp:positionH>
                <wp:positionV relativeFrom="line">
                  <wp:posOffset>7448550</wp:posOffset>
                </wp:positionV>
                <wp:extent cx="5977255" cy="311150"/>
                <wp:effectExtent l="0" t="0" r="0" b="0"/>
                <wp:wrapSquare wrapText="bothSides"/>
                <wp:docPr id="116" name="Frame7"/>
                <a:graphic xmlns:a="http://schemas.openxmlformats.org/drawingml/2006/main">
                  <a:graphicData uri="http://schemas.microsoft.com/office/word/2010/wordprocessingShape">
                    <wps:wsp>
                      <wps:cNvSpPr txBox="1"/>
                      <wps:spPr>
                        <a:xfrm>
                          <a:off x="0" y="0"/>
                          <a:ext cx="597725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本章简单介绍了密码学基础知识，包括对称密钥体系、公开密钥体系和散列函数；在此基础上，介绍了报文认证和身份认证</w:t>
                            </w:r>
                            <w:r>
                              <w:rPr>
                                <w:rFonts w:eastAsia="新宋体" w:cs="SimSun" w:ascii="SimSun" w:hAnsi="SimSun"/>
                                <w:sz w:val="11"/>
                                <w:szCs w:val="11"/>
                              </w:rPr>
                              <w:br/>
                            </w:r>
                            <w:r>
                              <w:rPr>
                                <w:rFonts w:ascii="SimSun" w:hAnsi="SimSun" w:cs="SimSun" w:eastAsia="新宋体"/>
                                <w:sz w:val="11"/>
                                <w:szCs w:val="11"/>
                              </w:rPr>
                              <w:t>网络通信安全涉及的内容非常广泛，本章挑选介绍了网络层的</w:t>
                            </w:r>
                            <w:r>
                              <w:rPr>
                                <w:rFonts w:eastAsia="新宋体" w:cs="SimSun" w:ascii="SimSun" w:hAnsi="SimSun"/>
                                <w:sz w:val="11"/>
                                <w:szCs w:val="11"/>
                              </w:rPr>
                              <w:t>IP</w:t>
                            </w:r>
                            <w:r>
                              <w:rPr>
                                <w:rFonts w:ascii="SimSun" w:hAnsi="SimSun" w:cs="SimSun" w:eastAsia="新宋体"/>
                                <w:sz w:val="11"/>
                                <w:szCs w:val="11"/>
                              </w:rPr>
                              <w:t>安全（</w:t>
                            </w:r>
                            <w:r>
                              <w:rPr>
                                <w:rFonts w:eastAsia="新宋体" w:cs="SimSun" w:ascii="SimSun" w:hAnsi="SimSun"/>
                                <w:sz w:val="11"/>
                                <w:szCs w:val="11"/>
                              </w:rPr>
                              <w:t>IPSec</w:t>
                            </w:r>
                            <w:r>
                              <w:rPr>
                                <w:rFonts w:ascii="SimSun" w:hAnsi="SimSun" w:cs="SimSun" w:eastAsia="新宋体"/>
                                <w:sz w:val="11"/>
                                <w:szCs w:val="11"/>
                              </w:rPr>
                              <w:t>）、传输层安全（</w:t>
                            </w:r>
                            <w:r>
                              <w:rPr>
                                <w:rFonts w:eastAsia="新宋体" w:cs="SimSun" w:ascii="SimSun" w:hAnsi="SimSun"/>
                                <w:sz w:val="11"/>
                                <w:szCs w:val="11"/>
                              </w:rPr>
                              <w:t>TLS</w:t>
                            </w:r>
                            <w:r>
                              <w:rPr>
                                <w:rFonts w:ascii="SimSun" w:hAnsi="SimSun" w:cs="SimSun" w:eastAsia="新宋体"/>
                                <w:sz w:val="11"/>
                                <w:szCs w:val="11"/>
                              </w:rPr>
                              <w:t>）和应用层的域名解析安全扩展（</w:t>
                            </w:r>
                            <w:r>
                              <w:rPr>
                                <w:rFonts w:eastAsia="新宋体" w:cs="SimSun" w:ascii="SimSun" w:hAnsi="SimSun"/>
                                <w:sz w:val="11"/>
                                <w:szCs w:val="11"/>
                              </w:rPr>
                              <w:t>DNSSEC</w:t>
                            </w:r>
                            <w:r>
                              <w:rPr>
                                <w:rFonts w:ascii="SimSun" w:hAnsi="SimSun" w:cs="SimSun" w:eastAsia="新宋体"/>
                                <w:sz w:val="11"/>
                                <w:szCs w:val="11"/>
                              </w:rPr>
                              <w:t>）等协议或技术，包括它们的来龙去脉、基本原理、应用场景等内容。</w:t>
                            </w:r>
                          </w:p>
                        </w:txbxContent>
                      </wps:txbx>
                      <wps:bodyPr anchor="t" lIns="53975" tIns="53975" rIns="53975" bIns="53975">
                        <a:spAutoFit/>
                      </wps:bodyPr>
                    </wps:wsp>
                  </a:graphicData>
                </a:graphic>
              </wp:anchor>
            </w:drawing>
          </mc:Choice>
          <mc:Fallback>
            <w:pict>
              <v:rect fillcolor="#729FCF" style="position:absolute;rotation:-0;width:470.65pt;height:24.5pt;mso-wrap-distance-left:5.7pt;mso-wrap-distance-right:5.7pt;mso-wrap-distance-top:5.7pt;mso-wrap-distance-bottom:5.7pt;margin-top:586.5pt;mso-position-vertical-relative:text;margin-left:9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本章简单介绍了密码学基础知识，包括对称密钥体系、公开密钥体系和散列函数；在此基础上，介绍了报文认证和身份认证</w:t>
                      </w:r>
                      <w:r>
                        <w:rPr>
                          <w:rFonts w:eastAsia="新宋体" w:cs="SimSun" w:ascii="SimSun" w:hAnsi="SimSun"/>
                          <w:sz w:val="11"/>
                          <w:szCs w:val="11"/>
                        </w:rPr>
                        <w:br/>
                      </w:r>
                      <w:r>
                        <w:rPr>
                          <w:rFonts w:ascii="SimSun" w:hAnsi="SimSun" w:cs="SimSun" w:eastAsia="新宋体"/>
                          <w:sz w:val="11"/>
                          <w:szCs w:val="11"/>
                        </w:rPr>
                        <w:t>网络通信安全涉及的内容非常广泛，本章挑选介绍了网络层的</w:t>
                      </w:r>
                      <w:r>
                        <w:rPr>
                          <w:rFonts w:eastAsia="新宋体" w:cs="SimSun" w:ascii="SimSun" w:hAnsi="SimSun"/>
                          <w:sz w:val="11"/>
                          <w:szCs w:val="11"/>
                        </w:rPr>
                        <w:t>IP</w:t>
                      </w:r>
                      <w:r>
                        <w:rPr>
                          <w:rFonts w:ascii="SimSun" w:hAnsi="SimSun" w:cs="SimSun" w:eastAsia="新宋体"/>
                          <w:sz w:val="11"/>
                          <w:szCs w:val="11"/>
                        </w:rPr>
                        <w:t>安全（</w:t>
                      </w:r>
                      <w:r>
                        <w:rPr>
                          <w:rFonts w:eastAsia="新宋体" w:cs="SimSun" w:ascii="SimSun" w:hAnsi="SimSun"/>
                          <w:sz w:val="11"/>
                          <w:szCs w:val="11"/>
                        </w:rPr>
                        <w:t>IPSec</w:t>
                      </w:r>
                      <w:r>
                        <w:rPr>
                          <w:rFonts w:ascii="SimSun" w:hAnsi="SimSun" w:cs="SimSun" w:eastAsia="新宋体"/>
                          <w:sz w:val="11"/>
                          <w:szCs w:val="11"/>
                        </w:rPr>
                        <w:t>）、传输层安全（</w:t>
                      </w:r>
                      <w:r>
                        <w:rPr>
                          <w:rFonts w:eastAsia="新宋体" w:cs="SimSun" w:ascii="SimSun" w:hAnsi="SimSun"/>
                          <w:sz w:val="11"/>
                          <w:szCs w:val="11"/>
                        </w:rPr>
                        <w:t>TLS</w:t>
                      </w:r>
                      <w:r>
                        <w:rPr>
                          <w:rFonts w:ascii="SimSun" w:hAnsi="SimSun" w:cs="SimSun" w:eastAsia="新宋体"/>
                          <w:sz w:val="11"/>
                          <w:szCs w:val="11"/>
                        </w:rPr>
                        <w:t>）和应用层的域名解析安全扩展（</w:t>
                      </w:r>
                      <w:r>
                        <w:rPr>
                          <w:rFonts w:eastAsia="新宋体" w:cs="SimSun" w:ascii="SimSun" w:hAnsi="SimSun"/>
                          <w:sz w:val="11"/>
                          <w:szCs w:val="11"/>
                        </w:rPr>
                        <w:t>DNSSEC</w:t>
                      </w:r>
                      <w:r>
                        <w:rPr>
                          <w:rFonts w:ascii="SimSun" w:hAnsi="SimSun" w:cs="SimSun" w:eastAsia="新宋体"/>
                          <w:sz w:val="11"/>
                          <w:szCs w:val="11"/>
                        </w:rPr>
                        <w:t>）等协议或技术，包括它们的来龙去脉、基本原理、应用场景等内容。</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1222375</wp:posOffset>
                </wp:positionH>
                <wp:positionV relativeFrom="line">
                  <wp:posOffset>8622030</wp:posOffset>
                </wp:positionV>
                <wp:extent cx="5977255" cy="189230"/>
                <wp:effectExtent l="0" t="0" r="0" b="0"/>
                <wp:wrapSquare wrapText="bothSides"/>
                <wp:docPr id="117" name="Frame8"/>
                <a:graphic xmlns:a="http://schemas.openxmlformats.org/drawingml/2006/main">
                  <a:graphicData uri="http://schemas.microsoft.com/office/word/2010/wordprocessingShape">
                    <wps:wsp>
                      <wps:cNvSpPr txBox="1"/>
                      <wps:spPr>
                        <a:xfrm>
                          <a:off x="0" y="0"/>
                          <a:ext cx="59772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防火墙和入侵检测属于系统级的安全技术，本章介绍了网络防火墙的基本原理、部署位置、种类和未来发展趋势，探讨了人侵检测的基本原理、方法以及未来发展</w:t>
                            </w:r>
                          </w:p>
                        </w:txbxContent>
                      </wps:txbx>
                      <wps:bodyPr anchor="t" lIns="53975" tIns="53975" rIns="53975" bIns="53975">
                        <a:spAutoFit/>
                      </wps:bodyPr>
                    </wps:wsp>
                  </a:graphicData>
                </a:graphic>
              </wp:anchor>
            </w:drawing>
          </mc:Choice>
          <mc:Fallback>
            <w:pict>
              <v:rect fillcolor="#729FCF" style="position:absolute;rotation:-0;width:470.65pt;height:14.9pt;mso-wrap-distance-left:5.7pt;mso-wrap-distance-right:5.7pt;mso-wrap-distance-top:5.7pt;mso-wrap-distance-bottom:5.7pt;margin-top:678.9pt;mso-position-vertical-relative:text;margin-left:9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防火墙和入侵检测属于系统级的安全技术，本章介绍了网络防火墙的基本原理、部署位置、种类和未来发展趋势，探讨了人侵检测的基本原理、方法以及未来发展</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821055</wp:posOffset>
            </wp:positionH>
            <wp:positionV relativeFrom="paragraph">
              <wp:posOffset>1206500</wp:posOffset>
            </wp:positionV>
            <wp:extent cx="5600065" cy="1550670"/>
            <wp:effectExtent l="0" t="0" r="0" b="0"/>
            <wp:wrapSquare wrapText="largest"/>
            <wp:docPr id="11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3"/>
                    <a:stretch>
                      <a:fillRect/>
                    </a:stretch>
                  </pic:blipFill>
                  <pic:spPr bwMode="auto">
                    <a:xfrm>
                      <a:off x="0" y="0"/>
                      <a:ext cx="5600065" cy="15506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81915</wp:posOffset>
                </wp:positionH>
                <wp:positionV relativeFrom="line">
                  <wp:posOffset>25400</wp:posOffset>
                </wp:positionV>
                <wp:extent cx="7118350" cy="189230"/>
                <wp:effectExtent l="0" t="0" r="0" b="0"/>
                <wp:wrapSquare wrapText="bothSides"/>
                <wp:docPr id="119" name="Frame1"/>
                <a:graphic xmlns:a="http://schemas.openxmlformats.org/drawingml/2006/main">
                  <a:graphicData uri="http://schemas.microsoft.com/office/word/2010/wordprocessingShape">
                    <wps:wsp>
                      <wps:cNvSpPr txBox="1"/>
                      <wps:spPr>
                        <a:xfrm>
                          <a:off x="0" y="0"/>
                          <a:ext cx="71183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444</w:t>
                            </w:r>
                          </w:p>
                        </w:txbxContent>
                      </wps:txbx>
                      <wps:bodyPr anchor="t" lIns="53975" tIns="53975" rIns="53975" bIns="53975">
                        <a:spAutoFit/>
                      </wps:bodyPr>
                    </wps:wsp>
                  </a:graphicData>
                </a:graphic>
              </wp:anchor>
            </w:drawing>
          </mc:Choice>
          <mc:Fallback>
            <w:pict>
              <v:rect fillcolor="#729FCF" style="position:absolute;rotation:-0;width:560.5pt;height:14.9pt;mso-wrap-distance-left:5.7pt;mso-wrap-distance-right:5.7pt;mso-wrap-distance-top:5.7pt;mso-wrap-distance-bottom:5.7pt;margin-top:2pt;mso-position-vertical-relative:text;margin-left: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444</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523240</wp:posOffset>
                </wp:positionH>
                <wp:positionV relativeFrom="line">
                  <wp:posOffset>628015</wp:posOffset>
                </wp:positionV>
                <wp:extent cx="6676390" cy="311150"/>
                <wp:effectExtent l="0" t="0" r="0" b="0"/>
                <wp:wrapSquare wrapText="bothSides"/>
                <wp:docPr id="120" name="Frame2"/>
                <a:graphic xmlns:a="http://schemas.openxmlformats.org/drawingml/2006/main">
                  <a:graphicData uri="http://schemas.microsoft.com/office/word/2010/wordprocessingShape">
                    <wps:wsp>
                      <wps:cNvSpPr txBox="1"/>
                      <wps:spPr>
                        <a:xfrm>
                          <a:off x="0" y="0"/>
                          <a:ext cx="66763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w:t>
                            </w:r>
                            <w:r>
                              <w:rPr>
                                <w:rFonts w:ascii="SimSun" w:hAnsi="SimSun" w:cs="SimSun" w:eastAsia="新宋体"/>
                                <w:sz w:val="11"/>
                                <w:szCs w:val="11"/>
                              </w:rPr>
                              <w:t>中的数字代表其下的主要知识点个数；读者可扫描二维码查看本章思维</w:t>
                            </w:r>
                            <w:r>
                              <w:rPr>
                                <w:rFonts w:eastAsia="新宋体" w:cs="SimSun" w:ascii="SimSun" w:hAnsi="SimSun"/>
                                <w:sz w:val="11"/>
                                <w:szCs w:val="11"/>
                              </w:rPr>
                              <w:br/>
                            </w:r>
                            <w:r>
                              <w:rPr>
                                <w:rFonts w:ascii="SimSun" w:hAnsi="SimSun" w:cs="SimSun" w:eastAsia="新宋体"/>
                                <w:sz w:val="11"/>
                                <w:szCs w:val="11"/>
                              </w:rPr>
                              <w:t>图，并根据需要收起和展开</w:t>
                            </w:r>
                          </w:p>
                        </w:txbxContent>
                      </wps:txbx>
                      <wps:bodyPr anchor="t" lIns="53975" tIns="53975" rIns="53975" bIns="53975">
                        <a:spAutoFit/>
                      </wps:bodyPr>
                    </wps:wsp>
                  </a:graphicData>
                </a:graphic>
              </wp:anchor>
            </w:drawing>
          </mc:Choice>
          <mc:Fallback>
            <w:pict>
              <v:rect fillcolor="#729FCF" style="position:absolute;rotation:-0;width:525.7pt;height:24.5pt;mso-wrap-distance-left:5.7pt;mso-wrap-distance-right:5.7pt;mso-wrap-distance-top:5.7pt;mso-wrap-distance-bottom:5.7pt;margin-top:49.4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w:t>
                      </w:r>
                      <w:r>
                        <w:rPr>
                          <w:rFonts w:ascii="SimSun" w:hAnsi="SimSun" w:cs="SimSun" w:eastAsia="新宋体"/>
                          <w:sz w:val="11"/>
                          <w:szCs w:val="11"/>
                        </w:rPr>
                        <w:t>中的数字代表其下的主要知识点个数；读者可扫描二维码查看本章思维</w:t>
                      </w:r>
                      <w:r>
                        <w:rPr>
                          <w:rFonts w:eastAsia="新宋体" w:cs="SimSun" w:ascii="SimSun" w:hAnsi="SimSun"/>
                          <w:sz w:val="11"/>
                          <w:szCs w:val="11"/>
                        </w:rPr>
                        <w:br/>
                      </w:r>
                      <w:r>
                        <w:rPr>
                          <w:rFonts w:ascii="SimSun" w:hAnsi="SimSun" w:cs="SimSun" w:eastAsia="新宋体"/>
                          <w:sz w:val="11"/>
                          <w:szCs w:val="11"/>
                        </w:rPr>
                        <w:t>图，并根据需要收起和展开</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2218690</wp:posOffset>
                </wp:positionH>
                <wp:positionV relativeFrom="line">
                  <wp:posOffset>2789555</wp:posOffset>
                </wp:positionV>
                <wp:extent cx="4980940" cy="189230"/>
                <wp:effectExtent l="0" t="0" r="0" b="0"/>
                <wp:wrapSquare wrapText="bothSides"/>
                <wp:docPr id="121" name="Frame3"/>
                <a:graphic xmlns:a="http://schemas.openxmlformats.org/drawingml/2006/main">
                  <a:graphicData uri="http://schemas.microsoft.com/office/word/2010/wordprocessingShape">
                    <wps:wsp>
                      <wps:cNvSpPr txBox="1"/>
                      <wps:spPr>
                        <a:xfrm>
                          <a:off x="0" y="0"/>
                          <a:ext cx="49809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w:t>
                            </w:r>
                            <w:r>
                              <w:rPr>
                                <w:rFonts w:ascii="SimSun" w:hAnsi="SimSun" w:cs="SimSun" w:eastAsia="新宋体"/>
                                <w:sz w:val="11"/>
                                <w:szCs w:val="11"/>
                              </w:rPr>
                              <w:t>本章主要内容框架的思维导图上层</w:t>
                            </w:r>
                          </w:p>
                        </w:txbxContent>
                      </wps:txbx>
                      <wps:bodyPr anchor="t" lIns="53975" tIns="53975" rIns="53975" bIns="53975">
                        <a:spAutoFit/>
                      </wps:bodyPr>
                    </wps:wsp>
                  </a:graphicData>
                </a:graphic>
              </wp:anchor>
            </w:drawing>
          </mc:Choice>
          <mc:Fallback>
            <w:pict>
              <v:rect fillcolor="#729FCF" style="position:absolute;rotation:-0;width:392.2pt;height:14.9pt;mso-wrap-distance-left:5.7pt;mso-wrap-distance-right:5.7pt;mso-wrap-distance-top:5.7pt;mso-wrap-distance-bottom:5.7pt;margin-top:219.65pt;mso-position-vertical-relative:text;margin-left:174.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w:t>
                      </w:r>
                      <w:r>
                        <w:rPr>
                          <w:rFonts w:ascii="SimSun" w:hAnsi="SimSun" w:cs="SimSun" w:eastAsia="新宋体"/>
                          <w:sz w:val="11"/>
                          <w:szCs w:val="11"/>
                        </w:rPr>
                        <w:t>本章主要内容框架的思维导图上层</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861060</wp:posOffset>
                </wp:positionH>
                <wp:positionV relativeFrom="line">
                  <wp:posOffset>3367405</wp:posOffset>
                </wp:positionV>
                <wp:extent cx="6338570" cy="233680"/>
                <wp:effectExtent l="0" t="0" r="0" b="0"/>
                <wp:wrapSquare wrapText="bothSides"/>
                <wp:docPr id="122" name="Frame4"/>
                <a:graphic xmlns:a="http://schemas.openxmlformats.org/drawingml/2006/main">
                  <a:graphicData uri="http://schemas.microsoft.com/office/word/2010/wordprocessingShape">
                    <wps:wsp>
                      <wps:cNvSpPr txBox="1"/>
                      <wps:spPr>
                        <a:xfrm>
                          <a:off x="0" y="0"/>
                          <a:ext cx="63385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w:t>
                            </w:r>
                            <w:r>
                              <w:rPr>
                                <w:rFonts w:ascii="SimSun" w:hAnsi="SimSun" w:cs="SimSun" w:eastAsia="新宋体"/>
                                <w:sz w:val="17"/>
                                <w:szCs w:val="17"/>
                              </w:rPr>
                              <w:t>网络管理</w:t>
                            </w:r>
                          </w:p>
                        </w:txbxContent>
                      </wps:txbx>
                      <wps:bodyPr anchor="t" lIns="53975" tIns="53975" rIns="53975" bIns="53975">
                        <a:spAutoFit/>
                      </wps:bodyPr>
                    </wps:wsp>
                  </a:graphicData>
                </a:graphic>
              </wp:anchor>
            </w:drawing>
          </mc:Choice>
          <mc:Fallback>
            <w:pict>
              <v:rect fillcolor="#729FCF" style="position:absolute;rotation:-0;width:499.1pt;height:18.4pt;mso-wrap-distance-left:5.7pt;mso-wrap-distance-right:5.7pt;mso-wrap-distance-top:5.7pt;mso-wrap-distance-bottom:5.7pt;margin-top:265.15pt;mso-position-vertical-relative:text;margin-left:67.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w:t>
                      </w:r>
                      <w:r>
                        <w:rPr>
                          <w:rFonts w:ascii="SimSun" w:hAnsi="SimSun" w:cs="SimSun" w:eastAsia="新宋体"/>
                          <w:sz w:val="17"/>
                          <w:szCs w:val="17"/>
                        </w:rPr>
                        <w:t>网络管理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515620</wp:posOffset>
                </wp:positionH>
                <wp:positionV relativeFrom="line">
                  <wp:posOffset>3897630</wp:posOffset>
                </wp:positionV>
                <wp:extent cx="6684010" cy="554990"/>
                <wp:effectExtent l="0" t="0" r="0" b="0"/>
                <wp:wrapSquare wrapText="bothSides"/>
                <wp:docPr id="123" name="Frame5"/>
                <a:graphic xmlns:a="http://schemas.openxmlformats.org/drawingml/2006/main">
                  <a:graphicData uri="http://schemas.microsoft.com/office/word/2010/wordprocessingShape">
                    <wps:wsp>
                      <wps:cNvSpPr txBox="1"/>
                      <wps:spPr>
                        <a:xfrm>
                          <a:off x="0" y="0"/>
                          <a:ext cx="668401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网络基础设施为网络应用提供了承载的业务，好比公路、铁路等构成的交通网络</w:t>
                            </w:r>
                            <w:r>
                              <w:rPr>
                                <w:rFonts w:eastAsia="新宋体" w:cs="SimSun" w:ascii="SimSun" w:hAnsi="SimSun"/>
                                <w:sz w:val="11"/>
                                <w:szCs w:val="11"/>
                              </w:rPr>
                              <w:br/>
                            </w:r>
                            <w:r>
                              <w:rPr>
                                <w:rFonts w:ascii="SimSun" w:hAnsi="SimSun" w:cs="SimSun" w:eastAsia="新宋体"/>
                                <w:sz w:val="11"/>
                                <w:szCs w:val="11"/>
                              </w:rPr>
                              <w:t>承载了快递、旅游等业务一样。网络基础设施（</w:t>
                            </w:r>
                            <w:r>
                              <w:rPr>
                                <w:rFonts w:eastAsia="新宋体" w:cs="SimSun" w:ascii="SimSun" w:hAnsi="SimSun"/>
                                <w:sz w:val="11"/>
                                <w:szCs w:val="11"/>
                              </w:rPr>
                              <w:t>networkinfrastructure</w:t>
                            </w:r>
                            <w:r>
                              <w:rPr>
                                <w:rFonts w:ascii="SimSun" w:hAnsi="SimSun" w:cs="SimSun" w:eastAsia="新宋体"/>
                                <w:sz w:val="11"/>
                                <w:szCs w:val="11"/>
                              </w:rPr>
                              <w:t>）由硬件和软件</w:t>
                            </w:r>
                            <w:r>
                              <w:rPr>
                                <w:rFonts w:eastAsia="新宋体" w:cs="SimSun" w:ascii="SimSun" w:hAnsi="SimSun"/>
                                <w:sz w:val="11"/>
                                <w:szCs w:val="11"/>
                              </w:rPr>
                              <w:br/>
                            </w:r>
                            <w:r>
                              <w:rPr>
                                <w:rFonts w:ascii="SimSun" w:hAnsi="SimSun" w:cs="SimSun" w:eastAsia="新宋体"/>
                                <w:sz w:val="11"/>
                                <w:szCs w:val="11"/>
                              </w:rPr>
                              <w:t>构成，硬件主要包括应用服务设施、交换设备（路由器、交换机、光放大器等）、用户端设</w:t>
                            </w:r>
                            <w:r>
                              <w:rPr>
                                <w:rFonts w:eastAsia="新宋体" w:cs="SimSun" w:ascii="SimSun" w:hAnsi="SimSun"/>
                                <w:sz w:val="11"/>
                                <w:szCs w:val="11"/>
                              </w:rPr>
                              <w:br/>
                            </w:r>
                            <w:r>
                              <w:rPr>
                                <w:rFonts w:ascii="SimSun" w:hAnsi="SimSun" w:cs="SimSun" w:eastAsia="新宋体"/>
                                <w:sz w:val="11"/>
                                <w:szCs w:val="11"/>
                              </w:rPr>
                              <w:t>备、线缆等，而软件主要包括运行在硬件上的操作系统、专有软件、数据库系统等</w:t>
                            </w:r>
                          </w:p>
                        </w:txbxContent>
                      </wps:txbx>
                      <wps:bodyPr anchor="t" lIns="53975" tIns="53975" rIns="53975" bIns="53975">
                        <a:spAutoFit/>
                      </wps:bodyPr>
                    </wps:wsp>
                  </a:graphicData>
                </a:graphic>
              </wp:anchor>
            </w:drawing>
          </mc:Choice>
          <mc:Fallback>
            <w:pict>
              <v:rect fillcolor="#729FCF" style="position:absolute;rotation:-0;width:526.3pt;height:43.7pt;mso-wrap-distance-left:5.7pt;mso-wrap-distance-right:5.7pt;mso-wrap-distance-top:5.7pt;mso-wrap-distance-bottom:5.7pt;margin-top:306.9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网络基础设施为网络应用提供了承载的业务，好比公路、铁路等构成的交通网络</w:t>
                      </w:r>
                      <w:r>
                        <w:rPr>
                          <w:rFonts w:eastAsia="新宋体" w:cs="SimSun" w:ascii="SimSun" w:hAnsi="SimSun"/>
                          <w:sz w:val="11"/>
                          <w:szCs w:val="11"/>
                        </w:rPr>
                        <w:br/>
                      </w:r>
                      <w:r>
                        <w:rPr>
                          <w:rFonts w:ascii="SimSun" w:hAnsi="SimSun" w:cs="SimSun" w:eastAsia="新宋体"/>
                          <w:sz w:val="11"/>
                          <w:szCs w:val="11"/>
                        </w:rPr>
                        <w:t>承载了快递、旅游等业务一样。网络基础设施（</w:t>
                      </w:r>
                      <w:r>
                        <w:rPr>
                          <w:rFonts w:eastAsia="新宋体" w:cs="SimSun" w:ascii="SimSun" w:hAnsi="SimSun"/>
                          <w:sz w:val="11"/>
                          <w:szCs w:val="11"/>
                        </w:rPr>
                        <w:t>networkinfrastructure</w:t>
                      </w:r>
                      <w:r>
                        <w:rPr>
                          <w:rFonts w:ascii="SimSun" w:hAnsi="SimSun" w:cs="SimSun" w:eastAsia="新宋体"/>
                          <w:sz w:val="11"/>
                          <w:szCs w:val="11"/>
                        </w:rPr>
                        <w:t>）由硬件和软件</w:t>
                      </w:r>
                      <w:r>
                        <w:rPr>
                          <w:rFonts w:eastAsia="新宋体" w:cs="SimSun" w:ascii="SimSun" w:hAnsi="SimSun"/>
                          <w:sz w:val="11"/>
                          <w:szCs w:val="11"/>
                        </w:rPr>
                        <w:br/>
                      </w:r>
                      <w:r>
                        <w:rPr>
                          <w:rFonts w:ascii="SimSun" w:hAnsi="SimSun" w:cs="SimSun" w:eastAsia="新宋体"/>
                          <w:sz w:val="11"/>
                          <w:szCs w:val="11"/>
                        </w:rPr>
                        <w:t>构成，硬件主要包括应用服务设施、交换设备（路由器、交换机、光放大器等）、用户端设</w:t>
                      </w:r>
                      <w:r>
                        <w:rPr>
                          <w:rFonts w:eastAsia="新宋体" w:cs="SimSun" w:ascii="SimSun" w:hAnsi="SimSun"/>
                          <w:sz w:val="11"/>
                          <w:szCs w:val="11"/>
                        </w:rPr>
                        <w:br/>
                      </w:r>
                      <w:r>
                        <w:rPr>
                          <w:rFonts w:ascii="SimSun" w:hAnsi="SimSun" w:cs="SimSun" w:eastAsia="新宋体"/>
                          <w:sz w:val="11"/>
                          <w:szCs w:val="11"/>
                        </w:rPr>
                        <w:t>备、线缆等，而软件主要包括运行在硬件上的操作系统、专有软件、数据库系统等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507365</wp:posOffset>
                </wp:positionH>
                <wp:positionV relativeFrom="line">
                  <wp:posOffset>4902200</wp:posOffset>
                </wp:positionV>
                <wp:extent cx="6692265" cy="433070"/>
                <wp:effectExtent l="0" t="0" r="0" b="0"/>
                <wp:wrapSquare wrapText="bothSides"/>
                <wp:docPr id="124" name="Frame6"/>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网络管理是指对网络基础设施的状态进行监视，并分析和评价状态，从而进行控</w:t>
                            </w:r>
                            <w:r>
                              <w:rPr>
                                <w:rFonts w:eastAsia="新宋体" w:cs="SimSun" w:ascii="SimSun" w:hAnsi="SimSun"/>
                                <w:sz w:val="11"/>
                                <w:szCs w:val="11"/>
                              </w:rPr>
                              <w:br/>
                            </w:r>
                            <w:r>
                              <w:rPr>
                                <w:rFonts w:ascii="SimSun" w:hAnsi="SimSun" w:cs="SimSun" w:eastAsia="新宋体"/>
                                <w:sz w:val="11"/>
                                <w:szCs w:val="11"/>
                              </w:rPr>
                              <w:t>制，以使网络全天候正常运行，满足客户的应用需求。网络管理常被简称为网管，做网</w:t>
                            </w:r>
                            <w:r>
                              <w:rPr>
                                <w:rFonts w:eastAsia="新宋体" w:cs="SimSun" w:ascii="SimSun" w:hAnsi="SimSun"/>
                                <w:sz w:val="11"/>
                                <w:szCs w:val="11"/>
                              </w:rPr>
                              <w:br/>
                            </w:r>
                            <w:r>
                              <w:rPr>
                                <w:rFonts w:ascii="SimSun" w:hAnsi="SimSun" w:cs="SimSun" w:eastAsia="新宋体"/>
                                <w:sz w:val="11"/>
                                <w:szCs w:val="11"/>
                              </w:rPr>
                              <w:t>络管理的人员也常被称为网管；本书的网管指的是网络管理这个技术概念</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386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网络管理是指对网络基础设施的状态进行监视，并分析和评价状态，从而进行控</w:t>
                      </w:r>
                      <w:r>
                        <w:rPr>
                          <w:rFonts w:eastAsia="新宋体" w:cs="SimSun" w:ascii="SimSun" w:hAnsi="SimSun"/>
                          <w:sz w:val="11"/>
                          <w:szCs w:val="11"/>
                        </w:rPr>
                        <w:br/>
                      </w:r>
                      <w:r>
                        <w:rPr>
                          <w:rFonts w:ascii="SimSun" w:hAnsi="SimSun" w:cs="SimSun" w:eastAsia="新宋体"/>
                          <w:sz w:val="11"/>
                          <w:szCs w:val="11"/>
                        </w:rPr>
                        <w:t>制，以使网络全天候正常运行，满足客户的应用需求。网络管理常被简称为网管，做网</w:t>
                      </w:r>
                      <w:r>
                        <w:rPr>
                          <w:rFonts w:eastAsia="新宋体" w:cs="SimSun" w:ascii="SimSun" w:hAnsi="SimSun"/>
                          <w:sz w:val="11"/>
                          <w:szCs w:val="11"/>
                        </w:rPr>
                        <w:br/>
                      </w:r>
                      <w:r>
                        <w:rPr>
                          <w:rFonts w:ascii="SimSun" w:hAnsi="SimSun" w:cs="SimSun" w:eastAsia="新宋体"/>
                          <w:sz w:val="11"/>
                          <w:szCs w:val="11"/>
                        </w:rPr>
                        <w:t>络管理的人员也常被称为网管；本书的网管指的是网络管理这个技术概念</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845185</wp:posOffset>
                </wp:positionH>
                <wp:positionV relativeFrom="line">
                  <wp:posOffset>5793740</wp:posOffset>
                </wp:positionV>
                <wp:extent cx="6354445" cy="233680"/>
                <wp:effectExtent l="0" t="0" r="0" b="0"/>
                <wp:wrapSquare wrapText="bothSides"/>
                <wp:docPr id="125" name="Frame7"/>
                <a:graphic xmlns:a="http://schemas.openxmlformats.org/drawingml/2006/main">
                  <a:graphicData uri="http://schemas.microsoft.com/office/word/2010/wordprocessingShape">
                    <wps:wsp>
                      <wps:cNvSpPr txBox="1"/>
                      <wps:spPr>
                        <a:xfrm>
                          <a:off x="0" y="0"/>
                          <a:ext cx="63544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9.1.1</w:t>
                            </w:r>
                            <w:r>
                              <w:rPr>
                                <w:rFonts w:ascii="SimSun" w:hAnsi="SimSun" w:cs="SimSun" w:eastAsia="新宋体"/>
                                <w:sz w:val="17"/>
                                <w:szCs w:val="17"/>
                              </w:rPr>
                              <w:t>网络管理的内容和挑战</w:t>
                            </w:r>
                          </w:p>
                        </w:txbxContent>
                      </wps:txbx>
                      <wps:bodyPr anchor="t" lIns="53975" tIns="53975" rIns="53975" bIns="53975">
                        <a:spAutoFit/>
                      </wps:bodyPr>
                    </wps:wsp>
                  </a:graphicData>
                </a:graphic>
              </wp:anchor>
            </w:drawing>
          </mc:Choice>
          <mc:Fallback>
            <w:pict>
              <v:rect fillcolor="#729FCF" style="position:absolute;rotation:-0;width:500.35pt;height:18.4pt;mso-wrap-distance-left:5.7pt;mso-wrap-distance-right:5.7pt;mso-wrap-distance-top:5.7pt;mso-wrap-distance-bottom:5.7pt;margin-top:456.2pt;mso-position-vertical-relative:text;margin-left:6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9.1.1</w:t>
                      </w:r>
                      <w:r>
                        <w:rPr>
                          <w:rFonts w:ascii="SimSun" w:hAnsi="SimSun" w:cs="SimSun" w:eastAsia="新宋体"/>
                          <w:sz w:val="17"/>
                          <w:szCs w:val="17"/>
                        </w:rPr>
                        <w:t>网络管理的内容和挑战</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523240</wp:posOffset>
                </wp:positionH>
                <wp:positionV relativeFrom="line">
                  <wp:posOffset>6179185</wp:posOffset>
                </wp:positionV>
                <wp:extent cx="6676390" cy="433070"/>
                <wp:effectExtent l="0" t="0" r="0" b="0"/>
                <wp:wrapSquare wrapText="bothSides"/>
                <wp:docPr id="126" name="Frame8"/>
                <a:graphic xmlns:a="http://schemas.openxmlformats.org/drawingml/2006/main">
                  <a:graphicData uri="http://schemas.microsoft.com/office/word/2010/wordprocessingShape">
                    <wps:wsp>
                      <wps:cNvSpPr txBox="1"/>
                      <wps:spPr>
                        <a:xfrm>
                          <a:off x="0" y="0"/>
                          <a:ext cx="66763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简单的网络管理工作用一些工具就可以进行，比如使用</w:t>
                            </w:r>
                            <w:r>
                              <w:rPr>
                                <w:rFonts w:eastAsia="新宋体" w:cs="SimSun" w:ascii="SimSun" w:hAnsi="SimSun"/>
                                <w:sz w:val="11"/>
                                <w:szCs w:val="11"/>
                              </w:rPr>
                              <w:t>ping</w:t>
                            </w:r>
                            <w:r>
                              <w:rPr>
                                <w:rFonts w:ascii="SimSun" w:hAnsi="SimSun" w:cs="SimSun" w:eastAsia="新宋体"/>
                                <w:sz w:val="11"/>
                                <w:szCs w:val="11"/>
                              </w:rPr>
                              <w:t>工具可以检测源和</w:t>
                            </w:r>
                            <w:r>
                              <w:rPr>
                                <w:rFonts w:eastAsia="新宋体" w:cs="SimSun" w:ascii="SimSun" w:hAnsi="SimSun"/>
                                <w:sz w:val="11"/>
                                <w:szCs w:val="11"/>
                              </w:rPr>
                              <w:br/>
                            </w:r>
                            <w:r>
                              <w:rPr>
                                <w:rFonts w:ascii="SimSun" w:hAnsi="SimSun" w:cs="SimSun" w:eastAsia="新宋体"/>
                                <w:sz w:val="11"/>
                                <w:szCs w:val="11"/>
                              </w:rPr>
                              <w:t>目的之间的网络层通达性；</w:t>
                            </w:r>
                            <w:r>
                              <w:rPr>
                                <w:rFonts w:eastAsia="新宋体" w:cs="SimSun" w:ascii="SimSun" w:hAnsi="SimSun"/>
                                <w:sz w:val="11"/>
                                <w:szCs w:val="11"/>
                              </w:rPr>
                              <w:t>Traceroute</w:t>
                            </w:r>
                            <w:r>
                              <w:rPr>
                                <w:rFonts w:ascii="SimSun" w:hAnsi="SimSun" w:cs="SimSun" w:eastAsia="新宋体"/>
                                <w:sz w:val="11"/>
                                <w:szCs w:val="11"/>
                              </w:rPr>
                              <w:t>工具可以检查从源到目的沿途所经过的路由器</w:t>
                            </w:r>
                            <w:r>
                              <w:rPr>
                                <w:rFonts w:eastAsia="新宋体" w:cs="SimSun" w:ascii="SimSun" w:hAnsi="SimSun"/>
                                <w:sz w:val="11"/>
                                <w:szCs w:val="11"/>
                              </w:rPr>
                              <w:br/>
                            </w:r>
                            <w:r>
                              <w:rPr>
                                <w:rFonts w:ascii="SimSun" w:hAnsi="SimSun" w:cs="SimSun" w:eastAsia="新宋体"/>
                                <w:sz w:val="11"/>
                                <w:szCs w:val="11"/>
                              </w:rPr>
                              <w:t>信息。按照</w:t>
                            </w:r>
                            <w:r>
                              <w:rPr>
                                <w:rFonts w:eastAsia="新宋体" w:cs="SimSun" w:ascii="SimSun" w:hAnsi="SimSun"/>
                                <w:sz w:val="11"/>
                                <w:szCs w:val="11"/>
                              </w:rPr>
                              <w:t>ISO/IEC7498-4</w:t>
                            </w:r>
                            <w:r>
                              <w:rPr>
                                <w:rFonts w:ascii="SimSun" w:hAnsi="SimSun" w:cs="SimSun" w:eastAsia="新宋体"/>
                                <w:sz w:val="11"/>
                                <w:szCs w:val="11"/>
                              </w:rPr>
                              <w:t>标准中的定义，网络管理包括</w:t>
                            </w:r>
                            <w:r>
                              <w:rPr>
                                <w:rFonts w:eastAsia="新宋体" w:cs="SimSun" w:ascii="SimSun" w:hAnsi="SimSun"/>
                                <w:sz w:val="11"/>
                                <w:szCs w:val="11"/>
                              </w:rPr>
                              <w:t>5</w:t>
                            </w:r>
                            <w:r>
                              <w:rPr>
                                <w:rFonts w:ascii="SimSun" w:hAnsi="SimSun" w:cs="SimSun" w:eastAsia="新宋体"/>
                                <w:sz w:val="11"/>
                                <w:szCs w:val="11"/>
                              </w:rPr>
                              <w:t>方面的内容</w:t>
                            </w:r>
                          </w:p>
                        </w:txbxContent>
                      </wps:txbx>
                      <wps:bodyPr anchor="t" lIns="53975" tIns="53975" rIns="53975" bIns="53975">
                        <a:spAutoFit/>
                      </wps:bodyPr>
                    </wps:wsp>
                  </a:graphicData>
                </a:graphic>
              </wp:anchor>
            </w:drawing>
          </mc:Choice>
          <mc:Fallback>
            <w:pict>
              <v:rect fillcolor="#729FCF" style="position:absolute;rotation:-0;width:525.7pt;height:34.1pt;mso-wrap-distance-left:5.7pt;mso-wrap-distance-right:5.7pt;mso-wrap-distance-top:5.7pt;mso-wrap-distance-bottom:5.7pt;margin-top:486.5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简单的网络管理工作用一些工具就可以进行，比如使用</w:t>
                      </w:r>
                      <w:r>
                        <w:rPr>
                          <w:rFonts w:eastAsia="新宋体" w:cs="SimSun" w:ascii="SimSun" w:hAnsi="SimSun"/>
                          <w:sz w:val="11"/>
                          <w:szCs w:val="11"/>
                        </w:rPr>
                        <w:t>ping</w:t>
                      </w:r>
                      <w:r>
                        <w:rPr>
                          <w:rFonts w:ascii="SimSun" w:hAnsi="SimSun" w:cs="SimSun" w:eastAsia="新宋体"/>
                          <w:sz w:val="11"/>
                          <w:szCs w:val="11"/>
                        </w:rPr>
                        <w:t>工具可以检测源和</w:t>
                      </w:r>
                      <w:r>
                        <w:rPr>
                          <w:rFonts w:eastAsia="新宋体" w:cs="SimSun" w:ascii="SimSun" w:hAnsi="SimSun"/>
                          <w:sz w:val="11"/>
                          <w:szCs w:val="11"/>
                        </w:rPr>
                        <w:br/>
                      </w:r>
                      <w:r>
                        <w:rPr>
                          <w:rFonts w:ascii="SimSun" w:hAnsi="SimSun" w:cs="SimSun" w:eastAsia="新宋体"/>
                          <w:sz w:val="11"/>
                          <w:szCs w:val="11"/>
                        </w:rPr>
                        <w:t>目的之间的网络层通达性；</w:t>
                      </w:r>
                      <w:r>
                        <w:rPr>
                          <w:rFonts w:eastAsia="新宋体" w:cs="SimSun" w:ascii="SimSun" w:hAnsi="SimSun"/>
                          <w:sz w:val="11"/>
                          <w:szCs w:val="11"/>
                        </w:rPr>
                        <w:t>Traceroute</w:t>
                      </w:r>
                      <w:r>
                        <w:rPr>
                          <w:rFonts w:ascii="SimSun" w:hAnsi="SimSun" w:cs="SimSun" w:eastAsia="新宋体"/>
                          <w:sz w:val="11"/>
                          <w:szCs w:val="11"/>
                        </w:rPr>
                        <w:t>工具可以检查从源到目的沿途所经过的路由器</w:t>
                      </w:r>
                      <w:r>
                        <w:rPr>
                          <w:rFonts w:eastAsia="新宋体" w:cs="SimSun" w:ascii="SimSun" w:hAnsi="SimSun"/>
                          <w:sz w:val="11"/>
                          <w:szCs w:val="11"/>
                        </w:rPr>
                        <w:br/>
                      </w:r>
                      <w:r>
                        <w:rPr>
                          <w:rFonts w:ascii="SimSun" w:hAnsi="SimSun" w:cs="SimSun" w:eastAsia="新宋体"/>
                          <w:sz w:val="11"/>
                          <w:szCs w:val="11"/>
                        </w:rPr>
                        <w:t>信息。按照</w:t>
                      </w:r>
                      <w:r>
                        <w:rPr>
                          <w:rFonts w:eastAsia="新宋体" w:cs="SimSun" w:ascii="SimSun" w:hAnsi="SimSun"/>
                          <w:sz w:val="11"/>
                          <w:szCs w:val="11"/>
                        </w:rPr>
                        <w:t>ISO/IEC7498-4</w:t>
                      </w:r>
                      <w:r>
                        <w:rPr>
                          <w:rFonts w:ascii="SimSun" w:hAnsi="SimSun" w:cs="SimSun" w:eastAsia="新宋体"/>
                          <w:sz w:val="11"/>
                          <w:szCs w:val="11"/>
                        </w:rPr>
                        <w:t>标准中的定义，网络管理包括</w:t>
                      </w:r>
                      <w:r>
                        <w:rPr>
                          <w:rFonts w:eastAsia="新宋体" w:cs="SimSun" w:ascii="SimSun" w:hAnsi="SimSun"/>
                          <w:sz w:val="11"/>
                          <w:szCs w:val="11"/>
                        </w:rPr>
                        <w:t>5</w:t>
                      </w:r>
                      <w:r>
                        <w:rPr>
                          <w:rFonts w:ascii="SimSun" w:hAnsi="SimSun" w:cs="SimSun" w:eastAsia="新宋体"/>
                          <w:sz w:val="11"/>
                          <w:szCs w:val="11"/>
                        </w:rPr>
                        <w:t>方面的内容</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507365</wp:posOffset>
                </wp:positionH>
                <wp:positionV relativeFrom="line">
                  <wp:posOffset>6934835</wp:posOffset>
                </wp:positionV>
                <wp:extent cx="6692265" cy="676910"/>
                <wp:effectExtent l="0" t="0" r="0" b="0"/>
                <wp:wrapSquare wrapText="bothSides"/>
                <wp:docPr id="127" name="Frame9"/>
                <a:graphic xmlns:a="http://schemas.openxmlformats.org/drawingml/2006/main">
                  <a:graphicData uri="http://schemas.microsoft.com/office/word/2010/wordprocessingShape">
                    <wps:wsp>
                      <wps:cNvSpPr txBox="1"/>
                      <wps:spPr>
                        <a:xfrm>
                          <a:off x="0" y="0"/>
                          <a:ext cx="66922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）配置管理：配置管理提供了被管对象的配置信息，是其他网络管理功能的基</w:t>
                            </w:r>
                            <w:r>
                              <w:rPr>
                                <w:rFonts w:eastAsia="新宋体" w:cs="SimSun" w:ascii="SimSun" w:hAnsi="SimSun"/>
                                <w:sz w:val="11"/>
                                <w:szCs w:val="11"/>
                              </w:rPr>
                              <w:br/>
                            </w:r>
                            <w:r>
                              <w:rPr>
                                <w:rFonts w:ascii="SimSun" w:hAnsi="SimSun" w:cs="SimSun" w:eastAsia="新宋体"/>
                                <w:sz w:val="11"/>
                                <w:szCs w:val="11"/>
                              </w:rPr>
                              <w:t>础。配置管理功能可以设置网络参数的初始值和默认值，使网络能提供所需的服务；</w:t>
                            </w:r>
                            <w:r>
                              <w:rPr>
                                <w:rFonts w:eastAsia="新宋体" w:cs="SimSun" w:ascii="SimSun" w:hAnsi="SimSun"/>
                                <w:sz w:val="11"/>
                                <w:szCs w:val="11"/>
                              </w:rPr>
                              <w:br/>
                            </w:r>
                            <w:r>
                              <w:rPr>
                                <w:rFonts w:ascii="SimSun" w:hAnsi="SimSun" w:cs="SimSun" w:eastAsia="新宋体"/>
                                <w:sz w:val="11"/>
                                <w:szCs w:val="11"/>
                              </w:rPr>
                              <w:t>确定设备的地理位置、名称和有关细节，记录并维护设备参数表；初始化、启动和关闭</w:t>
                            </w:r>
                            <w:r>
                              <w:rPr>
                                <w:rFonts w:eastAsia="新宋体" w:cs="SimSun" w:ascii="SimSun" w:hAnsi="SimSun"/>
                                <w:sz w:val="11"/>
                                <w:szCs w:val="11"/>
                              </w:rPr>
                              <w:br/>
                            </w:r>
                            <w:r>
                              <w:rPr>
                                <w:rFonts w:ascii="SimSun" w:hAnsi="SimSun" w:cs="SimSun" w:eastAsia="新宋体"/>
                                <w:sz w:val="11"/>
                                <w:szCs w:val="11"/>
                              </w:rPr>
                              <w:t>网络及其相应设备；当网络运行时，可以监视网络设备的工作状态，并根据用户的配置</w:t>
                            </w:r>
                            <w:r>
                              <w:rPr>
                                <w:rFonts w:eastAsia="新宋体" w:cs="SimSun" w:ascii="SimSun" w:hAnsi="SimSun"/>
                                <w:sz w:val="11"/>
                                <w:szCs w:val="11"/>
                              </w:rPr>
                              <w:br/>
                            </w:r>
                            <w:r>
                              <w:rPr>
                                <w:rFonts w:ascii="SimSun" w:hAnsi="SimSun" w:cs="SimSun" w:eastAsia="新宋体"/>
                                <w:sz w:val="11"/>
                                <w:szCs w:val="11"/>
                              </w:rPr>
                              <w:t>命令或其他管理功能的请求改变网络配置参数，使网络性能达到最优</w:t>
                            </w:r>
                          </w:p>
                        </w:txbxContent>
                      </wps:txbx>
                      <wps:bodyPr anchor="t" lIns="53975" tIns="53975" rIns="53975" bIns="53975">
                        <a:spAutoFit/>
                      </wps:bodyPr>
                    </wps:wsp>
                  </a:graphicData>
                </a:graphic>
              </wp:anchor>
            </w:drawing>
          </mc:Choice>
          <mc:Fallback>
            <w:pict>
              <v:rect fillcolor="#729FCF" style="position:absolute;rotation:-0;width:526.95pt;height:53.3pt;mso-wrap-distance-left:5.7pt;mso-wrap-distance-right:5.7pt;mso-wrap-distance-top:5.7pt;mso-wrap-distance-bottom:5.7pt;margin-top:546.0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）配置管理：配置管理提供了被管对象的配置信息，是其他网络管理功能的基</w:t>
                      </w:r>
                      <w:r>
                        <w:rPr>
                          <w:rFonts w:eastAsia="新宋体" w:cs="SimSun" w:ascii="SimSun" w:hAnsi="SimSun"/>
                          <w:sz w:val="11"/>
                          <w:szCs w:val="11"/>
                        </w:rPr>
                        <w:br/>
                      </w:r>
                      <w:r>
                        <w:rPr>
                          <w:rFonts w:ascii="SimSun" w:hAnsi="SimSun" w:cs="SimSun" w:eastAsia="新宋体"/>
                          <w:sz w:val="11"/>
                          <w:szCs w:val="11"/>
                        </w:rPr>
                        <w:t>础。配置管理功能可以设置网络参数的初始值和默认值，使网络能提供所需的服务；</w:t>
                      </w:r>
                      <w:r>
                        <w:rPr>
                          <w:rFonts w:eastAsia="新宋体" w:cs="SimSun" w:ascii="SimSun" w:hAnsi="SimSun"/>
                          <w:sz w:val="11"/>
                          <w:szCs w:val="11"/>
                        </w:rPr>
                        <w:br/>
                      </w:r>
                      <w:r>
                        <w:rPr>
                          <w:rFonts w:ascii="SimSun" w:hAnsi="SimSun" w:cs="SimSun" w:eastAsia="新宋体"/>
                          <w:sz w:val="11"/>
                          <w:szCs w:val="11"/>
                        </w:rPr>
                        <w:t>确定设备的地理位置、名称和有关细节，记录并维护设备参数表；初始化、启动和关闭</w:t>
                      </w:r>
                      <w:r>
                        <w:rPr>
                          <w:rFonts w:eastAsia="新宋体" w:cs="SimSun" w:ascii="SimSun" w:hAnsi="SimSun"/>
                          <w:sz w:val="11"/>
                          <w:szCs w:val="11"/>
                        </w:rPr>
                        <w:br/>
                      </w:r>
                      <w:r>
                        <w:rPr>
                          <w:rFonts w:ascii="SimSun" w:hAnsi="SimSun" w:cs="SimSun" w:eastAsia="新宋体"/>
                          <w:sz w:val="11"/>
                          <w:szCs w:val="11"/>
                        </w:rPr>
                        <w:t>网络及其相应设备；当网络运行时，可以监视网络设备的工作状态，并根据用户的配置</w:t>
                      </w:r>
                      <w:r>
                        <w:rPr>
                          <w:rFonts w:eastAsia="新宋体" w:cs="SimSun" w:ascii="SimSun" w:hAnsi="SimSun"/>
                          <w:sz w:val="11"/>
                          <w:szCs w:val="11"/>
                        </w:rPr>
                        <w:br/>
                      </w:r>
                      <w:r>
                        <w:rPr>
                          <w:rFonts w:ascii="SimSun" w:hAnsi="SimSun" w:cs="SimSun" w:eastAsia="新宋体"/>
                          <w:sz w:val="11"/>
                          <w:szCs w:val="11"/>
                        </w:rPr>
                        <w:t>命令或其他管理功能的请求改变网络配置参数，使网络性能达到最优</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507365</wp:posOffset>
                </wp:positionH>
                <wp:positionV relativeFrom="line">
                  <wp:posOffset>8195945</wp:posOffset>
                </wp:positionV>
                <wp:extent cx="6692265" cy="433070"/>
                <wp:effectExtent l="0" t="0" r="0" b="0"/>
                <wp:wrapSquare wrapText="bothSides"/>
                <wp:docPr id="128" name="Frame10"/>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）故障管理：故障管理是网络管理的核心，主要是为了尽早发现故障，找出故</w:t>
                            </w:r>
                            <w:r>
                              <w:rPr>
                                <w:rFonts w:eastAsia="新宋体" w:cs="SimSun" w:ascii="SimSun" w:hAnsi="SimSun"/>
                                <w:sz w:val="11"/>
                                <w:szCs w:val="11"/>
                              </w:rPr>
                              <w:br/>
                            </w:r>
                            <w:r>
                              <w:rPr>
                                <w:rFonts w:ascii="SimSun" w:hAnsi="SimSun" w:cs="SimSun" w:eastAsia="新宋体"/>
                                <w:sz w:val="11"/>
                                <w:szCs w:val="11"/>
                              </w:rPr>
                              <w:t>障的原因，以便及时采取措施排除故障，保障网络始终可用（</w:t>
                            </w:r>
                            <w:r>
                              <w:rPr>
                                <w:rFonts w:eastAsia="新宋体" w:cs="SimSun" w:ascii="SimSun" w:hAnsi="SimSun"/>
                                <w:sz w:val="11"/>
                                <w:szCs w:val="11"/>
                              </w:rPr>
                              <w:t>7×24h</w:t>
                            </w:r>
                            <w:r>
                              <w:rPr>
                                <w:rFonts w:ascii="SimSun" w:hAnsi="SimSun" w:cs="SimSun" w:eastAsia="新宋体"/>
                                <w:sz w:val="11"/>
                                <w:szCs w:val="11"/>
                              </w:rPr>
                              <w:t>）。它包含故障检</w:t>
                            </w:r>
                            <w:r>
                              <w:rPr>
                                <w:rFonts w:eastAsia="新宋体" w:cs="SimSun" w:ascii="SimSun" w:hAnsi="SimSun"/>
                                <w:sz w:val="11"/>
                                <w:szCs w:val="11"/>
                              </w:rPr>
                              <w:br/>
                            </w:r>
                            <w:r>
                              <w:rPr>
                                <w:rFonts w:ascii="SimSun" w:hAnsi="SimSun" w:cs="SimSun" w:eastAsia="新宋体"/>
                                <w:sz w:val="11"/>
                                <w:szCs w:val="11"/>
                              </w:rPr>
                              <w:t>测和报警、故障预测、故障诊断和定位、故障信息管理等具体功能</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645.3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）故障管理：故障管理是网络管理的核心，主要是为了尽早发现故障，找出故</w:t>
                      </w:r>
                      <w:r>
                        <w:rPr>
                          <w:rFonts w:eastAsia="新宋体" w:cs="SimSun" w:ascii="SimSun" w:hAnsi="SimSun"/>
                          <w:sz w:val="11"/>
                          <w:szCs w:val="11"/>
                        </w:rPr>
                        <w:br/>
                      </w:r>
                      <w:r>
                        <w:rPr>
                          <w:rFonts w:ascii="SimSun" w:hAnsi="SimSun" w:cs="SimSun" w:eastAsia="新宋体"/>
                          <w:sz w:val="11"/>
                          <w:szCs w:val="11"/>
                        </w:rPr>
                        <w:t>障的原因，以便及时采取措施排除故障，保障网络始终可用（</w:t>
                      </w:r>
                      <w:r>
                        <w:rPr>
                          <w:rFonts w:eastAsia="新宋体" w:cs="SimSun" w:ascii="SimSun" w:hAnsi="SimSun"/>
                          <w:sz w:val="11"/>
                          <w:szCs w:val="11"/>
                        </w:rPr>
                        <w:t>7×24h</w:t>
                      </w:r>
                      <w:r>
                        <w:rPr>
                          <w:rFonts w:ascii="SimSun" w:hAnsi="SimSun" w:cs="SimSun" w:eastAsia="新宋体"/>
                          <w:sz w:val="11"/>
                          <w:szCs w:val="11"/>
                        </w:rPr>
                        <w:t>）。它包含故障检</w:t>
                      </w:r>
                      <w:r>
                        <w:rPr>
                          <w:rFonts w:eastAsia="新宋体" w:cs="SimSun" w:ascii="SimSun" w:hAnsi="SimSun"/>
                          <w:sz w:val="11"/>
                          <w:szCs w:val="11"/>
                        </w:rPr>
                        <w:br/>
                      </w:r>
                      <w:r>
                        <w:rPr>
                          <w:rFonts w:ascii="SimSun" w:hAnsi="SimSun" w:cs="SimSun" w:eastAsia="新宋体"/>
                          <w:sz w:val="11"/>
                          <w:szCs w:val="11"/>
                        </w:rPr>
                        <w:t>测和报警、故障预测、故障诊断和定位、故障信息管理等具体功能</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507365</wp:posOffset>
                </wp:positionH>
                <wp:positionV relativeFrom="line">
                  <wp:posOffset>8951595</wp:posOffset>
                </wp:positionV>
                <wp:extent cx="6692265" cy="798830"/>
                <wp:effectExtent l="0" t="0" r="0" b="0"/>
                <wp:wrapSquare wrapText="bothSides"/>
                <wp:docPr id="129" name="Frame11"/>
                <a:graphic xmlns:a="http://schemas.openxmlformats.org/drawingml/2006/main">
                  <a:graphicData uri="http://schemas.microsoft.com/office/word/2010/wordprocessingShape">
                    <wps:wsp>
                      <wps:cNvSpPr txBox="1"/>
                      <wps:spPr>
                        <a:xfrm>
                          <a:off x="0" y="0"/>
                          <a:ext cx="669226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）性能管理：性能管理旨在维护网络服务质量和网络运营效率。典型的网络</w:t>
                            </w:r>
                            <w:r>
                              <w:rPr>
                                <w:rFonts w:eastAsia="新宋体" w:cs="SimSun" w:ascii="SimSun" w:hAnsi="SimSun"/>
                                <w:sz w:val="11"/>
                                <w:szCs w:val="11"/>
                              </w:rPr>
                              <w:br/>
                            </w:r>
                            <w:r>
                              <w:rPr>
                                <w:rFonts w:ascii="SimSun" w:hAnsi="SimSun" w:cs="SimSun" w:eastAsia="新宋体"/>
                                <w:sz w:val="11"/>
                                <w:szCs w:val="11"/>
                              </w:rPr>
                              <w:t>性能管理可以分为两部分：性能监测与网络控制。性能监测指网络工作状态信息的</w:t>
                            </w:r>
                            <w:r>
                              <w:rPr>
                                <w:rFonts w:eastAsia="新宋体" w:cs="SimSun" w:ascii="SimSun" w:hAnsi="SimSun"/>
                                <w:sz w:val="11"/>
                                <w:szCs w:val="11"/>
                              </w:rPr>
                              <w:br/>
                            </w:r>
                            <w:r>
                              <w:rPr>
                                <w:rFonts w:ascii="SimSun" w:hAnsi="SimSun" w:cs="SimSun" w:eastAsia="新宋体"/>
                                <w:sz w:val="11"/>
                                <w:szCs w:val="11"/>
                              </w:rPr>
                              <w:t>收集和整理；监视和分析被管网络及其提供的服务，收集分析有关被管网络当前状况</w:t>
                            </w:r>
                            <w:r>
                              <w:rPr>
                                <w:rFonts w:eastAsia="新宋体" w:cs="SimSun" w:ascii="SimSun" w:hAnsi="SimSun"/>
                                <w:sz w:val="11"/>
                                <w:szCs w:val="11"/>
                              </w:rPr>
                              <w:br/>
                            </w:r>
                            <w:r>
                              <w:rPr>
                                <w:rFonts w:ascii="SimSun" w:hAnsi="SimSun" w:cs="SimSun" w:eastAsia="新宋体"/>
                                <w:sz w:val="11"/>
                                <w:szCs w:val="11"/>
                              </w:rPr>
                              <w:t>的数据信息，存储和分析性能日志，以评估系统资源的运行状况等系统性能，校验网络</w:t>
                            </w:r>
                            <w:r>
                              <w:rPr>
                                <w:rFonts w:eastAsia="新宋体" w:cs="SimSun" w:ascii="SimSun" w:hAnsi="SimSun"/>
                                <w:sz w:val="11"/>
                                <w:szCs w:val="11"/>
                              </w:rPr>
                              <w:br/>
                            </w:r>
                            <w:r>
                              <w:rPr>
                                <w:rFonts w:ascii="SimSun" w:hAnsi="SimSun" w:cs="SimSun" w:eastAsia="新宋体"/>
                                <w:sz w:val="11"/>
                                <w:szCs w:val="11"/>
                              </w:rPr>
                              <w:t>服务是否达到了预定的水平。而网络控制则是根据分析和评估结果，为改善网络设备</w:t>
                            </w:r>
                            <w:r>
                              <w:rPr>
                                <w:rFonts w:eastAsia="新宋体" w:cs="SimSun" w:ascii="SimSun" w:hAnsi="SimSun"/>
                                <w:sz w:val="11"/>
                                <w:szCs w:val="11"/>
                              </w:rPr>
                              <w:br/>
                            </w:r>
                            <w:r>
                              <w:rPr>
                                <w:rFonts w:ascii="SimSun" w:hAnsi="SimSun" w:cs="SimSun" w:eastAsia="新宋体"/>
                                <w:sz w:val="11"/>
                                <w:szCs w:val="11"/>
                              </w:rPr>
                              <w:t>的性能而采取的动作和措施。</w:t>
                            </w:r>
                          </w:p>
                        </w:txbxContent>
                      </wps:txbx>
                      <wps:bodyPr anchor="t" lIns="53975" tIns="53975" rIns="53975" bIns="53975">
                        <a:spAutoFit/>
                      </wps:bodyPr>
                    </wps:wsp>
                  </a:graphicData>
                </a:graphic>
              </wp:anchor>
            </w:drawing>
          </mc:Choice>
          <mc:Fallback>
            <w:pict>
              <v:rect fillcolor="#729FCF" style="position:absolute;rotation:-0;width:526.95pt;height:62.9pt;mso-wrap-distance-left:5.7pt;mso-wrap-distance-right:5.7pt;mso-wrap-distance-top:5.7pt;mso-wrap-distance-bottom:5.7pt;margin-top:704.8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）性能管理：性能管理旨在维护网络服务质量和网络运营效率。典型的网络</w:t>
                      </w:r>
                      <w:r>
                        <w:rPr>
                          <w:rFonts w:eastAsia="新宋体" w:cs="SimSun" w:ascii="SimSun" w:hAnsi="SimSun"/>
                          <w:sz w:val="11"/>
                          <w:szCs w:val="11"/>
                        </w:rPr>
                        <w:br/>
                      </w:r>
                      <w:r>
                        <w:rPr>
                          <w:rFonts w:ascii="SimSun" w:hAnsi="SimSun" w:cs="SimSun" w:eastAsia="新宋体"/>
                          <w:sz w:val="11"/>
                          <w:szCs w:val="11"/>
                        </w:rPr>
                        <w:t>性能管理可以分为两部分：性能监测与网络控制。性能监测指网络工作状态信息的</w:t>
                      </w:r>
                      <w:r>
                        <w:rPr>
                          <w:rFonts w:eastAsia="新宋体" w:cs="SimSun" w:ascii="SimSun" w:hAnsi="SimSun"/>
                          <w:sz w:val="11"/>
                          <w:szCs w:val="11"/>
                        </w:rPr>
                        <w:br/>
                      </w:r>
                      <w:r>
                        <w:rPr>
                          <w:rFonts w:ascii="SimSun" w:hAnsi="SimSun" w:cs="SimSun" w:eastAsia="新宋体"/>
                          <w:sz w:val="11"/>
                          <w:szCs w:val="11"/>
                        </w:rPr>
                        <w:t>收集和整理；监视和分析被管网络及其提供的服务，收集分析有关被管网络当前状况</w:t>
                      </w:r>
                      <w:r>
                        <w:rPr>
                          <w:rFonts w:eastAsia="新宋体" w:cs="SimSun" w:ascii="SimSun" w:hAnsi="SimSun"/>
                          <w:sz w:val="11"/>
                          <w:szCs w:val="11"/>
                        </w:rPr>
                        <w:br/>
                      </w:r>
                      <w:r>
                        <w:rPr>
                          <w:rFonts w:ascii="SimSun" w:hAnsi="SimSun" w:cs="SimSun" w:eastAsia="新宋体"/>
                          <w:sz w:val="11"/>
                          <w:szCs w:val="11"/>
                        </w:rPr>
                        <w:t>的数据信息，存储和分析性能日志，以评估系统资源的运行状况等系统性能，校验网络</w:t>
                      </w:r>
                      <w:r>
                        <w:rPr>
                          <w:rFonts w:eastAsia="新宋体" w:cs="SimSun" w:ascii="SimSun" w:hAnsi="SimSun"/>
                          <w:sz w:val="11"/>
                          <w:szCs w:val="11"/>
                        </w:rPr>
                        <w:br/>
                      </w:r>
                      <w:r>
                        <w:rPr>
                          <w:rFonts w:ascii="SimSun" w:hAnsi="SimSun" w:cs="SimSun" w:eastAsia="新宋体"/>
                          <w:sz w:val="11"/>
                          <w:szCs w:val="11"/>
                        </w:rPr>
                        <w:t>服务是否达到了预定的水平。而网络控制则是根据分析和评估结果，为改善网络设备</w:t>
                      </w:r>
                      <w:r>
                        <w:rPr>
                          <w:rFonts w:eastAsia="新宋体" w:cs="SimSun" w:ascii="SimSun" w:hAnsi="SimSun"/>
                          <w:sz w:val="11"/>
                          <w:szCs w:val="11"/>
                        </w:rPr>
                        <w:br/>
                      </w:r>
                      <w:r>
                        <w:rPr>
                          <w:rFonts w:ascii="SimSun" w:hAnsi="SimSun" w:cs="SimSun" w:eastAsia="新宋体"/>
                          <w:sz w:val="11"/>
                          <w:szCs w:val="11"/>
                        </w:rPr>
                        <w:t>的性能而采取的动作和措施。</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828675</wp:posOffset>
                </wp:positionH>
                <wp:positionV relativeFrom="line">
                  <wp:posOffset>10469245</wp:posOffset>
                </wp:positionV>
                <wp:extent cx="6370955" cy="189230"/>
                <wp:effectExtent l="0" t="0" r="0" b="0"/>
                <wp:wrapSquare wrapText="bothSides"/>
                <wp:docPr id="130" name="Frame12"/>
                <a:graphic xmlns:a="http://schemas.openxmlformats.org/drawingml/2006/main">
                  <a:graphicData uri="http://schemas.microsoft.com/office/word/2010/wordprocessingShape">
                    <wps:wsp>
                      <wps:cNvSpPr txBox="1"/>
                      <wps:spPr>
                        <a:xfrm>
                          <a:off x="0" y="0"/>
                          <a:ext cx="63709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）计费管理：计费管理通过记录网络资源的使用，控制和监测网络操作的成本</w:t>
                            </w:r>
                          </w:p>
                        </w:txbxContent>
                      </wps:txbx>
                      <wps:bodyPr anchor="t" lIns="53975" tIns="53975" rIns="53975" bIns="53975">
                        <a:spAutoFit/>
                      </wps:bodyPr>
                    </wps:wsp>
                  </a:graphicData>
                </a:graphic>
              </wp:anchor>
            </w:drawing>
          </mc:Choice>
          <mc:Fallback>
            <w:pict>
              <v:rect fillcolor="#729FCF" style="position:absolute;rotation:-0;width:501.65pt;height:14.9pt;mso-wrap-distance-left:5.7pt;mso-wrap-distance-right:5.7pt;mso-wrap-distance-top:5.7pt;mso-wrap-distance-bottom:5.7pt;margin-top:824.35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）计费管理：计费管理通过记录网络资源的使用，控制和监测网络操作的成本</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5657215</wp:posOffset>
                </wp:positionH>
                <wp:positionV relativeFrom="line">
                  <wp:posOffset>57785</wp:posOffset>
                </wp:positionV>
                <wp:extent cx="1333500" cy="233680"/>
                <wp:effectExtent l="0" t="0" r="0" b="0"/>
                <wp:wrapSquare wrapText="bothSides"/>
                <wp:docPr id="131" name="Frame1"/>
                <a:graphic xmlns:a="http://schemas.openxmlformats.org/drawingml/2006/main">
                  <a:graphicData uri="http://schemas.microsoft.com/office/word/2010/wordprocessingShape">
                    <wps:wsp>
                      <wps:cNvSpPr txBox="1"/>
                      <wps:spPr>
                        <a:xfrm>
                          <a:off x="0" y="0"/>
                          <a:ext cx="13335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w:t>
                            </w:r>
                            <w:r>
                              <w:rPr>
                                <w:rFonts w:ascii="SimSun" w:hAnsi="SimSun" w:cs="SimSun" w:eastAsia="新宋体"/>
                                <w:sz w:val="17"/>
                                <w:szCs w:val="17"/>
                              </w:rPr>
                              <w:t>网络管理</w:t>
                            </w:r>
                            <w:r>
                              <w:rPr>
                                <w:rFonts w:eastAsia="新宋体" w:cs="SimSun" w:ascii="SimSun" w:hAnsi="SimSun"/>
                                <w:sz w:val="17"/>
                                <w:szCs w:val="17"/>
                              </w:rPr>
                              <w:t>9. 1</w:t>
                            </w:r>
                          </w:p>
                        </w:txbxContent>
                      </wps:txbx>
                      <wps:bodyPr anchor="t" lIns="53975" tIns="53975" rIns="53975" bIns="53975">
                        <a:spAutoFit/>
                      </wps:bodyPr>
                    </wps:wsp>
                  </a:graphicData>
                </a:graphic>
              </wp:anchor>
            </w:drawing>
          </mc:Choice>
          <mc:Fallback>
            <w:pict>
              <v:rect fillcolor="#729FCF" style="position:absolute;rotation:-0;width:105pt;height:18.4pt;mso-wrap-distance-left:5.7pt;mso-wrap-distance-right:5.7pt;mso-wrap-distance-top:5.7pt;mso-wrap-distance-bottom:5.7pt;margin-top:4.55pt;mso-position-vertical-relative:text;margin-left:44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w:t>
                      </w:r>
                      <w:r>
                        <w:rPr>
                          <w:rFonts w:ascii="SimSun" w:hAnsi="SimSun" w:cs="SimSun" w:eastAsia="新宋体"/>
                          <w:sz w:val="17"/>
                          <w:szCs w:val="17"/>
                        </w:rPr>
                        <w:t>网络管理</w:t>
                      </w:r>
                      <w:r>
                        <w:rPr>
                          <w:rFonts w:eastAsia="新宋体" w:cs="SimSun" w:ascii="SimSun" w:hAnsi="SimSun"/>
                          <w:sz w:val="17"/>
                          <w:szCs w:val="17"/>
                        </w:rPr>
                        <w:t>9. 1</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6750050</wp:posOffset>
                </wp:positionH>
                <wp:positionV relativeFrom="line">
                  <wp:posOffset>106045</wp:posOffset>
                </wp:positionV>
                <wp:extent cx="450215" cy="241300"/>
                <wp:effectExtent l="0" t="0" r="0" b="0"/>
                <wp:wrapSquare wrapText="bothSides"/>
                <wp:docPr id="132" name="Frame2"/>
                <a:graphic xmlns:a="http://schemas.openxmlformats.org/drawingml/2006/main">
                  <a:graphicData uri="http://schemas.microsoft.com/office/word/2010/wordprocessingShape">
                    <wps:wsp>
                      <wps:cNvSpPr txBox="1"/>
                      <wps:spPr>
                        <a:xfrm>
                          <a:off x="0" y="0"/>
                          <a:ext cx="45021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445</w:t>
                            </w:r>
                          </w:p>
                        </w:txbxContent>
                      </wps:txbx>
                      <wps:bodyPr anchor="t" lIns="53975" tIns="53975" rIns="53975" bIns="53975">
                        <a:spAutoFit/>
                      </wps:bodyPr>
                    </wps:wsp>
                  </a:graphicData>
                </a:graphic>
              </wp:anchor>
            </w:drawing>
          </mc:Choice>
          <mc:Fallback>
            <w:pict>
              <v:rect fillcolor="#729FCF" style="position:absolute;rotation:-0;width:35.45pt;height:19pt;mso-wrap-distance-left:5.7pt;mso-wrap-distance-right:5.7pt;mso-wrap-distance-top:5.7pt;mso-wrap-distance-bottom:5.7pt;margin-top:8.35pt;mso-position-vertical-relative:text;margin-left:53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445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403225</wp:posOffset>
                </wp:positionH>
                <wp:positionV relativeFrom="line">
                  <wp:posOffset>636270</wp:posOffset>
                </wp:positionV>
                <wp:extent cx="6797040" cy="610870"/>
                <wp:effectExtent l="0" t="0" r="0" b="0"/>
                <wp:wrapSquare wrapText="bothSides"/>
                <wp:docPr id="133" name="Frame3"/>
                <a:graphic xmlns:a="http://schemas.openxmlformats.org/drawingml/2006/main">
                  <a:graphicData uri="http://schemas.microsoft.com/office/word/2010/wordprocessingShape">
                    <wps:wsp>
                      <wps:cNvSpPr txBox="1"/>
                      <wps:spPr>
                        <a:xfrm>
                          <a:off x="0" y="0"/>
                          <a:ext cx="67970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和费用：统计已经使用的资源，估算出用户使用网络资源需要的费用和代价：还可规定</w:t>
                            </w:r>
                            <w:r>
                              <w:rPr>
                                <w:rFonts w:eastAsia="新宋体" w:cs="SimSun" w:ascii="SimSun" w:hAnsi="SimSun"/>
                                <w:sz w:val="17"/>
                                <w:szCs w:val="17"/>
                              </w:rPr>
                              <w:br/>
                            </w:r>
                            <w:r>
                              <w:rPr>
                                <w:rFonts w:ascii="SimSun" w:hAnsi="SimSun" w:cs="SimSun" w:eastAsia="新宋体"/>
                                <w:sz w:val="17"/>
                                <w:szCs w:val="17"/>
                              </w:rPr>
                              <w:t>用户可使用的最大费用，从而控制用户过多占用和使用网络资源。另外，当用户为了</w:t>
                            </w:r>
                            <w:r>
                              <w:rPr>
                                <w:rFonts w:eastAsia="新宋体" w:cs="SimSun" w:ascii="SimSun" w:hAnsi="SimSun"/>
                                <w:sz w:val="17"/>
                                <w:szCs w:val="17"/>
                              </w:rPr>
                              <w:br/>
                            </w:r>
                            <w:r>
                              <w:rPr>
                                <w:rFonts w:ascii="SimSun" w:hAnsi="SimSun" w:cs="SimSun" w:eastAsia="新宋体"/>
                                <w:sz w:val="17"/>
                                <w:szCs w:val="17"/>
                              </w:rPr>
                              <w:t>个通信目的需要使用多个网络中的资源时，计费应可计算总费用</w:t>
                            </w:r>
                          </w:p>
                        </w:txbxContent>
                      </wps:txbx>
                      <wps:bodyPr anchor="t" lIns="53975" tIns="53975" rIns="53975" bIns="53975">
                        <a:spAutoFit/>
                      </wps:bodyPr>
                    </wps:wsp>
                  </a:graphicData>
                </a:graphic>
              </wp:anchor>
            </w:drawing>
          </mc:Choice>
          <mc:Fallback>
            <w:pict>
              <v:rect fillcolor="#729FCF" style="position:absolute;rotation:-0;width:535.2pt;height:48.1pt;mso-wrap-distance-left:5.7pt;mso-wrap-distance-right:5.7pt;mso-wrap-distance-top:5.7pt;mso-wrap-distance-bottom:5.7pt;margin-top:50.1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和费用：统计已经使用的资源，估算出用户使用网络资源需要的费用和代价：还可规定</w:t>
                      </w:r>
                      <w:r>
                        <w:rPr>
                          <w:rFonts w:eastAsia="新宋体" w:cs="SimSun" w:ascii="SimSun" w:hAnsi="SimSun"/>
                          <w:sz w:val="17"/>
                          <w:szCs w:val="17"/>
                        </w:rPr>
                        <w:br/>
                      </w:r>
                      <w:r>
                        <w:rPr>
                          <w:rFonts w:ascii="SimSun" w:hAnsi="SimSun" w:cs="SimSun" w:eastAsia="新宋体"/>
                          <w:sz w:val="17"/>
                          <w:szCs w:val="17"/>
                        </w:rPr>
                        <w:t>用户可使用的最大费用，从而控制用户过多占用和使用网络资源。另外，当用户为了</w:t>
                      </w:r>
                      <w:r>
                        <w:rPr>
                          <w:rFonts w:eastAsia="新宋体" w:cs="SimSun" w:ascii="SimSun" w:hAnsi="SimSun"/>
                          <w:sz w:val="17"/>
                          <w:szCs w:val="17"/>
                        </w:rPr>
                        <w:br/>
                      </w:r>
                      <w:r>
                        <w:rPr>
                          <w:rFonts w:ascii="SimSun" w:hAnsi="SimSun" w:cs="SimSun" w:eastAsia="新宋体"/>
                          <w:sz w:val="17"/>
                          <w:szCs w:val="17"/>
                        </w:rPr>
                        <w:t>个通信目的需要使用多个网络中的资源时，计费应可计算总费用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403225</wp:posOffset>
                </wp:positionH>
                <wp:positionV relativeFrom="line">
                  <wp:posOffset>1399540</wp:posOffset>
                </wp:positionV>
                <wp:extent cx="6797040" cy="610870"/>
                <wp:effectExtent l="0" t="0" r="0" b="0"/>
                <wp:wrapSquare wrapText="bothSides"/>
                <wp:docPr id="134" name="Frame4"/>
                <a:graphic xmlns:a="http://schemas.openxmlformats.org/drawingml/2006/main">
                  <a:graphicData uri="http://schemas.microsoft.com/office/word/2010/wordprocessingShape">
                    <wps:wsp>
                      <wps:cNvSpPr txBox="1"/>
                      <wps:spPr>
                        <a:xfrm>
                          <a:off x="0" y="0"/>
                          <a:ext cx="67970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）安全管理：安全管理包括对信息的维护和资源的访问控制。安全管理的目</w:t>
                            </w:r>
                            <w:r>
                              <w:rPr>
                                <w:rFonts w:eastAsia="新宋体" w:cs="SimSun" w:ascii="SimSun" w:hAnsi="SimSun"/>
                                <w:sz w:val="17"/>
                                <w:szCs w:val="17"/>
                              </w:rPr>
                              <w:br/>
                            </w:r>
                            <w:r>
                              <w:rPr>
                                <w:rFonts w:ascii="SimSun" w:hAnsi="SimSun" w:cs="SimSun" w:eastAsia="新宋体"/>
                                <w:sz w:val="17"/>
                                <w:szCs w:val="17"/>
                              </w:rPr>
                              <w:t>的是确保机密信息不被窃取和破坏，网络资源不被非法（未经授权）使用，防止网络资</w:t>
                            </w:r>
                            <w:r>
                              <w:rPr>
                                <w:rFonts w:eastAsia="新宋体" w:cs="SimSun" w:ascii="SimSun" w:hAnsi="SimSun"/>
                                <w:sz w:val="17"/>
                                <w:szCs w:val="17"/>
                              </w:rPr>
                              <w:br/>
                            </w:r>
                            <w:r>
                              <w:rPr>
                                <w:rFonts w:ascii="SimSun" w:hAnsi="SimSun" w:cs="SimSun" w:eastAsia="新宋体"/>
                                <w:sz w:val="17"/>
                                <w:szCs w:val="17"/>
                              </w:rPr>
                              <w:t>源由于入侵者攻击而遭受破坏。</w:t>
                            </w:r>
                          </w:p>
                        </w:txbxContent>
                      </wps:txbx>
                      <wps:bodyPr anchor="t" lIns="53975" tIns="53975" rIns="53975" bIns="53975">
                        <a:spAutoFit/>
                      </wps:bodyPr>
                    </wps:wsp>
                  </a:graphicData>
                </a:graphic>
              </wp:anchor>
            </w:drawing>
          </mc:Choice>
          <mc:Fallback>
            <w:pict>
              <v:rect fillcolor="#729FCF" style="position:absolute;rotation:-0;width:535.2pt;height:48.1pt;mso-wrap-distance-left:5.7pt;mso-wrap-distance-right:5.7pt;mso-wrap-distance-top:5.7pt;mso-wrap-distance-bottom:5.7pt;margin-top:110.2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）安全管理：安全管理包括对信息的维护和资源的访问控制。安全管理的目</w:t>
                      </w:r>
                      <w:r>
                        <w:rPr>
                          <w:rFonts w:eastAsia="新宋体" w:cs="SimSun" w:ascii="SimSun" w:hAnsi="SimSun"/>
                          <w:sz w:val="17"/>
                          <w:szCs w:val="17"/>
                        </w:rPr>
                        <w:br/>
                      </w:r>
                      <w:r>
                        <w:rPr>
                          <w:rFonts w:ascii="SimSun" w:hAnsi="SimSun" w:cs="SimSun" w:eastAsia="新宋体"/>
                          <w:sz w:val="17"/>
                          <w:szCs w:val="17"/>
                        </w:rPr>
                        <w:t>的是确保机密信息不被窃取和破坏，网络资源不被非法（未经授权）使用，防止网络资</w:t>
                      </w:r>
                      <w:r>
                        <w:rPr>
                          <w:rFonts w:eastAsia="新宋体" w:cs="SimSun" w:ascii="SimSun" w:hAnsi="SimSun"/>
                          <w:sz w:val="17"/>
                          <w:szCs w:val="17"/>
                        </w:rPr>
                        <w:br/>
                      </w:r>
                      <w:r>
                        <w:rPr>
                          <w:rFonts w:ascii="SimSun" w:hAnsi="SimSun" w:cs="SimSun" w:eastAsia="新宋体"/>
                          <w:sz w:val="17"/>
                          <w:szCs w:val="17"/>
                        </w:rPr>
                        <w:t>源由于入侵者攻击而遭受破坏。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403225</wp:posOffset>
                </wp:positionH>
                <wp:positionV relativeFrom="line">
                  <wp:posOffset>2162810</wp:posOffset>
                </wp:positionV>
                <wp:extent cx="6797040" cy="1176655"/>
                <wp:effectExtent l="0" t="0" r="0" b="0"/>
                <wp:wrapSquare wrapText="bothSides"/>
                <wp:docPr id="135" name="Frame5"/>
                <a:graphic xmlns:a="http://schemas.openxmlformats.org/drawingml/2006/main">
                  <a:graphicData uri="http://schemas.microsoft.com/office/word/2010/wordprocessingShape">
                    <wps:wsp>
                      <wps:cNvSpPr txBox="1"/>
                      <wps:spPr>
                        <a:xfrm>
                          <a:off x="0" y="0"/>
                          <a:ext cx="679704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但随着网络的飞速发展，它的规模更大、速度更快、功能更强，使得网络管理变得</w:t>
                            </w:r>
                            <w:r>
                              <w:rPr>
                                <w:rFonts w:eastAsia="新宋体" w:cs="SimSun" w:ascii="SimSun" w:hAnsi="SimSun"/>
                                <w:sz w:val="17"/>
                                <w:szCs w:val="17"/>
                              </w:rPr>
                              <w:br/>
                            </w:r>
                            <w:r>
                              <w:rPr>
                                <w:rFonts w:ascii="SimSun" w:hAnsi="SimSun" w:cs="SimSun" w:eastAsia="新宋体"/>
                                <w:sz w:val="17"/>
                                <w:szCs w:val="17"/>
                              </w:rPr>
                              <w:t>复杂而困难</w:t>
                            </w:r>
                            <w:r>
                              <w:rPr>
                                <w:rFonts w:eastAsia="新宋体" w:cs="SimSun" w:ascii="SimSun" w:hAnsi="SimSun"/>
                                <w:sz w:val="17"/>
                                <w:szCs w:val="17"/>
                              </w:rPr>
                              <w:t>,</w:t>
                            </w:r>
                            <w:r>
                              <w:rPr>
                                <w:rFonts w:ascii="SimSun" w:hAnsi="SimSun" w:cs="SimSun" w:eastAsia="新宋体"/>
                                <w:sz w:val="17"/>
                                <w:szCs w:val="17"/>
                              </w:rPr>
                              <w:t>其面临的主要挑战如下。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）实时响应难：现代计算机网络的规模越来越庞大，一个大型网络可能包括成</w:t>
                            </w:r>
                            <w:r>
                              <w:rPr>
                                <w:rFonts w:eastAsia="新宋体" w:cs="SimSun" w:ascii="SimSun" w:hAnsi="SimSun"/>
                                <w:sz w:val="17"/>
                                <w:szCs w:val="17"/>
                              </w:rPr>
                              <w:br/>
                            </w:r>
                            <w:r>
                              <w:rPr>
                                <w:rFonts w:ascii="SimSun" w:hAnsi="SimSun" w:cs="SimSun" w:eastAsia="新宋体"/>
                                <w:sz w:val="17"/>
                                <w:szCs w:val="17"/>
                              </w:rPr>
                              <w:t>百上千个局域网，几千、几方个用户，例如互联网。其承载的业务也从传统业务到虚拟</w:t>
                            </w:r>
                            <w:r>
                              <w:rPr>
                                <w:rFonts w:eastAsia="新宋体" w:cs="SimSun" w:ascii="SimSun" w:hAnsi="SimSun"/>
                                <w:sz w:val="17"/>
                                <w:szCs w:val="17"/>
                              </w:rPr>
                              <w:br/>
                            </w:r>
                            <w:r>
                              <w:rPr>
                                <w:rFonts w:ascii="SimSun" w:hAnsi="SimSun" w:cs="SimSun" w:eastAsia="新宋体"/>
                                <w:sz w:val="17"/>
                                <w:szCs w:val="17"/>
                              </w:rPr>
                              <w:t>现实、云服务等新兴的业务，要实时获取相关的运行数据而不影响网络的正常运行，成</w:t>
                            </w:r>
                            <w:r>
                              <w:rPr>
                                <w:rFonts w:eastAsia="新宋体" w:cs="SimSun" w:ascii="SimSun" w:hAnsi="SimSun"/>
                                <w:sz w:val="17"/>
                                <w:szCs w:val="17"/>
                              </w:rPr>
                              <w:br/>
                            </w:r>
                            <w:r>
                              <w:rPr>
                                <w:rFonts w:ascii="SimSun" w:hAnsi="SimSun" w:cs="SimSun" w:eastAsia="新宋体"/>
                                <w:sz w:val="17"/>
                                <w:szCs w:val="17"/>
                              </w:rPr>
                              <w:t>为网络管理面临的一个巨大挑战。</w:t>
                            </w:r>
                          </w:p>
                        </w:txbxContent>
                      </wps:txbx>
                      <wps:bodyPr anchor="t" lIns="53975" tIns="53975" rIns="53975" bIns="53975">
                        <a:spAutoFit/>
                      </wps:bodyPr>
                    </wps:wsp>
                  </a:graphicData>
                </a:graphic>
              </wp:anchor>
            </w:drawing>
          </mc:Choice>
          <mc:Fallback>
            <w:pict>
              <v:rect fillcolor="#729FCF" style="position:absolute;rotation:-0;width:535.2pt;height:92.65pt;mso-wrap-distance-left:5.7pt;mso-wrap-distance-right:5.7pt;mso-wrap-distance-top:5.7pt;mso-wrap-distance-bottom:5.7pt;margin-top:170.3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但随着网络的飞速发展，它的规模更大、速度更快、功能更强，使得网络管理变得</w:t>
                      </w:r>
                      <w:r>
                        <w:rPr>
                          <w:rFonts w:eastAsia="新宋体" w:cs="SimSun" w:ascii="SimSun" w:hAnsi="SimSun"/>
                          <w:sz w:val="17"/>
                          <w:szCs w:val="17"/>
                        </w:rPr>
                        <w:br/>
                      </w:r>
                      <w:r>
                        <w:rPr>
                          <w:rFonts w:ascii="SimSun" w:hAnsi="SimSun" w:cs="SimSun" w:eastAsia="新宋体"/>
                          <w:sz w:val="17"/>
                          <w:szCs w:val="17"/>
                        </w:rPr>
                        <w:t>复杂而困难</w:t>
                      </w:r>
                      <w:r>
                        <w:rPr>
                          <w:rFonts w:eastAsia="新宋体" w:cs="SimSun" w:ascii="SimSun" w:hAnsi="SimSun"/>
                          <w:sz w:val="17"/>
                          <w:szCs w:val="17"/>
                        </w:rPr>
                        <w:t>,</w:t>
                      </w:r>
                      <w:r>
                        <w:rPr>
                          <w:rFonts w:ascii="SimSun" w:hAnsi="SimSun" w:cs="SimSun" w:eastAsia="新宋体"/>
                          <w:sz w:val="17"/>
                          <w:szCs w:val="17"/>
                        </w:rPr>
                        <w:t>其面临的主要挑战如下。</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）实时响应难：现代计算机网络的规模越来越庞大，一个大型网络可能包括成</w:t>
                      </w:r>
                      <w:r>
                        <w:rPr>
                          <w:rFonts w:eastAsia="新宋体" w:cs="SimSun" w:ascii="SimSun" w:hAnsi="SimSun"/>
                          <w:sz w:val="17"/>
                          <w:szCs w:val="17"/>
                        </w:rPr>
                        <w:br/>
                      </w:r>
                      <w:r>
                        <w:rPr>
                          <w:rFonts w:ascii="SimSun" w:hAnsi="SimSun" w:cs="SimSun" w:eastAsia="新宋体"/>
                          <w:sz w:val="17"/>
                          <w:szCs w:val="17"/>
                        </w:rPr>
                        <w:t>百上千个局域网，几千、几方个用户，例如互联网。其承载的业务也从传统业务到虚拟</w:t>
                      </w:r>
                      <w:r>
                        <w:rPr>
                          <w:rFonts w:eastAsia="新宋体" w:cs="SimSun" w:ascii="SimSun" w:hAnsi="SimSun"/>
                          <w:sz w:val="17"/>
                          <w:szCs w:val="17"/>
                        </w:rPr>
                        <w:br/>
                      </w:r>
                      <w:r>
                        <w:rPr>
                          <w:rFonts w:ascii="SimSun" w:hAnsi="SimSun" w:cs="SimSun" w:eastAsia="新宋体"/>
                          <w:sz w:val="17"/>
                          <w:szCs w:val="17"/>
                        </w:rPr>
                        <w:t>现实、云服务等新兴的业务，要实时获取相关的运行数据而不影响网络的正常运行，成</w:t>
                      </w:r>
                      <w:r>
                        <w:rPr>
                          <w:rFonts w:eastAsia="新宋体" w:cs="SimSun" w:ascii="SimSun" w:hAnsi="SimSun"/>
                          <w:sz w:val="17"/>
                          <w:szCs w:val="17"/>
                        </w:rPr>
                        <w:br/>
                      </w:r>
                      <w:r>
                        <w:rPr>
                          <w:rFonts w:ascii="SimSun" w:hAnsi="SimSun" w:cs="SimSun" w:eastAsia="新宋体"/>
                          <w:sz w:val="17"/>
                          <w:szCs w:val="17"/>
                        </w:rPr>
                        <w:t>为网络管理面临的一个巨大挑战。</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403225</wp:posOffset>
                </wp:positionH>
                <wp:positionV relativeFrom="line">
                  <wp:posOffset>3672840</wp:posOffset>
                </wp:positionV>
                <wp:extent cx="6797040" cy="610870"/>
                <wp:effectExtent l="0" t="0" r="0" b="0"/>
                <wp:wrapSquare wrapText="bothSides"/>
                <wp:docPr id="136" name="Frame6"/>
                <a:graphic xmlns:a="http://schemas.openxmlformats.org/drawingml/2006/main">
                  <a:graphicData uri="http://schemas.microsoft.com/office/word/2010/wordprocessingShape">
                    <wps:wsp>
                      <wps:cNvSpPr txBox="1"/>
                      <wps:spPr>
                        <a:xfrm>
                          <a:off x="0" y="0"/>
                          <a:ext cx="67970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）设备多而杂：网络扩张的过程中，使用了不同广商的设备，这些设备可能支</w:t>
                            </w:r>
                            <w:r>
                              <w:rPr>
                                <w:rFonts w:eastAsia="新宋体" w:cs="SimSun" w:ascii="SimSun" w:hAnsi="SimSun"/>
                                <w:sz w:val="17"/>
                                <w:szCs w:val="17"/>
                              </w:rPr>
                              <w:br/>
                            </w:r>
                            <w:r>
                              <w:rPr>
                                <w:rFonts w:ascii="SimSun" w:hAnsi="SimSun" w:cs="SimSun" w:eastAsia="新宋体"/>
                                <w:sz w:val="17"/>
                                <w:szCs w:val="17"/>
                              </w:rPr>
                              <w:t>撑的协议也有所不同，且除了经典的设备之外，万物互联接入了更多五花八门的设备</w:t>
                            </w:r>
                            <w:r>
                              <w:rPr>
                                <w:rFonts w:eastAsia="新宋体" w:cs="SimSun" w:ascii="SimSun" w:hAnsi="SimSun"/>
                                <w:sz w:val="17"/>
                                <w:szCs w:val="17"/>
                              </w:rPr>
                              <w:br/>
                            </w:r>
                            <w:r>
                              <w:rPr>
                                <w:rFonts w:ascii="SimSun" w:hAnsi="SimSun" w:cs="SimSun" w:eastAsia="新宋体"/>
                                <w:sz w:val="17"/>
                                <w:szCs w:val="17"/>
                              </w:rPr>
                              <w:t>要对它们进行统一的运行监测、故障诊断和排除，也是一个巨大的挑战</w:t>
                            </w:r>
                          </w:p>
                        </w:txbxContent>
                      </wps:txbx>
                      <wps:bodyPr anchor="t" lIns="53975" tIns="53975" rIns="53975" bIns="53975">
                        <a:spAutoFit/>
                      </wps:bodyPr>
                    </wps:wsp>
                  </a:graphicData>
                </a:graphic>
              </wp:anchor>
            </w:drawing>
          </mc:Choice>
          <mc:Fallback>
            <w:pict>
              <v:rect fillcolor="#729FCF" style="position:absolute;rotation:-0;width:535.2pt;height:48.1pt;mso-wrap-distance-left:5.7pt;mso-wrap-distance-right:5.7pt;mso-wrap-distance-top:5.7pt;mso-wrap-distance-bottom:5.7pt;margin-top:289.2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）设备多而杂：网络扩张的过程中，使用了不同广商的设备，这些设备可能支</w:t>
                      </w:r>
                      <w:r>
                        <w:rPr>
                          <w:rFonts w:eastAsia="新宋体" w:cs="SimSun" w:ascii="SimSun" w:hAnsi="SimSun"/>
                          <w:sz w:val="17"/>
                          <w:szCs w:val="17"/>
                        </w:rPr>
                        <w:br/>
                      </w:r>
                      <w:r>
                        <w:rPr>
                          <w:rFonts w:ascii="SimSun" w:hAnsi="SimSun" w:cs="SimSun" w:eastAsia="新宋体"/>
                          <w:sz w:val="17"/>
                          <w:szCs w:val="17"/>
                        </w:rPr>
                        <w:t>撑的协议也有所不同，且除了经典的设备之外，万物互联接入了更多五花八门的设备</w:t>
                      </w:r>
                      <w:r>
                        <w:rPr>
                          <w:rFonts w:eastAsia="新宋体" w:cs="SimSun" w:ascii="SimSun" w:hAnsi="SimSun"/>
                          <w:sz w:val="17"/>
                          <w:szCs w:val="17"/>
                        </w:rPr>
                        <w:br/>
                      </w:r>
                      <w:r>
                        <w:rPr>
                          <w:rFonts w:ascii="SimSun" w:hAnsi="SimSun" w:cs="SimSun" w:eastAsia="新宋体"/>
                          <w:sz w:val="17"/>
                          <w:szCs w:val="17"/>
                        </w:rPr>
                        <w:t>要对它们进行统一的运行监测、故障诊断和排除，也是一个巨大的挑战</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403225</wp:posOffset>
                </wp:positionH>
                <wp:positionV relativeFrom="line">
                  <wp:posOffset>4427855</wp:posOffset>
                </wp:positionV>
                <wp:extent cx="6797040" cy="799465"/>
                <wp:effectExtent l="0" t="0" r="0" b="0"/>
                <wp:wrapSquare wrapText="bothSides"/>
                <wp:docPr id="137" name="Frame7"/>
                <a:graphic xmlns:a="http://schemas.openxmlformats.org/drawingml/2006/main">
                  <a:graphicData uri="http://schemas.microsoft.com/office/word/2010/wordprocessingShape">
                    <wps:wsp>
                      <wps:cNvSpPr txBox="1"/>
                      <wps:spPr>
                        <a:xfrm>
                          <a:off x="0" y="0"/>
                          <a:ext cx="67970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）安全管理难：由于黑客、计算机病毒、信息间谋等对网络安全构成越来越严</w:t>
                            </w:r>
                            <w:r>
                              <w:rPr>
                                <w:rFonts w:eastAsia="新宋体" w:cs="SimSun" w:ascii="SimSun" w:hAnsi="SimSun"/>
                                <w:sz w:val="17"/>
                                <w:szCs w:val="17"/>
                              </w:rPr>
                              <w:br/>
                            </w:r>
                            <w:r>
                              <w:rPr>
                                <w:rFonts w:ascii="SimSun" w:hAnsi="SimSun" w:cs="SimSun" w:eastAsia="新宋体"/>
                                <w:sz w:val="17"/>
                                <w:szCs w:val="17"/>
                              </w:rPr>
                              <w:t>重的威胁，网络安全越来越引起人们的重视。防止黑客、信息间谋和病毒的人侵，确保</w:t>
                            </w:r>
                            <w:r>
                              <w:rPr>
                                <w:rFonts w:eastAsia="新宋体" w:cs="SimSun" w:ascii="SimSun" w:hAnsi="SimSun"/>
                                <w:sz w:val="17"/>
                                <w:szCs w:val="17"/>
                              </w:rPr>
                              <w:br/>
                            </w:r>
                            <w:r>
                              <w:rPr>
                                <w:rFonts w:ascii="SimSun" w:hAnsi="SimSun" w:cs="SimSun" w:eastAsia="新宋体"/>
                                <w:sz w:val="17"/>
                                <w:szCs w:val="17"/>
                              </w:rPr>
                              <w:t>网络关键设备运行的安全，是网络管理的另一个巨大挑战，本章稍后将单独讨论网络</w:t>
                            </w:r>
                            <w:r>
                              <w:rPr>
                                <w:rFonts w:eastAsia="新宋体" w:cs="SimSun" w:ascii="SimSun" w:hAnsi="SimSun"/>
                                <w:sz w:val="17"/>
                                <w:szCs w:val="17"/>
                              </w:rPr>
                              <w:br/>
                            </w:r>
                            <w:r>
                              <w:rPr>
                                <w:rFonts w:ascii="SimSun" w:hAnsi="SimSun" w:cs="SimSun" w:eastAsia="新宋体"/>
                                <w:sz w:val="17"/>
                                <w:szCs w:val="17"/>
                              </w:rPr>
                              <w:t>安全问题。</w:t>
                            </w:r>
                          </w:p>
                        </w:txbxContent>
                      </wps:txbx>
                      <wps:bodyPr anchor="t" lIns="53975" tIns="53975" rIns="53975" bIns="53975">
                        <a:spAutoFit/>
                      </wps:bodyPr>
                    </wps:wsp>
                  </a:graphicData>
                </a:graphic>
              </wp:anchor>
            </w:drawing>
          </mc:Choice>
          <mc:Fallback>
            <w:pict>
              <v:rect fillcolor="#729FCF" style="position:absolute;rotation:-0;width:535.2pt;height:62.95pt;mso-wrap-distance-left:5.7pt;mso-wrap-distance-right:5.7pt;mso-wrap-distance-top:5.7pt;mso-wrap-distance-bottom:5.7pt;margin-top:348.6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）安全管理难：由于黑客、计算机病毒、信息间谋等对网络安全构成越来越严</w:t>
                      </w:r>
                      <w:r>
                        <w:rPr>
                          <w:rFonts w:eastAsia="新宋体" w:cs="SimSun" w:ascii="SimSun" w:hAnsi="SimSun"/>
                          <w:sz w:val="17"/>
                          <w:szCs w:val="17"/>
                        </w:rPr>
                        <w:br/>
                      </w:r>
                      <w:r>
                        <w:rPr>
                          <w:rFonts w:ascii="SimSun" w:hAnsi="SimSun" w:cs="SimSun" w:eastAsia="新宋体"/>
                          <w:sz w:val="17"/>
                          <w:szCs w:val="17"/>
                        </w:rPr>
                        <w:t>重的威胁，网络安全越来越引起人们的重视。防止黑客、信息间谋和病毒的人侵，确保</w:t>
                      </w:r>
                      <w:r>
                        <w:rPr>
                          <w:rFonts w:eastAsia="新宋体" w:cs="SimSun" w:ascii="SimSun" w:hAnsi="SimSun"/>
                          <w:sz w:val="17"/>
                          <w:szCs w:val="17"/>
                        </w:rPr>
                        <w:br/>
                      </w:r>
                      <w:r>
                        <w:rPr>
                          <w:rFonts w:ascii="SimSun" w:hAnsi="SimSun" w:cs="SimSun" w:eastAsia="新宋体"/>
                          <w:sz w:val="17"/>
                          <w:szCs w:val="17"/>
                        </w:rPr>
                        <w:t>网络关键设备运行的安全，是网络管理的另一个巨大挑战，本章稍后将单独讨论网络</w:t>
                      </w:r>
                      <w:r>
                        <w:rPr>
                          <w:rFonts w:eastAsia="新宋体" w:cs="SimSun" w:ascii="SimSun" w:hAnsi="SimSun"/>
                          <w:sz w:val="17"/>
                          <w:szCs w:val="17"/>
                        </w:rPr>
                        <w:br/>
                      </w:r>
                      <w:r>
                        <w:rPr>
                          <w:rFonts w:ascii="SimSun" w:hAnsi="SimSun" w:cs="SimSun" w:eastAsia="新宋体"/>
                          <w:sz w:val="17"/>
                          <w:szCs w:val="17"/>
                        </w:rPr>
                        <w:t>安全问题。</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403225</wp:posOffset>
                </wp:positionH>
                <wp:positionV relativeFrom="line">
                  <wp:posOffset>5424170</wp:posOffset>
                </wp:positionV>
                <wp:extent cx="6797040" cy="1365250"/>
                <wp:effectExtent l="0" t="0" r="0" b="0"/>
                <wp:wrapSquare wrapText="bothSides"/>
                <wp:docPr id="138" name="Frame8"/>
                <a:graphic xmlns:a="http://schemas.openxmlformats.org/drawingml/2006/main">
                  <a:graphicData uri="http://schemas.microsoft.com/office/word/2010/wordprocessingShape">
                    <wps:wsp>
                      <wps:cNvSpPr txBox="1"/>
                      <wps:spPr>
                        <a:xfrm>
                          <a:off x="0" y="0"/>
                          <a:ext cx="679704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总之，网络管理的任务就是收集、监控网络基础设施的工作参数、工作状态信息，</w:t>
                            </w:r>
                            <w:r>
                              <w:rPr>
                                <w:rFonts w:eastAsia="新宋体" w:cs="SimSun" w:ascii="SimSun" w:hAnsi="SimSun"/>
                                <w:sz w:val="17"/>
                                <w:szCs w:val="17"/>
                              </w:rPr>
                              <w:br/>
                            </w:r>
                            <w:r>
                              <w:rPr>
                                <w:rFonts w:ascii="SimSun" w:hAnsi="SimSun" w:cs="SimSun" w:eastAsia="新宋体"/>
                                <w:sz w:val="17"/>
                                <w:szCs w:val="17"/>
                              </w:rPr>
                              <w:t>及时通知管理员并及时处理，从而控制网络中的设备、设施的工作参数和工作状态，以</w:t>
                            </w:r>
                            <w:r>
                              <w:rPr>
                                <w:rFonts w:eastAsia="新宋体" w:cs="SimSun" w:ascii="SimSun" w:hAnsi="SimSun"/>
                                <w:sz w:val="17"/>
                                <w:szCs w:val="17"/>
                              </w:rPr>
                              <w:br/>
                            </w:r>
                            <w:r>
                              <w:rPr>
                                <w:rFonts w:ascii="SimSun" w:hAnsi="SimSun" w:cs="SimSun" w:eastAsia="新宋体"/>
                                <w:sz w:val="17"/>
                                <w:szCs w:val="17"/>
                              </w:rPr>
                              <w:t>实现对网络的管理。因此，网络管理包含两大任务：一是对网络运行状态的监测，二</w:t>
                            </w:r>
                            <w:r>
                              <w:rPr>
                                <w:rFonts w:eastAsia="新宋体" w:cs="SimSun" w:ascii="SimSun" w:hAnsi="SimSun"/>
                                <w:sz w:val="17"/>
                                <w:szCs w:val="17"/>
                              </w:rPr>
                              <w:br/>
                            </w:r>
                            <w:r>
                              <w:rPr>
                                <w:rFonts w:ascii="SimSun" w:hAnsi="SimSun" w:cs="SimSun" w:eastAsia="新宋体"/>
                                <w:sz w:val="17"/>
                                <w:szCs w:val="17"/>
                              </w:rPr>
                              <w:t>是对网络运行状态的控制。通过对网络运行状态的监测可以了解网络当前的运行状</w:t>
                            </w:r>
                            <w:r>
                              <w:rPr>
                                <w:rFonts w:eastAsia="新宋体" w:cs="SimSun" w:ascii="SimSun" w:hAnsi="SimSun"/>
                                <w:sz w:val="17"/>
                                <w:szCs w:val="17"/>
                              </w:rPr>
                              <w:br/>
                            </w:r>
                            <w:r>
                              <w:rPr>
                                <w:rFonts w:ascii="SimSun" w:hAnsi="SimSun" w:cs="SimSun" w:eastAsia="新宋体"/>
                                <w:sz w:val="17"/>
                                <w:szCs w:val="17"/>
                              </w:rPr>
                              <w:t>态是否正常，是否存在瓶颈和潜在的危机；通过对网络运行状态的控制可以对网络状</w:t>
                            </w:r>
                            <w:r>
                              <w:rPr>
                                <w:rFonts w:eastAsia="新宋体" w:cs="SimSun" w:ascii="SimSun" w:hAnsi="SimSun"/>
                                <w:sz w:val="17"/>
                                <w:szCs w:val="17"/>
                              </w:rPr>
                              <w:br/>
                            </w:r>
                            <w:r>
                              <w:rPr>
                                <w:rFonts w:ascii="SimSun" w:hAnsi="SimSun" w:cs="SimSun" w:eastAsia="新宋体"/>
                                <w:sz w:val="17"/>
                                <w:szCs w:val="17"/>
                              </w:rPr>
                              <w:t>态进行合理的调节，提高性能，保证服务质量。所以，监测是控制的前提，控制是监测</w:t>
                            </w:r>
                            <w:r>
                              <w:rPr>
                                <w:rFonts w:eastAsia="新宋体" w:cs="SimSun" w:ascii="SimSun" w:hAnsi="SimSun"/>
                                <w:sz w:val="17"/>
                                <w:szCs w:val="17"/>
                              </w:rPr>
                              <w:br/>
                            </w:r>
                            <w:r>
                              <w:rPr>
                                <w:rFonts w:ascii="SimSun" w:hAnsi="SimSun" w:cs="SimSun" w:eastAsia="新宋体"/>
                                <w:sz w:val="17"/>
                                <w:szCs w:val="17"/>
                              </w:rPr>
                              <w:t>结果的处理方法和实施手段。</w:t>
                            </w:r>
                          </w:p>
                        </w:txbxContent>
                      </wps:txbx>
                      <wps:bodyPr anchor="t" lIns="53975" tIns="53975" rIns="53975" bIns="53975">
                        <a:spAutoFit/>
                      </wps:bodyPr>
                    </wps:wsp>
                  </a:graphicData>
                </a:graphic>
              </wp:anchor>
            </w:drawing>
          </mc:Choice>
          <mc:Fallback>
            <w:pict>
              <v:rect fillcolor="#729FCF" style="position:absolute;rotation:-0;width:535.2pt;height:107.5pt;mso-wrap-distance-left:5.7pt;mso-wrap-distance-right:5.7pt;mso-wrap-distance-top:5.7pt;mso-wrap-distance-bottom:5.7pt;margin-top:427.1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总之，网络管理的任务就是收集、监控网络基础设施的工作参数、工作状态信息，</w:t>
                      </w:r>
                      <w:r>
                        <w:rPr>
                          <w:rFonts w:eastAsia="新宋体" w:cs="SimSun" w:ascii="SimSun" w:hAnsi="SimSun"/>
                          <w:sz w:val="17"/>
                          <w:szCs w:val="17"/>
                        </w:rPr>
                        <w:br/>
                      </w:r>
                      <w:r>
                        <w:rPr>
                          <w:rFonts w:ascii="SimSun" w:hAnsi="SimSun" w:cs="SimSun" w:eastAsia="新宋体"/>
                          <w:sz w:val="17"/>
                          <w:szCs w:val="17"/>
                        </w:rPr>
                        <w:t>及时通知管理员并及时处理，从而控制网络中的设备、设施的工作参数和工作状态，以</w:t>
                      </w:r>
                      <w:r>
                        <w:rPr>
                          <w:rFonts w:eastAsia="新宋体" w:cs="SimSun" w:ascii="SimSun" w:hAnsi="SimSun"/>
                          <w:sz w:val="17"/>
                          <w:szCs w:val="17"/>
                        </w:rPr>
                        <w:br/>
                      </w:r>
                      <w:r>
                        <w:rPr>
                          <w:rFonts w:ascii="SimSun" w:hAnsi="SimSun" w:cs="SimSun" w:eastAsia="新宋体"/>
                          <w:sz w:val="17"/>
                          <w:szCs w:val="17"/>
                        </w:rPr>
                        <w:t>实现对网络的管理。因此，网络管理包含两大任务：一是对网络运行状态的监测，二</w:t>
                      </w:r>
                      <w:r>
                        <w:rPr>
                          <w:rFonts w:eastAsia="新宋体" w:cs="SimSun" w:ascii="SimSun" w:hAnsi="SimSun"/>
                          <w:sz w:val="17"/>
                          <w:szCs w:val="17"/>
                        </w:rPr>
                        <w:br/>
                      </w:r>
                      <w:r>
                        <w:rPr>
                          <w:rFonts w:ascii="SimSun" w:hAnsi="SimSun" w:cs="SimSun" w:eastAsia="新宋体"/>
                          <w:sz w:val="17"/>
                          <w:szCs w:val="17"/>
                        </w:rPr>
                        <w:t>是对网络运行状态的控制。通过对网络运行状态的监测可以了解网络当前的运行状</w:t>
                      </w:r>
                      <w:r>
                        <w:rPr>
                          <w:rFonts w:eastAsia="新宋体" w:cs="SimSun" w:ascii="SimSun" w:hAnsi="SimSun"/>
                          <w:sz w:val="17"/>
                          <w:szCs w:val="17"/>
                        </w:rPr>
                        <w:br/>
                      </w:r>
                      <w:r>
                        <w:rPr>
                          <w:rFonts w:ascii="SimSun" w:hAnsi="SimSun" w:cs="SimSun" w:eastAsia="新宋体"/>
                          <w:sz w:val="17"/>
                          <w:szCs w:val="17"/>
                        </w:rPr>
                        <w:t>态是否正常，是否存在瓶颈和潜在的危机；通过对网络运行状态的控制可以对网络状</w:t>
                      </w:r>
                      <w:r>
                        <w:rPr>
                          <w:rFonts w:eastAsia="新宋体" w:cs="SimSun" w:ascii="SimSun" w:hAnsi="SimSun"/>
                          <w:sz w:val="17"/>
                          <w:szCs w:val="17"/>
                        </w:rPr>
                        <w:br/>
                      </w:r>
                      <w:r>
                        <w:rPr>
                          <w:rFonts w:ascii="SimSun" w:hAnsi="SimSun" w:cs="SimSun" w:eastAsia="新宋体"/>
                          <w:sz w:val="17"/>
                          <w:szCs w:val="17"/>
                        </w:rPr>
                        <w:t>态进行合理的调节，提高性能，保证服务质量。所以，监测是控制的前提，控制是监测</w:t>
                      </w:r>
                      <w:r>
                        <w:rPr>
                          <w:rFonts w:eastAsia="新宋体" w:cs="SimSun" w:ascii="SimSun" w:hAnsi="SimSun"/>
                          <w:sz w:val="17"/>
                          <w:szCs w:val="17"/>
                        </w:rPr>
                        <w:br/>
                      </w:r>
                      <w:r>
                        <w:rPr>
                          <w:rFonts w:ascii="SimSun" w:hAnsi="SimSun" w:cs="SimSun" w:eastAsia="新宋体"/>
                          <w:sz w:val="17"/>
                          <w:szCs w:val="17"/>
                        </w:rPr>
                        <w:t>结果的处理方法和实施手段。</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732790</wp:posOffset>
                </wp:positionH>
                <wp:positionV relativeFrom="line">
                  <wp:posOffset>7328535</wp:posOffset>
                </wp:positionV>
                <wp:extent cx="6467475" cy="233680"/>
                <wp:effectExtent l="0" t="0" r="0" b="0"/>
                <wp:wrapSquare wrapText="bothSides"/>
                <wp:docPr id="139" name="Frame9"/>
                <a:graphic xmlns:a="http://schemas.openxmlformats.org/drawingml/2006/main">
                  <a:graphicData uri="http://schemas.microsoft.com/office/word/2010/wordprocessingShape">
                    <wps:wsp>
                      <wps:cNvSpPr txBox="1"/>
                      <wps:spPr>
                        <a:xfrm>
                          <a:off x="0" y="0"/>
                          <a:ext cx="64674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 1. 2TCP/IP</w:t>
                            </w:r>
                            <w:r>
                              <w:rPr>
                                <w:rFonts w:ascii="SimSun" w:hAnsi="SimSun" w:cs="SimSun" w:eastAsia="新宋体"/>
                                <w:sz w:val="17"/>
                                <w:szCs w:val="17"/>
                              </w:rPr>
                              <w:t>网络管理框架</w:t>
                            </w:r>
                          </w:p>
                        </w:txbxContent>
                      </wps:txbx>
                      <wps:bodyPr anchor="t" lIns="53975" tIns="53975" rIns="53975" bIns="53975">
                        <a:spAutoFit/>
                      </wps:bodyPr>
                    </wps:wsp>
                  </a:graphicData>
                </a:graphic>
              </wp:anchor>
            </w:drawing>
          </mc:Choice>
          <mc:Fallback>
            <w:pict>
              <v:rect fillcolor="#729FCF" style="position:absolute;rotation:-0;width:509.25pt;height:18.4pt;mso-wrap-distance-left:5.7pt;mso-wrap-distance-right:5.7pt;mso-wrap-distance-top:5.7pt;mso-wrap-distance-bottom:5.7pt;margin-top:577.05pt;mso-position-vertical-relative:text;margin-left:5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 1. 2TCP/IP</w:t>
                      </w:r>
                      <w:r>
                        <w:rPr>
                          <w:rFonts w:ascii="SimSun" w:hAnsi="SimSun" w:cs="SimSun" w:eastAsia="新宋体"/>
                          <w:sz w:val="17"/>
                          <w:szCs w:val="17"/>
                        </w:rPr>
                        <w:t>网络管理框架</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403225</wp:posOffset>
                </wp:positionH>
                <wp:positionV relativeFrom="line">
                  <wp:posOffset>7705725</wp:posOffset>
                </wp:positionV>
                <wp:extent cx="6797040" cy="610870"/>
                <wp:effectExtent l="0" t="0" r="0" b="0"/>
                <wp:wrapSquare wrapText="bothSides"/>
                <wp:docPr id="140" name="Frame10"/>
                <a:graphic xmlns:a="http://schemas.openxmlformats.org/drawingml/2006/main">
                  <a:graphicData uri="http://schemas.microsoft.com/office/word/2010/wordprocessingShape">
                    <wps:wsp>
                      <wps:cNvSpPr txBox="1"/>
                      <wps:spPr>
                        <a:xfrm>
                          <a:off x="0" y="0"/>
                          <a:ext cx="67970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读者已经在第</w:t>
                            </w:r>
                            <w:r>
                              <w:rPr>
                                <w:rFonts w:eastAsia="新宋体" w:cs="SimSun" w:ascii="SimSun" w:hAnsi="SimSun"/>
                                <w:sz w:val="17"/>
                                <w:szCs w:val="17"/>
                              </w:rPr>
                              <w:t>1</w:t>
                            </w:r>
                            <w:r>
                              <w:rPr>
                                <w:rFonts w:ascii="SimSun" w:hAnsi="SimSun" w:cs="SimSun" w:eastAsia="新宋体"/>
                                <w:sz w:val="17"/>
                                <w:szCs w:val="17"/>
                              </w:rPr>
                              <w:t>章了解到：事实上的计算机网络体系结构是以</w:t>
                            </w:r>
                            <w:r>
                              <w:rPr>
                                <w:rFonts w:eastAsia="新宋体" w:cs="SimSun" w:ascii="SimSun" w:hAnsi="SimSun"/>
                                <w:sz w:val="17"/>
                                <w:szCs w:val="17"/>
                              </w:rPr>
                              <w:t>TCP/IP</w:t>
                            </w:r>
                            <w:r>
                              <w:rPr>
                                <w:rFonts w:ascii="SimSun" w:hAnsi="SimSun" w:cs="SimSun" w:eastAsia="新宋体"/>
                                <w:sz w:val="17"/>
                                <w:szCs w:val="17"/>
                              </w:rPr>
                              <w:t>为核心</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4</w:t>
                            </w:r>
                            <w:r>
                              <w:rPr>
                                <w:rFonts w:ascii="SimSun" w:hAnsi="SimSun" w:cs="SimSun" w:eastAsia="新宋体"/>
                                <w:sz w:val="17"/>
                                <w:szCs w:val="17"/>
                              </w:rPr>
                              <w:t>层结构和相应协议，所以，使用最多的是</w:t>
                            </w:r>
                            <w:r>
                              <w:rPr>
                                <w:rFonts w:eastAsia="新宋体" w:cs="SimSun" w:ascii="SimSun" w:hAnsi="SimSun"/>
                                <w:sz w:val="17"/>
                                <w:szCs w:val="17"/>
                              </w:rPr>
                              <w:t>IETF</w:t>
                            </w:r>
                            <w:r>
                              <w:rPr>
                                <w:rFonts w:ascii="SimSun" w:hAnsi="SimSun" w:cs="SimSun" w:eastAsia="新宋体"/>
                                <w:sz w:val="17"/>
                                <w:szCs w:val="17"/>
                              </w:rPr>
                              <w:t>制定的简单网络管理框架</w:t>
                            </w:r>
                            <w:r>
                              <w:rPr>
                                <w:rFonts w:eastAsia="新宋体" w:cs="SimSun" w:ascii="SimSun" w:hAnsi="SimSun"/>
                                <w:sz w:val="17"/>
                                <w:szCs w:val="17"/>
                              </w:rPr>
                              <w:br/>
                              <w:t>1.</w:t>
                            </w:r>
                            <w:r>
                              <w:rPr>
                                <w:rFonts w:ascii="SimSun" w:hAnsi="SimSun" w:cs="SimSun" w:eastAsia="新宋体"/>
                                <w:sz w:val="17"/>
                                <w:szCs w:val="17"/>
                              </w:rPr>
                              <w:t>简单网络管理的历史</w:t>
                            </w:r>
                          </w:p>
                        </w:txbxContent>
                      </wps:txbx>
                      <wps:bodyPr anchor="t" lIns="53975" tIns="53975" rIns="53975" bIns="53975">
                        <a:spAutoFit/>
                      </wps:bodyPr>
                    </wps:wsp>
                  </a:graphicData>
                </a:graphic>
              </wp:anchor>
            </w:drawing>
          </mc:Choice>
          <mc:Fallback>
            <w:pict>
              <v:rect fillcolor="#729FCF" style="position:absolute;rotation:-0;width:535.2pt;height:48.1pt;mso-wrap-distance-left:5.7pt;mso-wrap-distance-right:5.7pt;mso-wrap-distance-top:5.7pt;mso-wrap-distance-bottom:5.7pt;margin-top:606.7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读者已经在第</w:t>
                      </w:r>
                      <w:r>
                        <w:rPr>
                          <w:rFonts w:eastAsia="新宋体" w:cs="SimSun" w:ascii="SimSun" w:hAnsi="SimSun"/>
                          <w:sz w:val="17"/>
                          <w:szCs w:val="17"/>
                        </w:rPr>
                        <w:t>1</w:t>
                      </w:r>
                      <w:r>
                        <w:rPr>
                          <w:rFonts w:ascii="SimSun" w:hAnsi="SimSun" w:cs="SimSun" w:eastAsia="新宋体"/>
                          <w:sz w:val="17"/>
                          <w:szCs w:val="17"/>
                        </w:rPr>
                        <w:t>章了解到：事实上的计算机网络体系结构是以</w:t>
                      </w:r>
                      <w:r>
                        <w:rPr>
                          <w:rFonts w:eastAsia="新宋体" w:cs="SimSun" w:ascii="SimSun" w:hAnsi="SimSun"/>
                          <w:sz w:val="17"/>
                          <w:szCs w:val="17"/>
                        </w:rPr>
                        <w:t>TCP/IP</w:t>
                      </w:r>
                      <w:r>
                        <w:rPr>
                          <w:rFonts w:ascii="SimSun" w:hAnsi="SimSun" w:cs="SimSun" w:eastAsia="新宋体"/>
                          <w:sz w:val="17"/>
                          <w:szCs w:val="17"/>
                        </w:rPr>
                        <w:t>为核心</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4</w:t>
                      </w:r>
                      <w:r>
                        <w:rPr>
                          <w:rFonts w:ascii="SimSun" w:hAnsi="SimSun" w:cs="SimSun" w:eastAsia="新宋体"/>
                          <w:sz w:val="17"/>
                          <w:szCs w:val="17"/>
                        </w:rPr>
                        <w:t>层结构和相应协议，所以，使用最多的是</w:t>
                      </w:r>
                      <w:r>
                        <w:rPr>
                          <w:rFonts w:eastAsia="新宋体" w:cs="SimSun" w:ascii="SimSun" w:hAnsi="SimSun"/>
                          <w:sz w:val="17"/>
                          <w:szCs w:val="17"/>
                        </w:rPr>
                        <w:t>IETF</w:t>
                      </w:r>
                      <w:r>
                        <w:rPr>
                          <w:rFonts w:ascii="SimSun" w:hAnsi="SimSun" w:cs="SimSun" w:eastAsia="新宋体"/>
                          <w:sz w:val="17"/>
                          <w:szCs w:val="17"/>
                        </w:rPr>
                        <w:t>制定的简单网络管理框架</w:t>
                      </w:r>
                      <w:r>
                        <w:rPr>
                          <w:rFonts w:eastAsia="新宋体" w:cs="SimSun" w:ascii="SimSun" w:hAnsi="SimSun"/>
                          <w:sz w:val="17"/>
                          <w:szCs w:val="17"/>
                        </w:rPr>
                        <w:br/>
                        <w:t>1.</w:t>
                      </w:r>
                      <w:r>
                        <w:rPr>
                          <w:rFonts w:ascii="SimSun" w:hAnsi="SimSun" w:cs="SimSun" w:eastAsia="新宋体"/>
                          <w:sz w:val="17"/>
                          <w:szCs w:val="17"/>
                        </w:rPr>
                        <w:t>简单网络管理的历史</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394970</wp:posOffset>
                </wp:positionH>
                <wp:positionV relativeFrom="line">
                  <wp:posOffset>8485505</wp:posOffset>
                </wp:positionV>
                <wp:extent cx="6804660" cy="988060"/>
                <wp:effectExtent l="0" t="0" r="0" b="0"/>
                <wp:wrapSquare wrapText="bothSides"/>
                <wp:docPr id="141" name="Frame11"/>
                <a:graphic xmlns:a="http://schemas.openxmlformats.org/drawingml/2006/main">
                  <a:graphicData uri="http://schemas.microsoft.com/office/word/2010/wordprocessingShape">
                    <wps:wsp>
                      <wps:cNvSpPr txBox="1"/>
                      <wps:spPr>
                        <a:xfrm>
                          <a:off x="0" y="0"/>
                          <a:ext cx="680466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ISO</w:t>
                            </w:r>
                            <w:r>
                              <w:rPr>
                                <w:rFonts w:ascii="SimSun" w:hAnsi="SimSun" w:cs="SimSun" w:eastAsia="新宋体"/>
                                <w:sz w:val="17"/>
                                <w:szCs w:val="17"/>
                              </w:rPr>
                              <w:t>制定了公共管理信息服务（</w:t>
                            </w:r>
                            <w:r>
                              <w:rPr>
                                <w:rFonts w:eastAsia="新宋体" w:cs="SimSun" w:ascii="SimSun" w:hAnsi="SimSun"/>
                                <w:sz w:val="17"/>
                                <w:szCs w:val="17"/>
                              </w:rPr>
                              <w:t>CommonManagementInformationService</w:t>
                            </w:r>
                            <w:r>
                              <w:rPr>
                                <w:rFonts w:ascii="SimSun" w:hAnsi="SimSun" w:cs="SimSun" w:eastAsia="新宋体"/>
                                <w:sz w:val="17"/>
                                <w:szCs w:val="17"/>
                              </w:rPr>
                              <w:t>，</w:t>
                            </w:r>
                            <w:r>
                              <w:rPr>
                                <w:rFonts w:eastAsia="新宋体" w:cs="SimSun" w:ascii="SimSun" w:hAnsi="SimSun"/>
                                <w:sz w:val="17"/>
                                <w:szCs w:val="17"/>
                              </w:rPr>
                              <w:br/>
                              <w:t>CMIS</w:t>
                            </w:r>
                            <w:r>
                              <w:rPr>
                                <w:rFonts w:ascii="SimSun" w:hAnsi="SimSun" w:cs="SimSun" w:eastAsia="新宋体"/>
                                <w:sz w:val="17"/>
                                <w:szCs w:val="17"/>
                              </w:rPr>
                              <w:t>）和公共管理信息协议（</w:t>
                            </w:r>
                            <w:r>
                              <w:rPr>
                                <w:rFonts w:eastAsia="新宋体" w:cs="SimSun" w:ascii="SimSun" w:hAnsi="SimSun"/>
                                <w:sz w:val="17"/>
                                <w:szCs w:val="17"/>
                              </w:rPr>
                              <w:t>CommonManagementInformationProtocol,CMIP</w:t>
                            </w:r>
                            <w:r>
                              <w:rPr>
                                <w:rFonts w:ascii="SimSun" w:hAnsi="SimSun" w:cs="SimSun" w:eastAsia="新宋体"/>
                                <w:sz w:val="17"/>
                                <w:szCs w:val="17"/>
                              </w:rPr>
                              <w:t>）</w:t>
                            </w:r>
                            <w:r>
                              <w:rPr>
                                <w:rFonts w:eastAsia="新宋体" w:cs="SimSun" w:ascii="SimSun" w:hAnsi="SimSun"/>
                                <w:sz w:val="17"/>
                                <w:szCs w:val="17"/>
                              </w:rPr>
                              <w:br/>
                              <w:t>CMIS</w:t>
                            </w:r>
                            <w:r>
                              <w:rPr>
                                <w:rFonts w:ascii="SimSun" w:hAnsi="SimSun" w:cs="SimSun" w:eastAsia="新宋体"/>
                                <w:sz w:val="17"/>
                                <w:szCs w:val="17"/>
                              </w:rPr>
                              <w:t>定义了每个网络组成部分提供的网络管理服务，</w:t>
                            </w:r>
                            <w:r>
                              <w:rPr>
                                <w:rFonts w:eastAsia="新宋体" w:cs="SimSun" w:ascii="SimSun" w:hAnsi="SimSun"/>
                                <w:sz w:val="17"/>
                                <w:szCs w:val="17"/>
                              </w:rPr>
                              <w:t>CMIP</w:t>
                            </w:r>
                            <w:r>
                              <w:rPr>
                                <w:rFonts w:ascii="SimSun" w:hAnsi="SimSun" w:cs="SimSun" w:eastAsia="新宋体"/>
                                <w:sz w:val="17"/>
                                <w:szCs w:val="17"/>
                              </w:rPr>
                              <w:t>则是实现</w:t>
                            </w:r>
                            <w:r>
                              <w:rPr>
                                <w:rFonts w:eastAsia="新宋体" w:cs="SimSun" w:ascii="SimSun" w:hAnsi="SimSun"/>
                                <w:sz w:val="17"/>
                                <w:szCs w:val="17"/>
                              </w:rPr>
                              <w:t>CMIS</w:t>
                            </w:r>
                            <w:r>
                              <w:rPr>
                                <w:rFonts w:ascii="SimSun" w:hAnsi="SimSun" w:cs="SimSun" w:eastAsia="新宋体"/>
                                <w:sz w:val="17"/>
                                <w:szCs w:val="17"/>
                              </w:rPr>
                              <w:t>的协议</w:t>
                            </w:r>
                            <w:r>
                              <w:rPr>
                                <w:rFonts w:eastAsia="新宋体" w:cs="SimSun" w:ascii="SimSun" w:hAnsi="SimSun"/>
                                <w:sz w:val="17"/>
                                <w:szCs w:val="17"/>
                              </w:rPr>
                              <w:br/>
                              <w:t>CMIS/CMIP</w:t>
                            </w:r>
                            <w:r>
                              <w:rPr>
                                <w:rFonts w:ascii="SimSun" w:hAnsi="SimSun" w:cs="SimSun" w:eastAsia="新宋体"/>
                                <w:sz w:val="17"/>
                                <w:szCs w:val="17"/>
                              </w:rPr>
                              <w:t>能实现不同厂商网络管理工具相互通信，其优点是可互操作、适用范围</w:t>
                            </w:r>
                            <w:r>
                              <w:rPr>
                                <w:rFonts w:eastAsia="新宋体" w:cs="SimSun" w:ascii="SimSun" w:hAnsi="SimSun"/>
                                <w:sz w:val="17"/>
                                <w:szCs w:val="17"/>
                              </w:rPr>
                              <w:br/>
                            </w:r>
                            <w:r>
                              <w:rPr>
                                <w:rFonts w:ascii="SimSun" w:hAnsi="SimSun" w:cs="SimSun" w:eastAsia="新宋体"/>
                                <w:sz w:val="17"/>
                                <w:szCs w:val="17"/>
                              </w:rPr>
                              <w:t>广、功能强、可靠；缺点是协议复杂、太庞大、难于理解和实施、支持的厂商很少等。</w:t>
                            </w:r>
                          </w:p>
                        </w:txbxContent>
                      </wps:txbx>
                      <wps:bodyPr anchor="t" lIns="53975" tIns="53975" rIns="53975" bIns="53975">
                        <a:spAutoFit/>
                      </wps:bodyPr>
                    </wps:wsp>
                  </a:graphicData>
                </a:graphic>
              </wp:anchor>
            </w:drawing>
          </mc:Choice>
          <mc:Fallback>
            <w:pict>
              <v:rect fillcolor="#729FCF" style="position:absolute;rotation:-0;width:535.8pt;height:77.8pt;mso-wrap-distance-left:5.7pt;mso-wrap-distance-right:5.7pt;mso-wrap-distance-top:5.7pt;mso-wrap-distance-bottom:5.7pt;margin-top:668.1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ISO</w:t>
                      </w:r>
                      <w:r>
                        <w:rPr>
                          <w:rFonts w:ascii="SimSun" w:hAnsi="SimSun" w:cs="SimSun" w:eastAsia="新宋体"/>
                          <w:sz w:val="17"/>
                          <w:szCs w:val="17"/>
                        </w:rPr>
                        <w:t>制定了公共管理信息服务（</w:t>
                      </w:r>
                      <w:r>
                        <w:rPr>
                          <w:rFonts w:eastAsia="新宋体" w:cs="SimSun" w:ascii="SimSun" w:hAnsi="SimSun"/>
                          <w:sz w:val="17"/>
                          <w:szCs w:val="17"/>
                        </w:rPr>
                        <w:t>CommonManagementInformationService</w:t>
                      </w:r>
                      <w:r>
                        <w:rPr>
                          <w:rFonts w:ascii="SimSun" w:hAnsi="SimSun" w:cs="SimSun" w:eastAsia="新宋体"/>
                          <w:sz w:val="17"/>
                          <w:szCs w:val="17"/>
                        </w:rPr>
                        <w:t>，</w:t>
                      </w:r>
                      <w:r>
                        <w:rPr>
                          <w:rFonts w:eastAsia="新宋体" w:cs="SimSun" w:ascii="SimSun" w:hAnsi="SimSun"/>
                          <w:sz w:val="17"/>
                          <w:szCs w:val="17"/>
                        </w:rPr>
                        <w:br/>
                        <w:t>CMIS</w:t>
                      </w:r>
                      <w:r>
                        <w:rPr>
                          <w:rFonts w:ascii="SimSun" w:hAnsi="SimSun" w:cs="SimSun" w:eastAsia="新宋体"/>
                          <w:sz w:val="17"/>
                          <w:szCs w:val="17"/>
                        </w:rPr>
                        <w:t>）和公共管理信息协议（</w:t>
                      </w:r>
                      <w:r>
                        <w:rPr>
                          <w:rFonts w:eastAsia="新宋体" w:cs="SimSun" w:ascii="SimSun" w:hAnsi="SimSun"/>
                          <w:sz w:val="17"/>
                          <w:szCs w:val="17"/>
                        </w:rPr>
                        <w:t>CommonManagementInformationProtocol,CMIP</w:t>
                      </w:r>
                      <w:r>
                        <w:rPr>
                          <w:rFonts w:ascii="SimSun" w:hAnsi="SimSun" w:cs="SimSun" w:eastAsia="新宋体"/>
                          <w:sz w:val="17"/>
                          <w:szCs w:val="17"/>
                        </w:rPr>
                        <w:t>）</w:t>
                      </w:r>
                      <w:r>
                        <w:rPr>
                          <w:rFonts w:eastAsia="新宋体" w:cs="SimSun" w:ascii="SimSun" w:hAnsi="SimSun"/>
                          <w:sz w:val="17"/>
                          <w:szCs w:val="17"/>
                        </w:rPr>
                        <w:br/>
                        <w:t>CMIS</w:t>
                      </w:r>
                      <w:r>
                        <w:rPr>
                          <w:rFonts w:ascii="SimSun" w:hAnsi="SimSun" w:cs="SimSun" w:eastAsia="新宋体"/>
                          <w:sz w:val="17"/>
                          <w:szCs w:val="17"/>
                        </w:rPr>
                        <w:t>定义了每个网络组成部分提供的网络管理服务，</w:t>
                      </w:r>
                      <w:r>
                        <w:rPr>
                          <w:rFonts w:eastAsia="新宋体" w:cs="SimSun" w:ascii="SimSun" w:hAnsi="SimSun"/>
                          <w:sz w:val="17"/>
                          <w:szCs w:val="17"/>
                        </w:rPr>
                        <w:t>CMIP</w:t>
                      </w:r>
                      <w:r>
                        <w:rPr>
                          <w:rFonts w:ascii="SimSun" w:hAnsi="SimSun" w:cs="SimSun" w:eastAsia="新宋体"/>
                          <w:sz w:val="17"/>
                          <w:szCs w:val="17"/>
                        </w:rPr>
                        <w:t>则是实现</w:t>
                      </w:r>
                      <w:r>
                        <w:rPr>
                          <w:rFonts w:eastAsia="新宋体" w:cs="SimSun" w:ascii="SimSun" w:hAnsi="SimSun"/>
                          <w:sz w:val="17"/>
                          <w:szCs w:val="17"/>
                        </w:rPr>
                        <w:t>CMIS</w:t>
                      </w:r>
                      <w:r>
                        <w:rPr>
                          <w:rFonts w:ascii="SimSun" w:hAnsi="SimSun" w:cs="SimSun" w:eastAsia="新宋体"/>
                          <w:sz w:val="17"/>
                          <w:szCs w:val="17"/>
                        </w:rPr>
                        <w:t>的协议</w:t>
                      </w:r>
                      <w:r>
                        <w:rPr>
                          <w:rFonts w:eastAsia="新宋体" w:cs="SimSun" w:ascii="SimSun" w:hAnsi="SimSun"/>
                          <w:sz w:val="17"/>
                          <w:szCs w:val="17"/>
                        </w:rPr>
                        <w:br/>
                        <w:t>CMIS/CMIP</w:t>
                      </w:r>
                      <w:r>
                        <w:rPr>
                          <w:rFonts w:ascii="SimSun" w:hAnsi="SimSun" w:cs="SimSun" w:eastAsia="新宋体"/>
                          <w:sz w:val="17"/>
                          <w:szCs w:val="17"/>
                        </w:rPr>
                        <w:t>能实现不同厂商网络管理工具相互通信，其优点是可互操作、适用范围</w:t>
                      </w:r>
                      <w:r>
                        <w:rPr>
                          <w:rFonts w:eastAsia="新宋体" w:cs="SimSun" w:ascii="SimSun" w:hAnsi="SimSun"/>
                          <w:sz w:val="17"/>
                          <w:szCs w:val="17"/>
                        </w:rPr>
                        <w:br/>
                      </w:r>
                      <w:r>
                        <w:rPr>
                          <w:rFonts w:ascii="SimSun" w:hAnsi="SimSun" w:cs="SimSun" w:eastAsia="新宋体"/>
                          <w:sz w:val="17"/>
                          <w:szCs w:val="17"/>
                        </w:rPr>
                        <w:t>广、功能强、可靠；缺点是协议复杂、太庞大、难于理解和实施、支持的厂商很少等。</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403225</wp:posOffset>
                </wp:positionH>
                <wp:positionV relativeFrom="line">
                  <wp:posOffset>9738995</wp:posOffset>
                </wp:positionV>
                <wp:extent cx="6797040" cy="799465"/>
                <wp:effectExtent l="0" t="0" r="0" b="0"/>
                <wp:wrapSquare wrapText="bothSides"/>
                <wp:docPr id="142" name="Frame12"/>
                <a:graphic xmlns:a="http://schemas.openxmlformats.org/drawingml/2006/main">
                  <a:graphicData uri="http://schemas.microsoft.com/office/word/2010/wordprocessingShape">
                    <wps:wsp>
                      <wps:cNvSpPr txBox="1"/>
                      <wps:spPr>
                        <a:xfrm>
                          <a:off x="0" y="0"/>
                          <a:ext cx="67970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ITU-T</w:t>
                            </w:r>
                            <w:r>
                              <w:rPr>
                                <w:rFonts w:ascii="SimSun" w:hAnsi="SimSun" w:cs="SimSun" w:eastAsia="新宋体"/>
                                <w:sz w:val="17"/>
                                <w:szCs w:val="17"/>
                              </w:rPr>
                              <w:t>制定的网络管理标准为电信管理网（</w:t>
                            </w:r>
                            <w:r>
                              <w:rPr>
                                <w:rFonts w:eastAsia="新宋体" w:cs="SimSun" w:ascii="SimSun" w:hAnsi="SimSun"/>
                                <w:sz w:val="17"/>
                                <w:szCs w:val="17"/>
                              </w:rPr>
                              <w:t>TelecommunicationManagement</w:t>
                              <w:br/>
                              <w:t>Network</w:t>
                            </w:r>
                            <w:r>
                              <w:rPr>
                                <w:rFonts w:ascii="SimSun" w:hAnsi="SimSun" w:cs="SimSun" w:eastAsia="新宋体"/>
                                <w:sz w:val="17"/>
                                <w:szCs w:val="17"/>
                              </w:rPr>
                              <w:t>，</w:t>
                            </w:r>
                            <w:r>
                              <w:rPr>
                                <w:rFonts w:eastAsia="新宋体" w:cs="SimSun" w:ascii="SimSun" w:hAnsi="SimSun"/>
                                <w:sz w:val="17"/>
                                <w:szCs w:val="17"/>
                              </w:rPr>
                              <w:t>TMN</w:t>
                            </w:r>
                            <w:r>
                              <w:rPr>
                                <w:rFonts w:ascii="SimSun" w:hAnsi="SimSun" w:cs="SimSun" w:eastAsia="新宋体"/>
                                <w:sz w:val="17"/>
                                <w:szCs w:val="17"/>
                              </w:rPr>
                              <w:t>）。</w:t>
                            </w:r>
                            <w:r>
                              <w:rPr>
                                <w:rFonts w:eastAsia="新宋体" w:cs="SimSun" w:ascii="SimSun" w:hAnsi="SimSun"/>
                                <w:sz w:val="17"/>
                                <w:szCs w:val="17"/>
                              </w:rPr>
                              <w:t>TMN</w:t>
                            </w:r>
                            <w:r>
                              <w:rPr>
                                <w:rFonts w:ascii="SimSun" w:hAnsi="SimSun" w:cs="SimSun" w:eastAsia="新宋体"/>
                                <w:sz w:val="17"/>
                                <w:szCs w:val="17"/>
                              </w:rPr>
                              <w:t>是一个涉及面很广的概念，几乎涵盖目前流行的各种电信网</w:t>
                            </w:r>
                            <w:r>
                              <w:rPr>
                                <w:rFonts w:eastAsia="新宋体" w:cs="SimSun" w:ascii="SimSun" w:hAnsi="SimSun"/>
                                <w:sz w:val="17"/>
                                <w:szCs w:val="17"/>
                              </w:rPr>
                              <w:br/>
                            </w:r>
                            <w:r>
                              <w:rPr>
                                <w:rFonts w:ascii="SimSun" w:hAnsi="SimSun" w:cs="SimSun" w:eastAsia="新宋体"/>
                                <w:sz w:val="17"/>
                                <w:szCs w:val="17"/>
                              </w:rPr>
                              <w:t>络。电信管理网是用于收集、传输、处理和存储有关电信网维护、运营和管理信息的一</w:t>
                            </w:r>
                            <w:r>
                              <w:rPr>
                                <w:rFonts w:eastAsia="新宋体" w:cs="SimSun" w:ascii="SimSun" w:hAnsi="SimSun"/>
                                <w:sz w:val="17"/>
                                <w:szCs w:val="17"/>
                              </w:rPr>
                              <w:br/>
                            </w:r>
                            <w:r>
                              <w:rPr>
                                <w:rFonts w:ascii="SimSun" w:hAnsi="SimSun" w:cs="SimSun" w:eastAsia="新宋体"/>
                                <w:sz w:val="17"/>
                                <w:szCs w:val="17"/>
                              </w:rPr>
                              <w:t>个综合管理网。</w:t>
                            </w:r>
                            <w:r>
                              <w:rPr>
                                <w:rFonts w:eastAsia="新宋体" w:cs="SimSun" w:ascii="SimSun" w:hAnsi="SimSun"/>
                                <w:sz w:val="17"/>
                                <w:szCs w:val="17"/>
                              </w:rPr>
                              <w:t>TMN</w:t>
                            </w:r>
                            <w:r>
                              <w:rPr>
                                <w:rFonts w:ascii="SimSun" w:hAnsi="SimSun" w:cs="SimSun" w:eastAsia="新宋体"/>
                                <w:sz w:val="17"/>
                                <w:szCs w:val="17"/>
                              </w:rPr>
                              <w:t>力图使用一种独立于电信网的网络进行网络管理，它需要建立</w:t>
                            </w:r>
                          </w:p>
                        </w:txbxContent>
                      </wps:txbx>
                      <wps:bodyPr anchor="t" lIns="53975" tIns="53975" rIns="53975" bIns="53975">
                        <a:spAutoFit/>
                      </wps:bodyPr>
                    </wps:wsp>
                  </a:graphicData>
                </a:graphic>
              </wp:anchor>
            </w:drawing>
          </mc:Choice>
          <mc:Fallback>
            <w:pict>
              <v:rect fillcolor="#729FCF" style="position:absolute;rotation:-0;width:535.2pt;height:62.95pt;mso-wrap-distance-left:5.7pt;mso-wrap-distance-right:5.7pt;mso-wrap-distance-top:5.7pt;mso-wrap-distance-bottom:5.7pt;margin-top:766.8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ITU-T</w:t>
                      </w:r>
                      <w:r>
                        <w:rPr>
                          <w:rFonts w:ascii="SimSun" w:hAnsi="SimSun" w:cs="SimSun" w:eastAsia="新宋体"/>
                          <w:sz w:val="17"/>
                          <w:szCs w:val="17"/>
                        </w:rPr>
                        <w:t>制定的网络管理标准为电信管理网（</w:t>
                      </w:r>
                      <w:r>
                        <w:rPr>
                          <w:rFonts w:eastAsia="新宋体" w:cs="SimSun" w:ascii="SimSun" w:hAnsi="SimSun"/>
                          <w:sz w:val="17"/>
                          <w:szCs w:val="17"/>
                        </w:rPr>
                        <w:t>TelecommunicationManagement</w:t>
                        <w:br/>
                        <w:t>Network</w:t>
                      </w:r>
                      <w:r>
                        <w:rPr>
                          <w:rFonts w:ascii="SimSun" w:hAnsi="SimSun" w:cs="SimSun" w:eastAsia="新宋体"/>
                          <w:sz w:val="17"/>
                          <w:szCs w:val="17"/>
                        </w:rPr>
                        <w:t>，</w:t>
                      </w:r>
                      <w:r>
                        <w:rPr>
                          <w:rFonts w:eastAsia="新宋体" w:cs="SimSun" w:ascii="SimSun" w:hAnsi="SimSun"/>
                          <w:sz w:val="17"/>
                          <w:szCs w:val="17"/>
                        </w:rPr>
                        <w:t>TMN</w:t>
                      </w:r>
                      <w:r>
                        <w:rPr>
                          <w:rFonts w:ascii="SimSun" w:hAnsi="SimSun" w:cs="SimSun" w:eastAsia="新宋体"/>
                          <w:sz w:val="17"/>
                          <w:szCs w:val="17"/>
                        </w:rPr>
                        <w:t>）。</w:t>
                      </w:r>
                      <w:r>
                        <w:rPr>
                          <w:rFonts w:eastAsia="新宋体" w:cs="SimSun" w:ascii="SimSun" w:hAnsi="SimSun"/>
                          <w:sz w:val="17"/>
                          <w:szCs w:val="17"/>
                        </w:rPr>
                        <w:t>TMN</w:t>
                      </w:r>
                      <w:r>
                        <w:rPr>
                          <w:rFonts w:ascii="SimSun" w:hAnsi="SimSun" w:cs="SimSun" w:eastAsia="新宋体"/>
                          <w:sz w:val="17"/>
                          <w:szCs w:val="17"/>
                        </w:rPr>
                        <w:t>是一个涉及面很广的概念，几乎涵盖目前流行的各种电信网</w:t>
                      </w:r>
                      <w:r>
                        <w:rPr>
                          <w:rFonts w:eastAsia="新宋体" w:cs="SimSun" w:ascii="SimSun" w:hAnsi="SimSun"/>
                          <w:sz w:val="17"/>
                          <w:szCs w:val="17"/>
                        </w:rPr>
                        <w:br/>
                      </w:r>
                      <w:r>
                        <w:rPr>
                          <w:rFonts w:ascii="SimSun" w:hAnsi="SimSun" w:cs="SimSun" w:eastAsia="新宋体"/>
                          <w:sz w:val="17"/>
                          <w:szCs w:val="17"/>
                        </w:rPr>
                        <w:t>络。电信管理网是用于收集、传输、处理和存储有关电信网维护、运营和管理信息的一</w:t>
                      </w:r>
                      <w:r>
                        <w:rPr>
                          <w:rFonts w:eastAsia="新宋体" w:cs="SimSun" w:ascii="SimSun" w:hAnsi="SimSun"/>
                          <w:sz w:val="17"/>
                          <w:szCs w:val="17"/>
                        </w:rPr>
                        <w:br/>
                      </w:r>
                      <w:r>
                        <w:rPr>
                          <w:rFonts w:ascii="SimSun" w:hAnsi="SimSun" w:cs="SimSun" w:eastAsia="新宋体"/>
                          <w:sz w:val="17"/>
                          <w:szCs w:val="17"/>
                        </w:rPr>
                        <w:t>个综合管理网。</w:t>
                      </w:r>
                      <w:r>
                        <w:rPr>
                          <w:rFonts w:eastAsia="新宋体" w:cs="SimSun" w:ascii="SimSun" w:hAnsi="SimSun"/>
                          <w:sz w:val="17"/>
                          <w:szCs w:val="17"/>
                        </w:rPr>
                        <w:t>TMN</w:t>
                      </w:r>
                      <w:r>
                        <w:rPr>
                          <w:rFonts w:ascii="SimSun" w:hAnsi="SimSun" w:cs="SimSun" w:eastAsia="新宋体"/>
                          <w:sz w:val="17"/>
                          <w:szCs w:val="17"/>
                        </w:rPr>
                        <w:t>力图使用一种独立于电信网的网络进行网络管理，它需要建立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932815</wp:posOffset>
            </wp:positionH>
            <wp:positionV relativeFrom="paragraph">
              <wp:posOffset>3463925</wp:posOffset>
            </wp:positionV>
            <wp:extent cx="5350510" cy="2538730"/>
            <wp:effectExtent l="0" t="0" r="0" b="0"/>
            <wp:wrapSquare wrapText="largest"/>
            <wp:docPr id="14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4"/>
                    <a:stretch>
                      <a:fillRect/>
                    </a:stretch>
                  </pic:blipFill>
                  <pic:spPr bwMode="auto">
                    <a:xfrm>
                      <a:off x="0" y="0"/>
                      <a:ext cx="5350510" cy="25387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106045</wp:posOffset>
                </wp:positionH>
                <wp:positionV relativeFrom="line">
                  <wp:posOffset>41275</wp:posOffset>
                </wp:positionV>
                <wp:extent cx="7094220" cy="189230"/>
                <wp:effectExtent l="0" t="0" r="0" b="0"/>
                <wp:wrapSquare wrapText="bothSides"/>
                <wp:docPr id="144" name="Frame1"/>
                <a:graphic xmlns:a="http://schemas.openxmlformats.org/drawingml/2006/main">
                  <a:graphicData uri="http://schemas.microsoft.com/office/word/2010/wordprocessingShape">
                    <wps:wsp>
                      <wps:cNvSpPr txBox="1"/>
                      <wps:spPr>
                        <a:xfrm>
                          <a:off x="0" y="0"/>
                          <a:ext cx="70942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446 </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58.6pt;height:14.9pt;mso-wrap-distance-left:5.7pt;mso-wrap-distance-right:5.7pt;mso-wrap-distance-top:5.7pt;mso-wrap-distance-bottom:5.7pt;margin-top:3.25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446 </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531495</wp:posOffset>
                </wp:positionH>
                <wp:positionV relativeFrom="line">
                  <wp:posOffset>636270</wp:posOffset>
                </wp:positionV>
                <wp:extent cx="6668135" cy="676910"/>
                <wp:effectExtent l="0" t="0" r="0" b="0"/>
                <wp:wrapSquare wrapText="bothSides"/>
                <wp:docPr id="145" name="Frame2"/>
                <a:graphic xmlns:a="http://schemas.openxmlformats.org/drawingml/2006/main">
                  <a:graphicData uri="http://schemas.microsoft.com/office/word/2010/wordprocessingShape">
                    <wps:wsp>
                      <wps:cNvSpPr txBox="1"/>
                      <wps:spPr>
                        <a:xfrm>
                          <a:off x="0" y="0"/>
                          <a:ext cx="666813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一个集中式的监控系统，并要求从通用网络的角度使不同的网络在同一种操作方式下</w:t>
                            </w:r>
                            <w:r>
                              <w:rPr>
                                <w:rFonts w:eastAsia="新宋体" w:cs="SimSun" w:ascii="SimSun" w:hAnsi="SimSun"/>
                                <w:sz w:val="11"/>
                                <w:szCs w:val="11"/>
                              </w:rPr>
                              <w:br/>
                            </w:r>
                            <w:r>
                              <w:rPr>
                                <w:rFonts w:ascii="SimSun" w:hAnsi="SimSun" w:cs="SimSun" w:eastAsia="新宋体"/>
                                <w:sz w:val="11"/>
                                <w:szCs w:val="11"/>
                              </w:rPr>
                              <w:t>兼容。从</w:t>
                            </w:r>
                            <w:r>
                              <w:rPr>
                                <w:rFonts w:eastAsia="新宋体" w:cs="SimSun" w:ascii="SimSun" w:hAnsi="SimSun"/>
                                <w:sz w:val="11"/>
                                <w:szCs w:val="11"/>
                              </w:rPr>
                              <w:t>1985</w:t>
                            </w:r>
                            <w:r>
                              <w:rPr>
                                <w:rFonts w:ascii="SimSun" w:hAnsi="SimSun" w:cs="SimSun" w:eastAsia="新宋体"/>
                                <w:sz w:val="11"/>
                                <w:szCs w:val="11"/>
                              </w:rPr>
                              <w:t>年开始，</w:t>
                            </w:r>
                            <w:r>
                              <w:rPr>
                                <w:rFonts w:eastAsia="新宋体" w:cs="SimSun" w:ascii="SimSun" w:hAnsi="SimSun"/>
                                <w:sz w:val="11"/>
                                <w:szCs w:val="11"/>
                              </w:rPr>
                              <w:t>ITU-T</w:t>
                            </w:r>
                            <w:r>
                              <w:rPr>
                                <w:rFonts w:ascii="SimSun" w:hAnsi="SimSun" w:cs="SimSun" w:eastAsia="新宋体"/>
                                <w:sz w:val="11"/>
                                <w:szCs w:val="11"/>
                              </w:rPr>
                              <w:t>致力于开发和制定电信网的网络管理标准，并且在</w:t>
                            </w:r>
                            <w:r>
                              <w:rPr>
                                <w:rFonts w:eastAsia="新宋体" w:cs="SimSun" w:ascii="SimSun" w:hAnsi="SimSun"/>
                                <w:sz w:val="11"/>
                                <w:szCs w:val="11"/>
                              </w:rPr>
                              <w:br/>
                              <w:t>1988</w:t>
                            </w:r>
                            <w:r>
                              <w:rPr>
                                <w:rFonts w:ascii="SimSun" w:hAnsi="SimSun" w:cs="SimSun" w:eastAsia="新宋体"/>
                                <w:sz w:val="11"/>
                                <w:szCs w:val="11"/>
                              </w:rPr>
                              <w:t>一</w:t>
                            </w:r>
                            <w:r>
                              <w:rPr>
                                <w:rFonts w:eastAsia="新宋体" w:cs="SimSun" w:ascii="SimSun" w:hAnsi="SimSun"/>
                                <w:sz w:val="11"/>
                                <w:szCs w:val="11"/>
                              </w:rPr>
                              <w:t>1992</w:t>
                            </w:r>
                            <w:r>
                              <w:rPr>
                                <w:rFonts w:ascii="SimSun" w:hAnsi="SimSun" w:cs="SimSun" w:eastAsia="新宋体"/>
                                <w:sz w:val="11"/>
                                <w:szCs w:val="11"/>
                              </w:rPr>
                              <w:t>年的研究期间，引进了许多</w:t>
                            </w:r>
                            <w:r>
                              <w:rPr>
                                <w:rFonts w:eastAsia="新宋体" w:cs="SimSun" w:ascii="SimSun" w:hAnsi="SimSun"/>
                                <w:sz w:val="11"/>
                                <w:szCs w:val="11"/>
                              </w:rPr>
                              <w:t>0SI</w:t>
                            </w:r>
                            <w:r>
                              <w:rPr>
                                <w:rFonts w:ascii="SimSun" w:hAnsi="SimSun" w:cs="SimSun" w:eastAsia="新宋体"/>
                                <w:sz w:val="11"/>
                                <w:szCs w:val="11"/>
                              </w:rPr>
                              <w:t>管理思想进行了重写，目前已经形成了较</w:t>
                            </w:r>
                            <w:r>
                              <w:rPr>
                                <w:rFonts w:eastAsia="新宋体" w:cs="SimSun" w:ascii="SimSun" w:hAnsi="SimSun"/>
                                <w:sz w:val="11"/>
                                <w:szCs w:val="11"/>
                              </w:rPr>
                              <w:br/>
                            </w:r>
                            <w:r>
                              <w:rPr>
                                <w:rFonts w:ascii="SimSun" w:hAnsi="SimSun" w:cs="SimSun" w:eastAsia="新宋体"/>
                                <w:sz w:val="11"/>
                                <w:szCs w:val="11"/>
                              </w:rPr>
                              <w:t>为完善的电信网络管理推荐标准，即</w:t>
                            </w:r>
                            <w:r>
                              <w:rPr>
                                <w:rFonts w:eastAsia="新宋体" w:cs="SimSun" w:ascii="SimSun" w:hAnsi="SimSun"/>
                                <w:sz w:val="11"/>
                                <w:szCs w:val="11"/>
                              </w:rPr>
                              <w:t>TMN</w:t>
                            </w:r>
                            <w:r>
                              <w:rPr>
                                <w:rFonts w:ascii="SimSun" w:hAnsi="SimSun" w:cs="SimSun" w:eastAsia="新宋体"/>
                                <w:sz w:val="11"/>
                                <w:szCs w:val="11"/>
                              </w:rPr>
                              <w:t>网络管理。实际上现在的</w:t>
                            </w:r>
                            <w:r>
                              <w:rPr>
                                <w:rFonts w:eastAsia="新宋体" w:cs="SimSun" w:ascii="SimSun" w:hAnsi="SimSun"/>
                                <w:sz w:val="11"/>
                                <w:szCs w:val="11"/>
                              </w:rPr>
                              <w:t>OSI</w:t>
                            </w:r>
                            <w:r>
                              <w:rPr>
                                <w:rFonts w:ascii="SimSun" w:hAnsi="SimSun" w:cs="SimSun" w:eastAsia="新宋体"/>
                                <w:sz w:val="11"/>
                                <w:szCs w:val="11"/>
                              </w:rPr>
                              <w:t>管理标准与</w:t>
                            </w:r>
                            <w:r>
                              <w:rPr>
                                <w:rFonts w:eastAsia="新宋体" w:cs="SimSun" w:ascii="SimSun" w:hAnsi="SimSun"/>
                                <w:sz w:val="11"/>
                                <w:szCs w:val="11"/>
                              </w:rPr>
                              <w:br/>
                              <w:t>TMN</w:t>
                            </w:r>
                            <w:r>
                              <w:rPr>
                                <w:rFonts w:ascii="SimSun" w:hAnsi="SimSun" w:cs="SimSun" w:eastAsia="新宋体"/>
                                <w:sz w:val="11"/>
                                <w:szCs w:val="11"/>
                              </w:rPr>
                              <w:t>建议可以互为补充。</w:t>
                            </w:r>
                          </w:p>
                        </w:txbxContent>
                      </wps:txbx>
                      <wps:bodyPr anchor="t" lIns="53975" tIns="53975" rIns="53975" bIns="53975">
                        <a:spAutoFit/>
                      </wps:bodyPr>
                    </wps:wsp>
                  </a:graphicData>
                </a:graphic>
              </wp:anchor>
            </w:drawing>
          </mc:Choice>
          <mc:Fallback>
            <w:pict>
              <v:rect fillcolor="#729FCF" style="position:absolute;rotation:-0;width:525.05pt;height:53.3pt;mso-wrap-distance-left:5.7pt;mso-wrap-distance-right:5.7pt;mso-wrap-distance-top:5.7pt;mso-wrap-distance-bottom:5.7pt;margin-top:50.1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一个集中式的监控系统，并要求从通用网络的角度使不同的网络在同一种操作方式下</w:t>
                      </w:r>
                      <w:r>
                        <w:rPr>
                          <w:rFonts w:eastAsia="新宋体" w:cs="SimSun" w:ascii="SimSun" w:hAnsi="SimSun"/>
                          <w:sz w:val="11"/>
                          <w:szCs w:val="11"/>
                        </w:rPr>
                        <w:br/>
                      </w:r>
                      <w:r>
                        <w:rPr>
                          <w:rFonts w:ascii="SimSun" w:hAnsi="SimSun" w:cs="SimSun" w:eastAsia="新宋体"/>
                          <w:sz w:val="11"/>
                          <w:szCs w:val="11"/>
                        </w:rPr>
                        <w:t>兼容。从</w:t>
                      </w:r>
                      <w:r>
                        <w:rPr>
                          <w:rFonts w:eastAsia="新宋体" w:cs="SimSun" w:ascii="SimSun" w:hAnsi="SimSun"/>
                          <w:sz w:val="11"/>
                          <w:szCs w:val="11"/>
                        </w:rPr>
                        <w:t>1985</w:t>
                      </w:r>
                      <w:r>
                        <w:rPr>
                          <w:rFonts w:ascii="SimSun" w:hAnsi="SimSun" w:cs="SimSun" w:eastAsia="新宋体"/>
                          <w:sz w:val="11"/>
                          <w:szCs w:val="11"/>
                        </w:rPr>
                        <w:t>年开始，</w:t>
                      </w:r>
                      <w:r>
                        <w:rPr>
                          <w:rFonts w:eastAsia="新宋体" w:cs="SimSun" w:ascii="SimSun" w:hAnsi="SimSun"/>
                          <w:sz w:val="11"/>
                          <w:szCs w:val="11"/>
                        </w:rPr>
                        <w:t>ITU-T</w:t>
                      </w:r>
                      <w:r>
                        <w:rPr>
                          <w:rFonts w:ascii="SimSun" w:hAnsi="SimSun" w:cs="SimSun" w:eastAsia="新宋体"/>
                          <w:sz w:val="11"/>
                          <w:szCs w:val="11"/>
                        </w:rPr>
                        <w:t>致力于开发和制定电信网的网络管理标准，并且在</w:t>
                      </w:r>
                      <w:r>
                        <w:rPr>
                          <w:rFonts w:eastAsia="新宋体" w:cs="SimSun" w:ascii="SimSun" w:hAnsi="SimSun"/>
                          <w:sz w:val="11"/>
                          <w:szCs w:val="11"/>
                        </w:rPr>
                        <w:br/>
                        <w:t>1988</w:t>
                      </w:r>
                      <w:r>
                        <w:rPr>
                          <w:rFonts w:ascii="SimSun" w:hAnsi="SimSun" w:cs="SimSun" w:eastAsia="新宋体"/>
                          <w:sz w:val="11"/>
                          <w:szCs w:val="11"/>
                        </w:rPr>
                        <w:t>一</w:t>
                      </w:r>
                      <w:r>
                        <w:rPr>
                          <w:rFonts w:eastAsia="新宋体" w:cs="SimSun" w:ascii="SimSun" w:hAnsi="SimSun"/>
                          <w:sz w:val="11"/>
                          <w:szCs w:val="11"/>
                        </w:rPr>
                        <w:t>1992</w:t>
                      </w:r>
                      <w:r>
                        <w:rPr>
                          <w:rFonts w:ascii="SimSun" w:hAnsi="SimSun" w:cs="SimSun" w:eastAsia="新宋体"/>
                          <w:sz w:val="11"/>
                          <w:szCs w:val="11"/>
                        </w:rPr>
                        <w:t>年的研究期间，引进了许多</w:t>
                      </w:r>
                      <w:r>
                        <w:rPr>
                          <w:rFonts w:eastAsia="新宋体" w:cs="SimSun" w:ascii="SimSun" w:hAnsi="SimSun"/>
                          <w:sz w:val="11"/>
                          <w:szCs w:val="11"/>
                        </w:rPr>
                        <w:t>0SI</w:t>
                      </w:r>
                      <w:r>
                        <w:rPr>
                          <w:rFonts w:ascii="SimSun" w:hAnsi="SimSun" w:cs="SimSun" w:eastAsia="新宋体"/>
                          <w:sz w:val="11"/>
                          <w:szCs w:val="11"/>
                        </w:rPr>
                        <w:t>管理思想进行了重写，目前已经形成了较</w:t>
                      </w:r>
                      <w:r>
                        <w:rPr>
                          <w:rFonts w:eastAsia="新宋体" w:cs="SimSun" w:ascii="SimSun" w:hAnsi="SimSun"/>
                          <w:sz w:val="11"/>
                          <w:szCs w:val="11"/>
                        </w:rPr>
                        <w:br/>
                      </w:r>
                      <w:r>
                        <w:rPr>
                          <w:rFonts w:ascii="SimSun" w:hAnsi="SimSun" w:cs="SimSun" w:eastAsia="新宋体"/>
                          <w:sz w:val="11"/>
                          <w:szCs w:val="11"/>
                        </w:rPr>
                        <w:t>为完善的电信网络管理推荐标准，即</w:t>
                      </w:r>
                      <w:r>
                        <w:rPr>
                          <w:rFonts w:eastAsia="新宋体" w:cs="SimSun" w:ascii="SimSun" w:hAnsi="SimSun"/>
                          <w:sz w:val="11"/>
                          <w:szCs w:val="11"/>
                        </w:rPr>
                        <w:t>TMN</w:t>
                      </w:r>
                      <w:r>
                        <w:rPr>
                          <w:rFonts w:ascii="SimSun" w:hAnsi="SimSun" w:cs="SimSun" w:eastAsia="新宋体"/>
                          <w:sz w:val="11"/>
                          <w:szCs w:val="11"/>
                        </w:rPr>
                        <w:t>网络管理。实际上现在的</w:t>
                      </w:r>
                      <w:r>
                        <w:rPr>
                          <w:rFonts w:eastAsia="新宋体" w:cs="SimSun" w:ascii="SimSun" w:hAnsi="SimSun"/>
                          <w:sz w:val="11"/>
                          <w:szCs w:val="11"/>
                        </w:rPr>
                        <w:t>OSI</w:t>
                      </w:r>
                      <w:r>
                        <w:rPr>
                          <w:rFonts w:ascii="SimSun" w:hAnsi="SimSun" w:cs="SimSun" w:eastAsia="新宋体"/>
                          <w:sz w:val="11"/>
                          <w:szCs w:val="11"/>
                        </w:rPr>
                        <w:t>管理标准与</w:t>
                      </w:r>
                      <w:r>
                        <w:rPr>
                          <w:rFonts w:eastAsia="新宋体" w:cs="SimSun" w:ascii="SimSun" w:hAnsi="SimSun"/>
                          <w:sz w:val="11"/>
                          <w:szCs w:val="11"/>
                        </w:rPr>
                        <w:br/>
                        <w:t>TMN</w:t>
                      </w:r>
                      <w:r>
                        <w:rPr>
                          <w:rFonts w:ascii="SimSun" w:hAnsi="SimSun" w:cs="SimSun" w:eastAsia="新宋体"/>
                          <w:sz w:val="11"/>
                          <w:szCs w:val="11"/>
                        </w:rPr>
                        <w:t>建议可以互为补充。</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523240</wp:posOffset>
                </wp:positionH>
                <wp:positionV relativeFrom="line">
                  <wp:posOffset>1905635</wp:posOffset>
                </wp:positionV>
                <wp:extent cx="6676390" cy="798830"/>
                <wp:effectExtent l="0" t="0" r="0" b="0"/>
                <wp:wrapSquare wrapText="bothSides"/>
                <wp:docPr id="146" name="Frame3"/>
                <a:graphic xmlns:a="http://schemas.openxmlformats.org/drawingml/2006/main">
                  <a:graphicData uri="http://schemas.microsoft.com/office/word/2010/wordprocessingShape">
                    <wps:wsp>
                      <wps:cNvSpPr txBox="1"/>
                      <wps:spPr>
                        <a:xfrm>
                          <a:off x="0" y="0"/>
                          <a:ext cx="66763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ISO</w:t>
                            </w:r>
                            <w:r>
                              <w:rPr>
                                <w:rFonts w:ascii="SimSun" w:hAnsi="SimSun" w:cs="SimSun" w:eastAsia="新宋体"/>
                                <w:sz w:val="11"/>
                                <w:szCs w:val="11"/>
                              </w:rPr>
                              <w:t>制定的</w:t>
                            </w:r>
                            <w:r>
                              <w:rPr>
                                <w:rFonts w:eastAsia="新宋体" w:cs="SimSun" w:ascii="SimSun" w:hAnsi="SimSun"/>
                                <w:sz w:val="11"/>
                                <w:szCs w:val="11"/>
                              </w:rPr>
                              <w:t>CMIS/CMIP</w:t>
                            </w:r>
                            <w:r>
                              <w:rPr>
                                <w:rFonts w:ascii="SimSun" w:hAnsi="SimSun" w:cs="SimSun" w:eastAsia="新宋体"/>
                                <w:sz w:val="11"/>
                                <w:szCs w:val="11"/>
                              </w:rPr>
                              <w:t>网络管理规范一如其</w:t>
                            </w:r>
                            <w:r>
                              <w:rPr>
                                <w:rFonts w:eastAsia="新宋体" w:cs="SimSun" w:ascii="SimSun" w:hAnsi="SimSun"/>
                                <w:sz w:val="11"/>
                                <w:szCs w:val="11"/>
                              </w:rPr>
                              <w:t>OSI</w:t>
                            </w:r>
                            <w:r>
                              <w:rPr>
                                <w:rFonts w:ascii="SimSun" w:hAnsi="SimSun" w:cs="SimSun" w:eastAsia="新宋体"/>
                                <w:sz w:val="11"/>
                                <w:szCs w:val="11"/>
                              </w:rPr>
                              <w:t>参考模型，是大而全的理想</w:t>
                            </w:r>
                            <w:r>
                              <w:rPr>
                                <w:rFonts w:eastAsia="新宋体" w:cs="SimSun" w:ascii="SimSun" w:hAnsi="SimSun"/>
                                <w:sz w:val="11"/>
                                <w:szCs w:val="11"/>
                              </w:rPr>
                              <w:br/>
                            </w:r>
                            <w:r>
                              <w:rPr>
                                <w:rFonts w:ascii="SimSun" w:hAnsi="SimSun" w:cs="SimSun" w:eastAsia="新宋体"/>
                                <w:sz w:val="11"/>
                                <w:szCs w:val="11"/>
                              </w:rPr>
                              <w:t>管理框架；而</w:t>
                            </w:r>
                            <w:r>
                              <w:rPr>
                                <w:rFonts w:eastAsia="新宋体" w:cs="SimSun" w:ascii="SimSun" w:hAnsi="SimSun"/>
                                <w:sz w:val="11"/>
                                <w:szCs w:val="11"/>
                              </w:rPr>
                              <w:t>ITU-T</w:t>
                            </w:r>
                            <w:r>
                              <w:rPr>
                                <w:rFonts w:ascii="SimSun" w:hAnsi="SimSun" w:cs="SimSun" w:eastAsia="新宋体"/>
                                <w:sz w:val="11"/>
                                <w:szCs w:val="11"/>
                              </w:rPr>
                              <w:t>的</w:t>
                            </w:r>
                            <w:r>
                              <w:rPr>
                                <w:rFonts w:eastAsia="新宋体" w:cs="SimSun" w:ascii="SimSun" w:hAnsi="SimSun"/>
                                <w:sz w:val="11"/>
                                <w:szCs w:val="11"/>
                              </w:rPr>
                              <w:t>TMN</w:t>
                            </w:r>
                            <w:r>
                              <w:rPr>
                                <w:rFonts w:ascii="SimSun" w:hAnsi="SimSun" w:cs="SimSun" w:eastAsia="新宋体"/>
                                <w:sz w:val="11"/>
                                <w:szCs w:val="11"/>
                              </w:rPr>
                              <w:t>网络管理关注的是电信网络的运营，针对性非常强。</w:t>
                            </w:r>
                            <w:r>
                              <w:rPr>
                                <w:rFonts w:eastAsia="新宋体" w:cs="SimSun" w:ascii="SimSun" w:hAnsi="SimSun"/>
                                <w:sz w:val="11"/>
                                <w:szCs w:val="11"/>
                              </w:rPr>
                              <w:br/>
                              <w:t>1988</w:t>
                            </w:r>
                            <w:r>
                              <w:rPr>
                                <w:rFonts w:ascii="SimSun" w:hAnsi="SimSun" w:cs="SimSun" w:eastAsia="新宋体"/>
                                <w:sz w:val="11"/>
                                <w:szCs w:val="11"/>
                              </w:rPr>
                              <w:t>年，</w:t>
                            </w:r>
                            <w:r>
                              <w:rPr>
                                <w:rFonts w:eastAsia="新宋体" w:cs="SimSun" w:ascii="SimSun" w:hAnsi="SimSun"/>
                                <w:sz w:val="11"/>
                                <w:szCs w:val="11"/>
                              </w:rPr>
                              <w:t>IETF</w:t>
                            </w:r>
                            <w:r>
                              <w:rPr>
                                <w:rFonts w:ascii="SimSun" w:hAnsi="SimSun" w:cs="SimSun" w:eastAsia="新宋体"/>
                                <w:sz w:val="11"/>
                                <w:szCs w:val="11"/>
                              </w:rPr>
                              <w:t>发布了</w:t>
                            </w:r>
                            <w:r>
                              <w:rPr>
                                <w:rFonts w:eastAsia="新宋体" w:cs="SimSun" w:ascii="SimSun" w:hAnsi="SimSun"/>
                                <w:sz w:val="11"/>
                                <w:szCs w:val="11"/>
                              </w:rPr>
                              <w:t>RFC1052</w:t>
                            </w:r>
                            <w:r>
                              <w:rPr>
                                <w:rFonts w:ascii="SimSun" w:hAnsi="SimSun" w:cs="SimSun" w:eastAsia="新宋体"/>
                                <w:sz w:val="11"/>
                                <w:szCs w:val="11"/>
                              </w:rPr>
                              <w:t>，明确了简单网关监视协议（</w:t>
                            </w:r>
                            <w:r>
                              <w:rPr>
                                <w:rFonts w:eastAsia="新宋体" w:cs="SimSun" w:ascii="SimSun" w:hAnsi="SimSun"/>
                                <w:sz w:val="11"/>
                                <w:szCs w:val="11"/>
                              </w:rPr>
                              <w:t>SimpleGateway</w:t>
                              <w:br/>
                              <w:t>MonitorProtocol</w:t>
                            </w:r>
                            <w:r>
                              <w:rPr>
                                <w:rFonts w:ascii="SimSun" w:hAnsi="SimSun" w:cs="SimSun" w:eastAsia="新宋体"/>
                                <w:sz w:val="11"/>
                                <w:szCs w:val="11"/>
                              </w:rPr>
                              <w:t>，</w:t>
                            </w:r>
                            <w:r>
                              <w:rPr>
                                <w:rFonts w:eastAsia="新宋体" w:cs="SimSun" w:ascii="SimSun" w:hAnsi="SimSun"/>
                                <w:sz w:val="11"/>
                                <w:szCs w:val="11"/>
                              </w:rPr>
                              <w:t>SGMP</w:t>
                            </w:r>
                            <w:r>
                              <w:rPr>
                                <w:rFonts w:ascii="SimSun" w:hAnsi="SimSun" w:cs="SimSun" w:eastAsia="新宋体"/>
                                <w:sz w:val="11"/>
                                <w:szCs w:val="11"/>
                              </w:rPr>
                              <w:t>）将作为一个新的网络标准，即简单网络管理协议（</w:t>
                            </w:r>
                            <w:r>
                              <w:rPr>
                                <w:rFonts w:eastAsia="新宋体" w:cs="SimSun" w:ascii="SimSun" w:hAnsi="SimSun"/>
                                <w:sz w:val="11"/>
                                <w:szCs w:val="11"/>
                              </w:rPr>
                              <w:t>SNMP</w:t>
                              <w:br/>
                            </w:r>
                            <w:r>
                              <w:rPr>
                                <w:rFonts w:ascii="SimSun" w:hAnsi="SimSun" w:cs="SimSun" w:eastAsia="新宋体"/>
                                <w:sz w:val="11"/>
                                <w:szCs w:val="11"/>
                              </w:rPr>
                              <w:t>的基础。</w:t>
                            </w:r>
                            <w:r>
                              <w:rPr>
                                <w:rFonts w:eastAsia="新宋体" w:cs="SimSun" w:ascii="SimSun" w:hAnsi="SimSun"/>
                                <w:sz w:val="11"/>
                                <w:szCs w:val="11"/>
                              </w:rPr>
                              <w:t>SNMP</w:t>
                            </w:r>
                            <w:r>
                              <w:rPr>
                                <w:rFonts w:ascii="SimSun" w:hAnsi="SimSun" w:cs="SimSun" w:eastAsia="新宋体"/>
                                <w:sz w:val="11"/>
                                <w:szCs w:val="11"/>
                              </w:rPr>
                              <w:t>经过了</w:t>
                            </w:r>
                            <w:r>
                              <w:rPr>
                                <w:rFonts w:eastAsia="新宋体" w:cs="SimSun" w:ascii="SimSun" w:hAnsi="SimSun"/>
                                <w:sz w:val="11"/>
                                <w:szCs w:val="11"/>
                              </w:rPr>
                              <w:t>v1</w:t>
                            </w:r>
                            <w:r>
                              <w:rPr>
                                <w:rFonts w:ascii="SimSun" w:hAnsi="SimSun" w:cs="SimSun" w:eastAsia="新宋体"/>
                                <w:sz w:val="11"/>
                                <w:szCs w:val="11"/>
                              </w:rPr>
                              <w:t>、</w:t>
                            </w:r>
                            <w:r>
                              <w:rPr>
                                <w:rFonts w:eastAsia="新宋体" w:cs="SimSun" w:ascii="SimSun" w:hAnsi="SimSun"/>
                                <w:sz w:val="11"/>
                                <w:szCs w:val="11"/>
                              </w:rPr>
                              <w:t>v2</w:t>
                            </w:r>
                            <w:r>
                              <w:rPr>
                                <w:rFonts w:ascii="SimSun" w:hAnsi="SimSun" w:cs="SimSun" w:eastAsia="新宋体"/>
                                <w:sz w:val="11"/>
                                <w:szCs w:val="11"/>
                              </w:rPr>
                              <w:t>和</w:t>
                            </w:r>
                            <w:r>
                              <w:rPr>
                                <w:rFonts w:eastAsia="新宋体" w:cs="SimSun" w:ascii="SimSun" w:hAnsi="SimSun"/>
                                <w:sz w:val="11"/>
                                <w:szCs w:val="11"/>
                              </w:rPr>
                              <w:t>v3</w:t>
                            </w:r>
                            <w:r>
                              <w:rPr>
                                <w:rFonts w:ascii="SimSun" w:hAnsi="SimSun" w:cs="SimSun" w:eastAsia="新宋体"/>
                                <w:sz w:val="11"/>
                                <w:szCs w:val="11"/>
                              </w:rPr>
                              <w:t>版本的更迭，在多方面进行了改进和强化</w:t>
                            </w:r>
                            <w:r>
                              <w:rPr>
                                <w:rFonts w:eastAsia="新宋体" w:cs="SimSun" w:ascii="SimSun" w:hAnsi="SimSun"/>
                                <w:sz w:val="11"/>
                                <w:szCs w:val="11"/>
                              </w:rPr>
                              <w:br/>
                              <w:t>SNMP</w:t>
                            </w:r>
                            <w:r>
                              <w:rPr>
                                <w:rFonts w:ascii="SimSun" w:hAnsi="SimSun" w:cs="SimSun" w:eastAsia="新宋体"/>
                                <w:sz w:val="11"/>
                                <w:szCs w:val="11"/>
                              </w:rPr>
                              <w:t>的发展历程如图</w:t>
                            </w:r>
                            <w:r>
                              <w:rPr>
                                <w:rFonts w:eastAsia="新宋体" w:cs="SimSun" w:ascii="SimSun" w:hAnsi="SimSun"/>
                                <w:sz w:val="11"/>
                                <w:szCs w:val="11"/>
                              </w:rPr>
                              <w:t>9-2</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5.7pt;height:62.9pt;mso-wrap-distance-left:5.7pt;mso-wrap-distance-right:5.7pt;mso-wrap-distance-top:5.7pt;mso-wrap-distance-bottom:5.7pt;margin-top:150.0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ISO</w:t>
                      </w:r>
                      <w:r>
                        <w:rPr>
                          <w:rFonts w:ascii="SimSun" w:hAnsi="SimSun" w:cs="SimSun" w:eastAsia="新宋体"/>
                          <w:sz w:val="11"/>
                          <w:szCs w:val="11"/>
                        </w:rPr>
                        <w:t>制定的</w:t>
                      </w:r>
                      <w:r>
                        <w:rPr>
                          <w:rFonts w:eastAsia="新宋体" w:cs="SimSun" w:ascii="SimSun" w:hAnsi="SimSun"/>
                          <w:sz w:val="11"/>
                          <w:szCs w:val="11"/>
                        </w:rPr>
                        <w:t>CMIS/CMIP</w:t>
                      </w:r>
                      <w:r>
                        <w:rPr>
                          <w:rFonts w:ascii="SimSun" w:hAnsi="SimSun" w:cs="SimSun" w:eastAsia="新宋体"/>
                          <w:sz w:val="11"/>
                          <w:szCs w:val="11"/>
                        </w:rPr>
                        <w:t>网络管理规范一如其</w:t>
                      </w:r>
                      <w:r>
                        <w:rPr>
                          <w:rFonts w:eastAsia="新宋体" w:cs="SimSun" w:ascii="SimSun" w:hAnsi="SimSun"/>
                          <w:sz w:val="11"/>
                          <w:szCs w:val="11"/>
                        </w:rPr>
                        <w:t>OSI</w:t>
                      </w:r>
                      <w:r>
                        <w:rPr>
                          <w:rFonts w:ascii="SimSun" w:hAnsi="SimSun" w:cs="SimSun" w:eastAsia="新宋体"/>
                          <w:sz w:val="11"/>
                          <w:szCs w:val="11"/>
                        </w:rPr>
                        <w:t>参考模型，是大而全的理想</w:t>
                      </w:r>
                      <w:r>
                        <w:rPr>
                          <w:rFonts w:eastAsia="新宋体" w:cs="SimSun" w:ascii="SimSun" w:hAnsi="SimSun"/>
                          <w:sz w:val="11"/>
                          <w:szCs w:val="11"/>
                        </w:rPr>
                        <w:br/>
                      </w:r>
                      <w:r>
                        <w:rPr>
                          <w:rFonts w:ascii="SimSun" w:hAnsi="SimSun" w:cs="SimSun" w:eastAsia="新宋体"/>
                          <w:sz w:val="11"/>
                          <w:szCs w:val="11"/>
                        </w:rPr>
                        <w:t>管理框架；而</w:t>
                      </w:r>
                      <w:r>
                        <w:rPr>
                          <w:rFonts w:eastAsia="新宋体" w:cs="SimSun" w:ascii="SimSun" w:hAnsi="SimSun"/>
                          <w:sz w:val="11"/>
                          <w:szCs w:val="11"/>
                        </w:rPr>
                        <w:t>ITU-T</w:t>
                      </w:r>
                      <w:r>
                        <w:rPr>
                          <w:rFonts w:ascii="SimSun" w:hAnsi="SimSun" w:cs="SimSun" w:eastAsia="新宋体"/>
                          <w:sz w:val="11"/>
                          <w:szCs w:val="11"/>
                        </w:rPr>
                        <w:t>的</w:t>
                      </w:r>
                      <w:r>
                        <w:rPr>
                          <w:rFonts w:eastAsia="新宋体" w:cs="SimSun" w:ascii="SimSun" w:hAnsi="SimSun"/>
                          <w:sz w:val="11"/>
                          <w:szCs w:val="11"/>
                        </w:rPr>
                        <w:t>TMN</w:t>
                      </w:r>
                      <w:r>
                        <w:rPr>
                          <w:rFonts w:ascii="SimSun" w:hAnsi="SimSun" w:cs="SimSun" w:eastAsia="新宋体"/>
                          <w:sz w:val="11"/>
                          <w:szCs w:val="11"/>
                        </w:rPr>
                        <w:t>网络管理关注的是电信网络的运营，针对性非常强。</w:t>
                      </w:r>
                      <w:r>
                        <w:rPr>
                          <w:rFonts w:eastAsia="新宋体" w:cs="SimSun" w:ascii="SimSun" w:hAnsi="SimSun"/>
                          <w:sz w:val="11"/>
                          <w:szCs w:val="11"/>
                        </w:rPr>
                        <w:br/>
                        <w:t>1988</w:t>
                      </w:r>
                      <w:r>
                        <w:rPr>
                          <w:rFonts w:ascii="SimSun" w:hAnsi="SimSun" w:cs="SimSun" w:eastAsia="新宋体"/>
                          <w:sz w:val="11"/>
                          <w:szCs w:val="11"/>
                        </w:rPr>
                        <w:t>年，</w:t>
                      </w:r>
                      <w:r>
                        <w:rPr>
                          <w:rFonts w:eastAsia="新宋体" w:cs="SimSun" w:ascii="SimSun" w:hAnsi="SimSun"/>
                          <w:sz w:val="11"/>
                          <w:szCs w:val="11"/>
                        </w:rPr>
                        <w:t>IETF</w:t>
                      </w:r>
                      <w:r>
                        <w:rPr>
                          <w:rFonts w:ascii="SimSun" w:hAnsi="SimSun" w:cs="SimSun" w:eastAsia="新宋体"/>
                          <w:sz w:val="11"/>
                          <w:szCs w:val="11"/>
                        </w:rPr>
                        <w:t>发布了</w:t>
                      </w:r>
                      <w:r>
                        <w:rPr>
                          <w:rFonts w:eastAsia="新宋体" w:cs="SimSun" w:ascii="SimSun" w:hAnsi="SimSun"/>
                          <w:sz w:val="11"/>
                          <w:szCs w:val="11"/>
                        </w:rPr>
                        <w:t>RFC1052</w:t>
                      </w:r>
                      <w:r>
                        <w:rPr>
                          <w:rFonts w:ascii="SimSun" w:hAnsi="SimSun" w:cs="SimSun" w:eastAsia="新宋体"/>
                          <w:sz w:val="11"/>
                          <w:szCs w:val="11"/>
                        </w:rPr>
                        <w:t>，明确了简单网关监视协议（</w:t>
                      </w:r>
                      <w:r>
                        <w:rPr>
                          <w:rFonts w:eastAsia="新宋体" w:cs="SimSun" w:ascii="SimSun" w:hAnsi="SimSun"/>
                          <w:sz w:val="11"/>
                          <w:szCs w:val="11"/>
                        </w:rPr>
                        <w:t>SimpleGateway</w:t>
                        <w:br/>
                        <w:t>MonitorProtocol</w:t>
                      </w:r>
                      <w:r>
                        <w:rPr>
                          <w:rFonts w:ascii="SimSun" w:hAnsi="SimSun" w:cs="SimSun" w:eastAsia="新宋体"/>
                          <w:sz w:val="11"/>
                          <w:szCs w:val="11"/>
                        </w:rPr>
                        <w:t>，</w:t>
                      </w:r>
                      <w:r>
                        <w:rPr>
                          <w:rFonts w:eastAsia="新宋体" w:cs="SimSun" w:ascii="SimSun" w:hAnsi="SimSun"/>
                          <w:sz w:val="11"/>
                          <w:szCs w:val="11"/>
                        </w:rPr>
                        <w:t>SGMP</w:t>
                      </w:r>
                      <w:r>
                        <w:rPr>
                          <w:rFonts w:ascii="SimSun" w:hAnsi="SimSun" w:cs="SimSun" w:eastAsia="新宋体"/>
                          <w:sz w:val="11"/>
                          <w:szCs w:val="11"/>
                        </w:rPr>
                        <w:t>）将作为一个新的网络标准，即简单网络管理协议（</w:t>
                      </w:r>
                      <w:r>
                        <w:rPr>
                          <w:rFonts w:eastAsia="新宋体" w:cs="SimSun" w:ascii="SimSun" w:hAnsi="SimSun"/>
                          <w:sz w:val="11"/>
                          <w:szCs w:val="11"/>
                        </w:rPr>
                        <w:t>SNMP</w:t>
                        <w:br/>
                      </w:r>
                      <w:r>
                        <w:rPr>
                          <w:rFonts w:ascii="SimSun" w:hAnsi="SimSun" w:cs="SimSun" w:eastAsia="新宋体"/>
                          <w:sz w:val="11"/>
                          <w:szCs w:val="11"/>
                        </w:rPr>
                        <w:t>的基础。</w:t>
                      </w:r>
                      <w:r>
                        <w:rPr>
                          <w:rFonts w:eastAsia="新宋体" w:cs="SimSun" w:ascii="SimSun" w:hAnsi="SimSun"/>
                          <w:sz w:val="11"/>
                          <w:szCs w:val="11"/>
                        </w:rPr>
                        <w:t>SNMP</w:t>
                      </w:r>
                      <w:r>
                        <w:rPr>
                          <w:rFonts w:ascii="SimSun" w:hAnsi="SimSun" w:cs="SimSun" w:eastAsia="新宋体"/>
                          <w:sz w:val="11"/>
                          <w:szCs w:val="11"/>
                        </w:rPr>
                        <w:t>经过了</w:t>
                      </w:r>
                      <w:r>
                        <w:rPr>
                          <w:rFonts w:eastAsia="新宋体" w:cs="SimSun" w:ascii="SimSun" w:hAnsi="SimSun"/>
                          <w:sz w:val="11"/>
                          <w:szCs w:val="11"/>
                        </w:rPr>
                        <w:t>v1</w:t>
                      </w:r>
                      <w:r>
                        <w:rPr>
                          <w:rFonts w:ascii="SimSun" w:hAnsi="SimSun" w:cs="SimSun" w:eastAsia="新宋体"/>
                          <w:sz w:val="11"/>
                          <w:szCs w:val="11"/>
                        </w:rPr>
                        <w:t>、</w:t>
                      </w:r>
                      <w:r>
                        <w:rPr>
                          <w:rFonts w:eastAsia="新宋体" w:cs="SimSun" w:ascii="SimSun" w:hAnsi="SimSun"/>
                          <w:sz w:val="11"/>
                          <w:szCs w:val="11"/>
                        </w:rPr>
                        <w:t>v2</w:t>
                      </w:r>
                      <w:r>
                        <w:rPr>
                          <w:rFonts w:ascii="SimSun" w:hAnsi="SimSun" w:cs="SimSun" w:eastAsia="新宋体"/>
                          <w:sz w:val="11"/>
                          <w:szCs w:val="11"/>
                        </w:rPr>
                        <w:t>和</w:t>
                      </w:r>
                      <w:r>
                        <w:rPr>
                          <w:rFonts w:eastAsia="新宋体" w:cs="SimSun" w:ascii="SimSun" w:hAnsi="SimSun"/>
                          <w:sz w:val="11"/>
                          <w:szCs w:val="11"/>
                        </w:rPr>
                        <w:t>v3</w:t>
                      </w:r>
                      <w:r>
                        <w:rPr>
                          <w:rFonts w:ascii="SimSun" w:hAnsi="SimSun" w:cs="SimSun" w:eastAsia="新宋体"/>
                          <w:sz w:val="11"/>
                          <w:szCs w:val="11"/>
                        </w:rPr>
                        <w:t>版本的更迭，在多方面进行了改进和强化</w:t>
                      </w:r>
                      <w:r>
                        <w:rPr>
                          <w:rFonts w:eastAsia="新宋体" w:cs="SimSun" w:ascii="SimSun" w:hAnsi="SimSun"/>
                          <w:sz w:val="11"/>
                          <w:szCs w:val="11"/>
                        </w:rPr>
                        <w:br/>
                        <w:t>SNMP</w:t>
                      </w:r>
                      <w:r>
                        <w:rPr>
                          <w:rFonts w:ascii="SimSun" w:hAnsi="SimSun" w:cs="SimSun" w:eastAsia="新宋体"/>
                          <w:sz w:val="11"/>
                          <w:szCs w:val="11"/>
                        </w:rPr>
                        <w:t>的发展历程如图</w:t>
                      </w:r>
                      <w:r>
                        <w:rPr>
                          <w:rFonts w:eastAsia="新宋体" w:cs="SimSun" w:ascii="SimSun" w:hAnsi="SimSun"/>
                          <w:sz w:val="11"/>
                          <w:szCs w:val="11"/>
                        </w:rPr>
                        <w:t>9-2</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523240</wp:posOffset>
                </wp:positionH>
                <wp:positionV relativeFrom="line">
                  <wp:posOffset>6147435</wp:posOffset>
                </wp:positionV>
                <wp:extent cx="6676390" cy="433070"/>
                <wp:effectExtent l="0" t="0" r="0" b="0"/>
                <wp:wrapSquare wrapText="bothSides"/>
                <wp:docPr id="147" name="Frame4"/>
                <a:graphic xmlns:a="http://schemas.openxmlformats.org/drawingml/2006/main">
                  <a:graphicData uri="http://schemas.microsoft.com/office/word/2010/wordprocessingShape">
                    <wps:wsp>
                      <wps:cNvSpPr txBox="1"/>
                      <wps:spPr>
                        <a:xfrm>
                          <a:off x="0" y="0"/>
                          <a:ext cx="66763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简单网络管理的“简单”体现在以下方面。</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）定义了一种通用方法，可以用于定义任何被管理对象的管理信息，可以将不</w:t>
                            </w:r>
                            <w:r>
                              <w:rPr>
                                <w:rFonts w:eastAsia="新宋体" w:cs="SimSun" w:ascii="SimSun" w:hAnsi="SimSun"/>
                                <w:sz w:val="11"/>
                                <w:szCs w:val="11"/>
                              </w:rPr>
                              <w:br/>
                            </w:r>
                            <w:r>
                              <w:rPr>
                                <w:rFonts w:ascii="SimSun" w:hAnsi="SimSun" w:cs="SimSun" w:eastAsia="新宋体"/>
                                <w:sz w:val="11"/>
                                <w:szCs w:val="11"/>
                              </w:rPr>
                              <w:t>同被管理对象统一进行管理</w:t>
                            </w:r>
                          </w:p>
                        </w:txbxContent>
                      </wps:txbx>
                      <wps:bodyPr anchor="t" lIns="53975" tIns="53975" rIns="53975" bIns="53975">
                        <a:spAutoFit/>
                      </wps:bodyPr>
                    </wps:wsp>
                  </a:graphicData>
                </a:graphic>
              </wp:anchor>
            </w:drawing>
          </mc:Choice>
          <mc:Fallback>
            <w:pict>
              <v:rect fillcolor="#729FCF" style="position:absolute;rotation:-0;width:525.7pt;height:34.1pt;mso-wrap-distance-left:5.7pt;mso-wrap-distance-right:5.7pt;mso-wrap-distance-top:5.7pt;mso-wrap-distance-bottom:5.7pt;margin-top:484.0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简单网络管理的“简单”体现在以下方面。</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）定义了一种通用方法，可以用于定义任何被管理对象的管理信息，可以将不</w:t>
                      </w:r>
                      <w:r>
                        <w:rPr>
                          <w:rFonts w:eastAsia="新宋体" w:cs="SimSun" w:ascii="SimSun" w:hAnsi="SimSun"/>
                          <w:sz w:val="11"/>
                          <w:szCs w:val="11"/>
                        </w:rPr>
                        <w:br/>
                      </w:r>
                      <w:r>
                        <w:rPr>
                          <w:rFonts w:ascii="SimSun" w:hAnsi="SimSun" w:cs="SimSun" w:eastAsia="新宋体"/>
                          <w:sz w:val="11"/>
                          <w:szCs w:val="11"/>
                        </w:rPr>
                        <w:t>同被管理对象统一进行管理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869315</wp:posOffset>
                </wp:positionH>
                <wp:positionV relativeFrom="line">
                  <wp:posOffset>6910705</wp:posOffset>
                </wp:positionV>
                <wp:extent cx="6330950" cy="433070"/>
                <wp:effectExtent l="0" t="0" r="0" b="0"/>
                <wp:wrapSquare wrapText="bothSides"/>
                <wp:docPr id="148" name="Frame5"/>
                <a:graphic xmlns:a="http://schemas.openxmlformats.org/drawingml/2006/main">
                  <a:graphicData uri="http://schemas.microsoft.com/office/word/2010/wordprocessingShape">
                    <wps:wsp>
                      <wps:cNvSpPr txBox="1"/>
                      <wps:spPr>
                        <a:xfrm>
                          <a:off x="0" y="0"/>
                          <a:ext cx="63309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）管理信息和用于网络管理的应用程序分离，便于扩展。</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SNMP</w:t>
                            </w:r>
                            <w:r>
                              <w:rPr>
                                <w:rFonts w:ascii="SimSun" w:hAnsi="SimSun" w:cs="SimSun" w:eastAsia="新宋体"/>
                                <w:sz w:val="11"/>
                                <w:szCs w:val="11"/>
                              </w:rPr>
                              <w:t>本身是基于信息的，由一些不同类型的信息构成。</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）协议的实现相对简单，只需要产生管理信息，收、发和处理管理信息。</w:t>
                            </w:r>
                          </w:p>
                        </w:txbxContent>
                      </wps:txbx>
                      <wps:bodyPr anchor="t" lIns="53975" tIns="53975" rIns="53975" bIns="53975">
                        <a:spAutoFit/>
                      </wps:bodyPr>
                    </wps:wsp>
                  </a:graphicData>
                </a:graphic>
              </wp:anchor>
            </w:drawing>
          </mc:Choice>
          <mc:Fallback>
            <w:pict>
              <v:rect fillcolor="#729FCF" style="position:absolute;rotation:-0;width:498.5pt;height:34.1pt;mso-wrap-distance-left:5.7pt;mso-wrap-distance-right:5.7pt;mso-wrap-distance-top:5.7pt;mso-wrap-distance-bottom:5.7pt;margin-top:544.15pt;mso-position-vertical-relative:text;margin-left:6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）管理信息和用于网络管理的应用程序分离，便于扩展。</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SNMP</w:t>
                      </w:r>
                      <w:r>
                        <w:rPr>
                          <w:rFonts w:ascii="SimSun" w:hAnsi="SimSun" w:cs="SimSun" w:eastAsia="新宋体"/>
                          <w:sz w:val="11"/>
                          <w:szCs w:val="11"/>
                        </w:rPr>
                        <w:t>本身是基于信息的，由一些不同类型的信息构成。</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）协议的实现相对简单，只需要产生管理信息，收、发和处理管理信息。</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531495</wp:posOffset>
                </wp:positionH>
                <wp:positionV relativeFrom="line">
                  <wp:posOffset>7689850</wp:posOffset>
                </wp:positionV>
                <wp:extent cx="6668135" cy="798830"/>
                <wp:effectExtent l="0" t="0" r="0" b="0"/>
                <wp:wrapSquare wrapText="bothSides"/>
                <wp:docPr id="149" name="Frame6"/>
                <a:graphic xmlns:a="http://schemas.openxmlformats.org/drawingml/2006/main">
                  <a:graphicData uri="http://schemas.microsoft.com/office/word/2010/wordprocessingShape">
                    <wps:wsp>
                      <wps:cNvSpPr txBox="1"/>
                      <wps:spPr>
                        <a:xfrm>
                          <a:off x="0" y="0"/>
                          <a:ext cx="666813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1988</w:t>
                            </w:r>
                            <w:r>
                              <w:rPr>
                                <w:rFonts w:ascii="SimSun" w:hAnsi="SimSun" w:cs="SimSun" w:eastAsia="新宋体"/>
                                <w:sz w:val="11"/>
                                <w:szCs w:val="11"/>
                              </w:rPr>
                              <w:t>年提出的</w:t>
                            </w:r>
                            <w:r>
                              <w:rPr>
                                <w:rFonts w:eastAsia="新宋体" w:cs="SimSun" w:ascii="SimSun" w:hAnsi="SimSun"/>
                                <w:sz w:val="11"/>
                                <w:szCs w:val="11"/>
                              </w:rPr>
                              <w:t>SNMPv1</w:t>
                            </w:r>
                            <w:r>
                              <w:rPr>
                                <w:rFonts w:ascii="SimSun" w:hAnsi="SimSun" w:cs="SimSun" w:eastAsia="新宋体"/>
                                <w:sz w:val="11"/>
                                <w:szCs w:val="11"/>
                              </w:rPr>
                              <w:t>基于</w:t>
                            </w:r>
                            <w:r>
                              <w:rPr>
                                <w:rFonts w:eastAsia="新宋体" w:cs="SimSun" w:ascii="SimSun" w:hAnsi="SimSun"/>
                                <w:sz w:val="11"/>
                                <w:szCs w:val="11"/>
                              </w:rPr>
                              <w:t>SGMP</w:t>
                            </w:r>
                            <w:r>
                              <w:rPr>
                                <w:rFonts w:ascii="SimSun" w:hAnsi="SimSun" w:cs="SimSun" w:eastAsia="新宋体"/>
                                <w:sz w:val="11"/>
                                <w:szCs w:val="11"/>
                              </w:rPr>
                              <w:t>，构建在传输层用户数据报协议（</w:t>
                            </w:r>
                            <w:r>
                              <w:rPr>
                                <w:rFonts w:eastAsia="新宋体" w:cs="SimSun" w:ascii="SimSun" w:hAnsi="SimSun"/>
                                <w:sz w:val="11"/>
                                <w:szCs w:val="11"/>
                              </w:rPr>
                              <w:t>UDP</w:t>
                            </w:r>
                            <w:r>
                              <w:rPr>
                                <w:rFonts w:ascii="SimSun" w:hAnsi="SimSun" w:cs="SimSun" w:eastAsia="新宋体"/>
                                <w:sz w:val="11"/>
                                <w:szCs w:val="11"/>
                              </w:rPr>
                              <w:t>）之</w:t>
                            </w:r>
                            <w:r>
                              <w:rPr>
                                <w:rFonts w:eastAsia="新宋体" w:cs="SimSun" w:ascii="SimSun" w:hAnsi="SimSun"/>
                                <w:sz w:val="11"/>
                                <w:szCs w:val="11"/>
                              </w:rPr>
                              <w:br/>
                            </w:r>
                            <w:r>
                              <w:rPr>
                                <w:rFonts w:ascii="SimSun" w:hAnsi="SimSun" w:cs="SimSun" w:eastAsia="新宋体"/>
                                <w:sz w:val="11"/>
                                <w:szCs w:val="11"/>
                              </w:rPr>
                              <w:t>上，获得了广泛的认可。但</w:t>
                            </w:r>
                            <w:r>
                              <w:rPr>
                                <w:rFonts w:eastAsia="新宋体" w:cs="SimSun" w:ascii="SimSun" w:hAnsi="SimSun"/>
                                <w:sz w:val="11"/>
                                <w:szCs w:val="11"/>
                              </w:rPr>
                              <w:t>SNMPv1</w:t>
                            </w:r>
                            <w:r>
                              <w:rPr>
                                <w:rFonts w:ascii="SimSun" w:hAnsi="SimSun" w:cs="SimSun" w:eastAsia="新宋体"/>
                                <w:sz w:val="11"/>
                                <w:szCs w:val="11"/>
                              </w:rPr>
                              <w:t>有很多缺点，尤其是安全方面的缺陷尤为突出</w:t>
                            </w:r>
                            <w:r>
                              <w:rPr>
                                <w:rFonts w:eastAsia="新宋体" w:cs="SimSun" w:ascii="SimSun" w:hAnsi="SimSun"/>
                                <w:sz w:val="11"/>
                                <w:szCs w:val="11"/>
                              </w:rPr>
                              <w:br/>
                            </w:r>
                            <w:r>
                              <w:rPr>
                                <w:rFonts w:ascii="SimSun" w:hAnsi="SimSun" w:cs="SimSun" w:eastAsia="新宋体"/>
                                <w:sz w:val="11"/>
                                <w:szCs w:val="11"/>
                              </w:rPr>
                              <w:t>很多人在安全管理方面提出了建议，产生了若干</w:t>
                            </w:r>
                            <w:r>
                              <w:rPr>
                                <w:rFonts w:eastAsia="新宋体" w:cs="SimSun" w:ascii="SimSun" w:hAnsi="SimSun"/>
                                <w:sz w:val="11"/>
                                <w:szCs w:val="11"/>
                              </w:rPr>
                              <w:t>SNMPv2</w:t>
                            </w:r>
                            <w:r>
                              <w:rPr>
                                <w:rFonts w:ascii="SimSun" w:hAnsi="SimSun" w:cs="SimSun" w:eastAsia="新宋体"/>
                                <w:sz w:val="11"/>
                                <w:szCs w:val="11"/>
                              </w:rPr>
                              <w:t>变体，直到</w:t>
                            </w:r>
                            <w:r>
                              <w:rPr>
                                <w:rFonts w:eastAsia="新宋体" w:cs="SimSun" w:ascii="SimSun" w:hAnsi="SimSun"/>
                                <w:sz w:val="11"/>
                                <w:szCs w:val="11"/>
                              </w:rPr>
                              <w:t>1998</w:t>
                            </w:r>
                            <w:r>
                              <w:rPr>
                                <w:rFonts w:ascii="SimSun" w:hAnsi="SimSun" w:cs="SimSun" w:eastAsia="新宋体"/>
                                <w:sz w:val="11"/>
                                <w:szCs w:val="11"/>
                              </w:rPr>
                              <w:t>年，</w:t>
                            </w:r>
                            <w:r>
                              <w:rPr>
                                <w:rFonts w:eastAsia="新宋体" w:cs="SimSun" w:ascii="SimSun" w:hAnsi="SimSun"/>
                                <w:sz w:val="11"/>
                                <w:szCs w:val="11"/>
                              </w:rPr>
                              <w:t>IETF</w:t>
                              <w:br/>
                            </w:r>
                            <w:r>
                              <w:rPr>
                                <w:rFonts w:ascii="SimSun" w:hAnsi="SimSun" w:cs="SimSun" w:eastAsia="新宋体"/>
                                <w:sz w:val="11"/>
                                <w:szCs w:val="11"/>
                              </w:rPr>
                              <w:t>发布了</w:t>
                            </w:r>
                            <w:r>
                              <w:rPr>
                                <w:rFonts w:eastAsia="新宋体" w:cs="SimSun" w:ascii="SimSun" w:hAnsi="SimSun"/>
                                <w:sz w:val="11"/>
                                <w:szCs w:val="11"/>
                              </w:rPr>
                              <w:t>SNMPv3</w:t>
                            </w:r>
                            <w:r>
                              <w:rPr>
                                <w:rFonts w:ascii="SimSun" w:hAnsi="SimSun" w:cs="SimSun" w:eastAsia="新宋体"/>
                                <w:sz w:val="11"/>
                                <w:szCs w:val="11"/>
                              </w:rPr>
                              <w:t>，结束了</w:t>
                            </w:r>
                            <w:r>
                              <w:rPr>
                                <w:rFonts w:eastAsia="新宋体" w:cs="SimSun" w:ascii="SimSun" w:hAnsi="SimSun"/>
                                <w:sz w:val="11"/>
                                <w:szCs w:val="11"/>
                              </w:rPr>
                              <w:t>SNMPv2</w:t>
                            </w:r>
                            <w:r>
                              <w:rPr>
                                <w:rFonts w:ascii="SimSun" w:hAnsi="SimSun" w:cs="SimSun" w:eastAsia="新宋体"/>
                                <w:sz w:val="11"/>
                                <w:szCs w:val="11"/>
                              </w:rPr>
                              <w:t>版本的混乱局面，重新统一了简单的网络管理的通</w:t>
                            </w:r>
                            <w:r>
                              <w:rPr>
                                <w:rFonts w:eastAsia="新宋体" w:cs="SimSun" w:ascii="SimSun" w:hAnsi="SimSun"/>
                                <w:sz w:val="11"/>
                                <w:szCs w:val="11"/>
                              </w:rPr>
                              <w:br/>
                            </w:r>
                            <w:r>
                              <w:rPr>
                                <w:rFonts w:ascii="SimSun" w:hAnsi="SimSun" w:cs="SimSun" w:eastAsia="新宋体"/>
                                <w:sz w:val="11"/>
                                <w:szCs w:val="11"/>
                              </w:rPr>
                              <w:t>用框架，且将</w:t>
                            </w:r>
                            <w:r>
                              <w:rPr>
                                <w:rFonts w:eastAsia="新宋体" w:cs="SimSun" w:ascii="SimSun" w:hAnsi="SimSun"/>
                                <w:sz w:val="11"/>
                                <w:szCs w:val="11"/>
                              </w:rPr>
                              <w:t>v2</w:t>
                            </w:r>
                            <w:r>
                              <w:rPr>
                                <w:rFonts w:ascii="SimSun" w:hAnsi="SimSun" w:cs="SimSun" w:eastAsia="新宋体"/>
                                <w:sz w:val="11"/>
                                <w:szCs w:val="11"/>
                              </w:rPr>
                              <w:t>版本中好的安全管理机制纳人。图</w:t>
                            </w:r>
                            <w:r>
                              <w:rPr>
                                <w:rFonts w:eastAsia="新宋体" w:cs="SimSun" w:ascii="SimSun" w:hAnsi="SimSun"/>
                                <w:sz w:val="11"/>
                                <w:szCs w:val="11"/>
                              </w:rPr>
                              <w:t>9-2</w:t>
                            </w:r>
                            <w:r>
                              <w:rPr>
                                <w:rFonts w:ascii="SimSun" w:hAnsi="SimSun" w:cs="SimSun" w:eastAsia="新宋体"/>
                                <w:sz w:val="11"/>
                                <w:szCs w:val="11"/>
                              </w:rPr>
                              <w:t>中的</w:t>
                            </w:r>
                            <w:r>
                              <w:rPr>
                                <w:rFonts w:eastAsia="新宋体" w:cs="SimSun" w:ascii="SimSun" w:hAnsi="SimSun"/>
                                <w:sz w:val="11"/>
                                <w:szCs w:val="11"/>
                              </w:rPr>
                              <w:t>RFC</w:t>
                            </w:r>
                            <w:r>
                              <w:rPr>
                                <w:rFonts w:ascii="SimSun" w:hAnsi="SimSun" w:cs="SimSun" w:eastAsia="新宋体"/>
                                <w:sz w:val="11"/>
                                <w:szCs w:val="11"/>
                              </w:rPr>
                              <w:t>号码已经成为历</w:t>
                            </w:r>
                            <w:r>
                              <w:rPr>
                                <w:rFonts w:eastAsia="新宋体" w:cs="SimSun" w:ascii="SimSun" w:hAnsi="SimSun"/>
                                <w:sz w:val="11"/>
                                <w:szCs w:val="11"/>
                              </w:rPr>
                              <w:br/>
                            </w:r>
                            <w:r>
                              <w:rPr>
                                <w:rFonts w:ascii="SimSun" w:hAnsi="SimSun" w:cs="SimSun" w:eastAsia="新宋体"/>
                                <w:sz w:val="11"/>
                                <w:szCs w:val="11"/>
                              </w:rPr>
                              <w:t>史，最新的标准可参考</w:t>
                            </w:r>
                            <w:r>
                              <w:rPr>
                                <w:rFonts w:eastAsia="新宋体" w:cs="SimSun" w:ascii="SimSun" w:hAnsi="SimSun"/>
                                <w:sz w:val="11"/>
                                <w:szCs w:val="11"/>
                              </w:rPr>
                              <w:t>2002</w:t>
                            </w:r>
                            <w:r>
                              <w:rPr>
                                <w:rFonts w:ascii="SimSun" w:hAnsi="SimSun" w:cs="SimSun" w:eastAsia="新宋体"/>
                                <w:sz w:val="11"/>
                                <w:szCs w:val="11"/>
                              </w:rPr>
                              <w:t>年底发表的一系列文档，</w:t>
                            </w:r>
                            <w:r>
                              <w:rPr>
                                <w:rFonts w:eastAsia="新宋体" w:cs="SimSun" w:ascii="SimSun" w:hAnsi="SimSun"/>
                                <w:sz w:val="11"/>
                                <w:szCs w:val="11"/>
                              </w:rPr>
                              <w:t>RFC3410</w:t>
                            </w:r>
                            <w:r>
                              <w:rPr>
                                <w:rFonts w:ascii="SimSun" w:hAnsi="SimSun" w:cs="SimSun" w:eastAsia="新宋体"/>
                                <w:sz w:val="11"/>
                                <w:szCs w:val="11"/>
                              </w:rPr>
                              <w:t>一</w:t>
                            </w:r>
                            <w:r>
                              <w:rPr>
                                <w:rFonts w:eastAsia="新宋体" w:cs="SimSun" w:ascii="SimSun" w:hAnsi="SimSun"/>
                                <w:sz w:val="11"/>
                                <w:szCs w:val="11"/>
                              </w:rPr>
                              <w:t>3418</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5.05pt;height:62.9pt;mso-wrap-distance-left:5.7pt;mso-wrap-distance-right:5.7pt;mso-wrap-distance-top:5.7pt;mso-wrap-distance-bottom:5.7pt;margin-top:605.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1988</w:t>
                      </w:r>
                      <w:r>
                        <w:rPr>
                          <w:rFonts w:ascii="SimSun" w:hAnsi="SimSun" w:cs="SimSun" w:eastAsia="新宋体"/>
                          <w:sz w:val="11"/>
                          <w:szCs w:val="11"/>
                        </w:rPr>
                        <w:t>年提出的</w:t>
                      </w:r>
                      <w:r>
                        <w:rPr>
                          <w:rFonts w:eastAsia="新宋体" w:cs="SimSun" w:ascii="SimSun" w:hAnsi="SimSun"/>
                          <w:sz w:val="11"/>
                          <w:szCs w:val="11"/>
                        </w:rPr>
                        <w:t>SNMPv1</w:t>
                      </w:r>
                      <w:r>
                        <w:rPr>
                          <w:rFonts w:ascii="SimSun" w:hAnsi="SimSun" w:cs="SimSun" w:eastAsia="新宋体"/>
                          <w:sz w:val="11"/>
                          <w:szCs w:val="11"/>
                        </w:rPr>
                        <w:t>基于</w:t>
                      </w:r>
                      <w:r>
                        <w:rPr>
                          <w:rFonts w:eastAsia="新宋体" w:cs="SimSun" w:ascii="SimSun" w:hAnsi="SimSun"/>
                          <w:sz w:val="11"/>
                          <w:szCs w:val="11"/>
                        </w:rPr>
                        <w:t>SGMP</w:t>
                      </w:r>
                      <w:r>
                        <w:rPr>
                          <w:rFonts w:ascii="SimSun" w:hAnsi="SimSun" w:cs="SimSun" w:eastAsia="新宋体"/>
                          <w:sz w:val="11"/>
                          <w:szCs w:val="11"/>
                        </w:rPr>
                        <w:t>，构建在传输层用户数据报协议（</w:t>
                      </w:r>
                      <w:r>
                        <w:rPr>
                          <w:rFonts w:eastAsia="新宋体" w:cs="SimSun" w:ascii="SimSun" w:hAnsi="SimSun"/>
                          <w:sz w:val="11"/>
                          <w:szCs w:val="11"/>
                        </w:rPr>
                        <w:t>UDP</w:t>
                      </w:r>
                      <w:r>
                        <w:rPr>
                          <w:rFonts w:ascii="SimSun" w:hAnsi="SimSun" w:cs="SimSun" w:eastAsia="新宋体"/>
                          <w:sz w:val="11"/>
                          <w:szCs w:val="11"/>
                        </w:rPr>
                        <w:t>）之</w:t>
                      </w:r>
                      <w:r>
                        <w:rPr>
                          <w:rFonts w:eastAsia="新宋体" w:cs="SimSun" w:ascii="SimSun" w:hAnsi="SimSun"/>
                          <w:sz w:val="11"/>
                          <w:szCs w:val="11"/>
                        </w:rPr>
                        <w:br/>
                      </w:r>
                      <w:r>
                        <w:rPr>
                          <w:rFonts w:ascii="SimSun" w:hAnsi="SimSun" w:cs="SimSun" w:eastAsia="新宋体"/>
                          <w:sz w:val="11"/>
                          <w:szCs w:val="11"/>
                        </w:rPr>
                        <w:t>上，获得了广泛的认可。但</w:t>
                      </w:r>
                      <w:r>
                        <w:rPr>
                          <w:rFonts w:eastAsia="新宋体" w:cs="SimSun" w:ascii="SimSun" w:hAnsi="SimSun"/>
                          <w:sz w:val="11"/>
                          <w:szCs w:val="11"/>
                        </w:rPr>
                        <w:t>SNMPv1</w:t>
                      </w:r>
                      <w:r>
                        <w:rPr>
                          <w:rFonts w:ascii="SimSun" w:hAnsi="SimSun" w:cs="SimSun" w:eastAsia="新宋体"/>
                          <w:sz w:val="11"/>
                          <w:szCs w:val="11"/>
                        </w:rPr>
                        <w:t>有很多缺点，尤其是安全方面的缺陷尤为突出</w:t>
                      </w:r>
                      <w:r>
                        <w:rPr>
                          <w:rFonts w:eastAsia="新宋体" w:cs="SimSun" w:ascii="SimSun" w:hAnsi="SimSun"/>
                          <w:sz w:val="11"/>
                          <w:szCs w:val="11"/>
                        </w:rPr>
                        <w:br/>
                      </w:r>
                      <w:r>
                        <w:rPr>
                          <w:rFonts w:ascii="SimSun" w:hAnsi="SimSun" w:cs="SimSun" w:eastAsia="新宋体"/>
                          <w:sz w:val="11"/>
                          <w:szCs w:val="11"/>
                        </w:rPr>
                        <w:t>很多人在安全管理方面提出了建议，产生了若干</w:t>
                      </w:r>
                      <w:r>
                        <w:rPr>
                          <w:rFonts w:eastAsia="新宋体" w:cs="SimSun" w:ascii="SimSun" w:hAnsi="SimSun"/>
                          <w:sz w:val="11"/>
                          <w:szCs w:val="11"/>
                        </w:rPr>
                        <w:t>SNMPv2</w:t>
                      </w:r>
                      <w:r>
                        <w:rPr>
                          <w:rFonts w:ascii="SimSun" w:hAnsi="SimSun" w:cs="SimSun" w:eastAsia="新宋体"/>
                          <w:sz w:val="11"/>
                          <w:szCs w:val="11"/>
                        </w:rPr>
                        <w:t>变体，直到</w:t>
                      </w:r>
                      <w:r>
                        <w:rPr>
                          <w:rFonts w:eastAsia="新宋体" w:cs="SimSun" w:ascii="SimSun" w:hAnsi="SimSun"/>
                          <w:sz w:val="11"/>
                          <w:szCs w:val="11"/>
                        </w:rPr>
                        <w:t>1998</w:t>
                      </w:r>
                      <w:r>
                        <w:rPr>
                          <w:rFonts w:ascii="SimSun" w:hAnsi="SimSun" w:cs="SimSun" w:eastAsia="新宋体"/>
                          <w:sz w:val="11"/>
                          <w:szCs w:val="11"/>
                        </w:rPr>
                        <w:t>年，</w:t>
                      </w:r>
                      <w:r>
                        <w:rPr>
                          <w:rFonts w:eastAsia="新宋体" w:cs="SimSun" w:ascii="SimSun" w:hAnsi="SimSun"/>
                          <w:sz w:val="11"/>
                          <w:szCs w:val="11"/>
                        </w:rPr>
                        <w:t>IETF</w:t>
                        <w:br/>
                      </w:r>
                      <w:r>
                        <w:rPr>
                          <w:rFonts w:ascii="SimSun" w:hAnsi="SimSun" w:cs="SimSun" w:eastAsia="新宋体"/>
                          <w:sz w:val="11"/>
                          <w:szCs w:val="11"/>
                        </w:rPr>
                        <w:t>发布了</w:t>
                      </w:r>
                      <w:r>
                        <w:rPr>
                          <w:rFonts w:eastAsia="新宋体" w:cs="SimSun" w:ascii="SimSun" w:hAnsi="SimSun"/>
                          <w:sz w:val="11"/>
                          <w:szCs w:val="11"/>
                        </w:rPr>
                        <w:t>SNMPv3</w:t>
                      </w:r>
                      <w:r>
                        <w:rPr>
                          <w:rFonts w:ascii="SimSun" w:hAnsi="SimSun" w:cs="SimSun" w:eastAsia="新宋体"/>
                          <w:sz w:val="11"/>
                          <w:szCs w:val="11"/>
                        </w:rPr>
                        <w:t>，结束了</w:t>
                      </w:r>
                      <w:r>
                        <w:rPr>
                          <w:rFonts w:eastAsia="新宋体" w:cs="SimSun" w:ascii="SimSun" w:hAnsi="SimSun"/>
                          <w:sz w:val="11"/>
                          <w:szCs w:val="11"/>
                        </w:rPr>
                        <w:t>SNMPv2</w:t>
                      </w:r>
                      <w:r>
                        <w:rPr>
                          <w:rFonts w:ascii="SimSun" w:hAnsi="SimSun" w:cs="SimSun" w:eastAsia="新宋体"/>
                          <w:sz w:val="11"/>
                          <w:szCs w:val="11"/>
                        </w:rPr>
                        <w:t>版本的混乱局面，重新统一了简单的网络管理的通</w:t>
                      </w:r>
                      <w:r>
                        <w:rPr>
                          <w:rFonts w:eastAsia="新宋体" w:cs="SimSun" w:ascii="SimSun" w:hAnsi="SimSun"/>
                          <w:sz w:val="11"/>
                          <w:szCs w:val="11"/>
                        </w:rPr>
                        <w:br/>
                      </w:r>
                      <w:r>
                        <w:rPr>
                          <w:rFonts w:ascii="SimSun" w:hAnsi="SimSun" w:cs="SimSun" w:eastAsia="新宋体"/>
                          <w:sz w:val="11"/>
                          <w:szCs w:val="11"/>
                        </w:rPr>
                        <w:t>用框架，且将</w:t>
                      </w:r>
                      <w:r>
                        <w:rPr>
                          <w:rFonts w:eastAsia="新宋体" w:cs="SimSun" w:ascii="SimSun" w:hAnsi="SimSun"/>
                          <w:sz w:val="11"/>
                          <w:szCs w:val="11"/>
                        </w:rPr>
                        <w:t>v2</w:t>
                      </w:r>
                      <w:r>
                        <w:rPr>
                          <w:rFonts w:ascii="SimSun" w:hAnsi="SimSun" w:cs="SimSun" w:eastAsia="新宋体"/>
                          <w:sz w:val="11"/>
                          <w:szCs w:val="11"/>
                        </w:rPr>
                        <w:t>版本中好的安全管理机制纳人。图</w:t>
                      </w:r>
                      <w:r>
                        <w:rPr>
                          <w:rFonts w:eastAsia="新宋体" w:cs="SimSun" w:ascii="SimSun" w:hAnsi="SimSun"/>
                          <w:sz w:val="11"/>
                          <w:szCs w:val="11"/>
                        </w:rPr>
                        <w:t>9-2</w:t>
                      </w:r>
                      <w:r>
                        <w:rPr>
                          <w:rFonts w:ascii="SimSun" w:hAnsi="SimSun" w:cs="SimSun" w:eastAsia="新宋体"/>
                          <w:sz w:val="11"/>
                          <w:szCs w:val="11"/>
                        </w:rPr>
                        <w:t>中的</w:t>
                      </w:r>
                      <w:r>
                        <w:rPr>
                          <w:rFonts w:eastAsia="新宋体" w:cs="SimSun" w:ascii="SimSun" w:hAnsi="SimSun"/>
                          <w:sz w:val="11"/>
                          <w:szCs w:val="11"/>
                        </w:rPr>
                        <w:t>RFC</w:t>
                      </w:r>
                      <w:r>
                        <w:rPr>
                          <w:rFonts w:ascii="SimSun" w:hAnsi="SimSun" w:cs="SimSun" w:eastAsia="新宋体"/>
                          <w:sz w:val="11"/>
                          <w:szCs w:val="11"/>
                        </w:rPr>
                        <w:t>号码已经成为历</w:t>
                      </w:r>
                      <w:r>
                        <w:rPr>
                          <w:rFonts w:eastAsia="新宋体" w:cs="SimSun" w:ascii="SimSun" w:hAnsi="SimSun"/>
                          <w:sz w:val="11"/>
                          <w:szCs w:val="11"/>
                        </w:rPr>
                        <w:br/>
                      </w:r>
                      <w:r>
                        <w:rPr>
                          <w:rFonts w:ascii="SimSun" w:hAnsi="SimSun" w:cs="SimSun" w:eastAsia="新宋体"/>
                          <w:sz w:val="11"/>
                          <w:szCs w:val="11"/>
                        </w:rPr>
                        <w:t>史，最新的标准可参考</w:t>
                      </w:r>
                      <w:r>
                        <w:rPr>
                          <w:rFonts w:eastAsia="新宋体" w:cs="SimSun" w:ascii="SimSun" w:hAnsi="SimSun"/>
                          <w:sz w:val="11"/>
                          <w:szCs w:val="11"/>
                        </w:rPr>
                        <w:t>2002</w:t>
                      </w:r>
                      <w:r>
                        <w:rPr>
                          <w:rFonts w:ascii="SimSun" w:hAnsi="SimSun" w:cs="SimSun" w:eastAsia="新宋体"/>
                          <w:sz w:val="11"/>
                          <w:szCs w:val="11"/>
                        </w:rPr>
                        <w:t>年底发表的一系列文档，</w:t>
                      </w:r>
                      <w:r>
                        <w:rPr>
                          <w:rFonts w:eastAsia="新宋体" w:cs="SimSun" w:ascii="SimSun" w:hAnsi="SimSun"/>
                          <w:sz w:val="11"/>
                          <w:szCs w:val="11"/>
                        </w:rPr>
                        <w:t>RFC3410</w:t>
                      </w:r>
                      <w:r>
                        <w:rPr>
                          <w:rFonts w:ascii="SimSun" w:hAnsi="SimSun" w:cs="SimSun" w:eastAsia="新宋体"/>
                          <w:sz w:val="11"/>
                          <w:szCs w:val="11"/>
                        </w:rPr>
                        <w:t>一</w:t>
                      </w:r>
                      <w:r>
                        <w:rPr>
                          <w:rFonts w:eastAsia="新宋体" w:cs="SimSun" w:ascii="SimSun" w:hAnsi="SimSun"/>
                          <w:sz w:val="11"/>
                          <w:szCs w:val="11"/>
                        </w:rPr>
                        <w:t>3418</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523240</wp:posOffset>
                </wp:positionH>
                <wp:positionV relativeFrom="line">
                  <wp:posOffset>9216390</wp:posOffset>
                </wp:positionV>
                <wp:extent cx="6676390" cy="433070"/>
                <wp:effectExtent l="0" t="0" r="0" b="0"/>
                <wp:wrapSquare wrapText="bothSides"/>
                <wp:docPr id="150" name="Frame7"/>
                <a:graphic xmlns:a="http://schemas.openxmlformats.org/drawingml/2006/main">
                  <a:graphicData uri="http://schemas.microsoft.com/office/word/2010/wordprocessingShape">
                    <wps:wsp>
                      <wps:cNvSpPr txBox="1"/>
                      <wps:spPr>
                        <a:xfrm>
                          <a:off x="0" y="0"/>
                          <a:ext cx="66763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w:t>
                            </w:r>
                            <w:r>
                              <w:rPr>
                                <w:rFonts w:ascii="SimSun" w:hAnsi="SimSun" w:cs="SimSun" w:eastAsia="新宋体"/>
                                <w:sz w:val="11"/>
                                <w:szCs w:val="11"/>
                              </w:rPr>
                              <w:t>中还出现了远程网络监视（</w:t>
                            </w:r>
                            <w:r>
                              <w:rPr>
                                <w:rFonts w:eastAsia="新宋体" w:cs="SimSun" w:ascii="SimSun" w:hAnsi="SimSun"/>
                                <w:sz w:val="11"/>
                                <w:szCs w:val="11"/>
                              </w:rPr>
                              <w:t>RemoteNetworkMonitoring</w:t>
                            </w:r>
                            <w:r>
                              <w:rPr>
                                <w:rFonts w:ascii="SimSun" w:hAnsi="SimSun" w:cs="SimSun" w:eastAsia="新宋体"/>
                                <w:sz w:val="11"/>
                                <w:szCs w:val="11"/>
                              </w:rPr>
                              <w:t>，</w:t>
                            </w:r>
                            <w:r>
                              <w:rPr>
                                <w:rFonts w:eastAsia="新宋体" w:cs="SimSun" w:ascii="SimSun" w:hAnsi="SimSun"/>
                                <w:sz w:val="11"/>
                                <w:szCs w:val="11"/>
                              </w:rPr>
                              <w:t>RMON</w:t>
                            </w:r>
                            <w:r>
                              <w:rPr>
                                <w:rFonts w:ascii="SimSun" w:hAnsi="SimSun" w:cs="SimSun" w:eastAsia="新宋体"/>
                                <w:sz w:val="11"/>
                                <w:szCs w:val="11"/>
                              </w:rPr>
                              <w:t>），它常被</w:t>
                            </w:r>
                            <w:r>
                              <w:rPr>
                                <w:rFonts w:eastAsia="新宋体" w:cs="SimSun" w:ascii="SimSun" w:hAnsi="SimSun"/>
                                <w:sz w:val="11"/>
                                <w:szCs w:val="11"/>
                              </w:rPr>
                              <w:br/>
                            </w:r>
                            <w:r>
                              <w:rPr>
                                <w:rFonts w:ascii="SimSun" w:hAnsi="SimSun" w:cs="SimSun" w:eastAsia="新宋体"/>
                                <w:sz w:val="11"/>
                                <w:szCs w:val="11"/>
                              </w:rPr>
                              <w:t>认为是一个协议，但实际上，它只是</w:t>
                            </w:r>
                            <w:r>
                              <w:rPr>
                                <w:rFonts w:eastAsia="新宋体" w:cs="SimSun" w:ascii="SimSun" w:hAnsi="SimSun"/>
                                <w:sz w:val="11"/>
                                <w:szCs w:val="11"/>
                              </w:rPr>
                              <w:t>SNMP</w:t>
                            </w:r>
                            <w:r>
                              <w:rPr>
                                <w:rFonts w:ascii="SimSun" w:hAnsi="SimSun" w:cs="SimSun" w:eastAsia="新宋体"/>
                                <w:sz w:val="11"/>
                                <w:szCs w:val="11"/>
                              </w:rPr>
                              <w:t>的一部分，是管理信息库中的一个分支，可</w:t>
                            </w:r>
                            <w:r>
                              <w:rPr>
                                <w:rFonts w:eastAsia="新宋体" w:cs="SimSun" w:ascii="SimSun" w:hAnsi="SimSun"/>
                                <w:sz w:val="11"/>
                                <w:szCs w:val="11"/>
                              </w:rPr>
                              <w:br/>
                            </w:r>
                            <w:r>
                              <w:rPr>
                                <w:rFonts w:ascii="SimSun" w:hAnsi="SimSun" w:cs="SimSun" w:eastAsia="新宋体"/>
                                <w:sz w:val="11"/>
                                <w:szCs w:val="11"/>
                              </w:rPr>
                              <w:t>以用于管理远方的网络对象</w:t>
                            </w:r>
                          </w:p>
                        </w:txbxContent>
                      </wps:txbx>
                      <wps:bodyPr anchor="t" lIns="53975" tIns="53975" rIns="53975" bIns="53975">
                        <a:spAutoFit/>
                      </wps:bodyPr>
                    </wps:wsp>
                  </a:graphicData>
                </a:graphic>
              </wp:anchor>
            </w:drawing>
          </mc:Choice>
          <mc:Fallback>
            <w:pict>
              <v:rect fillcolor="#729FCF" style="position:absolute;rotation:-0;width:525.7pt;height:34.1pt;mso-wrap-distance-left:5.7pt;mso-wrap-distance-right:5.7pt;mso-wrap-distance-top:5.7pt;mso-wrap-distance-bottom:5.7pt;margin-top:725.7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w:t>
                      </w:r>
                      <w:r>
                        <w:rPr>
                          <w:rFonts w:ascii="SimSun" w:hAnsi="SimSun" w:cs="SimSun" w:eastAsia="新宋体"/>
                          <w:sz w:val="11"/>
                          <w:szCs w:val="11"/>
                        </w:rPr>
                        <w:t>中还出现了远程网络监视（</w:t>
                      </w:r>
                      <w:r>
                        <w:rPr>
                          <w:rFonts w:eastAsia="新宋体" w:cs="SimSun" w:ascii="SimSun" w:hAnsi="SimSun"/>
                          <w:sz w:val="11"/>
                          <w:szCs w:val="11"/>
                        </w:rPr>
                        <w:t>RemoteNetworkMonitoring</w:t>
                      </w:r>
                      <w:r>
                        <w:rPr>
                          <w:rFonts w:ascii="SimSun" w:hAnsi="SimSun" w:cs="SimSun" w:eastAsia="新宋体"/>
                          <w:sz w:val="11"/>
                          <w:szCs w:val="11"/>
                        </w:rPr>
                        <w:t>，</w:t>
                      </w:r>
                      <w:r>
                        <w:rPr>
                          <w:rFonts w:eastAsia="新宋体" w:cs="SimSun" w:ascii="SimSun" w:hAnsi="SimSun"/>
                          <w:sz w:val="11"/>
                          <w:szCs w:val="11"/>
                        </w:rPr>
                        <w:t>RMON</w:t>
                      </w:r>
                      <w:r>
                        <w:rPr>
                          <w:rFonts w:ascii="SimSun" w:hAnsi="SimSun" w:cs="SimSun" w:eastAsia="新宋体"/>
                          <w:sz w:val="11"/>
                          <w:szCs w:val="11"/>
                        </w:rPr>
                        <w:t>），它常被</w:t>
                      </w:r>
                      <w:r>
                        <w:rPr>
                          <w:rFonts w:eastAsia="新宋体" w:cs="SimSun" w:ascii="SimSun" w:hAnsi="SimSun"/>
                          <w:sz w:val="11"/>
                          <w:szCs w:val="11"/>
                        </w:rPr>
                        <w:br/>
                      </w:r>
                      <w:r>
                        <w:rPr>
                          <w:rFonts w:ascii="SimSun" w:hAnsi="SimSun" w:cs="SimSun" w:eastAsia="新宋体"/>
                          <w:sz w:val="11"/>
                          <w:szCs w:val="11"/>
                        </w:rPr>
                        <w:t>认为是一个协议，但实际上，它只是</w:t>
                      </w:r>
                      <w:r>
                        <w:rPr>
                          <w:rFonts w:eastAsia="新宋体" w:cs="SimSun" w:ascii="SimSun" w:hAnsi="SimSun"/>
                          <w:sz w:val="11"/>
                          <w:szCs w:val="11"/>
                        </w:rPr>
                        <w:t>SNMP</w:t>
                      </w:r>
                      <w:r>
                        <w:rPr>
                          <w:rFonts w:ascii="SimSun" w:hAnsi="SimSun" w:cs="SimSun" w:eastAsia="新宋体"/>
                          <w:sz w:val="11"/>
                          <w:szCs w:val="11"/>
                        </w:rPr>
                        <w:t>的一部分，是管理信息库中的一个分支，可</w:t>
                      </w:r>
                      <w:r>
                        <w:rPr>
                          <w:rFonts w:eastAsia="新宋体" w:cs="SimSun" w:ascii="SimSun" w:hAnsi="SimSun"/>
                          <w:sz w:val="11"/>
                          <w:szCs w:val="11"/>
                        </w:rPr>
                        <w:br/>
                      </w:r>
                      <w:r>
                        <w:rPr>
                          <w:rFonts w:ascii="SimSun" w:hAnsi="SimSun" w:cs="SimSun" w:eastAsia="新宋体"/>
                          <w:sz w:val="11"/>
                          <w:szCs w:val="11"/>
                        </w:rPr>
                        <w:t>以用于管理远方的网络对象</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523240</wp:posOffset>
                </wp:positionH>
                <wp:positionV relativeFrom="line">
                  <wp:posOffset>9971405</wp:posOffset>
                </wp:positionV>
                <wp:extent cx="6676390" cy="433070"/>
                <wp:effectExtent l="0" t="0" r="0" b="0"/>
                <wp:wrapSquare wrapText="bothSides"/>
                <wp:docPr id="151" name="Frame8"/>
                <a:graphic xmlns:a="http://schemas.openxmlformats.org/drawingml/2006/main">
                  <a:graphicData uri="http://schemas.microsoft.com/office/word/2010/wordprocessingShape">
                    <wps:wsp>
                      <wps:cNvSpPr txBox="1"/>
                      <wps:spPr>
                        <a:xfrm>
                          <a:off x="0" y="0"/>
                          <a:ext cx="66763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自前，</w:t>
                            </w:r>
                            <w:r>
                              <w:rPr>
                                <w:rFonts w:eastAsia="新宋体" w:cs="SimSun" w:ascii="SimSun" w:hAnsi="SimSun"/>
                                <w:sz w:val="11"/>
                                <w:szCs w:val="11"/>
                              </w:rPr>
                              <w:t>SNMP</w:t>
                            </w:r>
                            <w:r>
                              <w:rPr>
                                <w:rFonts w:ascii="SimSun" w:hAnsi="SimSun" w:cs="SimSun" w:eastAsia="新宋体"/>
                                <w:sz w:val="11"/>
                                <w:szCs w:val="11"/>
                              </w:rPr>
                              <w:t>已成为网络管理领域中事实上的工业标准，并得到广泛的支持和应</w:t>
                            </w:r>
                            <w:r>
                              <w:rPr>
                                <w:rFonts w:eastAsia="新宋体" w:cs="SimSun" w:ascii="SimSun" w:hAnsi="SimSun"/>
                                <w:sz w:val="11"/>
                                <w:szCs w:val="11"/>
                              </w:rPr>
                              <w:br/>
                            </w:r>
                            <w:r>
                              <w:rPr>
                                <w:rFonts w:ascii="SimSun" w:hAnsi="SimSun" w:cs="SimSun" w:eastAsia="新宋体"/>
                                <w:sz w:val="11"/>
                                <w:szCs w:val="11"/>
                              </w:rPr>
                              <w:t>用，大多数网络系统和平台都是基于</w:t>
                            </w:r>
                            <w:r>
                              <w:rPr>
                                <w:rFonts w:eastAsia="新宋体" w:cs="SimSun" w:ascii="SimSun" w:hAnsi="SimSun"/>
                                <w:sz w:val="11"/>
                                <w:szCs w:val="11"/>
                              </w:rPr>
                              <w:t>SNMP</w:t>
                            </w:r>
                            <w:r>
                              <w:rPr>
                                <w:rFonts w:ascii="SimSun" w:hAnsi="SimSun" w:cs="SimSun" w:eastAsia="新宋体"/>
                                <w:sz w:val="11"/>
                                <w:szCs w:val="11"/>
                              </w:rPr>
                              <w:t>的。所以，本书只介绍基于</w:t>
                            </w:r>
                            <w:r>
                              <w:rPr>
                                <w:rFonts w:eastAsia="新宋体" w:cs="SimSun" w:ascii="SimSun" w:hAnsi="SimSun"/>
                                <w:sz w:val="11"/>
                                <w:szCs w:val="11"/>
                              </w:rPr>
                              <w:t>SNMP</w:t>
                            </w:r>
                            <w:r>
                              <w:rPr>
                                <w:rFonts w:ascii="SimSun" w:hAnsi="SimSun" w:cs="SimSun" w:eastAsia="新宋体"/>
                                <w:sz w:val="11"/>
                                <w:szCs w:val="11"/>
                              </w:rPr>
                              <w:t>的</w:t>
                            </w:r>
                            <w:r>
                              <w:rPr>
                                <w:rFonts w:eastAsia="新宋体" w:cs="SimSun" w:ascii="SimSun" w:hAnsi="SimSun"/>
                                <w:sz w:val="11"/>
                                <w:szCs w:val="11"/>
                              </w:rPr>
                              <w:br/>
                              <w:t>TCP/IP</w:t>
                            </w:r>
                            <w:r>
                              <w:rPr>
                                <w:rFonts w:ascii="SimSun" w:hAnsi="SimSun" w:cs="SimSun" w:eastAsia="新宋体"/>
                                <w:sz w:val="11"/>
                                <w:szCs w:val="11"/>
                              </w:rPr>
                              <w:t>网络的管理</w:t>
                            </w:r>
                          </w:p>
                        </w:txbxContent>
                      </wps:txbx>
                      <wps:bodyPr anchor="t" lIns="53975" tIns="53975" rIns="53975" bIns="53975">
                        <a:spAutoFit/>
                      </wps:bodyPr>
                    </wps:wsp>
                  </a:graphicData>
                </a:graphic>
              </wp:anchor>
            </w:drawing>
          </mc:Choice>
          <mc:Fallback>
            <w:pict>
              <v:rect fillcolor="#729FCF" style="position:absolute;rotation:-0;width:525.7pt;height:34.1pt;mso-wrap-distance-left:5.7pt;mso-wrap-distance-right:5.7pt;mso-wrap-distance-top:5.7pt;mso-wrap-distance-bottom:5.7pt;margin-top:785.1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自前，</w:t>
                      </w:r>
                      <w:r>
                        <w:rPr>
                          <w:rFonts w:eastAsia="新宋体" w:cs="SimSun" w:ascii="SimSun" w:hAnsi="SimSun"/>
                          <w:sz w:val="11"/>
                          <w:szCs w:val="11"/>
                        </w:rPr>
                        <w:t>SNMP</w:t>
                      </w:r>
                      <w:r>
                        <w:rPr>
                          <w:rFonts w:ascii="SimSun" w:hAnsi="SimSun" w:cs="SimSun" w:eastAsia="新宋体"/>
                          <w:sz w:val="11"/>
                          <w:szCs w:val="11"/>
                        </w:rPr>
                        <w:t>已成为网络管理领域中事实上的工业标准，并得到广泛的支持和应</w:t>
                      </w:r>
                      <w:r>
                        <w:rPr>
                          <w:rFonts w:eastAsia="新宋体" w:cs="SimSun" w:ascii="SimSun" w:hAnsi="SimSun"/>
                          <w:sz w:val="11"/>
                          <w:szCs w:val="11"/>
                        </w:rPr>
                        <w:br/>
                      </w:r>
                      <w:r>
                        <w:rPr>
                          <w:rFonts w:ascii="SimSun" w:hAnsi="SimSun" w:cs="SimSun" w:eastAsia="新宋体"/>
                          <w:sz w:val="11"/>
                          <w:szCs w:val="11"/>
                        </w:rPr>
                        <w:t>用，大多数网络系统和平台都是基于</w:t>
                      </w:r>
                      <w:r>
                        <w:rPr>
                          <w:rFonts w:eastAsia="新宋体" w:cs="SimSun" w:ascii="SimSun" w:hAnsi="SimSun"/>
                          <w:sz w:val="11"/>
                          <w:szCs w:val="11"/>
                        </w:rPr>
                        <w:t>SNMP</w:t>
                      </w:r>
                      <w:r>
                        <w:rPr>
                          <w:rFonts w:ascii="SimSun" w:hAnsi="SimSun" w:cs="SimSun" w:eastAsia="新宋体"/>
                          <w:sz w:val="11"/>
                          <w:szCs w:val="11"/>
                        </w:rPr>
                        <w:t>的。所以，本书只介绍基于</w:t>
                      </w:r>
                      <w:r>
                        <w:rPr>
                          <w:rFonts w:eastAsia="新宋体" w:cs="SimSun" w:ascii="SimSun" w:hAnsi="SimSun"/>
                          <w:sz w:val="11"/>
                          <w:szCs w:val="11"/>
                        </w:rPr>
                        <w:t>SNMP</w:t>
                      </w:r>
                      <w:r>
                        <w:rPr>
                          <w:rFonts w:ascii="SimSun" w:hAnsi="SimSun" w:cs="SimSun" w:eastAsia="新宋体"/>
                          <w:sz w:val="11"/>
                          <w:szCs w:val="11"/>
                        </w:rPr>
                        <w:t>的</w:t>
                      </w:r>
                      <w:r>
                        <w:rPr>
                          <w:rFonts w:eastAsia="新宋体" w:cs="SimSun" w:ascii="SimSun" w:hAnsi="SimSun"/>
                          <w:sz w:val="11"/>
                          <w:szCs w:val="11"/>
                        </w:rPr>
                        <w:br/>
                        <w:t>TCP/IP</w:t>
                      </w:r>
                      <w:r>
                        <w:rPr>
                          <w:rFonts w:ascii="SimSun" w:hAnsi="SimSun" w:cs="SimSun" w:eastAsia="新宋体"/>
                          <w:sz w:val="11"/>
                          <w:szCs w:val="11"/>
                        </w:rPr>
                        <w:t>网络的管理</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925195</wp:posOffset>
            </wp:positionH>
            <wp:positionV relativeFrom="paragraph">
              <wp:posOffset>4589145</wp:posOffset>
            </wp:positionV>
            <wp:extent cx="4868545" cy="3599180"/>
            <wp:effectExtent l="0" t="0" r="0" b="0"/>
            <wp:wrapSquare wrapText="largest"/>
            <wp:docPr id="15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5"/>
                    <a:stretch>
                      <a:fillRect/>
                    </a:stretch>
                  </pic:blipFill>
                  <pic:spPr bwMode="auto">
                    <a:xfrm>
                      <a:off x="0" y="0"/>
                      <a:ext cx="4868545" cy="3599180"/>
                    </a:xfrm>
                    <a:prstGeom prst="rect">
                      <a:avLst/>
                    </a:prstGeom>
                  </pic:spPr>
                </pic:pic>
              </a:graphicData>
            </a:graphic>
          </wp:anchor>
        </w:drawing>
        <w:drawing>
          <wp:anchor behindDoc="0" distT="0" distB="0" distL="0" distR="0" simplePos="0" locked="0" layoutInCell="0" allowOverlap="1" relativeHeight="3">
            <wp:simplePos x="0" y="0"/>
            <wp:positionH relativeFrom="column">
              <wp:posOffset>3696970</wp:posOffset>
            </wp:positionH>
            <wp:positionV relativeFrom="paragraph">
              <wp:posOffset>9136380</wp:posOffset>
            </wp:positionV>
            <wp:extent cx="1856105" cy="1261745"/>
            <wp:effectExtent l="0" t="0" r="0" b="0"/>
            <wp:wrapSquare wrapText="largest"/>
            <wp:docPr id="15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16"/>
                    <a:stretch>
                      <a:fillRect/>
                    </a:stretch>
                  </pic:blipFill>
                  <pic:spPr bwMode="auto">
                    <a:xfrm>
                      <a:off x="0" y="0"/>
                      <a:ext cx="1856105" cy="1261745"/>
                    </a:xfrm>
                    <a:prstGeom prst="rect">
                      <a:avLst/>
                    </a:prstGeom>
                  </pic:spPr>
                </pic:pic>
              </a:graphicData>
            </a:graphic>
          </wp:anchor>
        </w:drawing>
        <w:drawing>
          <wp:anchor behindDoc="0" distT="0" distB="0" distL="0" distR="0" simplePos="0" locked="0" layoutInCell="0" allowOverlap="1" relativeHeight="4">
            <wp:simplePos x="0" y="0"/>
            <wp:positionH relativeFrom="column">
              <wp:posOffset>5641340</wp:posOffset>
            </wp:positionH>
            <wp:positionV relativeFrom="paragraph">
              <wp:posOffset>9481185</wp:posOffset>
            </wp:positionV>
            <wp:extent cx="586740" cy="811530"/>
            <wp:effectExtent l="0" t="0" r="0" b="0"/>
            <wp:wrapSquare wrapText="largest"/>
            <wp:docPr id="15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pic:cNvPicPr>
                      <a:picLocks noChangeAspect="1" noChangeArrowheads="1"/>
                    </pic:cNvPicPr>
                  </pic:nvPicPr>
                  <pic:blipFill>
                    <a:blip r:embed="rId17"/>
                    <a:stretch>
                      <a:fillRect/>
                    </a:stretch>
                  </pic:blipFill>
                  <pic:spPr bwMode="auto">
                    <a:xfrm>
                      <a:off x="0" y="0"/>
                      <a:ext cx="586740" cy="8115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5520690</wp:posOffset>
                </wp:positionH>
                <wp:positionV relativeFrom="line">
                  <wp:posOffset>106045</wp:posOffset>
                </wp:positionV>
                <wp:extent cx="1333500" cy="233680"/>
                <wp:effectExtent l="0" t="0" r="0" b="0"/>
                <wp:wrapSquare wrapText="bothSides"/>
                <wp:docPr id="155" name="Frame1"/>
                <a:graphic xmlns:a="http://schemas.openxmlformats.org/drawingml/2006/main">
                  <a:graphicData uri="http://schemas.microsoft.com/office/word/2010/wordprocessingShape">
                    <wps:wsp>
                      <wps:cNvSpPr txBox="1"/>
                      <wps:spPr>
                        <a:xfrm>
                          <a:off x="0" y="0"/>
                          <a:ext cx="13335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w:t>
                            </w:r>
                            <w:r>
                              <w:rPr>
                                <w:rFonts w:ascii="SimSun" w:hAnsi="SimSun" w:cs="SimSun" w:eastAsia="新宋体"/>
                                <w:sz w:val="17"/>
                                <w:szCs w:val="17"/>
                              </w:rPr>
                              <w:t>网络管理</w:t>
                            </w:r>
                          </w:p>
                        </w:txbxContent>
                      </wps:txbx>
                      <wps:bodyPr anchor="t" lIns="53975" tIns="53975" rIns="53975" bIns="53975">
                        <a:spAutoFit/>
                      </wps:bodyPr>
                    </wps:wsp>
                  </a:graphicData>
                </a:graphic>
              </wp:anchor>
            </w:drawing>
          </mc:Choice>
          <mc:Fallback>
            <w:pict>
              <v:rect fillcolor="#729FCF" style="position:absolute;rotation:-0;width:105pt;height:18.4pt;mso-wrap-distance-left:5.7pt;mso-wrap-distance-right:5.7pt;mso-wrap-distance-top:5.7pt;mso-wrap-distance-bottom:5.7pt;margin-top:8.35pt;mso-position-vertical-relative:text;margin-left:434.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w:t>
                      </w:r>
                      <w:r>
                        <w:rPr>
                          <w:rFonts w:ascii="SimSun" w:hAnsi="SimSun" w:cs="SimSun" w:eastAsia="新宋体"/>
                          <w:sz w:val="17"/>
                          <w:szCs w:val="17"/>
                        </w:rPr>
                        <w:t>网络管理</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4909820</wp:posOffset>
                </wp:positionH>
                <wp:positionV relativeFrom="line">
                  <wp:posOffset>137795</wp:posOffset>
                </wp:positionV>
                <wp:extent cx="610870" cy="233680"/>
                <wp:effectExtent l="0" t="0" r="0" b="0"/>
                <wp:wrapSquare wrapText="bothSides"/>
                <wp:docPr id="156" name="Frame2"/>
                <a:graphic xmlns:a="http://schemas.openxmlformats.org/drawingml/2006/main">
                  <a:graphicData uri="http://schemas.microsoft.com/office/word/2010/wordprocessingShape">
                    <wps:wsp>
                      <wps:cNvSpPr txBox="1"/>
                      <wps:spPr>
                        <a:xfrm>
                          <a:off x="0" y="0"/>
                          <a:ext cx="6108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盈例味到</w:t>
                            </w:r>
                            <w:r>
                              <w:rPr>
                                <w:rFonts w:eastAsia="新宋体" w:cs="SimSun" w:ascii="SimSun" w:hAnsi="SimSun"/>
                                <w:sz w:val="17"/>
                                <w:szCs w:val="17"/>
                              </w:rPr>
                              <w:t>9.1</w:t>
                            </w:r>
                          </w:p>
                        </w:txbxContent>
                      </wps:txbx>
                      <wps:bodyPr anchor="t" lIns="53975" tIns="53975" rIns="53975" bIns="53975">
                        <a:spAutoFit/>
                      </wps:bodyPr>
                    </wps:wsp>
                  </a:graphicData>
                </a:graphic>
              </wp:anchor>
            </w:drawing>
          </mc:Choice>
          <mc:Fallback>
            <w:pict>
              <v:rect fillcolor="#729FCF" style="position:absolute;rotation:-0;width:48.1pt;height:18.4pt;mso-wrap-distance-left:5.7pt;mso-wrap-distance-right:5.7pt;mso-wrap-distance-top:5.7pt;mso-wrap-distance-bottom:5.7pt;margin-top:10.85pt;mso-position-vertical-relative:text;margin-left:386.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盈例味到</w:t>
                      </w:r>
                      <w:r>
                        <w:rPr>
                          <w:rFonts w:eastAsia="新宋体" w:cs="SimSun" w:ascii="SimSun" w:hAnsi="SimSun"/>
                          <w:sz w:val="17"/>
                          <w:szCs w:val="17"/>
                        </w:rPr>
                        <w:t>9.1</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6637020</wp:posOffset>
                </wp:positionH>
                <wp:positionV relativeFrom="line">
                  <wp:posOffset>154305</wp:posOffset>
                </wp:positionV>
                <wp:extent cx="562610" cy="241300"/>
                <wp:effectExtent l="0" t="0" r="0" b="0"/>
                <wp:wrapSquare wrapText="bothSides"/>
                <wp:docPr id="157" name="Frame3"/>
                <a:graphic xmlns:a="http://schemas.openxmlformats.org/drawingml/2006/main">
                  <a:graphicData uri="http://schemas.microsoft.com/office/word/2010/wordprocessingShape">
                    <wps:wsp>
                      <wps:cNvSpPr txBox="1"/>
                      <wps:spPr>
                        <a:xfrm>
                          <a:off x="0" y="0"/>
                          <a:ext cx="5626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44</w:t>
                            </w:r>
                          </w:p>
                        </w:txbxContent>
                      </wps:txbx>
                      <wps:bodyPr anchor="t" lIns="53975" tIns="53975" rIns="53975" bIns="53975">
                        <a:spAutoFit/>
                      </wps:bodyPr>
                    </wps:wsp>
                  </a:graphicData>
                </a:graphic>
              </wp:anchor>
            </w:drawing>
          </mc:Choice>
          <mc:Fallback>
            <w:pict>
              <v:rect fillcolor="#729FCF" style="position:absolute;rotation:-0;width:44.3pt;height:19pt;mso-wrap-distance-left:5.7pt;mso-wrap-distance-right:5.7pt;mso-wrap-distance-top:5.7pt;mso-wrap-distance-bottom:5.7pt;margin-top:12.15pt;mso-position-vertical-relative:text;margin-left:52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44</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588010</wp:posOffset>
                </wp:positionH>
                <wp:positionV relativeFrom="line">
                  <wp:posOffset>708660</wp:posOffset>
                </wp:positionV>
                <wp:extent cx="6612255" cy="233680"/>
                <wp:effectExtent l="0" t="0" r="0" b="0"/>
                <wp:wrapSquare wrapText="bothSides"/>
                <wp:docPr id="158" name="Frame4"/>
                <a:graphic xmlns:a="http://schemas.openxmlformats.org/drawingml/2006/main">
                  <a:graphicData uri="http://schemas.microsoft.com/office/word/2010/wordprocessingShape">
                    <wps:wsp>
                      <wps:cNvSpPr txBox="1"/>
                      <wps:spPr>
                        <a:xfrm>
                          <a:off x="0" y="0"/>
                          <a:ext cx="66122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简单网络管理的操作模型</w:t>
                            </w:r>
                          </w:p>
                        </w:txbxContent>
                      </wps:txbx>
                      <wps:bodyPr anchor="t" lIns="53975" tIns="53975" rIns="53975" bIns="53975">
                        <a:spAutoFit/>
                      </wps:bodyPr>
                    </wps:wsp>
                  </a:graphicData>
                </a:graphic>
              </wp:anchor>
            </w:drawing>
          </mc:Choice>
          <mc:Fallback>
            <w:pict>
              <v:rect fillcolor="#729FCF" style="position:absolute;rotation:-0;width:520.65pt;height:18.4pt;mso-wrap-distance-left:5.7pt;mso-wrap-distance-right:5.7pt;mso-wrap-distance-top:5.7pt;mso-wrap-distance-bottom:5.7pt;margin-top:55.8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简单网络管理的操作模型</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588010</wp:posOffset>
                </wp:positionH>
                <wp:positionV relativeFrom="line">
                  <wp:posOffset>956945</wp:posOffset>
                </wp:positionV>
                <wp:extent cx="5270500" cy="233680"/>
                <wp:effectExtent l="0" t="0" r="0" b="0"/>
                <wp:wrapSquare wrapText="bothSides"/>
                <wp:docPr id="159" name="Frame5"/>
                <a:graphic xmlns:a="http://schemas.openxmlformats.org/drawingml/2006/main">
                  <a:graphicData uri="http://schemas.microsoft.com/office/word/2010/wordprocessingShape">
                    <wps:wsp>
                      <wps:cNvSpPr txBox="1"/>
                      <wps:spPr>
                        <a:xfrm>
                          <a:off x="0" y="0"/>
                          <a:ext cx="52705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基于</w:t>
                            </w:r>
                            <w:r>
                              <w:rPr>
                                <w:rFonts w:eastAsia="新宋体" w:cs="SimSun" w:ascii="SimSun" w:hAnsi="SimSun"/>
                                <w:sz w:val="17"/>
                                <w:szCs w:val="17"/>
                              </w:rPr>
                              <w:t>SNMP</w:t>
                            </w:r>
                            <w:r>
                              <w:rPr>
                                <w:rFonts w:ascii="SimSun" w:hAnsi="SimSun" w:cs="SimSun" w:eastAsia="新宋体"/>
                                <w:sz w:val="17"/>
                                <w:szCs w:val="17"/>
                              </w:rPr>
                              <w:t>的网管操作模型如图</w:t>
                            </w:r>
                            <w:r>
                              <w:rPr>
                                <w:rFonts w:eastAsia="新宋体" w:cs="SimSun" w:ascii="SimSun" w:hAnsi="SimSun"/>
                                <w:sz w:val="17"/>
                                <w:szCs w:val="17"/>
                              </w:rPr>
                              <w:t>9-3</w:t>
                            </w:r>
                            <w:r>
                              <w:rPr>
                                <w:rFonts w:ascii="SimSun" w:hAnsi="SimSun" w:cs="SimSun" w:eastAsia="新宋体"/>
                                <w:sz w:val="17"/>
                                <w:szCs w:val="17"/>
                              </w:rPr>
                              <w:t>所示，其中有如下两种基本设备。</w:t>
                            </w:r>
                          </w:p>
                        </w:txbxContent>
                      </wps:txbx>
                      <wps:bodyPr anchor="t" lIns="53975" tIns="53975" rIns="53975" bIns="53975">
                        <a:spAutoFit/>
                      </wps:bodyPr>
                    </wps:wsp>
                  </a:graphicData>
                </a:graphic>
              </wp:anchor>
            </w:drawing>
          </mc:Choice>
          <mc:Fallback>
            <w:pict>
              <v:rect fillcolor="#729FCF" style="position:absolute;rotation:-0;width:415pt;height:18.4pt;mso-wrap-distance-left:5.7pt;mso-wrap-distance-right:5.7pt;mso-wrap-distance-top:5.7pt;mso-wrap-distance-bottom:5.7pt;margin-top:75.35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基于</w:t>
                      </w:r>
                      <w:r>
                        <w:rPr>
                          <w:rFonts w:eastAsia="新宋体" w:cs="SimSun" w:ascii="SimSun" w:hAnsi="SimSun"/>
                          <w:sz w:val="17"/>
                          <w:szCs w:val="17"/>
                        </w:rPr>
                        <w:t>SNMP</w:t>
                      </w:r>
                      <w:r>
                        <w:rPr>
                          <w:rFonts w:ascii="SimSun" w:hAnsi="SimSun" w:cs="SimSun" w:eastAsia="新宋体"/>
                          <w:sz w:val="17"/>
                          <w:szCs w:val="17"/>
                        </w:rPr>
                        <w:t>的网管操作模型如图</w:t>
                      </w:r>
                      <w:r>
                        <w:rPr>
                          <w:rFonts w:eastAsia="新宋体" w:cs="SimSun" w:ascii="SimSun" w:hAnsi="SimSun"/>
                          <w:sz w:val="17"/>
                          <w:szCs w:val="17"/>
                        </w:rPr>
                        <w:t>9-3</w:t>
                      </w:r>
                      <w:r>
                        <w:rPr>
                          <w:rFonts w:ascii="SimSun" w:hAnsi="SimSun" w:cs="SimSun" w:eastAsia="新宋体"/>
                          <w:sz w:val="17"/>
                          <w:szCs w:val="17"/>
                        </w:rPr>
                        <w:t>所示，其中有如下两种基本设备。</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5858510</wp:posOffset>
                </wp:positionH>
                <wp:positionV relativeFrom="line">
                  <wp:posOffset>981075</wp:posOffset>
                </wp:positionV>
                <wp:extent cx="1341755" cy="233680"/>
                <wp:effectExtent l="0" t="0" r="0" b="0"/>
                <wp:wrapSquare wrapText="bothSides"/>
                <wp:docPr id="160" name="Frame6"/>
                <a:graphic xmlns:a="http://schemas.openxmlformats.org/drawingml/2006/main">
                  <a:graphicData uri="http://schemas.microsoft.com/office/word/2010/wordprocessingShape">
                    <wps:wsp>
                      <wps:cNvSpPr txBox="1"/>
                      <wps:spPr>
                        <a:xfrm>
                          <a:off x="0" y="0"/>
                          <a:ext cx="13417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工指是</w:t>
                            </w:r>
                          </w:p>
                        </w:txbxContent>
                      </wps:txbx>
                      <wps:bodyPr anchor="t" lIns="53975" tIns="53975" rIns="53975" bIns="53975">
                        <a:spAutoFit/>
                      </wps:bodyPr>
                    </wps:wsp>
                  </a:graphicData>
                </a:graphic>
              </wp:anchor>
            </w:drawing>
          </mc:Choice>
          <mc:Fallback>
            <w:pict>
              <v:rect fillcolor="#729FCF" style="position:absolute;rotation:-0;width:105.65pt;height:18.4pt;mso-wrap-distance-left:5.7pt;mso-wrap-distance-right:5.7pt;mso-wrap-distance-top:5.7pt;mso-wrap-distance-bottom:5.7pt;margin-top:77.25pt;mso-position-vertical-relative:text;margin-left:461.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工指是</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266700</wp:posOffset>
                </wp:positionH>
                <wp:positionV relativeFrom="line">
                  <wp:posOffset>1214755</wp:posOffset>
                </wp:positionV>
                <wp:extent cx="6932930" cy="799465"/>
                <wp:effectExtent l="0" t="0" r="0" b="0"/>
                <wp:wrapSquare wrapText="bothSides"/>
                <wp:docPr id="161" name="Frame7"/>
                <a:graphic xmlns:a="http://schemas.openxmlformats.org/drawingml/2006/main">
                  <a:graphicData uri="http://schemas.microsoft.com/office/word/2010/wordprocessingShape">
                    <wps:wsp>
                      <wps:cNvSpPr txBox="1"/>
                      <wps:spPr>
                        <a:xfrm>
                          <a:off x="0" y="0"/>
                          <a:ext cx="69329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）网络管理站：网络管理站（</w:t>
                            </w:r>
                            <w:r>
                              <w:rPr>
                                <w:rFonts w:eastAsia="新宋体" w:cs="SimSun" w:ascii="SimSun" w:hAnsi="SimSun"/>
                                <w:sz w:val="17"/>
                                <w:szCs w:val="17"/>
                              </w:rPr>
                              <w:t>NetworkManagerStation</w:t>
                            </w:r>
                            <w:r>
                              <w:rPr>
                                <w:rFonts w:ascii="SimSun" w:hAnsi="SimSun" w:cs="SimSun" w:eastAsia="新宋体"/>
                                <w:sz w:val="17"/>
                                <w:szCs w:val="17"/>
                              </w:rPr>
                              <w:t>，</w:t>
                            </w:r>
                            <w:r>
                              <w:rPr>
                                <w:rFonts w:eastAsia="新宋体" w:cs="SimSun" w:ascii="SimSun" w:hAnsi="SimSun"/>
                                <w:sz w:val="17"/>
                                <w:szCs w:val="17"/>
                              </w:rPr>
                              <w:t>NMS</w:t>
                            </w:r>
                            <w:r>
                              <w:rPr>
                                <w:rFonts w:ascii="SimSun" w:hAnsi="SimSun" w:cs="SimSun" w:eastAsia="新宋体"/>
                                <w:sz w:val="17"/>
                                <w:szCs w:val="17"/>
                              </w:rPr>
                              <w:t>）运行着</w:t>
                            </w:r>
                            <w:r>
                              <w:rPr>
                                <w:rFonts w:eastAsia="新宋体" w:cs="SimSun" w:ascii="SimSun" w:hAnsi="SimSun"/>
                                <w:sz w:val="17"/>
                                <w:szCs w:val="17"/>
                              </w:rPr>
                              <w:t>SNMP</w:t>
                              <w:br/>
                            </w:r>
                            <w:r>
                              <w:rPr>
                                <w:rFonts w:ascii="SimSun" w:hAnsi="SimSun" w:cs="SimSun" w:eastAsia="新宋体"/>
                                <w:sz w:val="17"/>
                                <w:szCs w:val="17"/>
                              </w:rPr>
                              <w:t>管理者（</w:t>
                            </w:r>
                            <w:r>
                              <w:rPr>
                                <w:rFonts w:eastAsia="新宋体" w:cs="SimSun" w:ascii="SimSun" w:hAnsi="SimSun"/>
                                <w:sz w:val="17"/>
                                <w:szCs w:val="17"/>
                              </w:rPr>
                              <w:t>manager</w:t>
                            </w:r>
                            <w:r>
                              <w:rPr>
                                <w:rFonts w:ascii="SimSun" w:hAnsi="SimSun" w:cs="SimSun" w:eastAsia="新宋体"/>
                                <w:sz w:val="17"/>
                                <w:szCs w:val="17"/>
                              </w:rPr>
                              <w:t>）软件，即</w:t>
                            </w:r>
                            <w:r>
                              <w:rPr>
                                <w:rFonts w:eastAsia="新宋体" w:cs="SimSun" w:ascii="SimSun" w:hAnsi="SimSun"/>
                                <w:sz w:val="17"/>
                                <w:szCs w:val="17"/>
                              </w:rPr>
                              <w:t>SNMP</w:t>
                            </w:r>
                            <w:r>
                              <w:rPr>
                                <w:rFonts w:ascii="SimSun" w:hAnsi="SimSun" w:cs="SimSun" w:eastAsia="新宋体"/>
                                <w:sz w:val="17"/>
                                <w:szCs w:val="17"/>
                              </w:rPr>
                              <w:t>的实现，收集着被管设备（节点）的运行信息，并下达</w:t>
                            </w:r>
                            <w:r>
                              <w:rPr>
                                <w:rFonts w:eastAsia="新宋体" w:cs="SimSun" w:ascii="SimSun" w:hAnsi="SimSun"/>
                                <w:sz w:val="17"/>
                                <w:szCs w:val="17"/>
                              </w:rPr>
                              <w:br/>
                            </w:r>
                            <w:r>
                              <w:rPr>
                                <w:rFonts w:ascii="SimSun" w:hAnsi="SimSun" w:cs="SimSun" w:eastAsia="新宋体"/>
                                <w:sz w:val="17"/>
                                <w:szCs w:val="17"/>
                              </w:rPr>
                              <w:t>管理信息给设备；</w:t>
                            </w:r>
                            <w:r>
                              <w:rPr>
                                <w:rFonts w:eastAsia="新宋体" w:cs="SimSun" w:ascii="SimSun" w:hAnsi="SimSun"/>
                                <w:sz w:val="17"/>
                                <w:szCs w:val="17"/>
                              </w:rPr>
                              <w:t>NMS</w:t>
                            </w:r>
                            <w:r>
                              <w:rPr>
                                <w:rFonts w:ascii="SimSun" w:hAnsi="SimSun" w:cs="SimSun" w:eastAsia="新宋体"/>
                                <w:sz w:val="17"/>
                                <w:szCs w:val="17"/>
                              </w:rPr>
                              <w:t>上还运行着网络管理程序，它是一个人机接口软件，网管人员</w:t>
                            </w:r>
                            <w:r>
                              <w:rPr>
                                <w:rFonts w:eastAsia="新宋体" w:cs="SimSun" w:ascii="SimSun" w:hAnsi="SimSun"/>
                                <w:sz w:val="17"/>
                                <w:szCs w:val="17"/>
                              </w:rPr>
                              <w:br/>
                            </w:r>
                            <w:r>
                              <w:rPr>
                                <w:rFonts w:ascii="SimSun" w:hAnsi="SimSun" w:cs="SimSun" w:eastAsia="新宋体"/>
                                <w:sz w:val="17"/>
                                <w:szCs w:val="17"/>
                              </w:rPr>
                              <w:t>通过它进行管理。</w:t>
                            </w:r>
                            <w:r>
                              <w:rPr>
                                <w:rFonts w:eastAsia="新宋体" w:cs="SimSun" w:ascii="SimSun" w:hAnsi="SimSun"/>
                                <w:sz w:val="17"/>
                                <w:szCs w:val="17"/>
                              </w:rPr>
                              <w:t>SNMP</w:t>
                            </w:r>
                            <w:r>
                              <w:rPr>
                                <w:rFonts w:ascii="SimSun" w:hAnsi="SimSun" w:cs="SimSun" w:eastAsia="新宋体"/>
                                <w:sz w:val="17"/>
                                <w:szCs w:val="17"/>
                              </w:rPr>
                              <w:t>管理者和应用程序共同构成网络管理站实体。</w:t>
                            </w:r>
                          </w:p>
                        </w:txbxContent>
                      </wps:txbx>
                      <wps:bodyPr anchor="t" lIns="53975" tIns="53975" rIns="53975" bIns="53975">
                        <a:spAutoFit/>
                      </wps:bodyPr>
                    </wps:wsp>
                  </a:graphicData>
                </a:graphic>
              </wp:anchor>
            </w:drawing>
          </mc:Choice>
          <mc:Fallback>
            <w:pict>
              <v:rect fillcolor="#729FCF" style="position:absolute;rotation:-0;width:545.9pt;height:62.95pt;mso-wrap-distance-left:5.7pt;mso-wrap-distance-right:5.7pt;mso-wrap-distance-top:5.7pt;mso-wrap-distance-bottom:5.7pt;margin-top:95.6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）网络管理站：网络管理站（</w:t>
                      </w:r>
                      <w:r>
                        <w:rPr>
                          <w:rFonts w:eastAsia="新宋体" w:cs="SimSun" w:ascii="SimSun" w:hAnsi="SimSun"/>
                          <w:sz w:val="17"/>
                          <w:szCs w:val="17"/>
                        </w:rPr>
                        <w:t>NetworkManagerStation</w:t>
                      </w:r>
                      <w:r>
                        <w:rPr>
                          <w:rFonts w:ascii="SimSun" w:hAnsi="SimSun" w:cs="SimSun" w:eastAsia="新宋体"/>
                          <w:sz w:val="17"/>
                          <w:szCs w:val="17"/>
                        </w:rPr>
                        <w:t>，</w:t>
                      </w:r>
                      <w:r>
                        <w:rPr>
                          <w:rFonts w:eastAsia="新宋体" w:cs="SimSun" w:ascii="SimSun" w:hAnsi="SimSun"/>
                          <w:sz w:val="17"/>
                          <w:szCs w:val="17"/>
                        </w:rPr>
                        <w:t>NMS</w:t>
                      </w:r>
                      <w:r>
                        <w:rPr>
                          <w:rFonts w:ascii="SimSun" w:hAnsi="SimSun" w:cs="SimSun" w:eastAsia="新宋体"/>
                          <w:sz w:val="17"/>
                          <w:szCs w:val="17"/>
                        </w:rPr>
                        <w:t>）运行着</w:t>
                      </w:r>
                      <w:r>
                        <w:rPr>
                          <w:rFonts w:eastAsia="新宋体" w:cs="SimSun" w:ascii="SimSun" w:hAnsi="SimSun"/>
                          <w:sz w:val="17"/>
                          <w:szCs w:val="17"/>
                        </w:rPr>
                        <w:t>SNMP</w:t>
                        <w:br/>
                      </w:r>
                      <w:r>
                        <w:rPr>
                          <w:rFonts w:ascii="SimSun" w:hAnsi="SimSun" w:cs="SimSun" w:eastAsia="新宋体"/>
                          <w:sz w:val="17"/>
                          <w:szCs w:val="17"/>
                        </w:rPr>
                        <w:t>管理者（</w:t>
                      </w:r>
                      <w:r>
                        <w:rPr>
                          <w:rFonts w:eastAsia="新宋体" w:cs="SimSun" w:ascii="SimSun" w:hAnsi="SimSun"/>
                          <w:sz w:val="17"/>
                          <w:szCs w:val="17"/>
                        </w:rPr>
                        <w:t>manager</w:t>
                      </w:r>
                      <w:r>
                        <w:rPr>
                          <w:rFonts w:ascii="SimSun" w:hAnsi="SimSun" w:cs="SimSun" w:eastAsia="新宋体"/>
                          <w:sz w:val="17"/>
                          <w:szCs w:val="17"/>
                        </w:rPr>
                        <w:t>）软件，即</w:t>
                      </w:r>
                      <w:r>
                        <w:rPr>
                          <w:rFonts w:eastAsia="新宋体" w:cs="SimSun" w:ascii="SimSun" w:hAnsi="SimSun"/>
                          <w:sz w:val="17"/>
                          <w:szCs w:val="17"/>
                        </w:rPr>
                        <w:t>SNMP</w:t>
                      </w:r>
                      <w:r>
                        <w:rPr>
                          <w:rFonts w:ascii="SimSun" w:hAnsi="SimSun" w:cs="SimSun" w:eastAsia="新宋体"/>
                          <w:sz w:val="17"/>
                          <w:szCs w:val="17"/>
                        </w:rPr>
                        <w:t>的实现，收集着被管设备（节点）的运行信息，并下达</w:t>
                      </w:r>
                      <w:r>
                        <w:rPr>
                          <w:rFonts w:eastAsia="新宋体" w:cs="SimSun" w:ascii="SimSun" w:hAnsi="SimSun"/>
                          <w:sz w:val="17"/>
                          <w:szCs w:val="17"/>
                        </w:rPr>
                        <w:br/>
                      </w:r>
                      <w:r>
                        <w:rPr>
                          <w:rFonts w:ascii="SimSun" w:hAnsi="SimSun" w:cs="SimSun" w:eastAsia="新宋体"/>
                          <w:sz w:val="17"/>
                          <w:szCs w:val="17"/>
                        </w:rPr>
                        <w:t>管理信息给设备；</w:t>
                      </w:r>
                      <w:r>
                        <w:rPr>
                          <w:rFonts w:eastAsia="新宋体" w:cs="SimSun" w:ascii="SimSun" w:hAnsi="SimSun"/>
                          <w:sz w:val="17"/>
                          <w:szCs w:val="17"/>
                        </w:rPr>
                        <w:t>NMS</w:t>
                      </w:r>
                      <w:r>
                        <w:rPr>
                          <w:rFonts w:ascii="SimSun" w:hAnsi="SimSun" w:cs="SimSun" w:eastAsia="新宋体"/>
                          <w:sz w:val="17"/>
                          <w:szCs w:val="17"/>
                        </w:rPr>
                        <w:t>上还运行着网络管理程序，它是一个人机接口软件，网管人员</w:t>
                      </w:r>
                      <w:r>
                        <w:rPr>
                          <w:rFonts w:eastAsia="新宋体" w:cs="SimSun" w:ascii="SimSun" w:hAnsi="SimSun"/>
                          <w:sz w:val="17"/>
                          <w:szCs w:val="17"/>
                        </w:rPr>
                        <w:br/>
                      </w:r>
                      <w:r>
                        <w:rPr>
                          <w:rFonts w:ascii="SimSun" w:hAnsi="SimSun" w:cs="SimSun" w:eastAsia="新宋体"/>
                          <w:sz w:val="17"/>
                          <w:szCs w:val="17"/>
                        </w:rPr>
                        <w:t>通过它进行管理。</w:t>
                      </w:r>
                      <w:r>
                        <w:rPr>
                          <w:rFonts w:eastAsia="新宋体" w:cs="SimSun" w:ascii="SimSun" w:hAnsi="SimSun"/>
                          <w:sz w:val="17"/>
                          <w:szCs w:val="17"/>
                        </w:rPr>
                        <w:t>SNMP</w:t>
                      </w:r>
                      <w:r>
                        <w:rPr>
                          <w:rFonts w:ascii="SimSun" w:hAnsi="SimSun" w:cs="SimSun" w:eastAsia="新宋体"/>
                          <w:sz w:val="17"/>
                          <w:szCs w:val="17"/>
                        </w:rPr>
                        <w:t>管理者和应用程序共同构成网络管理站实体。</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266700</wp:posOffset>
                </wp:positionH>
                <wp:positionV relativeFrom="line">
                  <wp:posOffset>2226310</wp:posOffset>
                </wp:positionV>
                <wp:extent cx="6932930" cy="1176655"/>
                <wp:effectExtent l="0" t="0" r="0" b="0"/>
                <wp:wrapSquare wrapText="bothSides"/>
                <wp:docPr id="162" name="Frame8"/>
                <a:graphic xmlns:a="http://schemas.openxmlformats.org/drawingml/2006/main">
                  <a:graphicData uri="http://schemas.microsoft.com/office/word/2010/wordprocessingShape">
                    <wps:wsp>
                      <wps:cNvSpPr txBox="1"/>
                      <wps:spPr>
                        <a:xfrm>
                          <a:off x="0" y="0"/>
                          <a:ext cx="693293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网络中心有</w:t>
                            </w:r>
                            <w:r>
                              <w:rPr>
                                <w:rFonts w:eastAsia="新宋体" w:cs="SimSun" w:ascii="SimSun" w:hAnsi="SimSun"/>
                                <w:sz w:val="17"/>
                                <w:szCs w:val="17"/>
                              </w:rPr>
                              <w:t>1</w:t>
                            </w:r>
                            <w:r>
                              <w:rPr>
                                <w:rFonts w:ascii="SimSun" w:hAnsi="SimSun" w:cs="SimSun" w:eastAsia="新宋体"/>
                                <w:sz w:val="17"/>
                                <w:szCs w:val="17"/>
                              </w:rPr>
                              <w:t>个或多个</w:t>
                            </w:r>
                            <w:r>
                              <w:rPr>
                                <w:rFonts w:eastAsia="新宋体" w:cs="SimSun" w:ascii="SimSun" w:hAnsi="SimSun"/>
                                <w:sz w:val="17"/>
                                <w:szCs w:val="17"/>
                              </w:rPr>
                              <w:t>NMS</w:t>
                            </w:r>
                            <w:r>
                              <w:rPr>
                                <w:rFonts w:ascii="SimSun" w:hAnsi="SimSun" w:cs="SimSun" w:eastAsia="新宋体"/>
                                <w:sz w:val="17"/>
                                <w:szCs w:val="17"/>
                              </w:rPr>
                              <w:t>，安放</w:t>
                            </w:r>
                            <w:r>
                              <w:rPr>
                                <w:rFonts w:eastAsia="新宋体" w:cs="SimSun" w:ascii="SimSun" w:hAnsi="SimSun"/>
                                <w:sz w:val="17"/>
                                <w:szCs w:val="17"/>
                              </w:rPr>
                              <w:t>NMS</w:t>
                            </w:r>
                            <w:r>
                              <w:rPr>
                                <w:rFonts w:ascii="SimSun" w:hAnsi="SimSun" w:cs="SimSun" w:eastAsia="新宋体"/>
                                <w:sz w:val="17"/>
                                <w:szCs w:val="17"/>
                              </w:rPr>
                              <w:t>的部门称为网络运行中心（</w:t>
                            </w:r>
                            <w:r>
                              <w:rPr>
                                <w:rFonts w:eastAsia="新宋体" w:cs="SimSun" w:ascii="SimSun" w:hAnsi="SimSun"/>
                                <w:sz w:val="17"/>
                                <w:szCs w:val="17"/>
                              </w:rPr>
                              <w:t>Network</w:t>
                              <w:br/>
                              <w:t>Operation Center, NoC)</w:t>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）被管设备：也称为被管节点，其上安装</w:t>
                            </w:r>
                            <w:r>
                              <w:rPr>
                                <w:rFonts w:eastAsia="新宋体" w:cs="SimSun" w:ascii="SimSun" w:hAnsi="SimSun"/>
                                <w:sz w:val="17"/>
                                <w:szCs w:val="17"/>
                              </w:rPr>
                              <w:t>SNMP</w:t>
                            </w:r>
                            <w:r>
                              <w:rPr>
                                <w:rFonts w:ascii="SimSun" w:hAnsi="SimSun" w:cs="SimSun" w:eastAsia="新宋体"/>
                                <w:sz w:val="17"/>
                                <w:szCs w:val="17"/>
                              </w:rPr>
                              <w:t>代理（</w:t>
                            </w:r>
                            <w:r>
                              <w:rPr>
                                <w:rFonts w:eastAsia="新宋体" w:cs="SimSun" w:ascii="SimSun" w:hAnsi="SimSun"/>
                                <w:sz w:val="17"/>
                                <w:szCs w:val="17"/>
                              </w:rPr>
                              <w:t>agent</w:t>
                            </w:r>
                            <w:r>
                              <w:rPr>
                                <w:rFonts w:ascii="SimSun" w:hAnsi="SimSun" w:cs="SimSun" w:eastAsia="新宋体"/>
                                <w:sz w:val="17"/>
                                <w:szCs w:val="17"/>
                              </w:rPr>
                              <w:t>），负责收集本节点管</w:t>
                            </w:r>
                            <w:r>
                              <w:rPr>
                                <w:rFonts w:eastAsia="新宋体" w:cs="SimSun" w:ascii="SimSun" w:hAnsi="SimSun"/>
                                <w:sz w:val="17"/>
                                <w:szCs w:val="17"/>
                              </w:rPr>
                              <w:br/>
                            </w:r>
                            <w:r>
                              <w:rPr>
                                <w:rFonts w:ascii="SimSun" w:hAnsi="SimSun" w:cs="SimSun" w:eastAsia="新宋体"/>
                                <w:sz w:val="17"/>
                                <w:szCs w:val="17"/>
                              </w:rPr>
                              <w:t>理信息，并向</w:t>
                            </w:r>
                            <w:r>
                              <w:rPr>
                                <w:rFonts w:eastAsia="新宋体" w:cs="SimSun" w:ascii="SimSun" w:hAnsi="SimSun"/>
                                <w:sz w:val="17"/>
                                <w:szCs w:val="17"/>
                              </w:rPr>
                              <w:t>NMS</w:t>
                            </w:r>
                            <w:r>
                              <w:rPr>
                                <w:rFonts w:ascii="SimSun" w:hAnsi="SimSun" w:cs="SimSun" w:eastAsia="新宋体"/>
                                <w:sz w:val="17"/>
                                <w:szCs w:val="17"/>
                              </w:rPr>
                              <w:t>发送管理信息，也接收</w:t>
                            </w:r>
                            <w:r>
                              <w:rPr>
                                <w:rFonts w:eastAsia="新宋体" w:cs="SimSun" w:ascii="SimSun" w:hAnsi="SimSun"/>
                                <w:sz w:val="17"/>
                                <w:szCs w:val="17"/>
                              </w:rPr>
                              <w:t>NMS</w:t>
                            </w:r>
                            <w:r>
                              <w:rPr>
                                <w:rFonts w:ascii="SimSun" w:hAnsi="SimSun" w:cs="SimSun" w:eastAsia="新宋体"/>
                                <w:sz w:val="17"/>
                                <w:szCs w:val="17"/>
                              </w:rPr>
                              <w:t>的操作信息。管理信息库（</w:t>
                            </w:r>
                            <w:r>
                              <w:rPr>
                                <w:rFonts w:eastAsia="新宋体" w:cs="SimSun" w:ascii="SimSun" w:hAnsi="SimSun"/>
                                <w:sz w:val="17"/>
                                <w:szCs w:val="17"/>
                              </w:rPr>
                              <w:t>Managemen</w:t>
                              <w:br/>
                              <w:t>InformationBase</w:t>
                            </w:r>
                            <w:r>
                              <w:rPr>
                                <w:rFonts w:ascii="SimSun" w:hAnsi="SimSun" w:cs="SimSun" w:eastAsia="新宋体"/>
                                <w:sz w:val="17"/>
                                <w:szCs w:val="17"/>
                              </w:rPr>
                              <w:t>，</w:t>
                            </w:r>
                            <w:r>
                              <w:rPr>
                                <w:rFonts w:eastAsia="新宋体" w:cs="SimSun" w:ascii="SimSun" w:hAnsi="SimSun"/>
                                <w:sz w:val="17"/>
                                <w:szCs w:val="17"/>
                              </w:rPr>
                              <w:t>MIB</w:t>
                            </w:r>
                            <w:r>
                              <w:rPr>
                                <w:rFonts w:ascii="SimSun" w:hAnsi="SimSun" w:cs="SimSun" w:eastAsia="新宋体"/>
                                <w:sz w:val="17"/>
                                <w:szCs w:val="17"/>
                              </w:rPr>
                              <w:t>）定义了被管节点上的信息类型，这些信息反映了被管对象的</w:t>
                            </w:r>
                            <w:r>
                              <w:rPr>
                                <w:rFonts w:eastAsia="新宋体" w:cs="SimSun" w:ascii="SimSun" w:hAnsi="SimSun"/>
                                <w:sz w:val="17"/>
                                <w:szCs w:val="17"/>
                              </w:rPr>
                              <w:br/>
                            </w:r>
                            <w:r>
                              <w:rPr>
                                <w:rFonts w:ascii="SimSun" w:hAnsi="SimSun" w:cs="SimSun" w:eastAsia="新宋体"/>
                                <w:sz w:val="17"/>
                                <w:szCs w:val="17"/>
                              </w:rPr>
                              <w:t>状态</w:t>
                            </w:r>
                            <w:r>
                              <w:rPr>
                                <w:rFonts w:eastAsia="新宋体" w:cs="SimSun" w:ascii="SimSun" w:hAnsi="SimSun"/>
                                <w:sz w:val="17"/>
                                <w:szCs w:val="17"/>
                              </w:rPr>
                              <w:t>,</w:t>
                            </w:r>
                            <w:r>
                              <w:rPr>
                                <w:rFonts w:ascii="SimSun" w:hAnsi="SimSun" w:cs="SimSun" w:eastAsia="新宋体"/>
                                <w:sz w:val="17"/>
                                <w:szCs w:val="17"/>
                              </w:rPr>
                              <w:t>并用于控制被管节点。</w:t>
                            </w:r>
                          </w:p>
                        </w:txbxContent>
                      </wps:txbx>
                      <wps:bodyPr anchor="t" lIns="53975" tIns="53975" rIns="53975" bIns="53975">
                        <a:spAutoFit/>
                      </wps:bodyPr>
                    </wps:wsp>
                  </a:graphicData>
                </a:graphic>
              </wp:anchor>
            </w:drawing>
          </mc:Choice>
          <mc:Fallback>
            <w:pict>
              <v:rect fillcolor="#729FCF" style="position:absolute;rotation:-0;width:545.9pt;height:92.65pt;mso-wrap-distance-left:5.7pt;mso-wrap-distance-right:5.7pt;mso-wrap-distance-top:5.7pt;mso-wrap-distance-bottom:5.7pt;margin-top:175.3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网络中心有</w:t>
                      </w:r>
                      <w:r>
                        <w:rPr>
                          <w:rFonts w:eastAsia="新宋体" w:cs="SimSun" w:ascii="SimSun" w:hAnsi="SimSun"/>
                          <w:sz w:val="17"/>
                          <w:szCs w:val="17"/>
                        </w:rPr>
                        <w:t>1</w:t>
                      </w:r>
                      <w:r>
                        <w:rPr>
                          <w:rFonts w:ascii="SimSun" w:hAnsi="SimSun" w:cs="SimSun" w:eastAsia="新宋体"/>
                          <w:sz w:val="17"/>
                          <w:szCs w:val="17"/>
                        </w:rPr>
                        <w:t>个或多个</w:t>
                      </w:r>
                      <w:r>
                        <w:rPr>
                          <w:rFonts w:eastAsia="新宋体" w:cs="SimSun" w:ascii="SimSun" w:hAnsi="SimSun"/>
                          <w:sz w:val="17"/>
                          <w:szCs w:val="17"/>
                        </w:rPr>
                        <w:t>NMS</w:t>
                      </w:r>
                      <w:r>
                        <w:rPr>
                          <w:rFonts w:ascii="SimSun" w:hAnsi="SimSun" w:cs="SimSun" w:eastAsia="新宋体"/>
                          <w:sz w:val="17"/>
                          <w:szCs w:val="17"/>
                        </w:rPr>
                        <w:t>，安放</w:t>
                      </w:r>
                      <w:r>
                        <w:rPr>
                          <w:rFonts w:eastAsia="新宋体" w:cs="SimSun" w:ascii="SimSun" w:hAnsi="SimSun"/>
                          <w:sz w:val="17"/>
                          <w:szCs w:val="17"/>
                        </w:rPr>
                        <w:t>NMS</w:t>
                      </w:r>
                      <w:r>
                        <w:rPr>
                          <w:rFonts w:ascii="SimSun" w:hAnsi="SimSun" w:cs="SimSun" w:eastAsia="新宋体"/>
                          <w:sz w:val="17"/>
                          <w:szCs w:val="17"/>
                        </w:rPr>
                        <w:t>的部门称为网络运行中心（</w:t>
                      </w:r>
                      <w:r>
                        <w:rPr>
                          <w:rFonts w:eastAsia="新宋体" w:cs="SimSun" w:ascii="SimSun" w:hAnsi="SimSun"/>
                          <w:sz w:val="17"/>
                          <w:szCs w:val="17"/>
                        </w:rPr>
                        <w:t>Network</w:t>
                        <w:br/>
                        <w:t>Operation Center, NoC)</w:t>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）被管设备：也称为被管节点，其上安装</w:t>
                      </w:r>
                      <w:r>
                        <w:rPr>
                          <w:rFonts w:eastAsia="新宋体" w:cs="SimSun" w:ascii="SimSun" w:hAnsi="SimSun"/>
                          <w:sz w:val="17"/>
                          <w:szCs w:val="17"/>
                        </w:rPr>
                        <w:t>SNMP</w:t>
                      </w:r>
                      <w:r>
                        <w:rPr>
                          <w:rFonts w:ascii="SimSun" w:hAnsi="SimSun" w:cs="SimSun" w:eastAsia="新宋体"/>
                          <w:sz w:val="17"/>
                          <w:szCs w:val="17"/>
                        </w:rPr>
                        <w:t>代理（</w:t>
                      </w:r>
                      <w:r>
                        <w:rPr>
                          <w:rFonts w:eastAsia="新宋体" w:cs="SimSun" w:ascii="SimSun" w:hAnsi="SimSun"/>
                          <w:sz w:val="17"/>
                          <w:szCs w:val="17"/>
                        </w:rPr>
                        <w:t>agent</w:t>
                      </w:r>
                      <w:r>
                        <w:rPr>
                          <w:rFonts w:ascii="SimSun" w:hAnsi="SimSun" w:cs="SimSun" w:eastAsia="新宋体"/>
                          <w:sz w:val="17"/>
                          <w:szCs w:val="17"/>
                        </w:rPr>
                        <w:t>），负责收集本节点管</w:t>
                      </w:r>
                      <w:r>
                        <w:rPr>
                          <w:rFonts w:eastAsia="新宋体" w:cs="SimSun" w:ascii="SimSun" w:hAnsi="SimSun"/>
                          <w:sz w:val="17"/>
                          <w:szCs w:val="17"/>
                        </w:rPr>
                        <w:br/>
                      </w:r>
                      <w:r>
                        <w:rPr>
                          <w:rFonts w:ascii="SimSun" w:hAnsi="SimSun" w:cs="SimSun" w:eastAsia="新宋体"/>
                          <w:sz w:val="17"/>
                          <w:szCs w:val="17"/>
                        </w:rPr>
                        <w:t>理信息，并向</w:t>
                      </w:r>
                      <w:r>
                        <w:rPr>
                          <w:rFonts w:eastAsia="新宋体" w:cs="SimSun" w:ascii="SimSun" w:hAnsi="SimSun"/>
                          <w:sz w:val="17"/>
                          <w:szCs w:val="17"/>
                        </w:rPr>
                        <w:t>NMS</w:t>
                      </w:r>
                      <w:r>
                        <w:rPr>
                          <w:rFonts w:ascii="SimSun" w:hAnsi="SimSun" w:cs="SimSun" w:eastAsia="新宋体"/>
                          <w:sz w:val="17"/>
                          <w:szCs w:val="17"/>
                        </w:rPr>
                        <w:t>发送管理信息，也接收</w:t>
                      </w:r>
                      <w:r>
                        <w:rPr>
                          <w:rFonts w:eastAsia="新宋体" w:cs="SimSun" w:ascii="SimSun" w:hAnsi="SimSun"/>
                          <w:sz w:val="17"/>
                          <w:szCs w:val="17"/>
                        </w:rPr>
                        <w:t>NMS</w:t>
                      </w:r>
                      <w:r>
                        <w:rPr>
                          <w:rFonts w:ascii="SimSun" w:hAnsi="SimSun" w:cs="SimSun" w:eastAsia="新宋体"/>
                          <w:sz w:val="17"/>
                          <w:szCs w:val="17"/>
                        </w:rPr>
                        <w:t>的操作信息。管理信息库（</w:t>
                      </w:r>
                      <w:r>
                        <w:rPr>
                          <w:rFonts w:eastAsia="新宋体" w:cs="SimSun" w:ascii="SimSun" w:hAnsi="SimSun"/>
                          <w:sz w:val="17"/>
                          <w:szCs w:val="17"/>
                        </w:rPr>
                        <w:t>Managemen</w:t>
                        <w:br/>
                        <w:t>InformationBase</w:t>
                      </w:r>
                      <w:r>
                        <w:rPr>
                          <w:rFonts w:ascii="SimSun" w:hAnsi="SimSun" w:cs="SimSun" w:eastAsia="新宋体"/>
                          <w:sz w:val="17"/>
                          <w:szCs w:val="17"/>
                        </w:rPr>
                        <w:t>，</w:t>
                      </w:r>
                      <w:r>
                        <w:rPr>
                          <w:rFonts w:eastAsia="新宋体" w:cs="SimSun" w:ascii="SimSun" w:hAnsi="SimSun"/>
                          <w:sz w:val="17"/>
                          <w:szCs w:val="17"/>
                        </w:rPr>
                        <w:t>MIB</w:t>
                      </w:r>
                      <w:r>
                        <w:rPr>
                          <w:rFonts w:ascii="SimSun" w:hAnsi="SimSun" w:cs="SimSun" w:eastAsia="新宋体"/>
                          <w:sz w:val="17"/>
                          <w:szCs w:val="17"/>
                        </w:rPr>
                        <w:t>）定义了被管节点上的信息类型，这些信息反映了被管对象的</w:t>
                      </w:r>
                      <w:r>
                        <w:rPr>
                          <w:rFonts w:eastAsia="新宋体" w:cs="SimSun" w:ascii="SimSun" w:hAnsi="SimSun"/>
                          <w:sz w:val="17"/>
                          <w:szCs w:val="17"/>
                        </w:rPr>
                        <w:br/>
                      </w:r>
                      <w:r>
                        <w:rPr>
                          <w:rFonts w:ascii="SimSun" w:hAnsi="SimSun" w:cs="SimSun" w:eastAsia="新宋体"/>
                          <w:sz w:val="17"/>
                          <w:szCs w:val="17"/>
                        </w:rPr>
                        <w:t>状态</w:t>
                      </w:r>
                      <w:r>
                        <w:rPr>
                          <w:rFonts w:eastAsia="新宋体" w:cs="SimSun" w:ascii="SimSun" w:hAnsi="SimSun"/>
                          <w:sz w:val="17"/>
                          <w:szCs w:val="17"/>
                        </w:rPr>
                        <w:t>,</w:t>
                      </w:r>
                      <w:r>
                        <w:rPr>
                          <w:rFonts w:ascii="SimSun" w:hAnsi="SimSun" w:cs="SimSun" w:eastAsia="新宋体"/>
                          <w:sz w:val="17"/>
                          <w:szCs w:val="17"/>
                        </w:rPr>
                        <w:t>并用于控制被管节点。</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274955</wp:posOffset>
                </wp:positionH>
                <wp:positionV relativeFrom="line">
                  <wp:posOffset>3736975</wp:posOffset>
                </wp:positionV>
                <wp:extent cx="6925310" cy="610870"/>
                <wp:effectExtent l="0" t="0" r="0" b="0"/>
                <wp:wrapSquare wrapText="bothSides"/>
                <wp:docPr id="163" name="Frame9"/>
                <a:graphic xmlns:a="http://schemas.openxmlformats.org/drawingml/2006/main">
                  <a:graphicData uri="http://schemas.microsoft.com/office/word/2010/wordprocessingShape">
                    <wps:wsp>
                      <wps:cNvSpPr txBox="1"/>
                      <wps:spPr>
                        <a:xfrm>
                          <a:off x="0" y="0"/>
                          <a:ext cx="69253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SNMP</w:t>
                            </w:r>
                            <w:r>
                              <w:rPr>
                                <w:rFonts w:ascii="SimSun" w:hAnsi="SimSun" w:cs="SimSun" w:eastAsia="新宋体"/>
                                <w:sz w:val="17"/>
                                <w:szCs w:val="17"/>
                              </w:rPr>
                              <w:t>代理和</w:t>
                            </w:r>
                            <w:r>
                              <w:rPr>
                                <w:rFonts w:eastAsia="新宋体" w:cs="SimSun" w:ascii="SimSun" w:hAnsi="SimSun"/>
                                <w:sz w:val="17"/>
                                <w:szCs w:val="17"/>
                              </w:rPr>
                              <w:t>MIB</w:t>
                            </w:r>
                            <w:r>
                              <w:rPr>
                                <w:rFonts w:ascii="SimSun" w:hAnsi="SimSun" w:cs="SimSun" w:eastAsia="新宋体"/>
                                <w:sz w:val="17"/>
                                <w:szCs w:val="17"/>
                              </w:rPr>
                              <w:t>共同构成了</w:t>
                            </w:r>
                            <w:r>
                              <w:rPr>
                                <w:rFonts w:eastAsia="新宋体" w:cs="SimSun" w:ascii="SimSun" w:hAnsi="SimSun"/>
                                <w:sz w:val="17"/>
                                <w:szCs w:val="17"/>
                              </w:rPr>
                              <w:t>SNMP</w:t>
                            </w:r>
                            <w:r>
                              <w:rPr>
                                <w:rFonts w:ascii="SimSun" w:hAnsi="SimSun" w:cs="SimSun" w:eastAsia="新宋体"/>
                                <w:sz w:val="17"/>
                                <w:szCs w:val="17"/>
                              </w:rPr>
                              <w:t>实体。原则上，任何网络设备，只要安装</w:t>
                            </w:r>
                            <w:r>
                              <w:rPr>
                                <w:rFonts w:eastAsia="新宋体" w:cs="SimSun" w:ascii="SimSun" w:hAnsi="SimSun"/>
                                <w:sz w:val="17"/>
                                <w:szCs w:val="17"/>
                              </w:rPr>
                              <w:br/>
                            </w:r>
                            <w:r>
                              <w:rPr>
                                <w:rFonts w:ascii="SimSun" w:hAnsi="SimSun" w:cs="SimSun" w:eastAsia="新宋体"/>
                                <w:sz w:val="17"/>
                                <w:szCs w:val="17"/>
                              </w:rPr>
                              <w:t>了</w:t>
                            </w:r>
                            <w:r>
                              <w:rPr>
                                <w:rFonts w:eastAsia="新宋体" w:cs="SimSun" w:ascii="SimSun" w:hAnsi="SimSun"/>
                                <w:sz w:val="17"/>
                                <w:szCs w:val="17"/>
                              </w:rPr>
                              <w:t>SNMP</w:t>
                            </w:r>
                            <w:r>
                              <w:rPr>
                                <w:rFonts w:ascii="SimSun" w:hAnsi="SimSun" w:cs="SimSun" w:eastAsia="新宋体"/>
                                <w:sz w:val="17"/>
                                <w:szCs w:val="17"/>
                              </w:rPr>
                              <w:t>代理和</w:t>
                            </w:r>
                            <w:r>
                              <w:rPr>
                                <w:rFonts w:eastAsia="新宋体" w:cs="SimSun" w:ascii="SimSun" w:hAnsi="SimSun"/>
                                <w:sz w:val="17"/>
                                <w:szCs w:val="17"/>
                              </w:rPr>
                              <w:t>MIB</w:t>
                            </w:r>
                            <w:r>
                              <w:rPr>
                                <w:rFonts w:ascii="SimSun" w:hAnsi="SimSun" w:cs="SimSun" w:eastAsia="新宋体"/>
                                <w:sz w:val="17"/>
                                <w:szCs w:val="17"/>
                              </w:rPr>
                              <w:t>，即可接人某个</w:t>
                            </w:r>
                            <w:r>
                              <w:rPr>
                                <w:rFonts w:eastAsia="新宋体" w:cs="SimSun" w:ascii="SimSun" w:hAnsi="SimSun"/>
                                <w:sz w:val="17"/>
                                <w:szCs w:val="17"/>
                              </w:rPr>
                              <w:t>NMS</w:t>
                            </w:r>
                            <w:r>
                              <w:rPr>
                                <w:rFonts w:ascii="SimSun" w:hAnsi="SimSun" w:cs="SimSun" w:eastAsia="新宋体"/>
                                <w:sz w:val="17"/>
                                <w:szCs w:val="17"/>
                              </w:rPr>
                              <w:t>并被它管理，图</w:t>
                            </w:r>
                            <w:r>
                              <w:rPr>
                                <w:rFonts w:eastAsia="新宋体" w:cs="SimSun" w:ascii="SimSun" w:hAnsi="SimSun"/>
                                <w:sz w:val="17"/>
                                <w:szCs w:val="17"/>
                              </w:rPr>
                              <w:t>9-3</w:t>
                            </w:r>
                            <w:r>
                              <w:rPr>
                                <w:rFonts w:ascii="SimSun" w:hAnsi="SimSun" w:cs="SimSun" w:eastAsia="新宋体"/>
                                <w:sz w:val="17"/>
                                <w:szCs w:val="17"/>
                              </w:rPr>
                              <w:t>中只显示了路由器、服</w:t>
                            </w:r>
                            <w:r>
                              <w:rPr>
                                <w:rFonts w:eastAsia="新宋体" w:cs="SimSun" w:ascii="SimSun" w:hAnsi="SimSun"/>
                                <w:sz w:val="17"/>
                                <w:szCs w:val="17"/>
                              </w:rPr>
                              <w:br/>
                            </w:r>
                            <w:r>
                              <w:rPr>
                                <w:rFonts w:ascii="SimSun" w:hAnsi="SimSun" w:cs="SimSun" w:eastAsia="新宋体"/>
                                <w:sz w:val="17"/>
                                <w:szCs w:val="17"/>
                              </w:rPr>
                              <w:t>务器和</w:t>
                            </w:r>
                            <w:r>
                              <w:rPr>
                                <w:rFonts w:eastAsia="新宋体" w:cs="SimSun" w:ascii="SimSun" w:hAnsi="SimSun"/>
                                <w:sz w:val="17"/>
                                <w:szCs w:val="17"/>
                              </w:rPr>
                              <w:t>PC</w:t>
                            </w:r>
                            <w:r>
                              <w:rPr>
                                <w:rFonts w:ascii="SimSun" w:hAnsi="SimSun" w:cs="SimSun" w:eastAsia="新宋体"/>
                                <w:sz w:val="17"/>
                                <w:szCs w:val="17"/>
                              </w:rPr>
                              <w:t>作为被管节点的情形</w:t>
                            </w:r>
                          </w:p>
                        </w:txbxContent>
                      </wps:txbx>
                      <wps:bodyPr anchor="t" lIns="53975" tIns="53975" rIns="53975" bIns="53975">
                        <a:spAutoFit/>
                      </wps:bodyPr>
                    </wps:wsp>
                  </a:graphicData>
                </a:graphic>
              </wp:anchor>
            </w:drawing>
          </mc:Choice>
          <mc:Fallback>
            <w:pict>
              <v:rect fillcolor="#729FCF" style="position:absolute;rotation:-0;width:545.3pt;height:48.1pt;mso-wrap-distance-left:5.7pt;mso-wrap-distance-right:5.7pt;mso-wrap-distance-top:5.7pt;mso-wrap-distance-bottom:5.7pt;margin-top:294.2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SNMP</w:t>
                      </w:r>
                      <w:r>
                        <w:rPr>
                          <w:rFonts w:ascii="SimSun" w:hAnsi="SimSun" w:cs="SimSun" w:eastAsia="新宋体"/>
                          <w:sz w:val="17"/>
                          <w:szCs w:val="17"/>
                        </w:rPr>
                        <w:t>代理和</w:t>
                      </w:r>
                      <w:r>
                        <w:rPr>
                          <w:rFonts w:eastAsia="新宋体" w:cs="SimSun" w:ascii="SimSun" w:hAnsi="SimSun"/>
                          <w:sz w:val="17"/>
                          <w:szCs w:val="17"/>
                        </w:rPr>
                        <w:t>MIB</w:t>
                      </w:r>
                      <w:r>
                        <w:rPr>
                          <w:rFonts w:ascii="SimSun" w:hAnsi="SimSun" w:cs="SimSun" w:eastAsia="新宋体"/>
                          <w:sz w:val="17"/>
                          <w:szCs w:val="17"/>
                        </w:rPr>
                        <w:t>共同构成了</w:t>
                      </w:r>
                      <w:r>
                        <w:rPr>
                          <w:rFonts w:eastAsia="新宋体" w:cs="SimSun" w:ascii="SimSun" w:hAnsi="SimSun"/>
                          <w:sz w:val="17"/>
                          <w:szCs w:val="17"/>
                        </w:rPr>
                        <w:t>SNMP</w:t>
                      </w:r>
                      <w:r>
                        <w:rPr>
                          <w:rFonts w:ascii="SimSun" w:hAnsi="SimSun" w:cs="SimSun" w:eastAsia="新宋体"/>
                          <w:sz w:val="17"/>
                          <w:szCs w:val="17"/>
                        </w:rPr>
                        <w:t>实体。原则上，任何网络设备，只要安装</w:t>
                      </w:r>
                      <w:r>
                        <w:rPr>
                          <w:rFonts w:eastAsia="新宋体" w:cs="SimSun" w:ascii="SimSun" w:hAnsi="SimSun"/>
                          <w:sz w:val="17"/>
                          <w:szCs w:val="17"/>
                        </w:rPr>
                        <w:br/>
                      </w:r>
                      <w:r>
                        <w:rPr>
                          <w:rFonts w:ascii="SimSun" w:hAnsi="SimSun" w:cs="SimSun" w:eastAsia="新宋体"/>
                          <w:sz w:val="17"/>
                          <w:szCs w:val="17"/>
                        </w:rPr>
                        <w:t>了</w:t>
                      </w:r>
                      <w:r>
                        <w:rPr>
                          <w:rFonts w:eastAsia="新宋体" w:cs="SimSun" w:ascii="SimSun" w:hAnsi="SimSun"/>
                          <w:sz w:val="17"/>
                          <w:szCs w:val="17"/>
                        </w:rPr>
                        <w:t>SNMP</w:t>
                      </w:r>
                      <w:r>
                        <w:rPr>
                          <w:rFonts w:ascii="SimSun" w:hAnsi="SimSun" w:cs="SimSun" w:eastAsia="新宋体"/>
                          <w:sz w:val="17"/>
                          <w:szCs w:val="17"/>
                        </w:rPr>
                        <w:t>代理和</w:t>
                      </w:r>
                      <w:r>
                        <w:rPr>
                          <w:rFonts w:eastAsia="新宋体" w:cs="SimSun" w:ascii="SimSun" w:hAnsi="SimSun"/>
                          <w:sz w:val="17"/>
                          <w:szCs w:val="17"/>
                        </w:rPr>
                        <w:t>MIB</w:t>
                      </w:r>
                      <w:r>
                        <w:rPr>
                          <w:rFonts w:ascii="SimSun" w:hAnsi="SimSun" w:cs="SimSun" w:eastAsia="新宋体"/>
                          <w:sz w:val="17"/>
                          <w:szCs w:val="17"/>
                        </w:rPr>
                        <w:t>，即可接人某个</w:t>
                      </w:r>
                      <w:r>
                        <w:rPr>
                          <w:rFonts w:eastAsia="新宋体" w:cs="SimSun" w:ascii="SimSun" w:hAnsi="SimSun"/>
                          <w:sz w:val="17"/>
                          <w:szCs w:val="17"/>
                        </w:rPr>
                        <w:t>NMS</w:t>
                      </w:r>
                      <w:r>
                        <w:rPr>
                          <w:rFonts w:ascii="SimSun" w:hAnsi="SimSun" w:cs="SimSun" w:eastAsia="新宋体"/>
                          <w:sz w:val="17"/>
                          <w:szCs w:val="17"/>
                        </w:rPr>
                        <w:t>并被它管理，图</w:t>
                      </w:r>
                      <w:r>
                        <w:rPr>
                          <w:rFonts w:eastAsia="新宋体" w:cs="SimSun" w:ascii="SimSun" w:hAnsi="SimSun"/>
                          <w:sz w:val="17"/>
                          <w:szCs w:val="17"/>
                        </w:rPr>
                        <w:t>9-3</w:t>
                      </w:r>
                      <w:r>
                        <w:rPr>
                          <w:rFonts w:ascii="SimSun" w:hAnsi="SimSun" w:cs="SimSun" w:eastAsia="新宋体"/>
                          <w:sz w:val="17"/>
                          <w:szCs w:val="17"/>
                        </w:rPr>
                        <w:t>中只显示了路由器、服</w:t>
                      </w:r>
                      <w:r>
                        <w:rPr>
                          <w:rFonts w:eastAsia="新宋体" w:cs="SimSun" w:ascii="SimSun" w:hAnsi="SimSun"/>
                          <w:sz w:val="17"/>
                          <w:szCs w:val="17"/>
                        </w:rPr>
                        <w:br/>
                      </w:r>
                      <w:r>
                        <w:rPr>
                          <w:rFonts w:ascii="SimSun" w:hAnsi="SimSun" w:cs="SimSun" w:eastAsia="新宋体"/>
                          <w:sz w:val="17"/>
                          <w:szCs w:val="17"/>
                        </w:rPr>
                        <w:t>务器和</w:t>
                      </w:r>
                      <w:r>
                        <w:rPr>
                          <w:rFonts w:eastAsia="新宋体" w:cs="SimSun" w:ascii="SimSun" w:hAnsi="SimSun"/>
                          <w:sz w:val="17"/>
                          <w:szCs w:val="17"/>
                        </w:rPr>
                        <w:t>PC</w:t>
                      </w:r>
                      <w:r>
                        <w:rPr>
                          <w:rFonts w:ascii="SimSun" w:hAnsi="SimSun" w:cs="SimSun" w:eastAsia="新宋体"/>
                          <w:sz w:val="17"/>
                          <w:szCs w:val="17"/>
                        </w:rPr>
                        <w:t>作为被管节点的情形</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2186940</wp:posOffset>
                </wp:positionH>
                <wp:positionV relativeFrom="line">
                  <wp:posOffset>8244205</wp:posOffset>
                </wp:positionV>
                <wp:extent cx="5013325" cy="189230"/>
                <wp:effectExtent l="0" t="0" r="0" b="0"/>
                <wp:wrapSquare wrapText="bothSides"/>
                <wp:docPr id="164" name="Frame10"/>
                <a:graphic xmlns:a="http://schemas.openxmlformats.org/drawingml/2006/main">
                  <a:graphicData uri="http://schemas.microsoft.com/office/word/2010/wordprocessingShape">
                    <wps:wsp>
                      <wps:cNvSpPr txBox="1"/>
                      <wps:spPr>
                        <a:xfrm>
                          <a:off x="0" y="0"/>
                          <a:ext cx="50133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w:t>
                            </w:r>
                            <w:r>
                              <w:rPr>
                                <w:rFonts w:ascii="SimSun" w:hAnsi="SimSun" w:cs="SimSun" w:eastAsia="新宋体"/>
                                <w:sz w:val="11"/>
                                <w:szCs w:val="11"/>
                              </w:rPr>
                              <w:t>基于</w:t>
                            </w:r>
                            <w:r>
                              <w:rPr>
                                <w:rFonts w:eastAsia="新宋体" w:cs="SimSun" w:ascii="SimSun" w:hAnsi="SimSun"/>
                                <w:sz w:val="11"/>
                                <w:szCs w:val="11"/>
                              </w:rPr>
                              <w:t>SNMP</w:t>
                            </w:r>
                            <w:r>
                              <w:rPr>
                                <w:rFonts w:ascii="SimSun" w:hAnsi="SimSun" w:cs="SimSun" w:eastAsia="新宋体"/>
                                <w:sz w:val="11"/>
                                <w:szCs w:val="11"/>
                              </w:rPr>
                              <w:t>的网管操作模型</w:t>
                            </w:r>
                          </w:p>
                        </w:txbxContent>
                      </wps:txbx>
                      <wps:bodyPr anchor="t" lIns="53975" tIns="53975" rIns="53975" bIns="53975">
                        <a:spAutoFit/>
                      </wps:bodyPr>
                    </wps:wsp>
                  </a:graphicData>
                </a:graphic>
              </wp:anchor>
            </w:drawing>
          </mc:Choice>
          <mc:Fallback>
            <w:pict>
              <v:rect fillcolor="#729FCF" style="position:absolute;rotation:-0;width:394.75pt;height:14.9pt;mso-wrap-distance-left:5.7pt;mso-wrap-distance-right:5.7pt;mso-wrap-distance-top:5.7pt;mso-wrap-distance-bottom:5.7pt;margin-top:649.15pt;mso-position-vertical-relative:text;margin-left:172.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w:t>
                      </w:r>
                      <w:r>
                        <w:rPr>
                          <w:rFonts w:ascii="SimSun" w:hAnsi="SimSun" w:cs="SimSun" w:eastAsia="新宋体"/>
                          <w:sz w:val="11"/>
                          <w:szCs w:val="11"/>
                        </w:rPr>
                        <w:t>基于</w:t>
                      </w:r>
                      <w:r>
                        <w:rPr>
                          <w:rFonts w:eastAsia="新宋体" w:cs="SimSun" w:ascii="SimSun" w:hAnsi="SimSun"/>
                          <w:sz w:val="11"/>
                          <w:szCs w:val="11"/>
                        </w:rPr>
                        <w:t>SNMP</w:t>
                      </w:r>
                      <w:r>
                        <w:rPr>
                          <w:rFonts w:ascii="SimSun" w:hAnsi="SimSun" w:cs="SimSun" w:eastAsia="新宋体"/>
                          <w:sz w:val="11"/>
                          <w:szCs w:val="11"/>
                        </w:rPr>
                        <w:t>的网管操作模型</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274955</wp:posOffset>
                </wp:positionH>
                <wp:positionV relativeFrom="line">
                  <wp:posOffset>8581390</wp:posOffset>
                </wp:positionV>
                <wp:extent cx="6137910" cy="610870"/>
                <wp:effectExtent l="0" t="0" r="0" b="0"/>
                <wp:wrapSquare wrapText="bothSides"/>
                <wp:docPr id="165" name="Frame11"/>
                <a:graphic xmlns:a="http://schemas.openxmlformats.org/drawingml/2006/main">
                  <a:graphicData uri="http://schemas.microsoft.com/office/word/2010/wordprocessingShape">
                    <wps:wsp>
                      <wps:cNvSpPr txBox="1"/>
                      <wps:spPr>
                        <a:xfrm>
                          <a:off x="0" y="0"/>
                          <a:ext cx="61379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和被管节点的通信是双向的，</w:t>
                            </w:r>
                            <w:r>
                              <w:rPr>
                                <w:rFonts w:eastAsia="新宋体" w:cs="SimSun" w:ascii="SimSun" w:hAnsi="SimSun"/>
                                <w:sz w:val="17"/>
                                <w:szCs w:val="17"/>
                              </w:rPr>
                              <w:t>SNMP</w:t>
                            </w:r>
                            <w:r>
                              <w:rPr>
                                <w:rFonts w:ascii="SimSun" w:hAnsi="SimSun" w:cs="SimSun" w:eastAsia="新宋体"/>
                                <w:sz w:val="17"/>
                                <w:szCs w:val="17"/>
                              </w:rPr>
                              <w:t>代理作为服务器端，向</w:t>
                            </w:r>
                            <w:r>
                              <w:rPr>
                                <w:rFonts w:eastAsia="新宋体" w:cs="SimSun" w:ascii="SimSun" w:hAnsi="SimSun"/>
                                <w:sz w:val="17"/>
                                <w:szCs w:val="17"/>
                              </w:rPr>
                              <w:t>SNMP</w:t>
                            </w:r>
                            <w:r>
                              <w:rPr>
                                <w:rFonts w:ascii="SimSun" w:hAnsi="SimSun" w:cs="SimSun" w:eastAsia="新宋体"/>
                                <w:sz w:val="17"/>
                                <w:szCs w:val="17"/>
                              </w:rPr>
                              <w:t>管理者</w:t>
                            </w:r>
                            <w:r>
                              <w:rPr>
                                <w:rFonts w:eastAsia="新宋体" w:cs="SimSun" w:ascii="SimSun" w:hAnsi="SimSun"/>
                                <w:sz w:val="17"/>
                                <w:szCs w:val="17"/>
                              </w:rPr>
                              <w:br/>
                            </w:r>
                            <w:r>
                              <w:rPr>
                                <w:rFonts w:ascii="SimSun" w:hAnsi="SimSun" w:cs="SimSun" w:eastAsia="新宋体"/>
                                <w:sz w:val="17"/>
                                <w:szCs w:val="17"/>
                              </w:rPr>
                              <w:t>作为客户端）反馈节点的状态信息：反过来，</w:t>
                            </w:r>
                            <w:r>
                              <w:rPr>
                                <w:rFonts w:eastAsia="新宋体" w:cs="SimSun" w:ascii="SimSun" w:hAnsi="SimSun"/>
                                <w:sz w:val="17"/>
                                <w:szCs w:val="17"/>
                              </w:rPr>
                              <w:t>SNMP</w:t>
                            </w:r>
                            <w:r>
                              <w:rPr>
                                <w:rFonts w:ascii="SimSun" w:hAnsi="SimSun" w:cs="SimSun" w:eastAsia="新宋体"/>
                                <w:sz w:val="17"/>
                                <w:szCs w:val="17"/>
                              </w:rPr>
                              <w:t>管理者可以向</w:t>
                            </w:r>
                            <w:r>
                              <w:rPr>
                                <w:rFonts w:eastAsia="新宋体" w:cs="SimSun" w:ascii="SimSun" w:hAnsi="SimSun"/>
                                <w:sz w:val="17"/>
                                <w:szCs w:val="17"/>
                              </w:rPr>
                              <w:t>SNMP</w:t>
                            </w:r>
                            <w:r>
                              <w:rPr>
                                <w:rFonts w:ascii="SimSun" w:hAnsi="SimSun" w:cs="SimSun" w:eastAsia="新宋体"/>
                                <w:sz w:val="17"/>
                                <w:szCs w:val="17"/>
                              </w:rPr>
                              <w:t>代理发送控</w:t>
                            </w:r>
                            <w:r>
                              <w:rPr>
                                <w:rFonts w:eastAsia="新宋体" w:cs="SimSun" w:ascii="SimSun" w:hAnsi="SimSun"/>
                                <w:sz w:val="17"/>
                                <w:szCs w:val="17"/>
                              </w:rPr>
                              <w:br/>
                            </w:r>
                            <w:r>
                              <w:rPr>
                                <w:rFonts w:ascii="SimSun" w:hAnsi="SimSun" w:cs="SimSun" w:eastAsia="新宋体"/>
                                <w:sz w:val="17"/>
                                <w:szCs w:val="17"/>
                              </w:rPr>
                              <w:t>制信息（通过写</w:t>
                            </w:r>
                            <w:r>
                              <w:rPr>
                                <w:rFonts w:eastAsia="新宋体" w:cs="SimSun" w:ascii="SimSun" w:hAnsi="SimSun"/>
                                <w:sz w:val="17"/>
                                <w:szCs w:val="17"/>
                              </w:rPr>
                              <w:t>MIB</w:t>
                            </w:r>
                            <w:r>
                              <w:rPr>
                                <w:rFonts w:ascii="SimSun" w:hAnsi="SimSun" w:cs="SimSun" w:eastAsia="新宋体"/>
                                <w:sz w:val="17"/>
                                <w:szCs w:val="17"/>
                              </w:rPr>
                              <w:t>对象，稍后介绍）。</w:t>
                            </w:r>
                          </w:p>
                        </w:txbxContent>
                      </wps:txbx>
                      <wps:bodyPr anchor="t" lIns="53975" tIns="53975" rIns="53975" bIns="53975">
                        <a:spAutoFit/>
                      </wps:bodyPr>
                    </wps:wsp>
                  </a:graphicData>
                </a:graphic>
              </wp:anchor>
            </w:drawing>
          </mc:Choice>
          <mc:Fallback>
            <w:pict>
              <v:rect fillcolor="#729FCF" style="position:absolute;rotation:-0;width:483.3pt;height:48.1pt;mso-wrap-distance-left:5.7pt;mso-wrap-distance-right:5.7pt;mso-wrap-distance-top:5.7pt;mso-wrap-distance-bottom:5.7pt;margin-top:675.7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和被管节点的通信是双向的，</w:t>
                      </w:r>
                      <w:r>
                        <w:rPr>
                          <w:rFonts w:eastAsia="新宋体" w:cs="SimSun" w:ascii="SimSun" w:hAnsi="SimSun"/>
                          <w:sz w:val="17"/>
                          <w:szCs w:val="17"/>
                        </w:rPr>
                        <w:t>SNMP</w:t>
                      </w:r>
                      <w:r>
                        <w:rPr>
                          <w:rFonts w:ascii="SimSun" w:hAnsi="SimSun" w:cs="SimSun" w:eastAsia="新宋体"/>
                          <w:sz w:val="17"/>
                          <w:szCs w:val="17"/>
                        </w:rPr>
                        <w:t>代理作为服务器端，向</w:t>
                      </w:r>
                      <w:r>
                        <w:rPr>
                          <w:rFonts w:eastAsia="新宋体" w:cs="SimSun" w:ascii="SimSun" w:hAnsi="SimSun"/>
                          <w:sz w:val="17"/>
                          <w:szCs w:val="17"/>
                        </w:rPr>
                        <w:t>SNMP</w:t>
                      </w:r>
                      <w:r>
                        <w:rPr>
                          <w:rFonts w:ascii="SimSun" w:hAnsi="SimSun" w:cs="SimSun" w:eastAsia="新宋体"/>
                          <w:sz w:val="17"/>
                          <w:szCs w:val="17"/>
                        </w:rPr>
                        <w:t>管理者</w:t>
                      </w:r>
                      <w:r>
                        <w:rPr>
                          <w:rFonts w:eastAsia="新宋体" w:cs="SimSun" w:ascii="SimSun" w:hAnsi="SimSun"/>
                          <w:sz w:val="17"/>
                          <w:szCs w:val="17"/>
                        </w:rPr>
                        <w:br/>
                      </w:r>
                      <w:r>
                        <w:rPr>
                          <w:rFonts w:ascii="SimSun" w:hAnsi="SimSun" w:cs="SimSun" w:eastAsia="新宋体"/>
                          <w:sz w:val="17"/>
                          <w:szCs w:val="17"/>
                        </w:rPr>
                        <w:t>作为客户端）反馈节点的状态信息：反过来，</w:t>
                      </w:r>
                      <w:r>
                        <w:rPr>
                          <w:rFonts w:eastAsia="新宋体" w:cs="SimSun" w:ascii="SimSun" w:hAnsi="SimSun"/>
                          <w:sz w:val="17"/>
                          <w:szCs w:val="17"/>
                        </w:rPr>
                        <w:t>SNMP</w:t>
                      </w:r>
                      <w:r>
                        <w:rPr>
                          <w:rFonts w:ascii="SimSun" w:hAnsi="SimSun" w:cs="SimSun" w:eastAsia="新宋体"/>
                          <w:sz w:val="17"/>
                          <w:szCs w:val="17"/>
                        </w:rPr>
                        <w:t>管理者可以向</w:t>
                      </w:r>
                      <w:r>
                        <w:rPr>
                          <w:rFonts w:eastAsia="新宋体" w:cs="SimSun" w:ascii="SimSun" w:hAnsi="SimSun"/>
                          <w:sz w:val="17"/>
                          <w:szCs w:val="17"/>
                        </w:rPr>
                        <w:t>SNMP</w:t>
                      </w:r>
                      <w:r>
                        <w:rPr>
                          <w:rFonts w:ascii="SimSun" w:hAnsi="SimSun" w:cs="SimSun" w:eastAsia="新宋体"/>
                          <w:sz w:val="17"/>
                          <w:szCs w:val="17"/>
                        </w:rPr>
                        <w:t>代理发送控</w:t>
                      </w:r>
                      <w:r>
                        <w:rPr>
                          <w:rFonts w:eastAsia="新宋体" w:cs="SimSun" w:ascii="SimSun" w:hAnsi="SimSun"/>
                          <w:sz w:val="17"/>
                          <w:szCs w:val="17"/>
                        </w:rPr>
                        <w:br/>
                      </w:r>
                      <w:r>
                        <w:rPr>
                          <w:rFonts w:ascii="SimSun" w:hAnsi="SimSun" w:cs="SimSun" w:eastAsia="新宋体"/>
                          <w:sz w:val="17"/>
                          <w:szCs w:val="17"/>
                        </w:rPr>
                        <w:t>制信息（通过写</w:t>
                      </w:r>
                      <w:r>
                        <w:rPr>
                          <w:rFonts w:eastAsia="新宋体" w:cs="SimSun" w:ascii="SimSun" w:hAnsi="SimSun"/>
                          <w:sz w:val="17"/>
                          <w:szCs w:val="17"/>
                        </w:rPr>
                        <w:t>MIB</w:t>
                      </w:r>
                      <w:r>
                        <w:rPr>
                          <w:rFonts w:ascii="SimSun" w:hAnsi="SimSun" w:cs="SimSun" w:eastAsia="新宋体"/>
                          <w:sz w:val="17"/>
                          <w:szCs w:val="17"/>
                        </w:rPr>
                        <w:t>对象，稍后介绍）。</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258445</wp:posOffset>
                </wp:positionH>
                <wp:positionV relativeFrom="line">
                  <wp:posOffset>9344660</wp:posOffset>
                </wp:positionV>
                <wp:extent cx="3438525" cy="988060"/>
                <wp:effectExtent l="0" t="0" r="0" b="0"/>
                <wp:wrapSquare wrapText="bothSides"/>
                <wp:docPr id="166" name="Frame12"/>
                <a:graphic xmlns:a="http://schemas.openxmlformats.org/drawingml/2006/main">
                  <a:graphicData uri="http://schemas.microsoft.com/office/word/2010/wordprocessingShape">
                    <wps:wsp>
                      <wps:cNvSpPr txBox="1"/>
                      <wps:spPr>
                        <a:xfrm>
                          <a:off x="0" y="0"/>
                          <a:ext cx="343852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简单网络管理框架</w:t>
                            </w:r>
                            <w:r>
                              <w:rPr>
                                <w:rFonts w:eastAsia="新宋体" w:cs="SimSun" w:ascii="SimSun" w:hAnsi="SimSun"/>
                                <w:sz w:val="17"/>
                                <w:szCs w:val="17"/>
                              </w:rPr>
                              <w:br/>
                            </w:r>
                            <w:r>
                              <w:rPr>
                                <w:rFonts w:ascii="SimSun" w:hAnsi="SimSun" w:cs="SimSun" w:eastAsia="新宋体"/>
                                <w:sz w:val="17"/>
                                <w:szCs w:val="17"/>
                              </w:rPr>
                              <w:t>虽然简单网络管理协议（</w:t>
                            </w:r>
                            <w:r>
                              <w:rPr>
                                <w:rFonts w:eastAsia="新宋体" w:cs="SimSun" w:ascii="SimSun" w:hAnsi="SimSun"/>
                                <w:sz w:val="17"/>
                                <w:szCs w:val="17"/>
                              </w:rPr>
                              <w:t>SNMP</w:t>
                            </w:r>
                            <w:r>
                              <w:rPr>
                                <w:rFonts w:ascii="SimSun" w:hAnsi="SimSun" w:cs="SimSun" w:eastAsia="新宋体"/>
                                <w:sz w:val="17"/>
                                <w:szCs w:val="17"/>
                              </w:rPr>
                              <w:t>）听起来</w:t>
                            </w:r>
                            <w:r>
                              <w:rPr>
                                <w:rFonts w:eastAsia="新宋体" w:cs="SimSun" w:ascii="SimSun" w:hAnsi="SimSun"/>
                                <w:sz w:val="17"/>
                                <w:szCs w:val="17"/>
                              </w:rPr>
                              <w:br/>
                            </w:r>
                            <w:r>
                              <w:rPr>
                                <w:rFonts w:ascii="SimSun" w:hAnsi="SimSun" w:cs="SimSun" w:eastAsia="新宋体"/>
                                <w:sz w:val="17"/>
                                <w:szCs w:val="17"/>
                              </w:rPr>
                              <w:t>是一个协议，它在</w:t>
                            </w:r>
                            <w:r>
                              <w:rPr>
                                <w:rFonts w:eastAsia="新宋体" w:cs="SimSun" w:ascii="SimSun" w:hAnsi="SimSun"/>
                                <w:sz w:val="17"/>
                                <w:szCs w:val="17"/>
                              </w:rPr>
                              <w:t>SNMP</w:t>
                            </w:r>
                            <w:r>
                              <w:rPr>
                                <w:rFonts w:ascii="SimSun" w:hAnsi="SimSun" w:cs="SimSun" w:eastAsia="新宋体"/>
                                <w:sz w:val="17"/>
                                <w:szCs w:val="17"/>
                              </w:rPr>
                              <w:t>代理和管理者之间</w:t>
                            </w:r>
                            <w:r>
                              <w:rPr>
                                <w:rFonts w:eastAsia="新宋体" w:cs="SimSun" w:ascii="SimSun" w:hAnsi="SimSun"/>
                                <w:sz w:val="17"/>
                                <w:szCs w:val="17"/>
                              </w:rPr>
                              <w:br/>
                            </w:r>
                            <w:r>
                              <w:rPr>
                                <w:rFonts w:ascii="SimSun" w:hAnsi="SimSun" w:cs="SimSun" w:eastAsia="新宋体"/>
                                <w:sz w:val="17"/>
                                <w:szCs w:val="17"/>
                              </w:rPr>
                              <w:t>的通信中确实起着协议的作用，但它同时也是</w:t>
                            </w:r>
                            <w:r>
                              <w:rPr>
                                <w:rFonts w:eastAsia="新宋体" w:cs="SimSun" w:ascii="SimSun" w:hAnsi="SimSun"/>
                                <w:sz w:val="17"/>
                                <w:szCs w:val="17"/>
                              </w:rPr>
                              <w:br/>
                            </w:r>
                            <w:r>
                              <w:rPr>
                                <w:rFonts w:ascii="SimSun" w:hAnsi="SimSun" w:cs="SimSun" w:eastAsia="新宋体"/>
                                <w:sz w:val="17"/>
                                <w:szCs w:val="17"/>
                              </w:rPr>
                              <w:t>一个管理框架，主要组件如图</w:t>
                            </w:r>
                            <w:r>
                              <w:rPr>
                                <w:rFonts w:eastAsia="新宋体" w:cs="SimSun" w:ascii="SimSun" w:hAnsi="SimSun"/>
                                <w:sz w:val="17"/>
                                <w:szCs w:val="17"/>
                              </w:rPr>
                              <w:t>9-4</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270.75pt;height:77.8pt;mso-wrap-distance-left:5.7pt;mso-wrap-distance-right:5.7pt;mso-wrap-distance-top:5.7pt;mso-wrap-distance-bottom:5.7pt;margin-top:735.8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简单网络管理框架</w:t>
                      </w:r>
                      <w:r>
                        <w:rPr>
                          <w:rFonts w:eastAsia="新宋体" w:cs="SimSun" w:ascii="SimSun" w:hAnsi="SimSun"/>
                          <w:sz w:val="17"/>
                          <w:szCs w:val="17"/>
                        </w:rPr>
                        <w:br/>
                      </w:r>
                      <w:r>
                        <w:rPr>
                          <w:rFonts w:ascii="SimSun" w:hAnsi="SimSun" w:cs="SimSun" w:eastAsia="新宋体"/>
                          <w:sz w:val="17"/>
                          <w:szCs w:val="17"/>
                        </w:rPr>
                        <w:t>虽然简单网络管理协议（</w:t>
                      </w:r>
                      <w:r>
                        <w:rPr>
                          <w:rFonts w:eastAsia="新宋体" w:cs="SimSun" w:ascii="SimSun" w:hAnsi="SimSun"/>
                          <w:sz w:val="17"/>
                          <w:szCs w:val="17"/>
                        </w:rPr>
                        <w:t>SNMP</w:t>
                      </w:r>
                      <w:r>
                        <w:rPr>
                          <w:rFonts w:ascii="SimSun" w:hAnsi="SimSun" w:cs="SimSun" w:eastAsia="新宋体"/>
                          <w:sz w:val="17"/>
                          <w:szCs w:val="17"/>
                        </w:rPr>
                        <w:t>）听起来</w:t>
                      </w:r>
                      <w:r>
                        <w:rPr>
                          <w:rFonts w:eastAsia="新宋体" w:cs="SimSun" w:ascii="SimSun" w:hAnsi="SimSun"/>
                          <w:sz w:val="17"/>
                          <w:szCs w:val="17"/>
                        </w:rPr>
                        <w:br/>
                      </w:r>
                      <w:r>
                        <w:rPr>
                          <w:rFonts w:ascii="SimSun" w:hAnsi="SimSun" w:cs="SimSun" w:eastAsia="新宋体"/>
                          <w:sz w:val="17"/>
                          <w:szCs w:val="17"/>
                        </w:rPr>
                        <w:t>是一个协议，它在</w:t>
                      </w:r>
                      <w:r>
                        <w:rPr>
                          <w:rFonts w:eastAsia="新宋体" w:cs="SimSun" w:ascii="SimSun" w:hAnsi="SimSun"/>
                          <w:sz w:val="17"/>
                          <w:szCs w:val="17"/>
                        </w:rPr>
                        <w:t>SNMP</w:t>
                      </w:r>
                      <w:r>
                        <w:rPr>
                          <w:rFonts w:ascii="SimSun" w:hAnsi="SimSun" w:cs="SimSun" w:eastAsia="新宋体"/>
                          <w:sz w:val="17"/>
                          <w:szCs w:val="17"/>
                        </w:rPr>
                        <w:t>代理和管理者之间</w:t>
                      </w:r>
                      <w:r>
                        <w:rPr>
                          <w:rFonts w:eastAsia="新宋体" w:cs="SimSun" w:ascii="SimSun" w:hAnsi="SimSun"/>
                          <w:sz w:val="17"/>
                          <w:szCs w:val="17"/>
                        </w:rPr>
                        <w:br/>
                      </w:r>
                      <w:r>
                        <w:rPr>
                          <w:rFonts w:ascii="SimSun" w:hAnsi="SimSun" w:cs="SimSun" w:eastAsia="新宋体"/>
                          <w:sz w:val="17"/>
                          <w:szCs w:val="17"/>
                        </w:rPr>
                        <w:t>的通信中确实起着协议的作用，但它同时也是</w:t>
                      </w:r>
                      <w:r>
                        <w:rPr>
                          <w:rFonts w:eastAsia="新宋体" w:cs="SimSun" w:ascii="SimSun" w:hAnsi="SimSun"/>
                          <w:sz w:val="17"/>
                          <w:szCs w:val="17"/>
                        </w:rPr>
                        <w:br/>
                      </w:r>
                      <w:r>
                        <w:rPr>
                          <w:rFonts w:ascii="SimSun" w:hAnsi="SimSun" w:cs="SimSun" w:eastAsia="新宋体"/>
                          <w:sz w:val="17"/>
                          <w:szCs w:val="17"/>
                        </w:rPr>
                        <w:t>一个管理框架，主要组件如图</w:t>
                      </w:r>
                      <w:r>
                        <w:rPr>
                          <w:rFonts w:eastAsia="新宋体" w:cs="SimSun" w:ascii="SimSun" w:hAnsi="SimSun"/>
                          <w:sz w:val="17"/>
                          <w:szCs w:val="17"/>
                        </w:rPr>
                        <w:t>9-4</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3881755</wp:posOffset>
                </wp:positionH>
                <wp:positionV relativeFrom="line">
                  <wp:posOffset>10485755</wp:posOffset>
                </wp:positionV>
                <wp:extent cx="3317875" cy="241300"/>
                <wp:effectExtent l="0" t="0" r="0" b="0"/>
                <wp:wrapSquare wrapText="bothSides"/>
                <wp:docPr id="167" name="Frame13"/>
                <a:graphic xmlns:a="http://schemas.openxmlformats.org/drawingml/2006/main">
                  <a:graphicData uri="http://schemas.microsoft.com/office/word/2010/wordprocessingShape">
                    <wps:wsp>
                      <wps:cNvSpPr txBox="1"/>
                      <wps:spPr>
                        <a:xfrm>
                          <a:off x="0" y="0"/>
                          <a:ext cx="3317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9-4TCP/IP</w:t>
                            </w:r>
                            <w:r>
                              <w:rPr>
                                <w:rFonts w:ascii="SimSun" w:hAnsi="SimSun" w:cs="SimSun" w:eastAsia="新宋体"/>
                                <w:sz w:val="18"/>
                                <w:szCs w:val="18"/>
                              </w:rPr>
                              <w:t>简单网络管理框架</w:t>
                            </w:r>
                          </w:p>
                        </w:txbxContent>
                      </wps:txbx>
                      <wps:bodyPr anchor="t" lIns="53975" tIns="53975" rIns="53975" bIns="53975">
                        <a:spAutoFit/>
                      </wps:bodyPr>
                    </wps:wsp>
                  </a:graphicData>
                </a:graphic>
              </wp:anchor>
            </w:drawing>
          </mc:Choice>
          <mc:Fallback>
            <w:pict>
              <v:rect fillcolor="#729FCF" style="position:absolute;rotation:-0;width:261.25pt;height:19pt;mso-wrap-distance-left:5.7pt;mso-wrap-distance-right:5.7pt;mso-wrap-distance-top:5.7pt;mso-wrap-distance-bottom:5.7pt;margin-top:825.65pt;mso-position-vertical-relative:text;margin-left:30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9-4TCP/IP</w:t>
                      </w:r>
                      <w:r>
                        <w:rPr>
                          <w:rFonts w:ascii="SimSun" w:hAnsi="SimSun" w:cs="SimSun" w:eastAsia="新宋体"/>
                          <w:sz w:val="18"/>
                          <w:szCs w:val="18"/>
                        </w:rPr>
                        <w:t>简单网络管理框架</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57785</wp:posOffset>
                </wp:positionH>
                <wp:positionV relativeFrom="line">
                  <wp:posOffset>65405</wp:posOffset>
                </wp:positionV>
                <wp:extent cx="7142480" cy="189230"/>
                <wp:effectExtent l="0" t="0" r="0" b="0"/>
                <wp:wrapSquare wrapText="bothSides"/>
                <wp:docPr id="168" name="Frame1"/>
                <a:graphic xmlns:a="http://schemas.openxmlformats.org/drawingml/2006/main">
                  <a:graphicData uri="http://schemas.microsoft.com/office/word/2010/wordprocessingShape">
                    <wps:wsp>
                      <wps:cNvSpPr txBox="1"/>
                      <wps:spPr>
                        <a:xfrm>
                          <a:off x="0" y="0"/>
                          <a:ext cx="71424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448</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62.4pt;height:14.9pt;mso-wrap-distance-left:5.7pt;mso-wrap-distance-right:5.7pt;mso-wrap-distance-top:5.7pt;mso-wrap-distance-bottom:5.7pt;margin-top:5.15pt;mso-position-vertical-relative:text;margin-left: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448</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483235</wp:posOffset>
                </wp:positionH>
                <wp:positionV relativeFrom="line">
                  <wp:posOffset>676275</wp:posOffset>
                </wp:positionV>
                <wp:extent cx="6716395" cy="433070"/>
                <wp:effectExtent l="0" t="0" r="0" b="0"/>
                <wp:wrapSquare wrapText="bothSides"/>
                <wp:docPr id="169" name="Frame2"/>
                <a:graphic xmlns:a="http://schemas.openxmlformats.org/drawingml/2006/main">
                  <a:graphicData uri="http://schemas.microsoft.com/office/word/2010/wordprocessingShape">
                    <wps:wsp>
                      <wps:cNvSpPr txBox="1"/>
                      <wps:spPr>
                        <a:xfrm>
                          <a:off x="0" y="0"/>
                          <a:ext cx="671639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）管理信息结构：管理信息结构（</w:t>
                            </w:r>
                            <w:r>
                              <w:rPr>
                                <w:rFonts w:eastAsia="新宋体" w:cs="SimSun" w:ascii="SimSun" w:hAnsi="SimSun"/>
                                <w:sz w:val="11"/>
                                <w:szCs w:val="11"/>
                              </w:rPr>
                              <w:t>StructureofManagementInformation</w:t>
                            </w:r>
                            <w:r>
                              <w:rPr>
                                <w:rFonts w:ascii="SimSun" w:hAnsi="SimSun" w:cs="SimSun" w:eastAsia="新宋体"/>
                                <w:sz w:val="11"/>
                                <w:szCs w:val="11"/>
                              </w:rPr>
                              <w:t>，</w:t>
                            </w:r>
                            <w:r>
                              <w:rPr>
                                <w:rFonts w:eastAsia="新宋体" w:cs="SimSun" w:ascii="SimSun" w:hAnsi="SimSun"/>
                                <w:sz w:val="11"/>
                                <w:szCs w:val="11"/>
                              </w:rPr>
                              <w:t>SMI</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提供了一种通用的方法，可以定义和描述不同设备的特点，数据描述语言（</w:t>
                            </w:r>
                            <w:r>
                              <w:rPr>
                                <w:rFonts w:eastAsia="新宋体" w:cs="SimSun" w:ascii="SimSun" w:hAnsi="SimSun"/>
                                <w:sz w:val="11"/>
                                <w:szCs w:val="11"/>
                              </w:rPr>
                              <w:t>Data</w:t>
                              <w:br/>
                              <w:t>DescriptionLanguage</w:t>
                            </w:r>
                            <w:r>
                              <w:rPr>
                                <w:rFonts w:ascii="SimSun" w:hAnsi="SimSun" w:cs="SimSun" w:eastAsia="新宋体"/>
                                <w:sz w:val="11"/>
                                <w:szCs w:val="11"/>
                              </w:rPr>
                              <w:t>，</w:t>
                            </w:r>
                            <w:r>
                              <w:rPr>
                                <w:rFonts w:eastAsia="新宋体" w:cs="SimSun" w:ascii="SimSun" w:hAnsi="SimSun"/>
                                <w:sz w:val="11"/>
                                <w:szCs w:val="11"/>
                              </w:rPr>
                              <w:t>DDL</w:t>
                            </w:r>
                            <w:r>
                              <w:rPr>
                                <w:rFonts w:ascii="SimSun" w:hAnsi="SimSun" w:cs="SimSun" w:eastAsia="新宋体"/>
                                <w:sz w:val="11"/>
                                <w:szCs w:val="11"/>
                              </w:rPr>
                              <w:t>）就是完成这项工作的工具。</w:t>
                            </w:r>
                          </w:p>
                        </w:txbxContent>
                      </wps:txbx>
                      <wps:bodyPr anchor="t" lIns="53975" tIns="53975" rIns="53975" bIns="53975">
                        <a:spAutoFit/>
                      </wps:bodyPr>
                    </wps:wsp>
                  </a:graphicData>
                </a:graphic>
              </wp:anchor>
            </w:drawing>
          </mc:Choice>
          <mc:Fallback>
            <w:pict>
              <v:rect fillcolor="#729FCF" style="position:absolute;rotation:-0;width:528.85pt;height:34.1pt;mso-wrap-distance-left:5.7pt;mso-wrap-distance-right:5.7pt;mso-wrap-distance-top:5.7pt;mso-wrap-distance-bottom:5.7pt;margin-top:53.2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）管理信息结构：管理信息结构（</w:t>
                      </w:r>
                      <w:r>
                        <w:rPr>
                          <w:rFonts w:eastAsia="新宋体" w:cs="SimSun" w:ascii="SimSun" w:hAnsi="SimSun"/>
                          <w:sz w:val="11"/>
                          <w:szCs w:val="11"/>
                        </w:rPr>
                        <w:t>StructureofManagementInformation</w:t>
                      </w:r>
                      <w:r>
                        <w:rPr>
                          <w:rFonts w:ascii="SimSun" w:hAnsi="SimSun" w:cs="SimSun" w:eastAsia="新宋体"/>
                          <w:sz w:val="11"/>
                          <w:szCs w:val="11"/>
                        </w:rPr>
                        <w:t>，</w:t>
                      </w:r>
                      <w:r>
                        <w:rPr>
                          <w:rFonts w:eastAsia="新宋体" w:cs="SimSun" w:ascii="SimSun" w:hAnsi="SimSun"/>
                          <w:sz w:val="11"/>
                          <w:szCs w:val="11"/>
                        </w:rPr>
                        <w:t>SMI</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提供了一种通用的方法，可以定义和描述不同设备的特点，数据描述语言（</w:t>
                      </w:r>
                      <w:r>
                        <w:rPr>
                          <w:rFonts w:eastAsia="新宋体" w:cs="SimSun" w:ascii="SimSun" w:hAnsi="SimSun"/>
                          <w:sz w:val="11"/>
                          <w:szCs w:val="11"/>
                        </w:rPr>
                        <w:t>Data</w:t>
                        <w:br/>
                        <w:t>DescriptionLanguage</w:t>
                      </w:r>
                      <w:r>
                        <w:rPr>
                          <w:rFonts w:ascii="SimSun" w:hAnsi="SimSun" w:cs="SimSun" w:eastAsia="新宋体"/>
                          <w:sz w:val="11"/>
                          <w:szCs w:val="11"/>
                        </w:rPr>
                        <w:t>，</w:t>
                      </w:r>
                      <w:r>
                        <w:rPr>
                          <w:rFonts w:eastAsia="新宋体" w:cs="SimSun" w:ascii="SimSun" w:hAnsi="SimSun"/>
                          <w:sz w:val="11"/>
                          <w:szCs w:val="11"/>
                        </w:rPr>
                        <w:t>DDL</w:t>
                      </w:r>
                      <w:r>
                        <w:rPr>
                          <w:rFonts w:ascii="SimSun" w:hAnsi="SimSun" w:cs="SimSun" w:eastAsia="新宋体"/>
                          <w:sz w:val="11"/>
                          <w:szCs w:val="11"/>
                        </w:rPr>
                        <w:t>）就是完成这项工作的工具。</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491490</wp:posOffset>
                </wp:positionH>
                <wp:positionV relativeFrom="line">
                  <wp:posOffset>1431290</wp:posOffset>
                </wp:positionV>
                <wp:extent cx="6708140" cy="433070"/>
                <wp:effectExtent l="0" t="0" r="0" b="0"/>
                <wp:wrapSquare wrapText="bothSides"/>
                <wp:docPr id="170" name="Frame3"/>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）管理信息库：管理信息库（</w:t>
                            </w:r>
                            <w:r>
                              <w:rPr>
                                <w:rFonts w:eastAsia="新宋体" w:cs="SimSun" w:ascii="SimSun" w:hAnsi="SimSun"/>
                                <w:sz w:val="11"/>
                                <w:szCs w:val="11"/>
                              </w:rPr>
                              <w:t>MIB</w:t>
                            </w:r>
                            <w:r>
                              <w:rPr>
                                <w:rFonts w:ascii="SimSun" w:hAnsi="SimSun" w:cs="SimSun" w:eastAsia="新宋体"/>
                                <w:sz w:val="11"/>
                                <w:szCs w:val="11"/>
                              </w:rPr>
                              <w:t>）是描述特定设备类型管理特征的一整套变</w:t>
                            </w:r>
                            <w:r>
                              <w:rPr>
                                <w:rFonts w:eastAsia="新宋体" w:cs="SimSun" w:ascii="SimSun" w:hAnsi="SimSun"/>
                                <w:sz w:val="11"/>
                                <w:szCs w:val="11"/>
                              </w:rPr>
                              <w:br/>
                            </w:r>
                            <w:r>
                              <w:rPr>
                                <w:rFonts w:ascii="SimSun" w:hAnsi="SimSun" w:cs="SimSun" w:eastAsia="新宋体"/>
                                <w:sz w:val="11"/>
                                <w:szCs w:val="11"/>
                              </w:rPr>
                              <w:t>量，</w:t>
                            </w:r>
                            <w:r>
                              <w:rPr>
                                <w:rFonts w:eastAsia="新宋体" w:cs="SimSun" w:ascii="SimSun" w:hAnsi="SimSun"/>
                                <w:sz w:val="11"/>
                                <w:szCs w:val="11"/>
                              </w:rPr>
                              <w:t>MIB</w:t>
                            </w:r>
                            <w:r>
                              <w:rPr>
                                <w:rFonts w:ascii="SimSun" w:hAnsi="SimSun" w:cs="SimSun" w:eastAsia="新宋体"/>
                                <w:sz w:val="11"/>
                                <w:szCs w:val="11"/>
                              </w:rPr>
                              <w:t>中的每个变量都称为</w:t>
                            </w:r>
                            <w:r>
                              <w:rPr>
                                <w:rFonts w:eastAsia="新宋体" w:cs="SimSun" w:ascii="SimSun" w:hAnsi="SimSun"/>
                                <w:sz w:val="11"/>
                                <w:szCs w:val="11"/>
                              </w:rPr>
                              <w:t>MIB</w:t>
                            </w:r>
                            <w:r>
                              <w:rPr>
                                <w:rFonts w:ascii="SimSun" w:hAnsi="SimSun" w:cs="SimSun" w:eastAsia="新宋体"/>
                                <w:sz w:val="11"/>
                                <w:szCs w:val="11"/>
                              </w:rPr>
                              <w:t>对象，采用</w:t>
                            </w:r>
                            <w:r>
                              <w:rPr>
                                <w:rFonts w:eastAsia="新宋体" w:cs="SimSun" w:ascii="SimSun" w:hAnsi="SimSun"/>
                                <w:sz w:val="11"/>
                                <w:szCs w:val="11"/>
                              </w:rPr>
                              <w:t>SMI</w:t>
                            </w:r>
                            <w:r>
                              <w:rPr>
                                <w:rFonts w:ascii="SimSun" w:hAnsi="SimSun" w:cs="SimSun" w:eastAsia="新宋体"/>
                                <w:sz w:val="11"/>
                                <w:szCs w:val="11"/>
                              </w:rPr>
                              <w:t>数据描述语言描述，一个被管理设</w:t>
                            </w:r>
                            <w:r>
                              <w:rPr>
                                <w:rFonts w:eastAsia="新宋体" w:cs="SimSun" w:ascii="SimSun" w:hAnsi="SimSun"/>
                                <w:sz w:val="11"/>
                                <w:szCs w:val="11"/>
                              </w:rPr>
                              <w:br/>
                            </w:r>
                            <w:r>
                              <w:rPr>
                                <w:rFonts w:ascii="SimSun" w:hAnsi="SimSun" w:cs="SimSun" w:eastAsia="新宋体"/>
                                <w:sz w:val="11"/>
                                <w:szCs w:val="11"/>
                              </w:rPr>
                              <w:t>备有很多对象，对应着它包含的不同硬件和软件</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112.7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）管理信息库：管理信息库（</w:t>
                      </w:r>
                      <w:r>
                        <w:rPr>
                          <w:rFonts w:eastAsia="新宋体" w:cs="SimSun" w:ascii="SimSun" w:hAnsi="SimSun"/>
                          <w:sz w:val="11"/>
                          <w:szCs w:val="11"/>
                        </w:rPr>
                        <w:t>MIB</w:t>
                      </w:r>
                      <w:r>
                        <w:rPr>
                          <w:rFonts w:ascii="SimSun" w:hAnsi="SimSun" w:cs="SimSun" w:eastAsia="新宋体"/>
                          <w:sz w:val="11"/>
                          <w:szCs w:val="11"/>
                        </w:rPr>
                        <w:t>）是描述特定设备类型管理特征的一整套变</w:t>
                      </w:r>
                      <w:r>
                        <w:rPr>
                          <w:rFonts w:eastAsia="新宋体" w:cs="SimSun" w:ascii="SimSun" w:hAnsi="SimSun"/>
                          <w:sz w:val="11"/>
                          <w:szCs w:val="11"/>
                        </w:rPr>
                        <w:br/>
                      </w:r>
                      <w:r>
                        <w:rPr>
                          <w:rFonts w:ascii="SimSun" w:hAnsi="SimSun" w:cs="SimSun" w:eastAsia="新宋体"/>
                          <w:sz w:val="11"/>
                          <w:szCs w:val="11"/>
                        </w:rPr>
                        <w:t>量，</w:t>
                      </w:r>
                      <w:r>
                        <w:rPr>
                          <w:rFonts w:eastAsia="新宋体" w:cs="SimSun" w:ascii="SimSun" w:hAnsi="SimSun"/>
                          <w:sz w:val="11"/>
                          <w:szCs w:val="11"/>
                        </w:rPr>
                        <w:t>MIB</w:t>
                      </w:r>
                      <w:r>
                        <w:rPr>
                          <w:rFonts w:ascii="SimSun" w:hAnsi="SimSun" w:cs="SimSun" w:eastAsia="新宋体"/>
                          <w:sz w:val="11"/>
                          <w:szCs w:val="11"/>
                        </w:rPr>
                        <w:t>中的每个变量都称为</w:t>
                      </w:r>
                      <w:r>
                        <w:rPr>
                          <w:rFonts w:eastAsia="新宋体" w:cs="SimSun" w:ascii="SimSun" w:hAnsi="SimSun"/>
                          <w:sz w:val="11"/>
                          <w:szCs w:val="11"/>
                        </w:rPr>
                        <w:t>MIB</w:t>
                      </w:r>
                      <w:r>
                        <w:rPr>
                          <w:rFonts w:ascii="SimSun" w:hAnsi="SimSun" w:cs="SimSun" w:eastAsia="新宋体"/>
                          <w:sz w:val="11"/>
                          <w:szCs w:val="11"/>
                        </w:rPr>
                        <w:t>对象，采用</w:t>
                      </w:r>
                      <w:r>
                        <w:rPr>
                          <w:rFonts w:eastAsia="新宋体" w:cs="SimSun" w:ascii="SimSun" w:hAnsi="SimSun"/>
                          <w:sz w:val="11"/>
                          <w:szCs w:val="11"/>
                        </w:rPr>
                        <w:t>SMI</w:t>
                      </w:r>
                      <w:r>
                        <w:rPr>
                          <w:rFonts w:ascii="SimSun" w:hAnsi="SimSun" w:cs="SimSun" w:eastAsia="新宋体"/>
                          <w:sz w:val="11"/>
                          <w:szCs w:val="11"/>
                        </w:rPr>
                        <w:t>数据描述语言描述，一个被管理设</w:t>
                      </w:r>
                      <w:r>
                        <w:rPr>
                          <w:rFonts w:eastAsia="新宋体" w:cs="SimSun" w:ascii="SimSun" w:hAnsi="SimSun"/>
                          <w:sz w:val="11"/>
                          <w:szCs w:val="11"/>
                        </w:rPr>
                        <w:br/>
                      </w:r>
                      <w:r>
                        <w:rPr>
                          <w:rFonts w:ascii="SimSun" w:hAnsi="SimSun" w:cs="SimSun" w:eastAsia="新宋体"/>
                          <w:sz w:val="11"/>
                          <w:szCs w:val="11"/>
                        </w:rPr>
                        <w:t>备有很多对象，对应着它包含的不同硬件和软件</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491490</wp:posOffset>
                </wp:positionH>
                <wp:positionV relativeFrom="line">
                  <wp:posOffset>2186940</wp:posOffset>
                </wp:positionV>
                <wp:extent cx="6708140" cy="433070"/>
                <wp:effectExtent l="0" t="0" r="0" b="0"/>
                <wp:wrapSquare wrapText="bothSides"/>
                <wp:docPr id="171" name="Frame4"/>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）简单网络管理协议：</w:t>
                            </w:r>
                            <w:r>
                              <w:rPr>
                                <w:rFonts w:eastAsia="新宋体" w:cs="SimSun" w:ascii="SimSun" w:hAnsi="SimSun"/>
                                <w:sz w:val="11"/>
                                <w:szCs w:val="11"/>
                              </w:rPr>
                              <w:t>SNMP</w:t>
                            </w:r>
                            <w:r>
                              <w:rPr>
                                <w:rFonts w:ascii="SimSun" w:hAnsi="SimSun" w:cs="SimSun" w:eastAsia="新宋体"/>
                                <w:sz w:val="11"/>
                                <w:szCs w:val="11"/>
                              </w:rPr>
                              <w:t>定义了</w:t>
                            </w:r>
                            <w:r>
                              <w:rPr>
                                <w:rFonts w:eastAsia="新宋体" w:cs="SimSun" w:ascii="SimSun" w:hAnsi="SimSun"/>
                                <w:sz w:val="11"/>
                                <w:szCs w:val="11"/>
                              </w:rPr>
                              <w:t>SNMP</w:t>
                            </w:r>
                            <w:r>
                              <w:rPr>
                                <w:rFonts w:ascii="SimSun" w:hAnsi="SimSun" w:cs="SimSun" w:eastAsia="新宋体"/>
                                <w:sz w:val="11"/>
                                <w:szCs w:val="11"/>
                              </w:rPr>
                              <w:t>代理和</w:t>
                            </w:r>
                            <w:r>
                              <w:rPr>
                                <w:rFonts w:eastAsia="新宋体" w:cs="SimSun" w:ascii="SimSun" w:hAnsi="SimSun"/>
                                <w:sz w:val="11"/>
                                <w:szCs w:val="11"/>
                              </w:rPr>
                              <w:t>NMS</w:t>
                            </w:r>
                            <w:r>
                              <w:rPr>
                                <w:rFonts w:ascii="SimSun" w:hAnsi="SimSun" w:cs="SimSun" w:eastAsia="新宋体"/>
                                <w:sz w:val="11"/>
                                <w:szCs w:val="11"/>
                              </w:rPr>
                              <w:t>之间怎样交换信息；</w:t>
                            </w:r>
                            <w:r>
                              <w:rPr>
                                <w:rFonts w:eastAsia="新宋体" w:cs="SimSun" w:ascii="SimSun" w:hAnsi="SimSun"/>
                                <w:sz w:val="11"/>
                                <w:szCs w:val="11"/>
                              </w:rPr>
                              <w:br/>
                            </w:r>
                            <w:r>
                              <w:rPr>
                                <w:rFonts w:ascii="SimSun" w:hAnsi="SimSun" w:cs="SimSun" w:eastAsia="新宋体"/>
                                <w:sz w:val="11"/>
                                <w:szCs w:val="11"/>
                              </w:rPr>
                              <w:t>定义了各种类型的</w:t>
                            </w:r>
                            <w:r>
                              <w:rPr>
                                <w:rFonts w:eastAsia="新宋体" w:cs="SimSun" w:ascii="SimSun" w:hAnsi="SimSun"/>
                                <w:sz w:val="11"/>
                                <w:szCs w:val="11"/>
                              </w:rPr>
                              <w:t>SNMP</w:t>
                            </w:r>
                            <w:r>
                              <w:rPr>
                                <w:rFonts w:ascii="SimSun" w:hAnsi="SimSun" w:cs="SimSun" w:eastAsia="新宋体"/>
                                <w:sz w:val="11"/>
                                <w:szCs w:val="11"/>
                              </w:rPr>
                              <w:t>报文的创建和使用；它还描述了</w:t>
                            </w:r>
                            <w:r>
                              <w:rPr>
                                <w:rFonts w:eastAsia="新宋体" w:cs="SimSun" w:ascii="SimSun" w:hAnsi="SimSun"/>
                                <w:sz w:val="11"/>
                                <w:szCs w:val="11"/>
                              </w:rPr>
                              <w:t>SNMP</w:t>
                            </w:r>
                            <w:r>
                              <w:rPr>
                                <w:rFonts w:ascii="SimSun" w:hAnsi="SimSun" w:cs="SimSun" w:eastAsia="新宋体"/>
                                <w:sz w:val="11"/>
                                <w:szCs w:val="11"/>
                              </w:rPr>
                              <w:t>传输映射，如何用</w:t>
                            </w:r>
                            <w:r>
                              <w:rPr>
                                <w:rFonts w:eastAsia="新宋体" w:cs="SimSun" w:ascii="SimSun" w:hAnsi="SimSun"/>
                                <w:sz w:val="11"/>
                                <w:szCs w:val="11"/>
                              </w:rPr>
                              <w:br/>
                            </w:r>
                            <w:r>
                              <w:rPr>
                                <w:rFonts w:ascii="SimSun" w:hAnsi="SimSun" w:cs="SimSun" w:eastAsia="新宋体"/>
                                <w:sz w:val="11"/>
                                <w:szCs w:val="11"/>
                              </w:rPr>
                              <w:t>于不同的互联网</w:t>
                            </w:r>
                            <w:r>
                              <w:rPr>
                                <w:rFonts w:eastAsia="新宋体" w:cs="SimSun" w:ascii="SimSun" w:hAnsi="SimSun"/>
                                <w:sz w:val="11"/>
                                <w:szCs w:val="11"/>
                              </w:rPr>
                              <w:t>,</w:t>
                            </w:r>
                            <w:r>
                              <w:rPr>
                                <w:rFonts w:ascii="SimSun" w:hAnsi="SimSun" w:cs="SimSun" w:eastAsia="新宋体"/>
                                <w:sz w:val="11"/>
                                <w:szCs w:val="11"/>
                              </w:rPr>
                              <w:t>如</w:t>
                            </w:r>
                            <w:r>
                              <w:rPr>
                                <w:rFonts w:eastAsia="新宋体" w:cs="SimSun" w:ascii="SimSun" w:hAnsi="SimSun"/>
                                <w:sz w:val="11"/>
                                <w:szCs w:val="11"/>
                              </w:rPr>
                              <w:t>IP</w:t>
                            </w:r>
                            <w:r>
                              <w:rPr>
                                <w:rFonts w:ascii="SimSun" w:hAnsi="SimSun" w:cs="SimSun" w:eastAsia="新宋体"/>
                                <w:sz w:val="11"/>
                                <w:szCs w:val="11"/>
                              </w:rPr>
                              <w:t>、</w:t>
                            </w:r>
                            <w:r>
                              <w:rPr>
                                <w:rFonts w:eastAsia="新宋体" w:cs="SimSun" w:ascii="SimSun" w:hAnsi="SimSun"/>
                                <w:sz w:val="11"/>
                                <w:szCs w:val="11"/>
                              </w:rPr>
                              <w:t>IPX</w:t>
                            </w:r>
                            <w:r>
                              <w:rPr>
                                <w:rFonts w:ascii="SimSun" w:hAnsi="SimSun" w:cs="SimSun" w:eastAsia="新宋体"/>
                                <w:sz w:val="11"/>
                                <w:szCs w:val="11"/>
                              </w:rPr>
                              <w:t>等。</w:t>
                            </w:r>
                            <w:r>
                              <w:rPr>
                                <w:rFonts w:eastAsia="新宋体" w:cs="SimSun" w:ascii="SimSun" w:hAnsi="SimSun"/>
                                <w:sz w:val="11"/>
                                <w:szCs w:val="11"/>
                              </w:rPr>
                              <w:t>522</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172.2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）简单网络管理协议：</w:t>
                      </w:r>
                      <w:r>
                        <w:rPr>
                          <w:rFonts w:eastAsia="新宋体" w:cs="SimSun" w:ascii="SimSun" w:hAnsi="SimSun"/>
                          <w:sz w:val="11"/>
                          <w:szCs w:val="11"/>
                        </w:rPr>
                        <w:t>SNMP</w:t>
                      </w:r>
                      <w:r>
                        <w:rPr>
                          <w:rFonts w:ascii="SimSun" w:hAnsi="SimSun" w:cs="SimSun" w:eastAsia="新宋体"/>
                          <w:sz w:val="11"/>
                          <w:szCs w:val="11"/>
                        </w:rPr>
                        <w:t>定义了</w:t>
                      </w:r>
                      <w:r>
                        <w:rPr>
                          <w:rFonts w:eastAsia="新宋体" w:cs="SimSun" w:ascii="SimSun" w:hAnsi="SimSun"/>
                          <w:sz w:val="11"/>
                          <w:szCs w:val="11"/>
                        </w:rPr>
                        <w:t>SNMP</w:t>
                      </w:r>
                      <w:r>
                        <w:rPr>
                          <w:rFonts w:ascii="SimSun" w:hAnsi="SimSun" w:cs="SimSun" w:eastAsia="新宋体"/>
                          <w:sz w:val="11"/>
                          <w:szCs w:val="11"/>
                        </w:rPr>
                        <w:t>代理和</w:t>
                      </w:r>
                      <w:r>
                        <w:rPr>
                          <w:rFonts w:eastAsia="新宋体" w:cs="SimSun" w:ascii="SimSun" w:hAnsi="SimSun"/>
                          <w:sz w:val="11"/>
                          <w:szCs w:val="11"/>
                        </w:rPr>
                        <w:t>NMS</w:t>
                      </w:r>
                      <w:r>
                        <w:rPr>
                          <w:rFonts w:ascii="SimSun" w:hAnsi="SimSun" w:cs="SimSun" w:eastAsia="新宋体"/>
                          <w:sz w:val="11"/>
                          <w:szCs w:val="11"/>
                        </w:rPr>
                        <w:t>之间怎样交换信息；</w:t>
                      </w:r>
                      <w:r>
                        <w:rPr>
                          <w:rFonts w:eastAsia="新宋体" w:cs="SimSun" w:ascii="SimSun" w:hAnsi="SimSun"/>
                          <w:sz w:val="11"/>
                          <w:szCs w:val="11"/>
                        </w:rPr>
                        <w:br/>
                      </w:r>
                      <w:r>
                        <w:rPr>
                          <w:rFonts w:ascii="SimSun" w:hAnsi="SimSun" w:cs="SimSun" w:eastAsia="新宋体"/>
                          <w:sz w:val="11"/>
                          <w:szCs w:val="11"/>
                        </w:rPr>
                        <w:t>定义了各种类型的</w:t>
                      </w:r>
                      <w:r>
                        <w:rPr>
                          <w:rFonts w:eastAsia="新宋体" w:cs="SimSun" w:ascii="SimSun" w:hAnsi="SimSun"/>
                          <w:sz w:val="11"/>
                          <w:szCs w:val="11"/>
                        </w:rPr>
                        <w:t>SNMP</w:t>
                      </w:r>
                      <w:r>
                        <w:rPr>
                          <w:rFonts w:ascii="SimSun" w:hAnsi="SimSun" w:cs="SimSun" w:eastAsia="新宋体"/>
                          <w:sz w:val="11"/>
                          <w:szCs w:val="11"/>
                        </w:rPr>
                        <w:t>报文的创建和使用；它还描述了</w:t>
                      </w:r>
                      <w:r>
                        <w:rPr>
                          <w:rFonts w:eastAsia="新宋体" w:cs="SimSun" w:ascii="SimSun" w:hAnsi="SimSun"/>
                          <w:sz w:val="11"/>
                          <w:szCs w:val="11"/>
                        </w:rPr>
                        <w:t>SNMP</w:t>
                      </w:r>
                      <w:r>
                        <w:rPr>
                          <w:rFonts w:ascii="SimSun" w:hAnsi="SimSun" w:cs="SimSun" w:eastAsia="新宋体"/>
                          <w:sz w:val="11"/>
                          <w:szCs w:val="11"/>
                        </w:rPr>
                        <w:t>传输映射，如何用</w:t>
                      </w:r>
                      <w:r>
                        <w:rPr>
                          <w:rFonts w:eastAsia="新宋体" w:cs="SimSun" w:ascii="SimSun" w:hAnsi="SimSun"/>
                          <w:sz w:val="11"/>
                          <w:szCs w:val="11"/>
                        </w:rPr>
                        <w:br/>
                      </w:r>
                      <w:r>
                        <w:rPr>
                          <w:rFonts w:ascii="SimSun" w:hAnsi="SimSun" w:cs="SimSun" w:eastAsia="新宋体"/>
                          <w:sz w:val="11"/>
                          <w:szCs w:val="11"/>
                        </w:rPr>
                        <w:t>于不同的互联网</w:t>
                      </w:r>
                      <w:r>
                        <w:rPr>
                          <w:rFonts w:eastAsia="新宋体" w:cs="SimSun" w:ascii="SimSun" w:hAnsi="SimSun"/>
                          <w:sz w:val="11"/>
                          <w:szCs w:val="11"/>
                        </w:rPr>
                        <w:t>,</w:t>
                      </w:r>
                      <w:r>
                        <w:rPr>
                          <w:rFonts w:ascii="SimSun" w:hAnsi="SimSun" w:cs="SimSun" w:eastAsia="新宋体"/>
                          <w:sz w:val="11"/>
                          <w:szCs w:val="11"/>
                        </w:rPr>
                        <w:t>如</w:t>
                      </w:r>
                      <w:r>
                        <w:rPr>
                          <w:rFonts w:eastAsia="新宋体" w:cs="SimSun" w:ascii="SimSun" w:hAnsi="SimSun"/>
                          <w:sz w:val="11"/>
                          <w:szCs w:val="11"/>
                        </w:rPr>
                        <w:t>IP</w:t>
                      </w:r>
                      <w:r>
                        <w:rPr>
                          <w:rFonts w:ascii="SimSun" w:hAnsi="SimSun" w:cs="SimSun" w:eastAsia="新宋体"/>
                          <w:sz w:val="11"/>
                          <w:szCs w:val="11"/>
                        </w:rPr>
                        <w:t>、</w:t>
                      </w:r>
                      <w:r>
                        <w:rPr>
                          <w:rFonts w:eastAsia="新宋体" w:cs="SimSun" w:ascii="SimSun" w:hAnsi="SimSun"/>
                          <w:sz w:val="11"/>
                          <w:szCs w:val="11"/>
                        </w:rPr>
                        <w:t>IPX</w:t>
                      </w:r>
                      <w:r>
                        <w:rPr>
                          <w:rFonts w:ascii="SimSun" w:hAnsi="SimSun" w:cs="SimSun" w:eastAsia="新宋体"/>
                          <w:sz w:val="11"/>
                          <w:szCs w:val="11"/>
                        </w:rPr>
                        <w:t>等。</w:t>
                      </w:r>
                      <w:r>
                        <w:rPr>
                          <w:rFonts w:eastAsia="新宋体" w:cs="SimSun" w:ascii="SimSun" w:hAnsi="SimSun"/>
                          <w:sz w:val="11"/>
                          <w:szCs w:val="11"/>
                        </w:rPr>
                        <w:t>522</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491490</wp:posOffset>
                </wp:positionH>
                <wp:positionV relativeFrom="line">
                  <wp:posOffset>2941955</wp:posOffset>
                </wp:positionV>
                <wp:extent cx="6708140" cy="554990"/>
                <wp:effectExtent l="0" t="0" r="0" b="0"/>
                <wp:wrapSquare wrapText="bothSides"/>
                <wp:docPr id="172" name="Frame5"/>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）安全性和管理：</w:t>
                            </w:r>
                            <w:r>
                              <w:rPr>
                                <w:rFonts w:eastAsia="新宋体" w:cs="SimSun" w:ascii="SimSun" w:hAnsi="SimSun"/>
                                <w:sz w:val="11"/>
                                <w:szCs w:val="11"/>
                              </w:rPr>
                              <w:t>SNMP</w:t>
                            </w:r>
                            <w:r>
                              <w:rPr>
                                <w:rFonts w:ascii="SimSun" w:hAnsi="SimSun" w:cs="SimSun" w:eastAsia="新宋体"/>
                                <w:sz w:val="11"/>
                                <w:szCs w:val="11"/>
                              </w:rPr>
                              <w:t>框架为上述三种组件加入了很多支撑元素，增强了协</w:t>
                            </w:r>
                            <w:r>
                              <w:rPr>
                                <w:rFonts w:eastAsia="新宋体" w:cs="SimSun" w:ascii="SimSun" w:hAnsi="SimSun"/>
                                <w:sz w:val="11"/>
                                <w:szCs w:val="11"/>
                              </w:rPr>
                              <w:br/>
                            </w:r>
                            <w:r>
                              <w:rPr>
                                <w:rFonts w:ascii="SimSun" w:hAnsi="SimSun" w:cs="SimSun" w:eastAsia="新宋体"/>
                                <w:sz w:val="11"/>
                                <w:szCs w:val="11"/>
                              </w:rPr>
                              <w:t>议操作的安全性，并解决了与</w:t>
                            </w:r>
                            <w:r>
                              <w:rPr>
                                <w:rFonts w:eastAsia="新宋体" w:cs="SimSun" w:ascii="SimSun" w:hAnsi="SimSun"/>
                                <w:sz w:val="11"/>
                                <w:szCs w:val="11"/>
                              </w:rPr>
                              <w:t>SNMP</w:t>
                            </w:r>
                            <w:r>
                              <w:rPr>
                                <w:rFonts w:ascii="SimSun" w:hAnsi="SimSun" w:cs="SimSun" w:eastAsia="新宋体"/>
                                <w:sz w:val="11"/>
                                <w:szCs w:val="11"/>
                              </w:rPr>
                              <w:t>实现、版本特性以及其他管理相关的问题</w:t>
                            </w:r>
                            <w:r>
                              <w:rPr>
                                <w:rFonts w:eastAsia="新宋体" w:cs="SimSun" w:ascii="SimSun" w:hAnsi="SimSun"/>
                                <w:sz w:val="11"/>
                                <w:szCs w:val="11"/>
                              </w:rPr>
                              <w:br/>
                            </w:r>
                            <w:r>
                              <w:rPr>
                                <w:rFonts w:ascii="SimSun" w:hAnsi="SimSun" w:cs="SimSun" w:eastAsia="新宋体"/>
                                <w:sz w:val="11"/>
                                <w:szCs w:val="11"/>
                              </w:rPr>
                              <w:t>总而言之，</w:t>
                            </w:r>
                            <w:r>
                              <w:rPr>
                                <w:rFonts w:eastAsia="新宋体" w:cs="SimSun" w:ascii="SimSun" w:hAnsi="SimSun"/>
                                <w:sz w:val="11"/>
                                <w:szCs w:val="11"/>
                              </w:rPr>
                              <w:t>SMI</w:t>
                            </w:r>
                            <w:r>
                              <w:rPr>
                                <w:rFonts w:ascii="SimSun" w:hAnsi="SimSun" w:cs="SimSun" w:eastAsia="新宋体"/>
                                <w:sz w:val="11"/>
                                <w:szCs w:val="11"/>
                              </w:rPr>
                              <w:t>给出了被管对象的定义和信息结构，而</w:t>
                            </w:r>
                            <w:r>
                              <w:rPr>
                                <w:rFonts w:eastAsia="新宋体" w:cs="SimSun" w:ascii="SimSun" w:hAnsi="SimSun"/>
                                <w:sz w:val="11"/>
                                <w:szCs w:val="11"/>
                              </w:rPr>
                              <w:t>MIB</w:t>
                            </w:r>
                            <w:r>
                              <w:rPr>
                                <w:rFonts w:ascii="SimSun" w:hAnsi="SimSun" w:cs="SimSun" w:eastAsia="新宋体"/>
                                <w:sz w:val="11"/>
                                <w:szCs w:val="11"/>
                              </w:rPr>
                              <w:t>则依据</w:t>
                            </w:r>
                            <w:r>
                              <w:rPr>
                                <w:rFonts w:eastAsia="新宋体" w:cs="SimSun" w:ascii="SimSun" w:hAnsi="SimSun"/>
                                <w:sz w:val="11"/>
                                <w:szCs w:val="11"/>
                              </w:rPr>
                              <w:t>SMI</w:t>
                            </w:r>
                            <w:r>
                              <w:rPr>
                                <w:rFonts w:ascii="SimSun" w:hAnsi="SimSun" w:cs="SimSun" w:eastAsia="新宋体"/>
                                <w:sz w:val="11"/>
                                <w:szCs w:val="11"/>
                              </w:rPr>
                              <w:t>给出了</w:t>
                            </w:r>
                            <w:r>
                              <w:rPr>
                                <w:rFonts w:eastAsia="新宋体" w:cs="SimSun" w:ascii="SimSun" w:hAnsi="SimSun"/>
                                <w:sz w:val="11"/>
                                <w:szCs w:val="11"/>
                              </w:rPr>
                              <w:br/>
                            </w:r>
                            <w:r>
                              <w:rPr>
                                <w:rFonts w:ascii="SimSun" w:hAnsi="SimSun" w:cs="SimSun" w:eastAsia="新宋体"/>
                                <w:sz w:val="11"/>
                                <w:szCs w:val="11"/>
                              </w:rPr>
                              <w:t>具体类型的定义和描述：</w:t>
                            </w:r>
                            <w:r>
                              <w:rPr>
                                <w:rFonts w:eastAsia="新宋体" w:cs="SimSun" w:ascii="SimSun" w:hAnsi="SimSun"/>
                                <w:sz w:val="11"/>
                                <w:szCs w:val="11"/>
                              </w:rPr>
                              <w:t>SNMP</w:t>
                            </w:r>
                            <w:r>
                              <w:rPr>
                                <w:rFonts w:ascii="SimSun" w:hAnsi="SimSun" w:cs="SimSun" w:eastAsia="新宋体"/>
                                <w:sz w:val="11"/>
                                <w:szCs w:val="11"/>
                              </w:rPr>
                              <w:t>给出了网管操作</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231.6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）安全性和管理：</w:t>
                      </w:r>
                      <w:r>
                        <w:rPr>
                          <w:rFonts w:eastAsia="新宋体" w:cs="SimSun" w:ascii="SimSun" w:hAnsi="SimSun"/>
                          <w:sz w:val="11"/>
                          <w:szCs w:val="11"/>
                        </w:rPr>
                        <w:t>SNMP</w:t>
                      </w:r>
                      <w:r>
                        <w:rPr>
                          <w:rFonts w:ascii="SimSun" w:hAnsi="SimSun" w:cs="SimSun" w:eastAsia="新宋体"/>
                          <w:sz w:val="11"/>
                          <w:szCs w:val="11"/>
                        </w:rPr>
                        <w:t>框架为上述三种组件加入了很多支撑元素，增强了协</w:t>
                      </w:r>
                      <w:r>
                        <w:rPr>
                          <w:rFonts w:eastAsia="新宋体" w:cs="SimSun" w:ascii="SimSun" w:hAnsi="SimSun"/>
                          <w:sz w:val="11"/>
                          <w:szCs w:val="11"/>
                        </w:rPr>
                        <w:br/>
                      </w:r>
                      <w:r>
                        <w:rPr>
                          <w:rFonts w:ascii="SimSun" w:hAnsi="SimSun" w:cs="SimSun" w:eastAsia="新宋体"/>
                          <w:sz w:val="11"/>
                          <w:szCs w:val="11"/>
                        </w:rPr>
                        <w:t>议操作的安全性，并解决了与</w:t>
                      </w:r>
                      <w:r>
                        <w:rPr>
                          <w:rFonts w:eastAsia="新宋体" w:cs="SimSun" w:ascii="SimSun" w:hAnsi="SimSun"/>
                          <w:sz w:val="11"/>
                          <w:szCs w:val="11"/>
                        </w:rPr>
                        <w:t>SNMP</w:t>
                      </w:r>
                      <w:r>
                        <w:rPr>
                          <w:rFonts w:ascii="SimSun" w:hAnsi="SimSun" w:cs="SimSun" w:eastAsia="新宋体"/>
                          <w:sz w:val="11"/>
                          <w:szCs w:val="11"/>
                        </w:rPr>
                        <w:t>实现、版本特性以及其他管理相关的问题</w:t>
                      </w:r>
                      <w:r>
                        <w:rPr>
                          <w:rFonts w:eastAsia="新宋体" w:cs="SimSun" w:ascii="SimSun" w:hAnsi="SimSun"/>
                          <w:sz w:val="11"/>
                          <w:szCs w:val="11"/>
                        </w:rPr>
                        <w:br/>
                      </w:r>
                      <w:r>
                        <w:rPr>
                          <w:rFonts w:ascii="SimSun" w:hAnsi="SimSun" w:cs="SimSun" w:eastAsia="新宋体"/>
                          <w:sz w:val="11"/>
                          <w:szCs w:val="11"/>
                        </w:rPr>
                        <w:t>总而言之，</w:t>
                      </w:r>
                      <w:r>
                        <w:rPr>
                          <w:rFonts w:eastAsia="新宋体" w:cs="SimSun" w:ascii="SimSun" w:hAnsi="SimSun"/>
                          <w:sz w:val="11"/>
                          <w:szCs w:val="11"/>
                        </w:rPr>
                        <w:t>SMI</w:t>
                      </w:r>
                      <w:r>
                        <w:rPr>
                          <w:rFonts w:ascii="SimSun" w:hAnsi="SimSun" w:cs="SimSun" w:eastAsia="新宋体"/>
                          <w:sz w:val="11"/>
                          <w:szCs w:val="11"/>
                        </w:rPr>
                        <w:t>给出了被管对象的定义和信息结构，而</w:t>
                      </w:r>
                      <w:r>
                        <w:rPr>
                          <w:rFonts w:eastAsia="新宋体" w:cs="SimSun" w:ascii="SimSun" w:hAnsi="SimSun"/>
                          <w:sz w:val="11"/>
                          <w:szCs w:val="11"/>
                        </w:rPr>
                        <w:t>MIB</w:t>
                      </w:r>
                      <w:r>
                        <w:rPr>
                          <w:rFonts w:ascii="SimSun" w:hAnsi="SimSun" w:cs="SimSun" w:eastAsia="新宋体"/>
                          <w:sz w:val="11"/>
                          <w:szCs w:val="11"/>
                        </w:rPr>
                        <w:t>则依据</w:t>
                      </w:r>
                      <w:r>
                        <w:rPr>
                          <w:rFonts w:eastAsia="新宋体" w:cs="SimSun" w:ascii="SimSun" w:hAnsi="SimSun"/>
                          <w:sz w:val="11"/>
                          <w:szCs w:val="11"/>
                        </w:rPr>
                        <w:t>SMI</w:t>
                      </w:r>
                      <w:r>
                        <w:rPr>
                          <w:rFonts w:ascii="SimSun" w:hAnsi="SimSun" w:cs="SimSun" w:eastAsia="新宋体"/>
                          <w:sz w:val="11"/>
                          <w:szCs w:val="11"/>
                        </w:rPr>
                        <w:t>给出了</w:t>
                      </w:r>
                      <w:r>
                        <w:rPr>
                          <w:rFonts w:eastAsia="新宋体" w:cs="SimSun" w:ascii="SimSun" w:hAnsi="SimSun"/>
                          <w:sz w:val="11"/>
                          <w:szCs w:val="11"/>
                        </w:rPr>
                        <w:br/>
                      </w:r>
                      <w:r>
                        <w:rPr>
                          <w:rFonts w:ascii="SimSun" w:hAnsi="SimSun" w:cs="SimSun" w:eastAsia="新宋体"/>
                          <w:sz w:val="11"/>
                          <w:szCs w:val="11"/>
                        </w:rPr>
                        <w:t>具体类型的定义和描述：</w:t>
                      </w:r>
                      <w:r>
                        <w:rPr>
                          <w:rFonts w:eastAsia="新宋体" w:cs="SimSun" w:ascii="SimSun" w:hAnsi="SimSun"/>
                          <w:sz w:val="11"/>
                          <w:szCs w:val="11"/>
                        </w:rPr>
                        <w:t>SNMP</w:t>
                      </w:r>
                      <w:r>
                        <w:rPr>
                          <w:rFonts w:ascii="SimSun" w:hAnsi="SimSun" w:cs="SimSun" w:eastAsia="新宋体"/>
                          <w:sz w:val="11"/>
                          <w:szCs w:val="11"/>
                        </w:rPr>
                        <w:t>给出了网管操作</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491490</wp:posOffset>
                </wp:positionH>
                <wp:positionV relativeFrom="line">
                  <wp:posOffset>4083050</wp:posOffset>
                </wp:positionV>
                <wp:extent cx="6708140" cy="676910"/>
                <wp:effectExtent l="0" t="0" r="0" b="0"/>
                <wp:wrapSquare wrapText="bothSides"/>
                <wp:docPr id="173" name="Frame6"/>
                <a:graphic xmlns:a="http://schemas.openxmlformats.org/drawingml/2006/main">
                  <a:graphicData uri="http://schemas.microsoft.com/office/word/2010/wordprocessingShape">
                    <wps:wsp>
                      <wps:cNvSpPr txBox="1"/>
                      <wps:spPr>
                        <a:xfrm>
                          <a:off x="0" y="0"/>
                          <a:ext cx="67081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9.1.3</w:t>
                            </w:r>
                            <w:r>
                              <w:rPr>
                                <w:rFonts w:ascii="SimSun" w:hAnsi="SimSun" w:cs="SimSun" w:eastAsia="新宋体"/>
                                <w:sz w:val="11"/>
                                <w:szCs w:val="11"/>
                              </w:rPr>
                              <w:t>管理信息结构（</w:t>
                            </w:r>
                            <w:r>
                              <w:rPr>
                                <w:rFonts w:eastAsia="新宋体" w:cs="SimSun" w:ascii="SimSun" w:hAnsi="SimSun"/>
                                <w:sz w:val="11"/>
                                <w:szCs w:val="11"/>
                              </w:rPr>
                              <w:t>SMI</w:t>
                            </w:r>
                            <w:r>
                              <w:rPr>
                                <w:rFonts w:ascii="SimSun" w:hAnsi="SimSun" w:cs="SimSun" w:eastAsia="新宋体"/>
                                <w:sz w:val="11"/>
                                <w:szCs w:val="11"/>
                              </w:rPr>
                              <w:t>）</w:t>
                            </w:r>
                            <w:r>
                              <w:rPr>
                                <w:rFonts w:eastAsia="新宋体" w:cs="SimSun" w:ascii="SimSun" w:hAnsi="SimSun"/>
                                <w:sz w:val="11"/>
                                <w:szCs w:val="11"/>
                              </w:rPr>
                              <w:br/>
                              <w:t>SM1</w:t>
                            </w:r>
                            <w:r>
                              <w:rPr>
                                <w:rFonts w:ascii="SimSun" w:hAnsi="SimSun" w:cs="SimSun" w:eastAsia="新宋体"/>
                                <w:sz w:val="11"/>
                                <w:szCs w:val="11"/>
                              </w:rPr>
                              <w:t>描述了</w:t>
                            </w:r>
                            <w:r>
                              <w:rPr>
                                <w:rFonts w:eastAsia="新宋体" w:cs="SimSun" w:ascii="SimSun" w:hAnsi="SimSun"/>
                                <w:sz w:val="11"/>
                                <w:szCs w:val="11"/>
                              </w:rPr>
                              <w:t>MIB</w:t>
                            </w:r>
                            <w:r>
                              <w:rPr>
                                <w:rFonts w:ascii="SimSun" w:hAnsi="SimSun" w:cs="SimSun" w:eastAsia="新宋体"/>
                                <w:sz w:val="11"/>
                                <w:szCs w:val="11"/>
                              </w:rPr>
                              <w:t>对象的通用特性，负责定义</w:t>
                            </w:r>
                            <w:r>
                              <w:rPr>
                                <w:rFonts w:eastAsia="新宋体" w:cs="SimSun" w:ascii="SimSun" w:hAnsi="SimSun"/>
                                <w:sz w:val="11"/>
                                <w:szCs w:val="11"/>
                              </w:rPr>
                              <w:t>MIB</w:t>
                            </w:r>
                            <w:r>
                              <w:rPr>
                                <w:rFonts w:ascii="SimSun" w:hAnsi="SimSun" w:cs="SimSun" w:eastAsia="新宋体"/>
                                <w:sz w:val="11"/>
                                <w:szCs w:val="11"/>
                              </w:rPr>
                              <w:t>对象构造、描述和组织的规则。</w:t>
                            </w:r>
                            <w:r>
                              <w:rPr>
                                <w:rFonts w:eastAsia="新宋体" w:cs="SimSun" w:ascii="SimSun" w:hAnsi="SimSun"/>
                                <w:sz w:val="11"/>
                                <w:szCs w:val="11"/>
                              </w:rPr>
                              <w:br/>
                              <w:t>SMIv1</w:t>
                            </w:r>
                            <w:r>
                              <w:rPr>
                                <w:rFonts w:ascii="SimSun" w:hAnsi="SimSun" w:cs="SimSun" w:eastAsia="新宋体"/>
                                <w:sz w:val="11"/>
                                <w:szCs w:val="11"/>
                              </w:rPr>
                              <w:t>在</w:t>
                            </w:r>
                            <w:r>
                              <w:rPr>
                                <w:rFonts w:eastAsia="新宋体" w:cs="SimSun" w:ascii="SimSun" w:hAnsi="SimSun"/>
                                <w:sz w:val="11"/>
                                <w:szCs w:val="11"/>
                              </w:rPr>
                              <w:t>RFC1155</w:t>
                            </w:r>
                            <w:r>
                              <w:rPr>
                                <w:rFonts w:ascii="SimSun" w:hAnsi="SimSun" w:cs="SimSun" w:eastAsia="新宋体"/>
                                <w:sz w:val="11"/>
                                <w:szCs w:val="11"/>
                              </w:rPr>
                              <w:t>（</w:t>
                            </w:r>
                            <w:r>
                              <w:rPr>
                                <w:rFonts w:eastAsia="新宋体" w:cs="SimSun" w:ascii="SimSun" w:hAnsi="SimSun"/>
                                <w:sz w:val="11"/>
                                <w:szCs w:val="11"/>
                              </w:rPr>
                              <w:t>1990</w:t>
                            </w:r>
                            <w:r>
                              <w:rPr>
                                <w:rFonts w:ascii="SimSun" w:hAnsi="SimSun" w:cs="SimSun" w:eastAsia="新宋体"/>
                                <w:sz w:val="11"/>
                                <w:szCs w:val="11"/>
                              </w:rPr>
                              <w:t>年）中定义，是</w:t>
                            </w:r>
                            <w:r>
                              <w:rPr>
                                <w:rFonts w:eastAsia="新宋体" w:cs="SimSun" w:ascii="SimSun" w:hAnsi="SimSun"/>
                                <w:sz w:val="11"/>
                                <w:szCs w:val="11"/>
                              </w:rPr>
                              <w:t>SNMPv1</w:t>
                            </w:r>
                            <w:r>
                              <w:rPr>
                                <w:rFonts w:ascii="SimSun" w:hAnsi="SimSun" w:cs="SimSun" w:eastAsia="新宋体"/>
                                <w:sz w:val="11"/>
                                <w:szCs w:val="11"/>
                              </w:rPr>
                              <w:t>的一部分；</w:t>
                            </w:r>
                            <w:r>
                              <w:rPr>
                                <w:rFonts w:eastAsia="新宋体" w:cs="SimSun" w:ascii="SimSun" w:hAnsi="SimSun"/>
                                <w:sz w:val="11"/>
                                <w:szCs w:val="11"/>
                              </w:rPr>
                              <w:t>RFC1442</w:t>
                            </w:r>
                            <w:r>
                              <w:rPr>
                                <w:rFonts w:ascii="SimSun" w:hAnsi="SimSun" w:cs="SimSun" w:eastAsia="新宋体"/>
                                <w:sz w:val="11"/>
                                <w:szCs w:val="11"/>
                              </w:rPr>
                              <w:t>（</w:t>
                            </w:r>
                            <w:r>
                              <w:rPr>
                                <w:rFonts w:eastAsia="新宋体" w:cs="SimSun" w:ascii="SimSun" w:hAnsi="SimSun"/>
                                <w:sz w:val="11"/>
                                <w:szCs w:val="11"/>
                              </w:rPr>
                              <w:t>1993</w:t>
                            </w:r>
                            <w:r>
                              <w:rPr>
                                <w:rFonts w:ascii="SimSun" w:hAnsi="SimSun" w:cs="SimSun" w:eastAsia="新宋体"/>
                                <w:sz w:val="11"/>
                                <w:szCs w:val="11"/>
                              </w:rPr>
                              <w:t>年）对</w:t>
                            </w:r>
                            <w:r>
                              <w:rPr>
                                <w:rFonts w:eastAsia="新宋体" w:cs="SimSun" w:ascii="SimSun" w:hAnsi="SimSun"/>
                                <w:sz w:val="11"/>
                                <w:szCs w:val="11"/>
                              </w:rPr>
                              <w:br/>
                              <w:t>SMIv1</w:t>
                            </w:r>
                            <w:r>
                              <w:rPr>
                                <w:rFonts w:ascii="SimSun" w:hAnsi="SimSun" w:cs="SimSun" w:eastAsia="新宋体"/>
                                <w:sz w:val="11"/>
                                <w:szCs w:val="11"/>
                              </w:rPr>
                              <w:t>进行了扩展，成为</w:t>
                            </w:r>
                            <w:r>
                              <w:rPr>
                                <w:rFonts w:eastAsia="新宋体" w:cs="SimSun" w:ascii="SimSun" w:hAnsi="SimSun"/>
                                <w:sz w:val="11"/>
                                <w:szCs w:val="11"/>
                              </w:rPr>
                              <w:t>SMIv2</w:t>
                            </w:r>
                            <w:r>
                              <w:rPr>
                                <w:rFonts w:ascii="SimSun" w:hAnsi="SimSun" w:cs="SimSun" w:eastAsia="新宋体"/>
                                <w:sz w:val="11"/>
                                <w:szCs w:val="11"/>
                              </w:rPr>
                              <w:t>，并在</w:t>
                            </w:r>
                            <w:r>
                              <w:rPr>
                                <w:rFonts w:eastAsia="新宋体" w:cs="SimSun" w:ascii="SimSun" w:hAnsi="SimSun"/>
                                <w:sz w:val="11"/>
                                <w:szCs w:val="11"/>
                              </w:rPr>
                              <w:t>RFC2578</w:t>
                            </w:r>
                            <w:r>
                              <w:rPr>
                                <w:rFonts w:ascii="SimSun" w:hAnsi="SimSun" w:cs="SimSun" w:eastAsia="新宋体"/>
                                <w:sz w:val="11"/>
                                <w:szCs w:val="11"/>
                              </w:rPr>
                              <w:t>（</w:t>
                            </w:r>
                            <w:r>
                              <w:rPr>
                                <w:rFonts w:eastAsia="新宋体" w:cs="SimSun" w:ascii="SimSun" w:hAnsi="SimSun"/>
                                <w:sz w:val="11"/>
                                <w:szCs w:val="11"/>
                              </w:rPr>
                              <w:t>1999</w:t>
                            </w:r>
                            <w:r>
                              <w:rPr>
                                <w:rFonts w:ascii="SimSun" w:hAnsi="SimSun" w:cs="SimSun" w:eastAsia="新宋体"/>
                                <w:sz w:val="11"/>
                                <w:szCs w:val="11"/>
                              </w:rPr>
                              <w:t>年）中更新，成为</w:t>
                            </w:r>
                            <w:r>
                              <w:rPr>
                                <w:rFonts w:eastAsia="新宋体" w:cs="SimSun" w:ascii="SimSun" w:hAnsi="SimSun"/>
                                <w:sz w:val="11"/>
                                <w:szCs w:val="11"/>
                              </w:rPr>
                              <w:t>SNMPv3</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一部分。</w:t>
                            </w:r>
                            <w:r>
                              <w:rPr>
                                <w:rFonts w:eastAsia="新宋体" w:cs="SimSun" w:ascii="SimSun" w:hAnsi="SimSun"/>
                                <w:sz w:val="11"/>
                                <w:szCs w:val="11"/>
                              </w:rPr>
                              <w:t>SMI</w:t>
                            </w:r>
                            <w:r>
                              <w:rPr>
                                <w:rFonts w:ascii="SimSun" w:hAnsi="SimSun" w:cs="SimSun" w:eastAsia="新宋体"/>
                                <w:sz w:val="11"/>
                                <w:szCs w:val="11"/>
                              </w:rPr>
                              <w:t>主要包括三部分内容。</w:t>
                            </w:r>
                          </w:p>
                        </w:txbxContent>
                      </wps:txbx>
                      <wps:bodyPr anchor="t" lIns="53975" tIns="53975" rIns="53975" bIns="53975">
                        <a:spAutoFit/>
                      </wps:bodyPr>
                    </wps:wsp>
                  </a:graphicData>
                </a:graphic>
              </wp:anchor>
            </w:drawing>
          </mc:Choice>
          <mc:Fallback>
            <w:pict>
              <v:rect fillcolor="#729FCF" style="position:absolute;rotation:-0;width:528.2pt;height:53.3pt;mso-wrap-distance-left:5.7pt;mso-wrap-distance-right:5.7pt;mso-wrap-distance-top:5.7pt;mso-wrap-distance-bottom:5.7pt;margin-top:321.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9.1.3</w:t>
                      </w:r>
                      <w:r>
                        <w:rPr>
                          <w:rFonts w:ascii="SimSun" w:hAnsi="SimSun" w:cs="SimSun" w:eastAsia="新宋体"/>
                          <w:sz w:val="11"/>
                          <w:szCs w:val="11"/>
                        </w:rPr>
                        <w:t>管理信息结构（</w:t>
                      </w:r>
                      <w:r>
                        <w:rPr>
                          <w:rFonts w:eastAsia="新宋体" w:cs="SimSun" w:ascii="SimSun" w:hAnsi="SimSun"/>
                          <w:sz w:val="11"/>
                          <w:szCs w:val="11"/>
                        </w:rPr>
                        <w:t>SMI</w:t>
                      </w:r>
                      <w:r>
                        <w:rPr>
                          <w:rFonts w:ascii="SimSun" w:hAnsi="SimSun" w:cs="SimSun" w:eastAsia="新宋体"/>
                          <w:sz w:val="11"/>
                          <w:szCs w:val="11"/>
                        </w:rPr>
                        <w:t>）</w:t>
                      </w:r>
                      <w:r>
                        <w:rPr>
                          <w:rFonts w:eastAsia="新宋体" w:cs="SimSun" w:ascii="SimSun" w:hAnsi="SimSun"/>
                          <w:sz w:val="11"/>
                          <w:szCs w:val="11"/>
                        </w:rPr>
                        <w:br/>
                        <w:t>SM1</w:t>
                      </w:r>
                      <w:r>
                        <w:rPr>
                          <w:rFonts w:ascii="SimSun" w:hAnsi="SimSun" w:cs="SimSun" w:eastAsia="新宋体"/>
                          <w:sz w:val="11"/>
                          <w:szCs w:val="11"/>
                        </w:rPr>
                        <w:t>描述了</w:t>
                      </w:r>
                      <w:r>
                        <w:rPr>
                          <w:rFonts w:eastAsia="新宋体" w:cs="SimSun" w:ascii="SimSun" w:hAnsi="SimSun"/>
                          <w:sz w:val="11"/>
                          <w:szCs w:val="11"/>
                        </w:rPr>
                        <w:t>MIB</w:t>
                      </w:r>
                      <w:r>
                        <w:rPr>
                          <w:rFonts w:ascii="SimSun" w:hAnsi="SimSun" w:cs="SimSun" w:eastAsia="新宋体"/>
                          <w:sz w:val="11"/>
                          <w:szCs w:val="11"/>
                        </w:rPr>
                        <w:t>对象的通用特性，负责定义</w:t>
                      </w:r>
                      <w:r>
                        <w:rPr>
                          <w:rFonts w:eastAsia="新宋体" w:cs="SimSun" w:ascii="SimSun" w:hAnsi="SimSun"/>
                          <w:sz w:val="11"/>
                          <w:szCs w:val="11"/>
                        </w:rPr>
                        <w:t>MIB</w:t>
                      </w:r>
                      <w:r>
                        <w:rPr>
                          <w:rFonts w:ascii="SimSun" w:hAnsi="SimSun" w:cs="SimSun" w:eastAsia="新宋体"/>
                          <w:sz w:val="11"/>
                          <w:szCs w:val="11"/>
                        </w:rPr>
                        <w:t>对象构造、描述和组织的规则。</w:t>
                      </w:r>
                      <w:r>
                        <w:rPr>
                          <w:rFonts w:eastAsia="新宋体" w:cs="SimSun" w:ascii="SimSun" w:hAnsi="SimSun"/>
                          <w:sz w:val="11"/>
                          <w:szCs w:val="11"/>
                        </w:rPr>
                        <w:br/>
                        <w:t>SMIv1</w:t>
                      </w:r>
                      <w:r>
                        <w:rPr>
                          <w:rFonts w:ascii="SimSun" w:hAnsi="SimSun" w:cs="SimSun" w:eastAsia="新宋体"/>
                          <w:sz w:val="11"/>
                          <w:szCs w:val="11"/>
                        </w:rPr>
                        <w:t>在</w:t>
                      </w:r>
                      <w:r>
                        <w:rPr>
                          <w:rFonts w:eastAsia="新宋体" w:cs="SimSun" w:ascii="SimSun" w:hAnsi="SimSun"/>
                          <w:sz w:val="11"/>
                          <w:szCs w:val="11"/>
                        </w:rPr>
                        <w:t>RFC1155</w:t>
                      </w:r>
                      <w:r>
                        <w:rPr>
                          <w:rFonts w:ascii="SimSun" w:hAnsi="SimSun" w:cs="SimSun" w:eastAsia="新宋体"/>
                          <w:sz w:val="11"/>
                          <w:szCs w:val="11"/>
                        </w:rPr>
                        <w:t>（</w:t>
                      </w:r>
                      <w:r>
                        <w:rPr>
                          <w:rFonts w:eastAsia="新宋体" w:cs="SimSun" w:ascii="SimSun" w:hAnsi="SimSun"/>
                          <w:sz w:val="11"/>
                          <w:szCs w:val="11"/>
                        </w:rPr>
                        <w:t>1990</w:t>
                      </w:r>
                      <w:r>
                        <w:rPr>
                          <w:rFonts w:ascii="SimSun" w:hAnsi="SimSun" w:cs="SimSun" w:eastAsia="新宋体"/>
                          <w:sz w:val="11"/>
                          <w:szCs w:val="11"/>
                        </w:rPr>
                        <w:t>年）中定义，是</w:t>
                      </w:r>
                      <w:r>
                        <w:rPr>
                          <w:rFonts w:eastAsia="新宋体" w:cs="SimSun" w:ascii="SimSun" w:hAnsi="SimSun"/>
                          <w:sz w:val="11"/>
                          <w:szCs w:val="11"/>
                        </w:rPr>
                        <w:t>SNMPv1</w:t>
                      </w:r>
                      <w:r>
                        <w:rPr>
                          <w:rFonts w:ascii="SimSun" w:hAnsi="SimSun" w:cs="SimSun" w:eastAsia="新宋体"/>
                          <w:sz w:val="11"/>
                          <w:szCs w:val="11"/>
                        </w:rPr>
                        <w:t>的一部分；</w:t>
                      </w:r>
                      <w:r>
                        <w:rPr>
                          <w:rFonts w:eastAsia="新宋体" w:cs="SimSun" w:ascii="SimSun" w:hAnsi="SimSun"/>
                          <w:sz w:val="11"/>
                          <w:szCs w:val="11"/>
                        </w:rPr>
                        <w:t>RFC1442</w:t>
                      </w:r>
                      <w:r>
                        <w:rPr>
                          <w:rFonts w:ascii="SimSun" w:hAnsi="SimSun" w:cs="SimSun" w:eastAsia="新宋体"/>
                          <w:sz w:val="11"/>
                          <w:szCs w:val="11"/>
                        </w:rPr>
                        <w:t>（</w:t>
                      </w:r>
                      <w:r>
                        <w:rPr>
                          <w:rFonts w:eastAsia="新宋体" w:cs="SimSun" w:ascii="SimSun" w:hAnsi="SimSun"/>
                          <w:sz w:val="11"/>
                          <w:szCs w:val="11"/>
                        </w:rPr>
                        <w:t>1993</w:t>
                      </w:r>
                      <w:r>
                        <w:rPr>
                          <w:rFonts w:ascii="SimSun" w:hAnsi="SimSun" w:cs="SimSun" w:eastAsia="新宋体"/>
                          <w:sz w:val="11"/>
                          <w:szCs w:val="11"/>
                        </w:rPr>
                        <w:t>年）对</w:t>
                      </w:r>
                      <w:r>
                        <w:rPr>
                          <w:rFonts w:eastAsia="新宋体" w:cs="SimSun" w:ascii="SimSun" w:hAnsi="SimSun"/>
                          <w:sz w:val="11"/>
                          <w:szCs w:val="11"/>
                        </w:rPr>
                        <w:br/>
                        <w:t>SMIv1</w:t>
                      </w:r>
                      <w:r>
                        <w:rPr>
                          <w:rFonts w:ascii="SimSun" w:hAnsi="SimSun" w:cs="SimSun" w:eastAsia="新宋体"/>
                          <w:sz w:val="11"/>
                          <w:szCs w:val="11"/>
                        </w:rPr>
                        <w:t>进行了扩展，成为</w:t>
                      </w:r>
                      <w:r>
                        <w:rPr>
                          <w:rFonts w:eastAsia="新宋体" w:cs="SimSun" w:ascii="SimSun" w:hAnsi="SimSun"/>
                          <w:sz w:val="11"/>
                          <w:szCs w:val="11"/>
                        </w:rPr>
                        <w:t>SMIv2</w:t>
                      </w:r>
                      <w:r>
                        <w:rPr>
                          <w:rFonts w:ascii="SimSun" w:hAnsi="SimSun" w:cs="SimSun" w:eastAsia="新宋体"/>
                          <w:sz w:val="11"/>
                          <w:szCs w:val="11"/>
                        </w:rPr>
                        <w:t>，并在</w:t>
                      </w:r>
                      <w:r>
                        <w:rPr>
                          <w:rFonts w:eastAsia="新宋体" w:cs="SimSun" w:ascii="SimSun" w:hAnsi="SimSun"/>
                          <w:sz w:val="11"/>
                          <w:szCs w:val="11"/>
                        </w:rPr>
                        <w:t>RFC2578</w:t>
                      </w:r>
                      <w:r>
                        <w:rPr>
                          <w:rFonts w:ascii="SimSun" w:hAnsi="SimSun" w:cs="SimSun" w:eastAsia="新宋体"/>
                          <w:sz w:val="11"/>
                          <w:szCs w:val="11"/>
                        </w:rPr>
                        <w:t>（</w:t>
                      </w:r>
                      <w:r>
                        <w:rPr>
                          <w:rFonts w:eastAsia="新宋体" w:cs="SimSun" w:ascii="SimSun" w:hAnsi="SimSun"/>
                          <w:sz w:val="11"/>
                          <w:szCs w:val="11"/>
                        </w:rPr>
                        <w:t>1999</w:t>
                      </w:r>
                      <w:r>
                        <w:rPr>
                          <w:rFonts w:ascii="SimSun" w:hAnsi="SimSun" w:cs="SimSun" w:eastAsia="新宋体"/>
                          <w:sz w:val="11"/>
                          <w:szCs w:val="11"/>
                        </w:rPr>
                        <w:t>年）中更新，成为</w:t>
                      </w:r>
                      <w:r>
                        <w:rPr>
                          <w:rFonts w:eastAsia="新宋体" w:cs="SimSun" w:ascii="SimSun" w:hAnsi="SimSun"/>
                          <w:sz w:val="11"/>
                          <w:szCs w:val="11"/>
                        </w:rPr>
                        <w:t>SNMPv3</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一部分。</w:t>
                      </w:r>
                      <w:r>
                        <w:rPr>
                          <w:rFonts w:eastAsia="新宋体" w:cs="SimSun" w:ascii="SimSun" w:hAnsi="SimSun"/>
                          <w:sz w:val="11"/>
                          <w:szCs w:val="11"/>
                        </w:rPr>
                        <w:t>SMI</w:t>
                      </w:r>
                      <w:r>
                        <w:rPr>
                          <w:rFonts w:ascii="SimSun" w:hAnsi="SimSun" w:cs="SimSun" w:eastAsia="新宋体"/>
                          <w:sz w:val="11"/>
                          <w:szCs w:val="11"/>
                        </w:rPr>
                        <w:t>主要包括三部分内容。</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499110</wp:posOffset>
                </wp:positionH>
                <wp:positionV relativeFrom="line">
                  <wp:posOffset>5464175</wp:posOffset>
                </wp:positionV>
                <wp:extent cx="6700520" cy="433070"/>
                <wp:effectExtent l="0" t="0" r="0" b="0"/>
                <wp:wrapSquare wrapText="bothSides"/>
                <wp:docPr id="174" name="Frame7"/>
                <a:graphic xmlns:a="http://schemas.openxmlformats.org/drawingml/2006/main">
                  <a:graphicData uri="http://schemas.microsoft.com/office/word/2010/wordprocessingShape">
                    <wps:wsp>
                      <wps:cNvSpPr txBox="1"/>
                      <wps:spPr>
                        <a:xfrm>
                          <a:off x="0" y="0"/>
                          <a:ext cx="67005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）对象名字：</w:t>
                            </w:r>
                            <w:r>
                              <w:rPr>
                                <w:rFonts w:eastAsia="新宋体" w:cs="SimSun" w:ascii="SimSun" w:hAnsi="SimSun"/>
                                <w:sz w:val="11"/>
                                <w:szCs w:val="11"/>
                              </w:rPr>
                              <w:t>SMI</w:t>
                            </w:r>
                            <w:r>
                              <w:rPr>
                                <w:rFonts w:ascii="SimSun" w:hAnsi="SimSun" w:cs="SimSun" w:eastAsia="新宋体"/>
                                <w:sz w:val="11"/>
                                <w:szCs w:val="11"/>
                              </w:rPr>
                              <w:t>采用了层次化的对象名字命名规则，所有的</w:t>
                            </w:r>
                            <w:r>
                              <w:rPr>
                                <w:rFonts w:eastAsia="新宋体" w:cs="SimSun" w:ascii="SimSun" w:hAnsi="SimSun"/>
                                <w:sz w:val="11"/>
                                <w:szCs w:val="11"/>
                              </w:rPr>
                              <w:t>MIB</w:t>
                            </w:r>
                            <w:r>
                              <w:rPr>
                                <w:rFonts w:ascii="SimSun" w:hAnsi="SimSun" w:cs="SimSun" w:eastAsia="新宋体"/>
                                <w:sz w:val="11"/>
                                <w:szCs w:val="11"/>
                              </w:rPr>
                              <w:t>对象构成了</w:t>
                            </w:r>
                            <w:r>
                              <w:rPr>
                                <w:rFonts w:eastAsia="新宋体" w:cs="SimSun" w:ascii="SimSun" w:hAnsi="SimSun"/>
                                <w:sz w:val="11"/>
                                <w:szCs w:val="11"/>
                              </w:rPr>
                              <w:br/>
                            </w:r>
                            <w:r>
                              <w:rPr>
                                <w:rFonts w:ascii="SimSun" w:hAnsi="SimSun" w:cs="SimSun" w:eastAsia="新宋体"/>
                                <w:sz w:val="11"/>
                                <w:szCs w:val="11"/>
                              </w:rPr>
                              <w:t>棵树，连接树根节点到对象所在节点路径上所有节点的名字构成了该对象的标识</w:t>
                            </w:r>
                            <w:r>
                              <w:rPr>
                                <w:rFonts w:eastAsia="新宋体" w:cs="SimSun" w:ascii="SimSun" w:hAnsi="SimSun"/>
                                <w:sz w:val="11"/>
                                <w:szCs w:val="11"/>
                              </w:rPr>
                              <w:br/>
                            </w:r>
                            <w:r>
                              <w:rPr>
                                <w:rFonts w:ascii="SimSun" w:hAnsi="SimSun" w:cs="SimSun" w:eastAsia="新宋体"/>
                                <w:sz w:val="11"/>
                                <w:szCs w:val="11"/>
                              </w:rPr>
                              <w:t>符。</w:t>
                            </w:r>
                            <w:r>
                              <w:rPr>
                                <w:rFonts w:eastAsia="新宋体" w:cs="SimSun" w:ascii="SimSun" w:hAnsi="SimSun"/>
                                <w:sz w:val="11"/>
                                <w:szCs w:val="11"/>
                              </w:rPr>
                              <w:t>MIB</w:t>
                            </w:r>
                            <w:r>
                              <w:rPr>
                                <w:rFonts w:ascii="SimSun" w:hAnsi="SimSun" w:cs="SimSun" w:eastAsia="新宋体"/>
                                <w:sz w:val="11"/>
                                <w:szCs w:val="11"/>
                              </w:rPr>
                              <w:t>对象树类似于</w:t>
                            </w:r>
                            <w:r>
                              <w:rPr>
                                <w:rFonts w:eastAsia="新宋体" w:cs="SimSun" w:ascii="SimSun" w:hAnsi="SimSun"/>
                                <w:sz w:val="11"/>
                                <w:szCs w:val="11"/>
                              </w:rPr>
                              <w:t>DNS</w:t>
                            </w:r>
                            <w:r>
                              <w:rPr>
                                <w:rFonts w:ascii="SimSun" w:hAnsi="SimSun" w:cs="SimSun" w:eastAsia="新宋体"/>
                                <w:sz w:val="11"/>
                                <w:szCs w:val="11"/>
                              </w:rPr>
                              <w:t>域名树</w:t>
                            </w:r>
                          </w:p>
                        </w:txbxContent>
                      </wps:txbx>
                      <wps:bodyPr anchor="t" lIns="53975" tIns="53975" rIns="53975" bIns="53975">
                        <a:spAutoFit/>
                      </wps:bodyPr>
                    </wps:wsp>
                  </a:graphicData>
                </a:graphic>
              </wp:anchor>
            </w:drawing>
          </mc:Choice>
          <mc:Fallback>
            <w:pict>
              <v:rect fillcolor="#729FCF" style="position:absolute;rotation:-0;width:527.6pt;height:34.1pt;mso-wrap-distance-left:5.7pt;mso-wrap-distance-right:5.7pt;mso-wrap-distance-top:5.7pt;mso-wrap-distance-bottom:5.7pt;margin-top:430.2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）对象名字：</w:t>
                      </w:r>
                      <w:r>
                        <w:rPr>
                          <w:rFonts w:eastAsia="新宋体" w:cs="SimSun" w:ascii="SimSun" w:hAnsi="SimSun"/>
                          <w:sz w:val="11"/>
                          <w:szCs w:val="11"/>
                        </w:rPr>
                        <w:t>SMI</w:t>
                      </w:r>
                      <w:r>
                        <w:rPr>
                          <w:rFonts w:ascii="SimSun" w:hAnsi="SimSun" w:cs="SimSun" w:eastAsia="新宋体"/>
                          <w:sz w:val="11"/>
                          <w:szCs w:val="11"/>
                        </w:rPr>
                        <w:t>采用了层次化的对象名字命名规则，所有的</w:t>
                      </w:r>
                      <w:r>
                        <w:rPr>
                          <w:rFonts w:eastAsia="新宋体" w:cs="SimSun" w:ascii="SimSun" w:hAnsi="SimSun"/>
                          <w:sz w:val="11"/>
                          <w:szCs w:val="11"/>
                        </w:rPr>
                        <w:t>MIB</w:t>
                      </w:r>
                      <w:r>
                        <w:rPr>
                          <w:rFonts w:ascii="SimSun" w:hAnsi="SimSun" w:cs="SimSun" w:eastAsia="新宋体"/>
                          <w:sz w:val="11"/>
                          <w:szCs w:val="11"/>
                        </w:rPr>
                        <w:t>对象构成了</w:t>
                      </w:r>
                      <w:r>
                        <w:rPr>
                          <w:rFonts w:eastAsia="新宋体" w:cs="SimSun" w:ascii="SimSun" w:hAnsi="SimSun"/>
                          <w:sz w:val="11"/>
                          <w:szCs w:val="11"/>
                        </w:rPr>
                        <w:br/>
                      </w:r>
                      <w:r>
                        <w:rPr>
                          <w:rFonts w:ascii="SimSun" w:hAnsi="SimSun" w:cs="SimSun" w:eastAsia="新宋体"/>
                          <w:sz w:val="11"/>
                          <w:szCs w:val="11"/>
                        </w:rPr>
                        <w:t>棵树，连接树根节点到对象所在节点路径上所有节点的名字构成了该对象的标识</w:t>
                      </w:r>
                      <w:r>
                        <w:rPr>
                          <w:rFonts w:eastAsia="新宋体" w:cs="SimSun" w:ascii="SimSun" w:hAnsi="SimSun"/>
                          <w:sz w:val="11"/>
                          <w:szCs w:val="11"/>
                        </w:rPr>
                        <w:br/>
                      </w:r>
                      <w:r>
                        <w:rPr>
                          <w:rFonts w:ascii="SimSun" w:hAnsi="SimSun" w:cs="SimSun" w:eastAsia="新宋体"/>
                          <w:sz w:val="11"/>
                          <w:szCs w:val="11"/>
                        </w:rPr>
                        <w:t>符。</w:t>
                      </w:r>
                      <w:r>
                        <w:rPr>
                          <w:rFonts w:eastAsia="新宋体" w:cs="SimSun" w:ascii="SimSun" w:hAnsi="SimSun"/>
                          <w:sz w:val="11"/>
                          <w:szCs w:val="11"/>
                        </w:rPr>
                        <w:t>MIB</w:t>
                      </w:r>
                      <w:r>
                        <w:rPr>
                          <w:rFonts w:ascii="SimSun" w:hAnsi="SimSun" w:cs="SimSun" w:eastAsia="新宋体"/>
                          <w:sz w:val="11"/>
                          <w:szCs w:val="11"/>
                        </w:rPr>
                        <w:t>对象树类似于</w:t>
                      </w:r>
                      <w:r>
                        <w:rPr>
                          <w:rFonts w:eastAsia="新宋体" w:cs="SimSun" w:ascii="SimSun" w:hAnsi="SimSun"/>
                          <w:sz w:val="11"/>
                          <w:szCs w:val="11"/>
                        </w:rPr>
                        <w:t>DNS</w:t>
                      </w:r>
                      <w:r>
                        <w:rPr>
                          <w:rFonts w:ascii="SimSun" w:hAnsi="SimSun" w:cs="SimSun" w:eastAsia="新宋体"/>
                          <w:sz w:val="11"/>
                          <w:szCs w:val="11"/>
                        </w:rPr>
                        <w:t>域名树</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491490</wp:posOffset>
                </wp:positionH>
                <wp:positionV relativeFrom="line">
                  <wp:posOffset>6227445</wp:posOffset>
                </wp:positionV>
                <wp:extent cx="6708140" cy="554990"/>
                <wp:effectExtent l="0" t="0" r="0" b="0"/>
                <wp:wrapSquare wrapText="bothSides"/>
                <wp:docPr id="175" name="Frame8"/>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）对象的特性：描述了对象的信息，被管对象至少需要包括</w:t>
                            </w:r>
                            <w:r>
                              <w:rPr>
                                <w:rFonts w:eastAsia="新宋体" w:cs="SimSun" w:ascii="SimSun" w:hAnsi="SimSun"/>
                                <w:sz w:val="11"/>
                                <w:szCs w:val="11"/>
                              </w:rPr>
                              <w:t>5</w:t>
                            </w:r>
                            <w:r>
                              <w:rPr>
                                <w:rFonts w:ascii="SimSun" w:hAnsi="SimSun" w:cs="SimSun" w:eastAsia="新宋体"/>
                                <w:sz w:val="11"/>
                                <w:szCs w:val="11"/>
                              </w:rPr>
                              <w:t>方面的属性：对</w:t>
                            </w:r>
                            <w:r>
                              <w:rPr>
                                <w:rFonts w:eastAsia="新宋体" w:cs="SimSun" w:ascii="SimSun" w:hAnsi="SimSun"/>
                                <w:sz w:val="11"/>
                                <w:szCs w:val="11"/>
                              </w:rPr>
                              <w:br/>
                            </w:r>
                            <w:r>
                              <w:rPr>
                                <w:rFonts w:ascii="SimSun" w:hAnsi="SimSun" w:cs="SimSun" w:eastAsia="新宋体"/>
                                <w:sz w:val="11"/>
                                <w:szCs w:val="11"/>
                              </w:rPr>
                              <w:t>象标识、语法、访问方式、状态和定义</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）对象的编码：代理和</w:t>
                            </w:r>
                            <w:r>
                              <w:rPr>
                                <w:rFonts w:eastAsia="新宋体" w:cs="SimSun" w:ascii="SimSun" w:hAnsi="SimSun"/>
                                <w:sz w:val="11"/>
                                <w:szCs w:val="11"/>
                              </w:rPr>
                              <w:t>NMS</w:t>
                            </w:r>
                            <w:r>
                              <w:rPr>
                                <w:rFonts w:ascii="SimSun" w:hAnsi="SimSun" w:cs="SimSun" w:eastAsia="新宋体"/>
                                <w:sz w:val="11"/>
                                <w:szCs w:val="11"/>
                              </w:rPr>
                              <w:t>之间进行信息交互必须对</w:t>
                            </w:r>
                            <w:r>
                              <w:rPr>
                                <w:rFonts w:eastAsia="新宋体" w:cs="SimSun" w:ascii="SimSun" w:hAnsi="SimSun"/>
                                <w:sz w:val="11"/>
                                <w:szCs w:val="11"/>
                              </w:rPr>
                              <w:t>MIB</w:t>
                            </w:r>
                            <w:r>
                              <w:rPr>
                                <w:rFonts w:ascii="SimSun" w:hAnsi="SimSun" w:cs="SimSun" w:eastAsia="新宋体"/>
                                <w:sz w:val="11"/>
                                <w:szCs w:val="11"/>
                              </w:rPr>
                              <w:t>对象编码后才能</w:t>
                            </w:r>
                            <w:r>
                              <w:rPr>
                                <w:rFonts w:eastAsia="新宋体" w:cs="SimSun" w:ascii="SimSun" w:hAnsi="SimSun"/>
                                <w:sz w:val="11"/>
                                <w:szCs w:val="11"/>
                              </w:rPr>
                              <w:br/>
                            </w:r>
                            <w:r>
                              <w:rPr>
                                <w:rFonts w:ascii="SimSun" w:hAnsi="SimSun" w:cs="SimSun" w:eastAsia="新宋体"/>
                                <w:sz w:val="11"/>
                                <w:szCs w:val="11"/>
                              </w:rPr>
                              <w:t>进行，</w:t>
                            </w:r>
                            <w:r>
                              <w:rPr>
                                <w:rFonts w:eastAsia="新宋体" w:cs="SimSun" w:ascii="SimSun" w:hAnsi="SimSun"/>
                                <w:sz w:val="11"/>
                                <w:szCs w:val="11"/>
                              </w:rPr>
                              <w:t>SMI</w:t>
                            </w:r>
                            <w:r>
                              <w:rPr>
                                <w:rFonts w:ascii="SimSun" w:hAnsi="SimSun" w:cs="SimSun" w:eastAsia="新宋体"/>
                                <w:sz w:val="11"/>
                                <w:szCs w:val="11"/>
                              </w:rPr>
                              <w:t>规定了对象信息的编码采用基本编码规则（</w:t>
                            </w:r>
                            <w:r>
                              <w:rPr>
                                <w:rFonts w:eastAsia="新宋体" w:cs="SimSun" w:ascii="SimSun" w:hAnsi="SimSun"/>
                                <w:sz w:val="11"/>
                                <w:szCs w:val="11"/>
                              </w:rPr>
                              <w:t>BasicEncodingRule</w:t>
                            </w:r>
                            <w:r>
                              <w:rPr>
                                <w:rFonts w:ascii="SimSun" w:hAnsi="SimSun" w:cs="SimSun" w:eastAsia="新宋体"/>
                                <w:sz w:val="11"/>
                                <w:szCs w:val="11"/>
                              </w:rPr>
                              <w:t>，</w:t>
                            </w:r>
                            <w:r>
                              <w:rPr>
                                <w:rFonts w:eastAsia="新宋体" w:cs="SimSun" w:ascii="SimSun" w:hAnsi="SimSun"/>
                                <w:sz w:val="11"/>
                                <w:szCs w:val="11"/>
                              </w:rPr>
                              <w:t>BER</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490.3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）对象的特性：描述了对象的信息，被管对象至少需要包括</w:t>
                      </w:r>
                      <w:r>
                        <w:rPr>
                          <w:rFonts w:eastAsia="新宋体" w:cs="SimSun" w:ascii="SimSun" w:hAnsi="SimSun"/>
                          <w:sz w:val="11"/>
                          <w:szCs w:val="11"/>
                        </w:rPr>
                        <w:t>5</w:t>
                      </w:r>
                      <w:r>
                        <w:rPr>
                          <w:rFonts w:ascii="SimSun" w:hAnsi="SimSun" w:cs="SimSun" w:eastAsia="新宋体"/>
                          <w:sz w:val="11"/>
                          <w:szCs w:val="11"/>
                        </w:rPr>
                        <w:t>方面的属性：对</w:t>
                      </w:r>
                      <w:r>
                        <w:rPr>
                          <w:rFonts w:eastAsia="新宋体" w:cs="SimSun" w:ascii="SimSun" w:hAnsi="SimSun"/>
                          <w:sz w:val="11"/>
                          <w:szCs w:val="11"/>
                        </w:rPr>
                        <w:br/>
                      </w:r>
                      <w:r>
                        <w:rPr>
                          <w:rFonts w:ascii="SimSun" w:hAnsi="SimSun" w:cs="SimSun" w:eastAsia="新宋体"/>
                          <w:sz w:val="11"/>
                          <w:szCs w:val="11"/>
                        </w:rPr>
                        <w:t>象标识、语法、访问方式、状态和定义</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）对象的编码：代理和</w:t>
                      </w:r>
                      <w:r>
                        <w:rPr>
                          <w:rFonts w:eastAsia="新宋体" w:cs="SimSun" w:ascii="SimSun" w:hAnsi="SimSun"/>
                          <w:sz w:val="11"/>
                          <w:szCs w:val="11"/>
                        </w:rPr>
                        <w:t>NMS</w:t>
                      </w:r>
                      <w:r>
                        <w:rPr>
                          <w:rFonts w:ascii="SimSun" w:hAnsi="SimSun" w:cs="SimSun" w:eastAsia="新宋体"/>
                          <w:sz w:val="11"/>
                          <w:szCs w:val="11"/>
                        </w:rPr>
                        <w:t>之间进行信息交互必须对</w:t>
                      </w:r>
                      <w:r>
                        <w:rPr>
                          <w:rFonts w:eastAsia="新宋体" w:cs="SimSun" w:ascii="SimSun" w:hAnsi="SimSun"/>
                          <w:sz w:val="11"/>
                          <w:szCs w:val="11"/>
                        </w:rPr>
                        <w:t>MIB</w:t>
                      </w:r>
                      <w:r>
                        <w:rPr>
                          <w:rFonts w:ascii="SimSun" w:hAnsi="SimSun" w:cs="SimSun" w:eastAsia="新宋体"/>
                          <w:sz w:val="11"/>
                          <w:szCs w:val="11"/>
                        </w:rPr>
                        <w:t>对象编码后才能</w:t>
                      </w:r>
                      <w:r>
                        <w:rPr>
                          <w:rFonts w:eastAsia="新宋体" w:cs="SimSun" w:ascii="SimSun" w:hAnsi="SimSun"/>
                          <w:sz w:val="11"/>
                          <w:szCs w:val="11"/>
                        </w:rPr>
                        <w:br/>
                      </w:r>
                      <w:r>
                        <w:rPr>
                          <w:rFonts w:ascii="SimSun" w:hAnsi="SimSun" w:cs="SimSun" w:eastAsia="新宋体"/>
                          <w:sz w:val="11"/>
                          <w:szCs w:val="11"/>
                        </w:rPr>
                        <w:t>进行，</w:t>
                      </w:r>
                      <w:r>
                        <w:rPr>
                          <w:rFonts w:eastAsia="新宋体" w:cs="SimSun" w:ascii="SimSun" w:hAnsi="SimSun"/>
                          <w:sz w:val="11"/>
                          <w:szCs w:val="11"/>
                        </w:rPr>
                        <w:t>SMI</w:t>
                      </w:r>
                      <w:r>
                        <w:rPr>
                          <w:rFonts w:ascii="SimSun" w:hAnsi="SimSun" w:cs="SimSun" w:eastAsia="新宋体"/>
                          <w:sz w:val="11"/>
                          <w:szCs w:val="11"/>
                        </w:rPr>
                        <w:t>规定了对象信息的编码采用基本编码规则（</w:t>
                      </w:r>
                      <w:r>
                        <w:rPr>
                          <w:rFonts w:eastAsia="新宋体" w:cs="SimSun" w:ascii="SimSun" w:hAnsi="SimSun"/>
                          <w:sz w:val="11"/>
                          <w:szCs w:val="11"/>
                        </w:rPr>
                        <w:t>BasicEncodingRule</w:t>
                      </w:r>
                      <w:r>
                        <w:rPr>
                          <w:rFonts w:ascii="SimSun" w:hAnsi="SimSun" w:cs="SimSun" w:eastAsia="新宋体"/>
                          <w:sz w:val="11"/>
                          <w:szCs w:val="11"/>
                        </w:rPr>
                        <w:t>，</w:t>
                      </w:r>
                      <w:r>
                        <w:rPr>
                          <w:rFonts w:eastAsia="新宋体" w:cs="SimSun" w:ascii="SimSun" w:hAnsi="SimSun"/>
                          <w:sz w:val="11"/>
                          <w:szCs w:val="11"/>
                        </w:rPr>
                        <w:t>BER</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491490</wp:posOffset>
                </wp:positionH>
                <wp:positionV relativeFrom="line">
                  <wp:posOffset>7240270</wp:posOffset>
                </wp:positionV>
                <wp:extent cx="6708140" cy="433070"/>
                <wp:effectExtent l="0" t="0" r="0" b="0"/>
                <wp:wrapSquare wrapText="bothSides"/>
                <wp:docPr id="176" name="Frame9"/>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SMI</w:t>
                            </w:r>
                            <w:r>
                              <w:rPr>
                                <w:rFonts w:ascii="SimSun" w:hAnsi="SimSun" w:cs="SimSun" w:eastAsia="新宋体"/>
                                <w:sz w:val="11"/>
                                <w:szCs w:val="11"/>
                              </w:rPr>
                              <w:t>使用了抽象语法表示法（</w:t>
                            </w:r>
                            <w:r>
                              <w:rPr>
                                <w:rFonts w:eastAsia="新宋体" w:cs="SimSun" w:ascii="SimSun" w:hAnsi="SimSun"/>
                                <w:sz w:val="11"/>
                                <w:szCs w:val="11"/>
                              </w:rPr>
                              <w:t>AbstractSyntaxNotation1</w:t>
                            </w:r>
                            <w:r>
                              <w:rPr>
                                <w:rFonts w:ascii="SimSun" w:hAnsi="SimSun" w:cs="SimSun" w:eastAsia="新宋体"/>
                                <w:sz w:val="11"/>
                                <w:szCs w:val="11"/>
                              </w:rPr>
                              <w:t>，</w:t>
                            </w:r>
                            <w:r>
                              <w:rPr>
                                <w:rFonts w:eastAsia="新宋体" w:cs="SimSun" w:ascii="SimSun" w:hAnsi="SimSun"/>
                                <w:sz w:val="11"/>
                                <w:szCs w:val="11"/>
                              </w:rPr>
                              <w:t>ASN.1</w:t>
                            </w:r>
                            <w:r>
                              <w:rPr>
                                <w:rFonts w:ascii="SimSun" w:hAnsi="SimSun" w:cs="SimSun" w:eastAsia="新宋体"/>
                                <w:sz w:val="11"/>
                                <w:szCs w:val="11"/>
                              </w:rPr>
                              <w:t>）描述</w:t>
                            </w:r>
                            <w:r>
                              <w:rPr>
                                <w:rFonts w:eastAsia="新宋体" w:cs="SimSun" w:ascii="SimSun" w:hAnsi="SimSun"/>
                                <w:sz w:val="11"/>
                                <w:szCs w:val="11"/>
                              </w:rPr>
                              <w:t>MIB</w:t>
                            </w:r>
                            <w:r>
                              <w:rPr>
                                <w:rFonts w:ascii="SimSun" w:hAnsi="SimSun" w:cs="SimSun" w:eastAsia="新宋体"/>
                                <w:sz w:val="11"/>
                                <w:szCs w:val="11"/>
                              </w:rPr>
                              <w:t>对</w:t>
                            </w:r>
                            <w:r>
                              <w:rPr>
                                <w:rFonts w:eastAsia="新宋体" w:cs="SimSun" w:ascii="SimSun" w:hAnsi="SimSun"/>
                                <w:sz w:val="11"/>
                                <w:szCs w:val="11"/>
                              </w:rPr>
                              <w:br/>
                              <w:t>SN.1</w:t>
                            </w:r>
                            <w:r>
                              <w:rPr>
                                <w:rFonts w:ascii="SimSun" w:hAnsi="SimSun" w:cs="SimSun" w:eastAsia="新宋体"/>
                                <w:sz w:val="11"/>
                                <w:szCs w:val="11"/>
                              </w:rPr>
                              <w:t>具体语法</w:t>
                            </w:r>
                            <w:r>
                              <w:rPr>
                                <w:rFonts w:eastAsia="新宋体" w:cs="SimSun" w:ascii="SimSun" w:hAnsi="SimSun"/>
                                <w:sz w:val="11"/>
                                <w:szCs w:val="11"/>
                              </w:rPr>
                              <w:t>:</w:t>
                            </w:r>
                            <w:r>
                              <w:rPr>
                                <w:rFonts w:ascii="SimSun" w:hAnsi="SimSun" w:cs="SimSun" w:eastAsia="新宋体"/>
                                <w:sz w:val="11"/>
                                <w:szCs w:val="11"/>
                              </w:rPr>
                              <w:t>读者可自行参考相关书籍</w:t>
                            </w:r>
                            <w:r>
                              <w:rPr>
                                <w:rFonts w:eastAsia="新宋体" w:cs="SimSun" w:ascii="SimSun" w:hAnsi="SimSun"/>
                                <w:sz w:val="11"/>
                                <w:szCs w:val="11"/>
                              </w:rPr>
                              <w:br/>
                              <w:t>1.MIB</w:t>
                            </w:r>
                            <w:r>
                              <w:rPr>
                                <w:rFonts w:ascii="SimSun" w:hAnsi="SimSun" w:cs="SimSun" w:eastAsia="新宋体"/>
                                <w:sz w:val="11"/>
                                <w:szCs w:val="11"/>
                              </w:rPr>
                              <w:t>对象名字和对象命名树</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570.1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SMI</w:t>
                      </w:r>
                      <w:r>
                        <w:rPr>
                          <w:rFonts w:ascii="SimSun" w:hAnsi="SimSun" w:cs="SimSun" w:eastAsia="新宋体"/>
                          <w:sz w:val="11"/>
                          <w:szCs w:val="11"/>
                        </w:rPr>
                        <w:t>使用了抽象语法表示法（</w:t>
                      </w:r>
                      <w:r>
                        <w:rPr>
                          <w:rFonts w:eastAsia="新宋体" w:cs="SimSun" w:ascii="SimSun" w:hAnsi="SimSun"/>
                          <w:sz w:val="11"/>
                          <w:szCs w:val="11"/>
                        </w:rPr>
                        <w:t>AbstractSyntaxNotation1</w:t>
                      </w:r>
                      <w:r>
                        <w:rPr>
                          <w:rFonts w:ascii="SimSun" w:hAnsi="SimSun" w:cs="SimSun" w:eastAsia="新宋体"/>
                          <w:sz w:val="11"/>
                          <w:szCs w:val="11"/>
                        </w:rPr>
                        <w:t>，</w:t>
                      </w:r>
                      <w:r>
                        <w:rPr>
                          <w:rFonts w:eastAsia="新宋体" w:cs="SimSun" w:ascii="SimSun" w:hAnsi="SimSun"/>
                          <w:sz w:val="11"/>
                          <w:szCs w:val="11"/>
                        </w:rPr>
                        <w:t>ASN.1</w:t>
                      </w:r>
                      <w:r>
                        <w:rPr>
                          <w:rFonts w:ascii="SimSun" w:hAnsi="SimSun" w:cs="SimSun" w:eastAsia="新宋体"/>
                          <w:sz w:val="11"/>
                          <w:szCs w:val="11"/>
                        </w:rPr>
                        <w:t>）描述</w:t>
                      </w:r>
                      <w:r>
                        <w:rPr>
                          <w:rFonts w:eastAsia="新宋体" w:cs="SimSun" w:ascii="SimSun" w:hAnsi="SimSun"/>
                          <w:sz w:val="11"/>
                          <w:szCs w:val="11"/>
                        </w:rPr>
                        <w:t>MIB</w:t>
                      </w:r>
                      <w:r>
                        <w:rPr>
                          <w:rFonts w:ascii="SimSun" w:hAnsi="SimSun" w:cs="SimSun" w:eastAsia="新宋体"/>
                          <w:sz w:val="11"/>
                          <w:szCs w:val="11"/>
                        </w:rPr>
                        <w:t>对</w:t>
                      </w:r>
                      <w:r>
                        <w:rPr>
                          <w:rFonts w:eastAsia="新宋体" w:cs="SimSun" w:ascii="SimSun" w:hAnsi="SimSun"/>
                          <w:sz w:val="11"/>
                          <w:szCs w:val="11"/>
                        </w:rPr>
                        <w:br/>
                        <w:t>SN.1</w:t>
                      </w:r>
                      <w:r>
                        <w:rPr>
                          <w:rFonts w:ascii="SimSun" w:hAnsi="SimSun" w:cs="SimSun" w:eastAsia="新宋体"/>
                          <w:sz w:val="11"/>
                          <w:szCs w:val="11"/>
                        </w:rPr>
                        <w:t>具体语法</w:t>
                      </w:r>
                      <w:r>
                        <w:rPr>
                          <w:rFonts w:eastAsia="新宋体" w:cs="SimSun" w:ascii="SimSun" w:hAnsi="SimSun"/>
                          <w:sz w:val="11"/>
                          <w:szCs w:val="11"/>
                        </w:rPr>
                        <w:t>:</w:t>
                      </w:r>
                      <w:r>
                        <w:rPr>
                          <w:rFonts w:ascii="SimSun" w:hAnsi="SimSun" w:cs="SimSun" w:eastAsia="新宋体"/>
                          <w:sz w:val="11"/>
                          <w:szCs w:val="11"/>
                        </w:rPr>
                        <w:t>读者可自行参考相关书籍</w:t>
                      </w:r>
                      <w:r>
                        <w:rPr>
                          <w:rFonts w:eastAsia="新宋体" w:cs="SimSun" w:ascii="SimSun" w:hAnsi="SimSun"/>
                          <w:sz w:val="11"/>
                          <w:szCs w:val="11"/>
                        </w:rPr>
                        <w:br/>
                        <w:t>1.MIB</w:t>
                      </w:r>
                      <w:r>
                        <w:rPr>
                          <w:rFonts w:ascii="SimSun" w:hAnsi="SimSun" w:cs="SimSun" w:eastAsia="新宋体"/>
                          <w:sz w:val="11"/>
                          <w:szCs w:val="11"/>
                        </w:rPr>
                        <w:t>对象名字和对象命名树</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491490</wp:posOffset>
                </wp:positionH>
                <wp:positionV relativeFrom="line">
                  <wp:posOffset>7995285</wp:posOffset>
                </wp:positionV>
                <wp:extent cx="6708140" cy="433070"/>
                <wp:effectExtent l="0" t="0" r="0" b="0"/>
                <wp:wrapSquare wrapText="bothSides"/>
                <wp:docPr id="177" name="Frame10"/>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每个</w:t>
                            </w:r>
                            <w:r>
                              <w:rPr>
                                <w:rFonts w:eastAsia="新宋体" w:cs="SimSun" w:ascii="SimSun" w:hAnsi="SimSun"/>
                                <w:sz w:val="11"/>
                                <w:szCs w:val="11"/>
                              </w:rPr>
                              <w:t>MIB</w:t>
                            </w:r>
                            <w:r>
                              <w:rPr>
                                <w:rFonts w:ascii="SimSun" w:hAnsi="SimSun" w:cs="SimSun" w:eastAsia="新宋体"/>
                                <w:sz w:val="11"/>
                                <w:szCs w:val="11"/>
                              </w:rPr>
                              <w:t>对象都有两个名字，其中一个名字是常规的文本名字，是对象的描述</w:t>
                            </w:r>
                            <w:r>
                              <w:rPr>
                                <w:rFonts w:eastAsia="新宋体" w:cs="SimSun" w:ascii="SimSun" w:hAnsi="SimSun"/>
                                <w:sz w:val="11"/>
                                <w:szCs w:val="11"/>
                              </w:rPr>
                              <w:br/>
                            </w:r>
                            <w:r>
                              <w:rPr>
                                <w:rFonts w:ascii="SimSun" w:hAnsi="SimSun" w:cs="SimSun" w:eastAsia="新宋体"/>
                                <w:sz w:val="11"/>
                                <w:szCs w:val="11"/>
                              </w:rPr>
                              <w:t>符，但文本描述符是一个文本标签，可能比较长；</w:t>
                            </w:r>
                            <w:r>
                              <w:rPr>
                                <w:rFonts w:eastAsia="新宋体" w:cs="SimSun" w:ascii="SimSun" w:hAnsi="SimSun"/>
                                <w:sz w:val="11"/>
                                <w:szCs w:val="11"/>
                              </w:rPr>
                              <w:t>MIB</w:t>
                            </w:r>
                            <w:r>
                              <w:rPr>
                                <w:rFonts w:ascii="SimSun" w:hAnsi="SimSun" w:cs="SimSun" w:eastAsia="新宋体"/>
                                <w:sz w:val="11"/>
                                <w:szCs w:val="11"/>
                              </w:rPr>
                              <w:t>对象还有一个名字是数字的，用</w:t>
                            </w:r>
                            <w:r>
                              <w:rPr>
                                <w:rFonts w:eastAsia="新宋体" w:cs="SimSun" w:ascii="SimSun" w:hAnsi="SimSun"/>
                                <w:sz w:val="11"/>
                                <w:szCs w:val="11"/>
                              </w:rPr>
                              <w:br/>
                            </w:r>
                            <w:r>
                              <w:rPr>
                                <w:rFonts w:ascii="SimSun" w:hAnsi="SimSun" w:cs="SimSun" w:eastAsia="新宋体"/>
                                <w:sz w:val="11"/>
                                <w:szCs w:val="11"/>
                              </w:rPr>
                              <w:t>数字表示对象，更简洁。</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629.5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每个</w:t>
                      </w:r>
                      <w:r>
                        <w:rPr>
                          <w:rFonts w:eastAsia="新宋体" w:cs="SimSun" w:ascii="SimSun" w:hAnsi="SimSun"/>
                          <w:sz w:val="11"/>
                          <w:szCs w:val="11"/>
                        </w:rPr>
                        <w:t>MIB</w:t>
                      </w:r>
                      <w:r>
                        <w:rPr>
                          <w:rFonts w:ascii="SimSun" w:hAnsi="SimSun" w:cs="SimSun" w:eastAsia="新宋体"/>
                          <w:sz w:val="11"/>
                          <w:szCs w:val="11"/>
                        </w:rPr>
                        <w:t>对象都有两个名字，其中一个名字是常规的文本名字，是对象的描述</w:t>
                      </w:r>
                      <w:r>
                        <w:rPr>
                          <w:rFonts w:eastAsia="新宋体" w:cs="SimSun" w:ascii="SimSun" w:hAnsi="SimSun"/>
                          <w:sz w:val="11"/>
                          <w:szCs w:val="11"/>
                        </w:rPr>
                        <w:br/>
                      </w:r>
                      <w:r>
                        <w:rPr>
                          <w:rFonts w:ascii="SimSun" w:hAnsi="SimSun" w:cs="SimSun" w:eastAsia="新宋体"/>
                          <w:sz w:val="11"/>
                          <w:szCs w:val="11"/>
                        </w:rPr>
                        <w:t>符，但文本描述符是一个文本标签，可能比较长；</w:t>
                      </w:r>
                      <w:r>
                        <w:rPr>
                          <w:rFonts w:eastAsia="新宋体" w:cs="SimSun" w:ascii="SimSun" w:hAnsi="SimSun"/>
                          <w:sz w:val="11"/>
                          <w:szCs w:val="11"/>
                        </w:rPr>
                        <w:t>MIB</w:t>
                      </w:r>
                      <w:r>
                        <w:rPr>
                          <w:rFonts w:ascii="SimSun" w:hAnsi="SimSun" w:cs="SimSun" w:eastAsia="新宋体"/>
                          <w:sz w:val="11"/>
                          <w:szCs w:val="11"/>
                        </w:rPr>
                        <w:t>对象还有一个名字是数字的，用</w:t>
                      </w:r>
                      <w:r>
                        <w:rPr>
                          <w:rFonts w:eastAsia="新宋体" w:cs="SimSun" w:ascii="SimSun" w:hAnsi="SimSun"/>
                          <w:sz w:val="11"/>
                          <w:szCs w:val="11"/>
                        </w:rPr>
                        <w:br/>
                      </w:r>
                      <w:r>
                        <w:rPr>
                          <w:rFonts w:ascii="SimSun" w:hAnsi="SimSun" w:cs="SimSun" w:eastAsia="新宋体"/>
                          <w:sz w:val="11"/>
                          <w:szCs w:val="11"/>
                        </w:rPr>
                        <w:t>数字表示对象，更简洁。</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491490</wp:posOffset>
                </wp:positionH>
                <wp:positionV relativeFrom="line">
                  <wp:posOffset>8750300</wp:posOffset>
                </wp:positionV>
                <wp:extent cx="6708140" cy="676910"/>
                <wp:effectExtent l="0" t="0" r="0" b="0"/>
                <wp:wrapSquare wrapText="bothSides"/>
                <wp:docPr id="178" name="Frame11"/>
                <a:graphic xmlns:a="http://schemas.openxmlformats.org/drawingml/2006/main">
                  <a:graphicData uri="http://schemas.microsoft.com/office/word/2010/wordprocessingShape">
                    <wps:wsp>
                      <wps:cNvSpPr txBox="1"/>
                      <wps:spPr>
                        <a:xfrm>
                          <a:off x="0" y="0"/>
                          <a:ext cx="67081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所有的</w:t>
                            </w:r>
                            <w:r>
                              <w:rPr>
                                <w:rFonts w:eastAsia="新宋体" w:cs="SimSun" w:ascii="SimSun" w:hAnsi="SimSun"/>
                                <w:sz w:val="11"/>
                                <w:szCs w:val="11"/>
                              </w:rPr>
                              <w:t>MIB</w:t>
                            </w:r>
                            <w:r>
                              <w:rPr>
                                <w:rFonts w:ascii="SimSun" w:hAnsi="SimSun" w:cs="SimSun" w:eastAsia="新宋体"/>
                                <w:sz w:val="11"/>
                                <w:szCs w:val="11"/>
                              </w:rPr>
                              <w:t>对象构成了一棵</w:t>
                            </w:r>
                            <w:r>
                              <w:rPr>
                                <w:rFonts w:eastAsia="新宋体" w:cs="SimSun" w:ascii="SimSun" w:hAnsi="SimSun"/>
                                <w:sz w:val="11"/>
                                <w:szCs w:val="11"/>
                              </w:rPr>
                              <w:t>MIB</w:t>
                            </w:r>
                            <w:r>
                              <w:rPr>
                                <w:rFonts w:ascii="SimSun" w:hAnsi="SimSun" w:cs="SimSun" w:eastAsia="新宋体"/>
                                <w:sz w:val="11"/>
                                <w:szCs w:val="11"/>
                              </w:rPr>
                              <w:t>对象树，如图</w:t>
                            </w:r>
                            <w:r>
                              <w:rPr>
                                <w:rFonts w:eastAsia="新宋体" w:cs="SimSun" w:ascii="SimSun" w:hAnsi="SimSun"/>
                                <w:sz w:val="11"/>
                                <w:szCs w:val="11"/>
                              </w:rPr>
                              <w:t>9-5</w:t>
                            </w:r>
                            <w:r>
                              <w:rPr>
                                <w:rFonts w:ascii="SimSun" w:hAnsi="SimSun" w:cs="SimSun" w:eastAsia="新宋体"/>
                                <w:sz w:val="11"/>
                                <w:szCs w:val="11"/>
                              </w:rPr>
                              <w:t>所示。树根没有标签，它有</w:t>
                            </w:r>
                            <w:r>
                              <w:rPr>
                                <w:rFonts w:eastAsia="新宋体" w:cs="SimSun" w:ascii="SimSun" w:hAnsi="SimSun"/>
                                <w:sz w:val="11"/>
                                <w:szCs w:val="11"/>
                              </w:rPr>
                              <w:t>3</w:t>
                              <w:br/>
                            </w:r>
                            <w:r>
                              <w:rPr>
                                <w:rFonts w:ascii="SimSun" w:hAnsi="SimSun" w:cs="SimSun" w:eastAsia="新宋体"/>
                                <w:sz w:val="11"/>
                                <w:szCs w:val="11"/>
                              </w:rPr>
                              <w:t>个孩子，从左到右，文本名字分别为</w:t>
                            </w:r>
                            <w:r>
                              <w:rPr>
                                <w:rFonts w:eastAsia="新宋体" w:cs="SimSun" w:ascii="SimSun" w:hAnsi="SimSun"/>
                                <w:sz w:val="11"/>
                                <w:szCs w:val="11"/>
                              </w:rPr>
                              <w:t>ccitt</w:t>
                            </w:r>
                            <w:r>
                              <w:rPr>
                                <w:rFonts w:ascii="SimSun" w:hAnsi="SimSun" w:cs="SimSun" w:eastAsia="新宋体"/>
                                <w:sz w:val="11"/>
                                <w:szCs w:val="11"/>
                              </w:rPr>
                              <w:t>、</w:t>
                            </w:r>
                            <w:r>
                              <w:rPr>
                                <w:rFonts w:eastAsia="新宋体" w:cs="SimSun" w:ascii="SimSun" w:hAnsi="SimSun"/>
                                <w:sz w:val="11"/>
                                <w:szCs w:val="11"/>
                              </w:rPr>
                              <w:t>iso</w:t>
                            </w:r>
                            <w:r>
                              <w:rPr>
                                <w:rFonts w:ascii="SimSun" w:hAnsi="SimSun" w:cs="SimSun" w:eastAsia="新宋体"/>
                                <w:sz w:val="11"/>
                                <w:szCs w:val="11"/>
                              </w:rPr>
                              <w:t>和</w:t>
                            </w:r>
                            <w:r>
                              <w:rPr>
                                <w:rFonts w:eastAsia="新宋体" w:cs="SimSun" w:ascii="SimSun" w:hAnsi="SimSun"/>
                                <w:sz w:val="11"/>
                                <w:szCs w:val="11"/>
                              </w:rPr>
                              <w:t>joint-iso-ccitt</w:t>
                            </w:r>
                            <w:r>
                              <w:rPr>
                                <w:rFonts w:ascii="SimSun" w:hAnsi="SimSun" w:cs="SimSun" w:eastAsia="新宋体"/>
                                <w:sz w:val="11"/>
                                <w:szCs w:val="11"/>
                              </w:rPr>
                              <w:t>，对应的数字编号为</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br/>
                            </w:r>
                            <w:r>
                              <w:rPr>
                                <w:rFonts w:ascii="SimSun" w:hAnsi="SimSun" w:cs="SimSun" w:eastAsia="新宋体"/>
                                <w:sz w:val="11"/>
                                <w:szCs w:val="11"/>
                              </w:rPr>
                              <w:t>和</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iso</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）下的编号为</w:t>
                            </w:r>
                            <w:r>
                              <w:rPr>
                                <w:rFonts w:eastAsia="新宋体" w:cs="SimSun" w:ascii="SimSun" w:hAnsi="SimSun"/>
                                <w:sz w:val="11"/>
                                <w:szCs w:val="11"/>
                              </w:rPr>
                              <w:t>3</w:t>
                            </w:r>
                            <w:r>
                              <w:rPr>
                                <w:rFonts w:ascii="SimSun" w:hAnsi="SimSun" w:cs="SimSun" w:eastAsia="新宋体"/>
                                <w:sz w:val="11"/>
                                <w:szCs w:val="11"/>
                              </w:rPr>
                              <w:t>的孩子的文本名字是</w:t>
                            </w:r>
                            <w:r>
                              <w:rPr>
                                <w:rFonts w:eastAsia="新宋体" w:cs="SimSun" w:ascii="SimSun" w:hAnsi="SimSun"/>
                                <w:sz w:val="11"/>
                                <w:szCs w:val="11"/>
                              </w:rPr>
                              <w:t>identified-organization</w:t>
                            </w:r>
                            <w:r>
                              <w:rPr>
                                <w:rFonts w:ascii="SimSun" w:hAnsi="SimSun" w:cs="SimSun" w:eastAsia="新宋体"/>
                                <w:sz w:val="11"/>
                                <w:szCs w:val="11"/>
                              </w:rPr>
                              <w:t>，简写为</w:t>
                            </w:r>
                            <w:r>
                              <w:rPr>
                                <w:rFonts w:eastAsia="新宋体" w:cs="SimSun" w:ascii="SimSun" w:hAnsi="SimSun"/>
                                <w:sz w:val="11"/>
                                <w:szCs w:val="11"/>
                              </w:rPr>
                              <w:t>org</w:t>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），可表示为</w:t>
                            </w:r>
                            <w:r>
                              <w:rPr>
                                <w:rFonts w:eastAsia="新宋体" w:cs="SimSun" w:ascii="SimSun" w:hAnsi="SimSun"/>
                                <w:sz w:val="11"/>
                                <w:szCs w:val="11"/>
                              </w:rPr>
                              <w:t>1.3</w:t>
                            </w:r>
                            <w:r>
                              <w:rPr>
                                <w:rFonts w:ascii="SimSun" w:hAnsi="SimSun" w:cs="SimSun" w:eastAsia="新宋体"/>
                                <w:sz w:val="11"/>
                                <w:szCs w:val="11"/>
                              </w:rPr>
                              <w:t>；</w:t>
                            </w:r>
                            <w:r>
                              <w:rPr>
                                <w:rFonts w:eastAsia="新宋体" w:cs="SimSun" w:ascii="SimSun" w:hAnsi="SimSun"/>
                                <w:sz w:val="11"/>
                                <w:szCs w:val="11"/>
                              </w:rPr>
                              <w:t>org</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）下编号为</w:t>
                            </w:r>
                            <w:r>
                              <w:rPr>
                                <w:rFonts w:eastAsia="新宋体" w:cs="SimSun" w:ascii="SimSun" w:hAnsi="SimSun"/>
                                <w:sz w:val="11"/>
                                <w:szCs w:val="11"/>
                              </w:rPr>
                              <w:t>6</w:t>
                            </w:r>
                            <w:r>
                              <w:rPr>
                                <w:rFonts w:ascii="SimSun" w:hAnsi="SimSun" w:cs="SimSun" w:eastAsia="新宋体"/>
                                <w:sz w:val="11"/>
                                <w:szCs w:val="11"/>
                              </w:rPr>
                              <w:t>的孩子的文本名字是</w:t>
                            </w:r>
                            <w:r>
                              <w:rPr>
                                <w:rFonts w:eastAsia="新宋体" w:cs="SimSun" w:ascii="SimSun" w:hAnsi="SimSun"/>
                                <w:sz w:val="11"/>
                                <w:szCs w:val="11"/>
                              </w:rPr>
                              <w:t>dod</w:t>
                            </w:r>
                            <w:r>
                              <w:rPr>
                                <w:rFonts w:ascii="SimSun" w:hAnsi="SimSun" w:cs="SimSun" w:eastAsia="新宋体"/>
                                <w:sz w:val="11"/>
                                <w:szCs w:val="11"/>
                              </w:rPr>
                              <w:t>，记为</w:t>
                            </w:r>
                            <w:r>
                              <w:rPr>
                                <w:rFonts w:eastAsia="新宋体" w:cs="SimSun" w:ascii="SimSun" w:hAnsi="SimSun"/>
                                <w:sz w:val="11"/>
                                <w:szCs w:val="11"/>
                              </w:rPr>
                              <w:t>dod</w:t>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），可表示</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1.3.6</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8.2pt;height:53.3pt;mso-wrap-distance-left:5.7pt;mso-wrap-distance-right:5.7pt;mso-wrap-distance-top:5.7pt;mso-wrap-distance-bottom:5.7pt;margin-top:689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所有的</w:t>
                      </w:r>
                      <w:r>
                        <w:rPr>
                          <w:rFonts w:eastAsia="新宋体" w:cs="SimSun" w:ascii="SimSun" w:hAnsi="SimSun"/>
                          <w:sz w:val="11"/>
                          <w:szCs w:val="11"/>
                        </w:rPr>
                        <w:t>MIB</w:t>
                      </w:r>
                      <w:r>
                        <w:rPr>
                          <w:rFonts w:ascii="SimSun" w:hAnsi="SimSun" w:cs="SimSun" w:eastAsia="新宋体"/>
                          <w:sz w:val="11"/>
                          <w:szCs w:val="11"/>
                        </w:rPr>
                        <w:t>对象构成了一棵</w:t>
                      </w:r>
                      <w:r>
                        <w:rPr>
                          <w:rFonts w:eastAsia="新宋体" w:cs="SimSun" w:ascii="SimSun" w:hAnsi="SimSun"/>
                          <w:sz w:val="11"/>
                          <w:szCs w:val="11"/>
                        </w:rPr>
                        <w:t>MIB</w:t>
                      </w:r>
                      <w:r>
                        <w:rPr>
                          <w:rFonts w:ascii="SimSun" w:hAnsi="SimSun" w:cs="SimSun" w:eastAsia="新宋体"/>
                          <w:sz w:val="11"/>
                          <w:szCs w:val="11"/>
                        </w:rPr>
                        <w:t>对象树，如图</w:t>
                      </w:r>
                      <w:r>
                        <w:rPr>
                          <w:rFonts w:eastAsia="新宋体" w:cs="SimSun" w:ascii="SimSun" w:hAnsi="SimSun"/>
                          <w:sz w:val="11"/>
                          <w:szCs w:val="11"/>
                        </w:rPr>
                        <w:t>9-5</w:t>
                      </w:r>
                      <w:r>
                        <w:rPr>
                          <w:rFonts w:ascii="SimSun" w:hAnsi="SimSun" w:cs="SimSun" w:eastAsia="新宋体"/>
                          <w:sz w:val="11"/>
                          <w:szCs w:val="11"/>
                        </w:rPr>
                        <w:t>所示。树根没有标签，它有</w:t>
                      </w:r>
                      <w:r>
                        <w:rPr>
                          <w:rFonts w:eastAsia="新宋体" w:cs="SimSun" w:ascii="SimSun" w:hAnsi="SimSun"/>
                          <w:sz w:val="11"/>
                          <w:szCs w:val="11"/>
                        </w:rPr>
                        <w:t>3</w:t>
                        <w:br/>
                      </w:r>
                      <w:r>
                        <w:rPr>
                          <w:rFonts w:ascii="SimSun" w:hAnsi="SimSun" w:cs="SimSun" w:eastAsia="新宋体"/>
                          <w:sz w:val="11"/>
                          <w:szCs w:val="11"/>
                        </w:rPr>
                        <w:t>个孩子，从左到右，文本名字分别为</w:t>
                      </w:r>
                      <w:r>
                        <w:rPr>
                          <w:rFonts w:eastAsia="新宋体" w:cs="SimSun" w:ascii="SimSun" w:hAnsi="SimSun"/>
                          <w:sz w:val="11"/>
                          <w:szCs w:val="11"/>
                        </w:rPr>
                        <w:t>ccitt</w:t>
                      </w:r>
                      <w:r>
                        <w:rPr>
                          <w:rFonts w:ascii="SimSun" w:hAnsi="SimSun" w:cs="SimSun" w:eastAsia="新宋体"/>
                          <w:sz w:val="11"/>
                          <w:szCs w:val="11"/>
                        </w:rPr>
                        <w:t>、</w:t>
                      </w:r>
                      <w:r>
                        <w:rPr>
                          <w:rFonts w:eastAsia="新宋体" w:cs="SimSun" w:ascii="SimSun" w:hAnsi="SimSun"/>
                          <w:sz w:val="11"/>
                          <w:szCs w:val="11"/>
                        </w:rPr>
                        <w:t>iso</w:t>
                      </w:r>
                      <w:r>
                        <w:rPr>
                          <w:rFonts w:ascii="SimSun" w:hAnsi="SimSun" w:cs="SimSun" w:eastAsia="新宋体"/>
                          <w:sz w:val="11"/>
                          <w:szCs w:val="11"/>
                        </w:rPr>
                        <w:t>和</w:t>
                      </w:r>
                      <w:r>
                        <w:rPr>
                          <w:rFonts w:eastAsia="新宋体" w:cs="SimSun" w:ascii="SimSun" w:hAnsi="SimSun"/>
                          <w:sz w:val="11"/>
                          <w:szCs w:val="11"/>
                        </w:rPr>
                        <w:t>joint-iso-ccitt</w:t>
                      </w:r>
                      <w:r>
                        <w:rPr>
                          <w:rFonts w:ascii="SimSun" w:hAnsi="SimSun" w:cs="SimSun" w:eastAsia="新宋体"/>
                          <w:sz w:val="11"/>
                          <w:szCs w:val="11"/>
                        </w:rPr>
                        <w:t>，对应的数字编号为</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br/>
                      </w:r>
                      <w:r>
                        <w:rPr>
                          <w:rFonts w:ascii="SimSun" w:hAnsi="SimSun" w:cs="SimSun" w:eastAsia="新宋体"/>
                          <w:sz w:val="11"/>
                          <w:szCs w:val="11"/>
                        </w:rPr>
                        <w:t>和</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iso</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）下的编号为</w:t>
                      </w:r>
                      <w:r>
                        <w:rPr>
                          <w:rFonts w:eastAsia="新宋体" w:cs="SimSun" w:ascii="SimSun" w:hAnsi="SimSun"/>
                          <w:sz w:val="11"/>
                          <w:szCs w:val="11"/>
                        </w:rPr>
                        <w:t>3</w:t>
                      </w:r>
                      <w:r>
                        <w:rPr>
                          <w:rFonts w:ascii="SimSun" w:hAnsi="SimSun" w:cs="SimSun" w:eastAsia="新宋体"/>
                          <w:sz w:val="11"/>
                          <w:szCs w:val="11"/>
                        </w:rPr>
                        <w:t>的孩子的文本名字是</w:t>
                      </w:r>
                      <w:r>
                        <w:rPr>
                          <w:rFonts w:eastAsia="新宋体" w:cs="SimSun" w:ascii="SimSun" w:hAnsi="SimSun"/>
                          <w:sz w:val="11"/>
                          <w:szCs w:val="11"/>
                        </w:rPr>
                        <w:t>identified-organization</w:t>
                      </w:r>
                      <w:r>
                        <w:rPr>
                          <w:rFonts w:ascii="SimSun" w:hAnsi="SimSun" w:cs="SimSun" w:eastAsia="新宋体"/>
                          <w:sz w:val="11"/>
                          <w:szCs w:val="11"/>
                        </w:rPr>
                        <w:t>，简写为</w:t>
                      </w:r>
                      <w:r>
                        <w:rPr>
                          <w:rFonts w:eastAsia="新宋体" w:cs="SimSun" w:ascii="SimSun" w:hAnsi="SimSun"/>
                          <w:sz w:val="11"/>
                          <w:szCs w:val="11"/>
                        </w:rPr>
                        <w:t>org</w:t>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），可表示为</w:t>
                      </w:r>
                      <w:r>
                        <w:rPr>
                          <w:rFonts w:eastAsia="新宋体" w:cs="SimSun" w:ascii="SimSun" w:hAnsi="SimSun"/>
                          <w:sz w:val="11"/>
                          <w:szCs w:val="11"/>
                        </w:rPr>
                        <w:t>1.3</w:t>
                      </w:r>
                      <w:r>
                        <w:rPr>
                          <w:rFonts w:ascii="SimSun" w:hAnsi="SimSun" w:cs="SimSun" w:eastAsia="新宋体"/>
                          <w:sz w:val="11"/>
                          <w:szCs w:val="11"/>
                        </w:rPr>
                        <w:t>；</w:t>
                      </w:r>
                      <w:r>
                        <w:rPr>
                          <w:rFonts w:eastAsia="新宋体" w:cs="SimSun" w:ascii="SimSun" w:hAnsi="SimSun"/>
                          <w:sz w:val="11"/>
                          <w:szCs w:val="11"/>
                        </w:rPr>
                        <w:t>org</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）下编号为</w:t>
                      </w:r>
                      <w:r>
                        <w:rPr>
                          <w:rFonts w:eastAsia="新宋体" w:cs="SimSun" w:ascii="SimSun" w:hAnsi="SimSun"/>
                          <w:sz w:val="11"/>
                          <w:szCs w:val="11"/>
                        </w:rPr>
                        <w:t>6</w:t>
                      </w:r>
                      <w:r>
                        <w:rPr>
                          <w:rFonts w:ascii="SimSun" w:hAnsi="SimSun" w:cs="SimSun" w:eastAsia="新宋体"/>
                          <w:sz w:val="11"/>
                          <w:szCs w:val="11"/>
                        </w:rPr>
                        <w:t>的孩子的文本名字是</w:t>
                      </w:r>
                      <w:r>
                        <w:rPr>
                          <w:rFonts w:eastAsia="新宋体" w:cs="SimSun" w:ascii="SimSun" w:hAnsi="SimSun"/>
                          <w:sz w:val="11"/>
                          <w:szCs w:val="11"/>
                        </w:rPr>
                        <w:t>dod</w:t>
                      </w:r>
                      <w:r>
                        <w:rPr>
                          <w:rFonts w:ascii="SimSun" w:hAnsi="SimSun" w:cs="SimSun" w:eastAsia="新宋体"/>
                          <w:sz w:val="11"/>
                          <w:szCs w:val="11"/>
                        </w:rPr>
                        <w:t>，记为</w:t>
                      </w:r>
                      <w:r>
                        <w:rPr>
                          <w:rFonts w:eastAsia="新宋体" w:cs="SimSun" w:ascii="SimSun" w:hAnsi="SimSun"/>
                          <w:sz w:val="11"/>
                          <w:szCs w:val="11"/>
                        </w:rPr>
                        <w:t>dod</w:t>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），可表示</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1.3.6</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483235</wp:posOffset>
                </wp:positionH>
                <wp:positionV relativeFrom="line">
                  <wp:posOffset>10011410</wp:posOffset>
                </wp:positionV>
                <wp:extent cx="6716395" cy="311150"/>
                <wp:effectExtent l="0" t="0" r="0" b="0"/>
                <wp:wrapSquare wrapText="bothSides"/>
                <wp:docPr id="179" name="Frame12"/>
                <a:graphic xmlns:a="http://schemas.openxmlformats.org/drawingml/2006/main">
                  <a:graphicData uri="http://schemas.microsoft.com/office/word/2010/wordprocessingShape">
                    <wps:wsp>
                      <wps:cNvSpPr txBox="1"/>
                      <wps:spPr>
                        <a:xfrm>
                          <a:off x="0" y="0"/>
                          <a:ext cx="671639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在这颗</w:t>
                            </w:r>
                            <w:r>
                              <w:rPr>
                                <w:rFonts w:eastAsia="新宋体" w:cs="SimSun" w:ascii="SimSun" w:hAnsi="SimSun"/>
                                <w:sz w:val="11"/>
                                <w:szCs w:val="11"/>
                              </w:rPr>
                              <w:t>MIB</w:t>
                            </w:r>
                            <w:r>
                              <w:rPr>
                                <w:rFonts w:ascii="SimSun" w:hAnsi="SimSun" w:cs="SimSun" w:eastAsia="新宋体"/>
                                <w:sz w:val="11"/>
                                <w:szCs w:val="11"/>
                              </w:rPr>
                              <w:t>对象树上，常使用的通用</w:t>
                            </w:r>
                            <w:r>
                              <w:rPr>
                                <w:rFonts w:eastAsia="新宋体" w:cs="SimSun" w:ascii="SimSun" w:hAnsi="SimSun"/>
                                <w:sz w:val="11"/>
                                <w:szCs w:val="11"/>
                              </w:rPr>
                              <w:t>MIB</w:t>
                            </w:r>
                            <w:r>
                              <w:rPr>
                                <w:rFonts w:ascii="SimSun" w:hAnsi="SimSun" w:cs="SimSun" w:eastAsia="新宋体"/>
                                <w:sz w:val="11"/>
                                <w:szCs w:val="11"/>
                              </w:rPr>
                              <w:t>对象位于图</w:t>
                            </w:r>
                            <w:r>
                              <w:rPr>
                                <w:rFonts w:eastAsia="新宋体" w:cs="SimSun" w:ascii="SimSun" w:hAnsi="SimSun"/>
                                <w:sz w:val="11"/>
                                <w:szCs w:val="11"/>
                              </w:rPr>
                              <w:t>9-5</w:t>
                            </w:r>
                            <w:r>
                              <w:rPr>
                                <w:rFonts w:ascii="SimSun" w:hAnsi="SimSun" w:cs="SimSun" w:eastAsia="新宋体"/>
                                <w:sz w:val="11"/>
                                <w:szCs w:val="11"/>
                              </w:rPr>
                              <w:t>的深蓝色子树中；从</w:t>
                            </w:r>
                            <w:r>
                              <w:rPr>
                                <w:rFonts w:eastAsia="新宋体" w:cs="SimSun" w:ascii="SimSun" w:hAnsi="SimSun"/>
                                <w:sz w:val="11"/>
                                <w:szCs w:val="11"/>
                              </w:rPr>
                              <w:br/>
                              <w:t>RFC1095</w:t>
                            </w:r>
                            <w:r>
                              <w:rPr>
                                <w:rFonts w:ascii="SimSun" w:hAnsi="SimSun" w:cs="SimSun" w:eastAsia="新宋体"/>
                                <w:sz w:val="11"/>
                                <w:szCs w:val="11"/>
                              </w:rPr>
                              <w:t>（</w:t>
                            </w:r>
                            <w:r>
                              <w:rPr>
                                <w:rFonts w:eastAsia="新宋体" w:cs="SimSun" w:ascii="SimSun" w:hAnsi="SimSun"/>
                                <w:sz w:val="11"/>
                                <w:szCs w:val="11"/>
                              </w:rPr>
                              <w:t>1989</w:t>
                            </w:r>
                            <w:r>
                              <w:rPr>
                                <w:rFonts w:ascii="SimSun" w:hAnsi="SimSun" w:cs="SimSun" w:eastAsia="新宋体"/>
                                <w:sz w:val="11"/>
                                <w:szCs w:val="11"/>
                              </w:rPr>
                              <w:t>年）摘录一段</w:t>
                            </w:r>
                            <w:r>
                              <w:rPr>
                                <w:rFonts w:eastAsia="新宋体" w:cs="SimSun" w:ascii="SimSun" w:hAnsi="SimSun"/>
                                <w:sz w:val="11"/>
                                <w:szCs w:val="11"/>
                              </w:rPr>
                              <w:t>SMI</w:t>
                            </w:r>
                            <w:r>
                              <w:rPr>
                                <w:rFonts w:ascii="SimSun" w:hAnsi="SimSun" w:cs="SimSun" w:eastAsia="新宋体"/>
                                <w:sz w:val="11"/>
                                <w:szCs w:val="11"/>
                              </w:rPr>
                              <w:t>对此的抽象语言描述：</w:t>
                            </w:r>
                          </w:p>
                        </w:txbxContent>
                      </wps:txbx>
                      <wps:bodyPr anchor="t" lIns="53975" tIns="53975" rIns="53975" bIns="53975">
                        <a:spAutoFit/>
                      </wps:bodyPr>
                    </wps:wsp>
                  </a:graphicData>
                </a:graphic>
              </wp:anchor>
            </w:drawing>
          </mc:Choice>
          <mc:Fallback>
            <w:pict>
              <v:rect fillcolor="#729FCF" style="position:absolute;rotation:-0;width:528.85pt;height:24.5pt;mso-wrap-distance-left:5.7pt;mso-wrap-distance-right:5.7pt;mso-wrap-distance-top:5.7pt;mso-wrap-distance-bottom:5.7pt;margin-top:788.3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在这颗</w:t>
                      </w:r>
                      <w:r>
                        <w:rPr>
                          <w:rFonts w:eastAsia="新宋体" w:cs="SimSun" w:ascii="SimSun" w:hAnsi="SimSun"/>
                          <w:sz w:val="11"/>
                          <w:szCs w:val="11"/>
                        </w:rPr>
                        <w:t>MIB</w:t>
                      </w:r>
                      <w:r>
                        <w:rPr>
                          <w:rFonts w:ascii="SimSun" w:hAnsi="SimSun" w:cs="SimSun" w:eastAsia="新宋体"/>
                          <w:sz w:val="11"/>
                          <w:szCs w:val="11"/>
                        </w:rPr>
                        <w:t>对象树上，常使用的通用</w:t>
                      </w:r>
                      <w:r>
                        <w:rPr>
                          <w:rFonts w:eastAsia="新宋体" w:cs="SimSun" w:ascii="SimSun" w:hAnsi="SimSun"/>
                          <w:sz w:val="11"/>
                          <w:szCs w:val="11"/>
                        </w:rPr>
                        <w:t>MIB</w:t>
                      </w:r>
                      <w:r>
                        <w:rPr>
                          <w:rFonts w:ascii="SimSun" w:hAnsi="SimSun" w:cs="SimSun" w:eastAsia="新宋体"/>
                          <w:sz w:val="11"/>
                          <w:szCs w:val="11"/>
                        </w:rPr>
                        <w:t>对象位于图</w:t>
                      </w:r>
                      <w:r>
                        <w:rPr>
                          <w:rFonts w:eastAsia="新宋体" w:cs="SimSun" w:ascii="SimSun" w:hAnsi="SimSun"/>
                          <w:sz w:val="11"/>
                          <w:szCs w:val="11"/>
                        </w:rPr>
                        <w:t>9-5</w:t>
                      </w:r>
                      <w:r>
                        <w:rPr>
                          <w:rFonts w:ascii="SimSun" w:hAnsi="SimSun" w:cs="SimSun" w:eastAsia="新宋体"/>
                          <w:sz w:val="11"/>
                          <w:szCs w:val="11"/>
                        </w:rPr>
                        <w:t>的深蓝色子树中；从</w:t>
                      </w:r>
                      <w:r>
                        <w:rPr>
                          <w:rFonts w:eastAsia="新宋体" w:cs="SimSun" w:ascii="SimSun" w:hAnsi="SimSun"/>
                          <w:sz w:val="11"/>
                          <w:szCs w:val="11"/>
                        </w:rPr>
                        <w:br/>
                        <w:t>RFC1095</w:t>
                      </w:r>
                      <w:r>
                        <w:rPr>
                          <w:rFonts w:ascii="SimSun" w:hAnsi="SimSun" w:cs="SimSun" w:eastAsia="新宋体"/>
                          <w:sz w:val="11"/>
                          <w:szCs w:val="11"/>
                        </w:rPr>
                        <w:t>（</w:t>
                      </w:r>
                      <w:r>
                        <w:rPr>
                          <w:rFonts w:eastAsia="新宋体" w:cs="SimSun" w:ascii="SimSun" w:hAnsi="SimSun"/>
                          <w:sz w:val="11"/>
                          <w:szCs w:val="11"/>
                        </w:rPr>
                        <w:t>1989</w:t>
                      </w:r>
                      <w:r>
                        <w:rPr>
                          <w:rFonts w:ascii="SimSun" w:hAnsi="SimSun" w:cs="SimSun" w:eastAsia="新宋体"/>
                          <w:sz w:val="11"/>
                          <w:szCs w:val="11"/>
                        </w:rPr>
                        <w:t>年）摘录一段</w:t>
                      </w:r>
                      <w:r>
                        <w:rPr>
                          <w:rFonts w:eastAsia="新宋体" w:cs="SimSun" w:ascii="SimSun" w:hAnsi="SimSun"/>
                          <w:sz w:val="11"/>
                          <w:szCs w:val="11"/>
                        </w:rPr>
                        <w:t>SMI</w:t>
                      </w:r>
                      <w:r>
                        <w:rPr>
                          <w:rFonts w:ascii="SimSun" w:hAnsi="SimSun" w:cs="SimSun" w:eastAsia="新宋体"/>
                          <w:sz w:val="11"/>
                          <w:szCs w:val="11"/>
                        </w:rPr>
                        <w:t>对此的抽象语言描述：</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563880</wp:posOffset>
            </wp:positionH>
            <wp:positionV relativeFrom="paragraph">
              <wp:posOffset>740410</wp:posOffset>
            </wp:positionV>
            <wp:extent cx="5302250" cy="3093085"/>
            <wp:effectExtent l="0" t="0" r="0" b="0"/>
            <wp:wrapSquare wrapText="largest"/>
            <wp:docPr id="18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8"/>
                    <a:stretch>
                      <a:fillRect/>
                    </a:stretch>
                  </pic:blipFill>
                  <pic:spPr bwMode="auto">
                    <a:xfrm>
                      <a:off x="0" y="0"/>
                      <a:ext cx="5302250" cy="3093085"/>
                    </a:xfrm>
                    <a:prstGeom prst="rect">
                      <a:avLst/>
                    </a:prstGeom>
                  </pic:spPr>
                </pic:pic>
              </a:graphicData>
            </a:graphic>
          </wp:anchor>
        </w:drawing>
        <w:drawing>
          <wp:anchor behindDoc="0" distT="0" distB="0" distL="0" distR="0" simplePos="0" locked="0" layoutInCell="0" allowOverlap="1" relativeHeight="3">
            <wp:simplePos x="0" y="0"/>
            <wp:positionH relativeFrom="column">
              <wp:posOffset>202565</wp:posOffset>
            </wp:positionH>
            <wp:positionV relativeFrom="paragraph">
              <wp:posOffset>7223760</wp:posOffset>
            </wp:positionV>
            <wp:extent cx="6154420" cy="2145030"/>
            <wp:effectExtent l="0" t="0" r="0" b="0"/>
            <wp:wrapSquare wrapText="largest"/>
            <wp:docPr id="18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
                    <pic:cNvPicPr>
                      <a:picLocks noChangeAspect="1" noChangeArrowheads="1"/>
                    </pic:cNvPicPr>
                  </pic:nvPicPr>
                  <pic:blipFill>
                    <a:blip r:embed="rId19"/>
                    <a:stretch>
                      <a:fillRect/>
                    </a:stretch>
                  </pic:blipFill>
                  <pic:spPr bwMode="auto">
                    <a:xfrm>
                      <a:off x="0" y="0"/>
                      <a:ext cx="6154420" cy="21450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5287645</wp:posOffset>
                </wp:positionH>
                <wp:positionV relativeFrom="line">
                  <wp:posOffset>89535</wp:posOffset>
                </wp:positionV>
                <wp:extent cx="1494155" cy="203835"/>
                <wp:effectExtent l="0" t="0" r="0" b="0"/>
                <wp:wrapSquare wrapText="bothSides"/>
                <wp:docPr id="182" name="Frame1"/>
                <a:graphic xmlns:a="http://schemas.openxmlformats.org/drawingml/2006/main">
                  <a:graphicData uri="http://schemas.microsoft.com/office/word/2010/wordprocessingShape">
                    <wps:wsp>
                      <wps:cNvSpPr txBox="1"/>
                      <wps:spPr>
                        <a:xfrm>
                          <a:off x="0" y="0"/>
                          <a:ext cx="149415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9.1</w:t>
                            </w:r>
                            <w:r>
                              <w:rPr>
                                <w:rFonts w:ascii="SimSun" w:hAnsi="SimSun" w:cs="SimSun" w:eastAsia="新宋体"/>
                                <w:sz w:val="13"/>
                                <w:szCs w:val="13"/>
                              </w:rPr>
                              <w:t>网络管理</w:t>
                            </w:r>
                          </w:p>
                        </w:txbxContent>
                      </wps:txbx>
                      <wps:bodyPr anchor="t" lIns="53975" tIns="53975" rIns="53975" bIns="53975">
                        <a:spAutoFit/>
                      </wps:bodyPr>
                    </wps:wsp>
                  </a:graphicData>
                </a:graphic>
              </wp:anchor>
            </w:drawing>
          </mc:Choice>
          <mc:Fallback>
            <w:pict>
              <v:rect fillcolor="#729FCF" style="position:absolute;rotation:-0;width:117.65pt;height:16.05pt;mso-wrap-distance-left:5.7pt;mso-wrap-distance-right:5.7pt;mso-wrap-distance-top:5.7pt;mso-wrap-distance-bottom:5.7pt;margin-top:7.05pt;mso-position-vertical-relative:text;margin-left:416.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9.1</w:t>
                      </w:r>
                      <w:r>
                        <w:rPr>
                          <w:rFonts w:ascii="SimSun" w:hAnsi="SimSun" w:cs="SimSun" w:eastAsia="新宋体"/>
                          <w:sz w:val="13"/>
                          <w:szCs w:val="13"/>
                        </w:rPr>
                        <w:t>网络管理</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6541135</wp:posOffset>
                </wp:positionH>
                <wp:positionV relativeFrom="line">
                  <wp:posOffset>113665</wp:posOffset>
                </wp:positionV>
                <wp:extent cx="658495" cy="241300"/>
                <wp:effectExtent l="0" t="0" r="0" b="0"/>
                <wp:wrapSquare wrapText="bothSides"/>
                <wp:docPr id="183" name="Frame2"/>
                <a:graphic xmlns:a="http://schemas.openxmlformats.org/drawingml/2006/main">
                  <a:graphicData uri="http://schemas.microsoft.com/office/word/2010/wordprocessingShape">
                    <wps:wsp>
                      <wps:cNvSpPr txBox="1"/>
                      <wps:spPr>
                        <a:xfrm>
                          <a:off x="0" y="0"/>
                          <a:ext cx="6584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449</w:t>
                            </w:r>
                          </w:p>
                        </w:txbxContent>
                      </wps:txbx>
                      <wps:bodyPr anchor="t" lIns="53975" tIns="53975" rIns="53975" bIns="53975">
                        <a:spAutoFit/>
                      </wps:bodyPr>
                    </wps:wsp>
                  </a:graphicData>
                </a:graphic>
              </wp:anchor>
            </w:drawing>
          </mc:Choice>
          <mc:Fallback>
            <w:pict>
              <v:rect fillcolor="#729FCF" style="position:absolute;rotation:-0;width:51.85pt;height:19pt;mso-wrap-distance-left:5.7pt;mso-wrap-distance-right:5.7pt;mso-wrap-distance-top:5.7pt;mso-wrap-distance-bottom:5.7pt;margin-top:8.95pt;mso-position-vertical-relative:text;margin-left:515.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449</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2250440</wp:posOffset>
                </wp:positionH>
                <wp:positionV relativeFrom="line">
                  <wp:posOffset>3873500</wp:posOffset>
                </wp:positionV>
                <wp:extent cx="4949190" cy="189230"/>
                <wp:effectExtent l="0" t="0" r="0" b="0"/>
                <wp:wrapSquare wrapText="bothSides"/>
                <wp:docPr id="184" name="Frame3"/>
                <a:graphic xmlns:a="http://schemas.openxmlformats.org/drawingml/2006/main">
                  <a:graphicData uri="http://schemas.microsoft.com/office/word/2010/wordprocessingShape">
                    <wps:wsp>
                      <wps:cNvSpPr txBox="1"/>
                      <wps:spPr>
                        <a:xfrm>
                          <a:off x="0" y="0"/>
                          <a:ext cx="49491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w:t>
                            </w:r>
                            <w:r>
                              <w:rPr>
                                <w:rFonts w:ascii="SimSun" w:hAnsi="SimSun" w:cs="SimSun" w:eastAsia="新宋体"/>
                                <w:sz w:val="11"/>
                                <w:szCs w:val="11"/>
                              </w:rPr>
                              <w:t>层次结构的</w:t>
                            </w:r>
                            <w:r>
                              <w:rPr>
                                <w:rFonts w:eastAsia="新宋体" w:cs="SimSun" w:ascii="SimSun" w:hAnsi="SimSun"/>
                                <w:sz w:val="11"/>
                                <w:szCs w:val="11"/>
                              </w:rPr>
                              <w:t>MIB</w:t>
                            </w:r>
                            <w:r>
                              <w:rPr>
                                <w:rFonts w:ascii="SimSun" w:hAnsi="SimSun" w:cs="SimSun" w:eastAsia="新宋体"/>
                                <w:sz w:val="11"/>
                                <w:szCs w:val="11"/>
                              </w:rPr>
                              <w:t>对象树</w:t>
                            </w:r>
                          </w:p>
                        </w:txbxContent>
                      </wps:txbx>
                      <wps:bodyPr anchor="t" lIns="53975" tIns="53975" rIns="53975" bIns="53975">
                        <a:spAutoFit/>
                      </wps:bodyPr>
                    </wps:wsp>
                  </a:graphicData>
                </a:graphic>
              </wp:anchor>
            </w:drawing>
          </mc:Choice>
          <mc:Fallback>
            <w:pict>
              <v:rect fillcolor="#729FCF" style="position:absolute;rotation:-0;width:389.7pt;height:14.9pt;mso-wrap-distance-left:5.7pt;mso-wrap-distance-right:5.7pt;mso-wrap-distance-top:5.7pt;mso-wrap-distance-bottom:5.7pt;margin-top:305pt;mso-position-vertical-relative:text;margin-left:17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w:t>
                      </w:r>
                      <w:r>
                        <w:rPr>
                          <w:rFonts w:ascii="SimSun" w:hAnsi="SimSun" w:cs="SimSun" w:eastAsia="新宋体"/>
                          <w:sz w:val="11"/>
                          <w:szCs w:val="11"/>
                        </w:rPr>
                        <w:t>层次结构的</w:t>
                      </w:r>
                      <w:r>
                        <w:rPr>
                          <w:rFonts w:eastAsia="新宋体" w:cs="SimSun" w:ascii="SimSun" w:hAnsi="SimSun"/>
                          <w:sz w:val="11"/>
                          <w:szCs w:val="11"/>
                        </w:rPr>
                        <w:t>MIB</w:t>
                      </w:r>
                      <w:r>
                        <w:rPr>
                          <w:rFonts w:ascii="SimSun" w:hAnsi="SimSun" w:cs="SimSun" w:eastAsia="新宋体"/>
                          <w:sz w:val="11"/>
                          <w:szCs w:val="11"/>
                        </w:rPr>
                        <w:t>对象树</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563880</wp:posOffset>
                </wp:positionH>
                <wp:positionV relativeFrom="line">
                  <wp:posOffset>4267200</wp:posOffset>
                </wp:positionV>
                <wp:extent cx="3261995" cy="1208405"/>
                <wp:effectExtent l="0" t="0" r="0" b="0"/>
                <wp:wrapSquare wrapText="bothSides"/>
                <wp:docPr id="185" name="Frame4"/>
                <a:graphic xmlns:a="http://schemas.openxmlformats.org/drawingml/2006/main">
                  <a:graphicData uri="http://schemas.microsoft.com/office/word/2010/wordprocessingShape">
                    <wps:wsp>
                      <wps:cNvSpPr txBox="1"/>
                      <wps:spPr>
                        <a:xfrm>
                          <a:off x="0" y="0"/>
                          <a:ext cx="3261995" cy="120840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mib</w:t>
                              <w:br/>
                              <w:t>system</w:t>
                              <w:br/>
                              <w:t>interfaces OBJECT IDENTIFIER::=( mib 2)</w:t>
                              <w:br/>
                              <w:t>at</w:t>
                              <w:br/>
                              <w:t>ip</w:t>
                              <w:br/>
                              <w:t>i cmpOBJECT IDENTIFIER::=( mib 5)</w:t>
                              <w:br/>
                              <w:t>tcp</w:t>
                              <w:br/>
                              <w:t>udp</w:t>
                            </w:r>
                          </w:p>
                        </w:txbxContent>
                      </wps:txbx>
                      <wps:bodyPr anchor="t" lIns="53975" tIns="53975" rIns="53975" bIns="53975">
                        <a:spAutoFit/>
                      </wps:bodyPr>
                    </wps:wsp>
                  </a:graphicData>
                </a:graphic>
              </wp:anchor>
            </w:drawing>
          </mc:Choice>
          <mc:Fallback>
            <w:pict>
              <v:rect fillcolor="#729FCF" style="position:absolute;rotation:-0;width:256.85pt;height:95.15pt;mso-wrap-distance-left:5.7pt;mso-wrap-distance-right:5.7pt;mso-wrap-distance-top:5.7pt;mso-wrap-distance-bottom:5.7pt;margin-top:336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mib</w:t>
                        <w:br/>
                        <w:t>system</w:t>
                        <w:br/>
                        <w:t>interfaces OBJECT IDENTIFIER::=( mib 2)</w:t>
                        <w:br/>
                        <w:t>at</w:t>
                        <w:br/>
                        <w:t>ip</w:t>
                        <w:br/>
                        <w:t>i cmpOBJECT IDENTIFIER::=( mib 5)</w:t>
                        <w:br/>
                        <w:t>tcp</w:t>
                        <w:br/>
                        <w:t>udp</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1415415</wp:posOffset>
                </wp:positionH>
                <wp:positionV relativeFrom="line">
                  <wp:posOffset>4283710</wp:posOffset>
                </wp:positionV>
                <wp:extent cx="5784215" cy="641350"/>
                <wp:effectExtent l="0" t="0" r="0" b="0"/>
                <wp:wrapSquare wrapText="bothSides"/>
                <wp:docPr id="186" name="Frame5"/>
                <a:graphic xmlns:a="http://schemas.openxmlformats.org/drawingml/2006/main">
                  <a:graphicData uri="http://schemas.microsoft.com/office/word/2010/wordprocessingShape">
                    <wps:wsp>
                      <wps:cNvSpPr txBox="1"/>
                      <wps:spPr>
                        <a:xfrm>
                          <a:off x="0" y="0"/>
                          <a:ext cx="5784215" cy="6413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OBJECT IDENTIFIER::=( m gmt 1</w:t>
                              <w:br/>
                              <w:t>OBJECT IDENTIFIER::=( mib 1)</w:t>
                              <w:br/>
                              <w:t>OBJECT IDENTIFIER::=(mib3</w:t>
                            </w:r>
                            <w:r>
                              <w:rPr>
                                <w:rFonts w:ascii="SimSun" w:hAnsi="SimSun" w:cs="SimSun" w:eastAsia="新宋体"/>
                                <w:sz w:val="18"/>
                                <w:szCs w:val="18"/>
                              </w:rPr>
                              <w:t>）</w:t>
                            </w:r>
                          </w:p>
                        </w:txbxContent>
                      </wps:txbx>
                      <wps:bodyPr anchor="t" lIns="53975" tIns="53975" rIns="53975" bIns="53975">
                        <a:spAutoFit/>
                      </wps:bodyPr>
                    </wps:wsp>
                  </a:graphicData>
                </a:graphic>
              </wp:anchor>
            </w:drawing>
          </mc:Choice>
          <mc:Fallback>
            <w:pict>
              <v:rect fillcolor="#729FCF" style="position:absolute;rotation:-0;width:455.45pt;height:50.5pt;mso-wrap-distance-left:5.7pt;mso-wrap-distance-right:5.7pt;mso-wrap-distance-top:5.7pt;mso-wrap-distance-bottom:5.7pt;margin-top:337.3pt;mso-position-vertical-relative:text;margin-left:11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OBJECT IDENTIFIER::=( m gmt 1</w:t>
                        <w:br/>
                        <w:t>OBJECT IDENTIFIER::=( mib 1)</w:t>
                        <w:br/>
                        <w:t>OBJECT IDENTIFIER::=(mib3</w:t>
                      </w:r>
                      <w:r>
                        <w:rPr>
                          <w:rFonts w:ascii="SimSun" w:hAnsi="SimSun" w:cs="SimSun" w:eastAsia="新宋体"/>
                          <w:sz w:val="18"/>
                          <w:szCs w:val="18"/>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1431290</wp:posOffset>
                </wp:positionH>
                <wp:positionV relativeFrom="line">
                  <wp:posOffset>5062855</wp:posOffset>
                </wp:positionV>
                <wp:extent cx="5768340" cy="641350"/>
                <wp:effectExtent l="0" t="0" r="0" b="0"/>
                <wp:wrapSquare wrapText="bothSides"/>
                <wp:docPr id="187" name="Frame6"/>
                <a:graphic xmlns:a="http://schemas.openxmlformats.org/drawingml/2006/main">
                  <a:graphicData uri="http://schemas.microsoft.com/office/word/2010/wordprocessingShape">
                    <wps:wsp>
                      <wps:cNvSpPr txBox="1"/>
                      <wps:spPr>
                        <a:xfrm>
                          <a:off x="0" y="0"/>
                          <a:ext cx="5768340" cy="6413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OBJECT IDENTIFIER::=( mib 4)</w:t>
                              <w:br/>
                              <w:t>OBJECT IDENTIFIER::=(mib6</w:t>
                            </w:r>
                            <w:r>
                              <w:rPr>
                                <w:rFonts w:ascii="SimSun" w:hAnsi="SimSun" w:cs="SimSun" w:eastAsia="新宋体"/>
                                <w:sz w:val="18"/>
                                <w:szCs w:val="18"/>
                              </w:rPr>
                              <w:t>）</w:t>
                            </w:r>
                            <w:r>
                              <w:rPr>
                                <w:rFonts w:eastAsia="新宋体" w:cs="SimSun" w:ascii="SimSun" w:hAnsi="SimSun"/>
                                <w:sz w:val="18"/>
                                <w:szCs w:val="18"/>
                              </w:rPr>
                              <w:br/>
                              <w:t>OBJECT IDENTIFIER::=( mib 7)</w:t>
                            </w:r>
                          </w:p>
                        </w:txbxContent>
                      </wps:txbx>
                      <wps:bodyPr anchor="t" lIns="53975" tIns="53975" rIns="53975" bIns="53975">
                        <a:spAutoFit/>
                      </wps:bodyPr>
                    </wps:wsp>
                  </a:graphicData>
                </a:graphic>
              </wp:anchor>
            </w:drawing>
          </mc:Choice>
          <mc:Fallback>
            <w:pict>
              <v:rect fillcolor="#729FCF" style="position:absolute;rotation:-0;width:454.2pt;height:50.5pt;mso-wrap-distance-left:5.7pt;mso-wrap-distance-right:5.7pt;mso-wrap-distance-top:5.7pt;mso-wrap-distance-bottom:5.7pt;margin-top:398.65pt;mso-position-vertical-relative:text;margin-left:112.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OBJECT IDENTIFIER::=( mib 4)</w:t>
                        <w:br/>
                        <w:t>OBJECT IDENTIFIER::=(mib6</w:t>
                      </w:r>
                      <w:r>
                        <w:rPr>
                          <w:rFonts w:ascii="SimSun" w:hAnsi="SimSun" w:cs="SimSun" w:eastAsia="新宋体"/>
                          <w:sz w:val="18"/>
                          <w:szCs w:val="18"/>
                        </w:rPr>
                        <w:t>）</w:t>
                      </w:r>
                      <w:r>
                        <w:rPr>
                          <w:rFonts w:eastAsia="新宋体" w:cs="SimSun" w:ascii="SimSun" w:hAnsi="SimSun"/>
                          <w:sz w:val="18"/>
                          <w:szCs w:val="18"/>
                        </w:rPr>
                        <w:br/>
                        <w:t>OBJECT IDENTIFIER::=( mib 7)</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194310</wp:posOffset>
                </wp:positionH>
                <wp:positionV relativeFrom="line">
                  <wp:posOffset>5922645</wp:posOffset>
                </wp:positionV>
                <wp:extent cx="7005320" cy="634365"/>
                <wp:effectExtent l="0" t="0" r="0" b="0"/>
                <wp:wrapSquare wrapText="bothSides"/>
                <wp:docPr id="188" name="Frame7"/>
                <a:graphic xmlns:a="http://schemas.openxmlformats.org/drawingml/2006/main">
                  <a:graphicData uri="http://schemas.microsoft.com/office/word/2010/wordprocessingShape">
                    <wps:wsp>
                      <wps:cNvSpPr txBox="1"/>
                      <wps:spPr>
                        <a:xfrm>
                          <a:off x="0" y="0"/>
                          <a:ext cx="7005320"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第</w:t>
                            </w:r>
                            <w:r>
                              <w:rPr>
                                <w:rFonts w:eastAsia="新宋体" w:cs="SimSun" w:ascii="SimSun" w:hAnsi="SimSun"/>
                                <w:sz w:val="13"/>
                                <w:szCs w:val="13"/>
                              </w:rPr>
                              <w:t>1</w:t>
                            </w:r>
                            <w:r>
                              <w:rPr>
                                <w:rFonts w:ascii="SimSun" w:hAnsi="SimSun" w:cs="SimSun" w:eastAsia="新宋体"/>
                                <w:sz w:val="13"/>
                                <w:szCs w:val="13"/>
                              </w:rPr>
                              <w:t>行表示</w:t>
                            </w:r>
                            <w:r>
                              <w:rPr>
                                <w:rFonts w:eastAsia="新宋体" w:cs="SimSun" w:ascii="SimSun" w:hAnsi="SimSun"/>
                                <w:sz w:val="13"/>
                                <w:szCs w:val="13"/>
                              </w:rPr>
                              <w:t>mib</w:t>
                            </w:r>
                            <w:r>
                              <w:rPr>
                                <w:rFonts w:ascii="SimSun" w:hAnsi="SimSun" w:cs="SimSun" w:eastAsia="新宋体"/>
                                <w:sz w:val="13"/>
                                <w:szCs w:val="13"/>
                              </w:rPr>
                              <w:t>在</w:t>
                            </w:r>
                            <w:r>
                              <w:rPr>
                                <w:rFonts w:eastAsia="新宋体" w:cs="SimSun" w:ascii="SimSun" w:hAnsi="SimSun"/>
                                <w:sz w:val="13"/>
                                <w:szCs w:val="13"/>
                              </w:rPr>
                              <w:t>mgmt</w:t>
                            </w:r>
                            <w:r>
                              <w:rPr>
                                <w:rFonts w:ascii="SimSun" w:hAnsi="SimSun" w:cs="SimSun" w:eastAsia="新宋体"/>
                                <w:sz w:val="13"/>
                                <w:szCs w:val="13"/>
                              </w:rPr>
                              <w:t>之下的第</w:t>
                            </w:r>
                            <w:r>
                              <w:rPr>
                                <w:rFonts w:eastAsia="新宋体" w:cs="SimSun" w:ascii="SimSun" w:hAnsi="SimSun"/>
                                <w:sz w:val="13"/>
                                <w:szCs w:val="13"/>
                              </w:rPr>
                              <w:t>1</w:t>
                            </w:r>
                            <w:r>
                              <w:rPr>
                                <w:rFonts w:ascii="SimSun" w:hAnsi="SimSun" w:cs="SimSun" w:eastAsia="新宋体"/>
                                <w:sz w:val="13"/>
                                <w:szCs w:val="13"/>
                              </w:rPr>
                              <w:t>个孩子，接下来的</w:t>
                            </w:r>
                            <w:r>
                              <w:rPr>
                                <w:rFonts w:eastAsia="新宋体" w:cs="SimSun" w:ascii="SimSun" w:hAnsi="SimSun"/>
                                <w:sz w:val="13"/>
                                <w:szCs w:val="13"/>
                              </w:rPr>
                              <w:t>7</w:t>
                            </w:r>
                            <w:r>
                              <w:rPr>
                                <w:rFonts w:ascii="SimSun" w:hAnsi="SimSun" w:cs="SimSun" w:eastAsia="新宋体"/>
                                <w:sz w:val="13"/>
                                <w:szCs w:val="13"/>
                              </w:rPr>
                              <w:t>行描述了</w:t>
                            </w:r>
                            <w:r>
                              <w:rPr>
                                <w:rFonts w:eastAsia="新宋体" w:cs="SimSun" w:ascii="SimSun" w:hAnsi="SimSun"/>
                                <w:sz w:val="13"/>
                                <w:szCs w:val="13"/>
                              </w:rPr>
                              <w:t>mib</w:t>
                            </w:r>
                            <w:r>
                              <w:rPr>
                                <w:rFonts w:ascii="SimSun" w:hAnsi="SimSun" w:cs="SimSun" w:eastAsia="新宋体"/>
                                <w:sz w:val="13"/>
                                <w:szCs w:val="13"/>
                              </w:rPr>
                              <w:t>对象下的</w:t>
                            </w:r>
                            <w:r>
                              <w:rPr>
                                <w:rFonts w:eastAsia="新宋体" w:cs="SimSun" w:ascii="SimSun" w:hAnsi="SimSun"/>
                                <w:sz w:val="13"/>
                                <w:szCs w:val="13"/>
                              </w:rPr>
                              <w:br/>
                              <w:t>7</w:t>
                            </w:r>
                            <w:r>
                              <w:rPr>
                                <w:rFonts w:ascii="SimSun" w:hAnsi="SimSun" w:cs="SimSun" w:eastAsia="新宋体"/>
                                <w:sz w:val="13"/>
                                <w:szCs w:val="13"/>
                              </w:rPr>
                              <w:t>个孩子，</w:t>
                            </w:r>
                            <w:r>
                              <w:rPr>
                                <w:rFonts w:eastAsia="新宋体" w:cs="SimSun" w:ascii="SimSun" w:hAnsi="SimSun"/>
                                <w:sz w:val="13"/>
                                <w:szCs w:val="13"/>
                              </w:rPr>
                              <w:t>mib</w:t>
                            </w:r>
                            <w:r>
                              <w:rPr>
                                <w:rFonts w:ascii="SimSun" w:hAnsi="SimSun" w:cs="SimSun" w:eastAsia="新宋体"/>
                                <w:sz w:val="13"/>
                                <w:szCs w:val="13"/>
                              </w:rPr>
                              <w:t>对象可表示为</w:t>
                            </w:r>
                            <w:r>
                              <w:rPr>
                                <w:rFonts w:eastAsia="新宋体" w:cs="SimSun" w:ascii="SimSun" w:hAnsi="SimSun"/>
                                <w:sz w:val="13"/>
                                <w:szCs w:val="13"/>
                              </w:rPr>
                              <w:t>iso.org.dod.internet.mgmt.mib</w:t>
                            </w:r>
                            <w:r>
                              <w:rPr>
                                <w:rFonts w:ascii="SimSun" w:hAnsi="SimSun" w:cs="SimSun" w:eastAsia="新宋体"/>
                                <w:sz w:val="13"/>
                                <w:szCs w:val="13"/>
                              </w:rPr>
                              <w:t>，其对应的数字名字标识</w:t>
                            </w:r>
                            <w:r>
                              <w:rPr>
                                <w:rFonts w:eastAsia="新宋体" w:cs="SimSun" w:ascii="SimSun" w:hAnsi="SimSun"/>
                                <w:sz w:val="13"/>
                                <w:szCs w:val="13"/>
                              </w:rPr>
                              <w:br/>
                            </w:r>
                            <w:r>
                              <w:rPr>
                                <w:rFonts w:ascii="SimSun" w:hAnsi="SimSun" w:cs="SimSun" w:eastAsia="新宋体"/>
                                <w:sz w:val="13"/>
                                <w:szCs w:val="13"/>
                              </w:rPr>
                              <w:t>符为</w:t>
                            </w:r>
                            <w:r>
                              <w:rPr>
                                <w:rFonts w:eastAsia="新宋体" w:cs="SimSun" w:ascii="SimSun" w:hAnsi="SimSun"/>
                                <w:sz w:val="13"/>
                                <w:szCs w:val="13"/>
                              </w:rPr>
                              <w:t>1.3.6.1.2.1</w:t>
                            </w:r>
                            <w:r>
                              <w:rPr>
                                <w:rFonts w:ascii="SimSun" w:hAnsi="SimSun" w:cs="SimSun" w:eastAsia="新宋体"/>
                                <w:sz w:val="13"/>
                                <w:szCs w:val="13"/>
                              </w:rPr>
                              <w:t>。其下的</w:t>
                            </w:r>
                            <w:r>
                              <w:rPr>
                                <w:rFonts w:eastAsia="新宋体" w:cs="SimSun" w:ascii="SimSun" w:hAnsi="SimSun"/>
                                <w:sz w:val="13"/>
                                <w:szCs w:val="13"/>
                              </w:rPr>
                              <w:t>7</w:t>
                            </w:r>
                            <w:r>
                              <w:rPr>
                                <w:rFonts w:ascii="SimSun" w:hAnsi="SimSun" w:cs="SimSun" w:eastAsia="新宋体"/>
                                <w:sz w:val="13"/>
                                <w:szCs w:val="13"/>
                              </w:rPr>
                              <w:t>个常用</w:t>
                            </w:r>
                            <w:r>
                              <w:rPr>
                                <w:rFonts w:eastAsia="新宋体" w:cs="SimSun" w:ascii="SimSun" w:hAnsi="SimSun"/>
                                <w:sz w:val="13"/>
                                <w:szCs w:val="13"/>
                              </w:rPr>
                              <w:t>MIB</w:t>
                            </w:r>
                            <w:r>
                              <w:rPr>
                                <w:rFonts w:ascii="SimSun" w:hAnsi="SimSun" w:cs="SimSun" w:eastAsia="新宋体"/>
                                <w:sz w:val="13"/>
                                <w:szCs w:val="13"/>
                              </w:rPr>
                              <w:t>对象在</w:t>
                            </w:r>
                            <w:r>
                              <w:rPr>
                                <w:rFonts w:eastAsia="新宋体" w:cs="SimSun" w:ascii="SimSun" w:hAnsi="SimSun"/>
                                <w:sz w:val="13"/>
                                <w:szCs w:val="13"/>
                              </w:rPr>
                              <w:t>RFC1065</w:t>
                            </w:r>
                            <w:r>
                              <w:rPr>
                                <w:rFonts w:ascii="SimSun" w:hAnsi="SimSun" w:cs="SimSun" w:eastAsia="新宋体"/>
                                <w:sz w:val="13"/>
                                <w:szCs w:val="13"/>
                              </w:rPr>
                              <w:t>（</w:t>
                            </w:r>
                            <w:r>
                              <w:rPr>
                                <w:rFonts w:eastAsia="新宋体" w:cs="SimSun" w:ascii="SimSun" w:hAnsi="SimSun"/>
                                <w:sz w:val="13"/>
                                <w:szCs w:val="13"/>
                              </w:rPr>
                              <w:t>1988</w:t>
                            </w:r>
                            <w:r>
                              <w:rPr>
                                <w:rFonts w:ascii="SimSun" w:hAnsi="SimSun" w:cs="SimSun" w:eastAsia="新宋体"/>
                                <w:sz w:val="13"/>
                                <w:szCs w:val="13"/>
                              </w:rPr>
                              <w:t>年）的定义中被称为</w:t>
                            </w:r>
                            <w:r>
                              <w:rPr>
                                <w:rFonts w:eastAsia="新宋体" w:cs="SimSun" w:ascii="SimSun" w:hAnsi="SimSun"/>
                                <w:sz w:val="13"/>
                                <w:szCs w:val="13"/>
                              </w:rPr>
                              <w:br/>
                            </w:r>
                            <w:r>
                              <w:rPr>
                                <w:rFonts w:ascii="SimSun" w:hAnsi="SimSun" w:cs="SimSun" w:eastAsia="新宋体"/>
                                <w:sz w:val="13"/>
                                <w:szCs w:val="13"/>
                              </w:rPr>
                              <w:t>组，其详细信息如表</w:t>
                            </w:r>
                            <w:r>
                              <w:rPr>
                                <w:rFonts w:eastAsia="新宋体" w:cs="SimSun" w:ascii="SimSun" w:hAnsi="SimSun"/>
                                <w:sz w:val="13"/>
                                <w:szCs w:val="13"/>
                              </w:rPr>
                              <w:t>9-1</w:t>
                            </w:r>
                            <w:r>
                              <w:rPr>
                                <w:rFonts w:ascii="SimSun" w:hAnsi="SimSun" w:cs="SimSun" w:eastAsia="新宋体"/>
                                <w:sz w:val="13"/>
                                <w:szCs w:val="13"/>
                              </w:rPr>
                              <w:t>所示。</w:t>
                            </w:r>
                          </w:p>
                        </w:txbxContent>
                      </wps:txbx>
                      <wps:bodyPr anchor="t" lIns="53975" tIns="53975" rIns="53975" bIns="53975">
                        <a:spAutoFit/>
                      </wps:bodyPr>
                    </wps:wsp>
                  </a:graphicData>
                </a:graphic>
              </wp:anchor>
            </w:drawing>
          </mc:Choice>
          <mc:Fallback>
            <w:pict>
              <v:rect fillcolor="#729FCF" style="position:absolute;rotation:-0;width:551.6pt;height:49.95pt;mso-wrap-distance-left:5.7pt;mso-wrap-distance-right:5.7pt;mso-wrap-distance-top:5.7pt;mso-wrap-distance-bottom:5.7pt;margin-top:466.3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第</w:t>
                      </w:r>
                      <w:r>
                        <w:rPr>
                          <w:rFonts w:eastAsia="新宋体" w:cs="SimSun" w:ascii="SimSun" w:hAnsi="SimSun"/>
                          <w:sz w:val="13"/>
                          <w:szCs w:val="13"/>
                        </w:rPr>
                        <w:t>1</w:t>
                      </w:r>
                      <w:r>
                        <w:rPr>
                          <w:rFonts w:ascii="SimSun" w:hAnsi="SimSun" w:cs="SimSun" w:eastAsia="新宋体"/>
                          <w:sz w:val="13"/>
                          <w:szCs w:val="13"/>
                        </w:rPr>
                        <w:t>行表示</w:t>
                      </w:r>
                      <w:r>
                        <w:rPr>
                          <w:rFonts w:eastAsia="新宋体" w:cs="SimSun" w:ascii="SimSun" w:hAnsi="SimSun"/>
                          <w:sz w:val="13"/>
                          <w:szCs w:val="13"/>
                        </w:rPr>
                        <w:t>mib</w:t>
                      </w:r>
                      <w:r>
                        <w:rPr>
                          <w:rFonts w:ascii="SimSun" w:hAnsi="SimSun" w:cs="SimSun" w:eastAsia="新宋体"/>
                          <w:sz w:val="13"/>
                          <w:szCs w:val="13"/>
                        </w:rPr>
                        <w:t>在</w:t>
                      </w:r>
                      <w:r>
                        <w:rPr>
                          <w:rFonts w:eastAsia="新宋体" w:cs="SimSun" w:ascii="SimSun" w:hAnsi="SimSun"/>
                          <w:sz w:val="13"/>
                          <w:szCs w:val="13"/>
                        </w:rPr>
                        <w:t>mgmt</w:t>
                      </w:r>
                      <w:r>
                        <w:rPr>
                          <w:rFonts w:ascii="SimSun" w:hAnsi="SimSun" w:cs="SimSun" w:eastAsia="新宋体"/>
                          <w:sz w:val="13"/>
                          <w:szCs w:val="13"/>
                        </w:rPr>
                        <w:t>之下的第</w:t>
                      </w:r>
                      <w:r>
                        <w:rPr>
                          <w:rFonts w:eastAsia="新宋体" w:cs="SimSun" w:ascii="SimSun" w:hAnsi="SimSun"/>
                          <w:sz w:val="13"/>
                          <w:szCs w:val="13"/>
                        </w:rPr>
                        <w:t>1</w:t>
                      </w:r>
                      <w:r>
                        <w:rPr>
                          <w:rFonts w:ascii="SimSun" w:hAnsi="SimSun" w:cs="SimSun" w:eastAsia="新宋体"/>
                          <w:sz w:val="13"/>
                          <w:szCs w:val="13"/>
                        </w:rPr>
                        <w:t>个孩子，接下来的</w:t>
                      </w:r>
                      <w:r>
                        <w:rPr>
                          <w:rFonts w:eastAsia="新宋体" w:cs="SimSun" w:ascii="SimSun" w:hAnsi="SimSun"/>
                          <w:sz w:val="13"/>
                          <w:szCs w:val="13"/>
                        </w:rPr>
                        <w:t>7</w:t>
                      </w:r>
                      <w:r>
                        <w:rPr>
                          <w:rFonts w:ascii="SimSun" w:hAnsi="SimSun" w:cs="SimSun" w:eastAsia="新宋体"/>
                          <w:sz w:val="13"/>
                          <w:szCs w:val="13"/>
                        </w:rPr>
                        <w:t>行描述了</w:t>
                      </w:r>
                      <w:r>
                        <w:rPr>
                          <w:rFonts w:eastAsia="新宋体" w:cs="SimSun" w:ascii="SimSun" w:hAnsi="SimSun"/>
                          <w:sz w:val="13"/>
                          <w:szCs w:val="13"/>
                        </w:rPr>
                        <w:t>mib</w:t>
                      </w:r>
                      <w:r>
                        <w:rPr>
                          <w:rFonts w:ascii="SimSun" w:hAnsi="SimSun" w:cs="SimSun" w:eastAsia="新宋体"/>
                          <w:sz w:val="13"/>
                          <w:szCs w:val="13"/>
                        </w:rPr>
                        <w:t>对象下的</w:t>
                      </w:r>
                      <w:r>
                        <w:rPr>
                          <w:rFonts w:eastAsia="新宋体" w:cs="SimSun" w:ascii="SimSun" w:hAnsi="SimSun"/>
                          <w:sz w:val="13"/>
                          <w:szCs w:val="13"/>
                        </w:rPr>
                        <w:br/>
                        <w:t>7</w:t>
                      </w:r>
                      <w:r>
                        <w:rPr>
                          <w:rFonts w:ascii="SimSun" w:hAnsi="SimSun" w:cs="SimSun" w:eastAsia="新宋体"/>
                          <w:sz w:val="13"/>
                          <w:szCs w:val="13"/>
                        </w:rPr>
                        <w:t>个孩子，</w:t>
                      </w:r>
                      <w:r>
                        <w:rPr>
                          <w:rFonts w:eastAsia="新宋体" w:cs="SimSun" w:ascii="SimSun" w:hAnsi="SimSun"/>
                          <w:sz w:val="13"/>
                          <w:szCs w:val="13"/>
                        </w:rPr>
                        <w:t>mib</w:t>
                      </w:r>
                      <w:r>
                        <w:rPr>
                          <w:rFonts w:ascii="SimSun" w:hAnsi="SimSun" w:cs="SimSun" w:eastAsia="新宋体"/>
                          <w:sz w:val="13"/>
                          <w:szCs w:val="13"/>
                        </w:rPr>
                        <w:t>对象可表示为</w:t>
                      </w:r>
                      <w:r>
                        <w:rPr>
                          <w:rFonts w:eastAsia="新宋体" w:cs="SimSun" w:ascii="SimSun" w:hAnsi="SimSun"/>
                          <w:sz w:val="13"/>
                          <w:szCs w:val="13"/>
                        </w:rPr>
                        <w:t>iso.org.dod.internet.mgmt.mib</w:t>
                      </w:r>
                      <w:r>
                        <w:rPr>
                          <w:rFonts w:ascii="SimSun" w:hAnsi="SimSun" w:cs="SimSun" w:eastAsia="新宋体"/>
                          <w:sz w:val="13"/>
                          <w:szCs w:val="13"/>
                        </w:rPr>
                        <w:t>，其对应的数字名字标识</w:t>
                      </w:r>
                      <w:r>
                        <w:rPr>
                          <w:rFonts w:eastAsia="新宋体" w:cs="SimSun" w:ascii="SimSun" w:hAnsi="SimSun"/>
                          <w:sz w:val="13"/>
                          <w:szCs w:val="13"/>
                        </w:rPr>
                        <w:br/>
                      </w:r>
                      <w:r>
                        <w:rPr>
                          <w:rFonts w:ascii="SimSun" w:hAnsi="SimSun" w:cs="SimSun" w:eastAsia="新宋体"/>
                          <w:sz w:val="13"/>
                          <w:szCs w:val="13"/>
                        </w:rPr>
                        <w:t>符为</w:t>
                      </w:r>
                      <w:r>
                        <w:rPr>
                          <w:rFonts w:eastAsia="新宋体" w:cs="SimSun" w:ascii="SimSun" w:hAnsi="SimSun"/>
                          <w:sz w:val="13"/>
                          <w:szCs w:val="13"/>
                        </w:rPr>
                        <w:t>1.3.6.1.2.1</w:t>
                      </w:r>
                      <w:r>
                        <w:rPr>
                          <w:rFonts w:ascii="SimSun" w:hAnsi="SimSun" w:cs="SimSun" w:eastAsia="新宋体"/>
                          <w:sz w:val="13"/>
                          <w:szCs w:val="13"/>
                        </w:rPr>
                        <w:t>。其下的</w:t>
                      </w:r>
                      <w:r>
                        <w:rPr>
                          <w:rFonts w:eastAsia="新宋体" w:cs="SimSun" w:ascii="SimSun" w:hAnsi="SimSun"/>
                          <w:sz w:val="13"/>
                          <w:szCs w:val="13"/>
                        </w:rPr>
                        <w:t>7</w:t>
                      </w:r>
                      <w:r>
                        <w:rPr>
                          <w:rFonts w:ascii="SimSun" w:hAnsi="SimSun" w:cs="SimSun" w:eastAsia="新宋体"/>
                          <w:sz w:val="13"/>
                          <w:szCs w:val="13"/>
                        </w:rPr>
                        <w:t>个常用</w:t>
                      </w:r>
                      <w:r>
                        <w:rPr>
                          <w:rFonts w:eastAsia="新宋体" w:cs="SimSun" w:ascii="SimSun" w:hAnsi="SimSun"/>
                          <w:sz w:val="13"/>
                          <w:szCs w:val="13"/>
                        </w:rPr>
                        <w:t>MIB</w:t>
                      </w:r>
                      <w:r>
                        <w:rPr>
                          <w:rFonts w:ascii="SimSun" w:hAnsi="SimSun" w:cs="SimSun" w:eastAsia="新宋体"/>
                          <w:sz w:val="13"/>
                          <w:szCs w:val="13"/>
                        </w:rPr>
                        <w:t>对象在</w:t>
                      </w:r>
                      <w:r>
                        <w:rPr>
                          <w:rFonts w:eastAsia="新宋体" w:cs="SimSun" w:ascii="SimSun" w:hAnsi="SimSun"/>
                          <w:sz w:val="13"/>
                          <w:szCs w:val="13"/>
                        </w:rPr>
                        <w:t>RFC1065</w:t>
                      </w:r>
                      <w:r>
                        <w:rPr>
                          <w:rFonts w:ascii="SimSun" w:hAnsi="SimSun" w:cs="SimSun" w:eastAsia="新宋体"/>
                          <w:sz w:val="13"/>
                          <w:szCs w:val="13"/>
                        </w:rPr>
                        <w:t>（</w:t>
                      </w:r>
                      <w:r>
                        <w:rPr>
                          <w:rFonts w:eastAsia="新宋体" w:cs="SimSun" w:ascii="SimSun" w:hAnsi="SimSun"/>
                          <w:sz w:val="13"/>
                          <w:szCs w:val="13"/>
                        </w:rPr>
                        <w:t>1988</w:t>
                      </w:r>
                      <w:r>
                        <w:rPr>
                          <w:rFonts w:ascii="SimSun" w:hAnsi="SimSun" w:cs="SimSun" w:eastAsia="新宋体"/>
                          <w:sz w:val="13"/>
                          <w:szCs w:val="13"/>
                        </w:rPr>
                        <w:t>年）的定义中被称为</w:t>
                      </w:r>
                      <w:r>
                        <w:rPr>
                          <w:rFonts w:eastAsia="新宋体" w:cs="SimSun" w:ascii="SimSun" w:hAnsi="SimSun"/>
                          <w:sz w:val="13"/>
                          <w:szCs w:val="13"/>
                        </w:rPr>
                        <w:br/>
                      </w:r>
                      <w:r>
                        <w:rPr>
                          <w:rFonts w:ascii="SimSun" w:hAnsi="SimSun" w:cs="SimSun" w:eastAsia="新宋体"/>
                          <w:sz w:val="13"/>
                          <w:szCs w:val="13"/>
                        </w:rPr>
                        <w:t>组，其详细信息如表</w:t>
                      </w:r>
                      <w:r>
                        <w:rPr>
                          <w:rFonts w:eastAsia="新宋体" w:cs="SimSun" w:ascii="SimSun" w:hAnsi="SimSun"/>
                          <w:sz w:val="13"/>
                          <w:szCs w:val="13"/>
                        </w:rPr>
                        <w:t>9-1</w:t>
                      </w:r>
                      <w:r>
                        <w:rPr>
                          <w:rFonts w:ascii="SimSun" w:hAnsi="SimSun" w:cs="SimSun" w:eastAsia="新宋体"/>
                          <w:sz w:val="13"/>
                          <w:szCs w:val="13"/>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2459990</wp:posOffset>
                </wp:positionH>
                <wp:positionV relativeFrom="line">
                  <wp:posOffset>7014845</wp:posOffset>
                </wp:positionV>
                <wp:extent cx="4740275" cy="189230"/>
                <wp:effectExtent l="0" t="0" r="0" b="0"/>
                <wp:wrapSquare wrapText="bothSides"/>
                <wp:docPr id="189" name="Frame8"/>
                <a:graphic xmlns:a="http://schemas.openxmlformats.org/drawingml/2006/main">
                  <a:graphicData uri="http://schemas.microsoft.com/office/word/2010/wordprocessingShape">
                    <wps:wsp>
                      <wps:cNvSpPr txBox="1"/>
                      <wps:spPr>
                        <a:xfrm>
                          <a:off x="0" y="0"/>
                          <a:ext cx="47402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9-1</w:t>
                            </w:r>
                            <w:r>
                              <w:rPr>
                                <w:rFonts w:ascii="SimSun" w:hAnsi="SimSun" w:cs="SimSun" w:eastAsia="新宋体"/>
                                <w:sz w:val="11"/>
                                <w:szCs w:val="11"/>
                              </w:rPr>
                              <w:t>常用</w:t>
                            </w:r>
                            <w:r>
                              <w:rPr>
                                <w:rFonts w:eastAsia="新宋体" w:cs="SimSun" w:ascii="SimSun" w:hAnsi="SimSun"/>
                                <w:sz w:val="11"/>
                                <w:szCs w:val="11"/>
                              </w:rPr>
                              <w:t>MIB</w:t>
                            </w:r>
                            <w:r>
                              <w:rPr>
                                <w:rFonts w:ascii="SimSun" w:hAnsi="SimSun" w:cs="SimSun" w:eastAsia="新宋体"/>
                                <w:sz w:val="11"/>
                                <w:szCs w:val="11"/>
                              </w:rPr>
                              <w:t>对象组</w:t>
                            </w:r>
                          </w:p>
                        </w:txbxContent>
                      </wps:txbx>
                      <wps:bodyPr anchor="t" lIns="53975" tIns="53975" rIns="53975" bIns="53975">
                        <a:spAutoFit/>
                      </wps:bodyPr>
                    </wps:wsp>
                  </a:graphicData>
                </a:graphic>
              </wp:anchor>
            </w:drawing>
          </mc:Choice>
          <mc:Fallback>
            <w:pict>
              <v:rect fillcolor="#729FCF" style="position:absolute;rotation:-0;width:373.25pt;height:14.9pt;mso-wrap-distance-left:5.7pt;mso-wrap-distance-right:5.7pt;mso-wrap-distance-top:5.7pt;mso-wrap-distance-bottom:5.7pt;margin-top:552.35pt;mso-position-vertical-relative:text;margin-left:19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9-1</w:t>
                      </w:r>
                      <w:r>
                        <w:rPr>
                          <w:rFonts w:ascii="SimSun" w:hAnsi="SimSun" w:cs="SimSun" w:eastAsia="新宋体"/>
                          <w:sz w:val="11"/>
                          <w:szCs w:val="11"/>
                        </w:rPr>
                        <w:t>常用</w:t>
                      </w:r>
                      <w:r>
                        <w:rPr>
                          <w:rFonts w:eastAsia="新宋体" w:cs="SimSun" w:ascii="SimSun" w:hAnsi="SimSun"/>
                          <w:sz w:val="11"/>
                          <w:szCs w:val="11"/>
                        </w:rPr>
                        <w:t>MIB</w:t>
                      </w:r>
                      <w:r>
                        <w:rPr>
                          <w:rFonts w:ascii="SimSun" w:hAnsi="SimSun" w:cs="SimSun" w:eastAsia="新宋体"/>
                          <w:sz w:val="11"/>
                          <w:szCs w:val="11"/>
                        </w:rPr>
                        <w:t>对象组</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202565</wp:posOffset>
                </wp:positionH>
                <wp:positionV relativeFrom="line">
                  <wp:posOffset>9513570</wp:posOffset>
                </wp:positionV>
                <wp:extent cx="6997700" cy="490855"/>
                <wp:effectExtent l="0" t="0" r="0" b="0"/>
                <wp:wrapSquare wrapText="bothSides"/>
                <wp:docPr id="190" name="Frame9"/>
                <a:graphic xmlns:a="http://schemas.openxmlformats.org/drawingml/2006/main">
                  <a:graphicData uri="http://schemas.microsoft.com/office/word/2010/wordprocessingShape">
                    <wps:wsp>
                      <wps:cNvSpPr txBox="1"/>
                      <wps:spPr>
                        <a:xfrm>
                          <a:off x="0" y="0"/>
                          <a:ext cx="6997700" cy="4908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可以找到被管对象的名字，对其下的数据信息进行读或写操作，从而实现对被管</w:t>
                            </w:r>
                            <w:r>
                              <w:rPr>
                                <w:rFonts w:eastAsia="新宋体" w:cs="SimSun" w:ascii="SimSun" w:hAnsi="SimSun"/>
                                <w:sz w:val="13"/>
                                <w:szCs w:val="13"/>
                              </w:rPr>
                              <w:br/>
                            </w:r>
                            <w:r>
                              <w:rPr>
                                <w:rFonts w:ascii="SimSun" w:hAnsi="SimSun" w:cs="SimSun" w:eastAsia="新宋体"/>
                                <w:sz w:val="13"/>
                                <w:szCs w:val="13"/>
                              </w:rPr>
                              <w:t>设备的管理信息的采集或改写，进而实现监视和控制</w:t>
                            </w:r>
                            <w:r>
                              <w:rPr>
                                <w:rFonts w:eastAsia="新宋体" w:cs="SimSun" w:ascii="SimSun" w:hAnsi="SimSun"/>
                                <w:sz w:val="13"/>
                                <w:szCs w:val="13"/>
                              </w:rPr>
                              <w:br/>
                              <w:t>2. MIB</w:t>
                            </w:r>
                            <w:r>
                              <w:rPr>
                                <w:rFonts w:ascii="SimSun" w:hAnsi="SimSun" w:cs="SimSun" w:eastAsia="新宋体"/>
                                <w:sz w:val="13"/>
                                <w:szCs w:val="13"/>
                              </w:rPr>
                              <w:t>对象的特性</w:t>
                            </w:r>
                          </w:p>
                        </w:txbxContent>
                      </wps:txbx>
                      <wps:bodyPr anchor="t" lIns="53975" tIns="53975" rIns="53975" bIns="53975">
                        <a:spAutoFit/>
                      </wps:bodyPr>
                    </wps:wsp>
                  </a:graphicData>
                </a:graphic>
              </wp:anchor>
            </w:drawing>
          </mc:Choice>
          <mc:Fallback>
            <w:pict>
              <v:rect fillcolor="#729FCF" style="position:absolute;rotation:-0;width:551pt;height:38.65pt;mso-wrap-distance-left:5.7pt;mso-wrap-distance-right:5.7pt;mso-wrap-distance-top:5.7pt;mso-wrap-distance-bottom:5.7pt;margin-top:749.1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可以找到被管对象的名字，对其下的数据信息进行读或写操作，从而实现对被管</w:t>
                      </w:r>
                      <w:r>
                        <w:rPr>
                          <w:rFonts w:eastAsia="新宋体" w:cs="SimSun" w:ascii="SimSun" w:hAnsi="SimSun"/>
                          <w:sz w:val="13"/>
                          <w:szCs w:val="13"/>
                        </w:rPr>
                        <w:br/>
                      </w:r>
                      <w:r>
                        <w:rPr>
                          <w:rFonts w:ascii="SimSun" w:hAnsi="SimSun" w:cs="SimSun" w:eastAsia="新宋体"/>
                          <w:sz w:val="13"/>
                          <w:szCs w:val="13"/>
                        </w:rPr>
                        <w:t>设备的管理信息的采集或改写，进而实现监视和控制</w:t>
                      </w:r>
                      <w:r>
                        <w:rPr>
                          <w:rFonts w:eastAsia="新宋体" w:cs="SimSun" w:ascii="SimSun" w:hAnsi="SimSun"/>
                          <w:sz w:val="13"/>
                          <w:szCs w:val="13"/>
                        </w:rPr>
                        <w:br/>
                        <w:t>2. MIB</w:t>
                      </w:r>
                      <w:r>
                        <w:rPr>
                          <w:rFonts w:ascii="SimSun" w:hAnsi="SimSun" w:cs="SimSun" w:eastAsia="新宋体"/>
                          <w:sz w:val="13"/>
                          <w:szCs w:val="13"/>
                        </w:rPr>
                        <w:t>对象的特性</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531495</wp:posOffset>
                </wp:positionH>
                <wp:positionV relativeFrom="line">
                  <wp:posOffset>10276840</wp:posOffset>
                </wp:positionV>
                <wp:extent cx="6668135" cy="347345"/>
                <wp:effectExtent l="0" t="0" r="0" b="0"/>
                <wp:wrapSquare wrapText="bothSides"/>
                <wp:docPr id="191" name="Frame10"/>
                <a:graphic xmlns:a="http://schemas.openxmlformats.org/drawingml/2006/main">
                  <a:graphicData uri="http://schemas.microsoft.com/office/word/2010/wordprocessingShape">
                    <wps:wsp>
                      <wps:cNvSpPr txBox="1"/>
                      <wps:spPr>
                        <a:xfrm>
                          <a:off x="0" y="0"/>
                          <a:ext cx="6668135"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SMI</w:t>
                            </w:r>
                            <w:r>
                              <w:rPr>
                                <w:rFonts w:ascii="SimSun" w:hAnsi="SimSun" w:cs="SimSun" w:eastAsia="新宋体"/>
                                <w:sz w:val="13"/>
                                <w:szCs w:val="13"/>
                              </w:rPr>
                              <w:t>定义了每个</w:t>
                            </w:r>
                            <w:r>
                              <w:rPr>
                                <w:rFonts w:eastAsia="新宋体" w:cs="SimSun" w:ascii="SimSun" w:hAnsi="SimSun"/>
                                <w:sz w:val="13"/>
                                <w:szCs w:val="13"/>
                              </w:rPr>
                              <w:t>MIB</w:t>
                            </w:r>
                            <w:r>
                              <w:rPr>
                                <w:rFonts w:ascii="SimSun" w:hAnsi="SimSun" w:cs="SimSun" w:eastAsia="新宋体"/>
                                <w:sz w:val="13"/>
                                <w:szCs w:val="13"/>
                              </w:rPr>
                              <w:t>对象的特性，包含</w:t>
                            </w:r>
                            <w:r>
                              <w:rPr>
                                <w:rFonts w:eastAsia="新宋体" w:cs="SimSun" w:ascii="SimSun" w:hAnsi="SimSun"/>
                                <w:sz w:val="13"/>
                                <w:szCs w:val="13"/>
                              </w:rPr>
                              <w:t>5</w:t>
                            </w:r>
                            <w:r>
                              <w:rPr>
                                <w:rFonts w:ascii="SimSun" w:hAnsi="SimSun" w:cs="SimSun" w:eastAsia="新宋体"/>
                                <w:sz w:val="13"/>
                                <w:szCs w:val="13"/>
                              </w:rPr>
                              <w:t>种必备特性和</w:t>
                            </w:r>
                            <w:r>
                              <w:rPr>
                                <w:rFonts w:eastAsia="新宋体" w:cs="SimSun" w:ascii="SimSun" w:hAnsi="SimSun"/>
                                <w:sz w:val="13"/>
                                <w:szCs w:val="13"/>
                              </w:rPr>
                              <w:t>1</w:t>
                            </w:r>
                            <w:r>
                              <w:rPr>
                                <w:rFonts w:ascii="SimSun" w:hAnsi="SimSun" w:cs="SimSun" w:eastAsia="新宋体"/>
                                <w:sz w:val="13"/>
                                <w:szCs w:val="13"/>
                              </w:rPr>
                              <w:t>种选项特性，如下：</w:t>
                            </w:r>
                            <w:r>
                              <w:rPr>
                                <w:rFonts w:eastAsia="新宋体" w:cs="SimSun" w:ascii="SimSun" w:hAnsi="SimSun"/>
                                <w:sz w:val="13"/>
                                <w:szCs w:val="13"/>
                              </w:rPr>
                              <w:br/>
                            </w:r>
                            <w:r>
                              <w:rPr>
                                <w:rFonts w:ascii="SimSun" w:hAnsi="SimSun" w:cs="SimSun" w:eastAsia="新宋体"/>
                                <w:sz w:val="13"/>
                                <w:szCs w:val="13"/>
                              </w:rPr>
                              <w:t>（</w:t>
                            </w:r>
                            <w:r>
                              <w:rPr>
                                <w:rFonts w:eastAsia="新宋体" w:cs="SimSun" w:ascii="SimSun" w:hAnsi="SimSun"/>
                                <w:sz w:val="13"/>
                                <w:szCs w:val="13"/>
                              </w:rPr>
                              <w:t>1</w:t>
                            </w:r>
                            <w:r>
                              <w:rPr>
                                <w:rFonts w:ascii="SimSun" w:hAnsi="SimSun" w:cs="SimSun" w:eastAsia="新宋体"/>
                                <w:sz w:val="13"/>
                                <w:szCs w:val="13"/>
                              </w:rPr>
                              <w:t>）对象名（</w:t>
                            </w:r>
                            <w:r>
                              <w:rPr>
                                <w:rFonts w:eastAsia="新宋体" w:cs="SimSun" w:ascii="SimSun" w:hAnsi="SimSun"/>
                                <w:sz w:val="13"/>
                                <w:szCs w:val="13"/>
                              </w:rPr>
                              <w:t>OBJECTNAME</w:t>
                            </w:r>
                            <w:r>
                              <w:rPr>
                                <w:rFonts w:ascii="SimSun" w:hAnsi="SimSun" w:cs="SimSun" w:eastAsia="新宋体"/>
                                <w:sz w:val="13"/>
                                <w:szCs w:val="13"/>
                              </w:rPr>
                              <w:t>）：对象的名称，对象的标识，分为文本标识和数字标</w:t>
                            </w:r>
                          </w:p>
                        </w:txbxContent>
                      </wps:txbx>
                      <wps:bodyPr anchor="t" lIns="53975" tIns="53975" rIns="53975" bIns="53975">
                        <a:spAutoFit/>
                      </wps:bodyPr>
                    </wps:wsp>
                  </a:graphicData>
                </a:graphic>
              </wp:anchor>
            </w:drawing>
          </mc:Choice>
          <mc:Fallback>
            <w:pict>
              <v:rect fillcolor="#729FCF" style="position:absolute;rotation:-0;width:525.05pt;height:27.35pt;mso-wrap-distance-left:5.7pt;mso-wrap-distance-right:5.7pt;mso-wrap-distance-top:5.7pt;mso-wrap-distance-bottom:5.7pt;margin-top:809.2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SMI</w:t>
                      </w:r>
                      <w:r>
                        <w:rPr>
                          <w:rFonts w:ascii="SimSun" w:hAnsi="SimSun" w:cs="SimSun" w:eastAsia="新宋体"/>
                          <w:sz w:val="13"/>
                          <w:szCs w:val="13"/>
                        </w:rPr>
                        <w:t>定义了每个</w:t>
                      </w:r>
                      <w:r>
                        <w:rPr>
                          <w:rFonts w:eastAsia="新宋体" w:cs="SimSun" w:ascii="SimSun" w:hAnsi="SimSun"/>
                          <w:sz w:val="13"/>
                          <w:szCs w:val="13"/>
                        </w:rPr>
                        <w:t>MIB</w:t>
                      </w:r>
                      <w:r>
                        <w:rPr>
                          <w:rFonts w:ascii="SimSun" w:hAnsi="SimSun" w:cs="SimSun" w:eastAsia="新宋体"/>
                          <w:sz w:val="13"/>
                          <w:szCs w:val="13"/>
                        </w:rPr>
                        <w:t>对象的特性，包含</w:t>
                      </w:r>
                      <w:r>
                        <w:rPr>
                          <w:rFonts w:eastAsia="新宋体" w:cs="SimSun" w:ascii="SimSun" w:hAnsi="SimSun"/>
                          <w:sz w:val="13"/>
                          <w:szCs w:val="13"/>
                        </w:rPr>
                        <w:t>5</w:t>
                      </w:r>
                      <w:r>
                        <w:rPr>
                          <w:rFonts w:ascii="SimSun" w:hAnsi="SimSun" w:cs="SimSun" w:eastAsia="新宋体"/>
                          <w:sz w:val="13"/>
                          <w:szCs w:val="13"/>
                        </w:rPr>
                        <w:t>种必备特性和</w:t>
                      </w:r>
                      <w:r>
                        <w:rPr>
                          <w:rFonts w:eastAsia="新宋体" w:cs="SimSun" w:ascii="SimSun" w:hAnsi="SimSun"/>
                          <w:sz w:val="13"/>
                          <w:szCs w:val="13"/>
                        </w:rPr>
                        <w:t>1</w:t>
                      </w:r>
                      <w:r>
                        <w:rPr>
                          <w:rFonts w:ascii="SimSun" w:hAnsi="SimSun" w:cs="SimSun" w:eastAsia="新宋体"/>
                          <w:sz w:val="13"/>
                          <w:szCs w:val="13"/>
                        </w:rPr>
                        <w:t>种选项特性，如下：</w:t>
                      </w:r>
                      <w:r>
                        <w:rPr>
                          <w:rFonts w:eastAsia="新宋体" w:cs="SimSun" w:ascii="SimSun" w:hAnsi="SimSun"/>
                          <w:sz w:val="13"/>
                          <w:szCs w:val="13"/>
                        </w:rPr>
                        <w:br/>
                      </w:r>
                      <w:r>
                        <w:rPr>
                          <w:rFonts w:ascii="SimSun" w:hAnsi="SimSun" w:cs="SimSun" w:eastAsia="新宋体"/>
                          <w:sz w:val="13"/>
                          <w:szCs w:val="13"/>
                        </w:rPr>
                        <w:t>（</w:t>
                      </w:r>
                      <w:r>
                        <w:rPr>
                          <w:rFonts w:eastAsia="新宋体" w:cs="SimSun" w:ascii="SimSun" w:hAnsi="SimSun"/>
                          <w:sz w:val="13"/>
                          <w:szCs w:val="13"/>
                        </w:rPr>
                        <w:t>1</w:t>
                      </w:r>
                      <w:r>
                        <w:rPr>
                          <w:rFonts w:ascii="SimSun" w:hAnsi="SimSun" w:cs="SimSun" w:eastAsia="新宋体"/>
                          <w:sz w:val="13"/>
                          <w:szCs w:val="13"/>
                        </w:rPr>
                        <w:t>）对象名（</w:t>
                      </w:r>
                      <w:r>
                        <w:rPr>
                          <w:rFonts w:eastAsia="新宋体" w:cs="SimSun" w:ascii="SimSun" w:hAnsi="SimSun"/>
                          <w:sz w:val="13"/>
                          <w:szCs w:val="13"/>
                        </w:rPr>
                        <w:t>OBJECTNAME</w:t>
                      </w:r>
                      <w:r>
                        <w:rPr>
                          <w:rFonts w:ascii="SimSun" w:hAnsi="SimSun" w:cs="SimSun" w:eastAsia="新宋体"/>
                          <w:sz w:val="13"/>
                          <w:szCs w:val="13"/>
                        </w:rPr>
                        <w:t>）：对象的名称，对象的标识，分为文本标识和数字标</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1487805</wp:posOffset>
            </wp:positionH>
            <wp:positionV relativeFrom="paragraph">
              <wp:posOffset>8300720</wp:posOffset>
            </wp:positionV>
            <wp:extent cx="4258310" cy="1840230"/>
            <wp:effectExtent l="0" t="0" r="0" b="0"/>
            <wp:wrapSquare wrapText="largest"/>
            <wp:docPr id="19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pic:cNvPicPr>
                      <a:picLocks noChangeAspect="1" noChangeArrowheads="1"/>
                    </pic:cNvPicPr>
                  </pic:nvPicPr>
                  <pic:blipFill>
                    <a:blip r:embed="rId20"/>
                    <a:stretch>
                      <a:fillRect/>
                    </a:stretch>
                  </pic:blipFill>
                  <pic:spPr bwMode="auto">
                    <a:xfrm>
                      <a:off x="0" y="0"/>
                      <a:ext cx="4258310" cy="18402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81915</wp:posOffset>
                </wp:positionH>
                <wp:positionV relativeFrom="line">
                  <wp:posOffset>81915</wp:posOffset>
                </wp:positionV>
                <wp:extent cx="7118350" cy="189230"/>
                <wp:effectExtent l="0" t="0" r="0" b="0"/>
                <wp:wrapSquare wrapText="bothSides"/>
                <wp:docPr id="193" name="Frame1"/>
                <a:graphic xmlns:a="http://schemas.openxmlformats.org/drawingml/2006/main">
                  <a:graphicData uri="http://schemas.microsoft.com/office/word/2010/wordprocessingShape">
                    <wps:wsp>
                      <wps:cNvSpPr txBox="1"/>
                      <wps:spPr>
                        <a:xfrm>
                          <a:off x="0" y="0"/>
                          <a:ext cx="71183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450</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60.5pt;height:14.9pt;mso-wrap-distance-left:5.7pt;mso-wrap-distance-right:5.7pt;mso-wrap-distance-top:5.7pt;mso-wrap-distance-bottom:5.7pt;margin-top:6.45pt;mso-position-vertical-relative:text;margin-left: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450</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507365</wp:posOffset>
                </wp:positionH>
                <wp:positionV relativeFrom="line">
                  <wp:posOffset>668020</wp:posOffset>
                </wp:positionV>
                <wp:extent cx="6692265" cy="554990"/>
                <wp:effectExtent l="0" t="0" r="0" b="0"/>
                <wp:wrapSquare wrapText="bothSides"/>
                <wp:docPr id="194" name="Frame2"/>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识两种，上文已经详细介绍。</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）语法（</w:t>
                            </w:r>
                            <w:r>
                              <w:rPr>
                                <w:rFonts w:eastAsia="新宋体" w:cs="SimSun" w:ascii="SimSun" w:hAnsi="SimSun"/>
                                <w:sz w:val="11"/>
                                <w:szCs w:val="11"/>
                              </w:rPr>
                              <w:t>SYNTAX</w:t>
                            </w:r>
                            <w:r>
                              <w:rPr>
                                <w:rFonts w:ascii="SimSun" w:hAnsi="SimSun" w:cs="SimSun" w:eastAsia="新宋体"/>
                                <w:sz w:val="11"/>
                                <w:szCs w:val="11"/>
                              </w:rPr>
                              <w:t>）：用于定义对象的数据类型和描述它的结构。数据类型有两</w:t>
                            </w:r>
                            <w:r>
                              <w:rPr>
                                <w:rFonts w:eastAsia="新宋体" w:cs="SimSun" w:ascii="SimSun" w:hAnsi="SimSun"/>
                                <w:sz w:val="11"/>
                                <w:szCs w:val="11"/>
                              </w:rPr>
                              <w:br/>
                            </w:r>
                            <w:r>
                              <w:rPr>
                                <w:rFonts w:ascii="SimSun" w:hAnsi="SimSun" w:cs="SimSun" w:eastAsia="新宋体"/>
                                <w:sz w:val="11"/>
                                <w:szCs w:val="11"/>
                              </w:rPr>
                              <w:t>种：一是基础类型（早期版本中称为简单数据类型），如整数、字符串；二是表格类型，</w:t>
                            </w:r>
                            <w:r>
                              <w:rPr>
                                <w:rFonts w:eastAsia="新宋体" w:cs="SimSun" w:ascii="SimSun" w:hAnsi="SimSun"/>
                                <w:sz w:val="11"/>
                                <w:szCs w:val="11"/>
                              </w:rPr>
                              <w:br/>
                            </w:r>
                            <w:r>
                              <w:rPr>
                                <w:rFonts w:ascii="SimSun" w:hAnsi="SimSun" w:cs="SimSun" w:eastAsia="新宋体"/>
                                <w:sz w:val="11"/>
                                <w:szCs w:val="11"/>
                              </w:rPr>
                              <w:t>它是多个数据元素的整合，可采用基础类型列表或表格</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52.6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识两种，上文已经详细介绍。</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）语法（</w:t>
                      </w:r>
                      <w:r>
                        <w:rPr>
                          <w:rFonts w:eastAsia="新宋体" w:cs="SimSun" w:ascii="SimSun" w:hAnsi="SimSun"/>
                          <w:sz w:val="11"/>
                          <w:szCs w:val="11"/>
                        </w:rPr>
                        <w:t>SYNTAX</w:t>
                      </w:r>
                      <w:r>
                        <w:rPr>
                          <w:rFonts w:ascii="SimSun" w:hAnsi="SimSun" w:cs="SimSun" w:eastAsia="新宋体"/>
                          <w:sz w:val="11"/>
                          <w:szCs w:val="11"/>
                        </w:rPr>
                        <w:t>）：用于定义对象的数据类型和描述它的结构。数据类型有两</w:t>
                      </w:r>
                      <w:r>
                        <w:rPr>
                          <w:rFonts w:eastAsia="新宋体" w:cs="SimSun" w:ascii="SimSun" w:hAnsi="SimSun"/>
                          <w:sz w:val="11"/>
                          <w:szCs w:val="11"/>
                        </w:rPr>
                        <w:br/>
                      </w:r>
                      <w:r>
                        <w:rPr>
                          <w:rFonts w:ascii="SimSun" w:hAnsi="SimSun" w:cs="SimSun" w:eastAsia="新宋体"/>
                          <w:sz w:val="11"/>
                          <w:szCs w:val="11"/>
                        </w:rPr>
                        <w:t>种：一是基础类型（早期版本中称为简单数据类型），如整数、字符串；二是表格类型，</w:t>
                      </w:r>
                      <w:r>
                        <w:rPr>
                          <w:rFonts w:eastAsia="新宋体" w:cs="SimSun" w:ascii="SimSun" w:hAnsi="SimSun"/>
                          <w:sz w:val="11"/>
                          <w:szCs w:val="11"/>
                        </w:rPr>
                        <w:br/>
                      </w:r>
                      <w:r>
                        <w:rPr>
                          <w:rFonts w:ascii="SimSun" w:hAnsi="SimSun" w:cs="SimSun" w:eastAsia="新宋体"/>
                          <w:sz w:val="11"/>
                          <w:szCs w:val="11"/>
                        </w:rPr>
                        <w:t>它是多个数据元素的整合，可采用基础类型列表或表格</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507365</wp:posOffset>
                </wp:positionH>
                <wp:positionV relativeFrom="line">
                  <wp:posOffset>1680210</wp:posOffset>
                </wp:positionV>
                <wp:extent cx="6692265" cy="554990"/>
                <wp:effectExtent l="0" t="0" r="0" b="0"/>
                <wp:wrapSquare wrapText="bothSides"/>
                <wp:docPr id="195" name="Frame3"/>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）最大访问（</w:t>
                            </w:r>
                            <w:r>
                              <w:rPr>
                                <w:rFonts w:eastAsia="新宋体" w:cs="SimSun" w:ascii="SimSun" w:hAnsi="SimSun"/>
                                <w:sz w:val="11"/>
                                <w:szCs w:val="11"/>
                              </w:rPr>
                              <w:t>MAX-ACCESS</w:t>
                            </w:r>
                            <w:r>
                              <w:rPr>
                                <w:rFonts w:ascii="SimSun" w:hAnsi="SimSun" w:cs="SimSun" w:eastAsia="新宋体"/>
                                <w:sz w:val="11"/>
                                <w:szCs w:val="11"/>
                              </w:rPr>
                              <w:t>）：在</w:t>
                            </w:r>
                            <w:r>
                              <w:rPr>
                                <w:rFonts w:eastAsia="新宋体" w:cs="SimSun" w:ascii="SimSun" w:hAnsi="SimSun"/>
                                <w:sz w:val="11"/>
                                <w:szCs w:val="11"/>
                              </w:rPr>
                              <w:t>SMIv1</w:t>
                            </w:r>
                            <w:r>
                              <w:rPr>
                                <w:rFonts w:ascii="SimSun" w:hAnsi="SimSun" w:cs="SimSun" w:eastAsia="新宋体"/>
                                <w:sz w:val="11"/>
                                <w:szCs w:val="11"/>
                              </w:rPr>
                              <w:t>中，称为访问，只有</w:t>
                            </w:r>
                            <w:r>
                              <w:rPr>
                                <w:rFonts w:eastAsia="新宋体" w:cs="SimSun" w:ascii="SimSun" w:hAnsi="SimSun"/>
                                <w:sz w:val="11"/>
                                <w:szCs w:val="11"/>
                              </w:rPr>
                              <w:t>4</w:t>
                            </w:r>
                            <w:r>
                              <w:rPr>
                                <w:rFonts w:ascii="SimSun" w:hAnsi="SimSun" w:cs="SimSun" w:eastAsia="新宋体"/>
                                <w:sz w:val="11"/>
                                <w:szCs w:val="11"/>
                              </w:rPr>
                              <w:t>个可能的值，而在</w:t>
                            </w:r>
                            <w:r>
                              <w:rPr>
                                <w:rFonts w:eastAsia="新宋体" w:cs="SimSun" w:ascii="SimSun" w:hAnsi="SimSun"/>
                                <w:sz w:val="11"/>
                                <w:szCs w:val="11"/>
                              </w:rPr>
                              <w:br/>
                              <w:t>SMIv2</w:t>
                            </w:r>
                            <w:r>
                              <w:rPr>
                                <w:rFonts w:ascii="SimSun" w:hAnsi="SimSun" w:cs="SimSun" w:eastAsia="新宋体"/>
                                <w:sz w:val="11"/>
                                <w:szCs w:val="11"/>
                              </w:rPr>
                              <w:t>中，它称为最大访问，且有</w:t>
                            </w:r>
                            <w:r>
                              <w:rPr>
                                <w:rFonts w:eastAsia="新宋体" w:cs="SimSun" w:ascii="SimSun" w:hAnsi="SimSun"/>
                                <w:sz w:val="11"/>
                                <w:szCs w:val="11"/>
                              </w:rPr>
                              <w:t>5</w:t>
                            </w:r>
                            <w:r>
                              <w:rPr>
                                <w:rFonts w:ascii="SimSun" w:hAnsi="SimSun" w:cs="SimSun" w:eastAsia="新宋体"/>
                                <w:sz w:val="11"/>
                                <w:szCs w:val="11"/>
                              </w:rPr>
                              <w:t>个可能的值，即①被创建，对象可以读、写或创建；</w:t>
                            </w:r>
                            <w:r>
                              <w:rPr>
                                <w:rFonts w:eastAsia="新宋体" w:cs="SimSun" w:ascii="SimSun" w:hAnsi="SimSun"/>
                                <w:sz w:val="11"/>
                                <w:szCs w:val="11"/>
                              </w:rPr>
                              <w:br/>
                              <w:t>②</w:t>
                            </w:r>
                            <w:r>
                              <w:rPr>
                                <w:rFonts w:ascii="SimSun" w:hAnsi="SimSun" w:cs="SimSun" w:eastAsia="新宋体"/>
                                <w:sz w:val="11"/>
                                <w:szCs w:val="11"/>
                              </w:rPr>
                              <w:t>读写，对象可以读或写；③只读，对象只能读；④通知可访问，对象只能通过</w:t>
                            </w:r>
                            <w:r>
                              <w:rPr>
                                <w:rFonts w:eastAsia="新宋体" w:cs="SimSun" w:ascii="SimSun" w:hAnsi="SimSun"/>
                                <w:sz w:val="11"/>
                                <w:szCs w:val="11"/>
                              </w:rPr>
                              <w:t>SNMP</w:t>
                              <w:br/>
                            </w:r>
                            <w:r>
                              <w:rPr>
                                <w:rFonts w:ascii="SimSun" w:hAnsi="SimSun" w:cs="SimSun" w:eastAsia="新宋体"/>
                                <w:sz w:val="11"/>
                                <w:szCs w:val="11"/>
                              </w:rPr>
                              <w:t>通知或</w:t>
                            </w:r>
                            <w:r>
                              <w:rPr>
                                <w:rFonts w:eastAsia="新宋体" w:cs="SimSun" w:ascii="SimSun" w:hAnsi="SimSun"/>
                                <w:sz w:val="11"/>
                                <w:szCs w:val="11"/>
                              </w:rPr>
                              <w:t>SNMP</w:t>
                            </w:r>
                            <w:r>
                              <w:rPr>
                                <w:rFonts w:ascii="SimSun" w:hAnsi="SimSun" w:cs="SimSun" w:eastAsia="新宋体"/>
                                <w:sz w:val="11"/>
                                <w:szCs w:val="11"/>
                              </w:rPr>
                              <w:t>陷阱使用；不可访问，可见这个特性用于描述对象的访问权限。</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132.3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）最大访问（</w:t>
                      </w:r>
                      <w:r>
                        <w:rPr>
                          <w:rFonts w:eastAsia="新宋体" w:cs="SimSun" w:ascii="SimSun" w:hAnsi="SimSun"/>
                          <w:sz w:val="11"/>
                          <w:szCs w:val="11"/>
                        </w:rPr>
                        <w:t>MAX-ACCESS</w:t>
                      </w:r>
                      <w:r>
                        <w:rPr>
                          <w:rFonts w:ascii="SimSun" w:hAnsi="SimSun" w:cs="SimSun" w:eastAsia="新宋体"/>
                          <w:sz w:val="11"/>
                          <w:szCs w:val="11"/>
                        </w:rPr>
                        <w:t>）：在</w:t>
                      </w:r>
                      <w:r>
                        <w:rPr>
                          <w:rFonts w:eastAsia="新宋体" w:cs="SimSun" w:ascii="SimSun" w:hAnsi="SimSun"/>
                          <w:sz w:val="11"/>
                          <w:szCs w:val="11"/>
                        </w:rPr>
                        <w:t>SMIv1</w:t>
                      </w:r>
                      <w:r>
                        <w:rPr>
                          <w:rFonts w:ascii="SimSun" w:hAnsi="SimSun" w:cs="SimSun" w:eastAsia="新宋体"/>
                          <w:sz w:val="11"/>
                          <w:szCs w:val="11"/>
                        </w:rPr>
                        <w:t>中，称为访问，只有</w:t>
                      </w:r>
                      <w:r>
                        <w:rPr>
                          <w:rFonts w:eastAsia="新宋体" w:cs="SimSun" w:ascii="SimSun" w:hAnsi="SimSun"/>
                          <w:sz w:val="11"/>
                          <w:szCs w:val="11"/>
                        </w:rPr>
                        <w:t>4</w:t>
                      </w:r>
                      <w:r>
                        <w:rPr>
                          <w:rFonts w:ascii="SimSun" w:hAnsi="SimSun" w:cs="SimSun" w:eastAsia="新宋体"/>
                          <w:sz w:val="11"/>
                          <w:szCs w:val="11"/>
                        </w:rPr>
                        <w:t>个可能的值，而在</w:t>
                      </w:r>
                      <w:r>
                        <w:rPr>
                          <w:rFonts w:eastAsia="新宋体" w:cs="SimSun" w:ascii="SimSun" w:hAnsi="SimSun"/>
                          <w:sz w:val="11"/>
                          <w:szCs w:val="11"/>
                        </w:rPr>
                        <w:br/>
                        <w:t>SMIv2</w:t>
                      </w:r>
                      <w:r>
                        <w:rPr>
                          <w:rFonts w:ascii="SimSun" w:hAnsi="SimSun" w:cs="SimSun" w:eastAsia="新宋体"/>
                          <w:sz w:val="11"/>
                          <w:szCs w:val="11"/>
                        </w:rPr>
                        <w:t>中，它称为最大访问，且有</w:t>
                      </w:r>
                      <w:r>
                        <w:rPr>
                          <w:rFonts w:eastAsia="新宋体" w:cs="SimSun" w:ascii="SimSun" w:hAnsi="SimSun"/>
                          <w:sz w:val="11"/>
                          <w:szCs w:val="11"/>
                        </w:rPr>
                        <w:t>5</w:t>
                      </w:r>
                      <w:r>
                        <w:rPr>
                          <w:rFonts w:ascii="SimSun" w:hAnsi="SimSun" w:cs="SimSun" w:eastAsia="新宋体"/>
                          <w:sz w:val="11"/>
                          <w:szCs w:val="11"/>
                        </w:rPr>
                        <w:t>个可能的值，即①被创建，对象可以读、写或创建；</w:t>
                      </w:r>
                      <w:r>
                        <w:rPr>
                          <w:rFonts w:eastAsia="新宋体" w:cs="SimSun" w:ascii="SimSun" w:hAnsi="SimSun"/>
                          <w:sz w:val="11"/>
                          <w:szCs w:val="11"/>
                        </w:rPr>
                        <w:br/>
                        <w:t>②</w:t>
                      </w:r>
                      <w:r>
                        <w:rPr>
                          <w:rFonts w:ascii="SimSun" w:hAnsi="SimSun" w:cs="SimSun" w:eastAsia="新宋体"/>
                          <w:sz w:val="11"/>
                          <w:szCs w:val="11"/>
                        </w:rPr>
                        <w:t>读写，对象可以读或写；③只读，对象只能读；④通知可访问，对象只能通过</w:t>
                      </w:r>
                      <w:r>
                        <w:rPr>
                          <w:rFonts w:eastAsia="新宋体" w:cs="SimSun" w:ascii="SimSun" w:hAnsi="SimSun"/>
                          <w:sz w:val="11"/>
                          <w:szCs w:val="11"/>
                        </w:rPr>
                        <w:t>SNMP</w:t>
                        <w:br/>
                      </w:r>
                      <w:r>
                        <w:rPr>
                          <w:rFonts w:ascii="SimSun" w:hAnsi="SimSun" w:cs="SimSun" w:eastAsia="新宋体"/>
                          <w:sz w:val="11"/>
                          <w:szCs w:val="11"/>
                        </w:rPr>
                        <w:t>通知或</w:t>
                      </w:r>
                      <w:r>
                        <w:rPr>
                          <w:rFonts w:eastAsia="新宋体" w:cs="SimSun" w:ascii="SimSun" w:hAnsi="SimSun"/>
                          <w:sz w:val="11"/>
                          <w:szCs w:val="11"/>
                        </w:rPr>
                        <w:t>SNMP</w:t>
                      </w:r>
                      <w:r>
                        <w:rPr>
                          <w:rFonts w:ascii="SimSun" w:hAnsi="SimSun" w:cs="SimSun" w:eastAsia="新宋体"/>
                          <w:sz w:val="11"/>
                          <w:szCs w:val="11"/>
                        </w:rPr>
                        <w:t>陷阱使用；不可访问，可见这个特性用于描述对象的访问权限。</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507365</wp:posOffset>
                </wp:positionH>
                <wp:positionV relativeFrom="line">
                  <wp:posOffset>2684780</wp:posOffset>
                </wp:positionV>
                <wp:extent cx="6692265" cy="554990"/>
                <wp:effectExtent l="0" t="0" r="0" b="0"/>
                <wp:wrapSquare wrapText="bothSides"/>
                <wp:docPr id="196" name="Frame4"/>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）状态（</w:t>
                            </w:r>
                            <w:r>
                              <w:rPr>
                                <w:rFonts w:eastAsia="新宋体" w:cs="SimSun" w:ascii="SimSun" w:hAnsi="SimSun"/>
                                <w:sz w:val="11"/>
                                <w:szCs w:val="11"/>
                              </w:rPr>
                              <w:t>STATUS</w:t>
                            </w:r>
                            <w:r>
                              <w:rPr>
                                <w:rFonts w:ascii="SimSun" w:hAnsi="SimSun" w:cs="SimSun" w:eastAsia="新宋体"/>
                                <w:sz w:val="11"/>
                                <w:szCs w:val="11"/>
                              </w:rPr>
                              <w:t>）：指示对象的通用性，在</w:t>
                            </w:r>
                            <w:r>
                              <w:rPr>
                                <w:rFonts w:eastAsia="新宋体" w:cs="SimSun" w:ascii="SimSun" w:hAnsi="SimSun"/>
                                <w:sz w:val="11"/>
                                <w:szCs w:val="11"/>
                              </w:rPr>
                              <w:t>SMIv1</w:t>
                            </w:r>
                            <w:r>
                              <w:rPr>
                                <w:rFonts w:ascii="SimSun" w:hAnsi="SimSun" w:cs="SimSun" w:eastAsia="新宋体"/>
                                <w:sz w:val="11"/>
                                <w:szCs w:val="11"/>
                              </w:rPr>
                              <w:t>中，有强制（</w:t>
                            </w:r>
                            <w:r>
                              <w:rPr>
                                <w:rFonts w:eastAsia="新宋体" w:cs="SimSun" w:ascii="SimSun" w:hAnsi="SimSun"/>
                                <w:sz w:val="11"/>
                                <w:szCs w:val="11"/>
                              </w:rPr>
                              <w:t>mandatory</w:t>
                            </w:r>
                            <w:r>
                              <w:rPr>
                                <w:rFonts w:ascii="SimSun" w:hAnsi="SimSun" w:cs="SimSun" w:eastAsia="新宋体"/>
                                <w:sz w:val="11"/>
                                <w:szCs w:val="11"/>
                              </w:rPr>
                              <w:t>）、可选</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optional</w:t>
                            </w:r>
                            <w:r>
                              <w:rPr>
                                <w:rFonts w:ascii="SimSun" w:hAnsi="SimSun" w:cs="SimSun" w:eastAsia="新宋体"/>
                                <w:sz w:val="11"/>
                                <w:szCs w:val="11"/>
                              </w:rPr>
                              <w:t>）和废止（</w:t>
                            </w:r>
                            <w:r>
                              <w:rPr>
                                <w:rFonts w:eastAsia="新宋体" w:cs="SimSun" w:ascii="SimSun" w:hAnsi="SimSun"/>
                                <w:sz w:val="11"/>
                                <w:szCs w:val="11"/>
                              </w:rPr>
                              <w:t>obsolete</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个值，在</w:t>
                            </w:r>
                            <w:r>
                              <w:rPr>
                                <w:rFonts w:eastAsia="新宋体" w:cs="SimSun" w:ascii="SimSun" w:hAnsi="SimSun"/>
                                <w:sz w:val="11"/>
                                <w:szCs w:val="11"/>
                              </w:rPr>
                              <w:t>SMIv2</w:t>
                            </w:r>
                            <w:r>
                              <w:rPr>
                                <w:rFonts w:ascii="SimSun" w:hAnsi="SimSun" w:cs="SimSun" w:eastAsia="新宋体"/>
                                <w:sz w:val="11"/>
                                <w:szCs w:val="11"/>
                              </w:rPr>
                              <w:t>中，有</w:t>
                            </w:r>
                            <w:r>
                              <w:rPr>
                                <w:rFonts w:eastAsia="新宋体" w:cs="SimSun" w:ascii="SimSun" w:hAnsi="SimSun"/>
                                <w:sz w:val="11"/>
                                <w:szCs w:val="11"/>
                              </w:rPr>
                              <w:t>3</w:t>
                            </w:r>
                            <w:r>
                              <w:rPr>
                                <w:rFonts w:ascii="SimSun" w:hAnsi="SimSun" w:cs="SimSun" w:eastAsia="新宋体"/>
                                <w:sz w:val="11"/>
                                <w:szCs w:val="11"/>
                              </w:rPr>
                              <w:t>个可能的值，即①现行的，表示</w:t>
                            </w:r>
                            <w:r>
                              <w:rPr>
                                <w:rFonts w:eastAsia="新宋体" w:cs="SimSun" w:ascii="SimSun" w:hAnsi="SimSun"/>
                                <w:sz w:val="11"/>
                                <w:szCs w:val="11"/>
                              </w:rPr>
                              <w:br/>
                            </w:r>
                            <w:r>
                              <w:rPr>
                                <w:rFonts w:ascii="SimSun" w:hAnsi="SimSun" w:cs="SimSun" w:eastAsia="新宋体"/>
                                <w:sz w:val="11"/>
                                <w:szCs w:val="11"/>
                              </w:rPr>
                              <w:t>对象是当前流行的定义；②废止的，表示该对象已经不用；③不建议的，表示对象已</w:t>
                            </w:r>
                            <w:r>
                              <w:rPr>
                                <w:rFonts w:eastAsia="新宋体" w:cs="SimSun" w:ascii="SimSun" w:hAnsi="SimSun"/>
                                <w:sz w:val="11"/>
                                <w:szCs w:val="11"/>
                              </w:rPr>
                              <w:br/>
                            </w:r>
                            <w:r>
                              <w:rPr>
                                <w:rFonts w:ascii="SimSun" w:hAnsi="SimSun" w:cs="SimSun" w:eastAsia="新宋体"/>
                                <w:sz w:val="11"/>
                                <w:szCs w:val="11"/>
                              </w:rPr>
                              <w:t>经过时，但为了兼容性而保留着。</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211.4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）状态（</w:t>
                      </w:r>
                      <w:r>
                        <w:rPr>
                          <w:rFonts w:eastAsia="新宋体" w:cs="SimSun" w:ascii="SimSun" w:hAnsi="SimSun"/>
                          <w:sz w:val="11"/>
                          <w:szCs w:val="11"/>
                        </w:rPr>
                        <w:t>STATUS</w:t>
                      </w:r>
                      <w:r>
                        <w:rPr>
                          <w:rFonts w:ascii="SimSun" w:hAnsi="SimSun" w:cs="SimSun" w:eastAsia="新宋体"/>
                          <w:sz w:val="11"/>
                          <w:szCs w:val="11"/>
                        </w:rPr>
                        <w:t>）：指示对象的通用性，在</w:t>
                      </w:r>
                      <w:r>
                        <w:rPr>
                          <w:rFonts w:eastAsia="新宋体" w:cs="SimSun" w:ascii="SimSun" w:hAnsi="SimSun"/>
                          <w:sz w:val="11"/>
                          <w:szCs w:val="11"/>
                        </w:rPr>
                        <w:t>SMIv1</w:t>
                      </w:r>
                      <w:r>
                        <w:rPr>
                          <w:rFonts w:ascii="SimSun" w:hAnsi="SimSun" w:cs="SimSun" w:eastAsia="新宋体"/>
                          <w:sz w:val="11"/>
                          <w:szCs w:val="11"/>
                        </w:rPr>
                        <w:t>中，有强制（</w:t>
                      </w:r>
                      <w:r>
                        <w:rPr>
                          <w:rFonts w:eastAsia="新宋体" w:cs="SimSun" w:ascii="SimSun" w:hAnsi="SimSun"/>
                          <w:sz w:val="11"/>
                          <w:szCs w:val="11"/>
                        </w:rPr>
                        <w:t>mandatory</w:t>
                      </w:r>
                      <w:r>
                        <w:rPr>
                          <w:rFonts w:ascii="SimSun" w:hAnsi="SimSun" w:cs="SimSun" w:eastAsia="新宋体"/>
                          <w:sz w:val="11"/>
                          <w:szCs w:val="11"/>
                        </w:rPr>
                        <w:t>）、可选</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optional</w:t>
                      </w:r>
                      <w:r>
                        <w:rPr>
                          <w:rFonts w:ascii="SimSun" w:hAnsi="SimSun" w:cs="SimSun" w:eastAsia="新宋体"/>
                          <w:sz w:val="11"/>
                          <w:szCs w:val="11"/>
                        </w:rPr>
                        <w:t>）和废止（</w:t>
                      </w:r>
                      <w:r>
                        <w:rPr>
                          <w:rFonts w:eastAsia="新宋体" w:cs="SimSun" w:ascii="SimSun" w:hAnsi="SimSun"/>
                          <w:sz w:val="11"/>
                          <w:szCs w:val="11"/>
                        </w:rPr>
                        <w:t>obsolete</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个值，在</w:t>
                      </w:r>
                      <w:r>
                        <w:rPr>
                          <w:rFonts w:eastAsia="新宋体" w:cs="SimSun" w:ascii="SimSun" w:hAnsi="SimSun"/>
                          <w:sz w:val="11"/>
                          <w:szCs w:val="11"/>
                        </w:rPr>
                        <w:t>SMIv2</w:t>
                      </w:r>
                      <w:r>
                        <w:rPr>
                          <w:rFonts w:ascii="SimSun" w:hAnsi="SimSun" w:cs="SimSun" w:eastAsia="新宋体"/>
                          <w:sz w:val="11"/>
                          <w:szCs w:val="11"/>
                        </w:rPr>
                        <w:t>中，有</w:t>
                      </w:r>
                      <w:r>
                        <w:rPr>
                          <w:rFonts w:eastAsia="新宋体" w:cs="SimSun" w:ascii="SimSun" w:hAnsi="SimSun"/>
                          <w:sz w:val="11"/>
                          <w:szCs w:val="11"/>
                        </w:rPr>
                        <w:t>3</w:t>
                      </w:r>
                      <w:r>
                        <w:rPr>
                          <w:rFonts w:ascii="SimSun" w:hAnsi="SimSun" w:cs="SimSun" w:eastAsia="新宋体"/>
                          <w:sz w:val="11"/>
                          <w:szCs w:val="11"/>
                        </w:rPr>
                        <w:t>个可能的值，即①现行的，表示</w:t>
                      </w:r>
                      <w:r>
                        <w:rPr>
                          <w:rFonts w:eastAsia="新宋体" w:cs="SimSun" w:ascii="SimSun" w:hAnsi="SimSun"/>
                          <w:sz w:val="11"/>
                          <w:szCs w:val="11"/>
                        </w:rPr>
                        <w:br/>
                      </w:r>
                      <w:r>
                        <w:rPr>
                          <w:rFonts w:ascii="SimSun" w:hAnsi="SimSun" w:cs="SimSun" w:eastAsia="新宋体"/>
                          <w:sz w:val="11"/>
                          <w:szCs w:val="11"/>
                        </w:rPr>
                        <w:t>对象是当前流行的定义；②废止的，表示该对象已经不用；③不建议的，表示对象已</w:t>
                      </w:r>
                      <w:r>
                        <w:rPr>
                          <w:rFonts w:eastAsia="新宋体" w:cs="SimSun" w:ascii="SimSun" w:hAnsi="SimSun"/>
                          <w:sz w:val="11"/>
                          <w:szCs w:val="11"/>
                        </w:rPr>
                        <w:br/>
                      </w:r>
                      <w:r>
                        <w:rPr>
                          <w:rFonts w:ascii="SimSun" w:hAnsi="SimSun" w:cs="SimSun" w:eastAsia="新宋体"/>
                          <w:sz w:val="11"/>
                          <w:szCs w:val="11"/>
                        </w:rPr>
                        <w:t>经过时，但为了兼容性而保留着。</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845185</wp:posOffset>
                </wp:positionH>
                <wp:positionV relativeFrom="line">
                  <wp:posOffset>3696970</wp:posOffset>
                </wp:positionV>
                <wp:extent cx="6354445" cy="233680"/>
                <wp:effectExtent l="0" t="0" r="0" b="0"/>
                <wp:wrapSquare wrapText="bothSides"/>
                <wp:docPr id="197" name="Frame5"/>
                <a:graphic xmlns:a="http://schemas.openxmlformats.org/drawingml/2006/main">
                  <a:graphicData uri="http://schemas.microsoft.com/office/word/2010/wordprocessingShape">
                    <wps:wsp>
                      <wps:cNvSpPr txBox="1"/>
                      <wps:spPr>
                        <a:xfrm>
                          <a:off x="0" y="0"/>
                          <a:ext cx="63544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）定义（</w:t>
                            </w:r>
                            <w:r>
                              <w:rPr>
                                <w:rFonts w:eastAsia="新宋体" w:cs="SimSun" w:ascii="SimSun" w:hAnsi="SimSun"/>
                                <w:sz w:val="17"/>
                                <w:szCs w:val="17"/>
                              </w:rPr>
                              <w:t>DEFINITION</w:t>
                            </w:r>
                            <w:r>
                              <w:rPr>
                                <w:rFonts w:ascii="SimSun" w:hAnsi="SimSun" w:cs="SimSun" w:eastAsia="新宋体"/>
                                <w:sz w:val="17"/>
                                <w:szCs w:val="17"/>
                              </w:rPr>
                              <w:t>）：对对象的文本描述</w:t>
                            </w:r>
                          </w:p>
                        </w:txbxContent>
                      </wps:txbx>
                      <wps:bodyPr anchor="t" lIns="53975" tIns="53975" rIns="53975" bIns="53975">
                        <a:spAutoFit/>
                      </wps:bodyPr>
                    </wps:wsp>
                  </a:graphicData>
                </a:graphic>
              </wp:anchor>
            </w:drawing>
          </mc:Choice>
          <mc:Fallback>
            <w:pict>
              <v:rect fillcolor="#729FCF" style="position:absolute;rotation:-0;width:500.35pt;height:18.4pt;mso-wrap-distance-left:5.7pt;mso-wrap-distance-right:5.7pt;mso-wrap-distance-top:5.7pt;mso-wrap-distance-bottom:5.7pt;margin-top:291.1pt;mso-position-vertical-relative:text;margin-left:6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）定义（</w:t>
                      </w:r>
                      <w:r>
                        <w:rPr>
                          <w:rFonts w:eastAsia="新宋体" w:cs="SimSun" w:ascii="SimSun" w:hAnsi="SimSun"/>
                          <w:sz w:val="17"/>
                          <w:szCs w:val="17"/>
                        </w:rPr>
                        <w:t>DEFINITION</w:t>
                      </w:r>
                      <w:r>
                        <w:rPr>
                          <w:rFonts w:ascii="SimSun" w:hAnsi="SimSun" w:cs="SimSun" w:eastAsia="新宋体"/>
                          <w:sz w:val="17"/>
                          <w:szCs w:val="17"/>
                        </w:rPr>
                        <w:t>）：对对象的文本描述</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507365</wp:posOffset>
                </wp:positionH>
                <wp:positionV relativeFrom="line">
                  <wp:posOffset>3954145</wp:posOffset>
                </wp:positionV>
                <wp:extent cx="6692265" cy="554990"/>
                <wp:effectExtent l="0" t="0" r="0" b="0"/>
                <wp:wrapSquare wrapText="bothSides"/>
                <wp:docPr id="198" name="Frame6"/>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）选项（</w:t>
                            </w:r>
                            <w:r>
                              <w:rPr>
                                <w:rFonts w:eastAsia="新宋体" w:cs="SimSun" w:ascii="SimSun" w:hAnsi="SimSun"/>
                                <w:sz w:val="11"/>
                                <w:szCs w:val="11"/>
                              </w:rPr>
                              <w:t>OPTION</w:t>
                            </w:r>
                            <w:r>
                              <w:rPr>
                                <w:rFonts w:ascii="SimSun" w:hAnsi="SimSun" w:cs="SimSun" w:eastAsia="新宋体"/>
                                <w:sz w:val="11"/>
                                <w:szCs w:val="11"/>
                              </w:rPr>
                              <w:t>）特性：</w:t>
                            </w:r>
                            <w:r>
                              <w:rPr>
                                <w:rFonts w:eastAsia="新宋体" w:cs="SimSun" w:ascii="SimSun" w:hAnsi="SimSun"/>
                                <w:sz w:val="11"/>
                                <w:szCs w:val="11"/>
                              </w:rPr>
                              <w:t>SMIv2</w:t>
                            </w:r>
                            <w:r>
                              <w:rPr>
                                <w:rFonts w:ascii="SimSun" w:hAnsi="SimSun" w:cs="SimSun" w:eastAsia="新宋体"/>
                                <w:sz w:val="11"/>
                                <w:szCs w:val="11"/>
                              </w:rPr>
                              <w:t>加人包含</w:t>
                            </w:r>
                            <w:r>
                              <w:rPr>
                                <w:rFonts w:eastAsia="新宋体" w:cs="SimSun" w:ascii="SimSun" w:hAnsi="SimSun"/>
                                <w:sz w:val="11"/>
                                <w:szCs w:val="11"/>
                              </w:rPr>
                              <w:t>5</w:t>
                            </w:r>
                            <w:r>
                              <w:rPr>
                                <w:rFonts w:ascii="SimSun" w:hAnsi="SimSun" w:cs="SimSun" w:eastAsia="新宋体"/>
                                <w:sz w:val="11"/>
                                <w:szCs w:val="11"/>
                              </w:rPr>
                              <w:t>种可能的对象可选特性。①单元：</w:t>
                            </w:r>
                            <w:r>
                              <w:rPr>
                                <w:rFonts w:eastAsia="新宋体" w:cs="SimSun" w:ascii="SimSun" w:hAnsi="SimSun"/>
                                <w:sz w:val="11"/>
                                <w:szCs w:val="11"/>
                              </w:rPr>
                              <w:br/>
                            </w:r>
                            <w:r>
                              <w:rPr>
                                <w:rFonts w:ascii="SimSun" w:hAnsi="SimSun" w:cs="SimSun" w:eastAsia="新宋体"/>
                                <w:sz w:val="11"/>
                                <w:szCs w:val="11"/>
                              </w:rPr>
                              <w:t>和某个对象相关联的单元的文本描述。②参考：对相关文档或与对象有关的其他信</w:t>
                            </w:r>
                            <w:r>
                              <w:rPr>
                                <w:rFonts w:eastAsia="新宋体" w:cs="SimSun" w:ascii="SimSun" w:hAnsi="SimSun"/>
                                <w:sz w:val="11"/>
                                <w:szCs w:val="11"/>
                              </w:rPr>
                              <w:br/>
                            </w:r>
                            <w:r>
                              <w:rPr>
                                <w:rFonts w:ascii="SimSun" w:hAnsi="SimSun" w:cs="SimSun" w:eastAsia="新宋体"/>
                                <w:sz w:val="11"/>
                                <w:szCs w:val="11"/>
                              </w:rPr>
                              <w:t>息的文本交叉引用。③索引：用于定义复杂的其他对象的数值。④增加：索引字段</w:t>
                            </w:r>
                            <w:r>
                              <w:rPr>
                                <w:rFonts w:eastAsia="新宋体" w:cs="SimSun" w:ascii="SimSun" w:hAnsi="SimSun"/>
                                <w:sz w:val="11"/>
                                <w:szCs w:val="11"/>
                              </w:rPr>
                              <w:br/>
                            </w:r>
                            <w:r>
                              <w:rPr>
                                <w:rFonts w:ascii="SimSun" w:hAnsi="SimSun" w:cs="SimSun" w:eastAsia="新宋体"/>
                                <w:sz w:val="11"/>
                                <w:szCs w:val="11"/>
                              </w:rPr>
                              <w:t>的可替换的值。</w:t>
                            </w:r>
                            <w:r>
                              <w:rPr>
                                <w:rFonts w:eastAsia="新宋体" w:cs="SimSun" w:ascii="SimSun" w:hAnsi="SimSun"/>
                                <w:sz w:val="11"/>
                                <w:szCs w:val="11"/>
                              </w:rPr>
                              <w:t>5</w:t>
                            </w:r>
                            <w:r>
                              <w:rPr>
                                <w:rFonts w:ascii="SimSun" w:hAnsi="SimSun" w:cs="SimSun" w:eastAsia="新宋体"/>
                                <w:sz w:val="11"/>
                                <w:szCs w:val="11"/>
                              </w:rPr>
                              <w:t>默认值：对象可接受的一个默认值</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311.3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）选项（</w:t>
                      </w:r>
                      <w:r>
                        <w:rPr>
                          <w:rFonts w:eastAsia="新宋体" w:cs="SimSun" w:ascii="SimSun" w:hAnsi="SimSun"/>
                          <w:sz w:val="11"/>
                          <w:szCs w:val="11"/>
                        </w:rPr>
                        <w:t>OPTION</w:t>
                      </w:r>
                      <w:r>
                        <w:rPr>
                          <w:rFonts w:ascii="SimSun" w:hAnsi="SimSun" w:cs="SimSun" w:eastAsia="新宋体"/>
                          <w:sz w:val="11"/>
                          <w:szCs w:val="11"/>
                        </w:rPr>
                        <w:t>）特性：</w:t>
                      </w:r>
                      <w:r>
                        <w:rPr>
                          <w:rFonts w:eastAsia="新宋体" w:cs="SimSun" w:ascii="SimSun" w:hAnsi="SimSun"/>
                          <w:sz w:val="11"/>
                          <w:szCs w:val="11"/>
                        </w:rPr>
                        <w:t>SMIv2</w:t>
                      </w:r>
                      <w:r>
                        <w:rPr>
                          <w:rFonts w:ascii="SimSun" w:hAnsi="SimSun" w:cs="SimSun" w:eastAsia="新宋体"/>
                          <w:sz w:val="11"/>
                          <w:szCs w:val="11"/>
                        </w:rPr>
                        <w:t>加人包含</w:t>
                      </w:r>
                      <w:r>
                        <w:rPr>
                          <w:rFonts w:eastAsia="新宋体" w:cs="SimSun" w:ascii="SimSun" w:hAnsi="SimSun"/>
                          <w:sz w:val="11"/>
                          <w:szCs w:val="11"/>
                        </w:rPr>
                        <w:t>5</w:t>
                      </w:r>
                      <w:r>
                        <w:rPr>
                          <w:rFonts w:ascii="SimSun" w:hAnsi="SimSun" w:cs="SimSun" w:eastAsia="新宋体"/>
                          <w:sz w:val="11"/>
                          <w:szCs w:val="11"/>
                        </w:rPr>
                        <w:t>种可能的对象可选特性。①单元：</w:t>
                      </w:r>
                      <w:r>
                        <w:rPr>
                          <w:rFonts w:eastAsia="新宋体" w:cs="SimSun" w:ascii="SimSun" w:hAnsi="SimSun"/>
                          <w:sz w:val="11"/>
                          <w:szCs w:val="11"/>
                        </w:rPr>
                        <w:br/>
                      </w:r>
                      <w:r>
                        <w:rPr>
                          <w:rFonts w:ascii="SimSun" w:hAnsi="SimSun" w:cs="SimSun" w:eastAsia="新宋体"/>
                          <w:sz w:val="11"/>
                          <w:szCs w:val="11"/>
                        </w:rPr>
                        <w:t>和某个对象相关联的单元的文本描述。②参考：对相关文档或与对象有关的其他信</w:t>
                      </w:r>
                      <w:r>
                        <w:rPr>
                          <w:rFonts w:eastAsia="新宋体" w:cs="SimSun" w:ascii="SimSun" w:hAnsi="SimSun"/>
                          <w:sz w:val="11"/>
                          <w:szCs w:val="11"/>
                        </w:rPr>
                        <w:br/>
                      </w:r>
                      <w:r>
                        <w:rPr>
                          <w:rFonts w:ascii="SimSun" w:hAnsi="SimSun" w:cs="SimSun" w:eastAsia="新宋体"/>
                          <w:sz w:val="11"/>
                          <w:szCs w:val="11"/>
                        </w:rPr>
                        <w:t>息的文本交叉引用。③索引：用于定义复杂的其他对象的数值。④增加：索引字段</w:t>
                      </w:r>
                      <w:r>
                        <w:rPr>
                          <w:rFonts w:eastAsia="新宋体" w:cs="SimSun" w:ascii="SimSun" w:hAnsi="SimSun"/>
                          <w:sz w:val="11"/>
                          <w:szCs w:val="11"/>
                        </w:rPr>
                        <w:br/>
                      </w:r>
                      <w:r>
                        <w:rPr>
                          <w:rFonts w:ascii="SimSun" w:hAnsi="SimSun" w:cs="SimSun" w:eastAsia="新宋体"/>
                          <w:sz w:val="11"/>
                          <w:szCs w:val="11"/>
                        </w:rPr>
                        <w:t>的可替换的值。</w:t>
                      </w:r>
                      <w:r>
                        <w:rPr>
                          <w:rFonts w:eastAsia="新宋体" w:cs="SimSun" w:ascii="SimSun" w:hAnsi="SimSun"/>
                          <w:sz w:val="11"/>
                          <w:szCs w:val="11"/>
                        </w:rPr>
                        <w:t>5</w:t>
                      </w:r>
                      <w:r>
                        <w:rPr>
                          <w:rFonts w:ascii="SimSun" w:hAnsi="SimSun" w:cs="SimSun" w:eastAsia="新宋体"/>
                          <w:sz w:val="11"/>
                          <w:szCs w:val="11"/>
                        </w:rPr>
                        <w:t>默认值：对象可接受的一个默认值</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507365</wp:posOffset>
                </wp:positionH>
                <wp:positionV relativeFrom="line">
                  <wp:posOffset>4958080</wp:posOffset>
                </wp:positionV>
                <wp:extent cx="6692265" cy="1164590"/>
                <wp:effectExtent l="0" t="0" r="0" b="0"/>
                <wp:wrapSquare wrapText="bothSides"/>
                <wp:docPr id="199" name="Frame7"/>
                <a:graphic xmlns:a="http://schemas.openxmlformats.org/drawingml/2006/main">
                  <a:graphicData uri="http://schemas.microsoft.com/office/word/2010/wordprocessingShape">
                    <wps:wsp>
                      <wps:cNvSpPr txBox="1"/>
                      <wps:spPr>
                        <a:xfrm>
                          <a:off x="0" y="0"/>
                          <a:ext cx="6692265"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每个</w:t>
                            </w:r>
                            <w:r>
                              <w:rPr>
                                <w:rFonts w:eastAsia="新宋体" w:cs="SimSun" w:ascii="SimSun" w:hAnsi="SimSun"/>
                                <w:sz w:val="11"/>
                                <w:szCs w:val="11"/>
                              </w:rPr>
                              <w:t>MIB</w:t>
                            </w:r>
                            <w:r>
                              <w:rPr>
                                <w:rFonts w:ascii="SimSun" w:hAnsi="SimSun" w:cs="SimSun" w:eastAsia="新宋体"/>
                                <w:sz w:val="11"/>
                                <w:szCs w:val="11"/>
                              </w:rPr>
                              <w:t>对象关联着</w:t>
                            </w:r>
                            <w:r>
                              <w:rPr>
                                <w:rFonts w:eastAsia="新宋体" w:cs="SimSun" w:ascii="SimSun" w:hAnsi="SimSun"/>
                                <w:sz w:val="11"/>
                                <w:szCs w:val="11"/>
                              </w:rPr>
                              <w:t>5</w:t>
                            </w:r>
                            <w:r>
                              <w:rPr>
                                <w:rFonts w:ascii="SimSun" w:hAnsi="SimSun" w:cs="SimSun" w:eastAsia="新宋体"/>
                                <w:sz w:val="11"/>
                                <w:szCs w:val="11"/>
                              </w:rPr>
                              <w:t>个必备特性：标识符、语法、最大访问、状态和定义，它也</w:t>
                            </w:r>
                            <w:r>
                              <w:rPr>
                                <w:rFonts w:eastAsia="新宋体" w:cs="SimSun" w:ascii="SimSun" w:hAnsi="SimSun"/>
                                <w:sz w:val="11"/>
                                <w:szCs w:val="11"/>
                              </w:rPr>
                              <w:br/>
                            </w:r>
                            <w:r>
                              <w:rPr>
                                <w:rFonts w:ascii="SimSun" w:hAnsi="SimSun" w:cs="SimSun" w:eastAsia="新宋体"/>
                                <w:sz w:val="11"/>
                                <w:szCs w:val="11"/>
                              </w:rPr>
                              <w:t>可以有可选的特性</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9-6</w:t>
                            </w:r>
                            <w:r>
                              <w:rPr>
                                <w:rFonts w:ascii="SimSun" w:hAnsi="SimSun" w:cs="SimSun" w:eastAsia="新宋体"/>
                                <w:sz w:val="11"/>
                                <w:szCs w:val="11"/>
                              </w:rPr>
                              <w:t>是从</w:t>
                            </w:r>
                            <w:r>
                              <w:rPr>
                                <w:rFonts w:eastAsia="新宋体" w:cs="SimSun" w:ascii="SimSun" w:hAnsi="SimSun"/>
                                <w:sz w:val="11"/>
                                <w:szCs w:val="11"/>
                              </w:rPr>
                              <w:t>RFC3418</w:t>
                            </w:r>
                            <w:r>
                              <w:rPr>
                                <w:rFonts w:ascii="SimSun" w:hAnsi="SimSun" w:cs="SimSun" w:eastAsia="新宋体"/>
                                <w:sz w:val="11"/>
                                <w:szCs w:val="11"/>
                              </w:rPr>
                              <w:t>（</w:t>
                            </w:r>
                            <w:r>
                              <w:rPr>
                                <w:rFonts w:eastAsia="新宋体" w:cs="SimSun" w:ascii="SimSun" w:hAnsi="SimSun"/>
                                <w:sz w:val="11"/>
                                <w:szCs w:val="11"/>
                              </w:rPr>
                              <w:t>2002</w:t>
                            </w:r>
                            <w:r>
                              <w:rPr>
                                <w:rFonts w:ascii="SimSun" w:hAnsi="SimSun" w:cs="SimSun" w:eastAsia="新宋体"/>
                                <w:sz w:val="11"/>
                                <w:szCs w:val="11"/>
                              </w:rPr>
                              <w:t>年）中摘录的</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MIB</w:t>
                            </w:r>
                            <w:r>
                              <w:rPr>
                                <w:rFonts w:ascii="SimSun" w:hAnsi="SimSun" w:cs="SimSun" w:eastAsia="新宋体"/>
                                <w:sz w:val="11"/>
                                <w:szCs w:val="11"/>
                              </w:rPr>
                              <w:t>对象的定义，根据</w:t>
                            </w:r>
                            <w:r>
                              <w:rPr>
                                <w:rFonts w:eastAsia="新宋体" w:cs="SimSun" w:ascii="SimSun" w:hAnsi="SimSun"/>
                                <w:sz w:val="11"/>
                                <w:szCs w:val="11"/>
                              </w:rPr>
                              <w:t>SMIv2</w:t>
                            </w:r>
                            <w:r>
                              <w:rPr>
                                <w:rFonts w:ascii="SimSun" w:hAnsi="SimSun" w:cs="SimSun" w:eastAsia="新宋体"/>
                                <w:sz w:val="11"/>
                                <w:szCs w:val="11"/>
                              </w:rPr>
                              <w:t>标</w:t>
                            </w:r>
                            <w:r>
                              <w:rPr>
                                <w:rFonts w:eastAsia="新宋体" w:cs="SimSun" w:ascii="SimSun" w:hAnsi="SimSun"/>
                                <w:sz w:val="11"/>
                                <w:szCs w:val="11"/>
                              </w:rPr>
                              <w:br/>
                            </w:r>
                            <w:r>
                              <w:rPr>
                                <w:rFonts w:ascii="SimSun" w:hAnsi="SimSun" w:cs="SimSun" w:eastAsia="新宋体"/>
                                <w:sz w:val="11"/>
                                <w:szCs w:val="11"/>
                              </w:rPr>
                              <w:t>准定义，使用了</w:t>
                            </w:r>
                            <w:r>
                              <w:rPr>
                                <w:rFonts w:eastAsia="新宋体" w:cs="SimSun" w:ascii="SimSun" w:hAnsi="SimSun"/>
                                <w:sz w:val="11"/>
                                <w:szCs w:val="11"/>
                              </w:rPr>
                              <w:t>ASN.1</w:t>
                            </w:r>
                            <w:r>
                              <w:rPr>
                                <w:rFonts w:ascii="SimSun" w:hAnsi="SimSun" w:cs="SimSun" w:eastAsia="新宋体"/>
                                <w:sz w:val="11"/>
                                <w:szCs w:val="11"/>
                              </w:rPr>
                              <w:t>代码。符号“：：</w:t>
                            </w:r>
                            <w:r>
                              <w:rPr>
                                <w:rFonts w:eastAsia="新宋体" w:cs="SimSun" w:ascii="SimSun" w:hAnsi="SimSun"/>
                                <w:sz w:val="11"/>
                                <w:szCs w:val="11"/>
                              </w:rPr>
                              <w:t>=”</w:t>
                            </w:r>
                            <w:r>
                              <w:rPr>
                                <w:rFonts w:ascii="SimSun" w:hAnsi="SimSun" w:cs="SimSun" w:eastAsia="新宋体"/>
                                <w:sz w:val="11"/>
                                <w:szCs w:val="11"/>
                              </w:rPr>
                              <w:t>的意思是“定义为”或“等同于”。</w:t>
                            </w:r>
                            <w:r>
                              <w:rPr>
                                <w:rFonts w:eastAsia="新宋体" w:cs="SimSun" w:ascii="SimSun" w:hAnsi="SimSun"/>
                                <w:sz w:val="11"/>
                                <w:szCs w:val="11"/>
                              </w:rPr>
                              <w:t>sysDescr</w:t>
                              <w:br/>
                            </w:r>
                            <w:r>
                              <w:rPr>
                                <w:rFonts w:ascii="SimSun" w:hAnsi="SimSun" w:cs="SimSun" w:eastAsia="新宋体"/>
                                <w:sz w:val="11"/>
                                <w:szCs w:val="11"/>
                              </w:rPr>
                              <w:t>是定义的</w:t>
                            </w:r>
                            <w:r>
                              <w:rPr>
                                <w:rFonts w:eastAsia="新宋体" w:cs="SimSun" w:ascii="SimSun" w:hAnsi="SimSun"/>
                                <w:sz w:val="11"/>
                                <w:szCs w:val="11"/>
                              </w:rPr>
                              <w:t>MIB</w:t>
                            </w:r>
                            <w:r>
                              <w:rPr>
                                <w:rFonts w:ascii="SimSun" w:hAnsi="SimSun" w:cs="SimSun" w:eastAsia="新宋体"/>
                                <w:sz w:val="11"/>
                                <w:szCs w:val="11"/>
                              </w:rPr>
                              <w:t>对象的名字，文本标识，其下定义了另外</w:t>
                            </w:r>
                            <w:r>
                              <w:rPr>
                                <w:rFonts w:eastAsia="新宋体" w:cs="SimSun" w:ascii="SimSun" w:hAnsi="SimSun"/>
                                <w:sz w:val="11"/>
                                <w:szCs w:val="11"/>
                              </w:rPr>
                              <w:t>4</w:t>
                            </w:r>
                            <w:r>
                              <w:rPr>
                                <w:rFonts w:ascii="SimSun" w:hAnsi="SimSun" w:cs="SimSun" w:eastAsia="新宋体"/>
                                <w:sz w:val="11"/>
                                <w:szCs w:val="11"/>
                              </w:rPr>
                              <w:t>个必备特性，语法（</w:t>
                            </w:r>
                            <w:r>
                              <w:rPr>
                                <w:rFonts w:eastAsia="新宋体" w:cs="SimSun" w:ascii="SimSun" w:hAnsi="SimSun"/>
                                <w:sz w:val="11"/>
                                <w:szCs w:val="11"/>
                              </w:rPr>
                              <w:t>SYNTAX</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最大访问（</w:t>
                            </w:r>
                            <w:r>
                              <w:rPr>
                                <w:rFonts w:eastAsia="新宋体" w:cs="SimSun" w:ascii="SimSun" w:hAnsi="SimSun"/>
                                <w:sz w:val="11"/>
                                <w:szCs w:val="11"/>
                              </w:rPr>
                              <w:t>MAX-ACCESS</w:t>
                            </w:r>
                            <w:r>
                              <w:rPr>
                                <w:rFonts w:ascii="SimSun" w:hAnsi="SimSun" w:cs="SimSun" w:eastAsia="新宋体"/>
                                <w:sz w:val="11"/>
                                <w:szCs w:val="11"/>
                              </w:rPr>
                              <w:t>）、状态（</w:t>
                            </w:r>
                            <w:r>
                              <w:rPr>
                                <w:rFonts w:eastAsia="新宋体" w:cs="SimSun" w:ascii="SimSun" w:hAnsi="SimSun"/>
                                <w:sz w:val="11"/>
                                <w:szCs w:val="11"/>
                              </w:rPr>
                              <w:t>STATUS</w:t>
                            </w:r>
                            <w:r>
                              <w:rPr>
                                <w:rFonts w:ascii="SimSun" w:hAnsi="SimSun" w:cs="SimSun" w:eastAsia="新宋体"/>
                                <w:sz w:val="11"/>
                                <w:szCs w:val="11"/>
                              </w:rPr>
                              <w:t>）和定义（</w:t>
                            </w:r>
                            <w:r>
                              <w:rPr>
                                <w:rFonts w:eastAsia="新宋体" w:cs="SimSun" w:ascii="SimSun" w:hAnsi="SimSun"/>
                                <w:sz w:val="11"/>
                                <w:szCs w:val="11"/>
                              </w:rPr>
                              <w:t>DESCRIPTION</w:t>
                            </w:r>
                            <w:r>
                              <w:rPr>
                                <w:rFonts w:ascii="SimSun" w:hAnsi="SimSun" w:cs="SimSun" w:eastAsia="新宋体"/>
                                <w:sz w:val="11"/>
                                <w:szCs w:val="11"/>
                              </w:rPr>
                              <w:t>）。语法定义了</w:t>
                            </w:r>
                            <w:r>
                              <w:rPr>
                                <w:rFonts w:eastAsia="新宋体" w:cs="SimSun" w:ascii="SimSun" w:hAnsi="SimSun"/>
                                <w:sz w:val="11"/>
                                <w:szCs w:val="11"/>
                              </w:rPr>
                              <w:br/>
                            </w:r>
                            <w:r>
                              <w:rPr>
                                <w:rFonts w:ascii="SimSun" w:hAnsi="SimSun" w:cs="SimSun" w:eastAsia="新宋体"/>
                                <w:sz w:val="11"/>
                                <w:szCs w:val="11"/>
                              </w:rPr>
                              <w:t>它的数据类型是基础类型</w:t>
                            </w:r>
                            <w:r>
                              <w:rPr>
                                <w:rFonts w:eastAsia="新宋体" w:cs="SimSun" w:ascii="SimSun" w:hAnsi="SimSun"/>
                                <w:sz w:val="11"/>
                                <w:szCs w:val="11"/>
                              </w:rPr>
                              <w:t>DisplayString</w:t>
                            </w:r>
                            <w:r>
                              <w:rPr>
                                <w:rFonts w:ascii="SimSun" w:hAnsi="SimSun" w:cs="SimSun" w:eastAsia="新宋体"/>
                                <w:sz w:val="11"/>
                                <w:szCs w:val="11"/>
                              </w:rPr>
                              <w:t>，长度是</w:t>
                            </w:r>
                            <w:r>
                              <w:rPr>
                                <w:rFonts w:eastAsia="新宋体" w:cs="SimSun" w:ascii="SimSun" w:hAnsi="SimSun"/>
                                <w:sz w:val="11"/>
                                <w:szCs w:val="11"/>
                              </w:rPr>
                              <w:t>0~255</w:t>
                            </w:r>
                            <w:r>
                              <w:rPr>
                                <w:rFonts w:ascii="SimSun" w:hAnsi="SimSun" w:cs="SimSun" w:eastAsia="新宋体"/>
                                <w:sz w:val="11"/>
                                <w:szCs w:val="11"/>
                              </w:rPr>
                              <w:t>个字符，最大访问值为只读，</w:t>
                            </w:r>
                            <w:r>
                              <w:rPr>
                                <w:rFonts w:eastAsia="新宋体" w:cs="SimSun" w:ascii="SimSun" w:hAnsi="SimSun"/>
                                <w:sz w:val="11"/>
                                <w:szCs w:val="11"/>
                              </w:rPr>
                              <w:br/>
                            </w:r>
                            <w:r>
                              <w:rPr>
                                <w:rFonts w:ascii="SimSun" w:hAnsi="SimSun" w:cs="SimSun" w:eastAsia="新宋体"/>
                                <w:sz w:val="11"/>
                                <w:szCs w:val="11"/>
                              </w:rPr>
                              <w:t>表明该对象仅供读访问；状态是现行的：定义描述了该对象用于实体的文本定义，值应</w:t>
                            </w:r>
                            <w:r>
                              <w:rPr>
                                <w:rFonts w:eastAsia="新宋体" w:cs="SimSun" w:ascii="SimSun" w:hAnsi="SimSun"/>
                                <w:sz w:val="11"/>
                                <w:szCs w:val="11"/>
                              </w:rPr>
                              <w:br/>
                            </w:r>
                            <w:r>
                              <w:rPr>
                                <w:rFonts w:ascii="SimSun" w:hAnsi="SimSun" w:cs="SimSun" w:eastAsia="新宋体"/>
                                <w:sz w:val="11"/>
                                <w:szCs w:val="11"/>
                              </w:rPr>
                              <w:t>该包括系统硬件类型、软件操作系统和网络软件的全名和版本标识。</w:t>
                            </w:r>
                          </w:p>
                        </w:txbxContent>
                      </wps:txbx>
                      <wps:bodyPr anchor="t" lIns="53975" tIns="53975" rIns="53975" bIns="53975">
                        <a:spAutoFit/>
                      </wps:bodyPr>
                    </wps:wsp>
                  </a:graphicData>
                </a:graphic>
              </wp:anchor>
            </w:drawing>
          </mc:Choice>
          <mc:Fallback>
            <w:pict>
              <v:rect fillcolor="#729FCF" style="position:absolute;rotation:-0;width:526.95pt;height:91.7pt;mso-wrap-distance-left:5.7pt;mso-wrap-distance-right:5.7pt;mso-wrap-distance-top:5.7pt;mso-wrap-distance-bottom:5.7pt;margin-top:390.4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每个</w:t>
                      </w:r>
                      <w:r>
                        <w:rPr>
                          <w:rFonts w:eastAsia="新宋体" w:cs="SimSun" w:ascii="SimSun" w:hAnsi="SimSun"/>
                          <w:sz w:val="11"/>
                          <w:szCs w:val="11"/>
                        </w:rPr>
                        <w:t>MIB</w:t>
                      </w:r>
                      <w:r>
                        <w:rPr>
                          <w:rFonts w:ascii="SimSun" w:hAnsi="SimSun" w:cs="SimSun" w:eastAsia="新宋体"/>
                          <w:sz w:val="11"/>
                          <w:szCs w:val="11"/>
                        </w:rPr>
                        <w:t>对象关联着</w:t>
                      </w:r>
                      <w:r>
                        <w:rPr>
                          <w:rFonts w:eastAsia="新宋体" w:cs="SimSun" w:ascii="SimSun" w:hAnsi="SimSun"/>
                          <w:sz w:val="11"/>
                          <w:szCs w:val="11"/>
                        </w:rPr>
                        <w:t>5</w:t>
                      </w:r>
                      <w:r>
                        <w:rPr>
                          <w:rFonts w:ascii="SimSun" w:hAnsi="SimSun" w:cs="SimSun" w:eastAsia="新宋体"/>
                          <w:sz w:val="11"/>
                          <w:szCs w:val="11"/>
                        </w:rPr>
                        <w:t>个必备特性：标识符、语法、最大访问、状态和定义，它也</w:t>
                      </w:r>
                      <w:r>
                        <w:rPr>
                          <w:rFonts w:eastAsia="新宋体" w:cs="SimSun" w:ascii="SimSun" w:hAnsi="SimSun"/>
                          <w:sz w:val="11"/>
                          <w:szCs w:val="11"/>
                        </w:rPr>
                        <w:br/>
                      </w:r>
                      <w:r>
                        <w:rPr>
                          <w:rFonts w:ascii="SimSun" w:hAnsi="SimSun" w:cs="SimSun" w:eastAsia="新宋体"/>
                          <w:sz w:val="11"/>
                          <w:szCs w:val="11"/>
                        </w:rPr>
                        <w:t>可以有可选的特性</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9-6</w:t>
                      </w:r>
                      <w:r>
                        <w:rPr>
                          <w:rFonts w:ascii="SimSun" w:hAnsi="SimSun" w:cs="SimSun" w:eastAsia="新宋体"/>
                          <w:sz w:val="11"/>
                          <w:szCs w:val="11"/>
                        </w:rPr>
                        <w:t>是从</w:t>
                      </w:r>
                      <w:r>
                        <w:rPr>
                          <w:rFonts w:eastAsia="新宋体" w:cs="SimSun" w:ascii="SimSun" w:hAnsi="SimSun"/>
                          <w:sz w:val="11"/>
                          <w:szCs w:val="11"/>
                        </w:rPr>
                        <w:t>RFC3418</w:t>
                      </w:r>
                      <w:r>
                        <w:rPr>
                          <w:rFonts w:ascii="SimSun" w:hAnsi="SimSun" w:cs="SimSun" w:eastAsia="新宋体"/>
                          <w:sz w:val="11"/>
                          <w:szCs w:val="11"/>
                        </w:rPr>
                        <w:t>（</w:t>
                      </w:r>
                      <w:r>
                        <w:rPr>
                          <w:rFonts w:eastAsia="新宋体" w:cs="SimSun" w:ascii="SimSun" w:hAnsi="SimSun"/>
                          <w:sz w:val="11"/>
                          <w:szCs w:val="11"/>
                        </w:rPr>
                        <w:t>2002</w:t>
                      </w:r>
                      <w:r>
                        <w:rPr>
                          <w:rFonts w:ascii="SimSun" w:hAnsi="SimSun" w:cs="SimSun" w:eastAsia="新宋体"/>
                          <w:sz w:val="11"/>
                          <w:szCs w:val="11"/>
                        </w:rPr>
                        <w:t>年）中摘录的</w:t>
                      </w:r>
                      <w:r>
                        <w:rPr>
                          <w:rFonts w:eastAsia="新宋体" w:cs="SimSun" w:ascii="SimSun" w:hAnsi="SimSun"/>
                          <w:sz w:val="11"/>
                          <w:szCs w:val="11"/>
                        </w:rPr>
                        <w:t>1</w:t>
                      </w:r>
                      <w:r>
                        <w:rPr>
                          <w:rFonts w:ascii="SimSun" w:hAnsi="SimSun" w:cs="SimSun" w:eastAsia="新宋体"/>
                          <w:sz w:val="11"/>
                          <w:szCs w:val="11"/>
                        </w:rPr>
                        <w:t>个</w:t>
                      </w:r>
                      <w:r>
                        <w:rPr>
                          <w:rFonts w:eastAsia="新宋体" w:cs="SimSun" w:ascii="SimSun" w:hAnsi="SimSun"/>
                          <w:sz w:val="11"/>
                          <w:szCs w:val="11"/>
                        </w:rPr>
                        <w:t>MIB</w:t>
                      </w:r>
                      <w:r>
                        <w:rPr>
                          <w:rFonts w:ascii="SimSun" w:hAnsi="SimSun" w:cs="SimSun" w:eastAsia="新宋体"/>
                          <w:sz w:val="11"/>
                          <w:szCs w:val="11"/>
                        </w:rPr>
                        <w:t>对象的定义，根据</w:t>
                      </w:r>
                      <w:r>
                        <w:rPr>
                          <w:rFonts w:eastAsia="新宋体" w:cs="SimSun" w:ascii="SimSun" w:hAnsi="SimSun"/>
                          <w:sz w:val="11"/>
                          <w:szCs w:val="11"/>
                        </w:rPr>
                        <w:t>SMIv2</w:t>
                      </w:r>
                      <w:r>
                        <w:rPr>
                          <w:rFonts w:ascii="SimSun" w:hAnsi="SimSun" w:cs="SimSun" w:eastAsia="新宋体"/>
                          <w:sz w:val="11"/>
                          <w:szCs w:val="11"/>
                        </w:rPr>
                        <w:t>标</w:t>
                      </w:r>
                      <w:r>
                        <w:rPr>
                          <w:rFonts w:eastAsia="新宋体" w:cs="SimSun" w:ascii="SimSun" w:hAnsi="SimSun"/>
                          <w:sz w:val="11"/>
                          <w:szCs w:val="11"/>
                        </w:rPr>
                        <w:br/>
                      </w:r>
                      <w:r>
                        <w:rPr>
                          <w:rFonts w:ascii="SimSun" w:hAnsi="SimSun" w:cs="SimSun" w:eastAsia="新宋体"/>
                          <w:sz w:val="11"/>
                          <w:szCs w:val="11"/>
                        </w:rPr>
                        <w:t>准定义，使用了</w:t>
                      </w:r>
                      <w:r>
                        <w:rPr>
                          <w:rFonts w:eastAsia="新宋体" w:cs="SimSun" w:ascii="SimSun" w:hAnsi="SimSun"/>
                          <w:sz w:val="11"/>
                          <w:szCs w:val="11"/>
                        </w:rPr>
                        <w:t>ASN.1</w:t>
                      </w:r>
                      <w:r>
                        <w:rPr>
                          <w:rFonts w:ascii="SimSun" w:hAnsi="SimSun" w:cs="SimSun" w:eastAsia="新宋体"/>
                          <w:sz w:val="11"/>
                          <w:szCs w:val="11"/>
                        </w:rPr>
                        <w:t>代码。符号“：：</w:t>
                      </w:r>
                      <w:r>
                        <w:rPr>
                          <w:rFonts w:eastAsia="新宋体" w:cs="SimSun" w:ascii="SimSun" w:hAnsi="SimSun"/>
                          <w:sz w:val="11"/>
                          <w:szCs w:val="11"/>
                        </w:rPr>
                        <w:t>=”</w:t>
                      </w:r>
                      <w:r>
                        <w:rPr>
                          <w:rFonts w:ascii="SimSun" w:hAnsi="SimSun" w:cs="SimSun" w:eastAsia="新宋体"/>
                          <w:sz w:val="11"/>
                          <w:szCs w:val="11"/>
                        </w:rPr>
                        <w:t>的意思是“定义为”或“等同于”。</w:t>
                      </w:r>
                      <w:r>
                        <w:rPr>
                          <w:rFonts w:eastAsia="新宋体" w:cs="SimSun" w:ascii="SimSun" w:hAnsi="SimSun"/>
                          <w:sz w:val="11"/>
                          <w:szCs w:val="11"/>
                        </w:rPr>
                        <w:t>sysDescr</w:t>
                        <w:br/>
                      </w:r>
                      <w:r>
                        <w:rPr>
                          <w:rFonts w:ascii="SimSun" w:hAnsi="SimSun" w:cs="SimSun" w:eastAsia="新宋体"/>
                          <w:sz w:val="11"/>
                          <w:szCs w:val="11"/>
                        </w:rPr>
                        <w:t>是定义的</w:t>
                      </w:r>
                      <w:r>
                        <w:rPr>
                          <w:rFonts w:eastAsia="新宋体" w:cs="SimSun" w:ascii="SimSun" w:hAnsi="SimSun"/>
                          <w:sz w:val="11"/>
                          <w:szCs w:val="11"/>
                        </w:rPr>
                        <w:t>MIB</w:t>
                      </w:r>
                      <w:r>
                        <w:rPr>
                          <w:rFonts w:ascii="SimSun" w:hAnsi="SimSun" w:cs="SimSun" w:eastAsia="新宋体"/>
                          <w:sz w:val="11"/>
                          <w:szCs w:val="11"/>
                        </w:rPr>
                        <w:t>对象的名字，文本标识，其下定义了另外</w:t>
                      </w:r>
                      <w:r>
                        <w:rPr>
                          <w:rFonts w:eastAsia="新宋体" w:cs="SimSun" w:ascii="SimSun" w:hAnsi="SimSun"/>
                          <w:sz w:val="11"/>
                          <w:szCs w:val="11"/>
                        </w:rPr>
                        <w:t>4</w:t>
                      </w:r>
                      <w:r>
                        <w:rPr>
                          <w:rFonts w:ascii="SimSun" w:hAnsi="SimSun" w:cs="SimSun" w:eastAsia="新宋体"/>
                          <w:sz w:val="11"/>
                          <w:szCs w:val="11"/>
                        </w:rPr>
                        <w:t>个必备特性，语法（</w:t>
                      </w:r>
                      <w:r>
                        <w:rPr>
                          <w:rFonts w:eastAsia="新宋体" w:cs="SimSun" w:ascii="SimSun" w:hAnsi="SimSun"/>
                          <w:sz w:val="11"/>
                          <w:szCs w:val="11"/>
                        </w:rPr>
                        <w:t>SYNTAX</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最大访问（</w:t>
                      </w:r>
                      <w:r>
                        <w:rPr>
                          <w:rFonts w:eastAsia="新宋体" w:cs="SimSun" w:ascii="SimSun" w:hAnsi="SimSun"/>
                          <w:sz w:val="11"/>
                          <w:szCs w:val="11"/>
                        </w:rPr>
                        <w:t>MAX-ACCESS</w:t>
                      </w:r>
                      <w:r>
                        <w:rPr>
                          <w:rFonts w:ascii="SimSun" w:hAnsi="SimSun" w:cs="SimSun" w:eastAsia="新宋体"/>
                          <w:sz w:val="11"/>
                          <w:szCs w:val="11"/>
                        </w:rPr>
                        <w:t>）、状态（</w:t>
                      </w:r>
                      <w:r>
                        <w:rPr>
                          <w:rFonts w:eastAsia="新宋体" w:cs="SimSun" w:ascii="SimSun" w:hAnsi="SimSun"/>
                          <w:sz w:val="11"/>
                          <w:szCs w:val="11"/>
                        </w:rPr>
                        <w:t>STATUS</w:t>
                      </w:r>
                      <w:r>
                        <w:rPr>
                          <w:rFonts w:ascii="SimSun" w:hAnsi="SimSun" w:cs="SimSun" w:eastAsia="新宋体"/>
                          <w:sz w:val="11"/>
                          <w:szCs w:val="11"/>
                        </w:rPr>
                        <w:t>）和定义（</w:t>
                      </w:r>
                      <w:r>
                        <w:rPr>
                          <w:rFonts w:eastAsia="新宋体" w:cs="SimSun" w:ascii="SimSun" w:hAnsi="SimSun"/>
                          <w:sz w:val="11"/>
                          <w:szCs w:val="11"/>
                        </w:rPr>
                        <w:t>DESCRIPTION</w:t>
                      </w:r>
                      <w:r>
                        <w:rPr>
                          <w:rFonts w:ascii="SimSun" w:hAnsi="SimSun" w:cs="SimSun" w:eastAsia="新宋体"/>
                          <w:sz w:val="11"/>
                          <w:szCs w:val="11"/>
                        </w:rPr>
                        <w:t>）。语法定义了</w:t>
                      </w:r>
                      <w:r>
                        <w:rPr>
                          <w:rFonts w:eastAsia="新宋体" w:cs="SimSun" w:ascii="SimSun" w:hAnsi="SimSun"/>
                          <w:sz w:val="11"/>
                          <w:szCs w:val="11"/>
                        </w:rPr>
                        <w:br/>
                      </w:r>
                      <w:r>
                        <w:rPr>
                          <w:rFonts w:ascii="SimSun" w:hAnsi="SimSun" w:cs="SimSun" w:eastAsia="新宋体"/>
                          <w:sz w:val="11"/>
                          <w:szCs w:val="11"/>
                        </w:rPr>
                        <w:t>它的数据类型是基础类型</w:t>
                      </w:r>
                      <w:r>
                        <w:rPr>
                          <w:rFonts w:eastAsia="新宋体" w:cs="SimSun" w:ascii="SimSun" w:hAnsi="SimSun"/>
                          <w:sz w:val="11"/>
                          <w:szCs w:val="11"/>
                        </w:rPr>
                        <w:t>DisplayString</w:t>
                      </w:r>
                      <w:r>
                        <w:rPr>
                          <w:rFonts w:ascii="SimSun" w:hAnsi="SimSun" w:cs="SimSun" w:eastAsia="新宋体"/>
                          <w:sz w:val="11"/>
                          <w:szCs w:val="11"/>
                        </w:rPr>
                        <w:t>，长度是</w:t>
                      </w:r>
                      <w:r>
                        <w:rPr>
                          <w:rFonts w:eastAsia="新宋体" w:cs="SimSun" w:ascii="SimSun" w:hAnsi="SimSun"/>
                          <w:sz w:val="11"/>
                          <w:szCs w:val="11"/>
                        </w:rPr>
                        <w:t>0~255</w:t>
                      </w:r>
                      <w:r>
                        <w:rPr>
                          <w:rFonts w:ascii="SimSun" w:hAnsi="SimSun" w:cs="SimSun" w:eastAsia="新宋体"/>
                          <w:sz w:val="11"/>
                          <w:szCs w:val="11"/>
                        </w:rPr>
                        <w:t>个字符，最大访问值为只读，</w:t>
                      </w:r>
                      <w:r>
                        <w:rPr>
                          <w:rFonts w:eastAsia="新宋体" w:cs="SimSun" w:ascii="SimSun" w:hAnsi="SimSun"/>
                          <w:sz w:val="11"/>
                          <w:szCs w:val="11"/>
                        </w:rPr>
                        <w:br/>
                      </w:r>
                      <w:r>
                        <w:rPr>
                          <w:rFonts w:ascii="SimSun" w:hAnsi="SimSun" w:cs="SimSun" w:eastAsia="新宋体"/>
                          <w:sz w:val="11"/>
                          <w:szCs w:val="11"/>
                        </w:rPr>
                        <w:t>表明该对象仅供读访问；状态是现行的：定义描述了该对象用于实体的文本定义，值应</w:t>
                      </w:r>
                      <w:r>
                        <w:rPr>
                          <w:rFonts w:eastAsia="新宋体" w:cs="SimSun" w:ascii="SimSun" w:hAnsi="SimSun"/>
                          <w:sz w:val="11"/>
                          <w:szCs w:val="11"/>
                        </w:rPr>
                        <w:br/>
                      </w:r>
                      <w:r>
                        <w:rPr>
                          <w:rFonts w:ascii="SimSun" w:hAnsi="SimSun" w:cs="SimSun" w:eastAsia="新宋体"/>
                          <w:sz w:val="11"/>
                          <w:szCs w:val="11"/>
                        </w:rPr>
                        <w:t>该包括系统硬件类型、软件操作系统和网络软件的全名和版本标识。</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507365</wp:posOffset>
                </wp:positionH>
                <wp:positionV relativeFrom="line">
                  <wp:posOffset>7232015</wp:posOffset>
                </wp:positionV>
                <wp:extent cx="6692265" cy="554990"/>
                <wp:effectExtent l="0" t="0" r="0" b="0"/>
                <wp:wrapSquare wrapText="bothSides"/>
                <wp:docPr id="200" name="Frame8"/>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9-6</w:t>
                            </w:r>
                            <w:r>
                              <w:rPr>
                                <w:rFonts w:ascii="SimSun" w:hAnsi="SimSun" w:cs="SimSun" w:eastAsia="新宋体"/>
                                <w:sz w:val="11"/>
                                <w:szCs w:val="11"/>
                              </w:rPr>
                              <w:t>的最后一行，表明</w:t>
                            </w:r>
                            <w:r>
                              <w:rPr>
                                <w:rFonts w:eastAsia="新宋体" w:cs="SimSun" w:ascii="SimSun" w:hAnsi="SimSun"/>
                                <w:sz w:val="11"/>
                                <w:szCs w:val="11"/>
                              </w:rPr>
                              <w:t>sysDescr</w:t>
                            </w:r>
                            <w:r>
                              <w:rPr>
                                <w:rFonts w:ascii="SimSun" w:hAnsi="SimSun" w:cs="SimSun" w:eastAsia="新宋体"/>
                                <w:sz w:val="11"/>
                                <w:szCs w:val="11"/>
                              </w:rPr>
                              <w:t>对象是</w:t>
                            </w:r>
                            <w:r>
                              <w:rPr>
                                <w:rFonts w:eastAsia="新宋体" w:cs="SimSun" w:ascii="SimSun" w:hAnsi="SimSun"/>
                                <w:sz w:val="11"/>
                                <w:szCs w:val="11"/>
                              </w:rPr>
                              <w:t>system</w:t>
                            </w:r>
                            <w:r>
                              <w:rPr>
                                <w:rFonts w:ascii="SimSun" w:hAnsi="SimSun" w:cs="SimSun" w:eastAsia="新宋体"/>
                                <w:sz w:val="11"/>
                                <w:szCs w:val="11"/>
                              </w:rPr>
                              <w:t>的第</w:t>
                            </w:r>
                            <w:r>
                              <w:rPr>
                                <w:rFonts w:eastAsia="新宋体" w:cs="SimSun" w:ascii="SimSun" w:hAnsi="SimSun"/>
                                <w:sz w:val="11"/>
                                <w:szCs w:val="11"/>
                              </w:rPr>
                              <w:t>1</w:t>
                            </w:r>
                            <w:r>
                              <w:rPr>
                                <w:rFonts w:ascii="SimSun" w:hAnsi="SimSun" w:cs="SimSun" w:eastAsia="新宋体"/>
                                <w:sz w:val="11"/>
                                <w:szCs w:val="11"/>
                              </w:rPr>
                              <w:t>个孩子，而</w:t>
                            </w:r>
                            <w:r>
                              <w:rPr>
                                <w:rFonts w:eastAsia="新宋体" w:cs="SimSun" w:ascii="SimSun" w:hAnsi="SimSun"/>
                                <w:sz w:val="11"/>
                                <w:szCs w:val="11"/>
                              </w:rPr>
                              <w:t>system</w:t>
                            </w:r>
                            <w:r>
                              <w:rPr>
                                <w:rFonts w:ascii="SimSun" w:hAnsi="SimSun" w:cs="SimSun" w:eastAsia="新宋体"/>
                                <w:sz w:val="11"/>
                                <w:szCs w:val="11"/>
                              </w:rPr>
                              <w:t>是</w:t>
                            </w:r>
                            <w:r>
                              <w:rPr>
                                <w:rFonts w:eastAsia="新宋体" w:cs="SimSun" w:ascii="SimSun" w:hAnsi="SimSun"/>
                                <w:sz w:val="11"/>
                                <w:szCs w:val="11"/>
                              </w:rPr>
                              <w:br/>
                              <w:t>mib-2</w:t>
                            </w:r>
                            <w:r>
                              <w:rPr>
                                <w:rFonts w:ascii="SimSun" w:hAnsi="SimSun" w:cs="SimSun" w:eastAsia="新宋体"/>
                                <w:sz w:val="11"/>
                                <w:szCs w:val="11"/>
                              </w:rPr>
                              <w:t>的第</w:t>
                            </w:r>
                            <w:r>
                              <w:rPr>
                                <w:rFonts w:eastAsia="新宋体" w:cs="SimSun" w:ascii="SimSun" w:hAnsi="SimSun"/>
                                <w:sz w:val="11"/>
                                <w:szCs w:val="11"/>
                              </w:rPr>
                              <w:t>1</w:t>
                            </w:r>
                            <w:r>
                              <w:rPr>
                                <w:rFonts w:ascii="SimSun" w:hAnsi="SimSun" w:cs="SimSun" w:eastAsia="新宋体"/>
                                <w:sz w:val="11"/>
                                <w:szCs w:val="11"/>
                              </w:rPr>
                              <w:t>个孩子，结合图</w:t>
                            </w:r>
                            <w:r>
                              <w:rPr>
                                <w:rFonts w:eastAsia="新宋体" w:cs="SimSun" w:ascii="SimSun" w:hAnsi="SimSun"/>
                                <w:sz w:val="11"/>
                                <w:szCs w:val="11"/>
                              </w:rPr>
                              <w:t>9-5</w:t>
                            </w:r>
                            <w:r>
                              <w:rPr>
                                <w:rFonts w:ascii="SimSun" w:hAnsi="SimSun" w:cs="SimSun" w:eastAsia="新宋体"/>
                                <w:sz w:val="11"/>
                                <w:szCs w:val="11"/>
                              </w:rPr>
                              <w:t>中的</w:t>
                            </w:r>
                            <w:r>
                              <w:rPr>
                                <w:rFonts w:eastAsia="新宋体" w:cs="SimSun" w:ascii="SimSun" w:hAnsi="SimSun"/>
                                <w:sz w:val="11"/>
                                <w:szCs w:val="11"/>
                              </w:rPr>
                              <w:t>MIB</w:t>
                            </w:r>
                            <w:r>
                              <w:rPr>
                                <w:rFonts w:ascii="SimSun" w:hAnsi="SimSun" w:cs="SimSun" w:eastAsia="新宋体"/>
                                <w:sz w:val="11"/>
                                <w:szCs w:val="11"/>
                              </w:rPr>
                              <w:t>对象树，可以得出</w:t>
                            </w:r>
                            <w:r>
                              <w:rPr>
                                <w:rFonts w:eastAsia="新宋体" w:cs="SimSun" w:ascii="SimSun" w:hAnsi="SimSun"/>
                                <w:sz w:val="11"/>
                                <w:szCs w:val="11"/>
                              </w:rPr>
                              <w:t>mib-2</w:t>
                            </w:r>
                            <w:r>
                              <w:rPr>
                                <w:rFonts w:ascii="SimSun" w:hAnsi="SimSun" w:cs="SimSun" w:eastAsia="新宋体"/>
                                <w:sz w:val="11"/>
                                <w:szCs w:val="11"/>
                              </w:rPr>
                              <w:t>标识符的完整数</w:t>
                            </w:r>
                            <w:r>
                              <w:rPr>
                                <w:rFonts w:eastAsia="新宋体" w:cs="SimSun" w:ascii="SimSun" w:hAnsi="SimSun"/>
                                <w:sz w:val="11"/>
                                <w:szCs w:val="11"/>
                              </w:rPr>
                              <w:br/>
                            </w:r>
                            <w:r>
                              <w:rPr>
                                <w:rFonts w:ascii="SimSun" w:hAnsi="SimSun" w:cs="SimSun" w:eastAsia="新宋体"/>
                                <w:sz w:val="11"/>
                                <w:szCs w:val="11"/>
                              </w:rPr>
                              <w:t>字表达是</w:t>
                            </w:r>
                            <w:r>
                              <w:rPr>
                                <w:rFonts w:eastAsia="新宋体" w:cs="SimSun" w:ascii="SimSun" w:hAnsi="SimSun"/>
                                <w:sz w:val="11"/>
                                <w:szCs w:val="11"/>
                              </w:rPr>
                              <w:t>1.3.6.1.2.1</w:t>
                            </w:r>
                            <w:r>
                              <w:rPr>
                                <w:rFonts w:ascii="SimSun" w:hAnsi="SimSun" w:cs="SimSun" w:eastAsia="新宋体"/>
                                <w:sz w:val="11"/>
                                <w:szCs w:val="11"/>
                              </w:rPr>
                              <w:t>，所以，</w:t>
                            </w:r>
                            <w:r>
                              <w:rPr>
                                <w:rFonts w:eastAsia="新宋体" w:cs="SimSun" w:ascii="SimSun" w:hAnsi="SimSun"/>
                                <w:sz w:val="11"/>
                                <w:szCs w:val="11"/>
                              </w:rPr>
                              <w:t>system</w:t>
                            </w:r>
                            <w:r>
                              <w:rPr>
                                <w:rFonts w:ascii="SimSun" w:hAnsi="SimSun" w:cs="SimSun" w:eastAsia="新宋体"/>
                                <w:sz w:val="11"/>
                                <w:szCs w:val="11"/>
                              </w:rPr>
                              <w:t>标识符的完整表达是</w:t>
                            </w:r>
                            <w:r>
                              <w:rPr>
                                <w:rFonts w:eastAsia="新宋体" w:cs="SimSun" w:ascii="SimSun" w:hAnsi="SimSun"/>
                                <w:sz w:val="11"/>
                                <w:szCs w:val="11"/>
                              </w:rPr>
                              <w:t>1.3.6.1.2.1.1</w:t>
                            </w:r>
                            <w:r>
                              <w:rPr>
                                <w:rFonts w:ascii="SimSun" w:hAnsi="SimSun" w:cs="SimSun" w:eastAsia="新宋体"/>
                                <w:sz w:val="11"/>
                                <w:szCs w:val="11"/>
                              </w:rPr>
                              <w:t>，图</w:t>
                            </w:r>
                            <w:r>
                              <w:rPr>
                                <w:rFonts w:eastAsia="新宋体" w:cs="SimSun" w:ascii="SimSun" w:hAnsi="SimSun"/>
                                <w:sz w:val="11"/>
                                <w:szCs w:val="11"/>
                              </w:rPr>
                              <w:t>9-6</w:t>
                            </w:r>
                            <w:r>
                              <w:rPr>
                                <w:rFonts w:ascii="SimSun" w:hAnsi="SimSun" w:cs="SimSun" w:eastAsia="新宋体"/>
                                <w:sz w:val="11"/>
                                <w:szCs w:val="11"/>
                              </w:rPr>
                              <w:t>定义的</w:t>
                            </w:r>
                            <w:r>
                              <w:rPr>
                                <w:rFonts w:eastAsia="新宋体" w:cs="SimSun" w:ascii="SimSun" w:hAnsi="SimSun"/>
                                <w:sz w:val="11"/>
                                <w:szCs w:val="11"/>
                              </w:rPr>
                              <w:br/>
                              <w:t>sysDescr</w:t>
                            </w:r>
                            <w:r>
                              <w:rPr>
                                <w:rFonts w:ascii="SimSun" w:hAnsi="SimSun" w:cs="SimSun" w:eastAsia="新宋体"/>
                                <w:sz w:val="11"/>
                                <w:szCs w:val="11"/>
                              </w:rPr>
                              <w:t>标识符的完整表达应该是</w:t>
                            </w:r>
                            <w:r>
                              <w:rPr>
                                <w:rFonts w:eastAsia="新宋体" w:cs="SimSun" w:ascii="SimSun" w:hAnsi="SimSun"/>
                                <w:sz w:val="11"/>
                                <w:szCs w:val="11"/>
                              </w:rPr>
                              <w:t>1.3.6.1.2.1.1.1</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569.4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9-6</w:t>
                      </w:r>
                      <w:r>
                        <w:rPr>
                          <w:rFonts w:ascii="SimSun" w:hAnsi="SimSun" w:cs="SimSun" w:eastAsia="新宋体"/>
                          <w:sz w:val="11"/>
                          <w:szCs w:val="11"/>
                        </w:rPr>
                        <w:t>的最后一行，表明</w:t>
                      </w:r>
                      <w:r>
                        <w:rPr>
                          <w:rFonts w:eastAsia="新宋体" w:cs="SimSun" w:ascii="SimSun" w:hAnsi="SimSun"/>
                          <w:sz w:val="11"/>
                          <w:szCs w:val="11"/>
                        </w:rPr>
                        <w:t>sysDescr</w:t>
                      </w:r>
                      <w:r>
                        <w:rPr>
                          <w:rFonts w:ascii="SimSun" w:hAnsi="SimSun" w:cs="SimSun" w:eastAsia="新宋体"/>
                          <w:sz w:val="11"/>
                          <w:szCs w:val="11"/>
                        </w:rPr>
                        <w:t>对象是</w:t>
                      </w:r>
                      <w:r>
                        <w:rPr>
                          <w:rFonts w:eastAsia="新宋体" w:cs="SimSun" w:ascii="SimSun" w:hAnsi="SimSun"/>
                          <w:sz w:val="11"/>
                          <w:szCs w:val="11"/>
                        </w:rPr>
                        <w:t>system</w:t>
                      </w:r>
                      <w:r>
                        <w:rPr>
                          <w:rFonts w:ascii="SimSun" w:hAnsi="SimSun" w:cs="SimSun" w:eastAsia="新宋体"/>
                          <w:sz w:val="11"/>
                          <w:szCs w:val="11"/>
                        </w:rPr>
                        <w:t>的第</w:t>
                      </w:r>
                      <w:r>
                        <w:rPr>
                          <w:rFonts w:eastAsia="新宋体" w:cs="SimSun" w:ascii="SimSun" w:hAnsi="SimSun"/>
                          <w:sz w:val="11"/>
                          <w:szCs w:val="11"/>
                        </w:rPr>
                        <w:t>1</w:t>
                      </w:r>
                      <w:r>
                        <w:rPr>
                          <w:rFonts w:ascii="SimSun" w:hAnsi="SimSun" w:cs="SimSun" w:eastAsia="新宋体"/>
                          <w:sz w:val="11"/>
                          <w:szCs w:val="11"/>
                        </w:rPr>
                        <w:t>个孩子，而</w:t>
                      </w:r>
                      <w:r>
                        <w:rPr>
                          <w:rFonts w:eastAsia="新宋体" w:cs="SimSun" w:ascii="SimSun" w:hAnsi="SimSun"/>
                          <w:sz w:val="11"/>
                          <w:szCs w:val="11"/>
                        </w:rPr>
                        <w:t>system</w:t>
                      </w:r>
                      <w:r>
                        <w:rPr>
                          <w:rFonts w:ascii="SimSun" w:hAnsi="SimSun" w:cs="SimSun" w:eastAsia="新宋体"/>
                          <w:sz w:val="11"/>
                          <w:szCs w:val="11"/>
                        </w:rPr>
                        <w:t>是</w:t>
                      </w:r>
                      <w:r>
                        <w:rPr>
                          <w:rFonts w:eastAsia="新宋体" w:cs="SimSun" w:ascii="SimSun" w:hAnsi="SimSun"/>
                          <w:sz w:val="11"/>
                          <w:szCs w:val="11"/>
                        </w:rPr>
                        <w:br/>
                        <w:t>mib-2</w:t>
                      </w:r>
                      <w:r>
                        <w:rPr>
                          <w:rFonts w:ascii="SimSun" w:hAnsi="SimSun" w:cs="SimSun" w:eastAsia="新宋体"/>
                          <w:sz w:val="11"/>
                          <w:szCs w:val="11"/>
                        </w:rPr>
                        <w:t>的第</w:t>
                      </w:r>
                      <w:r>
                        <w:rPr>
                          <w:rFonts w:eastAsia="新宋体" w:cs="SimSun" w:ascii="SimSun" w:hAnsi="SimSun"/>
                          <w:sz w:val="11"/>
                          <w:szCs w:val="11"/>
                        </w:rPr>
                        <w:t>1</w:t>
                      </w:r>
                      <w:r>
                        <w:rPr>
                          <w:rFonts w:ascii="SimSun" w:hAnsi="SimSun" w:cs="SimSun" w:eastAsia="新宋体"/>
                          <w:sz w:val="11"/>
                          <w:szCs w:val="11"/>
                        </w:rPr>
                        <w:t>个孩子，结合图</w:t>
                      </w:r>
                      <w:r>
                        <w:rPr>
                          <w:rFonts w:eastAsia="新宋体" w:cs="SimSun" w:ascii="SimSun" w:hAnsi="SimSun"/>
                          <w:sz w:val="11"/>
                          <w:szCs w:val="11"/>
                        </w:rPr>
                        <w:t>9-5</w:t>
                      </w:r>
                      <w:r>
                        <w:rPr>
                          <w:rFonts w:ascii="SimSun" w:hAnsi="SimSun" w:cs="SimSun" w:eastAsia="新宋体"/>
                          <w:sz w:val="11"/>
                          <w:szCs w:val="11"/>
                        </w:rPr>
                        <w:t>中的</w:t>
                      </w:r>
                      <w:r>
                        <w:rPr>
                          <w:rFonts w:eastAsia="新宋体" w:cs="SimSun" w:ascii="SimSun" w:hAnsi="SimSun"/>
                          <w:sz w:val="11"/>
                          <w:szCs w:val="11"/>
                        </w:rPr>
                        <w:t>MIB</w:t>
                      </w:r>
                      <w:r>
                        <w:rPr>
                          <w:rFonts w:ascii="SimSun" w:hAnsi="SimSun" w:cs="SimSun" w:eastAsia="新宋体"/>
                          <w:sz w:val="11"/>
                          <w:szCs w:val="11"/>
                        </w:rPr>
                        <w:t>对象树，可以得出</w:t>
                      </w:r>
                      <w:r>
                        <w:rPr>
                          <w:rFonts w:eastAsia="新宋体" w:cs="SimSun" w:ascii="SimSun" w:hAnsi="SimSun"/>
                          <w:sz w:val="11"/>
                          <w:szCs w:val="11"/>
                        </w:rPr>
                        <w:t>mib-2</w:t>
                      </w:r>
                      <w:r>
                        <w:rPr>
                          <w:rFonts w:ascii="SimSun" w:hAnsi="SimSun" w:cs="SimSun" w:eastAsia="新宋体"/>
                          <w:sz w:val="11"/>
                          <w:szCs w:val="11"/>
                        </w:rPr>
                        <w:t>标识符的完整数</w:t>
                      </w:r>
                      <w:r>
                        <w:rPr>
                          <w:rFonts w:eastAsia="新宋体" w:cs="SimSun" w:ascii="SimSun" w:hAnsi="SimSun"/>
                          <w:sz w:val="11"/>
                          <w:szCs w:val="11"/>
                        </w:rPr>
                        <w:br/>
                      </w:r>
                      <w:r>
                        <w:rPr>
                          <w:rFonts w:ascii="SimSun" w:hAnsi="SimSun" w:cs="SimSun" w:eastAsia="新宋体"/>
                          <w:sz w:val="11"/>
                          <w:szCs w:val="11"/>
                        </w:rPr>
                        <w:t>字表达是</w:t>
                      </w:r>
                      <w:r>
                        <w:rPr>
                          <w:rFonts w:eastAsia="新宋体" w:cs="SimSun" w:ascii="SimSun" w:hAnsi="SimSun"/>
                          <w:sz w:val="11"/>
                          <w:szCs w:val="11"/>
                        </w:rPr>
                        <w:t>1.3.6.1.2.1</w:t>
                      </w:r>
                      <w:r>
                        <w:rPr>
                          <w:rFonts w:ascii="SimSun" w:hAnsi="SimSun" w:cs="SimSun" w:eastAsia="新宋体"/>
                          <w:sz w:val="11"/>
                          <w:szCs w:val="11"/>
                        </w:rPr>
                        <w:t>，所以，</w:t>
                      </w:r>
                      <w:r>
                        <w:rPr>
                          <w:rFonts w:eastAsia="新宋体" w:cs="SimSun" w:ascii="SimSun" w:hAnsi="SimSun"/>
                          <w:sz w:val="11"/>
                          <w:szCs w:val="11"/>
                        </w:rPr>
                        <w:t>system</w:t>
                      </w:r>
                      <w:r>
                        <w:rPr>
                          <w:rFonts w:ascii="SimSun" w:hAnsi="SimSun" w:cs="SimSun" w:eastAsia="新宋体"/>
                          <w:sz w:val="11"/>
                          <w:szCs w:val="11"/>
                        </w:rPr>
                        <w:t>标识符的完整表达是</w:t>
                      </w:r>
                      <w:r>
                        <w:rPr>
                          <w:rFonts w:eastAsia="新宋体" w:cs="SimSun" w:ascii="SimSun" w:hAnsi="SimSun"/>
                          <w:sz w:val="11"/>
                          <w:szCs w:val="11"/>
                        </w:rPr>
                        <w:t>1.3.6.1.2.1.1</w:t>
                      </w:r>
                      <w:r>
                        <w:rPr>
                          <w:rFonts w:ascii="SimSun" w:hAnsi="SimSun" w:cs="SimSun" w:eastAsia="新宋体"/>
                          <w:sz w:val="11"/>
                          <w:szCs w:val="11"/>
                        </w:rPr>
                        <w:t>，图</w:t>
                      </w:r>
                      <w:r>
                        <w:rPr>
                          <w:rFonts w:eastAsia="新宋体" w:cs="SimSun" w:ascii="SimSun" w:hAnsi="SimSun"/>
                          <w:sz w:val="11"/>
                          <w:szCs w:val="11"/>
                        </w:rPr>
                        <w:t>9-6</w:t>
                      </w:r>
                      <w:r>
                        <w:rPr>
                          <w:rFonts w:ascii="SimSun" w:hAnsi="SimSun" w:cs="SimSun" w:eastAsia="新宋体"/>
                          <w:sz w:val="11"/>
                          <w:szCs w:val="11"/>
                        </w:rPr>
                        <w:t>定义的</w:t>
                      </w:r>
                      <w:r>
                        <w:rPr>
                          <w:rFonts w:eastAsia="新宋体" w:cs="SimSun" w:ascii="SimSun" w:hAnsi="SimSun"/>
                          <w:sz w:val="11"/>
                          <w:szCs w:val="11"/>
                        </w:rPr>
                        <w:br/>
                        <w:t>sysDescr</w:t>
                      </w:r>
                      <w:r>
                        <w:rPr>
                          <w:rFonts w:ascii="SimSun" w:hAnsi="SimSun" w:cs="SimSun" w:eastAsia="新宋体"/>
                          <w:sz w:val="11"/>
                          <w:szCs w:val="11"/>
                        </w:rPr>
                        <w:t>标识符的完整表达应该是</w:t>
                      </w:r>
                      <w:r>
                        <w:rPr>
                          <w:rFonts w:eastAsia="新宋体" w:cs="SimSun" w:ascii="SimSun" w:hAnsi="SimSun"/>
                          <w:sz w:val="11"/>
                          <w:szCs w:val="11"/>
                        </w:rPr>
                        <w:t>1.3.6.1.2.1.1.1</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5142865</wp:posOffset>
                </wp:positionH>
                <wp:positionV relativeFrom="line">
                  <wp:posOffset>10043795</wp:posOffset>
                </wp:positionV>
                <wp:extent cx="2056765" cy="189230"/>
                <wp:effectExtent l="0" t="0" r="0" b="0"/>
                <wp:wrapSquare wrapText="bothSides"/>
                <wp:docPr id="201" name="Frame9"/>
                <a:graphic xmlns:a="http://schemas.openxmlformats.org/drawingml/2006/main">
                  <a:graphicData uri="http://schemas.microsoft.com/office/word/2010/wordprocessingShape">
                    <wps:wsp>
                      <wps:cNvSpPr txBox="1"/>
                      <wps:spPr>
                        <a:xfrm>
                          <a:off x="0" y="0"/>
                          <a:ext cx="20567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合鑰纹</w:t>
                            </w:r>
                            <w:r>
                              <w:rPr>
                                <w:rFonts w:eastAsia="新宋体" w:cs="SimSun" w:ascii="SimSun" w:hAnsi="SimSun"/>
                                <w:sz w:val="11"/>
                                <w:szCs w:val="11"/>
                              </w:rPr>
                              <w:t>8114</w:t>
                            </w:r>
                          </w:p>
                        </w:txbxContent>
                      </wps:txbx>
                      <wps:bodyPr anchor="t" lIns="53975" tIns="53975" rIns="53975" bIns="53975">
                        <a:spAutoFit/>
                      </wps:bodyPr>
                    </wps:wsp>
                  </a:graphicData>
                </a:graphic>
              </wp:anchor>
            </w:drawing>
          </mc:Choice>
          <mc:Fallback>
            <w:pict>
              <v:rect fillcolor="#729FCF" style="position:absolute;rotation:-0;width:161.95pt;height:14.9pt;mso-wrap-distance-left:5.7pt;mso-wrap-distance-right:5.7pt;mso-wrap-distance-top:5.7pt;mso-wrap-distance-bottom:5.7pt;margin-top:790.85pt;mso-position-vertical-relative:text;margin-left:40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合鑰纹</w:t>
                      </w:r>
                      <w:r>
                        <w:rPr>
                          <w:rFonts w:eastAsia="新宋体" w:cs="SimSun" w:ascii="SimSun" w:hAnsi="SimSun"/>
                          <w:sz w:val="11"/>
                          <w:szCs w:val="11"/>
                        </w:rPr>
                        <w:t>8114</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2266950</wp:posOffset>
                </wp:positionH>
                <wp:positionV relativeFrom="line">
                  <wp:posOffset>10124440</wp:posOffset>
                </wp:positionV>
                <wp:extent cx="2875915" cy="219075"/>
                <wp:effectExtent l="0" t="0" r="0" b="0"/>
                <wp:wrapSquare wrapText="bothSides"/>
                <wp:docPr id="202" name="Frame10"/>
                <a:graphic xmlns:a="http://schemas.openxmlformats.org/drawingml/2006/main">
                  <a:graphicData uri="http://schemas.microsoft.com/office/word/2010/wordprocessingShape">
                    <wps:wsp>
                      <wps:cNvSpPr txBox="1"/>
                      <wps:spPr>
                        <a:xfrm>
                          <a:off x="0" y="0"/>
                          <a:ext cx="2875915" cy="2190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ascii="SimSun" w:hAnsi="SimSun" w:cs="SimSun" w:eastAsia="新宋体"/>
                                <w:sz w:val="15"/>
                                <w:szCs w:val="15"/>
                              </w:rPr>
                              <w:t>图</w:t>
                            </w:r>
                            <w:r>
                              <w:rPr>
                                <w:rFonts w:eastAsia="新宋体" w:cs="SimSun" w:ascii="SimSun" w:hAnsi="SimSun"/>
                                <w:sz w:val="15"/>
                                <w:szCs w:val="15"/>
                              </w:rPr>
                              <w:t>9-6</w:t>
                            </w:r>
                            <w:r>
                              <w:rPr>
                                <w:rFonts w:ascii="SimSun" w:hAnsi="SimSun" w:cs="SimSun" w:eastAsia="新宋体"/>
                                <w:sz w:val="15"/>
                                <w:szCs w:val="15"/>
                              </w:rPr>
                              <w:t>定义</w:t>
                            </w:r>
                            <w:r>
                              <w:rPr>
                                <w:rFonts w:eastAsia="新宋体" w:cs="SimSun" w:ascii="SimSun" w:hAnsi="SimSun"/>
                                <w:sz w:val="15"/>
                                <w:szCs w:val="15"/>
                              </w:rPr>
                              <w:t>1</w:t>
                            </w:r>
                            <w:r>
                              <w:rPr>
                                <w:rFonts w:ascii="SimSun" w:hAnsi="SimSun" w:cs="SimSun" w:eastAsia="新宋体"/>
                                <w:sz w:val="15"/>
                                <w:szCs w:val="15"/>
                              </w:rPr>
                              <w:t>个</w:t>
                            </w:r>
                            <w:r>
                              <w:rPr>
                                <w:rFonts w:eastAsia="新宋体" w:cs="SimSun" w:ascii="SimSun" w:hAnsi="SimSun"/>
                                <w:sz w:val="15"/>
                                <w:szCs w:val="15"/>
                              </w:rPr>
                              <w:t>MIB</w:t>
                            </w:r>
                            <w:r>
                              <w:rPr>
                                <w:rFonts w:ascii="SimSun" w:hAnsi="SimSun" w:cs="SimSun" w:eastAsia="新宋体"/>
                                <w:sz w:val="15"/>
                                <w:szCs w:val="15"/>
                              </w:rPr>
                              <w:t>对象的</w:t>
                            </w:r>
                            <w:r>
                              <w:rPr>
                                <w:rFonts w:eastAsia="新宋体" w:cs="SimSun" w:ascii="SimSun" w:hAnsi="SimSun"/>
                                <w:sz w:val="15"/>
                                <w:szCs w:val="15"/>
                              </w:rPr>
                              <w:t>ASN.1</w:t>
                            </w:r>
                            <w:r>
                              <w:rPr>
                                <w:rFonts w:ascii="SimSun" w:hAnsi="SimSun" w:cs="SimSun" w:eastAsia="新宋体"/>
                                <w:sz w:val="15"/>
                                <w:szCs w:val="15"/>
                              </w:rPr>
                              <w:t>代码</w:t>
                            </w:r>
                          </w:p>
                        </w:txbxContent>
                      </wps:txbx>
                      <wps:bodyPr anchor="t" lIns="53975" tIns="53975" rIns="53975" bIns="53975">
                        <a:spAutoFit/>
                      </wps:bodyPr>
                    </wps:wsp>
                  </a:graphicData>
                </a:graphic>
              </wp:anchor>
            </w:drawing>
          </mc:Choice>
          <mc:Fallback>
            <w:pict>
              <v:rect fillcolor="#729FCF" style="position:absolute;rotation:-0;width:226.45pt;height:17.25pt;mso-wrap-distance-left:5.7pt;mso-wrap-distance-right:5.7pt;mso-wrap-distance-top:5.7pt;mso-wrap-distance-bottom:5.7pt;margin-top:797.2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ascii="SimSun" w:hAnsi="SimSun" w:cs="SimSun" w:eastAsia="新宋体"/>
                          <w:sz w:val="15"/>
                          <w:szCs w:val="15"/>
                        </w:rPr>
                        <w:t>图</w:t>
                      </w:r>
                      <w:r>
                        <w:rPr>
                          <w:rFonts w:eastAsia="新宋体" w:cs="SimSun" w:ascii="SimSun" w:hAnsi="SimSun"/>
                          <w:sz w:val="15"/>
                          <w:szCs w:val="15"/>
                        </w:rPr>
                        <w:t>9-6</w:t>
                      </w:r>
                      <w:r>
                        <w:rPr>
                          <w:rFonts w:ascii="SimSun" w:hAnsi="SimSun" w:cs="SimSun" w:eastAsia="新宋体"/>
                          <w:sz w:val="15"/>
                          <w:szCs w:val="15"/>
                        </w:rPr>
                        <w:t>定义</w:t>
                      </w:r>
                      <w:r>
                        <w:rPr>
                          <w:rFonts w:eastAsia="新宋体" w:cs="SimSun" w:ascii="SimSun" w:hAnsi="SimSun"/>
                          <w:sz w:val="15"/>
                          <w:szCs w:val="15"/>
                        </w:rPr>
                        <w:t>1</w:t>
                      </w:r>
                      <w:r>
                        <w:rPr>
                          <w:rFonts w:ascii="SimSun" w:hAnsi="SimSun" w:cs="SimSun" w:eastAsia="新宋体"/>
                          <w:sz w:val="15"/>
                          <w:szCs w:val="15"/>
                        </w:rPr>
                        <w:t>个</w:t>
                      </w:r>
                      <w:r>
                        <w:rPr>
                          <w:rFonts w:eastAsia="新宋体" w:cs="SimSun" w:ascii="SimSun" w:hAnsi="SimSun"/>
                          <w:sz w:val="15"/>
                          <w:szCs w:val="15"/>
                        </w:rPr>
                        <w:t>MIB</w:t>
                      </w:r>
                      <w:r>
                        <w:rPr>
                          <w:rFonts w:ascii="SimSun" w:hAnsi="SimSun" w:cs="SimSun" w:eastAsia="新宋体"/>
                          <w:sz w:val="15"/>
                          <w:szCs w:val="15"/>
                        </w:rPr>
                        <w:t>对象的</w:t>
                      </w:r>
                      <w:r>
                        <w:rPr>
                          <w:rFonts w:eastAsia="新宋体" w:cs="SimSun" w:ascii="SimSun" w:hAnsi="SimSun"/>
                          <w:sz w:val="15"/>
                          <w:szCs w:val="15"/>
                        </w:rPr>
                        <w:t>ASN.1</w:t>
                      </w:r>
                      <w:r>
                        <w:rPr>
                          <w:rFonts w:ascii="SimSun" w:hAnsi="SimSun" w:cs="SimSun" w:eastAsia="新宋体"/>
                          <w:sz w:val="15"/>
                          <w:szCs w:val="15"/>
                        </w:rPr>
                        <w:t>代码</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828675</wp:posOffset>
                </wp:positionH>
                <wp:positionV relativeFrom="line">
                  <wp:posOffset>10453370</wp:posOffset>
                </wp:positionV>
                <wp:extent cx="6370955" cy="189230"/>
                <wp:effectExtent l="0" t="0" r="0" b="0"/>
                <wp:wrapSquare wrapText="bothSides"/>
                <wp:docPr id="203" name="Frame11"/>
                <a:graphic xmlns:a="http://schemas.openxmlformats.org/drawingml/2006/main">
                  <a:graphicData uri="http://schemas.microsoft.com/office/word/2010/wordprocessingShape">
                    <wps:wsp>
                      <wps:cNvSpPr txBox="1"/>
                      <wps:spPr>
                        <a:xfrm>
                          <a:off x="0" y="0"/>
                          <a:ext cx="63709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9-6</w:t>
                            </w:r>
                            <w:r>
                              <w:rPr>
                                <w:rFonts w:ascii="SimSun" w:hAnsi="SimSun" w:cs="SimSun" w:eastAsia="新宋体"/>
                                <w:sz w:val="11"/>
                                <w:szCs w:val="11"/>
                              </w:rPr>
                              <w:t>中的语法特性显示的数据类型</w:t>
                            </w:r>
                            <w:r>
                              <w:rPr>
                                <w:rFonts w:eastAsia="新宋体" w:cs="SimSun" w:ascii="SimSun" w:hAnsi="SimSun"/>
                                <w:sz w:val="11"/>
                                <w:szCs w:val="11"/>
                              </w:rPr>
                              <w:t xml:space="preserve">DisplayString </w:t>
                            </w:r>
                            <w:r>
                              <w:rPr>
                                <w:rFonts w:ascii="SimSun" w:hAnsi="SimSun" w:cs="SimSun" w:eastAsia="新宋体"/>
                                <w:sz w:val="11"/>
                                <w:szCs w:val="11"/>
                              </w:rPr>
                              <w:t>是一个自定义类型</w:t>
                            </w:r>
                            <w:r>
                              <w:rPr>
                                <w:rFonts w:eastAsia="新宋体" w:cs="SimSun" w:ascii="SimSun" w:hAnsi="SimSun"/>
                                <w:sz w:val="11"/>
                                <w:szCs w:val="11"/>
                              </w:rPr>
                              <w:t>;</w:t>
                            </w:r>
                            <w:r>
                              <w:rPr>
                                <w:rFonts w:ascii="SimSun" w:hAnsi="SimSun" w:cs="SimSun" w:eastAsia="新宋体"/>
                                <w:sz w:val="11"/>
                                <w:szCs w:val="11"/>
                              </w:rPr>
                              <w:t>为一个</w:t>
                            </w:r>
                          </w:p>
                        </w:txbxContent>
                      </wps:txbx>
                      <wps:bodyPr anchor="t" lIns="53975" tIns="53975" rIns="53975" bIns="53975">
                        <a:spAutoFit/>
                      </wps:bodyPr>
                    </wps:wsp>
                  </a:graphicData>
                </a:graphic>
              </wp:anchor>
            </w:drawing>
          </mc:Choice>
          <mc:Fallback>
            <w:pict>
              <v:rect fillcolor="#729FCF" style="position:absolute;rotation:-0;width:501.65pt;height:14.9pt;mso-wrap-distance-left:5.7pt;mso-wrap-distance-right:5.7pt;mso-wrap-distance-top:5.7pt;mso-wrap-distance-bottom:5.7pt;margin-top:823.1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9-6</w:t>
                      </w:r>
                      <w:r>
                        <w:rPr>
                          <w:rFonts w:ascii="SimSun" w:hAnsi="SimSun" w:cs="SimSun" w:eastAsia="新宋体"/>
                          <w:sz w:val="11"/>
                          <w:szCs w:val="11"/>
                        </w:rPr>
                        <w:t>中的语法特性显示的数据类型</w:t>
                      </w:r>
                      <w:r>
                        <w:rPr>
                          <w:rFonts w:eastAsia="新宋体" w:cs="SimSun" w:ascii="SimSun" w:hAnsi="SimSun"/>
                          <w:sz w:val="11"/>
                          <w:szCs w:val="11"/>
                        </w:rPr>
                        <w:t xml:space="preserve">DisplayString </w:t>
                      </w:r>
                      <w:r>
                        <w:rPr>
                          <w:rFonts w:ascii="SimSun" w:hAnsi="SimSun" w:cs="SimSun" w:eastAsia="新宋体"/>
                          <w:sz w:val="11"/>
                          <w:szCs w:val="11"/>
                        </w:rPr>
                        <w:t>是一个自定义类型</w:t>
                      </w:r>
                      <w:r>
                        <w:rPr>
                          <w:rFonts w:eastAsia="新宋体" w:cs="SimSun" w:ascii="SimSun" w:hAnsi="SimSun"/>
                          <w:sz w:val="11"/>
                          <w:szCs w:val="11"/>
                        </w:rPr>
                        <w:t>;</w:t>
                      </w:r>
                      <w:r>
                        <w:rPr>
                          <w:rFonts w:ascii="SimSun" w:hAnsi="SimSun" w:cs="SimSun" w:eastAsia="新宋体"/>
                          <w:sz w:val="11"/>
                          <w:szCs w:val="11"/>
                        </w:rPr>
                        <w:t>为一个</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266700</wp:posOffset>
            </wp:positionH>
            <wp:positionV relativeFrom="paragraph">
              <wp:posOffset>2315210</wp:posOffset>
            </wp:positionV>
            <wp:extent cx="6194425" cy="4185920"/>
            <wp:effectExtent l="0" t="0" r="0" b="0"/>
            <wp:wrapSquare wrapText="largest"/>
            <wp:docPr id="20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descr=""/>
                    <pic:cNvPicPr>
                      <a:picLocks noChangeAspect="1" noChangeArrowheads="1"/>
                    </pic:cNvPicPr>
                  </pic:nvPicPr>
                  <pic:blipFill>
                    <a:blip r:embed="rId21"/>
                    <a:stretch>
                      <a:fillRect/>
                    </a:stretch>
                  </pic:blipFill>
                  <pic:spPr bwMode="auto">
                    <a:xfrm>
                      <a:off x="0" y="0"/>
                      <a:ext cx="6194425" cy="41859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5263515</wp:posOffset>
                </wp:positionH>
                <wp:positionV relativeFrom="line">
                  <wp:posOffset>137795</wp:posOffset>
                </wp:positionV>
                <wp:extent cx="1590675" cy="233680"/>
                <wp:effectExtent l="0" t="0" r="0" b="0"/>
                <wp:wrapSquare wrapText="bothSides"/>
                <wp:docPr id="205" name="Frame1"/>
                <a:graphic xmlns:a="http://schemas.openxmlformats.org/drawingml/2006/main">
                  <a:graphicData uri="http://schemas.microsoft.com/office/word/2010/wordprocessingShape">
                    <wps:wsp>
                      <wps:cNvSpPr txBox="1"/>
                      <wps:spPr>
                        <a:xfrm>
                          <a:off x="0" y="0"/>
                          <a:ext cx="15906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w:t>
                            </w:r>
                            <w:r>
                              <w:rPr>
                                <w:rFonts w:ascii="SimSun" w:hAnsi="SimSun" w:cs="SimSun" w:eastAsia="新宋体"/>
                                <w:sz w:val="17"/>
                                <w:szCs w:val="17"/>
                              </w:rPr>
                              <w:t>网络管理</w:t>
                            </w:r>
                          </w:p>
                        </w:txbxContent>
                      </wps:txbx>
                      <wps:bodyPr anchor="t" lIns="53975" tIns="53975" rIns="53975" bIns="53975">
                        <a:spAutoFit/>
                      </wps:bodyPr>
                    </wps:wsp>
                  </a:graphicData>
                </a:graphic>
              </wp:anchor>
            </w:drawing>
          </mc:Choice>
          <mc:Fallback>
            <w:pict>
              <v:rect fillcolor="#729FCF" style="position:absolute;rotation:-0;width:125.25pt;height:18.4pt;mso-wrap-distance-left:5.7pt;mso-wrap-distance-right:5.7pt;mso-wrap-distance-top:5.7pt;mso-wrap-distance-bottom:5.7pt;margin-top:10.85pt;mso-position-vertical-relative:text;margin-left:414.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w:t>
                      </w:r>
                      <w:r>
                        <w:rPr>
                          <w:rFonts w:ascii="SimSun" w:hAnsi="SimSun" w:cs="SimSun" w:eastAsia="新宋体"/>
                          <w:sz w:val="17"/>
                          <w:szCs w:val="17"/>
                        </w:rPr>
                        <w:t>网络管理</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6637020</wp:posOffset>
                </wp:positionH>
                <wp:positionV relativeFrom="line">
                  <wp:posOffset>154305</wp:posOffset>
                </wp:positionV>
                <wp:extent cx="562610" cy="241300"/>
                <wp:effectExtent l="0" t="0" r="0" b="0"/>
                <wp:wrapSquare wrapText="bothSides"/>
                <wp:docPr id="206" name="Frame2"/>
                <a:graphic xmlns:a="http://schemas.openxmlformats.org/drawingml/2006/main">
                  <a:graphicData uri="http://schemas.microsoft.com/office/word/2010/wordprocessingShape">
                    <wps:wsp>
                      <wps:cNvSpPr txBox="1"/>
                      <wps:spPr>
                        <a:xfrm>
                          <a:off x="0" y="0"/>
                          <a:ext cx="5626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451</w:t>
                            </w:r>
                          </w:p>
                        </w:txbxContent>
                      </wps:txbx>
                      <wps:bodyPr anchor="t" lIns="53975" tIns="53975" rIns="53975" bIns="53975">
                        <a:spAutoFit/>
                      </wps:bodyPr>
                    </wps:wsp>
                  </a:graphicData>
                </a:graphic>
              </wp:anchor>
            </w:drawing>
          </mc:Choice>
          <mc:Fallback>
            <w:pict>
              <v:rect fillcolor="#729FCF" style="position:absolute;rotation:-0;width:44.3pt;height:19pt;mso-wrap-distance-left:5.7pt;mso-wrap-distance-right:5.7pt;mso-wrap-distance-top:5.7pt;mso-wrap-distance-bottom:5.7pt;margin-top:12.15pt;mso-position-vertical-relative:text;margin-left:52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451</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290830</wp:posOffset>
                </wp:positionH>
                <wp:positionV relativeFrom="line">
                  <wp:posOffset>716280</wp:posOffset>
                </wp:positionV>
                <wp:extent cx="6909435" cy="988060"/>
                <wp:effectExtent l="0" t="0" r="0" b="0"/>
                <wp:wrapSquare wrapText="bothSides"/>
                <wp:docPr id="207" name="Frame3"/>
                <a:graphic xmlns:a="http://schemas.openxmlformats.org/drawingml/2006/main">
                  <a:graphicData uri="http://schemas.microsoft.com/office/word/2010/wordprocessingShape">
                    <wps:wsp>
                      <wps:cNvSpPr txBox="1"/>
                      <wps:spPr>
                        <a:xfrm>
                          <a:off x="0" y="0"/>
                          <a:ext cx="690943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特定的数据类型指示更具体的语义，称为文本转换；它属于类型</w:t>
                            </w:r>
                            <w:r>
                              <w:rPr>
                                <w:rFonts w:eastAsia="新宋体" w:cs="SimSun" w:ascii="SimSun" w:hAnsi="SimSun"/>
                                <w:sz w:val="17"/>
                                <w:szCs w:val="17"/>
                              </w:rPr>
                              <w:t>OctetString</w:t>
                            </w:r>
                            <w:r>
                              <w:rPr>
                                <w:rFonts w:ascii="SimSun" w:hAnsi="SimSun" w:cs="SimSun" w:eastAsia="新宋体"/>
                                <w:sz w:val="17"/>
                                <w:szCs w:val="17"/>
                              </w:rPr>
                              <w:t>（</w:t>
                            </w:r>
                            <w:r>
                              <w:rPr>
                                <w:rFonts w:eastAsia="新宋体" w:cs="SimSun" w:ascii="SimSun" w:hAnsi="SimSun"/>
                                <w:sz w:val="17"/>
                                <w:szCs w:val="17"/>
                              </w:rPr>
                              <w:t>RFO</w:t>
                              <w:br/>
                              <w:t>1213</w:t>
                            </w:r>
                            <w:r>
                              <w:rPr>
                                <w:rFonts w:ascii="SimSun" w:hAnsi="SimSun" w:cs="SimSun" w:eastAsia="新宋体"/>
                                <w:sz w:val="17"/>
                                <w:szCs w:val="17"/>
                              </w:rPr>
                              <w:t>，</w:t>
                            </w:r>
                            <w:r>
                              <w:rPr>
                                <w:rFonts w:eastAsia="新宋体" w:cs="SimSun" w:ascii="SimSun" w:hAnsi="SimSun"/>
                                <w:sz w:val="17"/>
                                <w:szCs w:val="17"/>
                              </w:rPr>
                              <w:t>1991</w:t>
                            </w:r>
                            <w:r>
                              <w:rPr>
                                <w:rFonts w:ascii="SimSun" w:hAnsi="SimSun" w:cs="SimSun" w:eastAsia="新宋体"/>
                                <w:sz w:val="17"/>
                                <w:szCs w:val="17"/>
                              </w:rPr>
                              <w:t>），为了便于打印和用户认读而定义。</w:t>
                            </w:r>
                            <w:r>
                              <w:rPr>
                                <w:rFonts w:eastAsia="新宋体" w:cs="SimSun" w:ascii="SimSun" w:hAnsi="SimSun"/>
                                <w:sz w:val="17"/>
                                <w:szCs w:val="17"/>
                              </w:rPr>
                              <w:br/>
                            </w:r>
                            <w:r>
                              <w:rPr>
                                <w:rFonts w:ascii="SimSun" w:hAnsi="SimSun" w:cs="SimSun" w:eastAsia="新宋体"/>
                                <w:sz w:val="17"/>
                                <w:szCs w:val="17"/>
                              </w:rPr>
                              <w:t xml:space="preserve">对于一个 </w:t>
                            </w:r>
                            <w:r>
                              <w:rPr>
                                <w:rFonts w:eastAsia="新宋体" w:cs="SimSun" w:ascii="SimSun" w:hAnsi="SimSun"/>
                                <w:sz w:val="17"/>
                                <w:szCs w:val="17"/>
                              </w:rPr>
                              <w:t xml:space="preserve">MIB </w:t>
                            </w:r>
                            <w:r>
                              <w:rPr>
                                <w:rFonts w:ascii="SimSun" w:hAnsi="SimSun" w:cs="SimSun" w:eastAsia="新宋体"/>
                                <w:sz w:val="17"/>
                                <w:szCs w:val="17"/>
                              </w:rPr>
                              <w:t>对象来说，它的语法特性非常重要，可包含很多运行信息。</w:t>
                            </w:r>
                            <w:r>
                              <w:rPr>
                                <w:rFonts w:eastAsia="新宋体" w:cs="SimSun" w:ascii="SimSun" w:hAnsi="SimSun"/>
                                <w:sz w:val="17"/>
                                <w:szCs w:val="17"/>
                              </w:rPr>
                              <w:t>SMI</w:t>
                            </w:r>
                            <w:r>
                              <w:rPr>
                                <w:rFonts w:ascii="SimSun" w:hAnsi="SimSun" w:cs="SimSun" w:eastAsia="新宋体"/>
                                <w:sz w:val="17"/>
                                <w:szCs w:val="17"/>
                              </w:rPr>
                              <w:t>定</w:t>
                            </w:r>
                            <w:r>
                              <w:rPr>
                                <w:rFonts w:eastAsia="新宋体" w:cs="SimSun" w:ascii="SimSun" w:hAnsi="SimSun"/>
                                <w:sz w:val="17"/>
                                <w:szCs w:val="17"/>
                              </w:rPr>
                              <w:br/>
                            </w:r>
                            <w:r>
                              <w:rPr>
                                <w:rFonts w:ascii="SimSun" w:hAnsi="SimSun" w:cs="SimSun" w:eastAsia="新宋体"/>
                                <w:sz w:val="17"/>
                                <w:szCs w:val="17"/>
                              </w:rPr>
                              <w:t>义的数据类型来自</w:t>
                            </w:r>
                            <w:r>
                              <w:rPr>
                                <w:rFonts w:eastAsia="新宋体" w:cs="SimSun" w:ascii="SimSun" w:hAnsi="SimSun"/>
                                <w:sz w:val="17"/>
                                <w:szCs w:val="17"/>
                              </w:rPr>
                              <w:t>ASN.1</w:t>
                            </w:r>
                            <w:r>
                              <w:rPr>
                                <w:rFonts w:ascii="SimSun" w:hAnsi="SimSun" w:cs="SimSun" w:eastAsia="新宋体"/>
                                <w:sz w:val="17"/>
                                <w:szCs w:val="17"/>
                              </w:rPr>
                              <w:t>，但要少得多。</w:t>
                            </w:r>
                            <w:r>
                              <w:rPr>
                                <w:rFonts w:eastAsia="新宋体" w:cs="SimSun" w:ascii="SimSun" w:hAnsi="SimSun"/>
                                <w:sz w:val="17"/>
                                <w:szCs w:val="17"/>
                              </w:rPr>
                              <w:t>SMI</w:t>
                            </w:r>
                            <w:r>
                              <w:rPr>
                                <w:rFonts w:ascii="SimSun" w:hAnsi="SimSun" w:cs="SimSun" w:eastAsia="新宋体"/>
                                <w:sz w:val="17"/>
                                <w:szCs w:val="17"/>
                              </w:rPr>
                              <w:t>主要定义了两类数据类型：基本数据类</w:t>
                            </w:r>
                            <w:r>
                              <w:rPr>
                                <w:rFonts w:eastAsia="新宋体" w:cs="SimSun" w:ascii="SimSun" w:hAnsi="SimSun"/>
                                <w:sz w:val="17"/>
                                <w:szCs w:val="17"/>
                              </w:rPr>
                              <w:br/>
                            </w:r>
                            <w:r>
                              <w:rPr>
                                <w:rFonts w:ascii="SimSun" w:hAnsi="SimSun" w:cs="SimSun" w:eastAsia="新宋体"/>
                                <w:sz w:val="17"/>
                                <w:szCs w:val="17"/>
                              </w:rPr>
                              <w:t>型和构造类型。部分数据类型可参考表</w:t>
                            </w:r>
                            <w:r>
                              <w:rPr>
                                <w:rFonts w:eastAsia="新宋体" w:cs="SimSun" w:ascii="SimSun" w:hAnsi="SimSun"/>
                                <w:sz w:val="17"/>
                                <w:szCs w:val="17"/>
                              </w:rPr>
                              <w:t>9-2</w:t>
                            </w:r>
                            <w:r>
                              <w:rPr>
                                <w:rFonts w:ascii="SimSun" w:hAnsi="SimSun" w:cs="SimSun" w:eastAsia="新宋体"/>
                                <w:sz w:val="17"/>
                                <w:szCs w:val="17"/>
                              </w:rPr>
                              <w:t>，其中前</w:t>
                            </w:r>
                            <w:r>
                              <w:rPr>
                                <w:rFonts w:eastAsia="新宋体" w:cs="SimSun" w:ascii="SimSun" w:hAnsi="SimSun"/>
                                <w:sz w:val="17"/>
                                <w:szCs w:val="17"/>
                              </w:rPr>
                              <w:t>4</w:t>
                            </w:r>
                            <w:r>
                              <w:rPr>
                                <w:rFonts w:ascii="SimSun" w:hAnsi="SimSun" w:cs="SimSun" w:eastAsia="新宋体"/>
                                <w:sz w:val="17"/>
                                <w:szCs w:val="17"/>
                              </w:rPr>
                              <w:t>项是常用基本数据类型</w:t>
                            </w:r>
                          </w:p>
                        </w:txbxContent>
                      </wps:txbx>
                      <wps:bodyPr anchor="t" lIns="53975" tIns="53975" rIns="53975" bIns="53975">
                        <a:spAutoFit/>
                      </wps:bodyPr>
                    </wps:wsp>
                  </a:graphicData>
                </a:graphic>
              </wp:anchor>
            </w:drawing>
          </mc:Choice>
          <mc:Fallback>
            <w:pict>
              <v:rect fillcolor="#729FCF" style="position:absolute;rotation:-0;width:544.05pt;height:77.8pt;mso-wrap-distance-left:5.7pt;mso-wrap-distance-right:5.7pt;mso-wrap-distance-top:5.7pt;mso-wrap-distance-bottom:5.7pt;margin-top:56.4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特定的数据类型指示更具体的语义，称为文本转换；它属于类型</w:t>
                      </w:r>
                      <w:r>
                        <w:rPr>
                          <w:rFonts w:eastAsia="新宋体" w:cs="SimSun" w:ascii="SimSun" w:hAnsi="SimSun"/>
                          <w:sz w:val="17"/>
                          <w:szCs w:val="17"/>
                        </w:rPr>
                        <w:t>OctetString</w:t>
                      </w:r>
                      <w:r>
                        <w:rPr>
                          <w:rFonts w:ascii="SimSun" w:hAnsi="SimSun" w:cs="SimSun" w:eastAsia="新宋体"/>
                          <w:sz w:val="17"/>
                          <w:szCs w:val="17"/>
                        </w:rPr>
                        <w:t>（</w:t>
                      </w:r>
                      <w:r>
                        <w:rPr>
                          <w:rFonts w:eastAsia="新宋体" w:cs="SimSun" w:ascii="SimSun" w:hAnsi="SimSun"/>
                          <w:sz w:val="17"/>
                          <w:szCs w:val="17"/>
                        </w:rPr>
                        <w:t>RFO</w:t>
                        <w:br/>
                        <w:t>1213</w:t>
                      </w:r>
                      <w:r>
                        <w:rPr>
                          <w:rFonts w:ascii="SimSun" w:hAnsi="SimSun" w:cs="SimSun" w:eastAsia="新宋体"/>
                          <w:sz w:val="17"/>
                          <w:szCs w:val="17"/>
                        </w:rPr>
                        <w:t>，</w:t>
                      </w:r>
                      <w:r>
                        <w:rPr>
                          <w:rFonts w:eastAsia="新宋体" w:cs="SimSun" w:ascii="SimSun" w:hAnsi="SimSun"/>
                          <w:sz w:val="17"/>
                          <w:szCs w:val="17"/>
                        </w:rPr>
                        <w:t>1991</w:t>
                      </w:r>
                      <w:r>
                        <w:rPr>
                          <w:rFonts w:ascii="SimSun" w:hAnsi="SimSun" w:cs="SimSun" w:eastAsia="新宋体"/>
                          <w:sz w:val="17"/>
                          <w:szCs w:val="17"/>
                        </w:rPr>
                        <w:t>），为了便于打印和用户认读而定义。</w:t>
                      </w:r>
                      <w:r>
                        <w:rPr>
                          <w:rFonts w:eastAsia="新宋体" w:cs="SimSun" w:ascii="SimSun" w:hAnsi="SimSun"/>
                          <w:sz w:val="17"/>
                          <w:szCs w:val="17"/>
                        </w:rPr>
                        <w:br/>
                      </w:r>
                      <w:r>
                        <w:rPr>
                          <w:rFonts w:ascii="SimSun" w:hAnsi="SimSun" w:cs="SimSun" w:eastAsia="新宋体"/>
                          <w:sz w:val="17"/>
                          <w:szCs w:val="17"/>
                        </w:rPr>
                        <w:t xml:space="preserve">对于一个 </w:t>
                      </w:r>
                      <w:r>
                        <w:rPr>
                          <w:rFonts w:eastAsia="新宋体" w:cs="SimSun" w:ascii="SimSun" w:hAnsi="SimSun"/>
                          <w:sz w:val="17"/>
                          <w:szCs w:val="17"/>
                        </w:rPr>
                        <w:t xml:space="preserve">MIB </w:t>
                      </w:r>
                      <w:r>
                        <w:rPr>
                          <w:rFonts w:ascii="SimSun" w:hAnsi="SimSun" w:cs="SimSun" w:eastAsia="新宋体"/>
                          <w:sz w:val="17"/>
                          <w:szCs w:val="17"/>
                        </w:rPr>
                        <w:t>对象来说，它的语法特性非常重要，可包含很多运行信息。</w:t>
                      </w:r>
                      <w:r>
                        <w:rPr>
                          <w:rFonts w:eastAsia="新宋体" w:cs="SimSun" w:ascii="SimSun" w:hAnsi="SimSun"/>
                          <w:sz w:val="17"/>
                          <w:szCs w:val="17"/>
                        </w:rPr>
                        <w:t>SMI</w:t>
                      </w:r>
                      <w:r>
                        <w:rPr>
                          <w:rFonts w:ascii="SimSun" w:hAnsi="SimSun" w:cs="SimSun" w:eastAsia="新宋体"/>
                          <w:sz w:val="17"/>
                          <w:szCs w:val="17"/>
                        </w:rPr>
                        <w:t>定</w:t>
                      </w:r>
                      <w:r>
                        <w:rPr>
                          <w:rFonts w:eastAsia="新宋体" w:cs="SimSun" w:ascii="SimSun" w:hAnsi="SimSun"/>
                          <w:sz w:val="17"/>
                          <w:szCs w:val="17"/>
                        </w:rPr>
                        <w:br/>
                      </w:r>
                      <w:r>
                        <w:rPr>
                          <w:rFonts w:ascii="SimSun" w:hAnsi="SimSun" w:cs="SimSun" w:eastAsia="新宋体"/>
                          <w:sz w:val="17"/>
                          <w:szCs w:val="17"/>
                        </w:rPr>
                        <w:t>义的数据类型来自</w:t>
                      </w:r>
                      <w:r>
                        <w:rPr>
                          <w:rFonts w:eastAsia="新宋体" w:cs="SimSun" w:ascii="SimSun" w:hAnsi="SimSun"/>
                          <w:sz w:val="17"/>
                          <w:szCs w:val="17"/>
                        </w:rPr>
                        <w:t>ASN.1</w:t>
                      </w:r>
                      <w:r>
                        <w:rPr>
                          <w:rFonts w:ascii="SimSun" w:hAnsi="SimSun" w:cs="SimSun" w:eastAsia="新宋体"/>
                          <w:sz w:val="17"/>
                          <w:szCs w:val="17"/>
                        </w:rPr>
                        <w:t>，但要少得多。</w:t>
                      </w:r>
                      <w:r>
                        <w:rPr>
                          <w:rFonts w:eastAsia="新宋体" w:cs="SimSun" w:ascii="SimSun" w:hAnsi="SimSun"/>
                          <w:sz w:val="17"/>
                          <w:szCs w:val="17"/>
                        </w:rPr>
                        <w:t>SMI</w:t>
                      </w:r>
                      <w:r>
                        <w:rPr>
                          <w:rFonts w:ascii="SimSun" w:hAnsi="SimSun" w:cs="SimSun" w:eastAsia="新宋体"/>
                          <w:sz w:val="17"/>
                          <w:szCs w:val="17"/>
                        </w:rPr>
                        <w:t>主要定义了两类数据类型：基本数据类</w:t>
                      </w:r>
                      <w:r>
                        <w:rPr>
                          <w:rFonts w:eastAsia="新宋体" w:cs="SimSun" w:ascii="SimSun" w:hAnsi="SimSun"/>
                          <w:sz w:val="17"/>
                          <w:szCs w:val="17"/>
                        </w:rPr>
                        <w:br/>
                      </w:r>
                      <w:r>
                        <w:rPr>
                          <w:rFonts w:ascii="SimSun" w:hAnsi="SimSun" w:cs="SimSun" w:eastAsia="新宋体"/>
                          <w:sz w:val="17"/>
                          <w:szCs w:val="17"/>
                        </w:rPr>
                        <w:t>型和构造类型。部分数据类型可参考表</w:t>
                      </w:r>
                      <w:r>
                        <w:rPr>
                          <w:rFonts w:eastAsia="新宋体" w:cs="SimSun" w:ascii="SimSun" w:hAnsi="SimSun"/>
                          <w:sz w:val="17"/>
                          <w:szCs w:val="17"/>
                        </w:rPr>
                        <w:t>9-2</w:t>
                      </w:r>
                      <w:r>
                        <w:rPr>
                          <w:rFonts w:ascii="SimSun" w:hAnsi="SimSun" w:cs="SimSun" w:eastAsia="新宋体"/>
                          <w:sz w:val="17"/>
                          <w:szCs w:val="17"/>
                        </w:rPr>
                        <w:t>，其中前</w:t>
                      </w:r>
                      <w:r>
                        <w:rPr>
                          <w:rFonts w:eastAsia="新宋体" w:cs="SimSun" w:ascii="SimSun" w:hAnsi="SimSun"/>
                          <w:sz w:val="17"/>
                          <w:szCs w:val="17"/>
                        </w:rPr>
                        <w:t>4</w:t>
                      </w:r>
                      <w:r>
                        <w:rPr>
                          <w:rFonts w:ascii="SimSun" w:hAnsi="SimSun" w:cs="SimSun" w:eastAsia="新宋体"/>
                          <w:sz w:val="17"/>
                          <w:szCs w:val="17"/>
                        </w:rPr>
                        <w:t>项是常用基本数据类型</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2451735</wp:posOffset>
                </wp:positionH>
                <wp:positionV relativeFrom="line">
                  <wp:posOffset>2106295</wp:posOffset>
                </wp:positionV>
                <wp:extent cx="4747895" cy="189230"/>
                <wp:effectExtent l="0" t="0" r="0" b="0"/>
                <wp:wrapSquare wrapText="bothSides"/>
                <wp:docPr id="208" name="Frame4"/>
                <a:graphic xmlns:a="http://schemas.openxmlformats.org/drawingml/2006/main">
                  <a:graphicData uri="http://schemas.microsoft.com/office/word/2010/wordprocessingShape">
                    <wps:wsp>
                      <wps:cNvSpPr txBox="1"/>
                      <wps:spPr>
                        <a:xfrm>
                          <a:off x="0" y="0"/>
                          <a:ext cx="47478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9-2SNMP</w:t>
                            </w:r>
                            <w:r>
                              <w:rPr>
                                <w:rFonts w:ascii="SimSun" w:hAnsi="SimSun" w:cs="SimSun" w:eastAsia="新宋体"/>
                                <w:sz w:val="11"/>
                                <w:szCs w:val="11"/>
                              </w:rPr>
                              <w:t>常用数据类型</w:t>
                            </w:r>
                          </w:p>
                        </w:txbxContent>
                      </wps:txbx>
                      <wps:bodyPr anchor="t" lIns="53975" tIns="53975" rIns="53975" bIns="53975">
                        <a:spAutoFit/>
                      </wps:bodyPr>
                    </wps:wsp>
                  </a:graphicData>
                </a:graphic>
              </wp:anchor>
            </w:drawing>
          </mc:Choice>
          <mc:Fallback>
            <w:pict>
              <v:rect fillcolor="#729FCF" style="position:absolute;rotation:-0;width:373.85pt;height:14.9pt;mso-wrap-distance-left:5.7pt;mso-wrap-distance-right:5.7pt;mso-wrap-distance-top:5.7pt;mso-wrap-distance-bottom:5.7pt;margin-top:165.85pt;mso-position-vertical-relative:text;margin-left:19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9-2SNMP</w:t>
                      </w:r>
                      <w:r>
                        <w:rPr>
                          <w:rFonts w:ascii="SimSun" w:hAnsi="SimSun" w:cs="SimSun" w:eastAsia="新宋体"/>
                          <w:sz w:val="11"/>
                          <w:szCs w:val="11"/>
                        </w:rPr>
                        <w:t>常用数据类型</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282575</wp:posOffset>
                </wp:positionH>
                <wp:positionV relativeFrom="line">
                  <wp:posOffset>6645910</wp:posOffset>
                </wp:positionV>
                <wp:extent cx="6917690" cy="799465"/>
                <wp:effectExtent l="0" t="0" r="0" b="0"/>
                <wp:wrapSquare wrapText="bothSides"/>
                <wp:docPr id="209" name="Frame5"/>
                <a:graphic xmlns:a="http://schemas.openxmlformats.org/drawingml/2006/main">
                  <a:graphicData uri="http://schemas.microsoft.com/office/word/2010/wordprocessingShape">
                    <wps:wsp>
                      <wps:cNvSpPr txBox="1"/>
                      <wps:spPr>
                        <a:xfrm>
                          <a:off x="0" y="0"/>
                          <a:ext cx="69176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表</w:t>
                            </w:r>
                            <w:r>
                              <w:rPr>
                                <w:rFonts w:eastAsia="新宋体" w:cs="SimSun" w:ascii="SimSun" w:hAnsi="SimSun"/>
                                <w:sz w:val="17"/>
                                <w:szCs w:val="17"/>
                              </w:rPr>
                              <w:t>9-2</w:t>
                            </w:r>
                            <w:r>
                              <w:rPr>
                                <w:rFonts w:ascii="SimSun" w:hAnsi="SimSun" w:cs="SimSun" w:eastAsia="新宋体"/>
                                <w:sz w:val="17"/>
                                <w:szCs w:val="17"/>
                              </w:rPr>
                              <w:t>中的数据类型都是通用的基本类型（</w:t>
                            </w:r>
                            <w:r>
                              <w:rPr>
                                <w:rFonts w:eastAsia="新宋体" w:cs="SimSun" w:ascii="SimSun" w:hAnsi="SimSun"/>
                                <w:sz w:val="17"/>
                                <w:szCs w:val="17"/>
                              </w:rPr>
                              <w:t>primitivetype</w:t>
                            </w:r>
                            <w:r>
                              <w:rPr>
                                <w:rFonts w:ascii="SimSun" w:hAnsi="SimSun" w:cs="SimSun" w:eastAsia="新宋体"/>
                                <w:sz w:val="17"/>
                                <w:szCs w:val="17"/>
                              </w:rPr>
                              <w:t>），可以使用基本数据类</w:t>
                            </w:r>
                            <w:r>
                              <w:rPr>
                                <w:rFonts w:eastAsia="新宋体" w:cs="SimSun" w:ascii="SimSun" w:hAnsi="SimSun"/>
                                <w:sz w:val="17"/>
                                <w:szCs w:val="17"/>
                              </w:rPr>
                              <w:br/>
                            </w:r>
                            <w:r>
                              <w:rPr>
                                <w:rFonts w:ascii="SimSun" w:hAnsi="SimSun" w:cs="SimSun" w:eastAsia="新宋体"/>
                                <w:sz w:val="17"/>
                                <w:szCs w:val="17"/>
                              </w:rPr>
                              <w:t>型自定义复杂的构造（</w:t>
                            </w:r>
                            <w:r>
                              <w:rPr>
                                <w:rFonts w:eastAsia="新宋体" w:cs="SimSun" w:ascii="SimSun" w:hAnsi="SimSun"/>
                                <w:sz w:val="17"/>
                                <w:szCs w:val="17"/>
                              </w:rPr>
                              <w:t>constructortype</w:t>
                            </w:r>
                            <w:r>
                              <w:rPr>
                                <w:rFonts w:ascii="SimSun" w:hAnsi="SimSun" w:cs="SimSun" w:eastAsia="新宋体"/>
                                <w:sz w:val="17"/>
                                <w:szCs w:val="17"/>
                              </w:rPr>
                              <w:t>）类型。</w:t>
                            </w:r>
                            <w:r>
                              <w:rPr>
                                <w:rFonts w:eastAsia="新宋体" w:cs="SimSun" w:ascii="SimSun" w:hAnsi="SimSun"/>
                                <w:sz w:val="17"/>
                                <w:szCs w:val="17"/>
                              </w:rPr>
                              <w:t>SMI</w:t>
                            </w:r>
                            <w:r>
                              <w:rPr>
                                <w:rFonts w:ascii="SimSun" w:hAnsi="SimSun" w:cs="SimSun" w:eastAsia="新宋体"/>
                                <w:sz w:val="17"/>
                                <w:szCs w:val="17"/>
                              </w:rPr>
                              <w:t>已经定义了一些构造类型，如</w:t>
                            </w:r>
                            <w:r>
                              <w:rPr>
                                <w:rFonts w:eastAsia="新宋体" w:cs="SimSun" w:ascii="SimSun" w:hAnsi="SimSun"/>
                                <w:sz w:val="17"/>
                                <w:szCs w:val="17"/>
                              </w:rPr>
                              <w:br/>
                              <w:t>SEQUENCE</w:t>
                            </w:r>
                            <w:r>
                              <w:rPr>
                                <w:rFonts w:ascii="SimSun" w:hAnsi="SimSun" w:cs="SimSun" w:eastAsia="新宋体"/>
                                <w:sz w:val="17"/>
                                <w:szCs w:val="17"/>
                              </w:rPr>
                              <w:t>、</w:t>
                            </w:r>
                            <w:r>
                              <w:rPr>
                                <w:rFonts w:eastAsia="新宋体" w:cs="SimSun" w:ascii="SimSun" w:hAnsi="SimSun"/>
                                <w:sz w:val="17"/>
                                <w:szCs w:val="17"/>
                              </w:rPr>
                              <w:t>SEQUENCEOF</w:t>
                            </w:r>
                            <w:r>
                              <w:rPr>
                                <w:rFonts w:ascii="SimSun" w:hAnsi="SimSun" w:cs="SimSun" w:eastAsia="新宋体"/>
                                <w:sz w:val="17"/>
                                <w:szCs w:val="17"/>
                              </w:rPr>
                              <w:t>、</w:t>
                            </w:r>
                            <w:r>
                              <w:rPr>
                                <w:rFonts w:eastAsia="新宋体" w:cs="SimSun" w:ascii="SimSun" w:hAnsi="SimSun"/>
                                <w:sz w:val="17"/>
                                <w:szCs w:val="17"/>
                              </w:rPr>
                              <w:t>SET</w:t>
                            </w:r>
                            <w:r>
                              <w:rPr>
                                <w:rFonts w:ascii="SimSun" w:hAnsi="SimSun" w:cs="SimSun" w:eastAsia="新宋体"/>
                                <w:sz w:val="17"/>
                                <w:szCs w:val="17"/>
                              </w:rPr>
                              <w:t>、</w:t>
                            </w:r>
                            <w:r>
                              <w:rPr>
                                <w:rFonts w:eastAsia="新宋体" w:cs="SimSun" w:ascii="SimSun" w:hAnsi="SimSun"/>
                                <w:sz w:val="17"/>
                                <w:szCs w:val="17"/>
                              </w:rPr>
                              <w:t>SETOF</w:t>
                            </w:r>
                            <w:r>
                              <w:rPr>
                                <w:rFonts w:ascii="SimSun" w:hAnsi="SimSun" w:cs="SimSun" w:eastAsia="新宋体"/>
                                <w:sz w:val="17"/>
                                <w:szCs w:val="17"/>
                              </w:rPr>
                              <w:t>。这里简单介绍一下构造类型</w:t>
                            </w:r>
                            <w:r>
                              <w:rPr>
                                <w:rFonts w:eastAsia="新宋体" w:cs="SimSun" w:ascii="SimSun" w:hAnsi="SimSun"/>
                                <w:sz w:val="17"/>
                                <w:szCs w:val="17"/>
                              </w:rPr>
                              <w:br/>
                              <w:t>SEQUENCE</w:t>
                            </w:r>
                          </w:p>
                        </w:txbxContent>
                      </wps:txbx>
                      <wps:bodyPr anchor="t" lIns="53975" tIns="53975" rIns="53975" bIns="53975">
                        <a:spAutoFit/>
                      </wps:bodyPr>
                    </wps:wsp>
                  </a:graphicData>
                </a:graphic>
              </wp:anchor>
            </w:drawing>
          </mc:Choice>
          <mc:Fallback>
            <w:pict>
              <v:rect fillcolor="#729FCF" style="position:absolute;rotation:-0;width:544.7pt;height:62.95pt;mso-wrap-distance-left:5.7pt;mso-wrap-distance-right:5.7pt;mso-wrap-distance-top:5.7pt;mso-wrap-distance-bottom:5.7pt;margin-top:523.3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表</w:t>
                      </w:r>
                      <w:r>
                        <w:rPr>
                          <w:rFonts w:eastAsia="新宋体" w:cs="SimSun" w:ascii="SimSun" w:hAnsi="SimSun"/>
                          <w:sz w:val="17"/>
                          <w:szCs w:val="17"/>
                        </w:rPr>
                        <w:t>9-2</w:t>
                      </w:r>
                      <w:r>
                        <w:rPr>
                          <w:rFonts w:ascii="SimSun" w:hAnsi="SimSun" w:cs="SimSun" w:eastAsia="新宋体"/>
                          <w:sz w:val="17"/>
                          <w:szCs w:val="17"/>
                        </w:rPr>
                        <w:t>中的数据类型都是通用的基本类型（</w:t>
                      </w:r>
                      <w:r>
                        <w:rPr>
                          <w:rFonts w:eastAsia="新宋体" w:cs="SimSun" w:ascii="SimSun" w:hAnsi="SimSun"/>
                          <w:sz w:val="17"/>
                          <w:szCs w:val="17"/>
                        </w:rPr>
                        <w:t>primitivetype</w:t>
                      </w:r>
                      <w:r>
                        <w:rPr>
                          <w:rFonts w:ascii="SimSun" w:hAnsi="SimSun" w:cs="SimSun" w:eastAsia="新宋体"/>
                          <w:sz w:val="17"/>
                          <w:szCs w:val="17"/>
                        </w:rPr>
                        <w:t>），可以使用基本数据类</w:t>
                      </w:r>
                      <w:r>
                        <w:rPr>
                          <w:rFonts w:eastAsia="新宋体" w:cs="SimSun" w:ascii="SimSun" w:hAnsi="SimSun"/>
                          <w:sz w:val="17"/>
                          <w:szCs w:val="17"/>
                        </w:rPr>
                        <w:br/>
                      </w:r>
                      <w:r>
                        <w:rPr>
                          <w:rFonts w:ascii="SimSun" w:hAnsi="SimSun" w:cs="SimSun" w:eastAsia="新宋体"/>
                          <w:sz w:val="17"/>
                          <w:szCs w:val="17"/>
                        </w:rPr>
                        <w:t>型自定义复杂的构造（</w:t>
                      </w:r>
                      <w:r>
                        <w:rPr>
                          <w:rFonts w:eastAsia="新宋体" w:cs="SimSun" w:ascii="SimSun" w:hAnsi="SimSun"/>
                          <w:sz w:val="17"/>
                          <w:szCs w:val="17"/>
                        </w:rPr>
                        <w:t>constructortype</w:t>
                      </w:r>
                      <w:r>
                        <w:rPr>
                          <w:rFonts w:ascii="SimSun" w:hAnsi="SimSun" w:cs="SimSun" w:eastAsia="新宋体"/>
                          <w:sz w:val="17"/>
                          <w:szCs w:val="17"/>
                        </w:rPr>
                        <w:t>）类型。</w:t>
                      </w:r>
                      <w:r>
                        <w:rPr>
                          <w:rFonts w:eastAsia="新宋体" w:cs="SimSun" w:ascii="SimSun" w:hAnsi="SimSun"/>
                          <w:sz w:val="17"/>
                          <w:szCs w:val="17"/>
                        </w:rPr>
                        <w:t>SMI</w:t>
                      </w:r>
                      <w:r>
                        <w:rPr>
                          <w:rFonts w:ascii="SimSun" w:hAnsi="SimSun" w:cs="SimSun" w:eastAsia="新宋体"/>
                          <w:sz w:val="17"/>
                          <w:szCs w:val="17"/>
                        </w:rPr>
                        <w:t>已经定义了一些构造类型，如</w:t>
                      </w:r>
                      <w:r>
                        <w:rPr>
                          <w:rFonts w:eastAsia="新宋体" w:cs="SimSun" w:ascii="SimSun" w:hAnsi="SimSun"/>
                          <w:sz w:val="17"/>
                          <w:szCs w:val="17"/>
                        </w:rPr>
                        <w:br/>
                        <w:t>SEQUENCE</w:t>
                      </w:r>
                      <w:r>
                        <w:rPr>
                          <w:rFonts w:ascii="SimSun" w:hAnsi="SimSun" w:cs="SimSun" w:eastAsia="新宋体"/>
                          <w:sz w:val="17"/>
                          <w:szCs w:val="17"/>
                        </w:rPr>
                        <w:t>、</w:t>
                      </w:r>
                      <w:r>
                        <w:rPr>
                          <w:rFonts w:eastAsia="新宋体" w:cs="SimSun" w:ascii="SimSun" w:hAnsi="SimSun"/>
                          <w:sz w:val="17"/>
                          <w:szCs w:val="17"/>
                        </w:rPr>
                        <w:t>SEQUENCEOF</w:t>
                      </w:r>
                      <w:r>
                        <w:rPr>
                          <w:rFonts w:ascii="SimSun" w:hAnsi="SimSun" w:cs="SimSun" w:eastAsia="新宋体"/>
                          <w:sz w:val="17"/>
                          <w:szCs w:val="17"/>
                        </w:rPr>
                        <w:t>、</w:t>
                      </w:r>
                      <w:r>
                        <w:rPr>
                          <w:rFonts w:eastAsia="新宋体" w:cs="SimSun" w:ascii="SimSun" w:hAnsi="SimSun"/>
                          <w:sz w:val="17"/>
                          <w:szCs w:val="17"/>
                        </w:rPr>
                        <w:t>SET</w:t>
                      </w:r>
                      <w:r>
                        <w:rPr>
                          <w:rFonts w:ascii="SimSun" w:hAnsi="SimSun" w:cs="SimSun" w:eastAsia="新宋体"/>
                          <w:sz w:val="17"/>
                          <w:szCs w:val="17"/>
                        </w:rPr>
                        <w:t>、</w:t>
                      </w:r>
                      <w:r>
                        <w:rPr>
                          <w:rFonts w:eastAsia="新宋体" w:cs="SimSun" w:ascii="SimSun" w:hAnsi="SimSun"/>
                          <w:sz w:val="17"/>
                          <w:szCs w:val="17"/>
                        </w:rPr>
                        <w:t>SETOF</w:t>
                      </w:r>
                      <w:r>
                        <w:rPr>
                          <w:rFonts w:ascii="SimSun" w:hAnsi="SimSun" w:cs="SimSun" w:eastAsia="新宋体"/>
                          <w:sz w:val="17"/>
                          <w:szCs w:val="17"/>
                        </w:rPr>
                        <w:t>。这里简单介绍一下构造类型</w:t>
                      </w:r>
                      <w:r>
                        <w:rPr>
                          <w:rFonts w:eastAsia="新宋体" w:cs="SimSun" w:ascii="SimSun" w:hAnsi="SimSun"/>
                          <w:sz w:val="17"/>
                          <w:szCs w:val="17"/>
                        </w:rPr>
                        <w:br/>
                        <w:t>SEQUENCE</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290830</wp:posOffset>
                </wp:positionH>
                <wp:positionV relativeFrom="line">
                  <wp:posOffset>7673975</wp:posOffset>
                </wp:positionV>
                <wp:extent cx="6909435" cy="799465"/>
                <wp:effectExtent l="0" t="0" r="0" b="0"/>
                <wp:wrapSquare wrapText="bothSides"/>
                <wp:docPr id="210" name="Frame6"/>
                <a:graphic xmlns:a="http://schemas.openxmlformats.org/drawingml/2006/main">
                  <a:graphicData uri="http://schemas.microsoft.com/office/word/2010/wordprocessingShape">
                    <wps:wsp>
                      <wps:cNvSpPr txBox="1"/>
                      <wps:spPr>
                        <a:xfrm>
                          <a:off x="0" y="0"/>
                          <a:ext cx="690943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构造类型</w:t>
                            </w:r>
                            <w:r>
                              <w:rPr>
                                <w:rFonts w:eastAsia="新宋体" w:cs="SimSun" w:ascii="SimSun" w:hAnsi="SimSun"/>
                                <w:sz w:val="17"/>
                                <w:szCs w:val="17"/>
                              </w:rPr>
                              <w:t>SEQUENCE</w:t>
                            </w:r>
                            <w:r>
                              <w:rPr>
                                <w:rFonts w:ascii="SimSun" w:hAnsi="SimSun" w:cs="SimSun" w:eastAsia="新宋体"/>
                                <w:sz w:val="17"/>
                                <w:szCs w:val="17"/>
                              </w:rPr>
                              <w:t>，称为序列类型，是包含</w:t>
                            </w:r>
                            <w:r>
                              <w:rPr>
                                <w:rFonts w:eastAsia="新宋体" w:cs="SimSun" w:ascii="SimSun" w:hAnsi="SimSun"/>
                                <w:sz w:val="17"/>
                                <w:szCs w:val="17"/>
                              </w:rPr>
                              <w:t>O</w:t>
                            </w:r>
                            <w:r>
                              <w:rPr>
                                <w:rFonts w:ascii="SimSun" w:hAnsi="SimSun" w:cs="SimSun" w:eastAsia="新宋体"/>
                                <w:sz w:val="17"/>
                                <w:szCs w:val="17"/>
                              </w:rPr>
                              <w:t>个或多个组成元素的有序列表；</w:t>
                            </w:r>
                            <w:r>
                              <w:rPr>
                                <w:rFonts w:eastAsia="新宋体" w:cs="SimSun" w:ascii="SimSun" w:hAnsi="SimSun"/>
                                <w:sz w:val="17"/>
                                <w:szCs w:val="17"/>
                              </w:rPr>
                              <w:br/>
                            </w:r>
                            <w:r>
                              <w:rPr>
                                <w:rFonts w:ascii="SimSun" w:hAnsi="SimSun" w:cs="SimSun" w:eastAsia="新宋体"/>
                                <w:sz w:val="17"/>
                                <w:szCs w:val="17"/>
                              </w:rPr>
                              <w:t>列表的不同元素可以分属于不同的数据类型。每个元素都由元素名和元素类型组成</w:t>
                            </w:r>
                            <w:r>
                              <w:rPr>
                                <w:rFonts w:eastAsia="新宋体" w:cs="SimSun" w:ascii="SimSun" w:hAnsi="SimSun"/>
                                <w:sz w:val="17"/>
                                <w:szCs w:val="17"/>
                              </w:rPr>
                              <w:br/>
                            </w:r>
                            <w:r>
                              <w:rPr>
                                <w:rFonts w:ascii="SimSun" w:hAnsi="SimSun" w:cs="SimSun" w:eastAsia="新宋体"/>
                                <w:sz w:val="17"/>
                                <w:szCs w:val="17"/>
                              </w:rPr>
                              <w:t>元素类型可以是基本数据类型，也可以是定义的其他构造类型。举个例子，定义一个</w:t>
                            </w:r>
                            <w:r>
                              <w:rPr>
                                <w:rFonts w:eastAsia="新宋体" w:cs="SimSun" w:ascii="SimSun" w:hAnsi="SimSun"/>
                                <w:sz w:val="17"/>
                                <w:szCs w:val="17"/>
                              </w:rPr>
                              <w:br/>
                            </w:r>
                            <w:r>
                              <w:rPr>
                                <w:rFonts w:ascii="SimSun" w:hAnsi="SimSun" w:cs="SimSun" w:eastAsia="新宋体"/>
                                <w:sz w:val="17"/>
                                <w:szCs w:val="17"/>
                              </w:rPr>
                              <w:t>序列类型变量</w:t>
                            </w:r>
                            <w:r>
                              <w:rPr>
                                <w:rFonts w:eastAsia="新宋体" w:cs="SimSun" w:ascii="SimSun" w:hAnsi="SimSun"/>
                                <w:sz w:val="17"/>
                                <w:szCs w:val="17"/>
                              </w:rPr>
                              <w:t>Person</w:t>
                            </w:r>
                            <w:r>
                              <w:rPr>
                                <w:rFonts w:ascii="SimSun" w:hAnsi="SimSun" w:cs="SimSun" w:eastAsia="新宋体"/>
                                <w:sz w:val="17"/>
                                <w:szCs w:val="17"/>
                              </w:rPr>
                              <w:t>如下：</w:t>
                            </w:r>
                          </w:p>
                        </w:txbxContent>
                      </wps:txbx>
                      <wps:bodyPr anchor="t" lIns="53975" tIns="53975" rIns="53975" bIns="53975">
                        <a:spAutoFit/>
                      </wps:bodyPr>
                    </wps:wsp>
                  </a:graphicData>
                </a:graphic>
              </wp:anchor>
            </w:drawing>
          </mc:Choice>
          <mc:Fallback>
            <w:pict>
              <v:rect fillcolor="#729FCF" style="position:absolute;rotation:-0;width:544.05pt;height:62.95pt;mso-wrap-distance-left:5.7pt;mso-wrap-distance-right:5.7pt;mso-wrap-distance-top:5.7pt;mso-wrap-distance-bottom:5.7pt;margin-top:604.2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构造类型</w:t>
                      </w:r>
                      <w:r>
                        <w:rPr>
                          <w:rFonts w:eastAsia="新宋体" w:cs="SimSun" w:ascii="SimSun" w:hAnsi="SimSun"/>
                          <w:sz w:val="17"/>
                          <w:szCs w:val="17"/>
                        </w:rPr>
                        <w:t>SEQUENCE</w:t>
                      </w:r>
                      <w:r>
                        <w:rPr>
                          <w:rFonts w:ascii="SimSun" w:hAnsi="SimSun" w:cs="SimSun" w:eastAsia="新宋体"/>
                          <w:sz w:val="17"/>
                          <w:szCs w:val="17"/>
                        </w:rPr>
                        <w:t>，称为序列类型，是包含</w:t>
                      </w:r>
                      <w:r>
                        <w:rPr>
                          <w:rFonts w:eastAsia="新宋体" w:cs="SimSun" w:ascii="SimSun" w:hAnsi="SimSun"/>
                          <w:sz w:val="17"/>
                          <w:szCs w:val="17"/>
                        </w:rPr>
                        <w:t>O</w:t>
                      </w:r>
                      <w:r>
                        <w:rPr>
                          <w:rFonts w:ascii="SimSun" w:hAnsi="SimSun" w:cs="SimSun" w:eastAsia="新宋体"/>
                          <w:sz w:val="17"/>
                          <w:szCs w:val="17"/>
                        </w:rPr>
                        <w:t>个或多个组成元素的有序列表；</w:t>
                      </w:r>
                      <w:r>
                        <w:rPr>
                          <w:rFonts w:eastAsia="新宋体" w:cs="SimSun" w:ascii="SimSun" w:hAnsi="SimSun"/>
                          <w:sz w:val="17"/>
                          <w:szCs w:val="17"/>
                        </w:rPr>
                        <w:br/>
                      </w:r>
                      <w:r>
                        <w:rPr>
                          <w:rFonts w:ascii="SimSun" w:hAnsi="SimSun" w:cs="SimSun" w:eastAsia="新宋体"/>
                          <w:sz w:val="17"/>
                          <w:szCs w:val="17"/>
                        </w:rPr>
                        <w:t>列表的不同元素可以分属于不同的数据类型。每个元素都由元素名和元素类型组成</w:t>
                      </w:r>
                      <w:r>
                        <w:rPr>
                          <w:rFonts w:eastAsia="新宋体" w:cs="SimSun" w:ascii="SimSun" w:hAnsi="SimSun"/>
                          <w:sz w:val="17"/>
                          <w:szCs w:val="17"/>
                        </w:rPr>
                        <w:br/>
                      </w:r>
                      <w:r>
                        <w:rPr>
                          <w:rFonts w:ascii="SimSun" w:hAnsi="SimSun" w:cs="SimSun" w:eastAsia="新宋体"/>
                          <w:sz w:val="17"/>
                          <w:szCs w:val="17"/>
                        </w:rPr>
                        <w:t>元素类型可以是基本数据类型，也可以是定义的其他构造类型。举个例子，定义一个</w:t>
                      </w:r>
                      <w:r>
                        <w:rPr>
                          <w:rFonts w:eastAsia="新宋体" w:cs="SimSun" w:ascii="SimSun" w:hAnsi="SimSun"/>
                          <w:sz w:val="17"/>
                          <w:szCs w:val="17"/>
                        </w:rPr>
                        <w:br/>
                      </w:r>
                      <w:r>
                        <w:rPr>
                          <w:rFonts w:ascii="SimSun" w:hAnsi="SimSun" w:cs="SimSun" w:eastAsia="新宋体"/>
                          <w:sz w:val="17"/>
                          <w:szCs w:val="17"/>
                        </w:rPr>
                        <w:t>序列类型变量</w:t>
                      </w:r>
                      <w:r>
                        <w:rPr>
                          <w:rFonts w:eastAsia="新宋体" w:cs="SimSun" w:ascii="SimSun" w:hAnsi="SimSun"/>
                          <w:sz w:val="17"/>
                          <w:szCs w:val="17"/>
                        </w:rPr>
                        <w:t>Person</w:t>
                      </w:r>
                      <w:r>
                        <w:rPr>
                          <w:rFonts w:ascii="SimSun" w:hAnsi="SimSun" w:cs="SimSun" w:eastAsia="新宋体"/>
                          <w:sz w:val="17"/>
                          <w:szCs w:val="17"/>
                        </w:rPr>
                        <w:t>如下：</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628015</wp:posOffset>
                </wp:positionH>
                <wp:positionV relativeFrom="line">
                  <wp:posOffset>8774430</wp:posOffset>
                </wp:positionV>
                <wp:extent cx="6571615" cy="233680"/>
                <wp:effectExtent l="0" t="0" r="0" b="0"/>
                <wp:wrapSquare wrapText="bothSides"/>
                <wp:docPr id="211" name="Frame7"/>
                <a:graphic xmlns:a="http://schemas.openxmlformats.org/drawingml/2006/main">
                  <a:graphicData uri="http://schemas.microsoft.com/office/word/2010/wordprocessingShape">
                    <wps:wsp>
                      <wps:cNvSpPr txBox="1"/>
                      <wps:spPr>
                        <a:xfrm>
                          <a:off x="0" y="0"/>
                          <a:ext cx="65716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Person::= SEQUENCE(</w:t>
                            </w:r>
                          </w:p>
                        </w:txbxContent>
                      </wps:txbx>
                      <wps:bodyPr anchor="t" lIns="53975" tIns="53975" rIns="53975" bIns="53975">
                        <a:spAutoFit/>
                      </wps:bodyPr>
                    </wps:wsp>
                  </a:graphicData>
                </a:graphic>
              </wp:anchor>
            </w:drawing>
          </mc:Choice>
          <mc:Fallback>
            <w:pict>
              <v:rect fillcolor="#729FCF" style="position:absolute;rotation:-0;width:517.45pt;height:18.4pt;mso-wrap-distance-left:5.7pt;mso-wrap-distance-right:5.7pt;mso-wrap-distance-top:5.7pt;mso-wrap-distance-bottom:5.7pt;margin-top:690.9pt;mso-position-vertical-relative:text;margin-left:49.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Person::= SEQUENCE(</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2146300</wp:posOffset>
                </wp:positionH>
                <wp:positionV relativeFrom="line">
                  <wp:posOffset>8975090</wp:posOffset>
                </wp:positionV>
                <wp:extent cx="5053330" cy="799465"/>
                <wp:effectExtent l="0" t="0" r="0" b="0"/>
                <wp:wrapSquare wrapText="bothSides"/>
                <wp:docPr id="212" name="Frame8"/>
                <a:graphic xmlns:a="http://schemas.openxmlformats.org/drawingml/2006/main">
                  <a:graphicData uri="http://schemas.microsoft.com/office/word/2010/wordprocessingShape">
                    <wps:wsp>
                      <wps:cNvSpPr txBox="1"/>
                      <wps:spPr>
                        <a:xfrm>
                          <a:off x="0" y="0"/>
                          <a:ext cx="50533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name I A 5 STRING,</w:t>
                              <w:br/>
                              <w:t>sex ENUMERTAED (male</w:t>
                            </w:r>
                            <w:r>
                              <w:rPr>
                                <w:rFonts w:ascii="SimSun" w:hAnsi="SimSun" w:cs="SimSun" w:eastAsia="新宋体"/>
                                <w:sz w:val="17"/>
                                <w:szCs w:val="17"/>
                              </w:rPr>
                              <w:t>（</w:t>
                            </w:r>
                            <w:r>
                              <w:rPr>
                                <w:rFonts w:eastAsia="新宋体" w:cs="SimSun" w:ascii="SimSun" w:hAnsi="SimSun"/>
                                <w:sz w:val="17"/>
                                <w:szCs w:val="17"/>
                              </w:rPr>
                              <w:t>1),female(2)),</w:t>
                              <w:br/>
                              <w:t>age INTEGER,</w:t>
                              <w:br/>
                              <w:t>married BOOLEAN DEFAULT TRUE</w:t>
                            </w:r>
                          </w:p>
                        </w:txbxContent>
                      </wps:txbx>
                      <wps:bodyPr anchor="t" lIns="53975" tIns="53975" rIns="53975" bIns="53975">
                        <a:spAutoFit/>
                      </wps:bodyPr>
                    </wps:wsp>
                  </a:graphicData>
                </a:graphic>
              </wp:anchor>
            </w:drawing>
          </mc:Choice>
          <mc:Fallback>
            <w:pict>
              <v:rect fillcolor="#729FCF" style="position:absolute;rotation:-0;width:397.9pt;height:62.95pt;mso-wrap-distance-left:5.7pt;mso-wrap-distance-right:5.7pt;mso-wrap-distance-top:5.7pt;mso-wrap-distance-bottom:5.7pt;margin-top:706.7pt;mso-position-vertical-relative:text;margin-left:1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name I A 5 STRING,</w:t>
                        <w:br/>
                        <w:t>sex ENUMERTAED (male</w:t>
                      </w:r>
                      <w:r>
                        <w:rPr>
                          <w:rFonts w:ascii="SimSun" w:hAnsi="SimSun" w:cs="SimSun" w:eastAsia="新宋体"/>
                          <w:sz w:val="17"/>
                          <w:szCs w:val="17"/>
                        </w:rPr>
                        <w:t>（</w:t>
                      </w:r>
                      <w:r>
                        <w:rPr>
                          <w:rFonts w:eastAsia="新宋体" w:cs="SimSun" w:ascii="SimSun" w:hAnsi="SimSun"/>
                          <w:sz w:val="17"/>
                          <w:szCs w:val="17"/>
                        </w:rPr>
                        <w:t>1),female(2)),</w:t>
                        <w:br/>
                        <w:t>age INTEGER,</w:t>
                        <w:br/>
                        <w:t>married BOOLEAN DEFAULT TRUE</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290830</wp:posOffset>
                </wp:positionH>
                <wp:positionV relativeFrom="line">
                  <wp:posOffset>10043795</wp:posOffset>
                </wp:positionV>
                <wp:extent cx="6909435" cy="610870"/>
                <wp:effectExtent l="0" t="0" r="0" b="0"/>
                <wp:wrapSquare wrapText="bothSides"/>
                <wp:docPr id="213" name="Frame9"/>
                <a:graphic xmlns:a="http://schemas.openxmlformats.org/drawingml/2006/main">
                  <a:graphicData uri="http://schemas.microsoft.com/office/word/2010/wordprocessingShape">
                    <wps:wsp>
                      <wps:cNvSpPr txBox="1"/>
                      <wps:spPr>
                        <a:xfrm>
                          <a:off x="0" y="0"/>
                          <a:ext cx="69094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Person</w:t>
                            </w:r>
                            <w:r>
                              <w:rPr>
                                <w:rFonts w:ascii="SimSun" w:hAnsi="SimSun" w:cs="SimSun" w:eastAsia="新宋体"/>
                                <w:sz w:val="17"/>
                                <w:szCs w:val="17"/>
                              </w:rPr>
                              <w:t>序列类型的变量中，包含</w:t>
                            </w:r>
                            <w:r>
                              <w:rPr>
                                <w:rFonts w:eastAsia="新宋体" w:cs="SimSun" w:ascii="SimSun" w:hAnsi="SimSun"/>
                                <w:sz w:val="17"/>
                                <w:szCs w:val="17"/>
                              </w:rPr>
                              <w:t>4</w:t>
                            </w:r>
                            <w:r>
                              <w:rPr>
                                <w:rFonts w:ascii="SimSun" w:hAnsi="SimSun" w:cs="SimSun" w:eastAsia="新宋体"/>
                                <w:sz w:val="17"/>
                                <w:szCs w:val="17"/>
                              </w:rPr>
                              <w:t>个简单数据类型的变量，使用赋值语句可以为</w:t>
                            </w:r>
                            <w:r>
                              <w:rPr>
                                <w:rFonts w:eastAsia="新宋体" w:cs="SimSun" w:ascii="SimSun" w:hAnsi="SimSun"/>
                                <w:sz w:val="17"/>
                                <w:szCs w:val="17"/>
                              </w:rPr>
                              <w:br/>
                            </w:r>
                            <w:r>
                              <w:rPr>
                                <w:rFonts w:ascii="SimSun" w:hAnsi="SimSun" w:cs="SimSun" w:eastAsia="新宋体"/>
                                <w:sz w:val="17"/>
                                <w:szCs w:val="17"/>
                              </w:rPr>
                              <w:t>变量赋值：</w:t>
                            </w:r>
                            <w:r>
                              <w:rPr>
                                <w:rFonts w:eastAsia="新宋体" w:cs="SimSun" w:ascii="SimSun" w:hAnsi="SimSun"/>
                                <w:sz w:val="17"/>
                                <w:szCs w:val="17"/>
                              </w:rPr>
                              <w:t>someone</w:t>
                            </w:r>
                            <w:r>
                              <w:rPr>
                                <w:rFonts w:ascii="SimSun" w:hAnsi="SimSun" w:cs="SimSun" w:eastAsia="新宋体"/>
                                <w:sz w:val="17"/>
                                <w:szCs w:val="17"/>
                              </w:rPr>
                              <w:t>：：</w:t>
                            </w:r>
                            <w:r>
                              <w:rPr>
                                <w:rFonts w:eastAsia="新宋体" w:cs="SimSun" w:ascii="SimSun" w:hAnsi="SimSun"/>
                                <w:sz w:val="17"/>
                                <w:szCs w:val="17"/>
                              </w:rPr>
                              <w:t>={“Smith”</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30}</w:t>
                            </w:r>
                            <w:r>
                              <w:rPr>
                                <w:rFonts w:ascii="SimSun" w:hAnsi="SimSun" w:cs="SimSun" w:eastAsia="新宋体"/>
                                <w:sz w:val="17"/>
                                <w:szCs w:val="17"/>
                              </w:rPr>
                              <w:t>，这个人的名字为</w:t>
                            </w:r>
                            <w:r>
                              <w:rPr>
                                <w:rFonts w:eastAsia="新宋体" w:cs="SimSun" w:ascii="SimSun" w:hAnsi="SimSun"/>
                                <w:sz w:val="17"/>
                                <w:szCs w:val="17"/>
                              </w:rPr>
                              <w:t>Smith</w:t>
                            </w:r>
                            <w:r>
                              <w:rPr>
                                <w:rFonts w:ascii="SimSun" w:hAnsi="SimSun" w:cs="SimSun" w:eastAsia="新宋体"/>
                                <w:sz w:val="17"/>
                                <w:szCs w:val="17"/>
                              </w:rPr>
                              <w:t>，男，</w:t>
                            </w:r>
                            <w:r>
                              <w:rPr>
                                <w:rFonts w:eastAsia="新宋体" w:cs="SimSun" w:ascii="SimSun" w:hAnsi="SimSun"/>
                                <w:sz w:val="17"/>
                                <w:szCs w:val="17"/>
                              </w:rPr>
                              <w:t>30</w:t>
                            </w:r>
                            <w:r>
                              <w:rPr>
                                <w:rFonts w:ascii="SimSun" w:hAnsi="SimSun" w:cs="SimSun" w:eastAsia="新宋体"/>
                                <w:sz w:val="17"/>
                                <w:szCs w:val="17"/>
                              </w:rPr>
                              <w:t>岁，婚姻</w:t>
                            </w:r>
                            <w:r>
                              <w:rPr>
                                <w:rFonts w:eastAsia="新宋体" w:cs="SimSun" w:ascii="SimSun" w:hAnsi="SimSun"/>
                                <w:sz w:val="17"/>
                                <w:szCs w:val="17"/>
                              </w:rPr>
                              <w:br/>
                            </w:r>
                            <w:r>
                              <w:rPr>
                                <w:rFonts w:ascii="SimSun" w:hAnsi="SimSun" w:cs="SimSun" w:eastAsia="新宋体"/>
                                <w:sz w:val="17"/>
                                <w:szCs w:val="17"/>
                              </w:rPr>
                              <w:t>状态没有被赋值，采用默认的值</w:t>
                            </w:r>
                            <w:r>
                              <w:rPr>
                                <w:rFonts w:eastAsia="新宋体" w:cs="SimSun" w:ascii="SimSun" w:hAnsi="SimSun"/>
                                <w:sz w:val="17"/>
                                <w:szCs w:val="17"/>
                              </w:rPr>
                              <w:t>True</w:t>
                            </w:r>
                            <w:r>
                              <w:rPr>
                                <w:rFonts w:ascii="SimSun" w:hAnsi="SimSun" w:cs="SimSun" w:eastAsia="新宋体"/>
                                <w:sz w:val="17"/>
                                <w:szCs w:val="17"/>
                              </w:rPr>
                              <w:t>，已婚</w:t>
                            </w:r>
                          </w:p>
                        </w:txbxContent>
                      </wps:txbx>
                      <wps:bodyPr anchor="t" lIns="53975" tIns="53975" rIns="53975" bIns="53975">
                        <a:spAutoFit/>
                      </wps:bodyPr>
                    </wps:wsp>
                  </a:graphicData>
                </a:graphic>
              </wp:anchor>
            </w:drawing>
          </mc:Choice>
          <mc:Fallback>
            <w:pict>
              <v:rect fillcolor="#729FCF" style="position:absolute;rotation:-0;width:544.05pt;height:48.1pt;mso-wrap-distance-left:5.7pt;mso-wrap-distance-right:5.7pt;mso-wrap-distance-top:5.7pt;mso-wrap-distance-bottom:5.7pt;margin-top:790.8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Person</w:t>
                      </w:r>
                      <w:r>
                        <w:rPr>
                          <w:rFonts w:ascii="SimSun" w:hAnsi="SimSun" w:cs="SimSun" w:eastAsia="新宋体"/>
                          <w:sz w:val="17"/>
                          <w:szCs w:val="17"/>
                        </w:rPr>
                        <w:t>序列类型的变量中，包含</w:t>
                      </w:r>
                      <w:r>
                        <w:rPr>
                          <w:rFonts w:eastAsia="新宋体" w:cs="SimSun" w:ascii="SimSun" w:hAnsi="SimSun"/>
                          <w:sz w:val="17"/>
                          <w:szCs w:val="17"/>
                        </w:rPr>
                        <w:t>4</w:t>
                      </w:r>
                      <w:r>
                        <w:rPr>
                          <w:rFonts w:ascii="SimSun" w:hAnsi="SimSun" w:cs="SimSun" w:eastAsia="新宋体"/>
                          <w:sz w:val="17"/>
                          <w:szCs w:val="17"/>
                        </w:rPr>
                        <w:t>个简单数据类型的变量，使用赋值语句可以为</w:t>
                      </w:r>
                      <w:r>
                        <w:rPr>
                          <w:rFonts w:eastAsia="新宋体" w:cs="SimSun" w:ascii="SimSun" w:hAnsi="SimSun"/>
                          <w:sz w:val="17"/>
                          <w:szCs w:val="17"/>
                        </w:rPr>
                        <w:br/>
                      </w:r>
                      <w:r>
                        <w:rPr>
                          <w:rFonts w:ascii="SimSun" w:hAnsi="SimSun" w:cs="SimSun" w:eastAsia="新宋体"/>
                          <w:sz w:val="17"/>
                          <w:szCs w:val="17"/>
                        </w:rPr>
                        <w:t>变量赋值：</w:t>
                      </w:r>
                      <w:r>
                        <w:rPr>
                          <w:rFonts w:eastAsia="新宋体" w:cs="SimSun" w:ascii="SimSun" w:hAnsi="SimSun"/>
                          <w:sz w:val="17"/>
                          <w:szCs w:val="17"/>
                        </w:rPr>
                        <w:t>someone</w:t>
                      </w:r>
                      <w:r>
                        <w:rPr>
                          <w:rFonts w:ascii="SimSun" w:hAnsi="SimSun" w:cs="SimSun" w:eastAsia="新宋体"/>
                          <w:sz w:val="17"/>
                          <w:szCs w:val="17"/>
                        </w:rPr>
                        <w:t>：：</w:t>
                      </w:r>
                      <w:r>
                        <w:rPr>
                          <w:rFonts w:eastAsia="新宋体" w:cs="SimSun" w:ascii="SimSun" w:hAnsi="SimSun"/>
                          <w:sz w:val="17"/>
                          <w:szCs w:val="17"/>
                        </w:rPr>
                        <w:t>={“Smith”</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30}</w:t>
                      </w:r>
                      <w:r>
                        <w:rPr>
                          <w:rFonts w:ascii="SimSun" w:hAnsi="SimSun" w:cs="SimSun" w:eastAsia="新宋体"/>
                          <w:sz w:val="17"/>
                          <w:szCs w:val="17"/>
                        </w:rPr>
                        <w:t>，这个人的名字为</w:t>
                      </w:r>
                      <w:r>
                        <w:rPr>
                          <w:rFonts w:eastAsia="新宋体" w:cs="SimSun" w:ascii="SimSun" w:hAnsi="SimSun"/>
                          <w:sz w:val="17"/>
                          <w:szCs w:val="17"/>
                        </w:rPr>
                        <w:t>Smith</w:t>
                      </w:r>
                      <w:r>
                        <w:rPr>
                          <w:rFonts w:ascii="SimSun" w:hAnsi="SimSun" w:cs="SimSun" w:eastAsia="新宋体"/>
                          <w:sz w:val="17"/>
                          <w:szCs w:val="17"/>
                        </w:rPr>
                        <w:t>，男，</w:t>
                      </w:r>
                      <w:r>
                        <w:rPr>
                          <w:rFonts w:eastAsia="新宋体" w:cs="SimSun" w:ascii="SimSun" w:hAnsi="SimSun"/>
                          <w:sz w:val="17"/>
                          <w:szCs w:val="17"/>
                        </w:rPr>
                        <w:t>30</w:t>
                      </w:r>
                      <w:r>
                        <w:rPr>
                          <w:rFonts w:ascii="SimSun" w:hAnsi="SimSun" w:cs="SimSun" w:eastAsia="新宋体"/>
                          <w:sz w:val="17"/>
                          <w:szCs w:val="17"/>
                        </w:rPr>
                        <w:t>岁，婚姻</w:t>
                      </w:r>
                      <w:r>
                        <w:rPr>
                          <w:rFonts w:eastAsia="新宋体" w:cs="SimSun" w:ascii="SimSun" w:hAnsi="SimSun"/>
                          <w:sz w:val="17"/>
                          <w:szCs w:val="17"/>
                        </w:rPr>
                        <w:br/>
                      </w:r>
                      <w:r>
                        <w:rPr>
                          <w:rFonts w:ascii="SimSun" w:hAnsi="SimSun" w:cs="SimSun" w:eastAsia="新宋体"/>
                          <w:sz w:val="17"/>
                          <w:szCs w:val="17"/>
                        </w:rPr>
                        <w:t>状态没有被赋值，采用默认的值</w:t>
                      </w:r>
                      <w:r>
                        <w:rPr>
                          <w:rFonts w:eastAsia="新宋体" w:cs="SimSun" w:ascii="SimSun" w:hAnsi="SimSun"/>
                          <w:sz w:val="17"/>
                          <w:szCs w:val="17"/>
                        </w:rPr>
                        <w:t>True</w:t>
                      </w:r>
                      <w:r>
                        <w:rPr>
                          <w:rFonts w:ascii="SimSun" w:hAnsi="SimSun" w:cs="SimSun" w:eastAsia="新宋体"/>
                          <w:sz w:val="17"/>
                          <w:szCs w:val="17"/>
                        </w:rPr>
                        <w:t>，已婚</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1736725</wp:posOffset>
            </wp:positionH>
            <wp:positionV relativeFrom="paragraph">
              <wp:posOffset>2291080</wp:posOffset>
            </wp:positionV>
            <wp:extent cx="3623310" cy="811530"/>
            <wp:effectExtent l="0" t="0" r="0" b="0"/>
            <wp:wrapSquare wrapText="largest"/>
            <wp:docPr id="21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descr=""/>
                    <pic:cNvPicPr>
                      <a:picLocks noChangeAspect="1" noChangeArrowheads="1"/>
                    </pic:cNvPicPr>
                  </pic:nvPicPr>
                  <pic:blipFill>
                    <a:blip r:embed="rId22"/>
                    <a:stretch>
                      <a:fillRect/>
                    </a:stretch>
                  </pic:blipFill>
                  <pic:spPr bwMode="auto">
                    <a:xfrm>
                      <a:off x="0" y="0"/>
                      <a:ext cx="3623310" cy="811530"/>
                    </a:xfrm>
                    <a:prstGeom prst="rect">
                      <a:avLst/>
                    </a:prstGeom>
                  </pic:spPr>
                </pic:pic>
              </a:graphicData>
            </a:graphic>
          </wp:anchor>
        </w:drawing>
        <w:drawing>
          <wp:anchor behindDoc="0" distT="0" distB="0" distL="0" distR="0" simplePos="0" locked="0" layoutInCell="0" allowOverlap="1" relativeHeight="3">
            <wp:simplePos x="0" y="0"/>
            <wp:positionH relativeFrom="column">
              <wp:posOffset>2138680</wp:posOffset>
            </wp:positionH>
            <wp:positionV relativeFrom="paragraph">
              <wp:posOffset>4339590</wp:posOffset>
            </wp:positionV>
            <wp:extent cx="2820035" cy="1711325"/>
            <wp:effectExtent l="0" t="0" r="0" b="0"/>
            <wp:wrapSquare wrapText="largest"/>
            <wp:docPr id="21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
                    <pic:cNvPicPr>
                      <a:picLocks noChangeAspect="1" noChangeArrowheads="1"/>
                    </pic:cNvPicPr>
                  </pic:nvPicPr>
                  <pic:blipFill>
                    <a:blip r:embed="rId23"/>
                    <a:stretch>
                      <a:fillRect/>
                    </a:stretch>
                  </pic:blipFill>
                  <pic:spPr bwMode="auto">
                    <a:xfrm>
                      <a:off x="0" y="0"/>
                      <a:ext cx="2820035" cy="1711325"/>
                    </a:xfrm>
                    <a:prstGeom prst="rect">
                      <a:avLst/>
                    </a:prstGeom>
                  </pic:spPr>
                </pic:pic>
              </a:graphicData>
            </a:graphic>
          </wp:anchor>
        </w:drawing>
        <w:drawing>
          <wp:anchor behindDoc="0" distT="0" distB="0" distL="0" distR="0" simplePos="0" locked="0" layoutInCell="0" allowOverlap="1" relativeHeight="4">
            <wp:simplePos x="0" y="0"/>
            <wp:positionH relativeFrom="column">
              <wp:posOffset>1607820</wp:posOffset>
            </wp:positionH>
            <wp:positionV relativeFrom="paragraph">
              <wp:posOffset>9513570</wp:posOffset>
            </wp:positionV>
            <wp:extent cx="3856355" cy="1044575"/>
            <wp:effectExtent l="0" t="0" r="0" b="0"/>
            <wp:wrapSquare wrapText="largest"/>
            <wp:docPr id="21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
                    <pic:cNvPicPr>
                      <a:picLocks noChangeAspect="1" noChangeArrowheads="1"/>
                    </pic:cNvPicPr>
                  </pic:nvPicPr>
                  <pic:blipFill>
                    <a:blip r:embed="rId24"/>
                    <a:stretch>
                      <a:fillRect/>
                    </a:stretch>
                  </pic:blipFill>
                  <pic:spPr bwMode="auto">
                    <a:xfrm>
                      <a:off x="0" y="0"/>
                      <a:ext cx="3856355" cy="10445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33655</wp:posOffset>
                </wp:positionH>
                <wp:positionV relativeFrom="line">
                  <wp:posOffset>89535</wp:posOffset>
                </wp:positionV>
                <wp:extent cx="7165975" cy="233680"/>
                <wp:effectExtent l="0" t="0" r="0" b="0"/>
                <wp:wrapSquare wrapText="bothSides"/>
                <wp:docPr id="217" name="Frame1"/>
                <a:graphic xmlns:a="http://schemas.openxmlformats.org/drawingml/2006/main">
                  <a:graphicData uri="http://schemas.microsoft.com/office/word/2010/wordprocessingShape">
                    <wps:wsp>
                      <wps:cNvSpPr txBox="1"/>
                      <wps:spPr>
                        <a:xfrm>
                          <a:off x="0" y="0"/>
                          <a:ext cx="71659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452</w:t>
                            </w:r>
                          </w:p>
                        </w:txbxContent>
                      </wps:txbx>
                      <wps:bodyPr anchor="t" lIns="53975" tIns="53975" rIns="53975" bIns="53975">
                        <a:spAutoFit/>
                      </wps:bodyPr>
                    </wps:wsp>
                  </a:graphicData>
                </a:graphic>
              </wp:anchor>
            </w:drawing>
          </mc:Choice>
          <mc:Fallback>
            <w:pict>
              <v:rect fillcolor="#729FCF" style="position:absolute;rotation:-0;width:564.25pt;height:18.4pt;mso-wrap-distance-left:5.7pt;mso-wrap-distance-right:5.7pt;mso-wrap-distance-top:5.7pt;mso-wrap-distance-bottom:5.7pt;margin-top:7.05pt;mso-position-vertical-relative:text;margin-left: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452</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804545</wp:posOffset>
                </wp:positionH>
                <wp:positionV relativeFrom="line">
                  <wp:posOffset>700405</wp:posOffset>
                </wp:positionV>
                <wp:extent cx="6395085" cy="233680"/>
                <wp:effectExtent l="0" t="0" r="0" b="0"/>
                <wp:wrapSquare wrapText="bothSides"/>
                <wp:docPr id="218" name="Frame2"/>
                <a:graphic xmlns:a="http://schemas.openxmlformats.org/drawingml/2006/main">
                  <a:graphicData uri="http://schemas.microsoft.com/office/word/2010/wordprocessingShape">
                    <wps:wsp>
                      <wps:cNvSpPr txBox="1"/>
                      <wps:spPr>
                        <a:xfrm>
                          <a:off x="0" y="0"/>
                          <a:ext cx="63950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3.MIB</w:t>
                            </w:r>
                            <w:r>
                              <w:rPr>
                                <w:rFonts w:ascii="SimSun" w:hAnsi="SimSun" w:cs="SimSun" w:eastAsia="新宋体"/>
                                <w:sz w:val="17"/>
                                <w:szCs w:val="17"/>
                              </w:rPr>
                              <w:t>对象的编码</w:t>
                            </w:r>
                          </w:p>
                        </w:txbxContent>
                      </wps:txbx>
                      <wps:bodyPr anchor="t" lIns="53975" tIns="53975" rIns="53975" bIns="53975">
                        <a:spAutoFit/>
                      </wps:bodyPr>
                    </wps:wsp>
                  </a:graphicData>
                </a:graphic>
              </wp:anchor>
            </w:drawing>
          </mc:Choice>
          <mc:Fallback>
            <w:pict>
              <v:rect fillcolor="#729FCF" style="position:absolute;rotation:-0;width:503.55pt;height:18.4pt;mso-wrap-distance-left:5.7pt;mso-wrap-distance-right:5.7pt;mso-wrap-distance-top:5.7pt;mso-wrap-distance-bottom:5.7pt;margin-top:55.15pt;mso-position-vertical-relative:text;margin-left:63.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3.MIB</w:t>
                      </w:r>
                      <w:r>
                        <w:rPr>
                          <w:rFonts w:ascii="SimSun" w:hAnsi="SimSun" w:cs="SimSun" w:eastAsia="新宋体"/>
                          <w:sz w:val="17"/>
                          <w:szCs w:val="17"/>
                        </w:rPr>
                        <w:t>对象的编码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450850</wp:posOffset>
                </wp:positionH>
                <wp:positionV relativeFrom="line">
                  <wp:posOffset>956945</wp:posOffset>
                </wp:positionV>
                <wp:extent cx="6748780" cy="610870"/>
                <wp:effectExtent l="0" t="0" r="0" b="0"/>
                <wp:wrapSquare wrapText="bothSides"/>
                <wp:docPr id="219" name="Frame3"/>
                <a:graphic xmlns:a="http://schemas.openxmlformats.org/drawingml/2006/main">
                  <a:graphicData uri="http://schemas.microsoft.com/office/word/2010/wordprocessingShape">
                    <wps:wsp>
                      <wps:cNvSpPr txBox="1"/>
                      <wps:spPr>
                        <a:xfrm>
                          <a:off x="0" y="0"/>
                          <a:ext cx="674878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前面探讨了</w:t>
                            </w:r>
                            <w:r>
                              <w:rPr>
                                <w:rFonts w:eastAsia="新宋体" w:cs="SimSun" w:ascii="SimSun" w:hAnsi="SimSun"/>
                                <w:sz w:val="17"/>
                                <w:szCs w:val="17"/>
                              </w:rPr>
                              <w:t>MIB</w:t>
                            </w:r>
                            <w:r>
                              <w:rPr>
                                <w:rFonts w:ascii="SimSun" w:hAnsi="SimSun" w:cs="SimSun" w:eastAsia="新宋体"/>
                                <w:sz w:val="17"/>
                                <w:szCs w:val="17"/>
                              </w:rPr>
                              <w:t>对象的特性和表示，还需要在</w:t>
                            </w:r>
                            <w:r>
                              <w:rPr>
                                <w:rFonts w:eastAsia="新宋体" w:cs="SimSun" w:ascii="SimSun" w:hAnsi="SimSun"/>
                                <w:sz w:val="17"/>
                                <w:szCs w:val="17"/>
                              </w:rPr>
                              <w:t>NMS</w:t>
                            </w:r>
                            <w:r>
                              <w:rPr>
                                <w:rFonts w:ascii="SimSun" w:hAnsi="SimSun" w:cs="SimSun" w:eastAsia="新宋体"/>
                                <w:sz w:val="17"/>
                                <w:szCs w:val="17"/>
                              </w:rPr>
                              <w:t>和代理之间进行传输，而网</w:t>
                            </w:r>
                            <w:r>
                              <w:rPr>
                                <w:rFonts w:eastAsia="新宋体" w:cs="SimSun" w:ascii="SimSun" w:hAnsi="SimSun"/>
                                <w:sz w:val="17"/>
                                <w:szCs w:val="17"/>
                              </w:rPr>
                              <w:br/>
                            </w:r>
                            <w:r>
                              <w:rPr>
                                <w:rFonts w:ascii="SimSun" w:hAnsi="SimSun" w:cs="SimSun" w:eastAsia="新宋体"/>
                                <w:sz w:val="17"/>
                                <w:szCs w:val="17"/>
                              </w:rPr>
                              <w:t>络中传输的都是二进制字节流，所以，</w:t>
                            </w:r>
                            <w:r>
                              <w:rPr>
                                <w:rFonts w:eastAsia="新宋体" w:cs="SimSun" w:ascii="SimSun" w:hAnsi="SimSun"/>
                                <w:sz w:val="17"/>
                                <w:szCs w:val="17"/>
                              </w:rPr>
                              <w:t>ASN.1</w:t>
                            </w:r>
                            <w:r>
                              <w:rPr>
                                <w:rFonts w:ascii="SimSun" w:hAnsi="SimSun" w:cs="SimSun" w:eastAsia="新宋体"/>
                                <w:sz w:val="17"/>
                                <w:szCs w:val="17"/>
                              </w:rPr>
                              <w:t>提供了转换规则：基本编码规则（</w:t>
                            </w:r>
                            <w:r>
                              <w:rPr>
                                <w:rFonts w:eastAsia="新宋体" w:cs="SimSun" w:ascii="SimSun" w:hAnsi="SimSun"/>
                                <w:sz w:val="17"/>
                                <w:szCs w:val="17"/>
                              </w:rPr>
                              <w:t>BER</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传输之前，发送方将</w:t>
                            </w:r>
                            <w:r>
                              <w:rPr>
                                <w:rFonts w:eastAsia="新宋体" w:cs="SimSun" w:ascii="SimSun" w:hAnsi="SimSun"/>
                                <w:sz w:val="17"/>
                                <w:szCs w:val="17"/>
                              </w:rPr>
                              <w:t>MIB</w:t>
                            </w:r>
                            <w:r>
                              <w:rPr>
                                <w:rFonts w:ascii="SimSun" w:hAnsi="SimSun" w:cs="SimSun" w:eastAsia="新宋体"/>
                                <w:sz w:val="17"/>
                                <w:szCs w:val="17"/>
                              </w:rPr>
                              <w:t>对象转换为可传输的串行字节流，这称为编码。</w:t>
                            </w:r>
                          </w:p>
                        </w:txbxContent>
                      </wps:txbx>
                      <wps:bodyPr anchor="t" lIns="53975" tIns="53975" rIns="53975" bIns="53975">
                        <a:spAutoFit/>
                      </wps:bodyPr>
                    </wps:wsp>
                  </a:graphicData>
                </a:graphic>
              </wp:anchor>
            </w:drawing>
          </mc:Choice>
          <mc:Fallback>
            <w:pict>
              <v:rect fillcolor="#729FCF" style="position:absolute;rotation:-0;width:531.4pt;height:48.1pt;mso-wrap-distance-left:5.7pt;mso-wrap-distance-right:5.7pt;mso-wrap-distance-top:5.7pt;mso-wrap-distance-bottom:5.7pt;margin-top:75.3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前面探讨了</w:t>
                      </w:r>
                      <w:r>
                        <w:rPr>
                          <w:rFonts w:eastAsia="新宋体" w:cs="SimSun" w:ascii="SimSun" w:hAnsi="SimSun"/>
                          <w:sz w:val="17"/>
                          <w:szCs w:val="17"/>
                        </w:rPr>
                        <w:t>MIB</w:t>
                      </w:r>
                      <w:r>
                        <w:rPr>
                          <w:rFonts w:ascii="SimSun" w:hAnsi="SimSun" w:cs="SimSun" w:eastAsia="新宋体"/>
                          <w:sz w:val="17"/>
                          <w:szCs w:val="17"/>
                        </w:rPr>
                        <w:t>对象的特性和表示，还需要在</w:t>
                      </w:r>
                      <w:r>
                        <w:rPr>
                          <w:rFonts w:eastAsia="新宋体" w:cs="SimSun" w:ascii="SimSun" w:hAnsi="SimSun"/>
                          <w:sz w:val="17"/>
                          <w:szCs w:val="17"/>
                        </w:rPr>
                        <w:t>NMS</w:t>
                      </w:r>
                      <w:r>
                        <w:rPr>
                          <w:rFonts w:ascii="SimSun" w:hAnsi="SimSun" w:cs="SimSun" w:eastAsia="新宋体"/>
                          <w:sz w:val="17"/>
                          <w:szCs w:val="17"/>
                        </w:rPr>
                        <w:t>和代理之间进行传输，而网</w:t>
                      </w:r>
                      <w:r>
                        <w:rPr>
                          <w:rFonts w:eastAsia="新宋体" w:cs="SimSun" w:ascii="SimSun" w:hAnsi="SimSun"/>
                          <w:sz w:val="17"/>
                          <w:szCs w:val="17"/>
                        </w:rPr>
                        <w:br/>
                      </w:r>
                      <w:r>
                        <w:rPr>
                          <w:rFonts w:ascii="SimSun" w:hAnsi="SimSun" w:cs="SimSun" w:eastAsia="新宋体"/>
                          <w:sz w:val="17"/>
                          <w:szCs w:val="17"/>
                        </w:rPr>
                        <w:t>络中传输的都是二进制字节流，所以，</w:t>
                      </w:r>
                      <w:r>
                        <w:rPr>
                          <w:rFonts w:eastAsia="新宋体" w:cs="SimSun" w:ascii="SimSun" w:hAnsi="SimSun"/>
                          <w:sz w:val="17"/>
                          <w:szCs w:val="17"/>
                        </w:rPr>
                        <w:t>ASN.1</w:t>
                      </w:r>
                      <w:r>
                        <w:rPr>
                          <w:rFonts w:ascii="SimSun" w:hAnsi="SimSun" w:cs="SimSun" w:eastAsia="新宋体"/>
                          <w:sz w:val="17"/>
                          <w:szCs w:val="17"/>
                        </w:rPr>
                        <w:t>提供了转换规则：基本编码规则（</w:t>
                      </w:r>
                      <w:r>
                        <w:rPr>
                          <w:rFonts w:eastAsia="新宋体" w:cs="SimSun" w:ascii="SimSun" w:hAnsi="SimSun"/>
                          <w:sz w:val="17"/>
                          <w:szCs w:val="17"/>
                        </w:rPr>
                        <w:t>BER</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传输之前，发送方将</w:t>
                      </w:r>
                      <w:r>
                        <w:rPr>
                          <w:rFonts w:eastAsia="新宋体" w:cs="SimSun" w:ascii="SimSun" w:hAnsi="SimSun"/>
                          <w:sz w:val="17"/>
                          <w:szCs w:val="17"/>
                        </w:rPr>
                        <w:t>MIB</w:t>
                      </w:r>
                      <w:r>
                        <w:rPr>
                          <w:rFonts w:ascii="SimSun" w:hAnsi="SimSun" w:cs="SimSun" w:eastAsia="新宋体"/>
                          <w:sz w:val="17"/>
                          <w:szCs w:val="17"/>
                        </w:rPr>
                        <w:t>对象转换为可传输的串行字节流，这称为编码。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450850</wp:posOffset>
                </wp:positionH>
                <wp:positionV relativeFrom="line">
                  <wp:posOffset>1704340</wp:posOffset>
                </wp:positionV>
                <wp:extent cx="6748780" cy="422275"/>
                <wp:effectExtent l="0" t="0" r="0" b="0"/>
                <wp:wrapSquare wrapText="bothSides"/>
                <wp:docPr id="220" name="Frame4"/>
                <a:graphic xmlns:a="http://schemas.openxmlformats.org/drawingml/2006/main">
                  <a:graphicData uri="http://schemas.microsoft.com/office/word/2010/wordprocessingShape">
                    <wps:wsp>
                      <wps:cNvSpPr txBox="1"/>
                      <wps:spPr>
                        <a:xfrm>
                          <a:off x="0" y="0"/>
                          <a:ext cx="674878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BER</w:t>
                            </w:r>
                            <w:r>
                              <w:rPr>
                                <w:rFonts w:ascii="SimSun" w:hAnsi="SimSun" w:cs="SimSun" w:eastAsia="新宋体"/>
                                <w:sz w:val="17"/>
                                <w:szCs w:val="17"/>
                              </w:rPr>
                              <w:t>码由标签（</w:t>
                            </w:r>
                            <w:r>
                              <w:rPr>
                                <w:rFonts w:eastAsia="新宋体" w:cs="SimSun" w:ascii="SimSun" w:hAnsi="SimSun"/>
                                <w:sz w:val="17"/>
                                <w:szCs w:val="17"/>
                              </w:rPr>
                              <w:t>tag</w:t>
                            </w:r>
                            <w:r>
                              <w:rPr>
                                <w:rFonts w:ascii="SimSun" w:hAnsi="SimSun" w:cs="SimSun" w:eastAsia="新宋体"/>
                                <w:sz w:val="17"/>
                                <w:szCs w:val="17"/>
                              </w:rPr>
                              <w:t>）、长度（</w:t>
                            </w:r>
                            <w:r>
                              <w:rPr>
                                <w:rFonts w:eastAsia="新宋体" w:cs="SimSun" w:ascii="SimSun" w:hAnsi="SimSun"/>
                                <w:sz w:val="17"/>
                                <w:szCs w:val="17"/>
                              </w:rPr>
                              <w:t>length</w:t>
                            </w:r>
                            <w:r>
                              <w:rPr>
                                <w:rFonts w:ascii="SimSun" w:hAnsi="SimSun" w:cs="SimSun" w:eastAsia="新宋体"/>
                                <w:sz w:val="17"/>
                                <w:szCs w:val="17"/>
                              </w:rPr>
                              <w:t>）和值（</w:t>
                            </w:r>
                            <w:r>
                              <w:rPr>
                                <w:rFonts w:eastAsia="新宋体" w:cs="SimSun" w:ascii="SimSun" w:hAnsi="SimSun"/>
                                <w:sz w:val="17"/>
                                <w:szCs w:val="17"/>
                              </w:rPr>
                              <w:t>value</w:t>
                            </w:r>
                            <w:r>
                              <w:rPr>
                                <w:rFonts w:ascii="SimSun" w:hAnsi="SimSun" w:cs="SimSun" w:eastAsia="新宋体"/>
                                <w:sz w:val="17"/>
                                <w:szCs w:val="17"/>
                              </w:rPr>
                              <w:t>）三个字段构成，称为</w:t>
                            </w:r>
                            <w:r>
                              <w:rPr>
                                <w:rFonts w:eastAsia="新宋体" w:cs="SimSun" w:ascii="SimSun" w:hAnsi="SimSun"/>
                                <w:sz w:val="17"/>
                                <w:szCs w:val="17"/>
                              </w:rPr>
                              <w:t>TLV</w:t>
                            </w:r>
                            <w:r>
                              <w:rPr>
                                <w:rFonts w:ascii="SimSun" w:hAnsi="SimSun" w:cs="SimSun" w:eastAsia="新宋体"/>
                                <w:sz w:val="17"/>
                                <w:szCs w:val="17"/>
                              </w:rPr>
                              <w:t>三元</w:t>
                            </w:r>
                            <w:r>
                              <w:rPr>
                                <w:rFonts w:eastAsia="新宋体" w:cs="SimSun" w:ascii="SimSun" w:hAnsi="SimSun"/>
                                <w:sz w:val="17"/>
                                <w:szCs w:val="17"/>
                              </w:rPr>
                              <w:br/>
                            </w:r>
                            <w:r>
                              <w:rPr>
                                <w:rFonts w:ascii="SimSun" w:hAnsi="SimSun" w:cs="SimSun" w:eastAsia="新宋体"/>
                                <w:sz w:val="17"/>
                                <w:szCs w:val="17"/>
                              </w:rPr>
                              <w:t>组。每个字段都由</w:t>
                            </w:r>
                            <w:r>
                              <w:rPr>
                                <w:rFonts w:eastAsia="新宋体" w:cs="SimSun" w:ascii="SimSun" w:hAnsi="SimSun"/>
                                <w:sz w:val="17"/>
                                <w:szCs w:val="17"/>
                              </w:rPr>
                              <w:t>1</w:t>
                            </w:r>
                            <w:r>
                              <w:rPr>
                                <w:rFonts w:ascii="SimSun" w:hAnsi="SimSun" w:cs="SimSun" w:eastAsia="新宋体"/>
                                <w:sz w:val="17"/>
                                <w:szCs w:val="17"/>
                              </w:rPr>
                              <w:t>个或多个</w:t>
                            </w:r>
                            <w:r>
                              <w:rPr>
                                <w:rFonts w:eastAsia="新宋体" w:cs="SimSun" w:ascii="SimSun" w:hAnsi="SimSun"/>
                                <w:sz w:val="17"/>
                                <w:szCs w:val="17"/>
                              </w:rPr>
                              <w:t>8</w:t>
                            </w:r>
                            <w:r>
                              <w:rPr>
                                <w:rFonts w:ascii="SimSun" w:hAnsi="SimSun" w:cs="SimSun" w:eastAsia="新宋体"/>
                                <w:sz w:val="17"/>
                                <w:szCs w:val="17"/>
                              </w:rPr>
                              <w:t>位组组成，如图</w:t>
                            </w:r>
                            <w:r>
                              <w:rPr>
                                <w:rFonts w:eastAsia="新宋体" w:cs="SimSun" w:ascii="SimSun" w:hAnsi="SimSun"/>
                                <w:sz w:val="17"/>
                                <w:szCs w:val="17"/>
                              </w:rPr>
                              <w:t>9-7</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31.4pt;height:33.25pt;mso-wrap-distance-left:5.7pt;mso-wrap-distance-right:5.7pt;mso-wrap-distance-top:5.7pt;mso-wrap-distance-bottom:5.7pt;margin-top:134.2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BER</w:t>
                      </w:r>
                      <w:r>
                        <w:rPr>
                          <w:rFonts w:ascii="SimSun" w:hAnsi="SimSun" w:cs="SimSun" w:eastAsia="新宋体"/>
                          <w:sz w:val="17"/>
                          <w:szCs w:val="17"/>
                        </w:rPr>
                        <w:t>码由标签（</w:t>
                      </w:r>
                      <w:r>
                        <w:rPr>
                          <w:rFonts w:eastAsia="新宋体" w:cs="SimSun" w:ascii="SimSun" w:hAnsi="SimSun"/>
                          <w:sz w:val="17"/>
                          <w:szCs w:val="17"/>
                        </w:rPr>
                        <w:t>tag</w:t>
                      </w:r>
                      <w:r>
                        <w:rPr>
                          <w:rFonts w:ascii="SimSun" w:hAnsi="SimSun" w:cs="SimSun" w:eastAsia="新宋体"/>
                          <w:sz w:val="17"/>
                          <w:szCs w:val="17"/>
                        </w:rPr>
                        <w:t>）、长度（</w:t>
                      </w:r>
                      <w:r>
                        <w:rPr>
                          <w:rFonts w:eastAsia="新宋体" w:cs="SimSun" w:ascii="SimSun" w:hAnsi="SimSun"/>
                          <w:sz w:val="17"/>
                          <w:szCs w:val="17"/>
                        </w:rPr>
                        <w:t>length</w:t>
                      </w:r>
                      <w:r>
                        <w:rPr>
                          <w:rFonts w:ascii="SimSun" w:hAnsi="SimSun" w:cs="SimSun" w:eastAsia="新宋体"/>
                          <w:sz w:val="17"/>
                          <w:szCs w:val="17"/>
                        </w:rPr>
                        <w:t>）和值（</w:t>
                      </w:r>
                      <w:r>
                        <w:rPr>
                          <w:rFonts w:eastAsia="新宋体" w:cs="SimSun" w:ascii="SimSun" w:hAnsi="SimSun"/>
                          <w:sz w:val="17"/>
                          <w:szCs w:val="17"/>
                        </w:rPr>
                        <w:t>value</w:t>
                      </w:r>
                      <w:r>
                        <w:rPr>
                          <w:rFonts w:ascii="SimSun" w:hAnsi="SimSun" w:cs="SimSun" w:eastAsia="新宋体"/>
                          <w:sz w:val="17"/>
                          <w:szCs w:val="17"/>
                        </w:rPr>
                        <w:t>）三个字段构成，称为</w:t>
                      </w:r>
                      <w:r>
                        <w:rPr>
                          <w:rFonts w:eastAsia="新宋体" w:cs="SimSun" w:ascii="SimSun" w:hAnsi="SimSun"/>
                          <w:sz w:val="17"/>
                          <w:szCs w:val="17"/>
                        </w:rPr>
                        <w:t>TLV</w:t>
                      </w:r>
                      <w:r>
                        <w:rPr>
                          <w:rFonts w:ascii="SimSun" w:hAnsi="SimSun" w:cs="SimSun" w:eastAsia="新宋体"/>
                          <w:sz w:val="17"/>
                          <w:szCs w:val="17"/>
                        </w:rPr>
                        <w:t>三元</w:t>
                      </w:r>
                      <w:r>
                        <w:rPr>
                          <w:rFonts w:eastAsia="新宋体" w:cs="SimSun" w:ascii="SimSun" w:hAnsi="SimSun"/>
                          <w:sz w:val="17"/>
                          <w:szCs w:val="17"/>
                        </w:rPr>
                        <w:br/>
                      </w:r>
                      <w:r>
                        <w:rPr>
                          <w:rFonts w:ascii="SimSun" w:hAnsi="SimSun" w:cs="SimSun" w:eastAsia="新宋体"/>
                          <w:sz w:val="17"/>
                          <w:szCs w:val="17"/>
                        </w:rPr>
                        <w:t>组。每个字段都由</w:t>
                      </w:r>
                      <w:r>
                        <w:rPr>
                          <w:rFonts w:eastAsia="新宋体" w:cs="SimSun" w:ascii="SimSun" w:hAnsi="SimSun"/>
                          <w:sz w:val="17"/>
                          <w:szCs w:val="17"/>
                        </w:rPr>
                        <w:t>1</w:t>
                      </w:r>
                      <w:r>
                        <w:rPr>
                          <w:rFonts w:ascii="SimSun" w:hAnsi="SimSun" w:cs="SimSun" w:eastAsia="新宋体"/>
                          <w:sz w:val="17"/>
                          <w:szCs w:val="17"/>
                        </w:rPr>
                        <w:t>个或多个</w:t>
                      </w:r>
                      <w:r>
                        <w:rPr>
                          <w:rFonts w:eastAsia="新宋体" w:cs="SimSun" w:ascii="SimSun" w:hAnsi="SimSun"/>
                          <w:sz w:val="17"/>
                          <w:szCs w:val="17"/>
                        </w:rPr>
                        <w:t>8</w:t>
                      </w:r>
                      <w:r>
                        <w:rPr>
                          <w:rFonts w:ascii="SimSun" w:hAnsi="SimSun" w:cs="SimSun" w:eastAsia="新宋体"/>
                          <w:sz w:val="17"/>
                          <w:szCs w:val="17"/>
                        </w:rPr>
                        <w:t>位组组成，如图</w:t>
                      </w:r>
                      <w:r>
                        <w:rPr>
                          <w:rFonts w:eastAsia="新宋体" w:cs="SimSun" w:ascii="SimSun" w:hAnsi="SimSun"/>
                          <w:sz w:val="17"/>
                          <w:szCs w:val="17"/>
                        </w:rPr>
                        <w:t>9-7</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2813685</wp:posOffset>
                </wp:positionH>
                <wp:positionV relativeFrom="line">
                  <wp:posOffset>3206750</wp:posOffset>
                </wp:positionV>
                <wp:extent cx="4386580" cy="311150"/>
                <wp:effectExtent l="0" t="0" r="0" b="0"/>
                <wp:wrapSquare wrapText="bothSides"/>
                <wp:docPr id="221" name="Frame5"/>
                <a:graphic xmlns:a="http://schemas.openxmlformats.org/drawingml/2006/main">
                  <a:graphicData uri="http://schemas.microsoft.com/office/word/2010/wordprocessingShape">
                    <wps:wsp>
                      <wps:cNvSpPr txBox="1"/>
                      <wps:spPr>
                        <a:xfrm>
                          <a:off x="0" y="0"/>
                          <a:ext cx="43865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BER</w:t>
                            </w:r>
                            <w:r>
                              <w:rPr>
                                <w:rFonts w:ascii="SimSun" w:hAnsi="SimSun" w:cs="SimSun" w:eastAsia="新宋体"/>
                                <w:sz w:val="11"/>
                                <w:szCs w:val="11"/>
                              </w:rPr>
                              <w:t>码单元：</w:t>
                            </w:r>
                            <w:r>
                              <w:rPr>
                                <w:rFonts w:eastAsia="新宋体" w:cs="SimSun" w:ascii="SimSun" w:hAnsi="SimSun"/>
                                <w:sz w:val="11"/>
                                <w:szCs w:val="11"/>
                              </w:rPr>
                              <w:t>TLV</w:t>
                            </w:r>
                            <w:r>
                              <w:rPr>
                                <w:rFonts w:ascii="SimSun" w:hAnsi="SimSun" w:cs="SimSun" w:eastAsia="新宋体"/>
                                <w:sz w:val="11"/>
                                <w:szCs w:val="11"/>
                              </w:rPr>
                              <w:t>三元组</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9-7BER</w:t>
                            </w:r>
                            <w:r>
                              <w:rPr>
                                <w:rFonts w:ascii="SimSun" w:hAnsi="SimSun" w:cs="SimSun" w:eastAsia="新宋体"/>
                                <w:sz w:val="11"/>
                                <w:szCs w:val="11"/>
                              </w:rPr>
                              <w:t>码的构成</w:t>
                            </w:r>
                          </w:p>
                        </w:txbxContent>
                      </wps:txbx>
                      <wps:bodyPr anchor="t" lIns="53975" tIns="53975" rIns="53975" bIns="53975">
                        <a:spAutoFit/>
                      </wps:bodyPr>
                    </wps:wsp>
                  </a:graphicData>
                </a:graphic>
              </wp:anchor>
            </w:drawing>
          </mc:Choice>
          <mc:Fallback>
            <w:pict>
              <v:rect fillcolor="#729FCF" style="position:absolute;rotation:-0;width:345.4pt;height:24.5pt;mso-wrap-distance-left:5.7pt;mso-wrap-distance-right:5.7pt;mso-wrap-distance-top:5.7pt;mso-wrap-distance-bottom:5.7pt;margin-top:252.5pt;mso-position-vertical-relative:text;margin-left:22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BER</w:t>
                      </w:r>
                      <w:r>
                        <w:rPr>
                          <w:rFonts w:ascii="SimSun" w:hAnsi="SimSun" w:cs="SimSun" w:eastAsia="新宋体"/>
                          <w:sz w:val="11"/>
                          <w:szCs w:val="11"/>
                        </w:rPr>
                        <w:t>码单元：</w:t>
                      </w:r>
                      <w:r>
                        <w:rPr>
                          <w:rFonts w:eastAsia="新宋体" w:cs="SimSun" w:ascii="SimSun" w:hAnsi="SimSun"/>
                          <w:sz w:val="11"/>
                          <w:szCs w:val="11"/>
                        </w:rPr>
                        <w:t>TLV</w:t>
                      </w:r>
                      <w:r>
                        <w:rPr>
                          <w:rFonts w:ascii="SimSun" w:hAnsi="SimSun" w:cs="SimSun" w:eastAsia="新宋体"/>
                          <w:sz w:val="11"/>
                          <w:szCs w:val="11"/>
                        </w:rPr>
                        <w:t>三元组</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9-7BER</w:t>
                      </w:r>
                      <w:r>
                        <w:rPr>
                          <w:rFonts w:ascii="SimSun" w:hAnsi="SimSun" w:cs="SimSun" w:eastAsia="新宋体"/>
                          <w:sz w:val="11"/>
                          <w:szCs w:val="11"/>
                        </w:rPr>
                        <w:t>码的构成</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459105</wp:posOffset>
                </wp:positionH>
                <wp:positionV relativeFrom="line">
                  <wp:posOffset>3761105</wp:posOffset>
                </wp:positionV>
                <wp:extent cx="6740525" cy="422275"/>
                <wp:effectExtent l="0" t="0" r="0" b="0"/>
                <wp:wrapSquare wrapText="bothSides"/>
                <wp:docPr id="222" name="Frame6"/>
                <a:graphic xmlns:a="http://schemas.openxmlformats.org/drawingml/2006/main">
                  <a:graphicData uri="http://schemas.microsoft.com/office/word/2010/wordprocessingShape">
                    <wps:wsp>
                      <wps:cNvSpPr txBox="1"/>
                      <wps:spPr>
                        <a:xfrm>
                          <a:off x="0" y="0"/>
                          <a:ext cx="674052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）标签字段：表示数据的类型，一般的标签字段用</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8</w:t>
                            </w:r>
                            <w:r>
                              <w:rPr>
                                <w:rFonts w:ascii="SimSun" w:hAnsi="SimSun" w:cs="SimSun" w:eastAsia="新宋体"/>
                                <w:sz w:val="17"/>
                                <w:szCs w:val="17"/>
                              </w:rPr>
                              <w:t>位组表示，分成了</w:t>
                            </w:r>
                            <w:r>
                              <w:rPr>
                                <w:rFonts w:eastAsia="新宋体" w:cs="SimSun" w:ascii="SimSun" w:hAnsi="SimSun"/>
                                <w:sz w:val="17"/>
                                <w:szCs w:val="17"/>
                              </w:rPr>
                              <w:t>2</w:t>
                            </w:r>
                            <w:r>
                              <w:rPr>
                                <w:rFonts w:ascii="SimSun" w:hAnsi="SimSun" w:cs="SimSun" w:eastAsia="新宋体"/>
                                <w:sz w:val="17"/>
                                <w:szCs w:val="17"/>
                              </w:rPr>
                              <w:t>位</w:t>
                            </w:r>
                            <w:r>
                              <w:rPr>
                                <w:rFonts w:eastAsia="新宋体" w:cs="SimSun" w:ascii="SimSun" w:hAnsi="SimSun"/>
                                <w:sz w:val="17"/>
                                <w:szCs w:val="17"/>
                              </w:rPr>
                              <w:br/>
                            </w:r>
                            <w:r>
                              <w:rPr>
                                <w:rFonts w:ascii="SimSun" w:hAnsi="SimSun" w:cs="SimSun" w:eastAsia="新宋体"/>
                                <w:sz w:val="17"/>
                                <w:szCs w:val="17"/>
                              </w:rPr>
                              <w:t>的标签类型、</w:t>
                            </w:r>
                            <w:r>
                              <w:rPr>
                                <w:rFonts w:eastAsia="新宋体" w:cs="SimSun" w:ascii="SimSun" w:hAnsi="SimSun"/>
                                <w:sz w:val="17"/>
                                <w:szCs w:val="17"/>
                              </w:rPr>
                              <w:t>1</w:t>
                            </w:r>
                            <w:r>
                              <w:rPr>
                                <w:rFonts w:ascii="SimSun" w:hAnsi="SimSun" w:cs="SimSun" w:eastAsia="新宋体"/>
                                <w:sz w:val="17"/>
                                <w:szCs w:val="17"/>
                              </w:rPr>
                              <w:t>位的类型标记和</w:t>
                            </w:r>
                            <w:r>
                              <w:rPr>
                                <w:rFonts w:eastAsia="新宋体" w:cs="SimSun" w:ascii="SimSun" w:hAnsi="SimSun"/>
                                <w:sz w:val="17"/>
                                <w:szCs w:val="17"/>
                              </w:rPr>
                              <w:t>5</w:t>
                            </w:r>
                            <w:r>
                              <w:rPr>
                                <w:rFonts w:ascii="SimSun" w:hAnsi="SimSun" w:cs="SimSun" w:eastAsia="新宋体"/>
                                <w:sz w:val="17"/>
                                <w:szCs w:val="17"/>
                              </w:rPr>
                              <w:t>位标签号三个子字段，如图</w:t>
                            </w:r>
                            <w:r>
                              <w:rPr>
                                <w:rFonts w:eastAsia="新宋体" w:cs="SimSun" w:ascii="SimSun" w:hAnsi="SimSun"/>
                                <w:sz w:val="17"/>
                                <w:szCs w:val="17"/>
                              </w:rPr>
                              <w:t>9-8</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30.75pt;height:33.25pt;mso-wrap-distance-left:5.7pt;mso-wrap-distance-right:5.7pt;mso-wrap-distance-top:5.7pt;mso-wrap-distance-bottom:5.7pt;margin-top:296.1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）标签字段：表示数据的类型，一般的标签字段用</w:t>
                      </w:r>
                      <w:r>
                        <w:rPr>
                          <w:rFonts w:eastAsia="新宋体" w:cs="SimSun" w:ascii="SimSun" w:hAnsi="SimSun"/>
                          <w:sz w:val="17"/>
                          <w:szCs w:val="17"/>
                        </w:rPr>
                        <w:t>1</w:t>
                      </w:r>
                      <w:r>
                        <w:rPr>
                          <w:rFonts w:ascii="SimSun" w:hAnsi="SimSun" w:cs="SimSun" w:eastAsia="新宋体"/>
                          <w:sz w:val="17"/>
                          <w:szCs w:val="17"/>
                        </w:rPr>
                        <w:t>个</w:t>
                      </w:r>
                      <w:r>
                        <w:rPr>
                          <w:rFonts w:eastAsia="新宋体" w:cs="SimSun" w:ascii="SimSun" w:hAnsi="SimSun"/>
                          <w:sz w:val="17"/>
                          <w:szCs w:val="17"/>
                        </w:rPr>
                        <w:t>8</w:t>
                      </w:r>
                      <w:r>
                        <w:rPr>
                          <w:rFonts w:ascii="SimSun" w:hAnsi="SimSun" w:cs="SimSun" w:eastAsia="新宋体"/>
                          <w:sz w:val="17"/>
                          <w:szCs w:val="17"/>
                        </w:rPr>
                        <w:t>位组表示，分成了</w:t>
                      </w:r>
                      <w:r>
                        <w:rPr>
                          <w:rFonts w:eastAsia="新宋体" w:cs="SimSun" w:ascii="SimSun" w:hAnsi="SimSun"/>
                          <w:sz w:val="17"/>
                          <w:szCs w:val="17"/>
                        </w:rPr>
                        <w:t>2</w:t>
                      </w:r>
                      <w:r>
                        <w:rPr>
                          <w:rFonts w:ascii="SimSun" w:hAnsi="SimSun" w:cs="SimSun" w:eastAsia="新宋体"/>
                          <w:sz w:val="17"/>
                          <w:szCs w:val="17"/>
                        </w:rPr>
                        <w:t>位</w:t>
                      </w:r>
                      <w:r>
                        <w:rPr>
                          <w:rFonts w:eastAsia="新宋体" w:cs="SimSun" w:ascii="SimSun" w:hAnsi="SimSun"/>
                          <w:sz w:val="17"/>
                          <w:szCs w:val="17"/>
                        </w:rPr>
                        <w:br/>
                      </w:r>
                      <w:r>
                        <w:rPr>
                          <w:rFonts w:ascii="SimSun" w:hAnsi="SimSun" w:cs="SimSun" w:eastAsia="新宋体"/>
                          <w:sz w:val="17"/>
                          <w:szCs w:val="17"/>
                        </w:rPr>
                        <w:t>的标签类型、</w:t>
                      </w:r>
                      <w:r>
                        <w:rPr>
                          <w:rFonts w:eastAsia="新宋体" w:cs="SimSun" w:ascii="SimSun" w:hAnsi="SimSun"/>
                          <w:sz w:val="17"/>
                          <w:szCs w:val="17"/>
                        </w:rPr>
                        <w:t>1</w:t>
                      </w:r>
                      <w:r>
                        <w:rPr>
                          <w:rFonts w:ascii="SimSun" w:hAnsi="SimSun" w:cs="SimSun" w:eastAsia="新宋体"/>
                          <w:sz w:val="17"/>
                          <w:szCs w:val="17"/>
                        </w:rPr>
                        <w:t>位的类型标记和</w:t>
                      </w:r>
                      <w:r>
                        <w:rPr>
                          <w:rFonts w:eastAsia="新宋体" w:cs="SimSun" w:ascii="SimSun" w:hAnsi="SimSun"/>
                          <w:sz w:val="17"/>
                          <w:szCs w:val="17"/>
                        </w:rPr>
                        <w:t>5</w:t>
                      </w:r>
                      <w:r>
                        <w:rPr>
                          <w:rFonts w:ascii="SimSun" w:hAnsi="SimSun" w:cs="SimSun" w:eastAsia="新宋体"/>
                          <w:sz w:val="17"/>
                          <w:szCs w:val="17"/>
                        </w:rPr>
                        <w:t>位标签号三个子字段，如图</w:t>
                      </w:r>
                      <w:r>
                        <w:rPr>
                          <w:rFonts w:eastAsia="新宋体" w:cs="SimSun" w:ascii="SimSun" w:hAnsi="SimSun"/>
                          <w:sz w:val="17"/>
                          <w:szCs w:val="17"/>
                        </w:rPr>
                        <w:t>9-8</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2315210</wp:posOffset>
                </wp:positionH>
                <wp:positionV relativeFrom="line">
                  <wp:posOffset>6066790</wp:posOffset>
                </wp:positionV>
                <wp:extent cx="4885055" cy="189230"/>
                <wp:effectExtent l="0" t="0" r="0" b="0"/>
                <wp:wrapSquare wrapText="bothSides"/>
                <wp:docPr id="223" name="Frame7"/>
                <a:graphic xmlns:a="http://schemas.openxmlformats.org/drawingml/2006/main">
                  <a:graphicData uri="http://schemas.microsoft.com/office/word/2010/wordprocessingShape">
                    <wps:wsp>
                      <wps:cNvSpPr txBox="1"/>
                      <wps:spPr>
                        <a:xfrm>
                          <a:off x="0" y="0"/>
                          <a:ext cx="48850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9-8</w:t>
                            </w:r>
                            <w:r>
                              <w:rPr>
                                <w:rFonts w:ascii="SimSun" w:hAnsi="SimSun" w:cs="SimSun" w:eastAsia="新宋体"/>
                                <w:sz w:val="11"/>
                                <w:szCs w:val="11"/>
                              </w:rPr>
                              <w:t>标签字段的构成（标签号≤</w:t>
                            </w:r>
                            <w:r>
                              <w:rPr>
                                <w:rFonts w:eastAsia="新宋体" w:cs="SimSun" w:ascii="SimSun" w:hAnsi="SimSun"/>
                                <w:sz w:val="11"/>
                                <w:szCs w:val="11"/>
                              </w:rPr>
                              <w:t>30</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384.65pt;height:14.9pt;mso-wrap-distance-left:5.7pt;mso-wrap-distance-right:5.7pt;mso-wrap-distance-top:5.7pt;mso-wrap-distance-bottom:5.7pt;margin-top:477.7pt;mso-position-vertical-relative:text;margin-left:182.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9-8</w:t>
                      </w:r>
                      <w:r>
                        <w:rPr>
                          <w:rFonts w:ascii="SimSun" w:hAnsi="SimSun" w:cs="SimSun" w:eastAsia="新宋体"/>
                          <w:sz w:val="11"/>
                          <w:szCs w:val="11"/>
                        </w:rPr>
                        <w:t>标签字段的构成（标签号≤</w:t>
                      </w:r>
                      <w:r>
                        <w:rPr>
                          <w:rFonts w:eastAsia="新宋体" w:cs="SimSun" w:ascii="SimSun" w:hAnsi="SimSun"/>
                          <w:sz w:val="11"/>
                          <w:szCs w:val="11"/>
                        </w:rPr>
                        <w:t>30</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450850</wp:posOffset>
                </wp:positionH>
                <wp:positionV relativeFrom="line">
                  <wp:posOffset>6428740</wp:posOffset>
                </wp:positionV>
                <wp:extent cx="6748780" cy="1176655"/>
                <wp:effectExtent l="0" t="0" r="0" b="0"/>
                <wp:wrapSquare wrapText="bothSides"/>
                <wp:docPr id="224" name="Frame8"/>
                <a:graphic xmlns:a="http://schemas.openxmlformats.org/drawingml/2006/main">
                  <a:graphicData uri="http://schemas.microsoft.com/office/word/2010/wordprocessingShape">
                    <wps:wsp>
                      <wps:cNvSpPr txBox="1"/>
                      <wps:spPr>
                        <a:xfrm>
                          <a:off x="0" y="0"/>
                          <a:ext cx="674878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标签类型：该子字段长</w:t>
                            </w:r>
                            <w:r>
                              <w:rPr>
                                <w:rFonts w:eastAsia="新宋体" w:cs="SimSun" w:ascii="SimSun" w:hAnsi="SimSun"/>
                                <w:sz w:val="17"/>
                                <w:szCs w:val="17"/>
                              </w:rPr>
                              <w:t>2</w:t>
                            </w:r>
                            <w:r>
                              <w:rPr>
                                <w:rFonts w:ascii="SimSun" w:hAnsi="SimSun" w:cs="SimSun" w:eastAsia="新宋体"/>
                                <w:sz w:val="17"/>
                                <w:szCs w:val="17"/>
                              </w:rPr>
                              <w:t>位，其不同组合指示了</w:t>
                            </w:r>
                            <w:r>
                              <w:rPr>
                                <w:rFonts w:eastAsia="新宋体" w:cs="SimSun" w:ascii="SimSun" w:hAnsi="SimSun"/>
                                <w:sz w:val="17"/>
                                <w:szCs w:val="17"/>
                              </w:rPr>
                              <w:t>SMI</w:t>
                            </w:r>
                            <w:r>
                              <w:rPr>
                                <w:rFonts w:ascii="SimSun" w:hAnsi="SimSun" w:cs="SimSun" w:eastAsia="新宋体"/>
                                <w:sz w:val="17"/>
                                <w:szCs w:val="17"/>
                              </w:rPr>
                              <w:t>定义的</w:t>
                            </w:r>
                            <w:r>
                              <w:rPr>
                                <w:rFonts w:eastAsia="新宋体" w:cs="SimSun" w:ascii="SimSun" w:hAnsi="SimSun"/>
                                <w:sz w:val="17"/>
                                <w:szCs w:val="17"/>
                              </w:rPr>
                              <w:t>4</w:t>
                            </w:r>
                            <w:r>
                              <w:rPr>
                                <w:rFonts w:ascii="SimSun" w:hAnsi="SimSun" w:cs="SimSun" w:eastAsia="新宋体"/>
                                <w:sz w:val="17"/>
                                <w:szCs w:val="17"/>
                              </w:rPr>
                              <w:t>个类型：①组合</w:t>
                            </w:r>
                            <w:r>
                              <w:rPr>
                                <w:rFonts w:eastAsia="新宋体" w:cs="SimSun" w:ascii="SimSun" w:hAnsi="SimSun"/>
                                <w:sz w:val="17"/>
                                <w:szCs w:val="17"/>
                              </w:rPr>
                              <w:br/>
                              <w:t>“00”</w:t>
                            </w:r>
                            <w:r>
                              <w:rPr>
                                <w:rFonts w:ascii="SimSun" w:hAnsi="SimSun" w:cs="SimSun" w:eastAsia="新宋体"/>
                                <w:sz w:val="17"/>
                                <w:szCs w:val="17"/>
                              </w:rPr>
                              <w:t>表示通用（</w:t>
                            </w:r>
                            <w:r>
                              <w:rPr>
                                <w:rFonts w:eastAsia="新宋体" w:cs="SimSun" w:ascii="SimSun" w:hAnsi="SimSun"/>
                                <w:sz w:val="17"/>
                                <w:szCs w:val="17"/>
                              </w:rPr>
                              <w:t>universal</w:t>
                            </w:r>
                            <w:r>
                              <w:rPr>
                                <w:rFonts w:ascii="SimSun" w:hAnsi="SimSun" w:cs="SimSun" w:eastAsia="新宋体"/>
                                <w:sz w:val="17"/>
                                <w:szCs w:val="17"/>
                              </w:rPr>
                              <w:t>）类型，适用于任何应用，表</w:t>
                            </w:r>
                            <w:r>
                              <w:rPr>
                                <w:rFonts w:eastAsia="新宋体" w:cs="SimSun" w:ascii="SimSun" w:hAnsi="SimSun"/>
                                <w:sz w:val="17"/>
                                <w:szCs w:val="17"/>
                              </w:rPr>
                              <w:t>9-2</w:t>
                            </w:r>
                            <w:r>
                              <w:rPr>
                                <w:rFonts w:ascii="SimSun" w:hAnsi="SimSun" w:cs="SimSun" w:eastAsia="新宋体"/>
                                <w:sz w:val="17"/>
                                <w:szCs w:val="17"/>
                              </w:rPr>
                              <w:t>中的</w:t>
                            </w:r>
                            <w:r>
                              <w:rPr>
                                <w:rFonts w:eastAsia="新宋体" w:cs="SimSun" w:ascii="SimSun" w:hAnsi="SimSun"/>
                                <w:sz w:val="17"/>
                                <w:szCs w:val="17"/>
                              </w:rPr>
                              <w:t>Integer</w:t>
                            </w:r>
                            <w:r>
                              <w:rPr>
                                <w:rFonts w:ascii="SimSun" w:hAnsi="SimSun" w:cs="SimSun" w:eastAsia="新宋体"/>
                                <w:sz w:val="17"/>
                                <w:szCs w:val="17"/>
                              </w:rPr>
                              <w:t>、</w:t>
                            </w:r>
                            <w:r>
                              <w:rPr>
                                <w:rFonts w:eastAsia="新宋体" w:cs="SimSun" w:ascii="SimSun" w:hAnsi="SimSun"/>
                                <w:sz w:val="17"/>
                                <w:szCs w:val="17"/>
                              </w:rPr>
                              <w:t>Bits</w:t>
                            </w:r>
                            <w:r>
                              <w:rPr>
                                <w:rFonts w:ascii="SimSun" w:hAnsi="SimSun" w:cs="SimSun" w:eastAsia="新宋体"/>
                                <w:sz w:val="17"/>
                                <w:szCs w:val="17"/>
                              </w:rPr>
                              <w:t>、</w:t>
                            </w:r>
                            <w:r>
                              <w:rPr>
                                <w:rFonts w:eastAsia="新宋体" w:cs="SimSun" w:ascii="SimSun" w:hAnsi="SimSun"/>
                                <w:sz w:val="17"/>
                                <w:szCs w:val="17"/>
                              </w:rPr>
                              <w:t>Octet</w:t>
                              <w:br/>
                              <w:t>String</w:t>
                            </w:r>
                            <w:r>
                              <w:rPr>
                                <w:rFonts w:ascii="SimSun" w:hAnsi="SimSun" w:cs="SimSun" w:eastAsia="新宋体"/>
                                <w:sz w:val="17"/>
                                <w:szCs w:val="17"/>
                              </w:rPr>
                              <w:t>等都是通用类：②组合“</w:t>
                            </w:r>
                            <w:r>
                              <w:rPr>
                                <w:rFonts w:eastAsia="新宋体" w:cs="SimSun" w:ascii="SimSun" w:hAnsi="SimSun"/>
                                <w:sz w:val="17"/>
                                <w:szCs w:val="17"/>
                              </w:rPr>
                              <w:t>o1”</w:t>
                            </w:r>
                            <w:r>
                              <w:rPr>
                                <w:rFonts w:ascii="SimSun" w:hAnsi="SimSun" w:cs="SimSun" w:eastAsia="新宋体"/>
                                <w:sz w:val="17"/>
                                <w:szCs w:val="17"/>
                              </w:rPr>
                              <w:t>表示应用（</w:t>
                            </w:r>
                            <w:r>
                              <w:rPr>
                                <w:rFonts w:eastAsia="新宋体" w:cs="SimSun" w:ascii="SimSun" w:hAnsi="SimSun"/>
                                <w:sz w:val="17"/>
                                <w:szCs w:val="17"/>
                              </w:rPr>
                              <w:t>application</w:t>
                            </w:r>
                            <w:r>
                              <w:rPr>
                                <w:rFonts w:ascii="SimSun" w:hAnsi="SimSun" w:cs="SimSun" w:eastAsia="新宋体"/>
                                <w:sz w:val="17"/>
                                <w:szCs w:val="17"/>
                              </w:rPr>
                              <w:t>）类型，由某个具体应用定义</w:t>
                            </w:r>
                            <w:r>
                              <w:rPr>
                                <w:rFonts w:eastAsia="新宋体" w:cs="SimSun" w:ascii="SimSun" w:hAnsi="SimSun"/>
                                <w:sz w:val="17"/>
                                <w:szCs w:val="17"/>
                              </w:rPr>
                              <w:br/>
                            </w:r>
                            <w:r>
                              <w:rPr>
                                <w:rFonts w:ascii="SimSun" w:hAnsi="SimSun" w:cs="SimSun" w:eastAsia="新宋体"/>
                                <w:sz w:val="17"/>
                                <w:szCs w:val="17"/>
                              </w:rPr>
                              <w:t>比如</w:t>
                            </w:r>
                            <w:r>
                              <w:rPr>
                                <w:rFonts w:eastAsia="新宋体" w:cs="SimSun" w:ascii="SimSun" w:hAnsi="SimSun"/>
                                <w:sz w:val="17"/>
                                <w:szCs w:val="17"/>
                              </w:rPr>
                              <w:t>IPAddress</w:t>
                            </w:r>
                            <w:r>
                              <w:rPr>
                                <w:rFonts w:ascii="SimSun" w:hAnsi="SimSun" w:cs="SimSun" w:eastAsia="新宋体"/>
                                <w:sz w:val="17"/>
                                <w:szCs w:val="17"/>
                              </w:rPr>
                              <w:t>、</w:t>
                            </w:r>
                            <w:r>
                              <w:rPr>
                                <w:rFonts w:eastAsia="新宋体" w:cs="SimSun" w:ascii="SimSun" w:hAnsi="SimSun"/>
                                <w:sz w:val="17"/>
                                <w:szCs w:val="17"/>
                              </w:rPr>
                              <w:t>TimeTicks</w:t>
                            </w:r>
                            <w:r>
                              <w:rPr>
                                <w:rFonts w:ascii="SimSun" w:hAnsi="SimSun" w:cs="SimSun" w:eastAsia="新宋体"/>
                                <w:sz w:val="17"/>
                                <w:szCs w:val="17"/>
                              </w:rPr>
                              <w:t>、</w:t>
                            </w:r>
                            <w:r>
                              <w:rPr>
                                <w:rFonts w:eastAsia="新宋体" w:cs="SimSun" w:ascii="SimSun" w:hAnsi="SimSun"/>
                                <w:sz w:val="17"/>
                                <w:szCs w:val="17"/>
                              </w:rPr>
                              <w:t>Counter</w:t>
                            </w:r>
                            <w:r>
                              <w:rPr>
                                <w:rFonts w:ascii="SimSun" w:hAnsi="SimSun" w:cs="SimSun" w:eastAsia="新宋体"/>
                                <w:sz w:val="17"/>
                                <w:szCs w:val="17"/>
                              </w:rPr>
                              <w:t>等（</w:t>
                            </w:r>
                            <w:r>
                              <w:rPr>
                                <w:rFonts w:eastAsia="新宋体" w:cs="SimSun" w:ascii="SimSun" w:hAnsi="SimSun"/>
                                <w:sz w:val="17"/>
                                <w:szCs w:val="17"/>
                              </w:rPr>
                              <w:t>RFC1155</w:t>
                            </w:r>
                            <w:r>
                              <w:rPr>
                                <w:rFonts w:ascii="SimSun" w:hAnsi="SimSun" w:cs="SimSun" w:eastAsia="新宋体"/>
                                <w:sz w:val="17"/>
                                <w:szCs w:val="17"/>
                              </w:rPr>
                              <w:t>，</w:t>
                            </w:r>
                            <w:r>
                              <w:rPr>
                                <w:rFonts w:eastAsia="新宋体" w:cs="SimSun" w:ascii="SimSun" w:hAnsi="SimSun"/>
                                <w:sz w:val="17"/>
                                <w:szCs w:val="17"/>
                              </w:rPr>
                              <w:t>1990</w:t>
                            </w:r>
                            <w:r>
                              <w:rPr>
                                <w:rFonts w:ascii="SimSun" w:hAnsi="SimSun" w:cs="SimSun" w:eastAsia="新宋体"/>
                                <w:sz w:val="17"/>
                                <w:szCs w:val="17"/>
                              </w:rPr>
                              <w:t>）；③组合“</w:t>
                            </w:r>
                            <w:r>
                              <w:rPr>
                                <w:rFonts w:eastAsia="新宋体" w:cs="SimSun" w:ascii="SimSun" w:hAnsi="SimSun"/>
                                <w:sz w:val="17"/>
                                <w:szCs w:val="17"/>
                              </w:rPr>
                              <w:t>10”</w:t>
                            </w:r>
                            <w:r>
                              <w:rPr>
                                <w:rFonts w:ascii="SimSun" w:hAnsi="SimSun" w:cs="SimSun" w:eastAsia="新宋体"/>
                                <w:sz w:val="17"/>
                                <w:szCs w:val="17"/>
                              </w:rPr>
                              <w:t>表示上下文</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context</w:t>
                            </w:r>
                            <w:r>
                              <w:rPr>
                                <w:rFonts w:ascii="SimSun" w:hAnsi="SimSun" w:cs="SimSun" w:eastAsia="新宋体"/>
                                <w:sz w:val="17"/>
                                <w:szCs w:val="17"/>
                              </w:rPr>
                              <w:t>）类型，说明该标签是专用的，适用于文本的一定范围，比如某个结构中；④组</w:t>
                            </w:r>
                            <w:r>
                              <w:rPr>
                                <w:rFonts w:eastAsia="新宋体" w:cs="SimSun" w:ascii="SimSun" w:hAnsi="SimSun"/>
                                <w:sz w:val="17"/>
                                <w:szCs w:val="17"/>
                              </w:rPr>
                              <w:br/>
                            </w:r>
                            <w:r>
                              <w:rPr>
                                <w:rFonts w:ascii="SimSun" w:hAnsi="SimSun" w:cs="SimSun" w:eastAsia="新宋体"/>
                                <w:sz w:val="17"/>
                                <w:szCs w:val="17"/>
                              </w:rPr>
                              <w:t>合“</w:t>
                            </w:r>
                            <w:r>
                              <w:rPr>
                                <w:rFonts w:eastAsia="新宋体" w:cs="SimSun" w:ascii="SimSun" w:hAnsi="SimSun"/>
                                <w:sz w:val="17"/>
                                <w:szCs w:val="17"/>
                              </w:rPr>
                              <w:t>11”</w:t>
                            </w:r>
                            <w:r>
                              <w:rPr>
                                <w:rFonts w:ascii="SimSun" w:hAnsi="SimSun" w:cs="SimSun" w:eastAsia="新宋体"/>
                                <w:sz w:val="17"/>
                                <w:szCs w:val="17"/>
                              </w:rPr>
                              <w:t>表示专有类型，或私有类型，是用户自定义的。</w:t>
                            </w:r>
                          </w:p>
                        </w:txbxContent>
                      </wps:txbx>
                      <wps:bodyPr anchor="t" lIns="53975" tIns="53975" rIns="53975" bIns="53975">
                        <a:spAutoFit/>
                      </wps:bodyPr>
                    </wps:wsp>
                  </a:graphicData>
                </a:graphic>
              </wp:anchor>
            </w:drawing>
          </mc:Choice>
          <mc:Fallback>
            <w:pict>
              <v:rect fillcolor="#729FCF" style="position:absolute;rotation:-0;width:531.4pt;height:92.65pt;mso-wrap-distance-left:5.7pt;mso-wrap-distance-right:5.7pt;mso-wrap-distance-top:5.7pt;mso-wrap-distance-bottom:5.7pt;margin-top:506.2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标签类型：该子字段长</w:t>
                      </w:r>
                      <w:r>
                        <w:rPr>
                          <w:rFonts w:eastAsia="新宋体" w:cs="SimSun" w:ascii="SimSun" w:hAnsi="SimSun"/>
                          <w:sz w:val="17"/>
                          <w:szCs w:val="17"/>
                        </w:rPr>
                        <w:t>2</w:t>
                      </w:r>
                      <w:r>
                        <w:rPr>
                          <w:rFonts w:ascii="SimSun" w:hAnsi="SimSun" w:cs="SimSun" w:eastAsia="新宋体"/>
                          <w:sz w:val="17"/>
                          <w:szCs w:val="17"/>
                        </w:rPr>
                        <w:t>位，其不同组合指示了</w:t>
                      </w:r>
                      <w:r>
                        <w:rPr>
                          <w:rFonts w:eastAsia="新宋体" w:cs="SimSun" w:ascii="SimSun" w:hAnsi="SimSun"/>
                          <w:sz w:val="17"/>
                          <w:szCs w:val="17"/>
                        </w:rPr>
                        <w:t>SMI</w:t>
                      </w:r>
                      <w:r>
                        <w:rPr>
                          <w:rFonts w:ascii="SimSun" w:hAnsi="SimSun" w:cs="SimSun" w:eastAsia="新宋体"/>
                          <w:sz w:val="17"/>
                          <w:szCs w:val="17"/>
                        </w:rPr>
                        <w:t>定义的</w:t>
                      </w:r>
                      <w:r>
                        <w:rPr>
                          <w:rFonts w:eastAsia="新宋体" w:cs="SimSun" w:ascii="SimSun" w:hAnsi="SimSun"/>
                          <w:sz w:val="17"/>
                          <w:szCs w:val="17"/>
                        </w:rPr>
                        <w:t>4</w:t>
                      </w:r>
                      <w:r>
                        <w:rPr>
                          <w:rFonts w:ascii="SimSun" w:hAnsi="SimSun" w:cs="SimSun" w:eastAsia="新宋体"/>
                          <w:sz w:val="17"/>
                          <w:szCs w:val="17"/>
                        </w:rPr>
                        <w:t>个类型：①组合</w:t>
                      </w:r>
                      <w:r>
                        <w:rPr>
                          <w:rFonts w:eastAsia="新宋体" w:cs="SimSun" w:ascii="SimSun" w:hAnsi="SimSun"/>
                          <w:sz w:val="17"/>
                          <w:szCs w:val="17"/>
                        </w:rPr>
                        <w:br/>
                        <w:t>“00”</w:t>
                      </w:r>
                      <w:r>
                        <w:rPr>
                          <w:rFonts w:ascii="SimSun" w:hAnsi="SimSun" w:cs="SimSun" w:eastAsia="新宋体"/>
                          <w:sz w:val="17"/>
                          <w:szCs w:val="17"/>
                        </w:rPr>
                        <w:t>表示通用（</w:t>
                      </w:r>
                      <w:r>
                        <w:rPr>
                          <w:rFonts w:eastAsia="新宋体" w:cs="SimSun" w:ascii="SimSun" w:hAnsi="SimSun"/>
                          <w:sz w:val="17"/>
                          <w:szCs w:val="17"/>
                        </w:rPr>
                        <w:t>universal</w:t>
                      </w:r>
                      <w:r>
                        <w:rPr>
                          <w:rFonts w:ascii="SimSun" w:hAnsi="SimSun" w:cs="SimSun" w:eastAsia="新宋体"/>
                          <w:sz w:val="17"/>
                          <w:szCs w:val="17"/>
                        </w:rPr>
                        <w:t>）类型，适用于任何应用，表</w:t>
                      </w:r>
                      <w:r>
                        <w:rPr>
                          <w:rFonts w:eastAsia="新宋体" w:cs="SimSun" w:ascii="SimSun" w:hAnsi="SimSun"/>
                          <w:sz w:val="17"/>
                          <w:szCs w:val="17"/>
                        </w:rPr>
                        <w:t>9-2</w:t>
                      </w:r>
                      <w:r>
                        <w:rPr>
                          <w:rFonts w:ascii="SimSun" w:hAnsi="SimSun" w:cs="SimSun" w:eastAsia="新宋体"/>
                          <w:sz w:val="17"/>
                          <w:szCs w:val="17"/>
                        </w:rPr>
                        <w:t>中的</w:t>
                      </w:r>
                      <w:r>
                        <w:rPr>
                          <w:rFonts w:eastAsia="新宋体" w:cs="SimSun" w:ascii="SimSun" w:hAnsi="SimSun"/>
                          <w:sz w:val="17"/>
                          <w:szCs w:val="17"/>
                        </w:rPr>
                        <w:t>Integer</w:t>
                      </w:r>
                      <w:r>
                        <w:rPr>
                          <w:rFonts w:ascii="SimSun" w:hAnsi="SimSun" w:cs="SimSun" w:eastAsia="新宋体"/>
                          <w:sz w:val="17"/>
                          <w:szCs w:val="17"/>
                        </w:rPr>
                        <w:t>、</w:t>
                      </w:r>
                      <w:r>
                        <w:rPr>
                          <w:rFonts w:eastAsia="新宋体" w:cs="SimSun" w:ascii="SimSun" w:hAnsi="SimSun"/>
                          <w:sz w:val="17"/>
                          <w:szCs w:val="17"/>
                        </w:rPr>
                        <w:t>Bits</w:t>
                      </w:r>
                      <w:r>
                        <w:rPr>
                          <w:rFonts w:ascii="SimSun" w:hAnsi="SimSun" w:cs="SimSun" w:eastAsia="新宋体"/>
                          <w:sz w:val="17"/>
                          <w:szCs w:val="17"/>
                        </w:rPr>
                        <w:t>、</w:t>
                      </w:r>
                      <w:r>
                        <w:rPr>
                          <w:rFonts w:eastAsia="新宋体" w:cs="SimSun" w:ascii="SimSun" w:hAnsi="SimSun"/>
                          <w:sz w:val="17"/>
                          <w:szCs w:val="17"/>
                        </w:rPr>
                        <w:t>Octet</w:t>
                        <w:br/>
                        <w:t>String</w:t>
                      </w:r>
                      <w:r>
                        <w:rPr>
                          <w:rFonts w:ascii="SimSun" w:hAnsi="SimSun" w:cs="SimSun" w:eastAsia="新宋体"/>
                          <w:sz w:val="17"/>
                          <w:szCs w:val="17"/>
                        </w:rPr>
                        <w:t>等都是通用类：②组合“</w:t>
                      </w:r>
                      <w:r>
                        <w:rPr>
                          <w:rFonts w:eastAsia="新宋体" w:cs="SimSun" w:ascii="SimSun" w:hAnsi="SimSun"/>
                          <w:sz w:val="17"/>
                          <w:szCs w:val="17"/>
                        </w:rPr>
                        <w:t>o1”</w:t>
                      </w:r>
                      <w:r>
                        <w:rPr>
                          <w:rFonts w:ascii="SimSun" w:hAnsi="SimSun" w:cs="SimSun" w:eastAsia="新宋体"/>
                          <w:sz w:val="17"/>
                          <w:szCs w:val="17"/>
                        </w:rPr>
                        <w:t>表示应用（</w:t>
                      </w:r>
                      <w:r>
                        <w:rPr>
                          <w:rFonts w:eastAsia="新宋体" w:cs="SimSun" w:ascii="SimSun" w:hAnsi="SimSun"/>
                          <w:sz w:val="17"/>
                          <w:szCs w:val="17"/>
                        </w:rPr>
                        <w:t>application</w:t>
                      </w:r>
                      <w:r>
                        <w:rPr>
                          <w:rFonts w:ascii="SimSun" w:hAnsi="SimSun" w:cs="SimSun" w:eastAsia="新宋体"/>
                          <w:sz w:val="17"/>
                          <w:szCs w:val="17"/>
                        </w:rPr>
                        <w:t>）类型，由某个具体应用定义</w:t>
                      </w:r>
                      <w:r>
                        <w:rPr>
                          <w:rFonts w:eastAsia="新宋体" w:cs="SimSun" w:ascii="SimSun" w:hAnsi="SimSun"/>
                          <w:sz w:val="17"/>
                          <w:szCs w:val="17"/>
                        </w:rPr>
                        <w:br/>
                      </w:r>
                      <w:r>
                        <w:rPr>
                          <w:rFonts w:ascii="SimSun" w:hAnsi="SimSun" w:cs="SimSun" w:eastAsia="新宋体"/>
                          <w:sz w:val="17"/>
                          <w:szCs w:val="17"/>
                        </w:rPr>
                        <w:t>比如</w:t>
                      </w:r>
                      <w:r>
                        <w:rPr>
                          <w:rFonts w:eastAsia="新宋体" w:cs="SimSun" w:ascii="SimSun" w:hAnsi="SimSun"/>
                          <w:sz w:val="17"/>
                          <w:szCs w:val="17"/>
                        </w:rPr>
                        <w:t>IPAddress</w:t>
                      </w:r>
                      <w:r>
                        <w:rPr>
                          <w:rFonts w:ascii="SimSun" w:hAnsi="SimSun" w:cs="SimSun" w:eastAsia="新宋体"/>
                          <w:sz w:val="17"/>
                          <w:szCs w:val="17"/>
                        </w:rPr>
                        <w:t>、</w:t>
                      </w:r>
                      <w:r>
                        <w:rPr>
                          <w:rFonts w:eastAsia="新宋体" w:cs="SimSun" w:ascii="SimSun" w:hAnsi="SimSun"/>
                          <w:sz w:val="17"/>
                          <w:szCs w:val="17"/>
                        </w:rPr>
                        <w:t>TimeTicks</w:t>
                      </w:r>
                      <w:r>
                        <w:rPr>
                          <w:rFonts w:ascii="SimSun" w:hAnsi="SimSun" w:cs="SimSun" w:eastAsia="新宋体"/>
                          <w:sz w:val="17"/>
                          <w:szCs w:val="17"/>
                        </w:rPr>
                        <w:t>、</w:t>
                      </w:r>
                      <w:r>
                        <w:rPr>
                          <w:rFonts w:eastAsia="新宋体" w:cs="SimSun" w:ascii="SimSun" w:hAnsi="SimSun"/>
                          <w:sz w:val="17"/>
                          <w:szCs w:val="17"/>
                        </w:rPr>
                        <w:t>Counter</w:t>
                      </w:r>
                      <w:r>
                        <w:rPr>
                          <w:rFonts w:ascii="SimSun" w:hAnsi="SimSun" w:cs="SimSun" w:eastAsia="新宋体"/>
                          <w:sz w:val="17"/>
                          <w:szCs w:val="17"/>
                        </w:rPr>
                        <w:t>等（</w:t>
                      </w:r>
                      <w:r>
                        <w:rPr>
                          <w:rFonts w:eastAsia="新宋体" w:cs="SimSun" w:ascii="SimSun" w:hAnsi="SimSun"/>
                          <w:sz w:val="17"/>
                          <w:szCs w:val="17"/>
                        </w:rPr>
                        <w:t>RFC1155</w:t>
                      </w:r>
                      <w:r>
                        <w:rPr>
                          <w:rFonts w:ascii="SimSun" w:hAnsi="SimSun" w:cs="SimSun" w:eastAsia="新宋体"/>
                          <w:sz w:val="17"/>
                          <w:szCs w:val="17"/>
                        </w:rPr>
                        <w:t>，</w:t>
                      </w:r>
                      <w:r>
                        <w:rPr>
                          <w:rFonts w:eastAsia="新宋体" w:cs="SimSun" w:ascii="SimSun" w:hAnsi="SimSun"/>
                          <w:sz w:val="17"/>
                          <w:szCs w:val="17"/>
                        </w:rPr>
                        <w:t>1990</w:t>
                      </w:r>
                      <w:r>
                        <w:rPr>
                          <w:rFonts w:ascii="SimSun" w:hAnsi="SimSun" w:cs="SimSun" w:eastAsia="新宋体"/>
                          <w:sz w:val="17"/>
                          <w:szCs w:val="17"/>
                        </w:rPr>
                        <w:t>）；③组合“</w:t>
                      </w:r>
                      <w:r>
                        <w:rPr>
                          <w:rFonts w:eastAsia="新宋体" w:cs="SimSun" w:ascii="SimSun" w:hAnsi="SimSun"/>
                          <w:sz w:val="17"/>
                          <w:szCs w:val="17"/>
                        </w:rPr>
                        <w:t>10”</w:t>
                      </w:r>
                      <w:r>
                        <w:rPr>
                          <w:rFonts w:ascii="SimSun" w:hAnsi="SimSun" w:cs="SimSun" w:eastAsia="新宋体"/>
                          <w:sz w:val="17"/>
                          <w:szCs w:val="17"/>
                        </w:rPr>
                        <w:t>表示上下文</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context</w:t>
                      </w:r>
                      <w:r>
                        <w:rPr>
                          <w:rFonts w:ascii="SimSun" w:hAnsi="SimSun" w:cs="SimSun" w:eastAsia="新宋体"/>
                          <w:sz w:val="17"/>
                          <w:szCs w:val="17"/>
                        </w:rPr>
                        <w:t>）类型，说明该标签是专用的，适用于文本的一定范围，比如某个结构中；④组</w:t>
                      </w:r>
                      <w:r>
                        <w:rPr>
                          <w:rFonts w:eastAsia="新宋体" w:cs="SimSun" w:ascii="SimSun" w:hAnsi="SimSun"/>
                          <w:sz w:val="17"/>
                          <w:szCs w:val="17"/>
                        </w:rPr>
                        <w:br/>
                      </w:r>
                      <w:r>
                        <w:rPr>
                          <w:rFonts w:ascii="SimSun" w:hAnsi="SimSun" w:cs="SimSun" w:eastAsia="新宋体"/>
                          <w:sz w:val="17"/>
                          <w:szCs w:val="17"/>
                        </w:rPr>
                        <w:t>合“</w:t>
                      </w:r>
                      <w:r>
                        <w:rPr>
                          <w:rFonts w:eastAsia="新宋体" w:cs="SimSun" w:ascii="SimSun" w:hAnsi="SimSun"/>
                          <w:sz w:val="17"/>
                          <w:szCs w:val="17"/>
                        </w:rPr>
                        <w:t>11”</w:t>
                      </w:r>
                      <w:r>
                        <w:rPr>
                          <w:rFonts w:ascii="SimSun" w:hAnsi="SimSun" w:cs="SimSun" w:eastAsia="新宋体"/>
                          <w:sz w:val="17"/>
                          <w:szCs w:val="17"/>
                        </w:rPr>
                        <w:t>表示专有类型，或私有类型，是用户自定义的。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443230</wp:posOffset>
                </wp:positionH>
                <wp:positionV relativeFrom="line">
                  <wp:posOffset>7978775</wp:posOffset>
                </wp:positionV>
                <wp:extent cx="6756400" cy="1176655"/>
                <wp:effectExtent l="0" t="0" r="0" b="0"/>
                <wp:wrapSquare wrapText="bothSides"/>
                <wp:docPr id="225" name="Frame9"/>
                <a:graphic xmlns:a="http://schemas.openxmlformats.org/drawingml/2006/main">
                  <a:graphicData uri="http://schemas.microsoft.com/office/word/2010/wordprocessingShape">
                    <wps:wsp>
                      <wps:cNvSpPr txBox="1"/>
                      <wps:spPr>
                        <a:xfrm>
                          <a:off x="0" y="0"/>
                          <a:ext cx="675640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类型标记位：</w:t>
                            </w:r>
                            <w:r>
                              <w:rPr>
                                <w:rFonts w:eastAsia="新宋体" w:cs="SimSun" w:ascii="SimSun" w:hAnsi="SimSun"/>
                                <w:sz w:val="17"/>
                                <w:szCs w:val="17"/>
                              </w:rPr>
                              <w:t>P/C</w:t>
                            </w:r>
                            <w:r>
                              <w:rPr>
                                <w:rFonts w:ascii="SimSun" w:hAnsi="SimSun" w:cs="SimSun" w:eastAsia="新宋体"/>
                                <w:sz w:val="17"/>
                                <w:szCs w:val="17"/>
                              </w:rPr>
                              <w:t>标记子字段，是一个指示位，其值为</w:t>
                            </w:r>
                            <w:r>
                              <w:rPr>
                                <w:rFonts w:eastAsia="新宋体" w:cs="SimSun" w:ascii="SimSun" w:hAnsi="SimSun"/>
                                <w:sz w:val="17"/>
                                <w:szCs w:val="17"/>
                              </w:rPr>
                              <w:t>0</w:t>
                            </w:r>
                            <w:r>
                              <w:rPr>
                                <w:rFonts w:ascii="SimSun" w:hAnsi="SimSun" w:cs="SimSun" w:eastAsia="新宋体"/>
                                <w:sz w:val="17"/>
                                <w:szCs w:val="17"/>
                              </w:rPr>
                              <w:t>时，表示基本数据类型；</w:t>
                            </w:r>
                            <w:r>
                              <w:rPr>
                                <w:rFonts w:eastAsia="新宋体" w:cs="SimSun" w:ascii="SimSun" w:hAnsi="SimSun"/>
                                <w:sz w:val="17"/>
                                <w:szCs w:val="17"/>
                              </w:rPr>
                              <w:br/>
                            </w:r>
                            <w:r>
                              <w:rPr>
                                <w:rFonts w:ascii="SimSun" w:hAnsi="SimSun" w:cs="SimSun" w:eastAsia="新宋体"/>
                                <w:sz w:val="17"/>
                                <w:szCs w:val="17"/>
                              </w:rPr>
                              <w:t>其值为</w:t>
                            </w:r>
                            <w:r>
                              <w:rPr>
                                <w:rFonts w:eastAsia="新宋体" w:cs="SimSun" w:ascii="SimSun" w:hAnsi="SimSun"/>
                                <w:sz w:val="17"/>
                                <w:szCs w:val="17"/>
                              </w:rPr>
                              <w:t>1</w:t>
                            </w:r>
                            <w:r>
                              <w:rPr>
                                <w:rFonts w:ascii="SimSun" w:hAnsi="SimSun" w:cs="SimSun" w:eastAsia="新宋体"/>
                                <w:sz w:val="17"/>
                                <w:szCs w:val="17"/>
                              </w:rPr>
                              <w:t>时，表示构造数据类型</w:t>
                            </w:r>
                            <w:r>
                              <w:rPr>
                                <w:rFonts w:eastAsia="新宋体" w:cs="SimSun" w:ascii="SimSun" w:hAnsi="SimSun"/>
                                <w:sz w:val="17"/>
                                <w:szCs w:val="17"/>
                              </w:rPr>
                              <w:br/>
                            </w:r>
                            <w:r>
                              <w:rPr>
                                <w:rFonts w:ascii="SimSun" w:hAnsi="SimSun" w:cs="SimSun" w:eastAsia="新宋体"/>
                                <w:sz w:val="17"/>
                                <w:szCs w:val="17"/>
                              </w:rPr>
                              <w:t>标签号：长</w:t>
                            </w:r>
                            <w:r>
                              <w:rPr>
                                <w:rFonts w:eastAsia="新宋体" w:cs="SimSun" w:ascii="SimSun" w:hAnsi="SimSun"/>
                                <w:sz w:val="17"/>
                                <w:szCs w:val="17"/>
                              </w:rPr>
                              <w:t>5</w:t>
                            </w:r>
                            <w:r>
                              <w:rPr>
                                <w:rFonts w:ascii="SimSun" w:hAnsi="SimSun" w:cs="SimSun" w:eastAsia="新宋体"/>
                                <w:sz w:val="17"/>
                                <w:szCs w:val="17"/>
                              </w:rPr>
                              <w:t>位，其值范围是</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30]</w:t>
                            </w:r>
                            <w:r>
                              <w:rPr>
                                <w:rFonts w:ascii="SimSun" w:hAnsi="SimSun" w:cs="SimSun" w:eastAsia="新宋体"/>
                                <w:sz w:val="17"/>
                                <w:szCs w:val="17"/>
                              </w:rPr>
                              <w:t>。当标签号超过</w:t>
                            </w:r>
                            <w:r>
                              <w:rPr>
                                <w:rFonts w:eastAsia="新宋体" w:cs="SimSun" w:ascii="SimSun" w:hAnsi="SimSun"/>
                                <w:sz w:val="17"/>
                                <w:szCs w:val="17"/>
                              </w:rPr>
                              <w:t>30</w:t>
                            </w:r>
                            <w:r>
                              <w:rPr>
                                <w:rFonts w:ascii="SimSun" w:hAnsi="SimSun" w:cs="SimSun" w:eastAsia="新宋体"/>
                                <w:sz w:val="17"/>
                                <w:szCs w:val="17"/>
                              </w:rPr>
                              <w:t>时，一个</w:t>
                            </w:r>
                            <w:r>
                              <w:rPr>
                                <w:rFonts w:eastAsia="新宋体" w:cs="SimSun" w:ascii="SimSun" w:hAnsi="SimSun"/>
                                <w:sz w:val="17"/>
                                <w:szCs w:val="17"/>
                              </w:rPr>
                              <w:t>8</w:t>
                            </w:r>
                            <w:r>
                              <w:rPr>
                                <w:rFonts w:ascii="SimSun" w:hAnsi="SimSun" w:cs="SimSun" w:eastAsia="新宋体"/>
                                <w:sz w:val="17"/>
                                <w:szCs w:val="17"/>
                              </w:rPr>
                              <w:t>位组的标签字</w:t>
                            </w:r>
                            <w:r>
                              <w:rPr>
                                <w:rFonts w:eastAsia="新宋体" w:cs="SimSun" w:ascii="SimSun" w:hAnsi="SimSun"/>
                                <w:sz w:val="17"/>
                                <w:szCs w:val="17"/>
                              </w:rPr>
                              <w:br/>
                            </w:r>
                            <w:r>
                              <w:rPr>
                                <w:rFonts w:ascii="SimSun" w:hAnsi="SimSun" w:cs="SimSun" w:eastAsia="新宋体"/>
                                <w:sz w:val="17"/>
                                <w:szCs w:val="17"/>
                              </w:rPr>
                              <w:t>段就需要扩展为多个</w:t>
                            </w:r>
                            <w:r>
                              <w:rPr>
                                <w:rFonts w:eastAsia="新宋体" w:cs="SimSun" w:ascii="SimSun" w:hAnsi="SimSun"/>
                                <w:sz w:val="17"/>
                                <w:szCs w:val="17"/>
                              </w:rPr>
                              <w:t>8</w:t>
                            </w:r>
                            <w:r>
                              <w:rPr>
                                <w:rFonts w:ascii="SimSun" w:hAnsi="SimSun" w:cs="SimSun" w:eastAsia="新宋体"/>
                                <w:sz w:val="17"/>
                                <w:szCs w:val="17"/>
                              </w:rPr>
                              <w:t>位组，其中的第一个</w:t>
                            </w:r>
                            <w:r>
                              <w:rPr>
                                <w:rFonts w:eastAsia="新宋体" w:cs="SimSun" w:ascii="SimSun" w:hAnsi="SimSun"/>
                                <w:sz w:val="17"/>
                                <w:szCs w:val="17"/>
                              </w:rPr>
                              <w:t>8</w:t>
                            </w:r>
                            <w:r>
                              <w:rPr>
                                <w:rFonts w:ascii="SimSun" w:hAnsi="SimSun" w:cs="SimSun" w:eastAsia="新宋体"/>
                                <w:sz w:val="17"/>
                                <w:szCs w:val="17"/>
                              </w:rPr>
                              <w:t>位组的第</w:t>
                            </w:r>
                            <w:r>
                              <w:rPr>
                                <w:rFonts w:eastAsia="新宋体" w:cs="SimSun" w:ascii="SimSun" w:hAnsi="SimSun"/>
                                <w:sz w:val="17"/>
                                <w:szCs w:val="17"/>
                              </w:rPr>
                              <w:t>1~5</w:t>
                            </w:r>
                            <w:r>
                              <w:rPr>
                                <w:rFonts w:ascii="SimSun" w:hAnsi="SimSun" w:cs="SimSun" w:eastAsia="新宋体"/>
                                <w:sz w:val="17"/>
                                <w:szCs w:val="17"/>
                              </w:rPr>
                              <w:t>位需全部置为</w:t>
                            </w:r>
                            <w:r>
                              <w:rPr>
                                <w:rFonts w:eastAsia="新宋体" w:cs="SimSun" w:ascii="SimSun" w:hAnsi="SimSun"/>
                                <w:sz w:val="17"/>
                                <w:szCs w:val="17"/>
                              </w:rPr>
                              <w:t>1</w:t>
                            </w: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到</w:t>
                            </w:r>
                            <w:r>
                              <w:rPr>
                                <w:rFonts w:eastAsia="新宋体" w:cs="SimSun" w:ascii="SimSun" w:hAnsi="SimSun"/>
                                <w:sz w:val="17"/>
                                <w:szCs w:val="17"/>
                              </w:rPr>
                              <w:br/>
                            </w:r>
                            <w:r>
                              <w:rPr>
                                <w:rFonts w:ascii="SimSun" w:hAnsi="SimSun" w:cs="SimSun" w:eastAsia="新宋体"/>
                                <w:sz w:val="17"/>
                                <w:szCs w:val="17"/>
                              </w:rPr>
                              <w:t>最后一个</w:t>
                            </w:r>
                            <w:r>
                              <w:rPr>
                                <w:rFonts w:eastAsia="新宋体" w:cs="SimSun" w:ascii="SimSun" w:hAnsi="SimSun"/>
                                <w:sz w:val="17"/>
                                <w:szCs w:val="17"/>
                              </w:rPr>
                              <w:t>8</w:t>
                            </w:r>
                            <w:r>
                              <w:rPr>
                                <w:rFonts w:ascii="SimSun" w:hAnsi="SimSun" w:cs="SimSun" w:eastAsia="新宋体"/>
                                <w:sz w:val="17"/>
                                <w:szCs w:val="17"/>
                              </w:rPr>
                              <w:t>位组的第</w:t>
                            </w:r>
                            <w:r>
                              <w:rPr>
                                <w:rFonts w:eastAsia="新宋体" w:cs="SimSun" w:ascii="SimSun" w:hAnsi="SimSun"/>
                                <w:sz w:val="17"/>
                                <w:szCs w:val="17"/>
                              </w:rPr>
                              <w:t>8</w:t>
                            </w:r>
                            <w:r>
                              <w:rPr>
                                <w:rFonts w:ascii="SimSun" w:hAnsi="SimSun" w:cs="SimSun" w:eastAsia="新宋体"/>
                                <w:sz w:val="17"/>
                                <w:szCs w:val="17"/>
                              </w:rPr>
                              <w:t>位置为</w:t>
                            </w:r>
                            <w:r>
                              <w:rPr>
                                <w:rFonts w:eastAsia="新宋体" w:cs="SimSun" w:ascii="SimSun" w:hAnsi="SimSun"/>
                                <w:sz w:val="17"/>
                                <w:szCs w:val="17"/>
                              </w:rPr>
                              <w:t>1</w:t>
                            </w:r>
                            <w:r>
                              <w:rPr>
                                <w:rFonts w:ascii="SimSun" w:hAnsi="SimSun" w:cs="SimSun" w:eastAsia="新宋体"/>
                                <w:sz w:val="17"/>
                                <w:szCs w:val="17"/>
                              </w:rPr>
                              <w:t>（除了最后一个</w:t>
                            </w:r>
                            <w:r>
                              <w:rPr>
                                <w:rFonts w:eastAsia="新宋体" w:cs="SimSun" w:ascii="SimSun" w:hAnsi="SimSun"/>
                                <w:sz w:val="17"/>
                                <w:szCs w:val="17"/>
                              </w:rPr>
                              <w:t>8</w:t>
                            </w:r>
                            <w:r>
                              <w:rPr>
                                <w:rFonts w:ascii="SimSun" w:hAnsi="SimSun" w:cs="SimSun" w:eastAsia="新宋体"/>
                                <w:sz w:val="17"/>
                                <w:szCs w:val="17"/>
                              </w:rPr>
                              <w:t>位组，它的第</w:t>
                            </w:r>
                            <w:r>
                              <w:rPr>
                                <w:rFonts w:eastAsia="新宋体" w:cs="SimSun" w:ascii="SimSun" w:hAnsi="SimSun"/>
                                <w:sz w:val="17"/>
                                <w:szCs w:val="17"/>
                              </w:rPr>
                              <w:t>8</w:t>
                            </w:r>
                            <w:r>
                              <w:rPr>
                                <w:rFonts w:ascii="SimSun" w:hAnsi="SimSun" w:cs="SimSun" w:eastAsia="新宋体"/>
                                <w:sz w:val="17"/>
                                <w:szCs w:val="17"/>
                              </w:rPr>
                              <w:t>位置为</w:t>
                            </w:r>
                            <w:r>
                              <w:rPr>
                                <w:rFonts w:eastAsia="新宋体" w:cs="SimSun" w:ascii="SimSun" w:hAnsi="SimSun"/>
                                <w:sz w:val="17"/>
                                <w:szCs w:val="17"/>
                              </w:rPr>
                              <w:t>0</w:t>
                            </w:r>
                            <w:r>
                              <w:rPr>
                                <w:rFonts w:ascii="SimSun" w:hAnsi="SimSun" w:cs="SimSun" w:eastAsia="新宋体"/>
                                <w:sz w:val="17"/>
                                <w:szCs w:val="17"/>
                              </w:rPr>
                              <w:t>），剩下的</w:t>
                            </w:r>
                            <w:r>
                              <w:rPr>
                                <w:rFonts w:eastAsia="新宋体" w:cs="SimSun" w:ascii="SimSun" w:hAnsi="SimSun"/>
                                <w:sz w:val="17"/>
                                <w:szCs w:val="17"/>
                              </w:rPr>
                              <w:t>7</w:t>
                              <w:br/>
                            </w:r>
                            <w:r>
                              <w:rPr>
                                <w:rFonts w:ascii="SimSun" w:hAnsi="SimSun" w:cs="SimSun" w:eastAsia="新宋体"/>
                                <w:sz w:val="17"/>
                                <w:szCs w:val="17"/>
                              </w:rPr>
                              <w:t>位拼接在一起构成标签号，如图</w:t>
                            </w:r>
                            <w:r>
                              <w:rPr>
                                <w:rFonts w:eastAsia="新宋体" w:cs="SimSun" w:ascii="SimSun" w:hAnsi="SimSun"/>
                                <w:sz w:val="17"/>
                                <w:szCs w:val="17"/>
                              </w:rPr>
                              <w:t>9-9</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32pt;height:92.65pt;mso-wrap-distance-left:5.7pt;mso-wrap-distance-right:5.7pt;mso-wrap-distance-top:5.7pt;mso-wrap-distance-bottom:5.7pt;margin-top:628.2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类型标记位：</w:t>
                      </w:r>
                      <w:r>
                        <w:rPr>
                          <w:rFonts w:eastAsia="新宋体" w:cs="SimSun" w:ascii="SimSun" w:hAnsi="SimSun"/>
                          <w:sz w:val="17"/>
                          <w:szCs w:val="17"/>
                        </w:rPr>
                        <w:t>P/C</w:t>
                      </w:r>
                      <w:r>
                        <w:rPr>
                          <w:rFonts w:ascii="SimSun" w:hAnsi="SimSun" w:cs="SimSun" w:eastAsia="新宋体"/>
                          <w:sz w:val="17"/>
                          <w:szCs w:val="17"/>
                        </w:rPr>
                        <w:t>标记子字段，是一个指示位，其值为</w:t>
                      </w:r>
                      <w:r>
                        <w:rPr>
                          <w:rFonts w:eastAsia="新宋体" w:cs="SimSun" w:ascii="SimSun" w:hAnsi="SimSun"/>
                          <w:sz w:val="17"/>
                          <w:szCs w:val="17"/>
                        </w:rPr>
                        <w:t>0</w:t>
                      </w:r>
                      <w:r>
                        <w:rPr>
                          <w:rFonts w:ascii="SimSun" w:hAnsi="SimSun" w:cs="SimSun" w:eastAsia="新宋体"/>
                          <w:sz w:val="17"/>
                          <w:szCs w:val="17"/>
                        </w:rPr>
                        <w:t>时，表示基本数据类型；</w:t>
                      </w:r>
                      <w:r>
                        <w:rPr>
                          <w:rFonts w:eastAsia="新宋体" w:cs="SimSun" w:ascii="SimSun" w:hAnsi="SimSun"/>
                          <w:sz w:val="17"/>
                          <w:szCs w:val="17"/>
                        </w:rPr>
                        <w:br/>
                      </w:r>
                      <w:r>
                        <w:rPr>
                          <w:rFonts w:ascii="SimSun" w:hAnsi="SimSun" w:cs="SimSun" w:eastAsia="新宋体"/>
                          <w:sz w:val="17"/>
                          <w:szCs w:val="17"/>
                        </w:rPr>
                        <w:t>其值为</w:t>
                      </w:r>
                      <w:r>
                        <w:rPr>
                          <w:rFonts w:eastAsia="新宋体" w:cs="SimSun" w:ascii="SimSun" w:hAnsi="SimSun"/>
                          <w:sz w:val="17"/>
                          <w:szCs w:val="17"/>
                        </w:rPr>
                        <w:t>1</w:t>
                      </w:r>
                      <w:r>
                        <w:rPr>
                          <w:rFonts w:ascii="SimSun" w:hAnsi="SimSun" w:cs="SimSun" w:eastAsia="新宋体"/>
                          <w:sz w:val="17"/>
                          <w:szCs w:val="17"/>
                        </w:rPr>
                        <w:t>时，表示构造数据类型</w:t>
                      </w:r>
                      <w:r>
                        <w:rPr>
                          <w:rFonts w:eastAsia="新宋体" w:cs="SimSun" w:ascii="SimSun" w:hAnsi="SimSun"/>
                          <w:sz w:val="17"/>
                          <w:szCs w:val="17"/>
                        </w:rPr>
                        <w:br/>
                      </w:r>
                      <w:r>
                        <w:rPr>
                          <w:rFonts w:ascii="SimSun" w:hAnsi="SimSun" w:cs="SimSun" w:eastAsia="新宋体"/>
                          <w:sz w:val="17"/>
                          <w:szCs w:val="17"/>
                        </w:rPr>
                        <w:t>标签号：长</w:t>
                      </w:r>
                      <w:r>
                        <w:rPr>
                          <w:rFonts w:eastAsia="新宋体" w:cs="SimSun" w:ascii="SimSun" w:hAnsi="SimSun"/>
                          <w:sz w:val="17"/>
                          <w:szCs w:val="17"/>
                        </w:rPr>
                        <w:t>5</w:t>
                      </w:r>
                      <w:r>
                        <w:rPr>
                          <w:rFonts w:ascii="SimSun" w:hAnsi="SimSun" w:cs="SimSun" w:eastAsia="新宋体"/>
                          <w:sz w:val="17"/>
                          <w:szCs w:val="17"/>
                        </w:rPr>
                        <w:t>位，其值范围是</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30]</w:t>
                      </w:r>
                      <w:r>
                        <w:rPr>
                          <w:rFonts w:ascii="SimSun" w:hAnsi="SimSun" w:cs="SimSun" w:eastAsia="新宋体"/>
                          <w:sz w:val="17"/>
                          <w:szCs w:val="17"/>
                        </w:rPr>
                        <w:t>。当标签号超过</w:t>
                      </w:r>
                      <w:r>
                        <w:rPr>
                          <w:rFonts w:eastAsia="新宋体" w:cs="SimSun" w:ascii="SimSun" w:hAnsi="SimSun"/>
                          <w:sz w:val="17"/>
                          <w:szCs w:val="17"/>
                        </w:rPr>
                        <w:t>30</w:t>
                      </w:r>
                      <w:r>
                        <w:rPr>
                          <w:rFonts w:ascii="SimSun" w:hAnsi="SimSun" w:cs="SimSun" w:eastAsia="新宋体"/>
                          <w:sz w:val="17"/>
                          <w:szCs w:val="17"/>
                        </w:rPr>
                        <w:t>时，一个</w:t>
                      </w:r>
                      <w:r>
                        <w:rPr>
                          <w:rFonts w:eastAsia="新宋体" w:cs="SimSun" w:ascii="SimSun" w:hAnsi="SimSun"/>
                          <w:sz w:val="17"/>
                          <w:szCs w:val="17"/>
                        </w:rPr>
                        <w:t>8</w:t>
                      </w:r>
                      <w:r>
                        <w:rPr>
                          <w:rFonts w:ascii="SimSun" w:hAnsi="SimSun" w:cs="SimSun" w:eastAsia="新宋体"/>
                          <w:sz w:val="17"/>
                          <w:szCs w:val="17"/>
                        </w:rPr>
                        <w:t>位组的标签字</w:t>
                      </w:r>
                      <w:r>
                        <w:rPr>
                          <w:rFonts w:eastAsia="新宋体" w:cs="SimSun" w:ascii="SimSun" w:hAnsi="SimSun"/>
                          <w:sz w:val="17"/>
                          <w:szCs w:val="17"/>
                        </w:rPr>
                        <w:br/>
                      </w:r>
                      <w:r>
                        <w:rPr>
                          <w:rFonts w:ascii="SimSun" w:hAnsi="SimSun" w:cs="SimSun" w:eastAsia="新宋体"/>
                          <w:sz w:val="17"/>
                          <w:szCs w:val="17"/>
                        </w:rPr>
                        <w:t>段就需要扩展为多个</w:t>
                      </w:r>
                      <w:r>
                        <w:rPr>
                          <w:rFonts w:eastAsia="新宋体" w:cs="SimSun" w:ascii="SimSun" w:hAnsi="SimSun"/>
                          <w:sz w:val="17"/>
                          <w:szCs w:val="17"/>
                        </w:rPr>
                        <w:t>8</w:t>
                      </w:r>
                      <w:r>
                        <w:rPr>
                          <w:rFonts w:ascii="SimSun" w:hAnsi="SimSun" w:cs="SimSun" w:eastAsia="新宋体"/>
                          <w:sz w:val="17"/>
                          <w:szCs w:val="17"/>
                        </w:rPr>
                        <w:t>位组，其中的第一个</w:t>
                      </w:r>
                      <w:r>
                        <w:rPr>
                          <w:rFonts w:eastAsia="新宋体" w:cs="SimSun" w:ascii="SimSun" w:hAnsi="SimSun"/>
                          <w:sz w:val="17"/>
                          <w:szCs w:val="17"/>
                        </w:rPr>
                        <w:t>8</w:t>
                      </w:r>
                      <w:r>
                        <w:rPr>
                          <w:rFonts w:ascii="SimSun" w:hAnsi="SimSun" w:cs="SimSun" w:eastAsia="新宋体"/>
                          <w:sz w:val="17"/>
                          <w:szCs w:val="17"/>
                        </w:rPr>
                        <w:t>位组的第</w:t>
                      </w:r>
                      <w:r>
                        <w:rPr>
                          <w:rFonts w:eastAsia="新宋体" w:cs="SimSun" w:ascii="SimSun" w:hAnsi="SimSun"/>
                          <w:sz w:val="17"/>
                          <w:szCs w:val="17"/>
                        </w:rPr>
                        <w:t>1~5</w:t>
                      </w:r>
                      <w:r>
                        <w:rPr>
                          <w:rFonts w:ascii="SimSun" w:hAnsi="SimSun" w:cs="SimSun" w:eastAsia="新宋体"/>
                          <w:sz w:val="17"/>
                          <w:szCs w:val="17"/>
                        </w:rPr>
                        <w:t>位需全部置为</w:t>
                      </w:r>
                      <w:r>
                        <w:rPr>
                          <w:rFonts w:eastAsia="新宋体" w:cs="SimSun" w:ascii="SimSun" w:hAnsi="SimSun"/>
                          <w:sz w:val="17"/>
                          <w:szCs w:val="17"/>
                        </w:rPr>
                        <w:t>1</w:t>
                      </w: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到</w:t>
                      </w:r>
                      <w:r>
                        <w:rPr>
                          <w:rFonts w:eastAsia="新宋体" w:cs="SimSun" w:ascii="SimSun" w:hAnsi="SimSun"/>
                          <w:sz w:val="17"/>
                          <w:szCs w:val="17"/>
                        </w:rPr>
                        <w:br/>
                      </w:r>
                      <w:r>
                        <w:rPr>
                          <w:rFonts w:ascii="SimSun" w:hAnsi="SimSun" w:cs="SimSun" w:eastAsia="新宋体"/>
                          <w:sz w:val="17"/>
                          <w:szCs w:val="17"/>
                        </w:rPr>
                        <w:t>最后一个</w:t>
                      </w:r>
                      <w:r>
                        <w:rPr>
                          <w:rFonts w:eastAsia="新宋体" w:cs="SimSun" w:ascii="SimSun" w:hAnsi="SimSun"/>
                          <w:sz w:val="17"/>
                          <w:szCs w:val="17"/>
                        </w:rPr>
                        <w:t>8</w:t>
                      </w:r>
                      <w:r>
                        <w:rPr>
                          <w:rFonts w:ascii="SimSun" w:hAnsi="SimSun" w:cs="SimSun" w:eastAsia="新宋体"/>
                          <w:sz w:val="17"/>
                          <w:szCs w:val="17"/>
                        </w:rPr>
                        <w:t>位组的第</w:t>
                      </w:r>
                      <w:r>
                        <w:rPr>
                          <w:rFonts w:eastAsia="新宋体" w:cs="SimSun" w:ascii="SimSun" w:hAnsi="SimSun"/>
                          <w:sz w:val="17"/>
                          <w:szCs w:val="17"/>
                        </w:rPr>
                        <w:t>8</w:t>
                      </w:r>
                      <w:r>
                        <w:rPr>
                          <w:rFonts w:ascii="SimSun" w:hAnsi="SimSun" w:cs="SimSun" w:eastAsia="新宋体"/>
                          <w:sz w:val="17"/>
                          <w:szCs w:val="17"/>
                        </w:rPr>
                        <w:t>位置为</w:t>
                      </w:r>
                      <w:r>
                        <w:rPr>
                          <w:rFonts w:eastAsia="新宋体" w:cs="SimSun" w:ascii="SimSun" w:hAnsi="SimSun"/>
                          <w:sz w:val="17"/>
                          <w:szCs w:val="17"/>
                        </w:rPr>
                        <w:t>1</w:t>
                      </w:r>
                      <w:r>
                        <w:rPr>
                          <w:rFonts w:ascii="SimSun" w:hAnsi="SimSun" w:cs="SimSun" w:eastAsia="新宋体"/>
                          <w:sz w:val="17"/>
                          <w:szCs w:val="17"/>
                        </w:rPr>
                        <w:t>（除了最后一个</w:t>
                      </w:r>
                      <w:r>
                        <w:rPr>
                          <w:rFonts w:eastAsia="新宋体" w:cs="SimSun" w:ascii="SimSun" w:hAnsi="SimSun"/>
                          <w:sz w:val="17"/>
                          <w:szCs w:val="17"/>
                        </w:rPr>
                        <w:t>8</w:t>
                      </w:r>
                      <w:r>
                        <w:rPr>
                          <w:rFonts w:ascii="SimSun" w:hAnsi="SimSun" w:cs="SimSun" w:eastAsia="新宋体"/>
                          <w:sz w:val="17"/>
                          <w:szCs w:val="17"/>
                        </w:rPr>
                        <w:t>位组，它的第</w:t>
                      </w:r>
                      <w:r>
                        <w:rPr>
                          <w:rFonts w:eastAsia="新宋体" w:cs="SimSun" w:ascii="SimSun" w:hAnsi="SimSun"/>
                          <w:sz w:val="17"/>
                          <w:szCs w:val="17"/>
                        </w:rPr>
                        <w:t>8</w:t>
                      </w:r>
                      <w:r>
                        <w:rPr>
                          <w:rFonts w:ascii="SimSun" w:hAnsi="SimSun" w:cs="SimSun" w:eastAsia="新宋体"/>
                          <w:sz w:val="17"/>
                          <w:szCs w:val="17"/>
                        </w:rPr>
                        <w:t>位置为</w:t>
                      </w:r>
                      <w:r>
                        <w:rPr>
                          <w:rFonts w:eastAsia="新宋体" w:cs="SimSun" w:ascii="SimSun" w:hAnsi="SimSun"/>
                          <w:sz w:val="17"/>
                          <w:szCs w:val="17"/>
                        </w:rPr>
                        <w:t>0</w:t>
                      </w:r>
                      <w:r>
                        <w:rPr>
                          <w:rFonts w:ascii="SimSun" w:hAnsi="SimSun" w:cs="SimSun" w:eastAsia="新宋体"/>
                          <w:sz w:val="17"/>
                          <w:szCs w:val="17"/>
                        </w:rPr>
                        <w:t>），剩下的</w:t>
                      </w:r>
                      <w:r>
                        <w:rPr>
                          <w:rFonts w:eastAsia="新宋体" w:cs="SimSun" w:ascii="SimSun" w:hAnsi="SimSun"/>
                          <w:sz w:val="17"/>
                          <w:szCs w:val="17"/>
                        </w:rPr>
                        <w:t>7</w:t>
                        <w:br/>
                      </w:r>
                      <w:r>
                        <w:rPr>
                          <w:rFonts w:ascii="SimSun" w:hAnsi="SimSun" w:cs="SimSun" w:eastAsia="新宋体"/>
                          <w:sz w:val="17"/>
                          <w:szCs w:val="17"/>
                        </w:rPr>
                        <w:t>位拼接在一起构成标签号，如图</w:t>
                      </w:r>
                      <w:r>
                        <w:rPr>
                          <w:rFonts w:eastAsia="新宋体" w:cs="SimSun" w:ascii="SimSun" w:hAnsi="SimSun"/>
                          <w:sz w:val="17"/>
                          <w:szCs w:val="17"/>
                        </w:rPr>
                        <w:t>9-9</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2315210</wp:posOffset>
                </wp:positionH>
                <wp:positionV relativeFrom="line">
                  <wp:posOffset>10606405</wp:posOffset>
                </wp:positionV>
                <wp:extent cx="4885055" cy="241300"/>
                <wp:effectExtent l="0" t="0" r="0" b="0"/>
                <wp:wrapSquare wrapText="bothSides"/>
                <wp:docPr id="226" name="Frame10"/>
                <a:graphic xmlns:a="http://schemas.openxmlformats.org/drawingml/2006/main">
                  <a:graphicData uri="http://schemas.microsoft.com/office/word/2010/wordprocessingShape">
                    <wps:wsp>
                      <wps:cNvSpPr txBox="1"/>
                      <wps:spPr>
                        <a:xfrm>
                          <a:off x="0" y="0"/>
                          <a:ext cx="48850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9-9</w:t>
                            </w:r>
                            <w:r>
                              <w:rPr>
                                <w:rFonts w:ascii="SimSun" w:hAnsi="SimSun" w:cs="SimSun" w:eastAsia="新宋体"/>
                                <w:sz w:val="18"/>
                                <w:szCs w:val="18"/>
                              </w:rPr>
                              <w:t>标签字段的构成（标签号</w:t>
                            </w:r>
                            <w:r>
                              <w:rPr>
                                <w:rFonts w:eastAsia="新宋体" w:cs="SimSun" w:ascii="SimSun" w:hAnsi="SimSun"/>
                                <w:sz w:val="18"/>
                                <w:szCs w:val="18"/>
                              </w:rPr>
                              <w:t>&gt;30</w:t>
                            </w:r>
                            <w:r>
                              <w:rPr>
                                <w:rFonts w:ascii="SimSun" w:hAnsi="SimSun" w:cs="SimSun" w:eastAsia="新宋体"/>
                                <w:sz w:val="18"/>
                                <w:szCs w:val="18"/>
                              </w:rPr>
                              <w:t>）</w:t>
                            </w:r>
                          </w:p>
                        </w:txbxContent>
                      </wps:txbx>
                      <wps:bodyPr anchor="t" lIns="53975" tIns="53975" rIns="53975" bIns="53975">
                        <a:spAutoFit/>
                      </wps:bodyPr>
                    </wps:wsp>
                  </a:graphicData>
                </a:graphic>
              </wp:anchor>
            </w:drawing>
          </mc:Choice>
          <mc:Fallback>
            <w:pict>
              <v:rect fillcolor="#729FCF" style="position:absolute;rotation:-0;width:384.65pt;height:19pt;mso-wrap-distance-left:5.7pt;mso-wrap-distance-right:5.7pt;mso-wrap-distance-top:5.7pt;mso-wrap-distance-bottom:5.7pt;margin-top:835.15pt;mso-position-vertical-relative:text;margin-left:182.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9-9</w:t>
                      </w:r>
                      <w:r>
                        <w:rPr>
                          <w:rFonts w:ascii="SimSun" w:hAnsi="SimSun" w:cs="SimSun" w:eastAsia="新宋体"/>
                          <w:sz w:val="18"/>
                          <w:szCs w:val="18"/>
                        </w:rPr>
                        <w:t>标签字段的构成（标签号</w:t>
                      </w:r>
                      <w:r>
                        <w:rPr>
                          <w:rFonts w:eastAsia="新宋体" w:cs="SimSun" w:ascii="SimSun" w:hAnsi="SimSun"/>
                          <w:sz w:val="18"/>
                          <w:szCs w:val="18"/>
                        </w:rPr>
                        <w:t>&gt;30</w:t>
                      </w:r>
                      <w:r>
                        <w:rPr>
                          <w:rFonts w:ascii="SimSun" w:hAnsi="SimSun" w:cs="SimSun" w:eastAsia="新宋体"/>
                          <w:sz w:val="18"/>
                          <w:szCs w:val="18"/>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1544320</wp:posOffset>
            </wp:positionH>
            <wp:positionV relativeFrom="paragraph">
              <wp:posOffset>4034790</wp:posOffset>
            </wp:positionV>
            <wp:extent cx="3679825" cy="1486535"/>
            <wp:effectExtent l="0" t="0" r="0" b="0"/>
            <wp:wrapSquare wrapText="largest"/>
            <wp:docPr id="22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 descr=""/>
                    <pic:cNvPicPr>
                      <a:picLocks noChangeAspect="1" noChangeArrowheads="1"/>
                    </pic:cNvPicPr>
                  </pic:nvPicPr>
                  <pic:blipFill>
                    <a:blip r:embed="rId25"/>
                    <a:stretch>
                      <a:fillRect/>
                    </a:stretch>
                  </pic:blipFill>
                  <pic:spPr bwMode="auto">
                    <a:xfrm>
                      <a:off x="0" y="0"/>
                      <a:ext cx="3679825" cy="14865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5584825</wp:posOffset>
                </wp:positionH>
                <wp:positionV relativeFrom="line">
                  <wp:posOffset>106045</wp:posOffset>
                </wp:positionV>
                <wp:extent cx="1325245" cy="233680"/>
                <wp:effectExtent l="0" t="0" r="0" b="0"/>
                <wp:wrapSquare wrapText="bothSides"/>
                <wp:docPr id="228" name="Frame1"/>
                <a:graphic xmlns:a="http://schemas.openxmlformats.org/drawingml/2006/main">
                  <a:graphicData uri="http://schemas.microsoft.com/office/word/2010/wordprocessingShape">
                    <wps:wsp>
                      <wps:cNvSpPr txBox="1"/>
                      <wps:spPr>
                        <a:xfrm>
                          <a:off x="0" y="0"/>
                          <a:ext cx="13252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9. 1</w:t>
                            </w:r>
                            <w:r>
                              <w:rPr>
                                <w:rFonts w:ascii="SimSun" w:hAnsi="SimSun" w:cs="SimSun" w:eastAsia="新宋体"/>
                                <w:sz w:val="17"/>
                                <w:szCs w:val="17"/>
                              </w:rPr>
                              <w:t>网络管理</w:t>
                            </w:r>
                          </w:p>
                        </w:txbxContent>
                      </wps:txbx>
                      <wps:bodyPr anchor="t" lIns="53975" tIns="53975" rIns="53975" bIns="53975">
                        <a:spAutoFit/>
                      </wps:bodyPr>
                    </wps:wsp>
                  </a:graphicData>
                </a:graphic>
              </wp:anchor>
            </w:drawing>
          </mc:Choice>
          <mc:Fallback>
            <w:pict>
              <v:rect fillcolor="#729FCF" style="position:absolute;rotation:-0;width:104.35pt;height:18.4pt;mso-wrap-distance-left:5.7pt;mso-wrap-distance-right:5.7pt;mso-wrap-distance-top:5.7pt;mso-wrap-distance-bottom:5.7pt;margin-top:8.35pt;mso-position-vertical-relative:text;margin-left:43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9. 1</w:t>
                      </w:r>
                      <w:r>
                        <w:rPr>
                          <w:rFonts w:ascii="SimSun" w:hAnsi="SimSun" w:cs="SimSun" w:eastAsia="新宋体"/>
                          <w:sz w:val="17"/>
                          <w:szCs w:val="17"/>
                        </w:rPr>
                        <w:t>网络管理</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5086985</wp:posOffset>
                </wp:positionH>
                <wp:positionV relativeFrom="line">
                  <wp:posOffset>137795</wp:posOffset>
                </wp:positionV>
                <wp:extent cx="498475" cy="233680"/>
                <wp:effectExtent l="0" t="0" r="0" b="0"/>
                <wp:wrapSquare wrapText="bothSides"/>
                <wp:docPr id="229" name="Frame2"/>
                <a:graphic xmlns:a="http://schemas.openxmlformats.org/drawingml/2006/main">
                  <a:graphicData uri="http://schemas.microsoft.com/office/word/2010/wordprocessingShape">
                    <wps:wsp>
                      <wps:cNvSpPr txBox="1"/>
                      <wps:spPr>
                        <a:xfrm>
                          <a:off x="0" y="0"/>
                          <a:ext cx="4984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同味多</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39.25pt;height:18.4pt;mso-wrap-distance-left:5.7pt;mso-wrap-distance-right:5.7pt;mso-wrap-distance-top:5.7pt;mso-wrap-distance-bottom:5.7pt;margin-top:10.85pt;mso-position-vertical-relative:text;margin-left:400.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同味多</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6685280</wp:posOffset>
                </wp:positionH>
                <wp:positionV relativeFrom="line">
                  <wp:posOffset>154305</wp:posOffset>
                </wp:positionV>
                <wp:extent cx="514350" cy="241300"/>
                <wp:effectExtent l="0" t="0" r="0" b="0"/>
                <wp:wrapSquare wrapText="bothSides"/>
                <wp:docPr id="230" name="Frame3"/>
                <a:graphic xmlns:a="http://schemas.openxmlformats.org/drawingml/2006/main">
                  <a:graphicData uri="http://schemas.microsoft.com/office/word/2010/wordprocessingShape">
                    <wps:wsp>
                      <wps:cNvSpPr txBox="1"/>
                      <wps:spPr>
                        <a:xfrm>
                          <a:off x="0" y="0"/>
                          <a:ext cx="5143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453</w:t>
                            </w:r>
                          </w:p>
                        </w:txbxContent>
                      </wps:txbx>
                      <wps:bodyPr anchor="t" lIns="53975" tIns="53975" rIns="53975" bIns="53975">
                        <a:spAutoFit/>
                      </wps:bodyPr>
                    </wps:wsp>
                  </a:graphicData>
                </a:graphic>
              </wp:anchor>
            </w:drawing>
          </mc:Choice>
          <mc:Fallback>
            <w:pict>
              <v:rect fillcolor="#729FCF" style="position:absolute;rotation:-0;width:40.5pt;height:19pt;mso-wrap-distance-left:5.7pt;mso-wrap-distance-right:5.7pt;mso-wrap-distance-top:5.7pt;mso-wrap-distance-bottom:5.7pt;margin-top:12.15pt;mso-position-vertical-relative:text;margin-left:52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453</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314325</wp:posOffset>
                </wp:positionH>
                <wp:positionV relativeFrom="line">
                  <wp:posOffset>684530</wp:posOffset>
                </wp:positionV>
                <wp:extent cx="6885305" cy="610870"/>
                <wp:effectExtent l="0" t="0" r="0" b="0"/>
                <wp:wrapSquare wrapText="bothSides"/>
                <wp:docPr id="231" name="Frame4"/>
                <a:graphic xmlns:a="http://schemas.openxmlformats.org/drawingml/2006/main">
                  <a:graphicData uri="http://schemas.microsoft.com/office/word/2010/wordprocessingShape">
                    <wps:wsp>
                      <wps:cNvSpPr txBox="1"/>
                      <wps:spPr>
                        <a:xfrm>
                          <a:off x="0" y="0"/>
                          <a:ext cx="68853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标签号由</w:t>
                            </w:r>
                            <w:r>
                              <w:rPr>
                                <w:rFonts w:eastAsia="新宋体" w:cs="SimSun" w:ascii="SimSun" w:hAnsi="SimSun"/>
                                <w:sz w:val="17"/>
                                <w:szCs w:val="17"/>
                              </w:rPr>
                              <w:t>ASN.1</w:t>
                            </w:r>
                            <w:r>
                              <w:rPr>
                                <w:rFonts w:ascii="SimSun" w:hAnsi="SimSun" w:cs="SimSun" w:eastAsia="新宋体"/>
                                <w:sz w:val="17"/>
                                <w:szCs w:val="17"/>
                              </w:rPr>
                              <w:t>系列标准（</w:t>
                            </w:r>
                            <w:r>
                              <w:rPr>
                                <w:rFonts w:eastAsia="新宋体" w:cs="SimSun" w:ascii="SimSun" w:hAnsi="SimSun"/>
                                <w:sz w:val="17"/>
                                <w:szCs w:val="17"/>
                              </w:rPr>
                              <w:t>ITU-TX.680—699</w:t>
                            </w:r>
                            <w:r>
                              <w:rPr>
                                <w:rFonts w:ascii="SimSun" w:hAnsi="SimSun" w:cs="SimSun" w:eastAsia="新宋体"/>
                                <w:sz w:val="17"/>
                                <w:szCs w:val="17"/>
                              </w:rPr>
                              <w:t>）统一规定，比如</w:t>
                            </w:r>
                            <w:r>
                              <w:rPr>
                                <w:rFonts w:eastAsia="新宋体" w:cs="SimSun" w:ascii="SimSun" w:hAnsi="SimSun"/>
                                <w:sz w:val="17"/>
                                <w:szCs w:val="17"/>
                              </w:rPr>
                              <w:t>IP</w:t>
                            </w:r>
                            <w:r>
                              <w:rPr>
                                <w:rFonts w:ascii="SimSun" w:hAnsi="SimSun" w:cs="SimSun" w:eastAsia="新宋体"/>
                                <w:sz w:val="17"/>
                                <w:szCs w:val="17"/>
                              </w:rPr>
                              <w:t>地址、布尔类</w:t>
                            </w:r>
                            <w:r>
                              <w:rPr>
                                <w:rFonts w:eastAsia="新宋体" w:cs="SimSun" w:ascii="SimSun" w:hAnsi="SimSun"/>
                                <w:sz w:val="17"/>
                                <w:szCs w:val="17"/>
                              </w:rPr>
                              <w:br/>
                            </w:r>
                            <w:r>
                              <w:rPr>
                                <w:rFonts w:ascii="SimSun" w:hAnsi="SimSun" w:cs="SimSun" w:eastAsia="新宋体"/>
                                <w:sz w:val="17"/>
                                <w:szCs w:val="17"/>
                              </w:rPr>
                              <w:t>型（</w:t>
                            </w:r>
                            <w:r>
                              <w:rPr>
                                <w:rFonts w:eastAsia="新宋体" w:cs="SimSun" w:ascii="SimSun" w:hAnsi="SimSun"/>
                                <w:sz w:val="17"/>
                                <w:szCs w:val="17"/>
                              </w:rPr>
                              <w:t>boolean</w:t>
                            </w:r>
                            <w:r>
                              <w:rPr>
                                <w:rFonts w:ascii="SimSun" w:hAnsi="SimSun" w:cs="SimSun" w:eastAsia="新宋体"/>
                                <w:sz w:val="17"/>
                                <w:szCs w:val="17"/>
                              </w:rPr>
                              <w:t>）、整数类型（</w:t>
                            </w:r>
                            <w:r>
                              <w:rPr>
                                <w:rFonts w:eastAsia="新宋体" w:cs="SimSun" w:ascii="SimSun" w:hAnsi="SimSun"/>
                                <w:sz w:val="17"/>
                                <w:szCs w:val="17"/>
                              </w:rPr>
                              <w:t>integer</w:t>
                            </w:r>
                            <w:r>
                              <w:rPr>
                                <w:rFonts w:ascii="SimSun" w:hAnsi="SimSun" w:cs="SimSun" w:eastAsia="新宋体"/>
                                <w:sz w:val="17"/>
                                <w:szCs w:val="17"/>
                              </w:rPr>
                              <w:t>）、位串（</w:t>
                            </w:r>
                            <w:r>
                              <w:rPr>
                                <w:rFonts w:eastAsia="新宋体" w:cs="SimSun" w:ascii="SimSun" w:hAnsi="SimSun"/>
                                <w:sz w:val="17"/>
                                <w:szCs w:val="17"/>
                              </w:rPr>
                              <w:t>bitstring</w:t>
                            </w:r>
                            <w:r>
                              <w:rPr>
                                <w:rFonts w:ascii="SimSun" w:hAnsi="SimSun" w:cs="SimSun" w:eastAsia="新宋体"/>
                                <w:sz w:val="17"/>
                                <w:szCs w:val="17"/>
                              </w:rPr>
                              <w:t>）、字节流（</w:t>
                            </w:r>
                            <w:r>
                              <w:rPr>
                                <w:rFonts w:eastAsia="新宋体" w:cs="SimSun" w:ascii="SimSun" w:hAnsi="SimSun"/>
                                <w:sz w:val="17"/>
                                <w:szCs w:val="17"/>
                              </w:rPr>
                              <w:t>octetstring</w:t>
                            </w:r>
                            <w:r>
                              <w:rPr>
                                <w:rFonts w:ascii="SimSun" w:hAnsi="SimSun" w:cs="SimSun" w:eastAsia="新宋体"/>
                                <w:sz w:val="17"/>
                                <w:szCs w:val="17"/>
                              </w:rPr>
                              <w:t>）的二进制标签</w:t>
                            </w:r>
                            <w:r>
                              <w:rPr>
                                <w:rFonts w:eastAsia="新宋体" w:cs="SimSun" w:ascii="SimSun" w:hAnsi="SimSun"/>
                                <w:sz w:val="17"/>
                                <w:szCs w:val="17"/>
                              </w:rPr>
                              <w:br/>
                            </w:r>
                            <w:r>
                              <w:rPr>
                                <w:rFonts w:ascii="SimSun" w:hAnsi="SimSun" w:cs="SimSun" w:eastAsia="新宋体"/>
                                <w:sz w:val="17"/>
                                <w:szCs w:val="17"/>
                              </w:rPr>
                              <w:t>号分别为</w:t>
                            </w:r>
                            <w:r>
                              <w:rPr>
                                <w:rFonts w:eastAsia="新宋体" w:cs="SimSun" w:ascii="SimSun" w:hAnsi="SimSun"/>
                                <w:sz w:val="17"/>
                                <w:szCs w:val="17"/>
                              </w:rPr>
                              <w:t>00000</w:t>
                            </w:r>
                            <w:r>
                              <w:rPr>
                                <w:rFonts w:ascii="SimSun" w:hAnsi="SimSun" w:cs="SimSun" w:eastAsia="新宋体"/>
                                <w:sz w:val="17"/>
                                <w:szCs w:val="17"/>
                              </w:rPr>
                              <w:t>、</w:t>
                            </w:r>
                            <w:r>
                              <w:rPr>
                                <w:rFonts w:eastAsia="新宋体" w:cs="SimSun" w:ascii="SimSun" w:hAnsi="SimSun"/>
                                <w:sz w:val="17"/>
                                <w:szCs w:val="17"/>
                              </w:rPr>
                              <w:t>00001</w:t>
                            </w:r>
                            <w:r>
                              <w:rPr>
                                <w:rFonts w:ascii="SimSun" w:hAnsi="SimSun" w:cs="SimSun" w:eastAsia="新宋体"/>
                                <w:sz w:val="17"/>
                                <w:szCs w:val="17"/>
                              </w:rPr>
                              <w:t>、</w:t>
                            </w:r>
                            <w:r>
                              <w:rPr>
                                <w:rFonts w:eastAsia="新宋体" w:cs="SimSun" w:ascii="SimSun" w:hAnsi="SimSun"/>
                                <w:sz w:val="17"/>
                                <w:szCs w:val="17"/>
                              </w:rPr>
                              <w:t>00010</w:t>
                            </w:r>
                            <w:r>
                              <w:rPr>
                                <w:rFonts w:ascii="SimSun" w:hAnsi="SimSun" w:cs="SimSun" w:eastAsia="新宋体"/>
                                <w:sz w:val="17"/>
                                <w:szCs w:val="17"/>
                              </w:rPr>
                              <w:t>、</w:t>
                            </w:r>
                            <w:r>
                              <w:rPr>
                                <w:rFonts w:eastAsia="新宋体" w:cs="SimSun" w:ascii="SimSun" w:hAnsi="SimSun"/>
                                <w:sz w:val="17"/>
                                <w:szCs w:val="17"/>
                              </w:rPr>
                              <w:t>00011</w:t>
                            </w:r>
                            <w:r>
                              <w:rPr>
                                <w:rFonts w:ascii="SimSun" w:hAnsi="SimSun" w:cs="SimSun" w:eastAsia="新宋体"/>
                                <w:sz w:val="17"/>
                                <w:szCs w:val="17"/>
                              </w:rPr>
                              <w:t>、</w:t>
                            </w:r>
                            <w:r>
                              <w:rPr>
                                <w:rFonts w:eastAsia="新宋体" w:cs="SimSun" w:ascii="SimSun" w:hAnsi="SimSun"/>
                                <w:sz w:val="17"/>
                                <w:szCs w:val="17"/>
                              </w:rPr>
                              <w:t>00100</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42.15pt;height:48.1pt;mso-wrap-distance-left:5.7pt;mso-wrap-distance-right:5.7pt;mso-wrap-distance-top:5.7pt;mso-wrap-distance-bottom:5.7pt;margin-top:53.9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标签号由</w:t>
                      </w:r>
                      <w:r>
                        <w:rPr>
                          <w:rFonts w:eastAsia="新宋体" w:cs="SimSun" w:ascii="SimSun" w:hAnsi="SimSun"/>
                          <w:sz w:val="17"/>
                          <w:szCs w:val="17"/>
                        </w:rPr>
                        <w:t>ASN.1</w:t>
                      </w:r>
                      <w:r>
                        <w:rPr>
                          <w:rFonts w:ascii="SimSun" w:hAnsi="SimSun" w:cs="SimSun" w:eastAsia="新宋体"/>
                          <w:sz w:val="17"/>
                          <w:szCs w:val="17"/>
                        </w:rPr>
                        <w:t>系列标准（</w:t>
                      </w:r>
                      <w:r>
                        <w:rPr>
                          <w:rFonts w:eastAsia="新宋体" w:cs="SimSun" w:ascii="SimSun" w:hAnsi="SimSun"/>
                          <w:sz w:val="17"/>
                          <w:szCs w:val="17"/>
                        </w:rPr>
                        <w:t>ITU-TX.680—699</w:t>
                      </w:r>
                      <w:r>
                        <w:rPr>
                          <w:rFonts w:ascii="SimSun" w:hAnsi="SimSun" w:cs="SimSun" w:eastAsia="新宋体"/>
                          <w:sz w:val="17"/>
                          <w:szCs w:val="17"/>
                        </w:rPr>
                        <w:t>）统一规定，比如</w:t>
                      </w:r>
                      <w:r>
                        <w:rPr>
                          <w:rFonts w:eastAsia="新宋体" w:cs="SimSun" w:ascii="SimSun" w:hAnsi="SimSun"/>
                          <w:sz w:val="17"/>
                          <w:szCs w:val="17"/>
                        </w:rPr>
                        <w:t>IP</w:t>
                      </w:r>
                      <w:r>
                        <w:rPr>
                          <w:rFonts w:ascii="SimSun" w:hAnsi="SimSun" w:cs="SimSun" w:eastAsia="新宋体"/>
                          <w:sz w:val="17"/>
                          <w:szCs w:val="17"/>
                        </w:rPr>
                        <w:t>地址、布尔类</w:t>
                      </w:r>
                      <w:r>
                        <w:rPr>
                          <w:rFonts w:eastAsia="新宋体" w:cs="SimSun" w:ascii="SimSun" w:hAnsi="SimSun"/>
                          <w:sz w:val="17"/>
                          <w:szCs w:val="17"/>
                        </w:rPr>
                        <w:br/>
                      </w:r>
                      <w:r>
                        <w:rPr>
                          <w:rFonts w:ascii="SimSun" w:hAnsi="SimSun" w:cs="SimSun" w:eastAsia="新宋体"/>
                          <w:sz w:val="17"/>
                          <w:szCs w:val="17"/>
                        </w:rPr>
                        <w:t>型（</w:t>
                      </w:r>
                      <w:r>
                        <w:rPr>
                          <w:rFonts w:eastAsia="新宋体" w:cs="SimSun" w:ascii="SimSun" w:hAnsi="SimSun"/>
                          <w:sz w:val="17"/>
                          <w:szCs w:val="17"/>
                        </w:rPr>
                        <w:t>boolean</w:t>
                      </w:r>
                      <w:r>
                        <w:rPr>
                          <w:rFonts w:ascii="SimSun" w:hAnsi="SimSun" w:cs="SimSun" w:eastAsia="新宋体"/>
                          <w:sz w:val="17"/>
                          <w:szCs w:val="17"/>
                        </w:rPr>
                        <w:t>）、整数类型（</w:t>
                      </w:r>
                      <w:r>
                        <w:rPr>
                          <w:rFonts w:eastAsia="新宋体" w:cs="SimSun" w:ascii="SimSun" w:hAnsi="SimSun"/>
                          <w:sz w:val="17"/>
                          <w:szCs w:val="17"/>
                        </w:rPr>
                        <w:t>integer</w:t>
                      </w:r>
                      <w:r>
                        <w:rPr>
                          <w:rFonts w:ascii="SimSun" w:hAnsi="SimSun" w:cs="SimSun" w:eastAsia="新宋体"/>
                          <w:sz w:val="17"/>
                          <w:szCs w:val="17"/>
                        </w:rPr>
                        <w:t>）、位串（</w:t>
                      </w:r>
                      <w:r>
                        <w:rPr>
                          <w:rFonts w:eastAsia="新宋体" w:cs="SimSun" w:ascii="SimSun" w:hAnsi="SimSun"/>
                          <w:sz w:val="17"/>
                          <w:szCs w:val="17"/>
                        </w:rPr>
                        <w:t>bitstring</w:t>
                      </w:r>
                      <w:r>
                        <w:rPr>
                          <w:rFonts w:ascii="SimSun" w:hAnsi="SimSun" w:cs="SimSun" w:eastAsia="新宋体"/>
                          <w:sz w:val="17"/>
                          <w:szCs w:val="17"/>
                        </w:rPr>
                        <w:t>）、字节流（</w:t>
                      </w:r>
                      <w:r>
                        <w:rPr>
                          <w:rFonts w:eastAsia="新宋体" w:cs="SimSun" w:ascii="SimSun" w:hAnsi="SimSun"/>
                          <w:sz w:val="17"/>
                          <w:szCs w:val="17"/>
                        </w:rPr>
                        <w:t>octetstring</w:t>
                      </w:r>
                      <w:r>
                        <w:rPr>
                          <w:rFonts w:ascii="SimSun" w:hAnsi="SimSun" w:cs="SimSun" w:eastAsia="新宋体"/>
                          <w:sz w:val="17"/>
                          <w:szCs w:val="17"/>
                        </w:rPr>
                        <w:t>）的二进制标签</w:t>
                      </w:r>
                      <w:r>
                        <w:rPr>
                          <w:rFonts w:eastAsia="新宋体" w:cs="SimSun" w:ascii="SimSun" w:hAnsi="SimSun"/>
                          <w:sz w:val="17"/>
                          <w:szCs w:val="17"/>
                        </w:rPr>
                        <w:br/>
                      </w:r>
                      <w:r>
                        <w:rPr>
                          <w:rFonts w:ascii="SimSun" w:hAnsi="SimSun" w:cs="SimSun" w:eastAsia="新宋体"/>
                          <w:sz w:val="17"/>
                          <w:szCs w:val="17"/>
                        </w:rPr>
                        <w:t>号分别为</w:t>
                      </w:r>
                      <w:r>
                        <w:rPr>
                          <w:rFonts w:eastAsia="新宋体" w:cs="SimSun" w:ascii="SimSun" w:hAnsi="SimSun"/>
                          <w:sz w:val="17"/>
                          <w:szCs w:val="17"/>
                        </w:rPr>
                        <w:t>00000</w:t>
                      </w:r>
                      <w:r>
                        <w:rPr>
                          <w:rFonts w:ascii="SimSun" w:hAnsi="SimSun" w:cs="SimSun" w:eastAsia="新宋体"/>
                          <w:sz w:val="17"/>
                          <w:szCs w:val="17"/>
                        </w:rPr>
                        <w:t>、</w:t>
                      </w:r>
                      <w:r>
                        <w:rPr>
                          <w:rFonts w:eastAsia="新宋体" w:cs="SimSun" w:ascii="SimSun" w:hAnsi="SimSun"/>
                          <w:sz w:val="17"/>
                          <w:szCs w:val="17"/>
                        </w:rPr>
                        <w:t>00001</w:t>
                      </w:r>
                      <w:r>
                        <w:rPr>
                          <w:rFonts w:ascii="SimSun" w:hAnsi="SimSun" w:cs="SimSun" w:eastAsia="新宋体"/>
                          <w:sz w:val="17"/>
                          <w:szCs w:val="17"/>
                        </w:rPr>
                        <w:t>、</w:t>
                      </w:r>
                      <w:r>
                        <w:rPr>
                          <w:rFonts w:eastAsia="新宋体" w:cs="SimSun" w:ascii="SimSun" w:hAnsi="SimSun"/>
                          <w:sz w:val="17"/>
                          <w:szCs w:val="17"/>
                        </w:rPr>
                        <w:t>00010</w:t>
                      </w:r>
                      <w:r>
                        <w:rPr>
                          <w:rFonts w:ascii="SimSun" w:hAnsi="SimSun" w:cs="SimSun" w:eastAsia="新宋体"/>
                          <w:sz w:val="17"/>
                          <w:szCs w:val="17"/>
                        </w:rPr>
                        <w:t>、</w:t>
                      </w:r>
                      <w:r>
                        <w:rPr>
                          <w:rFonts w:eastAsia="新宋体" w:cs="SimSun" w:ascii="SimSun" w:hAnsi="SimSun"/>
                          <w:sz w:val="17"/>
                          <w:szCs w:val="17"/>
                        </w:rPr>
                        <w:t>00011</w:t>
                      </w:r>
                      <w:r>
                        <w:rPr>
                          <w:rFonts w:ascii="SimSun" w:hAnsi="SimSun" w:cs="SimSun" w:eastAsia="新宋体"/>
                          <w:sz w:val="17"/>
                          <w:szCs w:val="17"/>
                        </w:rPr>
                        <w:t>、</w:t>
                      </w:r>
                      <w:r>
                        <w:rPr>
                          <w:rFonts w:eastAsia="新宋体" w:cs="SimSun" w:ascii="SimSun" w:hAnsi="SimSun"/>
                          <w:sz w:val="17"/>
                          <w:szCs w:val="17"/>
                        </w:rPr>
                        <w:t>00100</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314325</wp:posOffset>
                </wp:positionH>
                <wp:positionV relativeFrom="line">
                  <wp:posOffset>1439545</wp:posOffset>
                </wp:positionV>
                <wp:extent cx="6885305" cy="799465"/>
                <wp:effectExtent l="0" t="0" r="0" b="0"/>
                <wp:wrapSquare wrapText="bothSides"/>
                <wp:docPr id="232" name="Frame5"/>
                <a:graphic xmlns:a="http://schemas.openxmlformats.org/drawingml/2006/main">
                  <a:graphicData uri="http://schemas.microsoft.com/office/word/2010/wordprocessingShape">
                    <wps:wsp>
                      <wps:cNvSpPr txBox="1"/>
                      <wps:spPr>
                        <a:xfrm>
                          <a:off x="0" y="0"/>
                          <a:ext cx="688530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举个例子，一个整数类型变量，它对应的</w:t>
                            </w:r>
                            <w:r>
                              <w:rPr>
                                <w:rFonts w:eastAsia="新宋体" w:cs="SimSun" w:ascii="SimSun" w:hAnsi="SimSun"/>
                                <w:sz w:val="17"/>
                                <w:szCs w:val="17"/>
                              </w:rPr>
                              <w:t>BER</w:t>
                            </w:r>
                            <w:r>
                              <w:rPr>
                                <w:rFonts w:ascii="SimSun" w:hAnsi="SimSun" w:cs="SimSun" w:eastAsia="新宋体"/>
                                <w:sz w:val="17"/>
                                <w:szCs w:val="17"/>
                              </w:rPr>
                              <w:t>编码的标签字段，其类型子字段是</w:t>
                            </w:r>
                            <w:r>
                              <w:rPr>
                                <w:rFonts w:eastAsia="新宋体" w:cs="SimSun" w:ascii="SimSun" w:hAnsi="SimSun"/>
                                <w:sz w:val="17"/>
                                <w:szCs w:val="17"/>
                              </w:rPr>
                              <w:br/>
                            </w:r>
                            <w:r>
                              <w:rPr>
                                <w:rFonts w:ascii="SimSun" w:hAnsi="SimSun" w:cs="SimSun" w:eastAsia="新宋体"/>
                                <w:sz w:val="17"/>
                                <w:szCs w:val="17"/>
                              </w:rPr>
                              <w:t>通用的，第</w:t>
                            </w:r>
                            <w:r>
                              <w:rPr>
                                <w:rFonts w:eastAsia="新宋体" w:cs="SimSun" w:ascii="SimSun" w:hAnsi="SimSun"/>
                                <w:sz w:val="17"/>
                                <w:szCs w:val="17"/>
                              </w:rPr>
                              <w:t>8~7</w:t>
                            </w:r>
                            <w:r>
                              <w:rPr>
                                <w:rFonts w:ascii="SimSun" w:hAnsi="SimSun" w:cs="SimSun" w:eastAsia="新宋体"/>
                                <w:sz w:val="17"/>
                                <w:szCs w:val="17"/>
                              </w:rPr>
                              <w:t>位应为“</w:t>
                            </w:r>
                            <w:r>
                              <w:rPr>
                                <w:rFonts w:eastAsia="新宋体" w:cs="SimSun" w:ascii="SimSun" w:hAnsi="SimSun"/>
                                <w:sz w:val="17"/>
                                <w:szCs w:val="17"/>
                              </w:rPr>
                              <w:t>00”</w:t>
                            </w:r>
                            <w:r>
                              <w:rPr>
                                <w:rFonts w:ascii="SimSun" w:hAnsi="SimSun" w:cs="SimSun" w:eastAsia="新宋体"/>
                                <w:sz w:val="17"/>
                                <w:szCs w:val="17"/>
                              </w:rPr>
                              <w:t>；子字段</w:t>
                            </w:r>
                            <w:r>
                              <w:rPr>
                                <w:rFonts w:eastAsia="新宋体" w:cs="SimSun" w:ascii="SimSun" w:hAnsi="SimSun"/>
                                <w:sz w:val="17"/>
                                <w:szCs w:val="17"/>
                              </w:rPr>
                              <w:t>P/C</w:t>
                            </w:r>
                            <w:r>
                              <w:rPr>
                                <w:rFonts w:ascii="SimSun" w:hAnsi="SimSun" w:cs="SimSun" w:eastAsia="新宋体"/>
                                <w:sz w:val="17"/>
                                <w:szCs w:val="17"/>
                              </w:rPr>
                              <w:t>指示为基本类型，所以第</w:t>
                            </w:r>
                            <w:r>
                              <w:rPr>
                                <w:rFonts w:eastAsia="新宋体" w:cs="SimSun" w:ascii="SimSun" w:hAnsi="SimSun"/>
                                <w:sz w:val="17"/>
                                <w:szCs w:val="17"/>
                              </w:rPr>
                              <w:t>6</w:t>
                            </w:r>
                            <w:r>
                              <w:rPr>
                                <w:rFonts w:ascii="SimSun" w:hAnsi="SimSun" w:cs="SimSun" w:eastAsia="新宋体"/>
                                <w:sz w:val="17"/>
                                <w:szCs w:val="17"/>
                              </w:rPr>
                              <w:t>位应为“</w:t>
                            </w:r>
                            <w:r>
                              <w:rPr>
                                <w:rFonts w:eastAsia="新宋体" w:cs="SimSun" w:ascii="SimSun" w:hAnsi="SimSun"/>
                                <w:sz w:val="17"/>
                                <w:szCs w:val="17"/>
                              </w:rPr>
                              <w:t>0”</w:t>
                            </w:r>
                            <w:r>
                              <w:rPr>
                                <w:rFonts w:ascii="SimSun" w:hAnsi="SimSun" w:cs="SimSun" w:eastAsia="新宋体"/>
                                <w:sz w:val="17"/>
                                <w:szCs w:val="17"/>
                              </w:rPr>
                              <w:t>；标签</w:t>
                            </w:r>
                            <w:r>
                              <w:rPr>
                                <w:rFonts w:eastAsia="新宋体" w:cs="SimSun" w:ascii="SimSun" w:hAnsi="SimSun"/>
                                <w:sz w:val="17"/>
                                <w:szCs w:val="17"/>
                              </w:rPr>
                              <w:br/>
                            </w:r>
                            <w:r>
                              <w:rPr>
                                <w:rFonts w:ascii="SimSun" w:hAnsi="SimSun" w:cs="SimSun" w:eastAsia="新宋体"/>
                                <w:sz w:val="17"/>
                                <w:szCs w:val="17"/>
                              </w:rPr>
                              <w:t>号为</w:t>
                            </w:r>
                            <w:r>
                              <w:rPr>
                                <w:rFonts w:eastAsia="新宋体" w:cs="SimSun" w:ascii="SimSun" w:hAnsi="SimSun"/>
                                <w:sz w:val="17"/>
                                <w:szCs w:val="17"/>
                              </w:rPr>
                              <w:t>2</w:t>
                            </w:r>
                            <w:r>
                              <w:rPr>
                                <w:rFonts w:ascii="SimSun" w:hAnsi="SimSun" w:cs="SimSun" w:eastAsia="新宋体"/>
                                <w:sz w:val="17"/>
                                <w:szCs w:val="17"/>
                              </w:rPr>
                              <w:t>，第</w:t>
                            </w:r>
                            <w:r>
                              <w:rPr>
                                <w:rFonts w:eastAsia="新宋体" w:cs="SimSun" w:ascii="SimSun" w:hAnsi="SimSun"/>
                                <w:sz w:val="17"/>
                                <w:szCs w:val="17"/>
                              </w:rPr>
                              <w:t>5~1</w:t>
                            </w:r>
                            <w:r>
                              <w:rPr>
                                <w:rFonts w:ascii="SimSun" w:hAnsi="SimSun" w:cs="SimSun" w:eastAsia="新宋体"/>
                                <w:sz w:val="17"/>
                                <w:szCs w:val="17"/>
                              </w:rPr>
                              <w:t>位应为</w:t>
                            </w:r>
                            <w:r>
                              <w:rPr>
                                <w:rFonts w:eastAsia="新宋体" w:cs="SimSun" w:ascii="SimSun" w:hAnsi="SimSun"/>
                                <w:sz w:val="17"/>
                                <w:szCs w:val="17"/>
                              </w:rPr>
                              <w:t>00010</w:t>
                            </w:r>
                            <w:r>
                              <w:rPr>
                                <w:rFonts w:ascii="SimSun" w:hAnsi="SimSun" w:cs="SimSun" w:eastAsia="新宋体"/>
                                <w:sz w:val="17"/>
                                <w:szCs w:val="17"/>
                              </w:rPr>
                              <w:t>，所以整个标签字段应为</w:t>
                            </w:r>
                            <w:r>
                              <w:rPr>
                                <w:rFonts w:eastAsia="新宋体" w:cs="SimSun" w:ascii="SimSun" w:hAnsi="SimSun"/>
                                <w:sz w:val="17"/>
                                <w:szCs w:val="17"/>
                              </w:rPr>
                              <w:t>00000010</w:t>
                            </w:r>
                            <w:r>
                              <w:rPr>
                                <w:rFonts w:ascii="SimSun" w:hAnsi="SimSun" w:cs="SimSun" w:eastAsia="新宋体"/>
                                <w:sz w:val="17"/>
                                <w:szCs w:val="17"/>
                              </w:rPr>
                              <w:t>，对应的十六进制表</w:t>
                            </w:r>
                            <w:r>
                              <w:rPr>
                                <w:rFonts w:eastAsia="新宋体" w:cs="SimSun" w:ascii="SimSun" w:hAnsi="SimSun"/>
                                <w:sz w:val="17"/>
                                <w:szCs w:val="17"/>
                              </w:rPr>
                              <w:br/>
                            </w:r>
                            <w:r>
                              <w:rPr>
                                <w:rFonts w:ascii="SimSun" w:hAnsi="SimSun" w:cs="SimSun" w:eastAsia="新宋体"/>
                                <w:sz w:val="17"/>
                                <w:szCs w:val="17"/>
                              </w:rPr>
                              <w:t>示为</w:t>
                            </w:r>
                            <w:r>
                              <w:rPr>
                                <w:rFonts w:eastAsia="新宋体" w:cs="SimSun" w:ascii="SimSun" w:hAnsi="SimSun"/>
                                <w:sz w:val="17"/>
                                <w:szCs w:val="17"/>
                              </w:rPr>
                              <w:t>02</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42.15pt;height:62.95pt;mso-wrap-distance-left:5.7pt;mso-wrap-distance-right:5.7pt;mso-wrap-distance-top:5.7pt;mso-wrap-distance-bottom:5.7pt;margin-top:113.3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举个例子，一个整数类型变量，它对应的</w:t>
                      </w:r>
                      <w:r>
                        <w:rPr>
                          <w:rFonts w:eastAsia="新宋体" w:cs="SimSun" w:ascii="SimSun" w:hAnsi="SimSun"/>
                          <w:sz w:val="17"/>
                          <w:szCs w:val="17"/>
                        </w:rPr>
                        <w:t>BER</w:t>
                      </w:r>
                      <w:r>
                        <w:rPr>
                          <w:rFonts w:ascii="SimSun" w:hAnsi="SimSun" w:cs="SimSun" w:eastAsia="新宋体"/>
                          <w:sz w:val="17"/>
                          <w:szCs w:val="17"/>
                        </w:rPr>
                        <w:t>编码的标签字段，其类型子字段是</w:t>
                      </w:r>
                      <w:r>
                        <w:rPr>
                          <w:rFonts w:eastAsia="新宋体" w:cs="SimSun" w:ascii="SimSun" w:hAnsi="SimSun"/>
                          <w:sz w:val="17"/>
                          <w:szCs w:val="17"/>
                        </w:rPr>
                        <w:br/>
                      </w:r>
                      <w:r>
                        <w:rPr>
                          <w:rFonts w:ascii="SimSun" w:hAnsi="SimSun" w:cs="SimSun" w:eastAsia="新宋体"/>
                          <w:sz w:val="17"/>
                          <w:szCs w:val="17"/>
                        </w:rPr>
                        <w:t>通用的，第</w:t>
                      </w:r>
                      <w:r>
                        <w:rPr>
                          <w:rFonts w:eastAsia="新宋体" w:cs="SimSun" w:ascii="SimSun" w:hAnsi="SimSun"/>
                          <w:sz w:val="17"/>
                          <w:szCs w:val="17"/>
                        </w:rPr>
                        <w:t>8~7</w:t>
                      </w:r>
                      <w:r>
                        <w:rPr>
                          <w:rFonts w:ascii="SimSun" w:hAnsi="SimSun" w:cs="SimSun" w:eastAsia="新宋体"/>
                          <w:sz w:val="17"/>
                          <w:szCs w:val="17"/>
                        </w:rPr>
                        <w:t>位应为“</w:t>
                      </w:r>
                      <w:r>
                        <w:rPr>
                          <w:rFonts w:eastAsia="新宋体" w:cs="SimSun" w:ascii="SimSun" w:hAnsi="SimSun"/>
                          <w:sz w:val="17"/>
                          <w:szCs w:val="17"/>
                        </w:rPr>
                        <w:t>00”</w:t>
                      </w:r>
                      <w:r>
                        <w:rPr>
                          <w:rFonts w:ascii="SimSun" w:hAnsi="SimSun" w:cs="SimSun" w:eastAsia="新宋体"/>
                          <w:sz w:val="17"/>
                          <w:szCs w:val="17"/>
                        </w:rPr>
                        <w:t>；子字段</w:t>
                      </w:r>
                      <w:r>
                        <w:rPr>
                          <w:rFonts w:eastAsia="新宋体" w:cs="SimSun" w:ascii="SimSun" w:hAnsi="SimSun"/>
                          <w:sz w:val="17"/>
                          <w:szCs w:val="17"/>
                        </w:rPr>
                        <w:t>P/C</w:t>
                      </w:r>
                      <w:r>
                        <w:rPr>
                          <w:rFonts w:ascii="SimSun" w:hAnsi="SimSun" w:cs="SimSun" w:eastAsia="新宋体"/>
                          <w:sz w:val="17"/>
                          <w:szCs w:val="17"/>
                        </w:rPr>
                        <w:t>指示为基本类型，所以第</w:t>
                      </w:r>
                      <w:r>
                        <w:rPr>
                          <w:rFonts w:eastAsia="新宋体" w:cs="SimSun" w:ascii="SimSun" w:hAnsi="SimSun"/>
                          <w:sz w:val="17"/>
                          <w:szCs w:val="17"/>
                        </w:rPr>
                        <w:t>6</w:t>
                      </w:r>
                      <w:r>
                        <w:rPr>
                          <w:rFonts w:ascii="SimSun" w:hAnsi="SimSun" w:cs="SimSun" w:eastAsia="新宋体"/>
                          <w:sz w:val="17"/>
                          <w:szCs w:val="17"/>
                        </w:rPr>
                        <w:t>位应为“</w:t>
                      </w:r>
                      <w:r>
                        <w:rPr>
                          <w:rFonts w:eastAsia="新宋体" w:cs="SimSun" w:ascii="SimSun" w:hAnsi="SimSun"/>
                          <w:sz w:val="17"/>
                          <w:szCs w:val="17"/>
                        </w:rPr>
                        <w:t>0”</w:t>
                      </w:r>
                      <w:r>
                        <w:rPr>
                          <w:rFonts w:ascii="SimSun" w:hAnsi="SimSun" w:cs="SimSun" w:eastAsia="新宋体"/>
                          <w:sz w:val="17"/>
                          <w:szCs w:val="17"/>
                        </w:rPr>
                        <w:t>；标签</w:t>
                      </w:r>
                      <w:r>
                        <w:rPr>
                          <w:rFonts w:eastAsia="新宋体" w:cs="SimSun" w:ascii="SimSun" w:hAnsi="SimSun"/>
                          <w:sz w:val="17"/>
                          <w:szCs w:val="17"/>
                        </w:rPr>
                        <w:br/>
                      </w:r>
                      <w:r>
                        <w:rPr>
                          <w:rFonts w:ascii="SimSun" w:hAnsi="SimSun" w:cs="SimSun" w:eastAsia="新宋体"/>
                          <w:sz w:val="17"/>
                          <w:szCs w:val="17"/>
                        </w:rPr>
                        <w:t>号为</w:t>
                      </w:r>
                      <w:r>
                        <w:rPr>
                          <w:rFonts w:eastAsia="新宋体" w:cs="SimSun" w:ascii="SimSun" w:hAnsi="SimSun"/>
                          <w:sz w:val="17"/>
                          <w:szCs w:val="17"/>
                        </w:rPr>
                        <w:t>2</w:t>
                      </w:r>
                      <w:r>
                        <w:rPr>
                          <w:rFonts w:ascii="SimSun" w:hAnsi="SimSun" w:cs="SimSun" w:eastAsia="新宋体"/>
                          <w:sz w:val="17"/>
                          <w:szCs w:val="17"/>
                        </w:rPr>
                        <w:t>，第</w:t>
                      </w:r>
                      <w:r>
                        <w:rPr>
                          <w:rFonts w:eastAsia="新宋体" w:cs="SimSun" w:ascii="SimSun" w:hAnsi="SimSun"/>
                          <w:sz w:val="17"/>
                          <w:szCs w:val="17"/>
                        </w:rPr>
                        <w:t>5~1</w:t>
                      </w:r>
                      <w:r>
                        <w:rPr>
                          <w:rFonts w:ascii="SimSun" w:hAnsi="SimSun" w:cs="SimSun" w:eastAsia="新宋体"/>
                          <w:sz w:val="17"/>
                          <w:szCs w:val="17"/>
                        </w:rPr>
                        <w:t>位应为</w:t>
                      </w:r>
                      <w:r>
                        <w:rPr>
                          <w:rFonts w:eastAsia="新宋体" w:cs="SimSun" w:ascii="SimSun" w:hAnsi="SimSun"/>
                          <w:sz w:val="17"/>
                          <w:szCs w:val="17"/>
                        </w:rPr>
                        <w:t>00010</w:t>
                      </w:r>
                      <w:r>
                        <w:rPr>
                          <w:rFonts w:ascii="SimSun" w:hAnsi="SimSun" w:cs="SimSun" w:eastAsia="新宋体"/>
                          <w:sz w:val="17"/>
                          <w:szCs w:val="17"/>
                        </w:rPr>
                        <w:t>，所以整个标签字段应为</w:t>
                      </w:r>
                      <w:r>
                        <w:rPr>
                          <w:rFonts w:eastAsia="新宋体" w:cs="SimSun" w:ascii="SimSun" w:hAnsi="SimSun"/>
                          <w:sz w:val="17"/>
                          <w:szCs w:val="17"/>
                        </w:rPr>
                        <w:t>00000010</w:t>
                      </w:r>
                      <w:r>
                        <w:rPr>
                          <w:rFonts w:ascii="SimSun" w:hAnsi="SimSun" w:cs="SimSun" w:eastAsia="新宋体"/>
                          <w:sz w:val="17"/>
                          <w:szCs w:val="17"/>
                        </w:rPr>
                        <w:t>，对应的十六进制表</w:t>
                      </w:r>
                      <w:r>
                        <w:rPr>
                          <w:rFonts w:eastAsia="新宋体" w:cs="SimSun" w:ascii="SimSun" w:hAnsi="SimSun"/>
                          <w:sz w:val="17"/>
                          <w:szCs w:val="17"/>
                        </w:rPr>
                        <w:br/>
                      </w:r>
                      <w:r>
                        <w:rPr>
                          <w:rFonts w:ascii="SimSun" w:hAnsi="SimSun" w:cs="SimSun" w:eastAsia="新宋体"/>
                          <w:sz w:val="17"/>
                          <w:szCs w:val="17"/>
                        </w:rPr>
                        <w:t>示为</w:t>
                      </w:r>
                      <w:r>
                        <w:rPr>
                          <w:rFonts w:eastAsia="新宋体" w:cs="SimSun" w:ascii="SimSun" w:hAnsi="SimSun"/>
                          <w:sz w:val="17"/>
                          <w:szCs w:val="17"/>
                        </w:rPr>
                        <w:t>02</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314325</wp:posOffset>
                </wp:positionH>
                <wp:positionV relativeFrom="line">
                  <wp:posOffset>2451735</wp:posOffset>
                </wp:positionV>
                <wp:extent cx="6885305" cy="799465"/>
                <wp:effectExtent l="0" t="0" r="0" b="0"/>
                <wp:wrapSquare wrapText="bothSides"/>
                <wp:docPr id="233" name="Frame6"/>
                <a:graphic xmlns:a="http://schemas.openxmlformats.org/drawingml/2006/main">
                  <a:graphicData uri="http://schemas.microsoft.com/office/word/2010/wordprocessingShape">
                    <wps:wsp>
                      <wps:cNvSpPr txBox="1"/>
                      <wps:spPr>
                        <a:xfrm>
                          <a:off x="0" y="0"/>
                          <a:ext cx="688530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再举个例子：</w:t>
                            </w:r>
                            <w:r>
                              <w:rPr>
                                <w:rFonts w:eastAsia="新宋体" w:cs="SimSun" w:ascii="SimSun" w:hAnsi="SimSun"/>
                                <w:sz w:val="17"/>
                                <w:szCs w:val="17"/>
                              </w:rPr>
                              <w:t>IP</w:t>
                            </w:r>
                            <w:r>
                              <w:rPr>
                                <w:rFonts w:ascii="SimSun" w:hAnsi="SimSun" w:cs="SimSun" w:eastAsia="新宋体"/>
                                <w:sz w:val="17"/>
                                <w:szCs w:val="17"/>
                              </w:rPr>
                              <w:t>地址（</w:t>
                            </w:r>
                            <w:r>
                              <w:rPr>
                                <w:rFonts w:eastAsia="新宋体" w:cs="SimSun" w:ascii="SimSun" w:hAnsi="SimSun"/>
                                <w:sz w:val="17"/>
                                <w:szCs w:val="17"/>
                              </w:rPr>
                              <w:t>IPAddress</w:t>
                            </w:r>
                            <w:r>
                              <w:rPr>
                                <w:rFonts w:ascii="SimSun" w:hAnsi="SimSun" w:cs="SimSun" w:eastAsia="新宋体"/>
                                <w:sz w:val="17"/>
                                <w:szCs w:val="17"/>
                              </w:rPr>
                              <w:t>）类型的变量，它对应的</w:t>
                            </w:r>
                            <w:r>
                              <w:rPr>
                                <w:rFonts w:eastAsia="新宋体" w:cs="SimSun" w:ascii="SimSun" w:hAnsi="SimSun"/>
                                <w:sz w:val="17"/>
                                <w:szCs w:val="17"/>
                              </w:rPr>
                              <w:t>BER</w:t>
                            </w:r>
                            <w:r>
                              <w:rPr>
                                <w:rFonts w:ascii="SimSun" w:hAnsi="SimSun" w:cs="SimSun" w:eastAsia="新宋体"/>
                                <w:sz w:val="17"/>
                                <w:szCs w:val="17"/>
                              </w:rPr>
                              <w:t>编码的标签字段，</w:t>
                            </w:r>
                            <w:r>
                              <w:rPr>
                                <w:rFonts w:eastAsia="新宋体" w:cs="SimSun" w:ascii="SimSun" w:hAnsi="SimSun"/>
                                <w:sz w:val="17"/>
                                <w:szCs w:val="17"/>
                              </w:rPr>
                              <w:br/>
                            </w:r>
                            <w:r>
                              <w:rPr>
                                <w:rFonts w:ascii="SimSun" w:hAnsi="SimSun" w:cs="SimSun" w:eastAsia="新宋体"/>
                                <w:sz w:val="17"/>
                                <w:szCs w:val="17"/>
                              </w:rPr>
                              <w:t>其类型子字段是应用型的，第</w:t>
                            </w:r>
                            <w:r>
                              <w:rPr>
                                <w:rFonts w:eastAsia="新宋体" w:cs="SimSun" w:ascii="SimSun" w:hAnsi="SimSun"/>
                                <w:sz w:val="17"/>
                                <w:szCs w:val="17"/>
                              </w:rPr>
                              <w:t>8~7</w:t>
                            </w:r>
                            <w:r>
                              <w:rPr>
                                <w:rFonts w:ascii="SimSun" w:hAnsi="SimSun" w:cs="SimSun" w:eastAsia="新宋体"/>
                                <w:sz w:val="17"/>
                                <w:szCs w:val="17"/>
                              </w:rPr>
                              <w:t>位应为“</w:t>
                            </w:r>
                            <w:r>
                              <w:rPr>
                                <w:rFonts w:eastAsia="新宋体" w:cs="SimSun" w:ascii="SimSun" w:hAnsi="SimSun"/>
                                <w:sz w:val="17"/>
                                <w:szCs w:val="17"/>
                              </w:rPr>
                              <w:t>01”</w:t>
                            </w:r>
                            <w:r>
                              <w:rPr>
                                <w:rFonts w:ascii="SimSun" w:hAnsi="SimSun" w:cs="SimSun" w:eastAsia="新宋体"/>
                                <w:sz w:val="17"/>
                                <w:szCs w:val="17"/>
                              </w:rPr>
                              <w:t>；子字段</w:t>
                            </w:r>
                            <w:r>
                              <w:rPr>
                                <w:rFonts w:eastAsia="新宋体" w:cs="SimSun" w:ascii="SimSun" w:hAnsi="SimSun"/>
                                <w:sz w:val="17"/>
                                <w:szCs w:val="17"/>
                              </w:rPr>
                              <w:t>P/C</w:t>
                            </w:r>
                            <w:r>
                              <w:rPr>
                                <w:rFonts w:ascii="SimSun" w:hAnsi="SimSun" w:cs="SimSun" w:eastAsia="新宋体"/>
                                <w:sz w:val="17"/>
                                <w:szCs w:val="17"/>
                              </w:rPr>
                              <w:t>指示为基础类型，第</w:t>
                            </w:r>
                            <w:r>
                              <w:rPr>
                                <w:rFonts w:eastAsia="新宋体" w:cs="SimSun" w:ascii="SimSun" w:hAnsi="SimSun"/>
                                <w:sz w:val="17"/>
                                <w:szCs w:val="17"/>
                              </w:rPr>
                              <w:t>6</w:t>
                            </w:r>
                            <w:r>
                              <w:rPr>
                                <w:rFonts w:ascii="SimSun" w:hAnsi="SimSun" w:cs="SimSun" w:eastAsia="新宋体"/>
                                <w:sz w:val="17"/>
                                <w:szCs w:val="17"/>
                              </w:rPr>
                              <w:t>位</w:t>
                            </w:r>
                            <w:r>
                              <w:rPr>
                                <w:rFonts w:eastAsia="新宋体" w:cs="SimSun" w:ascii="SimSun" w:hAnsi="SimSun"/>
                                <w:sz w:val="17"/>
                                <w:szCs w:val="17"/>
                              </w:rPr>
                              <w:br/>
                            </w:r>
                            <w:r>
                              <w:rPr>
                                <w:rFonts w:ascii="SimSun" w:hAnsi="SimSun" w:cs="SimSun" w:eastAsia="新宋体"/>
                                <w:sz w:val="17"/>
                                <w:szCs w:val="17"/>
                              </w:rPr>
                              <w:t>应为“</w:t>
                            </w:r>
                            <w:r>
                              <w:rPr>
                                <w:rFonts w:eastAsia="新宋体" w:cs="SimSun" w:ascii="SimSun" w:hAnsi="SimSun"/>
                                <w:sz w:val="17"/>
                                <w:szCs w:val="17"/>
                              </w:rPr>
                              <w:t>0”</w:t>
                            </w:r>
                            <w:r>
                              <w:rPr>
                                <w:rFonts w:ascii="SimSun" w:hAnsi="SimSun" w:cs="SimSun" w:eastAsia="新宋体"/>
                                <w:sz w:val="17"/>
                                <w:szCs w:val="17"/>
                              </w:rPr>
                              <w:t>；标签号为</w:t>
                            </w:r>
                            <w:r>
                              <w:rPr>
                                <w:rFonts w:eastAsia="新宋体" w:cs="SimSun" w:ascii="SimSun" w:hAnsi="SimSun"/>
                                <w:sz w:val="17"/>
                                <w:szCs w:val="17"/>
                              </w:rPr>
                              <w:t>0</w:t>
                            </w:r>
                            <w:r>
                              <w:rPr>
                                <w:rFonts w:ascii="SimSun" w:hAnsi="SimSun" w:cs="SimSun" w:eastAsia="新宋体"/>
                                <w:sz w:val="17"/>
                                <w:szCs w:val="17"/>
                              </w:rPr>
                              <w:t>，第</w:t>
                            </w:r>
                            <w:r>
                              <w:rPr>
                                <w:rFonts w:eastAsia="新宋体" w:cs="SimSun" w:ascii="SimSun" w:hAnsi="SimSun"/>
                                <w:sz w:val="17"/>
                                <w:szCs w:val="17"/>
                              </w:rPr>
                              <w:t>5~1</w:t>
                            </w:r>
                            <w:r>
                              <w:rPr>
                                <w:rFonts w:ascii="SimSun" w:hAnsi="SimSun" w:cs="SimSun" w:eastAsia="新宋体"/>
                                <w:sz w:val="17"/>
                                <w:szCs w:val="17"/>
                              </w:rPr>
                              <w:t>位应为</w:t>
                            </w:r>
                            <w:r>
                              <w:rPr>
                                <w:rFonts w:eastAsia="新宋体" w:cs="SimSun" w:ascii="SimSun" w:hAnsi="SimSun"/>
                                <w:sz w:val="17"/>
                                <w:szCs w:val="17"/>
                              </w:rPr>
                              <w:t>00000</w:t>
                            </w:r>
                            <w:r>
                              <w:rPr>
                                <w:rFonts w:ascii="SimSun" w:hAnsi="SimSun" w:cs="SimSun" w:eastAsia="新宋体"/>
                                <w:sz w:val="17"/>
                                <w:szCs w:val="17"/>
                              </w:rPr>
                              <w:t>，所以整个标签字段应为</w:t>
                            </w:r>
                            <w:r>
                              <w:rPr>
                                <w:rFonts w:eastAsia="新宋体" w:cs="SimSun" w:ascii="SimSun" w:hAnsi="SimSun"/>
                                <w:sz w:val="17"/>
                                <w:szCs w:val="17"/>
                              </w:rPr>
                              <w:t>01000000</w:t>
                            </w:r>
                            <w:r>
                              <w:rPr>
                                <w:rFonts w:ascii="SimSun" w:hAnsi="SimSun" w:cs="SimSun" w:eastAsia="新宋体"/>
                                <w:sz w:val="17"/>
                                <w:szCs w:val="17"/>
                              </w:rPr>
                              <w:t>，对应</w:t>
                            </w:r>
                            <w:r>
                              <w:rPr>
                                <w:rFonts w:eastAsia="新宋体" w:cs="SimSun" w:ascii="SimSun" w:hAnsi="SimSun"/>
                                <w:sz w:val="17"/>
                                <w:szCs w:val="17"/>
                              </w:rPr>
                              <w:br/>
                            </w:r>
                            <w:r>
                              <w:rPr>
                                <w:rFonts w:ascii="SimSun" w:hAnsi="SimSun" w:cs="SimSun" w:eastAsia="新宋体"/>
                                <w:sz w:val="17"/>
                                <w:szCs w:val="17"/>
                              </w:rPr>
                              <w:t>的十六进制表示为</w:t>
                            </w:r>
                            <w:r>
                              <w:rPr>
                                <w:rFonts w:eastAsia="新宋体" w:cs="SimSun" w:ascii="SimSun" w:hAnsi="SimSun"/>
                                <w:sz w:val="17"/>
                                <w:szCs w:val="17"/>
                              </w:rPr>
                              <w:t>40</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42.15pt;height:62.95pt;mso-wrap-distance-left:5.7pt;mso-wrap-distance-right:5.7pt;mso-wrap-distance-top:5.7pt;mso-wrap-distance-bottom:5.7pt;margin-top:193.0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再举个例子：</w:t>
                      </w:r>
                      <w:r>
                        <w:rPr>
                          <w:rFonts w:eastAsia="新宋体" w:cs="SimSun" w:ascii="SimSun" w:hAnsi="SimSun"/>
                          <w:sz w:val="17"/>
                          <w:szCs w:val="17"/>
                        </w:rPr>
                        <w:t>IP</w:t>
                      </w:r>
                      <w:r>
                        <w:rPr>
                          <w:rFonts w:ascii="SimSun" w:hAnsi="SimSun" w:cs="SimSun" w:eastAsia="新宋体"/>
                          <w:sz w:val="17"/>
                          <w:szCs w:val="17"/>
                        </w:rPr>
                        <w:t>地址（</w:t>
                      </w:r>
                      <w:r>
                        <w:rPr>
                          <w:rFonts w:eastAsia="新宋体" w:cs="SimSun" w:ascii="SimSun" w:hAnsi="SimSun"/>
                          <w:sz w:val="17"/>
                          <w:szCs w:val="17"/>
                        </w:rPr>
                        <w:t>IPAddress</w:t>
                      </w:r>
                      <w:r>
                        <w:rPr>
                          <w:rFonts w:ascii="SimSun" w:hAnsi="SimSun" w:cs="SimSun" w:eastAsia="新宋体"/>
                          <w:sz w:val="17"/>
                          <w:szCs w:val="17"/>
                        </w:rPr>
                        <w:t>）类型的变量，它对应的</w:t>
                      </w:r>
                      <w:r>
                        <w:rPr>
                          <w:rFonts w:eastAsia="新宋体" w:cs="SimSun" w:ascii="SimSun" w:hAnsi="SimSun"/>
                          <w:sz w:val="17"/>
                          <w:szCs w:val="17"/>
                        </w:rPr>
                        <w:t>BER</w:t>
                      </w:r>
                      <w:r>
                        <w:rPr>
                          <w:rFonts w:ascii="SimSun" w:hAnsi="SimSun" w:cs="SimSun" w:eastAsia="新宋体"/>
                          <w:sz w:val="17"/>
                          <w:szCs w:val="17"/>
                        </w:rPr>
                        <w:t>编码的标签字段，</w:t>
                      </w:r>
                      <w:r>
                        <w:rPr>
                          <w:rFonts w:eastAsia="新宋体" w:cs="SimSun" w:ascii="SimSun" w:hAnsi="SimSun"/>
                          <w:sz w:val="17"/>
                          <w:szCs w:val="17"/>
                        </w:rPr>
                        <w:br/>
                      </w:r>
                      <w:r>
                        <w:rPr>
                          <w:rFonts w:ascii="SimSun" w:hAnsi="SimSun" w:cs="SimSun" w:eastAsia="新宋体"/>
                          <w:sz w:val="17"/>
                          <w:szCs w:val="17"/>
                        </w:rPr>
                        <w:t>其类型子字段是应用型的，第</w:t>
                      </w:r>
                      <w:r>
                        <w:rPr>
                          <w:rFonts w:eastAsia="新宋体" w:cs="SimSun" w:ascii="SimSun" w:hAnsi="SimSun"/>
                          <w:sz w:val="17"/>
                          <w:szCs w:val="17"/>
                        </w:rPr>
                        <w:t>8~7</w:t>
                      </w:r>
                      <w:r>
                        <w:rPr>
                          <w:rFonts w:ascii="SimSun" w:hAnsi="SimSun" w:cs="SimSun" w:eastAsia="新宋体"/>
                          <w:sz w:val="17"/>
                          <w:szCs w:val="17"/>
                        </w:rPr>
                        <w:t>位应为“</w:t>
                      </w:r>
                      <w:r>
                        <w:rPr>
                          <w:rFonts w:eastAsia="新宋体" w:cs="SimSun" w:ascii="SimSun" w:hAnsi="SimSun"/>
                          <w:sz w:val="17"/>
                          <w:szCs w:val="17"/>
                        </w:rPr>
                        <w:t>01”</w:t>
                      </w:r>
                      <w:r>
                        <w:rPr>
                          <w:rFonts w:ascii="SimSun" w:hAnsi="SimSun" w:cs="SimSun" w:eastAsia="新宋体"/>
                          <w:sz w:val="17"/>
                          <w:szCs w:val="17"/>
                        </w:rPr>
                        <w:t>；子字段</w:t>
                      </w:r>
                      <w:r>
                        <w:rPr>
                          <w:rFonts w:eastAsia="新宋体" w:cs="SimSun" w:ascii="SimSun" w:hAnsi="SimSun"/>
                          <w:sz w:val="17"/>
                          <w:szCs w:val="17"/>
                        </w:rPr>
                        <w:t>P/C</w:t>
                      </w:r>
                      <w:r>
                        <w:rPr>
                          <w:rFonts w:ascii="SimSun" w:hAnsi="SimSun" w:cs="SimSun" w:eastAsia="新宋体"/>
                          <w:sz w:val="17"/>
                          <w:szCs w:val="17"/>
                        </w:rPr>
                        <w:t>指示为基础类型，第</w:t>
                      </w:r>
                      <w:r>
                        <w:rPr>
                          <w:rFonts w:eastAsia="新宋体" w:cs="SimSun" w:ascii="SimSun" w:hAnsi="SimSun"/>
                          <w:sz w:val="17"/>
                          <w:szCs w:val="17"/>
                        </w:rPr>
                        <w:t>6</w:t>
                      </w:r>
                      <w:r>
                        <w:rPr>
                          <w:rFonts w:ascii="SimSun" w:hAnsi="SimSun" w:cs="SimSun" w:eastAsia="新宋体"/>
                          <w:sz w:val="17"/>
                          <w:szCs w:val="17"/>
                        </w:rPr>
                        <w:t>位</w:t>
                      </w:r>
                      <w:r>
                        <w:rPr>
                          <w:rFonts w:eastAsia="新宋体" w:cs="SimSun" w:ascii="SimSun" w:hAnsi="SimSun"/>
                          <w:sz w:val="17"/>
                          <w:szCs w:val="17"/>
                        </w:rPr>
                        <w:br/>
                      </w:r>
                      <w:r>
                        <w:rPr>
                          <w:rFonts w:ascii="SimSun" w:hAnsi="SimSun" w:cs="SimSun" w:eastAsia="新宋体"/>
                          <w:sz w:val="17"/>
                          <w:szCs w:val="17"/>
                        </w:rPr>
                        <w:t>应为“</w:t>
                      </w:r>
                      <w:r>
                        <w:rPr>
                          <w:rFonts w:eastAsia="新宋体" w:cs="SimSun" w:ascii="SimSun" w:hAnsi="SimSun"/>
                          <w:sz w:val="17"/>
                          <w:szCs w:val="17"/>
                        </w:rPr>
                        <w:t>0”</w:t>
                      </w:r>
                      <w:r>
                        <w:rPr>
                          <w:rFonts w:ascii="SimSun" w:hAnsi="SimSun" w:cs="SimSun" w:eastAsia="新宋体"/>
                          <w:sz w:val="17"/>
                          <w:szCs w:val="17"/>
                        </w:rPr>
                        <w:t>；标签号为</w:t>
                      </w:r>
                      <w:r>
                        <w:rPr>
                          <w:rFonts w:eastAsia="新宋体" w:cs="SimSun" w:ascii="SimSun" w:hAnsi="SimSun"/>
                          <w:sz w:val="17"/>
                          <w:szCs w:val="17"/>
                        </w:rPr>
                        <w:t>0</w:t>
                      </w:r>
                      <w:r>
                        <w:rPr>
                          <w:rFonts w:ascii="SimSun" w:hAnsi="SimSun" w:cs="SimSun" w:eastAsia="新宋体"/>
                          <w:sz w:val="17"/>
                          <w:szCs w:val="17"/>
                        </w:rPr>
                        <w:t>，第</w:t>
                      </w:r>
                      <w:r>
                        <w:rPr>
                          <w:rFonts w:eastAsia="新宋体" w:cs="SimSun" w:ascii="SimSun" w:hAnsi="SimSun"/>
                          <w:sz w:val="17"/>
                          <w:szCs w:val="17"/>
                        </w:rPr>
                        <w:t>5~1</w:t>
                      </w:r>
                      <w:r>
                        <w:rPr>
                          <w:rFonts w:ascii="SimSun" w:hAnsi="SimSun" w:cs="SimSun" w:eastAsia="新宋体"/>
                          <w:sz w:val="17"/>
                          <w:szCs w:val="17"/>
                        </w:rPr>
                        <w:t>位应为</w:t>
                      </w:r>
                      <w:r>
                        <w:rPr>
                          <w:rFonts w:eastAsia="新宋体" w:cs="SimSun" w:ascii="SimSun" w:hAnsi="SimSun"/>
                          <w:sz w:val="17"/>
                          <w:szCs w:val="17"/>
                        </w:rPr>
                        <w:t>00000</w:t>
                      </w:r>
                      <w:r>
                        <w:rPr>
                          <w:rFonts w:ascii="SimSun" w:hAnsi="SimSun" w:cs="SimSun" w:eastAsia="新宋体"/>
                          <w:sz w:val="17"/>
                          <w:szCs w:val="17"/>
                        </w:rPr>
                        <w:t>，所以整个标签字段应为</w:t>
                      </w:r>
                      <w:r>
                        <w:rPr>
                          <w:rFonts w:eastAsia="新宋体" w:cs="SimSun" w:ascii="SimSun" w:hAnsi="SimSun"/>
                          <w:sz w:val="17"/>
                          <w:szCs w:val="17"/>
                        </w:rPr>
                        <w:t>01000000</w:t>
                      </w:r>
                      <w:r>
                        <w:rPr>
                          <w:rFonts w:ascii="SimSun" w:hAnsi="SimSun" w:cs="SimSun" w:eastAsia="新宋体"/>
                          <w:sz w:val="17"/>
                          <w:szCs w:val="17"/>
                        </w:rPr>
                        <w:t>，对应</w:t>
                      </w:r>
                      <w:r>
                        <w:rPr>
                          <w:rFonts w:eastAsia="新宋体" w:cs="SimSun" w:ascii="SimSun" w:hAnsi="SimSun"/>
                          <w:sz w:val="17"/>
                          <w:szCs w:val="17"/>
                        </w:rPr>
                        <w:br/>
                      </w:r>
                      <w:r>
                        <w:rPr>
                          <w:rFonts w:ascii="SimSun" w:hAnsi="SimSun" w:cs="SimSun" w:eastAsia="新宋体"/>
                          <w:sz w:val="17"/>
                          <w:szCs w:val="17"/>
                        </w:rPr>
                        <w:t>的十六进制表示为</w:t>
                      </w:r>
                      <w:r>
                        <w:rPr>
                          <w:rFonts w:eastAsia="新宋体" w:cs="SimSun" w:ascii="SimSun" w:hAnsi="SimSun"/>
                          <w:sz w:val="17"/>
                          <w:szCs w:val="17"/>
                        </w:rPr>
                        <w:t>40</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314325</wp:posOffset>
                </wp:positionH>
                <wp:positionV relativeFrom="line">
                  <wp:posOffset>3472180</wp:posOffset>
                </wp:positionV>
                <wp:extent cx="6885305" cy="422275"/>
                <wp:effectExtent l="0" t="0" r="0" b="0"/>
                <wp:wrapSquare wrapText="bothSides"/>
                <wp:docPr id="234" name="Frame7"/>
                <a:graphic xmlns:a="http://schemas.openxmlformats.org/drawingml/2006/main">
                  <a:graphicData uri="http://schemas.microsoft.com/office/word/2010/wordprocessingShape">
                    <wps:wsp>
                      <wps:cNvSpPr txBox="1"/>
                      <wps:spPr>
                        <a:xfrm>
                          <a:off x="0" y="0"/>
                          <a:ext cx="688530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）长度字段：表示“值”字段的</w:t>
                            </w:r>
                            <w:r>
                              <w:rPr>
                                <w:rFonts w:eastAsia="新宋体" w:cs="SimSun" w:ascii="SimSun" w:hAnsi="SimSun"/>
                                <w:sz w:val="17"/>
                                <w:szCs w:val="17"/>
                              </w:rPr>
                              <w:t>8</w:t>
                            </w:r>
                            <w:r>
                              <w:rPr>
                                <w:rFonts w:ascii="SimSun" w:hAnsi="SimSun" w:cs="SimSun" w:eastAsia="新宋体"/>
                                <w:sz w:val="17"/>
                                <w:szCs w:val="17"/>
                              </w:rPr>
                              <w:t>位组（字节）的个数。有短格式和长格式两种表</w:t>
                            </w:r>
                            <w:r>
                              <w:rPr>
                                <w:rFonts w:eastAsia="新宋体" w:cs="SimSun" w:ascii="SimSun" w:hAnsi="SimSun"/>
                                <w:sz w:val="17"/>
                                <w:szCs w:val="17"/>
                              </w:rPr>
                              <w:br/>
                            </w:r>
                            <w:r>
                              <w:rPr>
                                <w:rFonts w:ascii="SimSun" w:hAnsi="SimSun" w:cs="SimSun" w:eastAsia="新宋体"/>
                                <w:sz w:val="17"/>
                                <w:szCs w:val="17"/>
                              </w:rPr>
                              <w:t>示方法，前者用</w:t>
                            </w:r>
                            <w:r>
                              <w:rPr>
                                <w:rFonts w:eastAsia="新宋体" w:cs="SimSun" w:ascii="SimSun" w:hAnsi="SimSun"/>
                                <w:sz w:val="17"/>
                                <w:szCs w:val="17"/>
                              </w:rPr>
                              <w:t>1</w:t>
                            </w:r>
                            <w:r>
                              <w:rPr>
                                <w:rFonts w:ascii="SimSun" w:hAnsi="SimSun" w:cs="SimSun" w:eastAsia="新宋体"/>
                                <w:sz w:val="17"/>
                                <w:szCs w:val="17"/>
                              </w:rPr>
                              <w:t>字节表示，后者用超过</w:t>
                            </w:r>
                            <w:r>
                              <w:rPr>
                                <w:rFonts w:eastAsia="新宋体" w:cs="SimSun" w:ascii="SimSun" w:hAnsi="SimSun"/>
                                <w:sz w:val="17"/>
                                <w:szCs w:val="17"/>
                              </w:rPr>
                              <w:t>1</w:t>
                            </w:r>
                            <w:r>
                              <w:rPr>
                                <w:rFonts w:ascii="SimSun" w:hAnsi="SimSun" w:cs="SimSun" w:eastAsia="新宋体"/>
                                <w:sz w:val="17"/>
                                <w:szCs w:val="17"/>
                              </w:rPr>
                              <w:t>字节表示，如图</w:t>
                            </w:r>
                            <w:r>
                              <w:rPr>
                                <w:rFonts w:eastAsia="新宋体" w:cs="SimSun" w:ascii="SimSun" w:hAnsi="SimSun"/>
                                <w:sz w:val="17"/>
                                <w:szCs w:val="17"/>
                              </w:rPr>
                              <w:t>9-10</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2.15pt;height:33.25pt;mso-wrap-distance-left:5.7pt;mso-wrap-distance-right:5.7pt;mso-wrap-distance-top:5.7pt;mso-wrap-distance-bottom:5.7pt;margin-top:273.4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）长度字段：表示“值”字段的</w:t>
                      </w:r>
                      <w:r>
                        <w:rPr>
                          <w:rFonts w:eastAsia="新宋体" w:cs="SimSun" w:ascii="SimSun" w:hAnsi="SimSun"/>
                          <w:sz w:val="17"/>
                          <w:szCs w:val="17"/>
                        </w:rPr>
                        <w:t>8</w:t>
                      </w:r>
                      <w:r>
                        <w:rPr>
                          <w:rFonts w:ascii="SimSun" w:hAnsi="SimSun" w:cs="SimSun" w:eastAsia="新宋体"/>
                          <w:sz w:val="17"/>
                          <w:szCs w:val="17"/>
                        </w:rPr>
                        <w:t>位组（字节）的个数。有短格式和长格式两种表</w:t>
                      </w:r>
                      <w:r>
                        <w:rPr>
                          <w:rFonts w:eastAsia="新宋体" w:cs="SimSun" w:ascii="SimSun" w:hAnsi="SimSun"/>
                          <w:sz w:val="17"/>
                          <w:szCs w:val="17"/>
                        </w:rPr>
                        <w:br/>
                      </w:r>
                      <w:r>
                        <w:rPr>
                          <w:rFonts w:ascii="SimSun" w:hAnsi="SimSun" w:cs="SimSun" w:eastAsia="新宋体"/>
                          <w:sz w:val="17"/>
                          <w:szCs w:val="17"/>
                        </w:rPr>
                        <w:t>示方法，前者用</w:t>
                      </w:r>
                      <w:r>
                        <w:rPr>
                          <w:rFonts w:eastAsia="新宋体" w:cs="SimSun" w:ascii="SimSun" w:hAnsi="SimSun"/>
                          <w:sz w:val="17"/>
                          <w:szCs w:val="17"/>
                        </w:rPr>
                        <w:t>1</w:t>
                      </w:r>
                      <w:r>
                        <w:rPr>
                          <w:rFonts w:ascii="SimSun" w:hAnsi="SimSun" w:cs="SimSun" w:eastAsia="新宋体"/>
                          <w:sz w:val="17"/>
                          <w:szCs w:val="17"/>
                        </w:rPr>
                        <w:t>字节表示，后者用超过</w:t>
                      </w:r>
                      <w:r>
                        <w:rPr>
                          <w:rFonts w:eastAsia="新宋体" w:cs="SimSun" w:ascii="SimSun" w:hAnsi="SimSun"/>
                          <w:sz w:val="17"/>
                          <w:szCs w:val="17"/>
                        </w:rPr>
                        <w:t>1</w:t>
                      </w:r>
                      <w:r>
                        <w:rPr>
                          <w:rFonts w:ascii="SimSun" w:hAnsi="SimSun" w:cs="SimSun" w:eastAsia="新宋体"/>
                          <w:sz w:val="17"/>
                          <w:szCs w:val="17"/>
                        </w:rPr>
                        <w:t>字节表示，如图</w:t>
                      </w:r>
                      <w:r>
                        <w:rPr>
                          <w:rFonts w:eastAsia="新宋体" w:cs="SimSun" w:ascii="SimSun" w:hAnsi="SimSun"/>
                          <w:sz w:val="17"/>
                          <w:szCs w:val="17"/>
                        </w:rPr>
                        <w:t>9-10</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2580005</wp:posOffset>
                </wp:positionH>
                <wp:positionV relativeFrom="line">
                  <wp:posOffset>5544820</wp:posOffset>
                </wp:positionV>
                <wp:extent cx="4619625" cy="241300"/>
                <wp:effectExtent l="0" t="0" r="0" b="0"/>
                <wp:wrapSquare wrapText="bothSides"/>
                <wp:docPr id="235" name="Frame8"/>
                <a:graphic xmlns:a="http://schemas.openxmlformats.org/drawingml/2006/main">
                  <a:graphicData uri="http://schemas.microsoft.com/office/word/2010/wordprocessingShape">
                    <wps:wsp>
                      <wps:cNvSpPr txBox="1"/>
                      <wps:spPr>
                        <a:xfrm>
                          <a:off x="0" y="0"/>
                          <a:ext cx="46196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9-10</w:t>
                            </w:r>
                            <w:r>
                              <w:rPr>
                                <w:rFonts w:ascii="SimSun" w:hAnsi="SimSun" w:cs="SimSun" w:eastAsia="新宋体"/>
                                <w:sz w:val="18"/>
                                <w:szCs w:val="18"/>
                              </w:rPr>
                              <w:t>长度字段的构成</w:t>
                            </w:r>
                          </w:p>
                        </w:txbxContent>
                      </wps:txbx>
                      <wps:bodyPr anchor="t" lIns="53975" tIns="53975" rIns="53975" bIns="53975">
                        <a:spAutoFit/>
                      </wps:bodyPr>
                    </wps:wsp>
                  </a:graphicData>
                </a:graphic>
              </wp:anchor>
            </w:drawing>
          </mc:Choice>
          <mc:Fallback>
            <w:pict>
              <v:rect fillcolor="#729FCF" style="position:absolute;rotation:-0;width:363.75pt;height:19pt;mso-wrap-distance-left:5.7pt;mso-wrap-distance-right:5.7pt;mso-wrap-distance-top:5.7pt;mso-wrap-distance-bottom:5.7pt;margin-top:436.6pt;mso-position-vertical-relative:text;margin-left:203.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9-10</w:t>
                      </w:r>
                      <w:r>
                        <w:rPr>
                          <w:rFonts w:ascii="SimSun" w:hAnsi="SimSun" w:cs="SimSun" w:eastAsia="新宋体"/>
                          <w:sz w:val="18"/>
                          <w:szCs w:val="18"/>
                        </w:rPr>
                        <w:t>长度字段的构成</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314325</wp:posOffset>
                </wp:positionH>
                <wp:positionV relativeFrom="line">
                  <wp:posOffset>5906770</wp:posOffset>
                </wp:positionV>
                <wp:extent cx="6885305" cy="799465"/>
                <wp:effectExtent l="0" t="0" r="0" b="0"/>
                <wp:wrapSquare wrapText="bothSides"/>
                <wp:docPr id="236" name="Frame9"/>
                <a:graphic xmlns:a="http://schemas.openxmlformats.org/drawingml/2006/main">
                  <a:graphicData uri="http://schemas.microsoft.com/office/word/2010/wordprocessingShape">
                    <wps:wsp>
                      <wps:cNvSpPr txBox="1"/>
                      <wps:spPr>
                        <a:xfrm>
                          <a:off x="0" y="0"/>
                          <a:ext cx="688530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短格式使用了</w:t>
                            </w:r>
                            <w:r>
                              <w:rPr>
                                <w:rFonts w:eastAsia="新宋体" w:cs="SimSun" w:ascii="SimSun" w:hAnsi="SimSun"/>
                                <w:sz w:val="17"/>
                                <w:szCs w:val="17"/>
                              </w:rPr>
                              <w:t>1</w:t>
                            </w:r>
                            <w:r>
                              <w:rPr>
                                <w:rFonts w:ascii="SimSun" w:hAnsi="SimSun" w:cs="SimSun" w:eastAsia="新宋体"/>
                                <w:sz w:val="17"/>
                                <w:szCs w:val="17"/>
                              </w:rPr>
                              <w:t>字节，其第</w:t>
                            </w:r>
                            <w:r>
                              <w:rPr>
                                <w:rFonts w:eastAsia="新宋体" w:cs="SimSun" w:ascii="SimSun" w:hAnsi="SimSun"/>
                                <w:sz w:val="17"/>
                                <w:szCs w:val="17"/>
                              </w:rPr>
                              <w:t>8</w:t>
                            </w:r>
                            <w:r>
                              <w:rPr>
                                <w:rFonts w:ascii="SimSun" w:hAnsi="SimSun" w:cs="SimSun" w:eastAsia="新宋体"/>
                                <w:sz w:val="17"/>
                                <w:szCs w:val="17"/>
                              </w:rPr>
                              <w:t>位被置为“</w:t>
                            </w:r>
                            <w:r>
                              <w:rPr>
                                <w:rFonts w:eastAsia="新宋体" w:cs="SimSun" w:ascii="SimSun" w:hAnsi="SimSun"/>
                                <w:sz w:val="17"/>
                                <w:szCs w:val="17"/>
                              </w:rPr>
                              <w:t>0”</w:t>
                            </w:r>
                            <w:r>
                              <w:rPr>
                                <w:rFonts w:ascii="SimSun" w:hAnsi="SimSun" w:cs="SimSun" w:eastAsia="新宋体"/>
                                <w:sz w:val="17"/>
                                <w:szCs w:val="17"/>
                              </w:rPr>
                              <w:t>，第</w:t>
                            </w:r>
                            <w:r>
                              <w:rPr>
                                <w:rFonts w:eastAsia="新宋体" w:cs="SimSun" w:ascii="SimSun" w:hAnsi="SimSun"/>
                                <w:sz w:val="17"/>
                                <w:szCs w:val="17"/>
                              </w:rPr>
                              <w:t>7~1</w:t>
                            </w:r>
                            <w:r>
                              <w:rPr>
                                <w:rFonts w:ascii="SimSun" w:hAnsi="SimSun" w:cs="SimSun" w:eastAsia="新宋体"/>
                                <w:sz w:val="17"/>
                                <w:szCs w:val="17"/>
                              </w:rPr>
                              <w:t>位表示的十进制数指示出</w:t>
                            </w:r>
                            <w:r>
                              <w:rPr>
                                <w:rFonts w:eastAsia="新宋体" w:cs="SimSun" w:ascii="SimSun" w:hAnsi="SimSun"/>
                                <w:sz w:val="17"/>
                                <w:szCs w:val="17"/>
                              </w:rPr>
                              <w:br/>
                            </w:r>
                            <w:r>
                              <w:rPr>
                                <w:rFonts w:ascii="SimSun" w:hAnsi="SimSun" w:cs="SimSun" w:eastAsia="新宋体"/>
                                <w:sz w:val="17"/>
                                <w:szCs w:val="17"/>
                              </w:rPr>
                              <w:t>值”字段长度的</w:t>
                            </w:r>
                            <w:r>
                              <w:rPr>
                                <w:rFonts w:eastAsia="新宋体" w:cs="SimSun" w:ascii="SimSun" w:hAnsi="SimSun"/>
                                <w:sz w:val="17"/>
                                <w:szCs w:val="17"/>
                              </w:rPr>
                              <w:t>8</w:t>
                            </w:r>
                            <w:r>
                              <w:rPr>
                                <w:rFonts w:ascii="SimSun" w:hAnsi="SimSun" w:cs="SimSun" w:eastAsia="新宋体"/>
                                <w:sz w:val="17"/>
                                <w:szCs w:val="17"/>
                              </w:rPr>
                              <w:t>位组个数，范围是</w:t>
                            </w:r>
                            <w:r>
                              <w:rPr>
                                <w:rFonts w:eastAsia="新宋体" w:cs="SimSun" w:ascii="SimSun" w:hAnsi="SimSun"/>
                                <w:sz w:val="17"/>
                                <w:szCs w:val="17"/>
                              </w:rPr>
                              <w:t>0~127</w:t>
                            </w:r>
                            <w:r>
                              <w:rPr>
                                <w:rFonts w:ascii="SimSun" w:hAnsi="SimSun" w:cs="SimSun" w:eastAsia="新宋体"/>
                                <w:sz w:val="17"/>
                                <w:szCs w:val="17"/>
                              </w:rPr>
                              <w:t>。例如：长度字段是“</w:t>
                            </w:r>
                            <w:r>
                              <w:rPr>
                                <w:rFonts w:eastAsia="新宋体" w:cs="SimSun" w:ascii="SimSun" w:hAnsi="SimSun"/>
                                <w:sz w:val="17"/>
                                <w:szCs w:val="17"/>
                              </w:rPr>
                              <w:t>00001000”</w:t>
                            </w:r>
                            <w:r>
                              <w:rPr>
                                <w:rFonts w:ascii="SimSun" w:hAnsi="SimSun" w:cs="SimSun" w:eastAsia="新宋体"/>
                                <w:sz w:val="17"/>
                                <w:szCs w:val="17"/>
                              </w:rPr>
                              <w:t>，第</w:t>
                            </w:r>
                            <w:r>
                              <w:rPr>
                                <w:rFonts w:eastAsia="新宋体" w:cs="SimSun" w:ascii="SimSun" w:hAnsi="SimSun"/>
                                <w:sz w:val="17"/>
                                <w:szCs w:val="17"/>
                              </w:rPr>
                              <w:t>8</w:t>
                            </w:r>
                            <w:r>
                              <w:rPr>
                                <w:rFonts w:ascii="SimSun" w:hAnsi="SimSun" w:cs="SimSun" w:eastAsia="新宋体"/>
                                <w:sz w:val="17"/>
                                <w:szCs w:val="17"/>
                              </w:rPr>
                              <w:t>位</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0”</w:t>
                            </w:r>
                            <w:r>
                              <w:rPr>
                                <w:rFonts w:ascii="SimSun" w:hAnsi="SimSun" w:cs="SimSun" w:eastAsia="新宋体"/>
                                <w:sz w:val="17"/>
                                <w:szCs w:val="17"/>
                              </w:rPr>
                              <w:t>表明这是一个短格式长度，紧跟的</w:t>
                            </w:r>
                            <w:r>
                              <w:rPr>
                                <w:rFonts w:eastAsia="新宋体" w:cs="SimSun" w:ascii="SimSun" w:hAnsi="SimSun"/>
                                <w:sz w:val="17"/>
                                <w:szCs w:val="17"/>
                              </w:rPr>
                              <w:t>7</w:t>
                            </w:r>
                            <w:r>
                              <w:rPr>
                                <w:rFonts w:ascii="SimSun" w:hAnsi="SimSun" w:cs="SimSun" w:eastAsia="新宋体"/>
                                <w:sz w:val="17"/>
                                <w:szCs w:val="17"/>
                              </w:rPr>
                              <w:t>位“</w:t>
                            </w:r>
                            <w:r>
                              <w:rPr>
                                <w:rFonts w:eastAsia="新宋体" w:cs="SimSun" w:ascii="SimSun" w:hAnsi="SimSun"/>
                                <w:sz w:val="17"/>
                                <w:szCs w:val="17"/>
                              </w:rPr>
                              <w:t>0001000”</w:t>
                            </w:r>
                            <w:r>
                              <w:rPr>
                                <w:rFonts w:ascii="SimSun" w:hAnsi="SimSun" w:cs="SimSun" w:eastAsia="新宋体"/>
                                <w:sz w:val="17"/>
                                <w:szCs w:val="17"/>
                              </w:rPr>
                              <w:t>，对应的十进制数是“</w:t>
                            </w:r>
                            <w:r>
                              <w:rPr>
                                <w:rFonts w:eastAsia="新宋体" w:cs="SimSun" w:ascii="SimSun" w:hAnsi="SimSun"/>
                                <w:sz w:val="17"/>
                                <w:szCs w:val="17"/>
                              </w:rPr>
                              <w:t>8”</w:t>
                            </w:r>
                            <w:r>
                              <w:rPr>
                                <w:rFonts w:ascii="SimSun" w:hAnsi="SimSun" w:cs="SimSun" w:eastAsia="新宋体"/>
                                <w:sz w:val="17"/>
                                <w:szCs w:val="17"/>
                              </w:rPr>
                              <w:t>，表明</w:t>
                            </w:r>
                            <w:r>
                              <w:rPr>
                                <w:rFonts w:eastAsia="新宋体" w:cs="SimSun" w:ascii="SimSun" w:hAnsi="SimSun"/>
                                <w:sz w:val="17"/>
                                <w:szCs w:val="17"/>
                              </w:rPr>
                              <w:br/>
                              <w:t>“</w:t>
                            </w:r>
                            <w:r>
                              <w:rPr>
                                <w:rFonts w:ascii="SimSun" w:hAnsi="SimSun" w:cs="SimSun" w:eastAsia="新宋体"/>
                                <w:sz w:val="17"/>
                                <w:szCs w:val="17"/>
                              </w:rPr>
                              <w:t>值”的长度为</w:t>
                            </w:r>
                            <w:r>
                              <w:rPr>
                                <w:rFonts w:eastAsia="新宋体" w:cs="SimSun" w:ascii="SimSun" w:hAnsi="SimSun"/>
                                <w:sz w:val="17"/>
                                <w:szCs w:val="17"/>
                              </w:rPr>
                              <w:t>8</w:t>
                            </w:r>
                            <w:r>
                              <w:rPr>
                                <w:rFonts w:ascii="SimSun" w:hAnsi="SimSun" w:cs="SimSun" w:eastAsia="新宋体"/>
                                <w:sz w:val="17"/>
                                <w:szCs w:val="17"/>
                              </w:rPr>
                              <w:t>字节，即</w:t>
                            </w:r>
                            <w:r>
                              <w:rPr>
                                <w:rFonts w:eastAsia="新宋体" w:cs="SimSun" w:ascii="SimSun" w:hAnsi="SimSun"/>
                                <w:sz w:val="17"/>
                                <w:szCs w:val="17"/>
                              </w:rPr>
                              <w:t>64</w:t>
                            </w:r>
                            <w:r>
                              <w:rPr>
                                <w:rFonts w:ascii="SimSun" w:hAnsi="SimSun" w:cs="SimSun" w:eastAsia="新宋体"/>
                                <w:sz w:val="17"/>
                                <w:szCs w:val="17"/>
                              </w:rPr>
                              <w:t>位</w:t>
                            </w:r>
                          </w:p>
                        </w:txbxContent>
                      </wps:txbx>
                      <wps:bodyPr anchor="t" lIns="53975" tIns="53975" rIns="53975" bIns="53975">
                        <a:spAutoFit/>
                      </wps:bodyPr>
                    </wps:wsp>
                  </a:graphicData>
                </a:graphic>
              </wp:anchor>
            </w:drawing>
          </mc:Choice>
          <mc:Fallback>
            <w:pict>
              <v:rect fillcolor="#729FCF" style="position:absolute;rotation:-0;width:542.15pt;height:62.95pt;mso-wrap-distance-left:5.7pt;mso-wrap-distance-right:5.7pt;mso-wrap-distance-top:5.7pt;mso-wrap-distance-bottom:5.7pt;margin-top:465.1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短格式使用了</w:t>
                      </w:r>
                      <w:r>
                        <w:rPr>
                          <w:rFonts w:eastAsia="新宋体" w:cs="SimSun" w:ascii="SimSun" w:hAnsi="SimSun"/>
                          <w:sz w:val="17"/>
                          <w:szCs w:val="17"/>
                        </w:rPr>
                        <w:t>1</w:t>
                      </w:r>
                      <w:r>
                        <w:rPr>
                          <w:rFonts w:ascii="SimSun" w:hAnsi="SimSun" w:cs="SimSun" w:eastAsia="新宋体"/>
                          <w:sz w:val="17"/>
                          <w:szCs w:val="17"/>
                        </w:rPr>
                        <w:t>字节，其第</w:t>
                      </w:r>
                      <w:r>
                        <w:rPr>
                          <w:rFonts w:eastAsia="新宋体" w:cs="SimSun" w:ascii="SimSun" w:hAnsi="SimSun"/>
                          <w:sz w:val="17"/>
                          <w:szCs w:val="17"/>
                        </w:rPr>
                        <w:t>8</w:t>
                      </w:r>
                      <w:r>
                        <w:rPr>
                          <w:rFonts w:ascii="SimSun" w:hAnsi="SimSun" w:cs="SimSun" w:eastAsia="新宋体"/>
                          <w:sz w:val="17"/>
                          <w:szCs w:val="17"/>
                        </w:rPr>
                        <w:t>位被置为“</w:t>
                      </w:r>
                      <w:r>
                        <w:rPr>
                          <w:rFonts w:eastAsia="新宋体" w:cs="SimSun" w:ascii="SimSun" w:hAnsi="SimSun"/>
                          <w:sz w:val="17"/>
                          <w:szCs w:val="17"/>
                        </w:rPr>
                        <w:t>0”</w:t>
                      </w:r>
                      <w:r>
                        <w:rPr>
                          <w:rFonts w:ascii="SimSun" w:hAnsi="SimSun" w:cs="SimSun" w:eastAsia="新宋体"/>
                          <w:sz w:val="17"/>
                          <w:szCs w:val="17"/>
                        </w:rPr>
                        <w:t>，第</w:t>
                      </w:r>
                      <w:r>
                        <w:rPr>
                          <w:rFonts w:eastAsia="新宋体" w:cs="SimSun" w:ascii="SimSun" w:hAnsi="SimSun"/>
                          <w:sz w:val="17"/>
                          <w:szCs w:val="17"/>
                        </w:rPr>
                        <w:t>7~1</w:t>
                      </w:r>
                      <w:r>
                        <w:rPr>
                          <w:rFonts w:ascii="SimSun" w:hAnsi="SimSun" w:cs="SimSun" w:eastAsia="新宋体"/>
                          <w:sz w:val="17"/>
                          <w:szCs w:val="17"/>
                        </w:rPr>
                        <w:t>位表示的十进制数指示出</w:t>
                      </w:r>
                      <w:r>
                        <w:rPr>
                          <w:rFonts w:eastAsia="新宋体" w:cs="SimSun" w:ascii="SimSun" w:hAnsi="SimSun"/>
                          <w:sz w:val="17"/>
                          <w:szCs w:val="17"/>
                        </w:rPr>
                        <w:br/>
                      </w:r>
                      <w:r>
                        <w:rPr>
                          <w:rFonts w:ascii="SimSun" w:hAnsi="SimSun" w:cs="SimSun" w:eastAsia="新宋体"/>
                          <w:sz w:val="17"/>
                          <w:szCs w:val="17"/>
                        </w:rPr>
                        <w:t>值”字段长度的</w:t>
                      </w:r>
                      <w:r>
                        <w:rPr>
                          <w:rFonts w:eastAsia="新宋体" w:cs="SimSun" w:ascii="SimSun" w:hAnsi="SimSun"/>
                          <w:sz w:val="17"/>
                          <w:szCs w:val="17"/>
                        </w:rPr>
                        <w:t>8</w:t>
                      </w:r>
                      <w:r>
                        <w:rPr>
                          <w:rFonts w:ascii="SimSun" w:hAnsi="SimSun" w:cs="SimSun" w:eastAsia="新宋体"/>
                          <w:sz w:val="17"/>
                          <w:szCs w:val="17"/>
                        </w:rPr>
                        <w:t>位组个数，范围是</w:t>
                      </w:r>
                      <w:r>
                        <w:rPr>
                          <w:rFonts w:eastAsia="新宋体" w:cs="SimSun" w:ascii="SimSun" w:hAnsi="SimSun"/>
                          <w:sz w:val="17"/>
                          <w:szCs w:val="17"/>
                        </w:rPr>
                        <w:t>0~127</w:t>
                      </w:r>
                      <w:r>
                        <w:rPr>
                          <w:rFonts w:ascii="SimSun" w:hAnsi="SimSun" w:cs="SimSun" w:eastAsia="新宋体"/>
                          <w:sz w:val="17"/>
                          <w:szCs w:val="17"/>
                        </w:rPr>
                        <w:t>。例如：长度字段是“</w:t>
                      </w:r>
                      <w:r>
                        <w:rPr>
                          <w:rFonts w:eastAsia="新宋体" w:cs="SimSun" w:ascii="SimSun" w:hAnsi="SimSun"/>
                          <w:sz w:val="17"/>
                          <w:szCs w:val="17"/>
                        </w:rPr>
                        <w:t>00001000”</w:t>
                      </w:r>
                      <w:r>
                        <w:rPr>
                          <w:rFonts w:ascii="SimSun" w:hAnsi="SimSun" w:cs="SimSun" w:eastAsia="新宋体"/>
                          <w:sz w:val="17"/>
                          <w:szCs w:val="17"/>
                        </w:rPr>
                        <w:t>，第</w:t>
                      </w:r>
                      <w:r>
                        <w:rPr>
                          <w:rFonts w:eastAsia="新宋体" w:cs="SimSun" w:ascii="SimSun" w:hAnsi="SimSun"/>
                          <w:sz w:val="17"/>
                          <w:szCs w:val="17"/>
                        </w:rPr>
                        <w:t>8</w:t>
                      </w:r>
                      <w:r>
                        <w:rPr>
                          <w:rFonts w:ascii="SimSun" w:hAnsi="SimSun" w:cs="SimSun" w:eastAsia="新宋体"/>
                          <w:sz w:val="17"/>
                          <w:szCs w:val="17"/>
                        </w:rPr>
                        <w:t>位</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0”</w:t>
                      </w:r>
                      <w:r>
                        <w:rPr>
                          <w:rFonts w:ascii="SimSun" w:hAnsi="SimSun" w:cs="SimSun" w:eastAsia="新宋体"/>
                          <w:sz w:val="17"/>
                          <w:szCs w:val="17"/>
                        </w:rPr>
                        <w:t>表明这是一个短格式长度，紧跟的</w:t>
                      </w:r>
                      <w:r>
                        <w:rPr>
                          <w:rFonts w:eastAsia="新宋体" w:cs="SimSun" w:ascii="SimSun" w:hAnsi="SimSun"/>
                          <w:sz w:val="17"/>
                          <w:szCs w:val="17"/>
                        </w:rPr>
                        <w:t>7</w:t>
                      </w:r>
                      <w:r>
                        <w:rPr>
                          <w:rFonts w:ascii="SimSun" w:hAnsi="SimSun" w:cs="SimSun" w:eastAsia="新宋体"/>
                          <w:sz w:val="17"/>
                          <w:szCs w:val="17"/>
                        </w:rPr>
                        <w:t>位“</w:t>
                      </w:r>
                      <w:r>
                        <w:rPr>
                          <w:rFonts w:eastAsia="新宋体" w:cs="SimSun" w:ascii="SimSun" w:hAnsi="SimSun"/>
                          <w:sz w:val="17"/>
                          <w:szCs w:val="17"/>
                        </w:rPr>
                        <w:t>0001000”</w:t>
                      </w:r>
                      <w:r>
                        <w:rPr>
                          <w:rFonts w:ascii="SimSun" w:hAnsi="SimSun" w:cs="SimSun" w:eastAsia="新宋体"/>
                          <w:sz w:val="17"/>
                          <w:szCs w:val="17"/>
                        </w:rPr>
                        <w:t>，对应的十进制数是“</w:t>
                      </w:r>
                      <w:r>
                        <w:rPr>
                          <w:rFonts w:eastAsia="新宋体" w:cs="SimSun" w:ascii="SimSun" w:hAnsi="SimSun"/>
                          <w:sz w:val="17"/>
                          <w:szCs w:val="17"/>
                        </w:rPr>
                        <w:t>8”</w:t>
                      </w:r>
                      <w:r>
                        <w:rPr>
                          <w:rFonts w:ascii="SimSun" w:hAnsi="SimSun" w:cs="SimSun" w:eastAsia="新宋体"/>
                          <w:sz w:val="17"/>
                          <w:szCs w:val="17"/>
                        </w:rPr>
                        <w:t>，表明</w:t>
                      </w:r>
                      <w:r>
                        <w:rPr>
                          <w:rFonts w:eastAsia="新宋体" w:cs="SimSun" w:ascii="SimSun" w:hAnsi="SimSun"/>
                          <w:sz w:val="17"/>
                          <w:szCs w:val="17"/>
                        </w:rPr>
                        <w:br/>
                        <w:t>“</w:t>
                      </w:r>
                      <w:r>
                        <w:rPr>
                          <w:rFonts w:ascii="SimSun" w:hAnsi="SimSun" w:cs="SimSun" w:eastAsia="新宋体"/>
                          <w:sz w:val="17"/>
                          <w:szCs w:val="17"/>
                        </w:rPr>
                        <w:t>值”的长度为</w:t>
                      </w:r>
                      <w:r>
                        <w:rPr>
                          <w:rFonts w:eastAsia="新宋体" w:cs="SimSun" w:ascii="SimSun" w:hAnsi="SimSun"/>
                          <w:sz w:val="17"/>
                          <w:szCs w:val="17"/>
                        </w:rPr>
                        <w:t>8</w:t>
                      </w:r>
                      <w:r>
                        <w:rPr>
                          <w:rFonts w:ascii="SimSun" w:hAnsi="SimSun" w:cs="SimSun" w:eastAsia="新宋体"/>
                          <w:sz w:val="17"/>
                          <w:szCs w:val="17"/>
                        </w:rPr>
                        <w:t>字节，即</w:t>
                      </w:r>
                      <w:r>
                        <w:rPr>
                          <w:rFonts w:eastAsia="新宋体" w:cs="SimSun" w:ascii="SimSun" w:hAnsi="SimSun"/>
                          <w:sz w:val="17"/>
                          <w:szCs w:val="17"/>
                        </w:rPr>
                        <w:t>64</w:t>
                      </w:r>
                      <w:r>
                        <w:rPr>
                          <w:rFonts w:ascii="SimSun" w:hAnsi="SimSun" w:cs="SimSun" w:eastAsia="新宋体"/>
                          <w:sz w:val="17"/>
                          <w:szCs w:val="17"/>
                        </w:rPr>
                        <w:t>位</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314325</wp:posOffset>
                </wp:positionH>
                <wp:positionV relativeFrom="line">
                  <wp:posOffset>6926580</wp:posOffset>
                </wp:positionV>
                <wp:extent cx="6885305" cy="1176655"/>
                <wp:effectExtent l="0" t="0" r="0" b="0"/>
                <wp:wrapSquare wrapText="bothSides"/>
                <wp:docPr id="237" name="Frame10"/>
                <a:graphic xmlns:a="http://schemas.openxmlformats.org/drawingml/2006/main">
                  <a:graphicData uri="http://schemas.microsoft.com/office/word/2010/wordprocessingShape">
                    <wps:wsp>
                      <wps:cNvSpPr txBox="1"/>
                      <wps:spPr>
                        <a:xfrm>
                          <a:off x="0" y="0"/>
                          <a:ext cx="688530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当“值”的长度超过</w:t>
                            </w:r>
                            <w:r>
                              <w:rPr>
                                <w:rFonts w:eastAsia="新宋体" w:cs="SimSun" w:ascii="SimSun" w:hAnsi="SimSun"/>
                                <w:sz w:val="17"/>
                                <w:szCs w:val="17"/>
                              </w:rPr>
                              <w:t>127</w:t>
                            </w:r>
                            <w:r>
                              <w:rPr>
                                <w:rFonts w:ascii="SimSun" w:hAnsi="SimSun" w:cs="SimSun" w:eastAsia="新宋体"/>
                                <w:sz w:val="17"/>
                                <w:szCs w:val="17"/>
                              </w:rPr>
                              <w:t>时，需要使用多字节表示的长格式如图</w:t>
                            </w:r>
                            <w:r>
                              <w:rPr>
                                <w:rFonts w:eastAsia="新宋体" w:cs="SimSun" w:ascii="SimSun" w:hAnsi="SimSun"/>
                                <w:sz w:val="17"/>
                                <w:szCs w:val="17"/>
                              </w:rPr>
                              <w:t>9-10</w:t>
                            </w:r>
                            <w:r>
                              <w:rPr>
                                <w:rFonts w:ascii="SimSun" w:hAnsi="SimSun" w:cs="SimSun" w:eastAsia="新宋体"/>
                                <w:sz w:val="17"/>
                                <w:szCs w:val="17"/>
                              </w:rPr>
                              <w:t>所示。第</w:t>
                            </w:r>
                            <w:r>
                              <w:rPr>
                                <w:rFonts w:eastAsia="新宋体" w:cs="SimSun" w:ascii="SimSun" w:hAnsi="SimSun"/>
                                <w:sz w:val="17"/>
                                <w:szCs w:val="17"/>
                              </w:rPr>
                              <w:t>1</w:t>
                              <w:br/>
                            </w:r>
                            <w:r>
                              <w:rPr>
                                <w:rFonts w:ascii="SimSun" w:hAnsi="SimSun" w:cs="SimSun" w:eastAsia="新宋体"/>
                                <w:sz w:val="17"/>
                                <w:szCs w:val="17"/>
                              </w:rPr>
                              <w:t>个字节的第</w:t>
                            </w:r>
                            <w:r>
                              <w:rPr>
                                <w:rFonts w:eastAsia="新宋体" w:cs="SimSun" w:ascii="SimSun" w:hAnsi="SimSun"/>
                                <w:sz w:val="17"/>
                                <w:szCs w:val="17"/>
                              </w:rPr>
                              <w:t>8</w:t>
                            </w:r>
                            <w:r>
                              <w:rPr>
                                <w:rFonts w:ascii="SimSun" w:hAnsi="SimSun" w:cs="SimSun" w:eastAsia="新宋体"/>
                                <w:sz w:val="17"/>
                                <w:szCs w:val="17"/>
                              </w:rPr>
                              <w:t>位被置为“</w:t>
                            </w:r>
                            <w:r>
                              <w:rPr>
                                <w:rFonts w:eastAsia="新宋体" w:cs="SimSun" w:ascii="SimSun" w:hAnsi="SimSun"/>
                                <w:sz w:val="17"/>
                                <w:szCs w:val="17"/>
                              </w:rPr>
                              <w:t>1”</w:t>
                            </w:r>
                            <w:r>
                              <w:rPr>
                                <w:rFonts w:ascii="SimSun" w:hAnsi="SimSun" w:cs="SimSun" w:eastAsia="新宋体"/>
                                <w:sz w:val="17"/>
                                <w:szCs w:val="17"/>
                              </w:rPr>
                              <w:t>，表明这是一个长格式，紧跟的</w:t>
                            </w:r>
                            <w:r>
                              <w:rPr>
                                <w:rFonts w:eastAsia="新宋体" w:cs="SimSun" w:ascii="SimSun" w:hAnsi="SimSun"/>
                                <w:sz w:val="17"/>
                                <w:szCs w:val="17"/>
                              </w:rPr>
                              <w:t>7</w:t>
                            </w:r>
                            <w:r>
                              <w:rPr>
                                <w:rFonts w:ascii="SimSun" w:hAnsi="SimSun" w:cs="SimSun" w:eastAsia="新宋体"/>
                                <w:sz w:val="17"/>
                                <w:szCs w:val="17"/>
                              </w:rPr>
                              <w:t>位指示余下的长度子字段</w:t>
                            </w:r>
                            <w:r>
                              <w:rPr>
                                <w:rFonts w:eastAsia="新宋体" w:cs="SimSun" w:ascii="SimSun" w:hAnsi="SimSun"/>
                                <w:sz w:val="17"/>
                                <w:szCs w:val="17"/>
                              </w:rPr>
                              <w:br/>
                            </w:r>
                            <w:r>
                              <w:rPr>
                                <w:rFonts w:ascii="SimSun" w:hAnsi="SimSun" w:cs="SimSun" w:eastAsia="新宋体"/>
                                <w:sz w:val="17"/>
                                <w:szCs w:val="17"/>
                              </w:rPr>
                              <w:t>的长度，以字节为单位，指明“值”的</w:t>
                            </w:r>
                            <w:r>
                              <w:rPr>
                                <w:rFonts w:eastAsia="新宋体" w:cs="SimSun" w:ascii="SimSun" w:hAnsi="SimSun"/>
                                <w:sz w:val="17"/>
                                <w:szCs w:val="17"/>
                              </w:rPr>
                              <w:t>8</w:t>
                            </w:r>
                            <w:r>
                              <w:rPr>
                                <w:rFonts w:ascii="SimSun" w:hAnsi="SimSun" w:cs="SimSun" w:eastAsia="新宋体"/>
                                <w:sz w:val="17"/>
                                <w:szCs w:val="17"/>
                              </w:rPr>
                              <w:t>位组个数。例如长度字段是“</w:t>
                            </w:r>
                            <w:r>
                              <w:rPr>
                                <w:rFonts w:eastAsia="新宋体" w:cs="SimSun" w:ascii="SimSun" w:hAnsi="SimSun"/>
                                <w:sz w:val="17"/>
                                <w:szCs w:val="17"/>
                              </w:rPr>
                              <w:t>10000001</w:t>
                              <w:br/>
                              <w:t>11000000”</w:t>
                            </w:r>
                            <w:r>
                              <w:rPr>
                                <w:rFonts w:ascii="SimSun" w:hAnsi="SimSun" w:cs="SimSun" w:eastAsia="新宋体"/>
                                <w:sz w:val="17"/>
                                <w:szCs w:val="17"/>
                              </w:rPr>
                              <w:t>，其中第</w:t>
                            </w:r>
                            <w:r>
                              <w:rPr>
                                <w:rFonts w:eastAsia="新宋体" w:cs="SimSun" w:ascii="SimSun" w:hAnsi="SimSun"/>
                                <w:sz w:val="17"/>
                                <w:szCs w:val="17"/>
                              </w:rPr>
                              <w:t>1</w:t>
                            </w:r>
                            <w:r>
                              <w:rPr>
                                <w:rFonts w:ascii="SimSun" w:hAnsi="SimSun" w:cs="SimSun" w:eastAsia="新宋体"/>
                                <w:sz w:val="17"/>
                                <w:szCs w:val="17"/>
                              </w:rPr>
                              <w:t>个字节的第</w:t>
                            </w:r>
                            <w:r>
                              <w:rPr>
                                <w:rFonts w:eastAsia="新宋体" w:cs="SimSun" w:ascii="SimSun" w:hAnsi="SimSun"/>
                                <w:sz w:val="17"/>
                                <w:szCs w:val="17"/>
                              </w:rPr>
                              <w:t>8</w:t>
                            </w:r>
                            <w:r>
                              <w:rPr>
                                <w:rFonts w:ascii="SimSun" w:hAnsi="SimSun" w:cs="SimSun" w:eastAsia="新宋体"/>
                                <w:sz w:val="17"/>
                                <w:szCs w:val="17"/>
                              </w:rPr>
                              <w:t>位是“</w:t>
                            </w:r>
                            <w:r>
                              <w:rPr>
                                <w:rFonts w:eastAsia="新宋体" w:cs="SimSun" w:ascii="SimSun" w:hAnsi="SimSun"/>
                                <w:sz w:val="17"/>
                                <w:szCs w:val="17"/>
                              </w:rPr>
                              <w:t>1”</w:t>
                            </w:r>
                            <w:r>
                              <w:rPr>
                                <w:rFonts w:ascii="SimSun" w:hAnsi="SimSun" w:cs="SimSun" w:eastAsia="新宋体"/>
                                <w:sz w:val="17"/>
                                <w:szCs w:val="17"/>
                              </w:rPr>
                              <w:t>，表明是长格式，所以其后紧跟的</w:t>
                            </w:r>
                            <w:r>
                              <w:rPr>
                                <w:rFonts w:eastAsia="新宋体" w:cs="SimSun" w:ascii="SimSun" w:hAnsi="SimSun"/>
                                <w:sz w:val="17"/>
                                <w:szCs w:val="17"/>
                              </w:rPr>
                              <w:br/>
                              <w:t>“0000001”</w:t>
                            </w:r>
                            <w:r>
                              <w:rPr>
                                <w:rFonts w:ascii="SimSun" w:hAnsi="SimSun" w:cs="SimSun" w:eastAsia="新宋体"/>
                                <w:sz w:val="17"/>
                                <w:szCs w:val="17"/>
                              </w:rPr>
                              <w:t>，对应的十进制数“</w:t>
                            </w:r>
                            <w:r>
                              <w:rPr>
                                <w:rFonts w:eastAsia="新宋体" w:cs="SimSun" w:ascii="SimSun" w:hAnsi="SimSun"/>
                                <w:sz w:val="17"/>
                                <w:szCs w:val="17"/>
                              </w:rPr>
                              <w:t>1”</w:t>
                            </w:r>
                            <w:r>
                              <w:rPr>
                                <w:rFonts w:ascii="SimSun" w:hAnsi="SimSun" w:cs="SimSun" w:eastAsia="新宋体"/>
                                <w:sz w:val="17"/>
                                <w:szCs w:val="17"/>
                              </w:rPr>
                              <w:t>，指示长度只有</w:t>
                            </w:r>
                            <w:r>
                              <w:rPr>
                                <w:rFonts w:eastAsia="新宋体" w:cs="SimSun" w:ascii="SimSun" w:hAnsi="SimSun"/>
                                <w:sz w:val="17"/>
                                <w:szCs w:val="17"/>
                              </w:rPr>
                              <w:t>1</w:t>
                            </w:r>
                            <w:r>
                              <w:rPr>
                                <w:rFonts w:ascii="SimSun" w:hAnsi="SimSun" w:cs="SimSun" w:eastAsia="新宋体"/>
                                <w:sz w:val="17"/>
                                <w:szCs w:val="17"/>
                              </w:rPr>
                              <w:t>字节，即紧跟其后的“</w:t>
                            </w:r>
                            <w:r>
                              <w:rPr>
                                <w:rFonts w:eastAsia="新宋体" w:cs="SimSun" w:ascii="SimSun" w:hAnsi="SimSun"/>
                                <w:sz w:val="17"/>
                                <w:szCs w:val="17"/>
                              </w:rPr>
                              <w:t>11000000”</w:t>
                            </w:r>
                            <w:r>
                              <w:rPr>
                                <w:rFonts w:ascii="SimSun" w:hAnsi="SimSun" w:cs="SimSun" w:eastAsia="新宋体"/>
                                <w:sz w:val="17"/>
                                <w:szCs w:val="17"/>
                              </w:rPr>
                              <w:t>，它</w:t>
                            </w:r>
                            <w:r>
                              <w:rPr>
                                <w:rFonts w:eastAsia="新宋体" w:cs="SimSun" w:ascii="SimSun" w:hAnsi="SimSun"/>
                                <w:sz w:val="17"/>
                                <w:szCs w:val="17"/>
                              </w:rPr>
                              <w:br/>
                            </w:r>
                            <w:r>
                              <w:rPr>
                                <w:rFonts w:ascii="SimSun" w:hAnsi="SimSun" w:cs="SimSun" w:eastAsia="新宋体"/>
                                <w:sz w:val="17"/>
                                <w:szCs w:val="17"/>
                              </w:rPr>
                              <w:t>对应的十进制数“</w:t>
                            </w:r>
                            <w:r>
                              <w:rPr>
                                <w:rFonts w:eastAsia="新宋体" w:cs="SimSun" w:ascii="SimSun" w:hAnsi="SimSun"/>
                                <w:sz w:val="17"/>
                                <w:szCs w:val="17"/>
                              </w:rPr>
                              <w:t>192”</w:t>
                            </w:r>
                            <w:r>
                              <w:rPr>
                                <w:rFonts w:ascii="SimSun" w:hAnsi="SimSun" w:cs="SimSun" w:eastAsia="新宋体"/>
                                <w:sz w:val="17"/>
                                <w:szCs w:val="17"/>
                              </w:rPr>
                              <w:t>指示“值”字段的长度是</w:t>
                            </w:r>
                            <w:r>
                              <w:rPr>
                                <w:rFonts w:eastAsia="新宋体" w:cs="SimSun" w:ascii="SimSun" w:hAnsi="SimSun"/>
                                <w:sz w:val="17"/>
                                <w:szCs w:val="17"/>
                              </w:rPr>
                              <w:t>192</w:t>
                            </w:r>
                            <w:r>
                              <w:rPr>
                                <w:rFonts w:ascii="SimSun" w:hAnsi="SimSun" w:cs="SimSun" w:eastAsia="新宋体"/>
                                <w:sz w:val="17"/>
                                <w:szCs w:val="17"/>
                              </w:rPr>
                              <w:t>字节，即</w:t>
                            </w:r>
                            <w:r>
                              <w:rPr>
                                <w:rFonts w:eastAsia="新宋体" w:cs="SimSun" w:ascii="SimSun" w:hAnsi="SimSun"/>
                                <w:sz w:val="17"/>
                                <w:szCs w:val="17"/>
                              </w:rPr>
                              <w:t>192×8=1536</w:t>
                            </w:r>
                            <w:r>
                              <w:rPr>
                                <w:rFonts w:ascii="SimSun" w:hAnsi="SimSun" w:cs="SimSun" w:eastAsia="新宋体"/>
                                <w:sz w:val="17"/>
                                <w:szCs w:val="17"/>
                              </w:rPr>
                              <w:t>位。</w:t>
                            </w:r>
                          </w:p>
                        </w:txbxContent>
                      </wps:txbx>
                      <wps:bodyPr anchor="t" lIns="53975" tIns="53975" rIns="53975" bIns="53975">
                        <a:spAutoFit/>
                      </wps:bodyPr>
                    </wps:wsp>
                  </a:graphicData>
                </a:graphic>
              </wp:anchor>
            </w:drawing>
          </mc:Choice>
          <mc:Fallback>
            <w:pict>
              <v:rect fillcolor="#729FCF" style="position:absolute;rotation:-0;width:542.15pt;height:92.65pt;mso-wrap-distance-left:5.7pt;mso-wrap-distance-right:5.7pt;mso-wrap-distance-top:5.7pt;mso-wrap-distance-bottom:5.7pt;margin-top:545.4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当“值”的长度超过</w:t>
                      </w:r>
                      <w:r>
                        <w:rPr>
                          <w:rFonts w:eastAsia="新宋体" w:cs="SimSun" w:ascii="SimSun" w:hAnsi="SimSun"/>
                          <w:sz w:val="17"/>
                          <w:szCs w:val="17"/>
                        </w:rPr>
                        <w:t>127</w:t>
                      </w:r>
                      <w:r>
                        <w:rPr>
                          <w:rFonts w:ascii="SimSun" w:hAnsi="SimSun" w:cs="SimSun" w:eastAsia="新宋体"/>
                          <w:sz w:val="17"/>
                          <w:szCs w:val="17"/>
                        </w:rPr>
                        <w:t>时，需要使用多字节表示的长格式如图</w:t>
                      </w:r>
                      <w:r>
                        <w:rPr>
                          <w:rFonts w:eastAsia="新宋体" w:cs="SimSun" w:ascii="SimSun" w:hAnsi="SimSun"/>
                          <w:sz w:val="17"/>
                          <w:szCs w:val="17"/>
                        </w:rPr>
                        <w:t>9-10</w:t>
                      </w:r>
                      <w:r>
                        <w:rPr>
                          <w:rFonts w:ascii="SimSun" w:hAnsi="SimSun" w:cs="SimSun" w:eastAsia="新宋体"/>
                          <w:sz w:val="17"/>
                          <w:szCs w:val="17"/>
                        </w:rPr>
                        <w:t>所示。第</w:t>
                      </w:r>
                      <w:r>
                        <w:rPr>
                          <w:rFonts w:eastAsia="新宋体" w:cs="SimSun" w:ascii="SimSun" w:hAnsi="SimSun"/>
                          <w:sz w:val="17"/>
                          <w:szCs w:val="17"/>
                        </w:rPr>
                        <w:t>1</w:t>
                        <w:br/>
                      </w:r>
                      <w:r>
                        <w:rPr>
                          <w:rFonts w:ascii="SimSun" w:hAnsi="SimSun" w:cs="SimSun" w:eastAsia="新宋体"/>
                          <w:sz w:val="17"/>
                          <w:szCs w:val="17"/>
                        </w:rPr>
                        <w:t>个字节的第</w:t>
                      </w:r>
                      <w:r>
                        <w:rPr>
                          <w:rFonts w:eastAsia="新宋体" w:cs="SimSun" w:ascii="SimSun" w:hAnsi="SimSun"/>
                          <w:sz w:val="17"/>
                          <w:szCs w:val="17"/>
                        </w:rPr>
                        <w:t>8</w:t>
                      </w:r>
                      <w:r>
                        <w:rPr>
                          <w:rFonts w:ascii="SimSun" w:hAnsi="SimSun" w:cs="SimSun" w:eastAsia="新宋体"/>
                          <w:sz w:val="17"/>
                          <w:szCs w:val="17"/>
                        </w:rPr>
                        <w:t>位被置为“</w:t>
                      </w:r>
                      <w:r>
                        <w:rPr>
                          <w:rFonts w:eastAsia="新宋体" w:cs="SimSun" w:ascii="SimSun" w:hAnsi="SimSun"/>
                          <w:sz w:val="17"/>
                          <w:szCs w:val="17"/>
                        </w:rPr>
                        <w:t>1”</w:t>
                      </w:r>
                      <w:r>
                        <w:rPr>
                          <w:rFonts w:ascii="SimSun" w:hAnsi="SimSun" w:cs="SimSun" w:eastAsia="新宋体"/>
                          <w:sz w:val="17"/>
                          <w:szCs w:val="17"/>
                        </w:rPr>
                        <w:t>，表明这是一个长格式，紧跟的</w:t>
                      </w:r>
                      <w:r>
                        <w:rPr>
                          <w:rFonts w:eastAsia="新宋体" w:cs="SimSun" w:ascii="SimSun" w:hAnsi="SimSun"/>
                          <w:sz w:val="17"/>
                          <w:szCs w:val="17"/>
                        </w:rPr>
                        <w:t>7</w:t>
                      </w:r>
                      <w:r>
                        <w:rPr>
                          <w:rFonts w:ascii="SimSun" w:hAnsi="SimSun" w:cs="SimSun" w:eastAsia="新宋体"/>
                          <w:sz w:val="17"/>
                          <w:szCs w:val="17"/>
                        </w:rPr>
                        <w:t>位指示余下的长度子字段</w:t>
                      </w:r>
                      <w:r>
                        <w:rPr>
                          <w:rFonts w:eastAsia="新宋体" w:cs="SimSun" w:ascii="SimSun" w:hAnsi="SimSun"/>
                          <w:sz w:val="17"/>
                          <w:szCs w:val="17"/>
                        </w:rPr>
                        <w:br/>
                      </w:r>
                      <w:r>
                        <w:rPr>
                          <w:rFonts w:ascii="SimSun" w:hAnsi="SimSun" w:cs="SimSun" w:eastAsia="新宋体"/>
                          <w:sz w:val="17"/>
                          <w:szCs w:val="17"/>
                        </w:rPr>
                        <w:t>的长度，以字节为单位，指明“值”的</w:t>
                      </w:r>
                      <w:r>
                        <w:rPr>
                          <w:rFonts w:eastAsia="新宋体" w:cs="SimSun" w:ascii="SimSun" w:hAnsi="SimSun"/>
                          <w:sz w:val="17"/>
                          <w:szCs w:val="17"/>
                        </w:rPr>
                        <w:t>8</w:t>
                      </w:r>
                      <w:r>
                        <w:rPr>
                          <w:rFonts w:ascii="SimSun" w:hAnsi="SimSun" w:cs="SimSun" w:eastAsia="新宋体"/>
                          <w:sz w:val="17"/>
                          <w:szCs w:val="17"/>
                        </w:rPr>
                        <w:t>位组个数。例如长度字段是“</w:t>
                      </w:r>
                      <w:r>
                        <w:rPr>
                          <w:rFonts w:eastAsia="新宋体" w:cs="SimSun" w:ascii="SimSun" w:hAnsi="SimSun"/>
                          <w:sz w:val="17"/>
                          <w:szCs w:val="17"/>
                        </w:rPr>
                        <w:t>10000001</w:t>
                        <w:br/>
                        <w:t>11000000”</w:t>
                      </w:r>
                      <w:r>
                        <w:rPr>
                          <w:rFonts w:ascii="SimSun" w:hAnsi="SimSun" w:cs="SimSun" w:eastAsia="新宋体"/>
                          <w:sz w:val="17"/>
                          <w:szCs w:val="17"/>
                        </w:rPr>
                        <w:t>，其中第</w:t>
                      </w:r>
                      <w:r>
                        <w:rPr>
                          <w:rFonts w:eastAsia="新宋体" w:cs="SimSun" w:ascii="SimSun" w:hAnsi="SimSun"/>
                          <w:sz w:val="17"/>
                          <w:szCs w:val="17"/>
                        </w:rPr>
                        <w:t>1</w:t>
                      </w:r>
                      <w:r>
                        <w:rPr>
                          <w:rFonts w:ascii="SimSun" w:hAnsi="SimSun" w:cs="SimSun" w:eastAsia="新宋体"/>
                          <w:sz w:val="17"/>
                          <w:szCs w:val="17"/>
                        </w:rPr>
                        <w:t>个字节的第</w:t>
                      </w:r>
                      <w:r>
                        <w:rPr>
                          <w:rFonts w:eastAsia="新宋体" w:cs="SimSun" w:ascii="SimSun" w:hAnsi="SimSun"/>
                          <w:sz w:val="17"/>
                          <w:szCs w:val="17"/>
                        </w:rPr>
                        <w:t>8</w:t>
                      </w:r>
                      <w:r>
                        <w:rPr>
                          <w:rFonts w:ascii="SimSun" w:hAnsi="SimSun" w:cs="SimSun" w:eastAsia="新宋体"/>
                          <w:sz w:val="17"/>
                          <w:szCs w:val="17"/>
                        </w:rPr>
                        <w:t>位是“</w:t>
                      </w:r>
                      <w:r>
                        <w:rPr>
                          <w:rFonts w:eastAsia="新宋体" w:cs="SimSun" w:ascii="SimSun" w:hAnsi="SimSun"/>
                          <w:sz w:val="17"/>
                          <w:szCs w:val="17"/>
                        </w:rPr>
                        <w:t>1”</w:t>
                      </w:r>
                      <w:r>
                        <w:rPr>
                          <w:rFonts w:ascii="SimSun" w:hAnsi="SimSun" w:cs="SimSun" w:eastAsia="新宋体"/>
                          <w:sz w:val="17"/>
                          <w:szCs w:val="17"/>
                        </w:rPr>
                        <w:t>，表明是长格式，所以其后紧跟的</w:t>
                      </w:r>
                      <w:r>
                        <w:rPr>
                          <w:rFonts w:eastAsia="新宋体" w:cs="SimSun" w:ascii="SimSun" w:hAnsi="SimSun"/>
                          <w:sz w:val="17"/>
                          <w:szCs w:val="17"/>
                        </w:rPr>
                        <w:br/>
                        <w:t>“0000001”</w:t>
                      </w:r>
                      <w:r>
                        <w:rPr>
                          <w:rFonts w:ascii="SimSun" w:hAnsi="SimSun" w:cs="SimSun" w:eastAsia="新宋体"/>
                          <w:sz w:val="17"/>
                          <w:szCs w:val="17"/>
                        </w:rPr>
                        <w:t>，对应的十进制数“</w:t>
                      </w:r>
                      <w:r>
                        <w:rPr>
                          <w:rFonts w:eastAsia="新宋体" w:cs="SimSun" w:ascii="SimSun" w:hAnsi="SimSun"/>
                          <w:sz w:val="17"/>
                          <w:szCs w:val="17"/>
                        </w:rPr>
                        <w:t>1”</w:t>
                      </w:r>
                      <w:r>
                        <w:rPr>
                          <w:rFonts w:ascii="SimSun" w:hAnsi="SimSun" w:cs="SimSun" w:eastAsia="新宋体"/>
                          <w:sz w:val="17"/>
                          <w:szCs w:val="17"/>
                        </w:rPr>
                        <w:t>，指示长度只有</w:t>
                      </w:r>
                      <w:r>
                        <w:rPr>
                          <w:rFonts w:eastAsia="新宋体" w:cs="SimSun" w:ascii="SimSun" w:hAnsi="SimSun"/>
                          <w:sz w:val="17"/>
                          <w:szCs w:val="17"/>
                        </w:rPr>
                        <w:t>1</w:t>
                      </w:r>
                      <w:r>
                        <w:rPr>
                          <w:rFonts w:ascii="SimSun" w:hAnsi="SimSun" w:cs="SimSun" w:eastAsia="新宋体"/>
                          <w:sz w:val="17"/>
                          <w:szCs w:val="17"/>
                        </w:rPr>
                        <w:t>字节，即紧跟其后的“</w:t>
                      </w:r>
                      <w:r>
                        <w:rPr>
                          <w:rFonts w:eastAsia="新宋体" w:cs="SimSun" w:ascii="SimSun" w:hAnsi="SimSun"/>
                          <w:sz w:val="17"/>
                          <w:szCs w:val="17"/>
                        </w:rPr>
                        <w:t>11000000”</w:t>
                      </w:r>
                      <w:r>
                        <w:rPr>
                          <w:rFonts w:ascii="SimSun" w:hAnsi="SimSun" w:cs="SimSun" w:eastAsia="新宋体"/>
                          <w:sz w:val="17"/>
                          <w:szCs w:val="17"/>
                        </w:rPr>
                        <w:t>，它</w:t>
                      </w:r>
                      <w:r>
                        <w:rPr>
                          <w:rFonts w:eastAsia="新宋体" w:cs="SimSun" w:ascii="SimSun" w:hAnsi="SimSun"/>
                          <w:sz w:val="17"/>
                          <w:szCs w:val="17"/>
                        </w:rPr>
                        <w:br/>
                      </w:r>
                      <w:r>
                        <w:rPr>
                          <w:rFonts w:ascii="SimSun" w:hAnsi="SimSun" w:cs="SimSun" w:eastAsia="新宋体"/>
                          <w:sz w:val="17"/>
                          <w:szCs w:val="17"/>
                        </w:rPr>
                        <w:t>对应的十进制数“</w:t>
                      </w:r>
                      <w:r>
                        <w:rPr>
                          <w:rFonts w:eastAsia="新宋体" w:cs="SimSun" w:ascii="SimSun" w:hAnsi="SimSun"/>
                          <w:sz w:val="17"/>
                          <w:szCs w:val="17"/>
                        </w:rPr>
                        <w:t>192”</w:t>
                      </w:r>
                      <w:r>
                        <w:rPr>
                          <w:rFonts w:ascii="SimSun" w:hAnsi="SimSun" w:cs="SimSun" w:eastAsia="新宋体"/>
                          <w:sz w:val="17"/>
                          <w:szCs w:val="17"/>
                        </w:rPr>
                        <w:t>指示“值”字段的长度是</w:t>
                      </w:r>
                      <w:r>
                        <w:rPr>
                          <w:rFonts w:eastAsia="新宋体" w:cs="SimSun" w:ascii="SimSun" w:hAnsi="SimSun"/>
                          <w:sz w:val="17"/>
                          <w:szCs w:val="17"/>
                        </w:rPr>
                        <w:t>192</w:t>
                      </w:r>
                      <w:r>
                        <w:rPr>
                          <w:rFonts w:ascii="SimSun" w:hAnsi="SimSun" w:cs="SimSun" w:eastAsia="新宋体"/>
                          <w:sz w:val="17"/>
                          <w:szCs w:val="17"/>
                        </w:rPr>
                        <w:t>字节，即</w:t>
                      </w:r>
                      <w:r>
                        <w:rPr>
                          <w:rFonts w:eastAsia="新宋体" w:cs="SimSun" w:ascii="SimSun" w:hAnsi="SimSun"/>
                          <w:sz w:val="17"/>
                          <w:szCs w:val="17"/>
                        </w:rPr>
                        <w:t>192×8=1536</w:t>
                      </w:r>
                      <w:r>
                        <w:rPr>
                          <w:rFonts w:ascii="SimSun" w:hAnsi="SimSun" w:cs="SimSun" w:eastAsia="新宋体"/>
                          <w:sz w:val="17"/>
                          <w:szCs w:val="17"/>
                        </w:rPr>
                        <w:t>位。</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314325</wp:posOffset>
                </wp:positionH>
                <wp:positionV relativeFrom="line">
                  <wp:posOffset>8477250</wp:posOffset>
                </wp:positionV>
                <wp:extent cx="6885305" cy="610870"/>
                <wp:effectExtent l="0" t="0" r="0" b="0"/>
                <wp:wrapSquare wrapText="bothSides"/>
                <wp:docPr id="238" name="Frame11"/>
                <a:graphic xmlns:a="http://schemas.openxmlformats.org/drawingml/2006/main">
                  <a:graphicData uri="http://schemas.microsoft.com/office/word/2010/wordprocessingShape">
                    <wps:wsp>
                      <wps:cNvSpPr txBox="1"/>
                      <wps:spPr>
                        <a:xfrm>
                          <a:off x="0" y="0"/>
                          <a:ext cx="68853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短格式和长格式都针对的是固定长度的“值”，如果长度不确定，只能使用不定长</w:t>
                            </w:r>
                            <w:r>
                              <w:rPr>
                                <w:rFonts w:eastAsia="新宋体" w:cs="SimSun" w:ascii="SimSun" w:hAnsi="SimSun"/>
                                <w:sz w:val="17"/>
                                <w:szCs w:val="17"/>
                              </w:rPr>
                              <w:br/>
                            </w:r>
                            <w:r>
                              <w:rPr>
                                <w:rFonts w:ascii="SimSun" w:hAnsi="SimSun" w:cs="SimSun" w:eastAsia="新宋体"/>
                                <w:sz w:val="17"/>
                                <w:szCs w:val="17"/>
                              </w:rPr>
                              <w:t>格式，此种格式并不常见，本书不再赘述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）值字段：定义数据变量的具体值。</w:t>
                            </w:r>
                          </w:p>
                        </w:txbxContent>
                      </wps:txbx>
                      <wps:bodyPr anchor="t" lIns="53975" tIns="53975" rIns="53975" bIns="53975">
                        <a:spAutoFit/>
                      </wps:bodyPr>
                    </wps:wsp>
                  </a:graphicData>
                </a:graphic>
              </wp:anchor>
            </w:drawing>
          </mc:Choice>
          <mc:Fallback>
            <w:pict>
              <v:rect fillcolor="#729FCF" style="position:absolute;rotation:-0;width:542.15pt;height:48.1pt;mso-wrap-distance-left:5.7pt;mso-wrap-distance-right:5.7pt;mso-wrap-distance-top:5.7pt;mso-wrap-distance-bottom:5.7pt;margin-top:667.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短格式和长格式都针对的是固定长度的“值”，如果长度不确定，只能使用不定长</w:t>
                      </w:r>
                      <w:r>
                        <w:rPr>
                          <w:rFonts w:eastAsia="新宋体" w:cs="SimSun" w:ascii="SimSun" w:hAnsi="SimSun"/>
                          <w:sz w:val="17"/>
                          <w:szCs w:val="17"/>
                        </w:rPr>
                        <w:br/>
                      </w:r>
                      <w:r>
                        <w:rPr>
                          <w:rFonts w:ascii="SimSun" w:hAnsi="SimSun" w:cs="SimSun" w:eastAsia="新宋体"/>
                          <w:sz w:val="17"/>
                          <w:szCs w:val="17"/>
                        </w:rPr>
                        <w:t>格式，此种格式并不常见，本书不再赘述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）值字段：定义数据变量的具体值。</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603885</wp:posOffset>
                </wp:positionH>
                <wp:positionV relativeFrom="line">
                  <wp:posOffset>9248140</wp:posOffset>
                </wp:positionV>
                <wp:extent cx="6595745" cy="610870"/>
                <wp:effectExtent l="0" t="0" r="0" b="0"/>
                <wp:wrapSquare wrapText="bothSides"/>
                <wp:docPr id="239" name="Frame12"/>
                <a:graphic xmlns:a="http://schemas.openxmlformats.org/drawingml/2006/main">
                  <a:graphicData uri="http://schemas.microsoft.com/office/word/2010/wordprocessingShape">
                    <wps:wsp>
                      <wps:cNvSpPr txBox="1"/>
                      <wps:spPr>
                        <a:xfrm>
                          <a:off x="0" y="0"/>
                          <a:ext cx="65957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为了帮助读者更好地理解</w:t>
                            </w:r>
                            <w:r>
                              <w:rPr>
                                <w:rFonts w:eastAsia="新宋体" w:cs="SimSun" w:ascii="SimSun" w:hAnsi="SimSun"/>
                                <w:sz w:val="17"/>
                                <w:szCs w:val="17"/>
                              </w:rPr>
                              <w:t>BER</w:t>
                            </w:r>
                            <w:r>
                              <w:rPr>
                                <w:rFonts w:ascii="SimSun" w:hAnsi="SimSun" w:cs="SimSun" w:eastAsia="新宋体"/>
                                <w:sz w:val="17"/>
                                <w:szCs w:val="17"/>
                              </w:rPr>
                              <w:t>编码，下面举个简单的例子。</w:t>
                            </w:r>
                            <w:r>
                              <w:rPr>
                                <w:rFonts w:eastAsia="新宋体" w:cs="SimSun" w:ascii="SimSun" w:hAnsi="SimSun"/>
                                <w:sz w:val="17"/>
                                <w:szCs w:val="17"/>
                              </w:rPr>
                              <w:br/>
                            </w:r>
                            <w:r>
                              <w:rPr>
                                <w:rFonts w:ascii="SimSun" w:hAnsi="SimSun" w:cs="SimSun" w:eastAsia="新宋体"/>
                                <w:sz w:val="17"/>
                                <w:szCs w:val="17"/>
                              </w:rPr>
                              <w:t>【例</w:t>
                            </w:r>
                            <w:r>
                              <w:rPr>
                                <w:rFonts w:eastAsia="新宋体" w:cs="SimSun" w:ascii="SimSun" w:hAnsi="SimSun"/>
                                <w:sz w:val="17"/>
                                <w:szCs w:val="17"/>
                              </w:rPr>
                              <w:t>9-1</w:t>
                            </w:r>
                            <w:r>
                              <w:rPr>
                                <w:rFonts w:ascii="SimSun" w:hAnsi="SimSun" w:cs="SimSun" w:eastAsia="新宋体"/>
                                <w:sz w:val="17"/>
                                <w:szCs w:val="17"/>
                              </w:rPr>
                              <w:t>】按照</w:t>
                            </w:r>
                            <w:r>
                              <w:rPr>
                                <w:rFonts w:eastAsia="新宋体" w:cs="SimSun" w:ascii="SimSun" w:hAnsi="SimSun"/>
                                <w:sz w:val="17"/>
                                <w:szCs w:val="17"/>
                              </w:rPr>
                              <w:t>BER</w:t>
                            </w:r>
                            <w:r>
                              <w:rPr>
                                <w:rFonts w:ascii="SimSun" w:hAnsi="SimSun" w:cs="SimSun" w:eastAsia="新宋体"/>
                                <w:sz w:val="17"/>
                                <w:szCs w:val="17"/>
                              </w:rPr>
                              <w:t>编码，整数“</w:t>
                            </w:r>
                            <w:r>
                              <w:rPr>
                                <w:rFonts w:eastAsia="新宋体" w:cs="SimSun" w:ascii="SimSun" w:hAnsi="SimSun"/>
                                <w:sz w:val="17"/>
                                <w:szCs w:val="17"/>
                              </w:rPr>
                              <w:t>1”</w:t>
                            </w:r>
                            <w:r>
                              <w:rPr>
                                <w:rFonts w:ascii="SimSun" w:hAnsi="SimSun" w:cs="SimSun" w:eastAsia="新宋体"/>
                                <w:sz w:val="17"/>
                                <w:szCs w:val="17"/>
                              </w:rPr>
                              <w:t>编码后的二进制流和十六进制流分别是什么？</w:t>
                            </w:r>
                            <w:r>
                              <w:rPr>
                                <w:rFonts w:eastAsia="新宋体" w:cs="SimSun" w:ascii="SimSun" w:hAnsi="SimSun"/>
                                <w:sz w:val="17"/>
                                <w:szCs w:val="17"/>
                              </w:rPr>
                              <w:br/>
                            </w:r>
                            <w:r>
                              <w:rPr>
                                <w:rFonts w:ascii="SimSun" w:hAnsi="SimSun" w:cs="SimSun" w:eastAsia="新宋体"/>
                                <w:sz w:val="17"/>
                                <w:szCs w:val="17"/>
                              </w:rPr>
                              <w:t>【解】要求出</w:t>
                            </w:r>
                            <w:r>
                              <w:rPr>
                                <w:rFonts w:eastAsia="新宋体" w:cs="SimSun" w:ascii="SimSun" w:hAnsi="SimSun"/>
                                <w:sz w:val="17"/>
                                <w:szCs w:val="17"/>
                              </w:rPr>
                              <w:t>BER</w:t>
                            </w:r>
                            <w:r>
                              <w:rPr>
                                <w:rFonts w:ascii="SimSun" w:hAnsi="SimSun" w:cs="SimSun" w:eastAsia="新宋体"/>
                                <w:sz w:val="17"/>
                                <w:szCs w:val="17"/>
                              </w:rPr>
                              <w:t>编码，关键是按照规则写出标签</w:t>
                            </w:r>
                            <w:r>
                              <w:rPr>
                                <w:rFonts w:eastAsia="新宋体" w:cs="SimSun" w:ascii="SimSun" w:hAnsi="SimSun"/>
                                <w:sz w:val="17"/>
                                <w:szCs w:val="17"/>
                              </w:rPr>
                              <w:t>T</w:t>
                            </w:r>
                            <w:r>
                              <w:rPr>
                                <w:rFonts w:ascii="SimSun" w:hAnsi="SimSun" w:cs="SimSun" w:eastAsia="新宋体"/>
                                <w:sz w:val="17"/>
                                <w:szCs w:val="17"/>
                              </w:rPr>
                              <w:t>、长度</w:t>
                            </w:r>
                            <w:r>
                              <w:rPr>
                                <w:rFonts w:eastAsia="新宋体" w:cs="SimSun" w:ascii="SimSun" w:hAnsi="SimSun"/>
                                <w:sz w:val="17"/>
                                <w:szCs w:val="17"/>
                              </w:rPr>
                              <w:t>L</w:t>
                            </w:r>
                            <w:r>
                              <w:rPr>
                                <w:rFonts w:ascii="SimSun" w:hAnsi="SimSun" w:cs="SimSun" w:eastAsia="新宋体"/>
                                <w:sz w:val="17"/>
                                <w:szCs w:val="17"/>
                              </w:rPr>
                              <w:t>和值</w:t>
                            </w:r>
                            <w:r>
                              <w:rPr>
                                <w:rFonts w:eastAsia="新宋体" w:cs="SimSun" w:ascii="SimSun" w:hAnsi="SimSun"/>
                                <w:sz w:val="17"/>
                                <w:szCs w:val="17"/>
                              </w:rPr>
                              <w:t>V</w:t>
                            </w:r>
                            <w:r>
                              <w:rPr>
                                <w:rFonts w:ascii="SimSun" w:hAnsi="SimSun" w:cs="SimSun" w:eastAsia="新宋体"/>
                                <w:sz w:val="17"/>
                                <w:szCs w:val="17"/>
                              </w:rPr>
                              <w:t>对应的字节。</w:t>
                            </w:r>
                          </w:p>
                        </w:txbxContent>
                      </wps:txbx>
                      <wps:bodyPr anchor="t" lIns="53975" tIns="53975" rIns="53975" bIns="53975">
                        <a:spAutoFit/>
                      </wps:bodyPr>
                    </wps:wsp>
                  </a:graphicData>
                </a:graphic>
              </wp:anchor>
            </w:drawing>
          </mc:Choice>
          <mc:Fallback>
            <w:pict>
              <v:rect fillcolor="#729FCF" style="position:absolute;rotation:-0;width:519.35pt;height:48.1pt;mso-wrap-distance-left:5.7pt;mso-wrap-distance-right:5.7pt;mso-wrap-distance-top:5.7pt;mso-wrap-distance-bottom:5.7pt;margin-top:728.2pt;mso-position-vertical-relative:text;margin-left:47.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为了帮助读者更好地理解</w:t>
                      </w:r>
                      <w:r>
                        <w:rPr>
                          <w:rFonts w:eastAsia="新宋体" w:cs="SimSun" w:ascii="SimSun" w:hAnsi="SimSun"/>
                          <w:sz w:val="17"/>
                          <w:szCs w:val="17"/>
                        </w:rPr>
                        <w:t>BER</w:t>
                      </w:r>
                      <w:r>
                        <w:rPr>
                          <w:rFonts w:ascii="SimSun" w:hAnsi="SimSun" w:cs="SimSun" w:eastAsia="新宋体"/>
                          <w:sz w:val="17"/>
                          <w:szCs w:val="17"/>
                        </w:rPr>
                        <w:t>编码，下面举个简单的例子。</w:t>
                      </w:r>
                      <w:r>
                        <w:rPr>
                          <w:rFonts w:eastAsia="新宋体" w:cs="SimSun" w:ascii="SimSun" w:hAnsi="SimSun"/>
                          <w:sz w:val="17"/>
                          <w:szCs w:val="17"/>
                        </w:rPr>
                        <w:br/>
                      </w:r>
                      <w:r>
                        <w:rPr>
                          <w:rFonts w:ascii="SimSun" w:hAnsi="SimSun" w:cs="SimSun" w:eastAsia="新宋体"/>
                          <w:sz w:val="17"/>
                          <w:szCs w:val="17"/>
                        </w:rPr>
                        <w:t>【例</w:t>
                      </w:r>
                      <w:r>
                        <w:rPr>
                          <w:rFonts w:eastAsia="新宋体" w:cs="SimSun" w:ascii="SimSun" w:hAnsi="SimSun"/>
                          <w:sz w:val="17"/>
                          <w:szCs w:val="17"/>
                        </w:rPr>
                        <w:t>9-1</w:t>
                      </w:r>
                      <w:r>
                        <w:rPr>
                          <w:rFonts w:ascii="SimSun" w:hAnsi="SimSun" w:cs="SimSun" w:eastAsia="新宋体"/>
                          <w:sz w:val="17"/>
                          <w:szCs w:val="17"/>
                        </w:rPr>
                        <w:t>】按照</w:t>
                      </w:r>
                      <w:r>
                        <w:rPr>
                          <w:rFonts w:eastAsia="新宋体" w:cs="SimSun" w:ascii="SimSun" w:hAnsi="SimSun"/>
                          <w:sz w:val="17"/>
                          <w:szCs w:val="17"/>
                        </w:rPr>
                        <w:t>BER</w:t>
                      </w:r>
                      <w:r>
                        <w:rPr>
                          <w:rFonts w:ascii="SimSun" w:hAnsi="SimSun" w:cs="SimSun" w:eastAsia="新宋体"/>
                          <w:sz w:val="17"/>
                          <w:szCs w:val="17"/>
                        </w:rPr>
                        <w:t>编码，整数“</w:t>
                      </w:r>
                      <w:r>
                        <w:rPr>
                          <w:rFonts w:eastAsia="新宋体" w:cs="SimSun" w:ascii="SimSun" w:hAnsi="SimSun"/>
                          <w:sz w:val="17"/>
                          <w:szCs w:val="17"/>
                        </w:rPr>
                        <w:t>1”</w:t>
                      </w:r>
                      <w:r>
                        <w:rPr>
                          <w:rFonts w:ascii="SimSun" w:hAnsi="SimSun" w:cs="SimSun" w:eastAsia="新宋体"/>
                          <w:sz w:val="17"/>
                          <w:szCs w:val="17"/>
                        </w:rPr>
                        <w:t>编码后的二进制流和十六进制流分别是什么？</w:t>
                      </w:r>
                      <w:r>
                        <w:rPr>
                          <w:rFonts w:eastAsia="新宋体" w:cs="SimSun" w:ascii="SimSun" w:hAnsi="SimSun"/>
                          <w:sz w:val="17"/>
                          <w:szCs w:val="17"/>
                        </w:rPr>
                        <w:br/>
                      </w:r>
                      <w:r>
                        <w:rPr>
                          <w:rFonts w:ascii="SimSun" w:hAnsi="SimSun" w:cs="SimSun" w:eastAsia="新宋体"/>
                          <w:sz w:val="17"/>
                          <w:szCs w:val="17"/>
                        </w:rPr>
                        <w:t>【解】要求出</w:t>
                      </w:r>
                      <w:r>
                        <w:rPr>
                          <w:rFonts w:eastAsia="新宋体" w:cs="SimSun" w:ascii="SimSun" w:hAnsi="SimSun"/>
                          <w:sz w:val="17"/>
                          <w:szCs w:val="17"/>
                        </w:rPr>
                        <w:t>BER</w:t>
                      </w:r>
                      <w:r>
                        <w:rPr>
                          <w:rFonts w:ascii="SimSun" w:hAnsi="SimSun" w:cs="SimSun" w:eastAsia="新宋体"/>
                          <w:sz w:val="17"/>
                          <w:szCs w:val="17"/>
                        </w:rPr>
                        <w:t>编码，关键是按照规则写出标签</w:t>
                      </w:r>
                      <w:r>
                        <w:rPr>
                          <w:rFonts w:eastAsia="新宋体" w:cs="SimSun" w:ascii="SimSun" w:hAnsi="SimSun"/>
                          <w:sz w:val="17"/>
                          <w:szCs w:val="17"/>
                        </w:rPr>
                        <w:t>T</w:t>
                      </w:r>
                      <w:r>
                        <w:rPr>
                          <w:rFonts w:ascii="SimSun" w:hAnsi="SimSun" w:cs="SimSun" w:eastAsia="新宋体"/>
                          <w:sz w:val="17"/>
                          <w:szCs w:val="17"/>
                        </w:rPr>
                        <w:t>、长度</w:t>
                      </w:r>
                      <w:r>
                        <w:rPr>
                          <w:rFonts w:eastAsia="新宋体" w:cs="SimSun" w:ascii="SimSun" w:hAnsi="SimSun"/>
                          <w:sz w:val="17"/>
                          <w:szCs w:val="17"/>
                        </w:rPr>
                        <w:t>L</w:t>
                      </w:r>
                      <w:r>
                        <w:rPr>
                          <w:rFonts w:ascii="SimSun" w:hAnsi="SimSun" w:cs="SimSun" w:eastAsia="新宋体"/>
                          <w:sz w:val="17"/>
                          <w:szCs w:val="17"/>
                        </w:rPr>
                        <w:t>和值</w:t>
                      </w:r>
                      <w:r>
                        <w:rPr>
                          <w:rFonts w:eastAsia="新宋体" w:cs="SimSun" w:ascii="SimSun" w:hAnsi="SimSun"/>
                          <w:sz w:val="17"/>
                          <w:szCs w:val="17"/>
                        </w:rPr>
                        <w:t>V</w:t>
                      </w:r>
                      <w:r>
                        <w:rPr>
                          <w:rFonts w:ascii="SimSun" w:hAnsi="SimSun" w:cs="SimSun" w:eastAsia="新宋体"/>
                          <w:sz w:val="17"/>
                          <w:szCs w:val="17"/>
                        </w:rPr>
                        <w:t>对应的字节。</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306705</wp:posOffset>
                </wp:positionH>
                <wp:positionV relativeFrom="line">
                  <wp:posOffset>9995535</wp:posOffset>
                </wp:positionV>
                <wp:extent cx="6893560" cy="610870"/>
                <wp:effectExtent l="0" t="0" r="0" b="0"/>
                <wp:wrapSquare wrapText="bothSides"/>
                <wp:docPr id="240" name="Frame13"/>
                <a:graphic xmlns:a="http://schemas.openxmlformats.org/drawingml/2006/main">
                  <a:graphicData uri="http://schemas.microsoft.com/office/word/2010/wordprocessingShape">
                    <wps:wsp>
                      <wps:cNvSpPr txBox="1"/>
                      <wps:spPr>
                        <a:xfrm>
                          <a:off x="0" y="0"/>
                          <a:ext cx="68935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因为整数是通用类型，所以类型子字段是“</w:t>
                            </w:r>
                            <w:r>
                              <w:rPr>
                                <w:rFonts w:eastAsia="新宋体" w:cs="SimSun" w:ascii="SimSun" w:hAnsi="SimSun"/>
                                <w:sz w:val="17"/>
                                <w:szCs w:val="17"/>
                              </w:rPr>
                              <w:t>00”</w:t>
                            </w:r>
                            <w:r>
                              <w:rPr>
                                <w:rFonts w:ascii="SimSun" w:hAnsi="SimSun" w:cs="SimSun" w:eastAsia="新宋体"/>
                                <w:sz w:val="17"/>
                                <w:szCs w:val="17"/>
                              </w:rPr>
                              <w:t>；因为是基本类型，所以</w:t>
                            </w:r>
                            <w:r>
                              <w:rPr>
                                <w:rFonts w:eastAsia="新宋体" w:cs="SimSun" w:ascii="SimSun" w:hAnsi="SimSun"/>
                                <w:sz w:val="17"/>
                                <w:szCs w:val="17"/>
                              </w:rPr>
                              <w:t>P/C</w:t>
                            </w:r>
                            <w:r>
                              <w:rPr>
                                <w:rFonts w:ascii="SimSun" w:hAnsi="SimSun" w:cs="SimSun" w:eastAsia="新宋体"/>
                                <w:sz w:val="17"/>
                                <w:szCs w:val="17"/>
                              </w:rPr>
                              <w:t>子字</w:t>
                            </w:r>
                            <w:r>
                              <w:rPr>
                                <w:rFonts w:eastAsia="新宋体" w:cs="SimSun" w:ascii="SimSun" w:hAnsi="SimSun"/>
                                <w:sz w:val="17"/>
                                <w:szCs w:val="17"/>
                              </w:rPr>
                              <w:br/>
                            </w:r>
                            <w:r>
                              <w:rPr>
                                <w:rFonts w:ascii="SimSun" w:hAnsi="SimSun" w:cs="SimSun" w:eastAsia="新宋体"/>
                                <w:sz w:val="17"/>
                                <w:szCs w:val="17"/>
                              </w:rPr>
                              <w:t>段是“</w:t>
                            </w:r>
                            <w:r>
                              <w:rPr>
                                <w:rFonts w:eastAsia="新宋体" w:cs="SimSun" w:ascii="SimSun" w:hAnsi="SimSun"/>
                                <w:sz w:val="17"/>
                                <w:szCs w:val="17"/>
                              </w:rPr>
                              <w:t>0”</w:t>
                            </w:r>
                            <w:r>
                              <w:rPr>
                                <w:rFonts w:ascii="SimSun" w:hAnsi="SimSun" w:cs="SimSun" w:eastAsia="新宋体"/>
                                <w:sz w:val="17"/>
                                <w:szCs w:val="17"/>
                              </w:rPr>
                              <w:t>；因为标签号是“</w:t>
                            </w:r>
                            <w:r>
                              <w:rPr>
                                <w:rFonts w:eastAsia="新宋体" w:cs="SimSun" w:ascii="SimSun" w:hAnsi="SimSun"/>
                                <w:sz w:val="17"/>
                                <w:szCs w:val="17"/>
                              </w:rPr>
                              <w:t>2”</w:t>
                            </w:r>
                            <w:r>
                              <w:rPr>
                                <w:rFonts w:ascii="SimSun" w:hAnsi="SimSun" w:cs="SimSun" w:eastAsia="新宋体"/>
                                <w:sz w:val="17"/>
                                <w:szCs w:val="17"/>
                              </w:rPr>
                              <w:t>，所以标签号子字段是“</w:t>
                            </w:r>
                            <w:r>
                              <w:rPr>
                                <w:rFonts w:eastAsia="新宋体" w:cs="SimSun" w:ascii="SimSun" w:hAnsi="SimSun"/>
                                <w:sz w:val="17"/>
                                <w:szCs w:val="17"/>
                              </w:rPr>
                              <w:t>00010”</w:t>
                            </w:r>
                            <w:r>
                              <w:rPr>
                                <w:rFonts w:ascii="SimSun" w:hAnsi="SimSun" w:cs="SimSun" w:eastAsia="新宋体"/>
                                <w:sz w:val="17"/>
                                <w:szCs w:val="17"/>
                              </w:rPr>
                              <w:t>，合起来，标签字段应为</w:t>
                            </w:r>
                            <w:r>
                              <w:rPr>
                                <w:rFonts w:eastAsia="新宋体" w:cs="SimSun" w:ascii="SimSun" w:hAnsi="SimSun"/>
                                <w:sz w:val="17"/>
                                <w:szCs w:val="17"/>
                              </w:rPr>
                              <w:br/>
                              <w:t>“00000010”</w:t>
                            </w:r>
                            <w:r>
                              <w:rPr>
                                <w:rFonts w:ascii="SimSun" w:hAnsi="SimSun" w:cs="SimSun" w:eastAsia="新宋体"/>
                                <w:sz w:val="17"/>
                                <w:szCs w:val="17"/>
                              </w:rPr>
                              <w:t>，对应的十六进制是“</w:t>
                            </w:r>
                            <w:r>
                              <w:rPr>
                                <w:rFonts w:eastAsia="新宋体" w:cs="SimSun" w:ascii="SimSun" w:hAnsi="SimSun"/>
                                <w:sz w:val="17"/>
                                <w:szCs w:val="17"/>
                              </w:rPr>
                              <w:t>02”</w:t>
                            </w:r>
                          </w:p>
                        </w:txbxContent>
                      </wps:txbx>
                      <wps:bodyPr anchor="t" lIns="53975" tIns="53975" rIns="53975" bIns="53975">
                        <a:spAutoFit/>
                      </wps:bodyPr>
                    </wps:wsp>
                  </a:graphicData>
                </a:graphic>
              </wp:anchor>
            </w:drawing>
          </mc:Choice>
          <mc:Fallback>
            <w:pict>
              <v:rect fillcolor="#729FCF" style="position:absolute;rotation:-0;width:542.8pt;height:48.1pt;mso-wrap-distance-left:5.7pt;mso-wrap-distance-right:5.7pt;mso-wrap-distance-top:5.7pt;mso-wrap-distance-bottom:5.7pt;margin-top:787.0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因为整数是通用类型，所以类型子字段是“</w:t>
                      </w:r>
                      <w:r>
                        <w:rPr>
                          <w:rFonts w:eastAsia="新宋体" w:cs="SimSun" w:ascii="SimSun" w:hAnsi="SimSun"/>
                          <w:sz w:val="17"/>
                          <w:szCs w:val="17"/>
                        </w:rPr>
                        <w:t>00”</w:t>
                      </w:r>
                      <w:r>
                        <w:rPr>
                          <w:rFonts w:ascii="SimSun" w:hAnsi="SimSun" w:cs="SimSun" w:eastAsia="新宋体"/>
                          <w:sz w:val="17"/>
                          <w:szCs w:val="17"/>
                        </w:rPr>
                        <w:t>；因为是基本类型，所以</w:t>
                      </w:r>
                      <w:r>
                        <w:rPr>
                          <w:rFonts w:eastAsia="新宋体" w:cs="SimSun" w:ascii="SimSun" w:hAnsi="SimSun"/>
                          <w:sz w:val="17"/>
                          <w:szCs w:val="17"/>
                        </w:rPr>
                        <w:t>P/C</w:t>
                      </w:r>
                      <w:r>
                        <w:rPr>
                          <w:rFonts w:ascii="SimSun" w:hAnsi="SimSun" w:cs="SimSun" w:eastAsia="新宋体"/>
                          <w:sz w:val="17"/>
                          <w:szCs w:val="17"/>
                        </w:rPr>
                        <w:t>子字</w:t>
                      </w:r>
                      <w:r>
                        <w:rPr>
                          <w:rFonts w:eastAsia="新宋体" w:cs="SimSun" w:ascii="SimSun" w:hAnsi="SimSun"/>
                          <w:sz w:val="17"/>
                          <w:szCs w:val="17"/>
                        </w:rPr>
                        <w:br/>
                      </w:r>
                      <w:r>
                        <w:rPr>
                          <w:rFonts w:ascii="SimSun" w:hAnsi="SimSun" w:cs="SimSun" w:eastAsia="新宋体"/>
                          <w:sz w:val="17"/>
                          <w:szCs w:val="17"/>
                        </w:rPr>
                        <w:t>段是“</w:t>
                      </w:r>
                      <w:r>
                        <w:rPr>
                          <w:rFonts w:eastAsia="新宋体" w:cs="SimSun" w:ascii="SimSun" w:hAnsi="SimSun"/>
                          <w:sz w:val="17"/>
                          <w:szCs w:val="17"/>
                        </w:rPr>
                        <w:t>0”</w:t>
                      </w:r>
                      <w:r>
                        <w:rPr>
                          <w:rFonts w:ascii="SimSun" w:hAnsi="SimSun" w:cs="SimSun" w:eastAsia="新宋体"/>
                          <w:sz w:val="17"/>
                          <w:szCs w:val="17"/>
                        </w:rPr>
                        <w:t>；因为标签号是“</w:t>
                      </w:r>
                      <w:r>
                        <w:rPr>
                          <w:rFonts w:eastAsia="新宋体" w:cs="SimSun" w:ascii="SimSun" w:hAnsi="SimSun"/>
                          <w:sz w:val="17"/>
                          <w:szCs w:val="17"/>
                        </w:rPr>
                        <w:t>2”</w:t>
                      </w:r>
                      <w:r>
                        <w:rPr>
                          <w:rFonts w:ascii="SimSun" w:hAnsi="SimSun" w:cs="SimSun" w:eastAsia="新宋体"/>
                          <w:sz w:val="17"/>
                          <w:szCs w:val="17"/>
                        </w:rPr>
                        <w:t>，所以标签号子字段是“</w:t>
                      </w:r>
                      <w:r>
                        <w:rPr>
                          <w:rFonts w:eastAsia="新宋体" w:cs="SimSun" w:ascii="SimSun" w:hAnsi="SimSun"/>
                          <w:sz w:val="17"/>
                          <w:szCs w:val="17"/>
                        </w:rPr>
                        <w:t>00010”</w:t>
                      </w:r>
                      <w:r>
                        <w:rPr>
                          <w:rFonts w:ascii="SimSun" w:hAnsi="SimSun" w:cs="SimSun" w:eastAsia="新宋体"/>
                          <w:sz w:val="17"/>
                          <w:szCs w:val="17"/>
                        </w:rPr>
                        <w:t>，合起来，标签字段应为</w:t>
                      </w:r>
                      <w:r>
                        <w:rPr>
                          <w:rFonts w:eastAsia="新宋体" w:cs="SimSun" w:ascii="SimSun" w:hAnsi="SimSun"/>
                          <w:sz w:val="17"/>
                          <w:szCs w:val="17"/>
                        </w:rPr>
                        <w:br/>
                        <w:t>“00000010”</w:t>
                      </w:r>
                      <w:r>
                        <w:rPr>
                          <w:rFonts w:ascii="SimSun" w:hAnsi="SimSun" w:cs="SimSun" w:eastAsia="新宋体"/>
                          <w:sz w:val="17"/>
                          <w:szCs w:val="17"/>
                        </w:rPr>
                        <w:t>，对应的十六进制是“</w:t>
                      </w:r>
                      <w:r>
                        <w:rPr>
                          <w:rFonts w:eastAsia="新宋体" w:cs="SimSun" w:ascii="SimSun" w:hAnsi="SimSun"/>
                          <w:sz w:val="17"/>
                          <w:szCs w:val="17"/>
                        </w:rPr>
                        <w:t>02”</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643890</wp:posOffset>
            </wp:positionH>
            <wp:positionV relativeFrom="paragraph">
              <wp:posOffset>3343275</wp:posOffset>
            </wp:positionV>
            <wp:extent cx="2345690" cy="2763520"/>
            <wp:effectExtent l="0" t="0" r="0" b="0"/>
            <wp:wrapSquare wrapText="largest"/>
            <wp:docPr id="24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descr=""/>
                    <pic:cNvPicPr>
                      <a:picLocks noChangeAspect="1" noChangeArrowheads="1"/>
                    </pic:cNvPicPr>
                  </pic:nvPicPr>
                  <pic:blipFill>
                    <a:blip r:embed="rId26"/>
                    <a:stretch>
                      <a:fillRect/>
                    </a:stretch>
                  </pic:blipFill>
                  <pic:spPr bwMode="auto">
                    <a:xfrm>
                      <a:off x="0" y="0"/>
                      <a:ext cx="2345690" cy="2763520"/>
                    </a:xfrm>
                    <a:prstGeom prst="rect">
                      <a:avLst/>
                    </a:prstGeom>
                  </pic:spPr>
                </pic:pic>
              </a:graphicData>
            </a:graphic>
          </wp:anchor>
        </w:drawing>
        <w:drawing>
          <wp:anchor behindDoc="0" distT="0" distB="0" distL="0" distR="0" simplePos="0" locked="0" layoutInCell="0" allowOverlap="1" relativeHeight="3">
            <wp:simplePos x="0" y="0"/>
            <wp:positionH relativeFrom="column">
              <wp:posOffset>555625</wp:posOffset>
            </wp:positionH>
            <wp:positionV relativeFrom="paragraph">
              <wp:posOffset>7561580</wp:posOffset>
            </wp:positionV>
            <wp:extent cx="6033770" cy="2755900"/>
            <wp:effectExtent l="0" t="0" r="0" b="0"/>
            <wp:wrapSquare wrapText="largest"/>
            <wp:docPr id="24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
                    <pic:cNvPicPr>
                      <a:picLocks noChangeAspect="1" noChangeArrowheads="1"/>
                    </pic:cNvPicPr>
                  </pic:nvPicPr>
                  <pic:blipFill>
                    <a:blip r:embed="rId27"/>
                    <a:stretch>
                      <a:fillRect/>
                    </a:stretch>
                  </pic:blipFill>
                  <pic:spPr bwMode="auto">
                    <a:xfrm>
                      <a:off x="0" y="0"/>
                      <a:ext cx="6033770" cy="27559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97790</wp:posOffset>
                </wp:positionH>
                <wp:positionV relativeFrom="line">
                  <wp:posOffset>81915</wp:posOffset>
                </wp:positionV>
                <wp:extent cx="7101840" cy="233680"/>
                <wp:effectExtent l="0" t="0" r="0" b="0"/>
                <wp:wrapSquare wrapText="bothSides"/>
                <wp:docPr id="243" name="Frame1"/>
                <a:graphic xmlns:a="http://schemas.openxmlformats.org/drawingml/2006/main">
                  <a:graphicData uri="http://schemas.microsoft.com/office/word/2010/wordprocessingShape">
                    <wps:wsp>
                      <wps:cNvSpPr txBox="1"/>
                      <wps:spPr>
                        <a:xfrm>
                          <a:off x="0" y="0"/>
                          <a:ext cx="71018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454</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章网络管理和网络安全</w:t>
                            </w:r>
                          </w:p>
                        </w:txbxContent>
                      </wps:txbx>
                      <wps:bodyPr anchor="t" lIns="53975" tIns="53975" rIns="53975" bIns="53975">
                        <a:spAutoFit/>
                      </wps:bodyPr>
                    </wps:wsp>
                  </a:graphicData>
                </a:graphic>
              </wp:anchor>
            </w:drawing>
          </mc:Choice>
          <mc:Fallback>
            <w:pict>
              <v:rect fillcolor="#729FCF" style="position:absolute;rotation:-0;width:559.2pt;height:18.4pt;mso-wrap-distance-left:5.7pt;mso-wrap-distance-right:5.7pt;mso-wrap-distance-top:5.7pt;mso-wrap-distance-bottom:5.7pt;margin-top:6.45pt;mso-position-vertical-relative:text;margin-left: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454</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507365</wp:posOffset>
                </wp:positionH>
                <wp:positionV relativeFrom="line">
                  <wp:posOffset>684530</wp:posOffset>
                </wp:positionV>
                <wp:extent cx="6692265" cy="799465"/>
                <wp:effectExtent l="0" t="0" r="0" b="0"/>
                <wp:wrapSquare wrapText="bothSides"/>
                <wp:docPr id="244" name="Frame2"/>
                <a:graphic xmlns:a="http://schemas.openxmlformats.org/drawingml/2006/main">
                  <a:graphicData uri="http://schemas.microsoft.com/office/word/2010/wordprocessingShape">
                    <wps:wsp>
                      <wps:cNvSpPr txBox="1"/>
                      <wps:spPr>
                        <a:xfrm>
                          <a:off x="0" y="0"/>
                          <a:ext cx="669226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长度字段使用短格式表示为“</w:t>
                            </w:r>
                            <w:r>
                              <w:rPr>
                                <w:rFonts w:eastAsia="新宋体" w:cs="SimSun" w:ascii="SimSun" w:hAnsi="SimSun"/>
                                <w:sz w:val="17"/>
                                <w:szCs w:val="17"/>
                              </w:rPr>
                              <w:t>00000100”</w:t>
                            </w:r>
                            <w:r>
                              <w:rPr>
                                <w:rFonts w:ascii="SimSun" w:hAnsi="SimSun" w:cs="SimSun" w:eastAsia="新宋体"/>
                                <w:sz w:val="17"/>
                                <w:szCs w:val="17"/>
                              </w:rPr>
                              <w:t>，因为，整数是用</w:t>
                            </w:r>
                            <w:r>
                              <w:rPr>
                                <w:rFonts w:eastAsia="新宋体" w:cs="SimSun" w:ascii="SimSun" w:hAnsi="SimSun"/>
                                <w:sz w:val="17"/>
                                <w:szCs w:val="17"/>
                              </w:rPr>
                              <w:t>32</w:t>
                            </w:r>
                            <w:r>
                              <w:rPr>
                                <w:rFonts w:ascii="SimSun" w:hAnsi="SimSun" w:cs="SimSun" w:eastAsia="新宋体"/>
                                <w:sz w:val="17"/>
                                <w:szCs w:val="17"/>
                              </w:rPr>
                              <w:t>位表示的，对应的</w:t>
                            </w:r>
                            <w:r>
                              <w:rPr>
                                <w:rFonts w:eastAsia="新宋体" w:cs="SimSun" w:ascii="SimSun" w:hAnsi="SimSun"/>
                                <w:sz w:val="17"/>
                                <w:szCs w:val="17"/>
                              </w:rPr>
                              <w:br/>
                            </w:r>
                            <w:r>
                              <w:rPr>
                                <w:rFonts w:ascii="SimSun" w:hAnsi="SimSun" w:cs="SimSun" w:eastAsia="新宋体"/>
                                <w:sz w:val="17"/>
                                <w:szCs w:val="17"/>
                              </w:rPr>
                              <w:t>六进制是“</w:t>
                            </w:r>
                            <w:r>
                              <w:rPr>
                                <w:rFonts w:eastAsia="新宋体" w:cs="SimSun" w:ascii="SimSun" w:hAnsi="SimSun"/>
                                <w:sz w:val="17"/>
                                <w:szCs w:val="17"/>
                              </w:rPr>
                              <w:t>04”</w:t>
                            </w:r>
                            <w:r>
                              <w:rPr>
                                <w:rFonts w:ascii="SimSun" w:hAnsi="SimSun" w:cs="SimSun" w:eastAsia="新宋体"/>
                                <w:sz w:val="17"/>
                                <w:szCs w:val="17"/>
                              </w:rPr>
                              <w:t>，表明“值”有</w:t>
                            </w:r>
                            <w:r>
                              <w:rPr>
                                <w:rFonts w:eastAsia="新宋体" w:cs="SimSun" w:ascii="SimSun" w:hAnsi="SimSun"/>
                                <w:sz w:val="17"/>
                                <w:szCs w:val="17"/>
                              </w:rPr>
                              <w:t>4</w:t>
                            </w:r>
                            <w:r>
                              <w:rPr>
                                <w:rFonts w:ascii="SimSun" w:hAnsi="SimSun" w:cs="SimSun" w:eastAsia="新宋体"/>
                                <w:sz w:val="17"/>
                                <w:szCs w:val="17"/>
                              </w:rPr>
                              <w:t>字节。</w:t>
                            </w:r>
                            <w:r>
                              <w:rPr>
                                <w:rFonts w:eastAsia="新宋体" w:cs="SimSun" w:ascii="SimSun" w:hAnsi="SimSun"/>
                                <w:sz w:val="17"/>
                                <w:szCs w:val="17"/>
                              </w:rPr>
                              <w:br/>
                            </w:r>
                            <w:r>
                              <w:rPr>
                                <w:rFonts w:ascii="SimSun" w:hAnsi="SimSun" w:cs="SimSun" w:eastAsia="新宋体"/>
                                <w:sz w:val="17"/>
                                <w:szCs w:val="17"/>
                              </w:rPr>
                              <w:t>值字段表示具体的整数值“</w:t>
                            </w:r>
                            <w:r>
                              <w:rPr>
                                <w:rFonts w:eastAsia="新宋体" w:cs="SimSun" w:ascii="SimSun" w:hAnsi="SimSun"/>
                                <w:sz w:val="17"/>
                                <w:szCs w:val="17"/>
                              </w:rPr>
                              <w:t>1”</w:t>
                            </w:r>
                            <w:r>
                              <w:rPr>
                                <w:rFonts w:ascii="SimSun" w:hAnsi="SimSun" w:cs="SimSun" w:eastAsia="新宋体"/>
                                <w:sz w:val="17"/>
                                <w:szCs w:val="17"/>
                              </w:rPr>
                              <w:t>，用</w:t>
                            </w:r>
                            <w:r>
                              <w:rPr>
                                <w:rFonts w:eastAsia="新宋体" w:cs="SimSun" w:ascii="SimSun" w:hAnsi="SimSun"/>
                                <w:sz w:val="17"/>
                                <w:szCs w:val="17"/>
                              </w:rPr>
                              <w:t>4</w:t>
                            </w:r>
                            <w:r>
                              <w:rPr>
                                <w:rFonts w:ascii="SimSun" w:hAnsi="SimSun" w:cs="SimSun" w:eastAsia="新宋体"/>
                                <w:sz w:val="17"/>
                                <w:szCs w:val="17"/>
                              </w:rPr>
                              <w:t>字节表示为“</w:t>
                            </w:r>
                            <w:r>
                              <w:rPr>
                                <w:rFonts w:eastAsia="新宋体" w:cs="SimSun" w:ascii="SimSun" w:hAnsi="SimSun"/>
                                <w:sz w:val="17"/>
                                <w:szCs w:val="17"/>
                              </w:rPr>
                              <w:t>000000000000000000000000</w:t>
                              <w:br/>
                              <w:t>00000001”</w:t>
                            </w:r>
                            <w:r>
                              <w:rPr>
                                <w:rFonts w:ascii="SimSun" w:hAnsi="SimSun" w:cs="SimSun" w:eastAsia="新宋体"/>
                                <w:sz w:val="17"/>
                                <w:szCs w:val="17"/>
                              </w:rPr>
                              <w:t>，对应的十六进制是“</w:t>
                            </w:r>
                            <w:r>
                              <w:rPr>
                                <w:rFonts w:eastAsia="新宋体" w:cs="SimSun" w:ascii="SimSun" w:hAnsi="SimSun"/>
                                <w:sz w:val="17"/>
                                <w:szCs w:val="17"/>
                              </w:rPr>
                              <w:t>00000001”</w:t>
                            </w:r>
                          </w:p>
                        </w:txbxContent>
                      </wps:txbx>
                      <wps:bodyPr anchor="t" lIns="53975" tIns="53975" rIns="53975" bIns="53975">
                        <a:spAutoFit/>
                      </wps:bodyPr>
                    </wps:wsp>
                  </a:graphicData>
                </a:graphic>
              </wp:anchor>
            </w:drawing>
          </mc:Choice>
          <mc:Fallback>
            <w:pict>
              <v:rect fillcolor="#729FCF" style="position:absolute;rotation:-0;width:526.95pt;height:62.95pt;mso-wrap-distance-left:5.7pt;mso-wrap-distance-right:5.7pt;mso-wrap-distance-top:5.7pt;mso-wrap-distance-bottom:5.7pt;margin-top:53.9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长度字段使用短格式表示为“</w:t>
                      </w:r>
                      <w:r>
                        <w:rPr>
                          <w:rFonts w:eastAsia="新宋体" w:cs="SimSun" w:ascii="SimSun" w:hAnsi="SimSun"/>
                          <w:sz w:val="17"/>
                          <w:szCs w:val="17"/>
                        </w:rPr>
                        <w:t>00000100”</w:t>
                      </w:r>
                      <w:r>
                        <w:rPr>
                          <w:rFonts w:ascii="SimSun" w:hAnsi="SimSun" w:cs="SimSun" w:eastAsia="新宋体"/>
                          <w:sz w:val="17"/>
                          <w:szCs w:val="17"/>
                        </w:rPr>
                        <w:t>，因为，整数是用</w:t>
                      </w:r>
                      <w:r>
                        <w:rPr>
                          <w:rFonts w:eastAsia="新宋体" w:cs="SimSun" w:ascii="SimSun" w:hAnsi="SimSun"/>
                          <w:sz w:val="17"/>
                          <w:szCs w:val="17"/>
                        </w:rPr>
                        <w:t>32</w:t>
                      </w:r>
                      <w:r>
                        <w:rPr>
                          <w:rFonts w:ascii="SimSun" w:hAnsi="SimSun" w:cs="SimSun" w:eastAsia="新宋体"/>
                          <w:sz w:val="17"/>
                          <w:szCs w:val="17"/>
                        </w:rPr>
                        <w:t>位表示的，对应的</w:t>
                      </w:r>
                      <w:r>
                        <w:rPr>
                          <w:rFonts w:eastAsia="新宋体" w:cs="SimSun" w:ascii="SimSun" w:hAnsi="SimSun"/>
                          <w:sz w:val="17"/>
                          <w:szCs w:val="17"/>
                        </w:rPr>
                        <w:br/>
                      </w:r>
                      <w:r>
                        <w:rPr>
                          <w:rFonts w:ascii="SimSun" w:hAnsi="SimSun" w:cs="SimSun" w:eastAsia="新宋体"/>
                          <w:sz w:val="17"/>
                          <w:szCs w:val="17"/>
                        </w:rPr>
                        <w:t>六进制是“</w:t>
                      </w:r>
                      <w:r>
                        <w:rPr>
                          <w:rFonts w:eastAsia="新宋体" w:cs="SimSun" w:ascii="SimSun" w:hAnsi="SimSun"/>
                          <w:sz w:val="17"/>
                          <w:szCs w:val="17"/>
                        </w:rPr>
                        <w:t>04”</w:t>
                      </w:r>
                      <w:r>
                        <w:rPr>
                          <w:rFonts w:ascii="SimSun" w:hAnsi="SimSun" w:cs="SimSun" w:eastAsia="新宋体"/>
                          <w:sz w:val="17"/>
                          <w:szCs w:val="17"/>
                        </w:rPr>
                        <w:t>，表明“值”有</w:t>
                      </w:r>
                      <w:r>
                        <w:rPr>
                          <w:rFonts w:eastAsia="新宋体" w:cs="SimSun" w:ascii="SimSun" w:hAnsi="SimSun"/>
                          <w:sz w:val="17"/>
                          <w:szCs w:val="17"/>
                        </w:rPr>
                        <w:t>4</w:t>
                      </w:r>
                      <w:r>
                        <w:rPr>
                          <w:rFonts w:ascii="SimSun" w:hAnsi="SimSun" w:cs="SimSun" w:eastAsia="新宋体"/>
                          <w:sz w:val="17"/>
                          <w:szCs w:val="17"/>
                        </w:rPr>
                        <w:t>字节。</w:t>
                      </w:r>
                      <w:r>
                        <w:rPr>
                          <w:rFonts w:eastAsia="新宋体" w:cs="SimSun" w:ascii="SimSun" w:hAnsi="SimSun"/>
                          <w:sz w:val="17"/>
                          <w:szCs w:val="17"/>
                        </w:rPr>
                        <w:br/>
                      </w:r>
                      <w:r>
                        <w:rPr>
                          <w:rFonts w:ascii="SimSun" w:hAnsi="SimSun" w:cs="SimSun" w:eastAsia="新宋体"/>
                          <w:sz w:val="17"/>
                          <w:szCs w:val="17"/>
                        </w:rPr>
                        <w:t>值字段表示具体的整数值“</w:t>
                      </w:r>
                      <w:r>
                        <w:rPr>
                          <w:rFonts w:eastAsia="新宋体" w:cs="SimSun" w:ascii="SimSun" w:hAnsi="SimSun"/>
                          <w:sz w:val="17"/>
                          <w:szCs w:val="17"/>
                        </w:rPr>
                        <w:t>1”</w:t>
                      </w:r>
                      <w:r>
                        <w:rPr>
                          <w:rFonts w:ascii="SimSun" w:hAnsi="SimSun" w:cs="SimSun" w:eastAsia="新宋体"/>
                          <w:sz w:val="17"/>
                          <w:szCs w:val="17"/>
                        </w:rPr>
                        <w:t>，用</w:t>
                      </w:r>
                      <w:r>
                        <w:rPr>
                          <w:rFonts w:eastAsia="新宋体" w:cs="SimSun" w:ascii="SimSun" w:hAnsi="SimSun"/>
                          <w:sz w:val="17"/>
                          <w:szCs w:val="17"/>
                        </w:rPr>
                        <w:t>4</w:t>
                      </w:r>
                      <w:r>
                        <w:rPr>
                          <w:rFonts w:ascii="SimSun" w:hAnsi="SimSun" w:cs="SimSun" w:eastAsia="新宋体"/>
                          <w:sz w:val="17"/>
                          <w:szCs w:val="17"/>
                        </w:rPr>
                        <w:t>字节表示为“</w:t>
                      </w:r>
                      <w:r>
                        <w:rPr>
                          <w:rFonts w:eastAsia="新宋体" w:cs="SimSun" w:ascii="SimSun" w:hAnsi="SimSun"/>
                          <w:sz w:val="17"/>
                          <w:szCs w:val="17"/>
                        </w:rPr>
                        <w:t>000000000000000000000000</w:t>
                        <w:br/>
                        <w:t>00000001”</w:t>
                      </w:r>
                      <w:r>
                        <w:rPr>
                          <w:rFonts w:ascii="SimSun" w:hAnsi="SimSun" w:cs="SimSun" w:eastAsia="新宋体"/>
                          <w:sz w:val="17"/>
                          <w:szCs w:val="17"/>
                        </w:rPr>
                        <w:t>，对应的十六进制是“</w:t>
                      </w:r>
                      <w:r>
                        <w:rPr>
                          <w:rFonts w:eastAsia="新宋体" w:cs="SimSun" w:ascii="SimSun" w:hAnsi="SimSun"/>
                          <w:sz w:val="17"/>
                          <w:szCs w:val="17"/>
                        </w:rPr>
                        <w:t>00000001”</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515620</wp:posOffset>
                </wp:positionH>
                <wp:positionV relativeFrom="line">
                  <wp:posOffset>1696720</wp:posOffset>
                </wp:positionV>
                <wp:extent cx="6684010" cy="422275"/>
                <wp:effectExtent l="0" t="0" r="0" b="0"/>
                <wp:wrapSquare wrapText="bothSides"/>
                <wp:docPr id="245" name="Frame3"/>
                <a:graphic xmlns:a="http://schemas.openxmlformats.org/drawingml/2006/main">
                  <a:graphicData uri="http://schemas.microsoft.com/office/word/2010/wordprocessingShape">
                    <wps:wsp>
                      <wps:cNvSpPr txBox="1"/>
                      <wps:spPr>
                        <a:xfrm>
                          <a:off x="0" y="0"/>
                          <a:ext cx="668401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所以，整数“</w:t>
                            </w:r>
                            <w:r>
                              <w:rPr>
                                <w:rFonts w:eastAsia="新宋体" w:cs="SimSun" w:ascii="SimSun" w:hAnsi="SimSun"/>
                                <w:sz w:val="17"/>
                                <w:szCs w:val="17"/>
                              </w:rPr>
                              <w:t>1”</w:t>
                            </w:r>
                            <w:r>
                              <w:rPr>
                                <w:rFonts w:ascii="SimSun" w:hAnsi="SimSun" w:cs="SimSun" w:eastAsia="新宋体"/>
                                <w:sz w:val="17"/>
                                <w:szCs w:val="17"/>
                              </w:rPr>
                              <w:t>的十六进制</w:t>
                            </w:r>
                            <w:r>
                              <w:rPr>
                                <w:rFonts w:eastAsia="新宋体" w:cs="SimSun" w:ascii="SimSun" w:hAnsi="SimSun"/>
                                <w:sz w:val="17"/>
                                <w:szCs w:val="17"/>
                              </w:rPr>
                              <w:t>BER</w:t>
                            </w:r>
                            <w:r>
                              <w:rPr>
                                <w:rFonts w:ascii="SimSun" w:hAnsi="SimSun" w:cs="SimSun" w:eastAsia="新宋体"/>
                                <w:sz w:val="17"/>
                                <w:szCs w:val="17"/>
                              </w:rPr>
                              <w:t>码为“</w:t>
                            </w:r>
                            <w:r>
                              <w:rPr>
                                <w:rFonts w:eastAsia="新宋体" w:cs="SimSun" w:ascii="SimSun" w:hAnsi="SimSun"/>
                                <w:sz w:val="17"/>
                                <w:szCs w:val="17"/>
                              </w:rPr>
                              <w:t>020400000001”</w:t>
                            </w:r>
                            <w:r>
                              <w:rPr>
                                <w:rFonts w:ascii="SimSun" w:hAnsi="SimSun" w:cs="SimSun" w:eastAsia="新宋体"/>
                                <w:sz w:val="17"/>
                                <w:szCs w:val="17"/>
                              </w:rPr>
                              <w:t>，对应的二进制是</w:t>
                            </w:r>
                            <w:r>
                              <w:rPr>
                                <w:rFonts w:eastAsia="新宋体" w:cs="SimSun" w:ascii="SimSun" w:hAnsi="SimSun"/>
                                <w:sz w:val="17"/>
                                <w:szCs w:val="17"/>
                              </w:rPr>
                              <w:br/>
                              <w:t>“000000100000010000000000000000 0000000000000001”</w:t>
                            </w:r>
                            <w:r>
                              <w:rPr>
                                <w:rFonts w:ascii="SimSun" w:hAnsi="SimSun" w:cs="SimSun" w:eastAsia="新宋体"/>
                                <w:sz w:val="17"/>
                                <w:szCs w:val="17"/>
                              </w:rPr>
                              <w:t>自</w:t>
                            </w:r>
                          </w:p>
                        </w:txbxContent>
                      </wps:txbx>
                      <wps:bodyPr anchor="t" lIns="53975" tIns="53975" rIns="53975" bIns="53975">
                        <a:spAutoFit/>
                      </wps:bodyPr>
                    </wps:wsp>
                  </a:graphicData>
                </a:graphic>
              </wp:anchor>
            </w:drawing>
          </mc:Choice>
          <mc:Fallback>
            <w:pict>
              <v:rect fillcolor="#729FCF" style="position:absolute;rotation:-0;width:526.3pt;height:33.25pt;mso-wrap-distance-left:5.7pt;mso-wrap-distance-right:5.7pt;mso-wrap-distance-top:5.7pt;mso-wrap-distance-bottom:5.7pt;margin-top:133.6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所以，整数“</w:t>
                      </w:r>
                      <w:r>
                        <w:rPr>
                          <w:rFonts w:eastAsia="新宋体" w:cs="SimSun" w:ascii="SimSun" w:hAnsi="SimSun"/>
                          <w:sz w:val="17"/>
                          <w:szCs w:val="17"/>
                        </w:rPr>
                        <w:t>1”</w:t>
                      </w:r>
                      <w:r>
                        <w:rPr>
                          <w:rFonts w:ascii="SimSun" w:hAnsi="SimSun" w:cs="SimSun" w:eastAsia="新宋体"/>
                          <w:sz w:val="17"/>
                          <w:szCs w:val="17"/>
                        </w:rPr>
                        <w:t>的十六进制</w:t>
                      </w:r>
                      <w:r>
                        <w:rPr>
                          <w:rFonts w:eastAsia="新宋体" w:cs="SimSun" w:ascii="SimSun" w:hAnsi="SimSun"/>
                          <w:sz w:val="17"/>
                          <w:szCs w:val="17"/>
                        </w:rPr>
                        <w:t>BER</w:t>
                      </w:r>
                      <w:r>
                        <w:rPr>
                          <w:rFonts w:ascii="SimSun" w:hAnsi="SimSun" w:cs="SimSun" w:eastAsia="新宋体"/>
                          <w:sz w:val="17"/>
                          <w:szCs w:val="17"/>
                        </w:rPr>
                        <w:t>码为“</w:t>
                      </w:r>
                      <w:r>
                        <w:rPr>
                          <w:rFonts w:eastAsia="新宋体" w:cs="SimSun" w:ascii="SimSun" w:hAnsi="SimSun"/>
                          <w:sz w:val="17"/>
                          <w:szCs w:val="17"/>
                        </w:rPr>
                        <w:t>020400000001”</w:t>
                      </w:r>
                      <w:r>
                        <w:rPr>
                          <w:rFonts w:ascii="SimSun" w:hAnsi="SimSun" w:cs="SimSun" w:eastAsia="新宋体"/>
                          <w:sz w:val="17"/>
                          <w:szCs w:val="17"/>
                        </w:rPr>
                        <w:t>，对应的二进制是</w:t>
                      </w:r>
                      <w:r>
                        <w:rPr>
                          <w:rFonts w:eastAsia="新宋体" w:cs="SimSun" w:ascii="SimSun" w:hAnsi="SimSun"/>
                          <w:sz w:val="17"/>
                          <w:szCs w:val="17"/>
                        </w:rPr>
                        <w:br/>
                        <w:t>“000000100000010000000000000000 0000000000000001”</w:t>
                      </w:r>
                      <w:r>
                        <w:rPr>
                          <w:rFonts w:ascii="SimSun" w:hAnsi="SimSun" w:cs="SimSun" w:eastAsia="新宋体"/>
                          <w:sz w:val="17"/>
                          <w:szCs w:val="17"/>
                        </w:rPr>
                        <w:t>自</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852805</wp:posOffset>
                </wp:positionH>
                <wp:positionV relativeFrom="line">
                  <wp:posOffset>2315210</wp:posOffset>
                </wp:positionV>
                <wp:extent cx="6346825" cy="233680"/>
                <wp:effectExtent l="0" t="0" r="0" b="0"/>
                <wp:wrapSquare wrapText="bothSides"/>
                <wp:docPr id="246" name="Frame4"/>
                <a:graphic xmlns:a="http://schemas.openxmlformats.org/drawingml/2006/main">
                  <a:graphicData uri="http://schemas.microsoft.com/office/word/2010/wordprocessingShape">
                    <wps:wsp>
                      <wps:cNvSpPr txBox="1"/>
                      <wps:spPr>
                        <a:xfrm>
                          <a:off x="0" y="0"/>
                          <a:ext cx="63468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9.1.4</w:t>
                            </w:r>
                            <w:r>
                              <w:rPr>
                                <w:rFonts w:ascii="SimSun" w:hAnsi="SimSun" w:cs="SimSun" w:eastAsia="新宋体"/>
                                <w:sz w:val="17"/>
                                <w:szCs w:val="17"/>
                              </w:rPr>
                              <w:t>管理信息库（</w:t>
                            </w:r>
                            <w:r>
                              <w:rPr>
                                <w:rFonts w:eastAsia="新宋体" w:cs="SimSun" w:ascii="SimSun" w:hAnsi="SimSun"/>
                                <w:sz w:val="17"/>
                                <w:szCs w:val="17"/>
                              </w:rPr>
                              <w:t>MIB</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499.75pt;height:18.4pt;mso-wrap-distance-left:5.7pt;mso-wrap-distance-right:5.7pt;mso-wrap-distance-top:5.7pt;mso-wrap-distance-bottom:5.7pt;margin-top:182.3pt;mso-position-vertical-relative:text;margin-left:67.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9.1.4</w:t>
                      </w:r>
                      <w:r>
                        <w:rPr>
                          <w:rFonts w:ascii="SimSun" w:hAnsi="SimSun" w:cs="SimSun" w:eastAsia="新宋体"/>
                          <w:sz w:val="17"/>
                          <w:szCs w:val="17"/>
                        </w:rPr>
                        <w:t>管理信息库（</w:t>
                      </w:r>
                      <w:r>
                        <w:rPr>
                          <w:rFonts w:eastAsia="新宋体" w:cs="SimSun" w:ascii="SimSun" w:hAnsi="SimSun"/>
                          <w:sz w:val="17"/>
                          <w:szCs w:val="17"/>
                        </w:rPr>
                        <w:t>MIB</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523240</wp:posOffset>
                </wp:positionH>
                <wp:positionV relativeFrom="line">
                  <wp:posOffset>2700655</wp:posOffset>
                </wp:positionV>
                <wp:extent cx="6676390" cy="422275"/>
                <wp:effectExtent l="0" t="0" r="0" b="0"/>
                <wp:wrapSquare wrapText="bothSides"/>
                <wp:docPr id="247" name="Frame5"/>
                <a:graphic xmlns:a="http://schemas.openxmlformats.org/drawingml/2006/main">
                  <a:graphicData uri="http://schemas.microsoft.com/office/word/2010/wordprocessingShape">
                    <wps:wsp>
                      <wps:cNvSpPr txBox="1"/>
                      <wps:spPr>
                        <a:xfrm>
                          <a:off x="0" y="0"/>
                          <a:ext cx="667639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SMI</w:t>
                            </w:r>
                            <w:r>
                              <w:rPr>
                                <w:rFonts w:ascii="SimSun" w:hAnsi="SimSun" w:cs="SimSun" w:eastAsia="新宋体"/>
                                <w:sz w:val="17"/>
                                <w:szCs w:val="17"/>
                              </w:rPr>
                              <w:t>定义了层次化的</w:t>
                            </w:r>
                            <w:r>
                              <w:rPr>
                                <w:rFonts w:eastAsia="新宋体" w:cs="SimSun" w:ascii="SimSun" w:hAnsi="SimSun"/>
                                <w:sz w:val="17"/>
                                <w:szCs w:val="17"/>
                              </w:rPr>
                              <w:t>MIB</w:t>
                            </w:r>
                            <w:r>
                              <w:rPr>
                                <w:rFonts w:ascii="SimSun" w:hAnsi="SimSun" w:cs="SimSun" w:eastAsia="新宋体"/>
                                <w:sz w:val="17"/>
                                <w:szCs w:val="17"/>
                              </w:rPr>
                              <w:t>对象树以及树上的</w:t>
                            </w:r>
                            <w:r>
                              <w:rPr>
                                <w:rFonts w:eastAsia="新宋体" w:cs="SimSun" w:ascii="SimSun" w:hAnsi="SimSun"/>
                                <w:sz w:val="17"/>
                                <w:szCs w:val="17"/>
                              </w:rPr>
                              <w:t>MIB</w:t>
                            </w:r>
                            <w:r>
                              <w:rPr>
                                <w:rFonts w:ascii="SimSun" w:hAnsi="SimSun" w:cs="SimSun" w:eastAsia="新宋体"/>
                                <w:sz w:val="17"/>
                                <w:szCs w:val="17"/>
                              </w:rPr>
                              <w:t>对象，每个被管设备或节点包</w:t>
                            </w:r>
                            <w:r>
                              <w:rPr>
                                <w:rFonts w:eastAsia="新宋体" w:cs="SimSun" w:ascii="SimSun" w:hAnsi="SimSun"/>
                                <w:sz w:val="17"/>
                                <w:szCs w:val="17"/>
                              </w:rPr>
                              <w:br/>
                            </w:r>
                            <w:r>
                              <w:rPr>
                                <w:rFonts w:ascii="SimSun" w:hAnsi="SimSun" w:cs="SimSun" w:eastAsia="新宋体"/>
                                <w:sz w:val="17"/>
                                <w:szCs w:val="17"/>
                              </w:rPr>
                              <w:t>含很多</w:t>
                            </w:r>
                            <w:r>
                              <w:rPr>
                                <w:rFonts w:eastAsia="新宋体" w:cs="SimSun" w:ascii="SimSun" w:hAnsi="SimSun"/>
                                <w:sz w:val="17"/>
                                <w:szCs w:val="17"/>
                              </w:rPr>
                              <w:t>MIB</w:t>
                            </w:r>
                            <w:r>
                              <w:rPr>
                                <w:rFonts w:ascii="SimSun" w:hAnsi="SimSun" w:cs="SimSun" w:eastAsia="新宋体"/>
                                <w:sz w:val="17"/>
                                <w:szCs w:val="17"/>
                              </w:rPr>
                              <w:t>对象，所有</w:t>
                            </w:r>
                            <w:r>
                              <w:rPr>
                                <w:rFonts w:eastAsia="新宋体" w:cs="SimSun" w:ascii="SimSun" w:hAnsi="SimSun"/>
                                <w:sz w:val="17"/>
                                <w:szCs w:val="17"/>
                              </w:rPr>
                              <w:t>MIB</w:t>
                            </w:r>
                            <w:r>
                              <w:rPr>
                                <w:rFonts w:ascii="SimSun" w:hAnsi="SimSun" w:cs="SimSun" w:eastAsia="新宋体"/>
                                <w:sz w:val="17"/>
                                <w:szCs w:val="17"/>
                              </w:rPr>
                              <w:t>对象合起来构成了</w:t>
                            </w:r>
                            <w:r>
                              <w:rPr>
                                <w:rFonts w:eastAsia="新宋体" w:cs="SimSun" w:ascii="SimSun" w:hAnsi="SimSun"/>
                                <w:sz w:val="17"/>
                                <w:szCs w:val="17"/>
                              </w:rPr>
                              <w:t>MIB</w:t>
                            </w:r>
                          </w:p>
                        </w:txbxContent>
                      </wps:txbx>
                      <wps:bodyPr anchor="t" lIns="53975" tIns="53975" rIns="53975" bIns="53975">
                        <a:spAutoFit/>
                      </wps:bodyPr>
                    </wps:wsp>
                  </a:graphicData>
                </a:graphic>
              </wp:anchor>
            </w:drawing>
          </mc:Choice>
          <mc:Fallback>
            <w:pict>
              <v:rect fillcolor="#729FCF" style="position:absolute;rotation:-0;width:525.7pt;height:33.25pt;mso-wrap-distance-left:5.7pt;mso-wrap-distance-right:5.7pt;mso-wrap-distance-top:5.7pt;mso-wrap-distance-bottom:5.7pt;margin-top:212.6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SMI</w:t>
                      </w:r>
                      <w:r>
                        <w:rPr>
                          <w:rFonts w:ascii="SimSun" w:hAnsi="SimSun" w:cs="SimSun" w:eastAsia="新宋体"/>
                          <w:sz w:val="17"/>
                          <w:szCs w:val="17"/>
                        </w:rPr>
                        <w:t>定义了层次化的</w:t>
                      </w:r>
                      <w:r>
                        <w:rPr>
                          <w:rFonts w:eastAsia="新宋体" w:cs="SimSun" w:ascii="SimSun" w:hAnsi="SimSun"/>
                          <w:sz w:val="17"/>
                          <w:szCs w:val="17"/>
                        </w:rPr>
                        <w:t>MIB</w:t>
                      </w:r>
                      <w:r>
                        <w:rPr>
                          <w:rFonts w:ascii="SimSun" w:hAnsi="SimSun" w:cs="SimSun" w:eastAsia="新宋体"/>
                          <w:sz w:val="17"/>
                          <w:szCs w:val="17"/>
                        </w:rPr>
                        <w:t>对象树以及树上的</w:t>
                      </w:r>
                      <w:r>
                        <w:rPr>
                          <w:rFonts w:eastAsia="新宋体" w:cs="SimSun" w:ascii="SimSun" w:hAnsi="SimSun"/>
                          <w:sz w:val="17"/>
                          <w:szCs w:val="17"/>
                        </w:rPr>
                        <w:t>MIB</w:t>
                      </w:r>
                      <w:r>
                        <w:rPr>
                          <w:rFonts w:ascii="SimSun" w:hAnsi="SimSun" w:cs="SimSun" w:eastAsia="新宋体"/>
                          <w:sz w:val="17"/>
                          <w:szCs w:val="17"/>
                        </w:rPr>
                        <w:t>对象，每个被管设备或节点包</w:t>
                      </w:r>
                      <w:r>
                        <w:rPr>
                          <w:rFonts w:eastAsia="新宋体" w:cs="SimSun" w:ascii="SimSun" w:hAnsi="SimSun"/>
                          <w:sz w:val="17"/>
                          <w:szCs w:val="17"/>
                        </w:rPr>
                        <w:br/>
                      </w:r>
                      <w:r>
                        <w:rPr>
                          <w:rFonts w:ascii="SimSun" w:hAnsi="SimSun" w:cs="SimSun" w:eastAsia="新宋体"/>
                          <w:sz w:val="17"/>
                          <w:szCs w:val="17"/>
                        </w:rPr>
                        <w:t>含很多</w:t>
                      </w:r>
                      <w:r>
                        <w:rPr>
                          <w:rFonts w:eastAsia="新宋体" w:cs="SimSun" w:ascii="SimSun" w:hAnsi="SimSun"/>
                          <w:sz w:val="17"/>
                          <w:szCs w:val="17"/>
                        </w:rPr>
                        <w:t>MIB</w:t>
                      </w:r>
                      <w:r>
                        <w:rPr>
                          <w:rFonts w:ascii="SimSun" w:hAnsi="SimSun" w:cs="SimSun" w:eastAsia="新宋体"/>
                          <w:sz w:val="17"/>
                          <w:szCs w:val="17"/>
                        </w:rPr>
                        <w:t>对象，所有</w:t>
                      </w:r>
                      <w:r>
                        <w:rPr>
                          <w:rFonts w:eastAsia="新宋体" w:cs="SimSun" w:ascii="SimSun" w:hAnsi="SimSun"/>
                          <w:sz w:val="17"/>
                          <w:szCs w:val="17"/>
                        </w:rPr>
                        <w:t>MIB</w:t>
                      </w:r>
                      <w:r>
                        <w:rPr>
                          <w:rFonts w:ascii="SimSun" w:hAnsi="SimSun" w:cs="SimSun" w:eastAsia="新宋体"/>
                          <w:sz w:val="17"/>
                          <w:szCs w:val="17"/>
                        </w:rPr>
                        <w:t>对象合起来构成了</w:t>
                      </w:r>
                      <w:r>
                        <w:rPr>
                          <w:rFonts w:eastAsia="新宋体" w:cs="SimSun" w:ascii="SimSun" w:hAnsi="SimSun"/>
                          <w:sz w:val="17"/>
                          <w:szCs w:val="17"/>
                        </w:rPr>
                        <w:t>MIB</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3102610</wp:posOffset>
                </wp:positionH>
                <wp:positionV relativeFrom="line">
                  <wp:posOffset>3206750</wp:posOffset>
                </wp:positionV>
                <wp:extent cx="4097655" cy="610870"/>
                <wp:effectExtent l="0" t="0" r="0" b="0"/>
                <wp:wrapSquare wrapText="bothSides"/>
                <wp:docPr id="248" name="Frame6"/>
                <a:graphic xmlns:a="http://schemas.openxmlformats.org/drawingml/2006/main">
                  <a:graphicData uri="http://schemas.microsoft.com/office/word/2010/wordprocessingShape">
                    <wps:wsp>
                      <wps:cNvSpPr txBox="1"/>
                      <wps:spPr>
                        <a:xfrm>
                          <a:off x="0" y="0"/>
                          <a:ext cx="409765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读者在</w:t>
                            </w:r>
                            <w:r>
                              <w:rPr>
                                <w:rFonts w:eastAsia="新宋体" w:cs="SimSun" w:ascii="SimSun" w:hAnsi="SimSun"/>
                                <w:sz w:val="17"/>
                                <w:szCs w:val="17"/>
                              </w:rPr>
                              <w:t>9.1.3</w:t>
                            </w:r>
                            <w:r>
                              <w:rPr>
                                <w:rFonts w:ascii="SimSun" w:hAnsi="SimSun" w:cs="SimSun" w:eastAsia="新宋体"/>
                                <w:sz w:val="17"/>
                                <w:szCs w:val="17"/>
                              </w:rPr>
                              <w:t>节已经知道，每个</w:t>
                            </w:r>
                            <w:r>
                              <w:rPr>
                                <w:rFonts w:eastAsia="新宋体" w:cs="SimSun" w:ascii="SimSun" w:hAnsi="SimSun"/>
                                <w:sz w:val="17"/>
                                <w:szCs w:val="17"/>
                              </w:rPr>
                              <w:t>MIB</w:t>
                            </w:r>
                            <w:r>
                              <w:rPr>
                                <w:rFonts w:ascii="SimSun" w:hAnsi="SimSun" w:cs="SimSun" w:eastAsia="新宋体"/>
                                <w:sz w:val="17"/>
                                <w:szCs w:val="17"/>
                              </w:rPr>
                              <w:t>对象有</w:t>
                            </w:r>
                            <w:r>
                              <w:rPr>
                                <w:rFonts w:eastAsia="新宋体" w:cs="SimSun" w:ascii="SimSun" w:hAnsi="SimSun"/>
                                <w:sz w:val="17"/>
                                <w:szCs w:val="17"/>
                              </w:rPr>
                              <w:br/>
                              <w:t>5</w:t>
                            </w:r>
                            <w:r>
                              <w:rPr>
                                <w:rFonts w:ascii="SimSun" w:hAnsi="SimSun" w:cs="SimSun" w:eastAsia="新宋体"/>
                                <w:sz w:val="17"/>
                                <w:szCs w:val="17"/>
                              </w:rPr>
                              <w:t>个必备特性和</w:t>
                            </w:r>
                            <w:r>
                              <w:rPr>
                                <w:rFonts w:eastAsia="新宋体" w:cs="SimSun" w:ascii="SimSun" w:hAnsi="SimSun"/>
                                <w:sz w:val="17"/>
                                <w:szCs w:val="17"/>
                              </w:rPr>
                              <w:t>1</w:t>
                            </w:r>
                            <w:r>
                              <w:rPr>
                                <w:rFonts w:ascii="SimSun" w:hAnsi="SimSun" w:cs="SimSun" w:eastAsia="新宋体"/>
                                <w:sz w:val="17"/>
                                <w:szCs w:val="17"/>
                              </w:rPr>
                              <w:t>个可选特性；所有可能的</w:t>
                            </w:r>
                            <w:r>
                              <w:rPr>
                                <w:rFonts w:eastAsia="新宋体" w:cs="SimSun" w:ascii="SimSun" w:hAnsi="SimSun"/>
                                <w:sz w:val="17"/>
                                <w:szCs w:val="17"/>
                              </w:rPr>
                              <w:t>MIB</w:t>
                              <w:br/>
                            </w:r>
                            <w:r>
                              <w:rPr>
                                <w:rFonts w:ascii="SimSun" w:hAnsi="SimSun" w:cs="SimSun" w:eastAsia="新宋体"/>
                                <w:sz w:val="17"/>
                                <w:szCs w:val="17"/>
                              </w:rPr>
                              <w:t>对象构成某个节点的</w:t>
                            </w:r>
                            <w:r>
                              <w:rPr>
                                <w:rFonts w:eastAsia="新宋体" w:cs="SimSun" w:ascii="SimSun" w:hAnsi="SimSun"/>
                                <w:sz w:val="17"/>
                                <w:szCs w:val="17"/>
                              </w:rPr>
                              <w:t>MIB</w:t>
                            </w:r>
                            <w:r>
                              <w:rPr>
                                <w:rFonts w:ascii="SimSun" w:hAnsi="SimSun" w:cs="SimSun" w:eastAsia="新宋体"/>
                                <w:sz w:val="17"/>
                                <w:szCs w:val="17"/>
                              </w:rPr>
                              <w:t>，如图</w:t>
                            </w:r>
                            <w:r>
                              <w:rPr>
                                <w:rFonts w:eastAsia="新宋体" w:cs="SimSun" w:ascii="SimSun" w:hAnsi="SimSun"/>
                                <w:sz w:val="17"/>
                                <w:szCs w:val="17"/>
                              </w:rPr>
                              <w:t>9-11</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322.65pt;height:48.1pt;mso-wrap-distance-left:5.7pt;mso-wrap-distance-right:5.7pt;mso-wrap-distance-top:5.7pt;mso-wrap-distance-bottom:5.7pt;margin-top:252.5pt;mso-position-vertical-relative:text;margin-left:24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读者在</w:t>
                      </w:r>
                      <w:r>
                        <w:rPr>
                          <w:rFonts w:eastAsia="新宋体" w:cs="SimSun" w:ascii="SimSun" w:hAnsi="SimSun"/>
                          <w:sz w:val="17"/>
                          <w:szCs w:val="17"/>
                        </w:rPr>
                        <w:t>9.1.3</w:t>
                      </w:r>
                      <w:r>
                        <w:rPr>
                          <w:rFonts w:ascii="SimSun" w:hAnsi="SimSun" w:cs="SimSun" w:eastAsia="新宋体"/>
                          <w:sz w:val="17"/>
                          <w:szCs w:val="17"/>
                        </w:rPr>
                        <w:t>节已经知道，每个</w:t>
                      </w:r>
                      <w:r>
                        <w:rPr>
                          <w:rFonts w:eastAsia="新宋体" w:cs="SimSun" w:ascii="SimSun" w:hAnsi="SimSun"/>
                          <w:sz w:val="17"/>
                          <w:szCs w:val="17"/>
                        </w:rPr>
                        <w:t>MIB</w:t>
                      </w:r>
                      <w:r>
                        <w:rPr>
                          <w:rFonts w:ascii="SimSun" w:hAnsi="SimSun" w:cs="SimSun" w:eastAsia="新宋体"/>
                          <w:sz w:val="17"/>
                          <w:szCs w:val="17"/>
                        </w:rPr>
                        <w:t>对象有</w:t>
                      </w:r>
                      <w:r>
                        <w:rPr>
                          <w:rFonts w:eastAsia="新宋体" w:cs="SimSun" w:ascii="SimSun" w:hAnsi="SimSun"/>
                          <w:sz w:val="17"/>
                          <w:szCs w:val="17"/>
                        </w:rPr>
                        <w:br/>
                        <w:t>5</w:t>
                      </w:r>
                      <w:r>
                        <w:rPr>
                          <w:rFonts w:ascii="SimSun" w:hAnsi="SimSun" w:cs="SimSun" w:eastAsia="新宋体"/>
                          <w:sz w:val="17"/>
                          <w:szCs w:val="17"/>
                        </w:rPr>
                        <w:t>个必备特性和</w:t>
                      </w:r>
                      <w:r>
                        <w:rPr>
                          <w:rFonts w:eastAsia="新宋体" w:cs="SimSun" w:ascii="SimSun" w:hAnsi="SimSun"/>
                          <w:sz w:val="17"/>
                          <w:szCs w:val="17"/>
                        </w:rPr>
                        <w:t>1</w:t>
                      </w:r>
                      <w:r>
                        <w:rPr>
                          <w:rFonts w:ascii="SimSun" w:hAnsi="SimSun" w:cs="SimSun" w:eastAsia="新宋体"/>
                          <w:sz w:val="17"/>
                          <w:szCs w:val="17"/>
                        </w:rPr>
                        <w:t>个可选特性；所有可能的</w:t>
                      </w:r>
                      <w:r>
                        <w:rPr>
                          <w:rFonts w:eastAsia="新宋体" w:cs="SimSun" w:ascii="SimSun" w:hAnsi="SimSun"/>
                          <w:sz w:val="17"/>
                          <w:szCs w:val="17"/>
                        </w:rPr>
                        <w:t>MIB</w:t>
                        <w:br/>
                      </w:r>
                      <w:r>
                        <w:rPr>
                          <w:rFonts w:ascii="SimSun" w:hAnsi="SimSun" w:cs="SimSun" w:eastAsia="新宋体"/>
                          <w:sz w:val="17"/>
                          <w:szCs w:val="17"/>
                        </w:rPr>
                        <w:t>对象构成某个节点的</w:t>
                      </w:r>
                      <w:r>
                        <w:rPr>
                          <w:rFonts w:eastAsia="新宋体" w:cs="SimSun" w:ascii="SimSun" w:hAnsi="SimSun"/>
                          <w:sz w:val="17"/>
                          <w:szCs w:val="17"/>
                        </w:rPr>
                        <w:t>MIB</w:t>
                      </w:r>
                      <w:r>
                        <w:rPr>
                          <w:rFonts w:ascii="SimSun" w:hAnsi="SimSun" w:cs="SimSun" w:eastAsia="新宋体"/>
                          <w:sz w:val="17"/>
                          <w:szCs w:val="17"/>
                        </w:rPr>
                        <w:t>，如图</w:t>
                      </w:r>
                      <w:r>
                        <w:rPr>
                          <w:rFonts w:eastAsia="新宋体" w:cs="SimSun" w:ascii="SimSun" w:hAnsi="SimSun"/>
                          <w:sz w:val="17"/>
                          <w:szCs w:val="17"/>
                        </w:rPr>
                        <w:t>9-11</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3110230</wp:posOffset>
                </wp:positionH>
                <wp:positionV relativeFrom="line">
                  <wp:posOffset>3962400</wp:posOffset>
                </wp:positionV>
                <wp:extent cx="4089400" cy="1176655"/>
                <wp:effectExtent l="0" t="0" r="0" b="0"/>
                <wp:wrapSquare wrapText="bothSides"/>
                <wp:docPr id="249" name="Frame7"/>
                <a:graphic xmlns:a="http://schemas.openxmlformats.org/drawingml/2006/main">
                  <a:graphicData uri="http://schemas.microsoft.com/office/word/2010/wordprocessingShape">
                    <wps:wsp>
                      <wps:cNvSpPr txBox="1"/>
                      <wps:spPr>
                        <a:xfrm>
                          <a:off x="0" y="0"/>
                          <a:ext cx="408940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网络管理管的就是这些</w:t>
                            </w:r>
                            <w:r>
                              <w:rPr>
                                <w:rFonts w:eastAsia="新宋体" w:cs="SimSun" w:ascii="SimSun" w:hAnsi="SimSun"/>
                                <w:sz w:val="17"/>
                                <w:szCs w:val="17"/>
                              </w:rPr>
                              <w:t>MIB</w:t>
                            </w:r>
                            <w:r>
                              <w:rPr>
                                <w:rFonts w:ascii="SimSun" w:hAnsi="SimSun" w:cs="SimSun" w:eastAsia="新宋体"/>
                                <w:sz w:val="17"/>
                                <w:szCs w:val="17"/>
                              </w:rPr>
                              <w:t>对象。不同的</w:t>
                            </w:r>
                            <w:r>
                              <w:rPr>
                                <w:rFonts w:eastAsia="新宋体" w:cs="SimSun" w:ascii="SimSun" w:hAnsi="SimSun"/>
                                <w:sz w:val="17"/>
                                <w:szCs w:val="17"/>
                              </w:rPr>
                              <w:br/>
                              <w:t>MIB</w:t>
                            </w:r>
                            <w:r>
                              <w:rPr>
                                <w:rFonts w:ascii="SimSun" w:hAnsi="SimSun" w:cs="SimSun" w:eastAsia="新宋体"/>
                                <w:sz w:val="17"/>
                                <w:szCs w:val="17"/>
                              </w:rPr>
                              <w:t>对象生长于不同的子树上，大多数被管理的</w:t>
                            </w:r>
                            <w:r>
                              <w:rPr>
                                <w:rFonts w:eastAsia="新宋体" w:cs="SimSun" w:ascii="SimSun" w:hAnsi="SimSun"/>
                                <w:sz w:val="17"/>
                                <w:szCs w:val="17"/>
                              </w:rPr>
                              <w:br/>
                            </w:r>
                            <w:r>
                              <w:rPr>
                                <w:rFonts w:ascii="SimSun" w:hAnsi="SimSun" w:cs="SimSun" w:eastAsia="新宋体"/>
                                <w:sz w:val="17"/>
                                <w:szCs w:val="17"/>
                              </w:rPr>
                              <w:t>对象都位于图</w:t>
                            </w:r>
                            <w:r>
                              <w:rPr>
                                <w:rFonts w:eastAsia="新宋体" w:cs="SimSun" w:ascii="SimSun" w:hAnsi="SimSun"/>
                                <w:sz w:val="17"/>
                                <w:szCs w:val="17"/>
                              </w:rPr>
                              <w:t>9-5</w:t>
                            </w:r>
                            <w:r>
                              <w:rPr>
                                <w:rFonts w:ascii="SimSun" w:hAnsi="SimSun" w:cs="SimSun" w:eastAsia="新宋体"/>
                                <w:sz w:val="17"/>
                                <w:szCs w:val="17"/>
                              </w:rPr>
                              <w:t>所示对象树的左边蓝色子树</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1.3.6.1.2.1</w:t>
                            </w:r>
                            <w:r>
                              <w:rPr>
                                <w:rFonts w:ascii="SimSun" w:hAnsi="SimSun" w:cs="SimSun" w:eastAsia="新宋体"/>
                                <w:sz w:val="17"/>
                                <w:szCs w:val="17"/>
                              </w:rPr>
                              <w:t>），包含了若干对象组，表</w:t>
                            </w:r>
                            <w:r>
                              <w:rPr>
                                <w:rFonts w:eastAsia="新宋体" w:cs="SimSun" w:ascii="SimSun" w:hAnsi="SimSun"/>
                                <w:sz w:val="17"/>
                                <w:szCs w:val="17"/>
                              </w:rPr>
                              <w:t>9-1</w:t>
                            </w:r>
                            <w:r>
                              <w:rPr>
                                <w:rFonts w:ascii="SimSun" w:hAnsi="SimSun" w:cs="SimSun" w:eastAsia="新宋体"/>
                                <w:sz w:val="17"/>
                                <w:szCs w:val="17"/>
                              </w:rPr>
                              <w:t>显示了</w:t>
                            </w:r>
                            <w:r>
                              <w:rPr>
                                <w:rFonts w:eastAsia="新宋体" w:cs="SimSun" w:ascii="SimSun" w:hAnsi="SimSun"/>
                                <w:sz w:val="17"/>
                                <w:szCs w:val="17"/>
                              </w:rPr>
                              <w:br/>
                            </w:r>
                            <w:r>
                              <w:rPr>
                                <w:rFonts w:ascii="SimSun" w:hAnsi="SimSun" w:cs="SimSun" w:eastAsia="新宋体"/>
                                <w:sz w:val="17"/>
                                <w:szCs w:val="17"/>
                              </w:rPr>
                              <w:t>其中的</w:t>
                            </w:r>
                            <w:r>
                              <w:rPr>
                                <w:rFonts w:eastAsia="新宋体" w:cs="SimSun" w:ascii="SimSun" w:hAnsi="SimSun"/>
                                <w:sz w:val="17"/>
                                <w:szCs w:val="17"/>
                              </w:rPr>
                              <w:t>7</w:t>
                            </w:r>
                            <w:r>
                              <w:rPr>
                                <w:rFonts w:ascii="SimSun" w:hAnsi="SimSun" w:cs="SimSun" w:eastAsia="新宋体"/>
                                <w:sz w:val="17"/>
                                <w:szCs w:val="17"/>
                              </w:rPr>
                              <w:t>个组，加上</w:t>
                            </w:r>
                            <w:r>
                              <w:rPr>
                                <w:rFonts w:eastAsia="新宋体" w:cs="SimSun" w:ascii="SimSun" w:hAnsi="SimSun"/>
                                <w:sz w:val="17"/>
                                <w:szCs w:val="17"/>
                              </w:rPr>
                              <w:t>egp</w:t>
                            </w:r>
                            <w:r>
                              <w:rPr>
                                <w:rFonts w:ascii="SimSun" w:hAnsi="SimSun" w:cs="SimSun" w:eastAsia="新宋体"/>
                                <w:sz w:val="17"/>
                                <w:szCs w:val="17"/>
                              </w:rPr>
                              <w:t>组，</w:t>
                            </w:r>
                            <w:r>
                              <w:rPr>
                                <w:rFonts w:eastAsia="新宋体" w:cs="SimSun" w:ascii="SimSun" w:hAnsi="SimSun"/>
                                <w:sz w:val="17"/>
                                <w:szCs w:val="17"/>
                              </w:rPr>
                              <w:t>MIB-1</w:t>
                            </w:r>
                            <w:r>
                              <w:rPr>
                                <w:rFonts w:ascii="SimSun" w:hAnsi="SimSun" w:cs="SimSun" w:eastAsia="新宋体"/>
                                <w:sz w:val="17"/>
                                <w:szCs w:val="17"/>
                              </w:rPr>
                              <w:t>共定义了</w:t>
                            </w:r>
                            <w:r>
                              <w:rPr>
                                <w:rFonts w:eastAsia="新宋体" w:cs="SimSun" w:ascii="SimSun" w:hAnsi="SimSun"/>
                                <w:sz w:val="17"/>
                                <w:szCs w:val="17"/>
                              </w:rPr>
                              <w:t>8</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对象组，约</w:t>
                            </w:r>
                            <w:r>
                              <w:rPr>
                                <w:rFonts w:eastAsia="新宋体" w:cs="SimSun" w:ascii="SimSun" w:hAnsi="SimSun"/>
                                <w:sz w:val="17"/>
                                <w:szCs w:val="17"/>
                              </w:rPr>
                              <w:t>100</w:t>
                            </w:r>
                            <w:r>
                              <w:rPr>
                                <w:rFonts w:ascii="SimSun" w:hAnsi="SimSun" w:cs="SimSun" w:eastAsia="新宋体"/>
                                <w:sz w:val="17"/>
                                <w:szCs w:val="17"/>
                              </w:rPr>
                              <w:t>个对象（</w:t>
                            </w:r>
                            <w:r>
                              <w:rPr>
                                <w:rFonts w:eastAsia="新宋体" w:cs="SimSun" w:ascii="SimSun" w:hAnsi="SimSun"/>
                                <w:sz w:val="17"/>
                                <w:szCs w:val="17"/>
                              </w:rPr>
                              <w:t>RFC1066</w:t>
                            </w:r>
                            <w:r>
                              <w:rPr>
                                <w:rFonts w:ascii="SimSun" w:hAnsi="SimSun" w:cs="SimSun" w:eastAsia="新宋体"/>
                                <w:sz w:val="17"/>
                                <w:szCs w:val="17"/>
                              </w:rPr>
                              <w:t>，</w:t>
                            </w:r>
                            <w:r>
                              <w:rPr>
                                <w:rFonts w:eastAsia="新宋体" w:cs="SimSun" w:ascii="SimSun" w:hAnsi="SimSun"/>
                                <w:sz w:val="17"/>
                                <w:szCs w:val="17"/>
                              </w:rPr>
                              <w:t>1988</w:t>
                            </w:r>
                            <w:r>
                              <w:rPr>
                                <w:rFonts w:ascii="SimSun" w:hAnsi="SimSun" w:cs="SimSun" w:eastAsia="新宋体"/>
                                <w:sz w:val="17"/>
                                <w:szCs w:val="17"/>
                              </w:rPr>
                              <w:t>年）。</w:t>
                            </w:r>
                          </w:p>
                        </w:txbxContent>
                      </wps:txbx>
                      <wps:bodyPr anchor="t" lIns="53975" tIns="53975" rIns="53975" bIns="53975">
                        <a:spAutoFit/>
                      </wps:bodyPr>
                    </wps:wsp>
                  </a:graphicData>
                </a:graphic>
              </wp:anchor>
            </w:drawing>
          </mc:Choice>
          <mc:Fallback>
            <w:pict>
              <v:rect fillcolor="#729FCF" style="position:absolute;rotation:-0;width:322pt;height:92.65pt;mso-wrap-distance-left:5.7pt;mso-wrap-distance-right:5.7pt;mso-wrap-distance-top:5.7pt;mso-wrap-distance-bottom:5.7pt;margin-top:312pt;mso-position-vertical-relative:text;margin-left:24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网络管理管的就是这些</w:t>
                      </w:r>
                      <w:r>
                        <w:rPr>
                          <w:rFonts w:eastAsia="新宋体" w:cs="SimSun" w:ascii="SimSun" w:hAnsi="SimSun"/>
                          <w:sz w:val="17"/>
                          <w:szCs w:val="17"/>
                        </w:rPr>
                        <w:t>MIB</w:t>
                      </w:r>
                      <w:r>
                        <w:rPr>
                          <w:rFonts w:ascii="SimSun" w:hAnsi="SimSun" w:cs="SimSun" w:eastAsia="新宋体"/>
                          <w:sz w:val="17"/>
                          <w:szCs w:val="17"/>
                        </w:rPr>
                        <w:t>对象。不同的</w:t>
                      </w:r>
                      <w:r>
                        <w:rPr>
                          <w:rFonts w:eastAsia="新宋体" w:cs="SimSun" w:ascii="SimSun" w:hAnsi="SimSun"/>
                          <w:sz w:val="17"/>
                          <w:szCs w:val="17"/>
                        </w:rPr>
                        <w:br/>
                        <w:t>MIB</w:t>
                      </w:r>
                      <w:r>
                        <w:rPr>
                          <w:rFonts w:ascii="SimSun" w:hAnsi="SimSun" w:cs="SimSun" w:eastAsia="新宋体"/>
                          <w:sz w:val="17"/>
                          <w:szCs w:val="17"/>
                        </w:rPr>
                        <w:t>对象生长于不同的子树上，大多数被管理的</w:t>
                      </w:r>
                      <w:r>
                        <w:rPr>
                          <w:rFonts w:eastAsia="新宋体" w:cs="SimSun" w:ascii="SimSun" w:hAnsi="SimSun"/>
                          <w:sz w:val="17"/>
                          <w:szCs w:val="17"/>
                        </w:rPr>
                        <w:br/>
                      </w:r>
                      <w:r>
                        <w:rPr>
                          <w:rFonts w:ascii="SimSun" w:hAnsi="SimSun" w:cs="SimSun" w:eastAsia="新宋体"/>
                          <w:sz w:val="17"/>
                          <w:szCs w:val="17"/>
                        </w:rPr>
                        <w:t>对象都位于图</w:t>
                      </w:r>
                      <w:r>
                        <w:rPr>
                          <w:rFonts w:eastAsia="新宋体" w:cs="SimSun" w:ascii="SimSun" w:hAnsi="SimSun"/>
                          <w:sz w:val="17"/>
                          <w:szCs w:val="17"/>
                        </w:rPr>
                        <w:t>9-5</w:t>
                      </w:r>
                      <w:r>
                        <w:rPr>
                          <w:rFonts w:ascii="SimSun" w:hAnsi="SimSun" w:cs="SimSun" w:eastAsia="新宋体"/>
                          <w:sz w:val="17"/>
                          <w:szCs w:val="17"/>
                        </w:rPr>
                        <w:t>所示对象树的左边蓝色子树</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1.3.6.1.2.1</w:t>
                      </w:r>
                      <w:r>
                        <w:rPr>
                          <w:rFonts w:ascii="SimSun" w:hAnsi="SimSun" w:cs="SimSun" w:eastAsia="新宋体"/>
                          <w:sz w:val="17"/>
                          <w:szCs w:val="17"/>
                        </w:rPr>
                        <w:t>），包含了若干对象组，表</w:t>
                      </w:r>
                      <w:r>
                        <w:rPr>
                          <w:rFonts w:eastAsia="新宋体" w:cs="SimSun" w:ascii="SimSun" w:hAnsi="SimSun"/>
                          <w:sz w:val="17"/>
                          <w:szCs w:val="17"/>
                        </w:rPr>
                        <w:t>9-1</w:t>
                      </w:r>
                      <w:r>
                        <w:rPr>
                          <w:rFonts w:ascii="SimSun" w:hAnsi="SimSun" w:cs="SimSun" w:eastAsia="新宋体"/>
                          <w:sz w:val="17"/>
                          <w:szCs w:val="17"/>
                        </w:rPr>
                        <w:t>显示了</w:t>
                      </w:r>
                      <w:r>
                        <w:rPr>
                          <w:rFonts w:eastAsia="新宋体" w:cs="SimSun" w:ascii="SimSun" w:hAnsi="SimSun"/>
                          <w:sz w:val="17"/>
                          <w:szCs w:val="17"/>
                        </w:rPr>
                        <w:br/>
                      </w:r>
                      <w:r>
                        <w:rPr>
                          <w:rFonts w:ascii="SimSun" w:hAnsi="SimSun" w:cs="SimSun" w:eastAsia="新宋体"/>
                          <w:sz w:val="17"/>
                          <w:szCs w:val="17"/>
                        </w:rPr>
                        <w:t>其中的</w:t>
                      </w:r>
                      <w:r>
                        <w:rPr>
                          <w:rFonts w:eastAsia="新宋体" w:cs="SimSun" w:ascii="SimSun" w:hAnsi="SimSun"/>
                          <w:sz w:val="17"/>
                          <w:szCs w:val="17"/>
                        </w:rPr>
                        <w:t>7</w:t>
                      </w:r>
                      <w:r>
                        <w:rPr>
                          <w:rFonts w:ascii="SimSun" w:hAnsi="SimSun" w:cs="SimSun" w:eastAsia="新宋体"/>
                          <w:sz w:val="17"/>
                          <w:szCs w:val="17"/>
                        </w:rPr>
                        <w:t>个组，加上</w:t>
                      </w:r>
                      <w:r>
                        <w:rPr>
                          <w:rFonts w:eastAsia="新宋体" w:cs="SimSun" w:ascii="SimSun" w:hAnsi="SimSun"/>
                          <w:sz w:val="17"/>
                          <w:szCs w:val="17"/>
                        </w:rPr>
                        <w:t>egp</w:t>
                      </w:r>
                      <w:r>
                        <w:rPr>
                          <w:rFonts w:ascii="SimSun" w:hAnsi="SimSun" w:cs="SimSun" w:eastAsia="新宋体"/>
                          <w:sz w:val="17"/>
                          <w:szCs w:val="17"/>
                        </w:rPr>
                        <w:t>组，</w:t>
                      </w:r>
                      <w:r>
                        <w:rPr>
                          <w:rFonts w:eastAsia="新宋体" w:cs="SimSun" w:ascii="SimSun" w:hAnsi="SimSun"/>
                          <w:sz w:val="17"/>
                          <w:szCs w:val="17"/>
                        </w:rPr>
                        <w:t>MIB-1</w:t>
                      </w:r>
                      <w:r>
                        <w:rPr>
                          <w:rFonts w:ascii="SimSun" w:hAnsi="SimSun" w:cs="SimSun" w:eastAsia="新宋体"/>
                          <w:sz w:val="17"/>
                          <w:szCs w:val="17"/>
                        </w:rPr>
                        <w:t>共定义了</w:t>
                      </w:r>
                      <w:r>
                        <w:rPr>
                          <w:rFonts w:eastAsia="新宋体" w:cs="SimSun" w:ascii="SimSun" w:hAnsi="SimSun"/>
                          <w:sz w:val="17"/>
                          <w:szCs w:val="17"/>
                        </w:rPr>
                        <w:t>8</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对象组，约</w:t>
                      </w:r>
                      <w:r>
                        <w:rPr>
                          <w:rFonts w:eastAsia="新宋体" w:cs="SimSun" w:ascii="SimSun" w:hAnsi="SimSun"/>
                          <w:sz w:val="17"/>
                          <w:szCs w:val="17"/>
                        </w:rPr>
                        <w:t>100</w:t>
                      </w:r>
                      <w:r>
                        <w:rPr>
                          <w:rFonts w:ascii="SimSun" w:hAnsi="SimSun" w:cs="SimSun" w:eastAsia="新宋体"/>
                          <w:sz w:val="17"/>
                          <w:szCs w:val="17"/>
                        </w:rPr>
                        <w:t>个对象（</w:t>
                      </w:r>
                      <w:r>
                        <w:rPr>
                          <w:rFonts w:eastAsia="新宋体" w:cs="SimSun" w:ascii="SimSun" w:hAnsi="SimSun"/>
                          <w:sz w:val="17"/>
                          <w:szCs w:val="17"/>
                        </w:rPr>
                        <w:t>RFC1066</w:t>
                      </w:r>
                      <w:r>
                        <w:rPr>
                          <w:rFonts w:ascii="SimSun" w:hAnsi="SimSun" w:cs="SimSun" w:eastAsia="新宋体"/>
                          <w:sz w:val="17"/>
                          <w:szCs w:val="17"/>
                        </w:rPr>
                        <w:t>，</w:t>
                      </w:r>
                      <w:r>
                        <w:rPr>
                          <w:rFonts w:eastAsia="新宋体" w:cs="SimSun" w:ascii="SimSun" w:hAnsi="SimSun"/>
                          <w:sz w:val="17"/>
                          <w:szCs w:val="17"/>
                        </w:rPr>
                        <w:t>1988</w:t>
                      </w:r>
                      <w:r>
                        <w:rPr>
                          <w:rFonts w:ascii="SimSun" w:hAnsi="SimSun" w:cs="SimSun" w:eastAsia="新宋体"/>
                          <w:sz w:val="17"/>
                          <w:szCs w:val="17"/>
                        </w:rPr>
                        <w:t>年）。</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3102610</wp:posOffset>
                </wp:positionH>
                <wp:positionV relativeFrom="line">
                  <wp:posOffset>5480685</wp:posOffset>
                </wp:positionV>
                <wp:extent cx="4097655" cy="799465"/>
                <wp:effectExtent l="0" t="0" r="0" b="0"/>
                <wp:wrapSquare wrapText="bothSides"/>
                <wp:docPr id="250" name="Frame8"/>
                <a:graphic xmlns:a="http://schemas.openxmlformats.org/drawingml/2006/main">
                  <a:graphicData uri="http://schemas.microsoft.com/office/word/2010/wordprocessingShape">
                    <wps:wsp>
                      <wps:cNvSpPr txBox="1"/>
                      <wps:spPr>
                        <a:xfrm>
                          <a:off x="0" y="0"/>
                          <a:ext cx="409765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100</w:t>
                            </w:r>
                            <w:r>
                              <w:rPr>
                                <w:rFonts w:ascii="SimSun" w:hAnsi="SimSun" w:cs="SimSun" w:eastAsia="新宋体"/>
                                <w:sz w:val="17"/>
                                <w:szCs w:val="17"/>
                              </w:rPr>
                              <w:t>个</w:t>
                            </w:r>
                            <w:r>
                              <w:rPr>
                                <w:rFonts w:eastAsia="新宋体" w:cs="SimSun" w:ascii="SimSun" w:hAnsi="SimSun"/>
                                <w:sz w:val="17"/>
                                <w:szCs w:val="17"/>
                              </w:rPr>
                              <w:t>MIB</w:t>
                            </w:r>
                            <w:r>
                              <w:rPr>
                                <w:rFonts w:ascii="SimSun" w:hAnsi="SimSun" w:cs="SimSun" w:eastAsia="新宋体"/>
                                <w:sz w:val="17"/>
                                <w:szCs w:val="17"/>
                              </w:rPr>
                              <w:t>对象只是互联网上很小的一部</w:t>
                            </w:r>
                            <w:r>
                              <w:rPr>
                                <w:rFonts w:eastAsia="新宋体" w:cs="SimSun" w:ascii="SimSun" w:hAnsi="SimSun"/>
                                <w:sz w:val="17"/>
                                <w:szCs w:val="17"/>
                              </w:rPr>
                              <w:br/>
                            </w:r>
                            <w:r>
                              <w:rPr>
                                <w:rFonts w:ascii="SimSun" w:hAnsi="SimSun" w:cs="SimSun" w:eastAsia="新宋体"/>
                                <w:sz w:val="17"/>
                                <w:szCs w:val="17"/>
                              </w:rPr>
                              <w:t>分，网络管理系统需要管理更多。</w:t>
                            </w:r>
                            <w:r>
                              <w:rPr>
                                <w:rFonts w:eastAsia="新宋体" w:cs="SimSun" w:ascii="SimSun" w:hAnsi="SimSun"/>
                                <w:sz w:val="17"/>
                                <w:szCs w:val="17"/>
                              </w:rPr>
                              <w:t>1990</w:t>
                            </w:r>
                            <w:r>
                              <w:rPr>
                                <w:rFonts w:ascii="SimSun" w:hAnsi="SimSun" w:cs="SimSun" w:eastAsia="新宋体"/>
                                <w:sz w:val="17"/>
                                <w:szCs w:val="17"/>
                              </w:rPr>
                              <w:t>年，</w:t>
                            </w:r>
                            <w:r>
                              <w:rPr>
                                <w:rFonts w:eastAsia="新宋体" w:cs="SimSun" w:ascii="SimSun" w:hAnsi="SimSun"/>
                                <w:sz w:val="17"/>
                                <w:szCs w:val="17"/>
                              </w:rPr>
                              <w:t>IETF</w:t>
                              <w:br/>
                            </w:r>
                            <w:r>
                              <w:rPr>
                                <w:rFonts w:ascii="SimSun" w:hAnsi="SimSun" w:cs="SimSun" w:eastAsia="新宋体"/>
                                <w:sz w:val="17"/>
                                <w:szCs w:val="17"/>
                              </w:rPr>
                              <w:t>发布了</w:t>
                            </w:r>
                            <w:r>
                              <w:rPr>
                                <w:rFonts w:eastAsia="新宋体" w:cs="SimSun" w:ascii="SimSun" w:hAnsi="SimSun"/>
                                <w:sz w:val="17"/>
                                <w:szCs w:val="17"/>
                              </w:rPr>
                              <w:t>MIB-2</w:t>
                            </w:r>
                            <w:r>
                              <w:rPr>
                                <w:rFonts w:ascii="SimSun" w:hAnsi="SimSun" w:cs="SimSun" w:eastAsia="新宋体"/>
                                <w:sz w:val="17"/>
                                <w:szCs w:val="17"/>
                              </w:rPr>
                              <w:t>（</w:t>
                            </w:r>
                            <w:r>
                              <w:rPr>
                                <w:rFonts w:eastAsia="新宋体" w:cs="SimSun" w:ascii="SimSun" w:hAnsi="SimSun"/>
                                <w:sz w:val="17"/>
                                <w:szCs w:val="17"/>
                              </w:rPr>
                              <w:t>RFC1158</w:t>
                            </w:r>
                            <w:r>
                              <w:rPr>
                                <w:rFonts w:ascii="SimSun" w:hAnsi="SimSun" w:cs="SimSun" w:eastAsia="新宋体"/>
                                <w:sz w:val="17"/>
                                <w:szCs w:val="17"/>
                              </w:rPr>
                              <w:t>）。</w:t>
                            </w:r>
                            <w:r>
                              <w:rPr>
                                <w:rFonts w:eastAsia="新宋体" w:cs="SimSun" w:ascii="SimSun" w:hAnsi="SimSun"/>
                                <w:sz w:val="17"/>
                                <w:szCs w:val="17"/>
                              </w:rPr>
                              <w:t>MIB-2</w:t>
                            </w:r>
                            <w:r>
                              <w:rPr>
                                <w:rFonts w:ascii="SimSun" w:hAnsi="SimSun" w:cs="SimSun" w:eastAsia="新宋体"/>
                                <w:sz w:val="17"/>
                                <w:szCs w:val="17"/>
                              </w:rPr>
                              <w:t>新增了</w:t>
                            </w:r>
                            <w:r>
                              <w:rPr>
                                <w:rFonts w:eastAsia="新宋体" w:cs="SimSun" w:ascii="SimSun" w:hAnsi="SimSun"/>
                                <w:sz w:val="17"/>
                                <w:szCs w:val="17"/>
                              </w:rPr>
                              <w:t>cmot</w:t>
                            </w:r>
                            <w:r>
                              <w:rPr>
                                <w:rFonts w:ascii="SimSun" w:hAnsi="SimSun" w:cs="SimSun" w:eastAsia="新宋体"/>
                                <w:sz w:val="17"/>
                                <w:szCs w:val="17"/>
                              </w:rPr>
                              <w:t>、</w:t>
                            </w:r>
                            <w:r>
                              <w:rPr>
                                <w:rFonts w:eastAsia="新宋体" w:cs="SimSun" w:ascii="SimSun" w:hAnsi="SimSun"/>
                                <w:sz w:val="17"/>
                                <w:szCs w:val="17"/>
                              </w:rPr>
                              <w:br/>
                              <w:t>transmission</w:t>
                            </w:r>
                            <w:r>
                              <w:rPr>
                                <w:rFonts w:ascii="SimSun" w:hAnsi="SimSun" w:cs="SimSun" w:eastAsia="新宋体"/>
                                <w:sz w:val="17"/>
                                <w:szCs w:val="17"/>
                              </w:rPr>
                              <w:t>和</w:t>
                            </w:r>
                            <w:r>
                              <w:rPr>
                                <w:rFonts w:eastAsia="新宋体" w:cs="SimSun" w:ascii="SimSun" w:hAnsi="SimSun"/>
                                <w:sz w:val="17"/>
                                <w:szCs w:val="17"/>
                              </w:rPr>
                              <w:t>snmp</w:t>
                            </w:r>
                            <w:r>
                              <w:rPr>
                                <w:rFonts w:ascii="SimSun" w:hAnsi="SimSun" w:cs="SimSun" w:eastAsia="新宋体"/>
                                <w:sz w:val="17"/>
                                <w:szCs w:val="17"/>
                              </w:rPr>
                              <w:t>共</w:t>
                            </w:r>
                            <w:r>
                              <w:rPr>
                                <w:rFonts w:eastAsia="新宋体" w:cs="SimSun" w:ascii="SimSun" w:hAnsi="SimSun"/>
                                <w:sz w:val="17"/>
                                <w:szCs w:val="17"/>
                              </w:rPr>
                              <w:t>3</w:t>
                            </w:r>
                            <w:r>
                              <w:rPr>
                                <w:rFonts w:ascii="SimSun" w:hAnsi="SimSun" w:cs="SimSun" w:eastAsia="新宋体"/>
                                <w:sz w:val="17"/>
                                <w:szCs w:val="17"/>
                              </w:rPr>
                              <w:t>个对象组；此外，扩展</w:t>
                            </w:r>
                          </w:p>
                        </w:txbxContent>
                      </wps:txbx>
                      <wps:bodyPr anchor="t" lIns="53975" tIns="53975" rIns="53975" bIns="53975">
                        <a:spAutoFit/>
                      </wps:bodyPr>
                    </wps:wsp>
                  </a:graphicData>
                </a:graphic>
              </wp:anchor>
            </w:drawing>
          </mc:Choice>
          <mc:Fallback>
            <w:pict>
              <v:rect fillcolor="#729FCF" style="position:absolute;rotation:-0;width:322.65pt;height:62.95pt;mso-wrap-distance-left:5.7pt;mso-wrap-distance-right:5.7pt;mso-wrap-distance-top:5.7pt;mso-wrap-distance-bottom:5.7pt;margin-top:431.55pt;mso-position-vertical-relative:text;margin-left:24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100</w:t>
                      </w:r>
                      <w:r>
                        <w:rPr>
                          <w:rFonts w:ascii="SimSun" w:hAnsi="SimSun" w:cs="SimSun" w:eastAsia="新宋体"/>
                          <w:sz w:val="17"/>
                          <w:szCs w:val="17"/>
                        </w:rPr>
                        <w:t>个</w:t>
                      </w:r>
                      <w:r>
                        <w:rPr>
                          <w:rFonts w:eastAsia="新宋体" w:cs="SimSun" w:ascii="SimSun" w:hAnsi="SimSun"/>
                          <w:sz w:val="17"/>
                          <w:szCs w:val="17"/>
                        </w:rPr>
                        <w:t>MIB</w:t>
                      </w:r>
                      <w:r>
                        <w:rPr>
                          <w:rFonts w:ascii="SimSun" w:hAnsi="SimSun" w:cs="SimSun" w:eastAsia="新宋体"/>
                          <w:sz w:val="17"/>
                          <w:szCs w:val="17"/>
                        </w:rPr>
                        <w:t>对象只是互联网上很小的一部</w:t>
                      </w:r>
                      <w:r>
                        <w:rPr>
                          <w:rFonts w:eastAsia="新宋体" w:cs="SimSun" w:ascii="SimSun" w:hAnsi="SimSun"/>
                          <w:sz w:val="17"/>
                          <w:szCs w:val="17"/>
                        </w:rPr>
                        <w:br/>
                      </w:r>
                      <w:r>
                        <w:rPr>
                          <w:rFonts w:ascii="SimSun" w:hAnsi="SimSun" w:cs="SimSun" w:eastAsia="新宋体"/>
                          <w:sz w:val="17"/>
                          <w:szCs w:val="17"/>
                        </w:rPr>
                        <w:t>分，网络管理系统需要管理更多。</w:t>
                      </w:r>
                      <w:r>
                        <w:rPr>
                          <w:rFonts w:eastAsia="新宋体" w:cs="SimSun" w:ascii="SimSun" w:hAnsi="SimSun"/>
                          <w:sz w:val="17"/>
                          <w:szCs w:val="17"/>
                        </w:rPr>
                        <w:t>1990</w:t>
                      </w:r>
                      <w:r>
                        <w:rPr>
                          <w:rFonts w:ascii="SimSun" w:hAnsi="SimSun" w:cs="SimSun" w:eastAsia="新宋体"/>
                          <w:sz w:val="17"/>
                          <w:szCs w:val="17"/>
                        </w:rPr>
                        <w:t>年，</w:t>
                      </w:r>
                      <w:r>
                        <w:rPr>
                          <w:rFonts w:eastAsia="新宋体" w:cs="SimSun" w:ascii="SimSun" w:hAnsi="SimSun"/>
                          <w:sz w:val="17"/>
                          <w:szCs w:val="17"/>
                        </w:rPr>
                        <w:t>IETF</w:t>
                        <w:br/>
                      </w:r>
                      <w:r>
                        <w:rPr>
                          <w:rFonts w:ascii="SimSun" w:hAnsi="SimSun" w:cs="SimSun" w:eastAsia="新宋体"/>
                          <w:sz w:val="17"/>
                          <w:szCs w:val="17"/>
                        </w:rPr>
                        <w:t>发布了</w:t>
                      </w:r>
                      <w:r>
                        <w:rPr>
                          <w:rFonts w:eastAsia="新宋体" w:cs="SimSun" w:ascii="SimSun" w:hAnsi="SimSun"/>
                          <w:sz w:val="17"/>
                          <w:szCs w:val="17"/>
                        </w:rPr>
                        <w:t>MIB-2</w:t>
                      </w:r>
                      <w:r>
                        <w:rPr>
                          <w:rFonts w:ascii="SimSun" w:hAnsi="SimSun" w:cs="SimSun" w:eastAsia="新宋体"/>
                          <w:sz w:val="17"/>
                          <w:szCs w:val="17"/>
                        </w:rPr>
                        <w:t>（</w:t>
                      </w:r>
                      <w:r>
                        <w:rPr>
                          <w:rFonts w:eastAsia="新宋体" w:cs="SimSun" w:ascii="SimSun" w:hAnsi="SimSun"/>
                          <w:sz w:val="17"/>
                          <w:szCs w:val="17"/>
                        </w:rPr>
                        <w:t>RFC1158</w:t>
                      </w:r>
                      <w:r>
                        <w:rPr>
                          <w:rFonts w:ascii="SimSun" w:hAnsi="SimSun" w:cs="SimSun" w:eastAsia="新宋体"/>
                          <w:sz w:val="17"/>
                          <w:szCs w:val="17"/>
                        </w:rPr>
                        <w:t>）。</w:t>
                      </w:r>
                      <w:r>
                        <w:rPr>
                          <w:rFonts w:eastAsia="新宋体" w:cs="SimSun" w:ascii="SimSun" w:hAnsi="SimSun"/>
                          <w:sz w:val="17"/>
                          <w:szCs w:val="17"/>
                        </w:rPr>
                        <w:t>MIB-2</w:t>
                      </w:r>
                      <w:r>
                        <w:rPr>
                          <w:rFonts w:ascii="SimSun" w:hAnsi="SimSun" w:cs="SimSun" w:eastAsia="新宋体"/>
                          <w:sz w:val="17"/>
                          <w:szCs w:val="17"/>
                        </w:rPr>
                        <w:t>新增了</w:t>
                      </w:r>
                      <w:r>
                        <w:rPr>
                          <w:rFonts w:eastAsia="新宋体" w:cs="SimSun" w:ascii="SimSun" w:hAnsi="SimSun"/>
                          <w:sz w:val="17"/>
                          <w:szCs w:val="17"/>
                        </w:rPr>
                        <w:t>cmot</w:t>
                      </w:r>
                      <w:r>
                        <w:rPr>
                          <w:rFonts w:ascii="SimSun" w:hAnsi="SimSun" w:cs="SimSun" w:eastAsia="新宋体"/>
                          <w:sz w:val="17"/>
                          <w:szCs w:val="17"/>
                        </w:rPr>
                        <w:t>、</w:t>
                      </w:r>
                      <w:r>
                        <w:rPr>
                          <w:rFonts w:eastAsia="新宋体" w:cs="SimSun" w:ascii="SimSun" w:hAnsi="SimSun"/>
                          <w:sz w:val="17"/>
                          <w:szCs w:val="17"/>
                        </w:rPr>
                        <w:br/>
                        <w:t>transmission</w:t>
                      </w:r>
                      <w:r>
                        <w:rPr>
                          <w:rFonts w:ascii="SimSun" w:hAnsi="SimSun" w:cs="SimSun" w:eastAsia="新宋体"/>
                          <w:sz w:val="17"/>
                          <w:szCs w:val="17"/>
                        </w:rPr>
                        <w:t>和</w:t>
                      </w:r>
                      <w:r>
                        <w:rPr>
                          <w:rFonts w:eastAsia="新宋体" w:cs="SimSun" w:ascii="SimSun" w:hAnsi="SimSun"/>
                          <w:sz w:val="17"/>
                          <w:szCs w:val="17"/>
                        </w:rPr>
                        <w:t>snmp</w:t>
                      </w:r>
                      <w:r>
                        <w:rPr>
                          <w:rFonts w:ascii="SimSun" w:hAnsi="SimSun" w:cs="SimSun" w:eastAsia="新宋体"/>
                          <w:sz w:val="17"/>
                          <w:szCs w:val="17"/>
                        </w:rPr>
                        <w:t>共</w:t>
                      </w:r>
                      <w:r>
                        <w:rPr>
                          <w:rFonts w:eastAsia="新宋体" w:cs="SimSun" w:ascii="SimSun" w:hAnsi="SimSun"/>
                          <w:sz w:val="17"/>
                          <w:szCs w:val="17"/>
                        </w:rPr>
                        <w:t>3</w:t>
                      </w:r>
                      <w:r>
                        <w:rPr>
                          <w:rFonts w:ascii="SimSun" w:hAnsi="SimSun" w:cs="SimSun" w:eastAsia="新宋体"/>
                          <w:sz w:val="17"/>
                          <w:szCs w:val="17"/>
                        </w:rPr>
                        <w:t>个对象组；此外，扩展</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1174115</wp:posOffset>
                </wp:positionH>
                <wp:positionV relativeFrom="line">
                  <wp:posOffset>6195695</wp:posOffset>
                </wp:positionV>
                <wp:extent cx="1927860" cy="189230"/>
                <wp:effectExtent l="0" t="0" r="0" b="0"/>
                <wp:wrapSquare wrapText="bothSides"/>
                <wp:docPr id="251" name="Frame9"/>
                <a:graphic xmlns:a="http://schemas.openxmlformats.org/drawingml/2006/main">
                  <a:graphicData uri="http://schemas.microsoft.com/office/word/2010/wordprocessingShape">
                    <wps:wsp>
                      <wps:cNvSpPr txBox="1"/>
                      <wps:spPr>
                        <a:xfrm>
                          <a:off x="0" y="0"/>
                          <a:ext cx="19278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9-11</w:t>
                            </w:r>
                          </w:p>
                        </w:txbxContent>
                      </wps:txbx>
                      <wps:bodyPr anchor="t" lIns="53975" tIns="53975" rIns="53975" bIns="53975">
                        <a:spAutoFit/>
                      </wps:bodyPr>
                    </wps:wsp>
                  </a:graphicData>
                </a:graphic>
              </wp:anchor>
            </w:drawing>
          </mc:Choice>
          <mc:Fallback>
            <w:pict>
              <v:rect fillcolor="#729FCF" style="position:absolute;rotation:-0;width:151.8pt;height:14.9pt;mso-wrap-distance-left:5.7pt;mso-wrap-distance-right:5.7pt;mso-wrap-distance-top:5.7pt;mso-wrap-distance-bottom:5.7pt;margin-top:487.85pt;mso-position-vertical-relative:text;margin-left:92.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9-11</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507365</wp:posOffset>
                </wp:positionH>
                <wp:positionV relativeFrom="line">
                  <wp:posOffset>6492875</wp:posOffset>
                </wp:positionV>
                <wp:extent cx="6692265" cy="799465"/>
                <wp:effectExtent l="0" t="0" r="0" b="0"/>
                <wp:wrapSquare wrapText="bothSides"/>
                <wp:docPr id="252" name="Frame10"/>
                <a:graphic xmlns:a="http://schemas.openxmlformats.org/drawingml/2006/main">
                  <a:graphicData uri="http://schemas.microsoft.com/office/word/2010/wordprocessingShape">
                    <wps:wsp>
                      <wps:cNvSpPr txBox="1"/>
                      <wps:spPr>
                        <a:xfrm>
                          <a:off x="0" y="0"/>
                          <a:ext cx="669226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了原有的组对象，比如在</w:t>
                            </w:r>
                            <w:r>
                              <w:rPr>
                                <w:rFonts w:eastAsia="新宋体" w:cs="SimSun" w:ascii="SimSun" w:hAnsi="SimSun"/>
                                <w:sz w:val="17"/>
                                <w:szCs w:val="17"/>
                              </w:rPr>
                              <w:t>system</w:t>
                            </w:r>
                            <w:r>
                              <w:rPr>
                                <w:rFonts w:ascii="SimSun" w:hAnsi="SimSun" w:cs="SimSun" w:eastAsia="新宋体"/>
                                <w:sz w:val="17"/>
                                <w:szCs w:val="17"/>
                              </w:rPr>
                              <w:t>组中，增加了</w:t>
                            </w:r>
                            <w:r>
                              <w:rPr>
                                <w:rFonts w:eastAsia="新宋体" w:cs="SimSun" w:ascii="SimSun" w:hAnsi="SimSun"/>
                                <w:sz w:val="17"/>
                                <w:szCs w:val="17"/>
                              </w:rPr>
                              <w:t>sysContact</w:t>
                            </w:r>
                            <w:r>
                              <w:rPr>
                                <w:rFonts w:ascii="SimSun" w:hAnsi="SimSun" w:cs="SimSun" w:eastAsia="新宋体"/>
                                <w:sz w:val="17"/>
                                <w:szCs w:val="17"/>
                              </w:rPr>
                              <w:t>、</w:t>
                            </w:r>
                            <w:r>
                              <w:rPr>
                                <w:rFonts w:eastAsia="新宋体" w:cs="SimSun" w:ascii="SimSun" w:hAnsi="SimSun"/>
                                <w:sz w:val="17"/>
                                <w:szCs w:val="17"/>
                              </w:rPr>
                              <w:t>sysName</w:t>
                            </w:r>
                            <w:r>
                              <w:rPr>
                                <w:rFonts w:ascii="SimSun" w:hAnsi="SimSun" w:cs="SimSun" w:eastAsia="新宋体"/>
                                <w:sz w:val="17"/>
                                <w:szCs w:val="17"/>
                              </w:rPr>
                              <w:t>、</w:t>
                            </w:r>
                            <w:r>
                              <w:rPr>
                                <w:rFonts w:eastAsia="新宋体" w:cs="SimSun" w:ascii="SimSun" w:hAnsi="SimSun"/>
                                <w:sz w:val="17"/>
                                <w:szCs w:val="17"/>
                              </w:rPr>
                              <w:t>sysLocation</w:t>
                            </w:r>
                            <w:r>
                              <w:rPr>
                                <w:rFonts w:ascii="SimSun" w:hAnsi="SimSun" w:cs="SimSun" w:eastAsia="新宋体"/>
                                <w:sz w:val="17"/>
                                <w:szCs w:val="17"/>
                              </w:rPr>
                              <w:t>和</w:t>
                            </w:r>
                            <w:r>
                              <w:rPr>
                                <w:rFonts w:eastAsia="新宋体" w:cs="SimSun" w:ascii="SimSun" w:hAnsi="SimSun"/>
                                <w:sz w:val="17"/>
                                <w:szCs w:val="17"/>
                              </w:rPr>
                              <w:br/>
                              <w:t>sysServices</w:t>
                            </w:r>
                            <w:r>
                              <w:rPr>
                                <w:rFonts w:ascii="SimSun" w:hAnsi="SimSun" w:cs="SimSun" w:eastAsia="新宋体"/>
                                <w:sz w:val="17"/>
                                <w:szCs w:val="17"/>
                              </w:rPr>
                              <w:t>这</w:t>
                            </w:r>
                            <w:r>
                              <w:rPr>
                                <w:rFonts w:eastAsia="新宋体" w:cs="SimSun" w:ascii="SimSun" w:hAnsi="SimSun"/>
                                <w:sz w:val="17"/>
                                <w:szCs w:val="17"/>
                              </w:rPr>
                              <w:t>4</w:t>
                            </w:r>
                            <w:r>
                              <w:rPr>
                                <w:rFonts w:ascii="SimSun" w:hAnsi="SimSun" w:cs="SimSun" w:eastAsia="新宋体"/>
                                <w:sz w:val="17"/>
                                <w:szCs w:val="17"/>
                              </w:rPr>
                              <w:t>个</w:t>
                            </w:r>
                            <w:r>
                              <w:rPr>
                                <w:rFonts w:eastAsia="新宋体" w:cs="SimSun" w:ascii="SimSun" w:hAnsi="SimSun"/>
                                <w:sz w:val="17"/>
                                <w:szCs w:val="17"/>
                              </w:rPr>
                              <w:t>MIB</w:t>
                            </w:r>
                            <w:r>
                              <w:rPr>
                                <w:rFonts w:ascii="SimSun" w:hAnsi="SimSun" w:cs="SimSun" w:eastAsia="新宋体"/>
                                <w:sz w:val="17"/>
                                <w:szCs w:val="17"/>
                              </w:rPr>
                              <w:t>对象</w:t>
                            </w:r>
                            <w:r>
                              <w:rPr>
                                <w:rFonts w:eastAsia="新宋体" w:cs="SimSun" w:ascii="SimSun" w:hAnsi="SimSun"/>
                                <w:sz w:val="17"/>
                                <w:szCs w:val="17"/>
                              </w:rPr>
                              <w:br/>
                              <w:t>mib2</w:t>
                            </w:r>
                            <w:r>
                              <w:rPr>
                                <w:rFonts w:ascii="SimSun" w:hAnsi="SimSun" w:cs="SimSun" w:eastAsia="新宋体"/>
                                <w:sz w:val="17"/>
                                <w:szCs w:val="17"/>
                              </w:rPr>
                              <w:t>子树下包含</w:t>
                            </w:r>
                            <w:r>
                              <w:rPr>
                                <w:rFonts w:eastAsia="新宋体" w:cs="SimSun" w:ascii="SimSun" w:hAnsi="SimSun"/>
                                <w:sz w:val="17"/>
                                <w:szCs w:val="17"/>
                              </w:rPr>
                              <w:t>11</w:t>
                            </w:r>
                            <w:r>
                              <w:rPr>
                                <w:rFonts w:ascii="SimSun" w:hAnsi="SimSun" w:cs="SimSun" w:eastAsia="新宋体"/>
                                <w:sz w:val="17"/>
                                <w:szCs w:val="17"/>
                              </w:rPr>
                              <w:t>个对象组，其第</w:t>
                            </w:r>
                            <w:r>
                              <w:rPr>
                                <w:rFonts w:eastAsia="新宋体" w:cs="SimSun" w:ascii="SimSun" w:hAnsi="SimSun"/>
                                <w:sz w:val="17"/>
                                <w:szCs w:val="17"/>
                              </w:rPr>
                              <w:t>4</w:t>
                            </w:r>
                            <w:r>
                              <w:rPr>
                                <w:rFonts w:ascii="SimSun" w:hAnsi="SimSun" w:cs="SimSun" w:eastAsia="新宋体"/>
                                <w:sz w:val="17"/>
                                <w:szCs w:val="17"/>
                              </w:rPr>
                              <w:t>个孩子是</w:t>
                            </w:r>
                            <w:r>
                              <w:rPr>
                                <w:rFonts w:eastAsia="新宋体" w:cs="SimSun" w:ascii="SimSun" w:hAnsi="SimSun"/>
                                <w:sz w:val="17"/>
                                <w:szCs w:val="17"/>
                              </w:rPr>
                              <w:t>ip</w:t>
                            </w:r>
                            <w:r>
                              <w:rPr>
                                <w:rFonts w:ascii="SimSun" w:hAnsi="SimSun" w:cs="SimSun" w:eastAsia="新宋体"/>
                                <w:sz w:val="17"/>
                                <w:szCs w:val="17"/>
                              </w:rPr>
                              <w:t>组（</w:t>
                            </w:r>
                            <w:r>
                              <w:rPr>
                                <w:rFonts w:eastAsia="新宋体" w:cs="SimSun" w:ascii="SimSun" w:hAnsi="SimSun"/>
                                <w:sz w:val="17"/>
                                <w:szCs w:val="17"/>
                              </w:rPr>
                              <w:t>1.3.6.1.2.1.4</w:t>
                            </w:r>
                            <w:r>
                              <w:rPr>
                                <w:rFonts w:ascii="SimSun" w:hAnsi="SimSun" w:cs="SimSun" w:eastAsia="新宋体"/>
                                <w:sz w:val="17"/>
                                <w:szCs w:val="17"/>
                              </w:rPr>
                              <w:t>），该组下的对</w:t>
                            </w:r>
                            <w:r>
                              <w:rPr>
                                <w:rFonts w:eastAsia="新宋体" w:cs="SimSun" w:ascii="SimSun" w:hAnsi="SimSun"/>
                                <w:sz w:val="17"/>
                                <w:szCs w:val="17"/>
                              </w:rPr>
                              <w:br/>
                            </w:r>
                            <w:r>
                              <w:rPr>
                                <w:rFonts w:ascii="SimSun" w:hAnsi="SimSun" w:cs="SimSun" w:eastAsia="新宋体"/>
                                <w:sz w:val="17"/>
                                <w:szCs w:val="17"/>
                              </w:rPr>
                              <w:t>象提供了被管设备</w:t>
                            </w:r>
                            <w:r>
                              <w:rPr>
                                <w:rFonts w:eastAsia="新宋体" w:cs="SimSun" w:ascii="SimSun" w:hAnsi="SimSun"/>
                                <w:sz w:val="17"/>
                                <w:szCs w:val="17"/>
                              </w:rPr>
                              <w:t>IP</w:t>
                            </w:r>
                            <w:r>
                              <w:rPr>
                                <w:rFonts w:ascii="SimSun" w:hAnsi="SimSun" w:cs="SimSun" w:eastAsia="新宋体"/>
                                <w:sz w:val="17"/>
                                <w:szCs w:val="17"/>
                              </w:rPr>
                              <w:t>相关的信息，</w:t>
                            </w:r>
                            <w:r>
                              <w:rPr>
                                <w:rFonts w:eastAsia="新宋体" w:cs="SimSun" w:ascii="SimSun" w:hAnsi="SimSun"/>
                                <w:sz w:val="17"/>
                                <w:szCs w:val="17"/>
                              </w:rPr>
                              <w:t>ip</w:t>
                            </w:r>
                            <w:r>
                              <w:rPr>
                                <w:rFonts w:ascii="SimSun" w:hAnsi="SimSun" w:cs="SimSun" w:eastAsia="新宋体"/>
                                <w:sz w:val="17"/>
                                <w:szCs w:val="17"/>
                              </w:rPr>
                              <w:t>组包含了</w:t>
                            </w:r>
                            <w:r>
                              <w:rPr>
                                <w:rFonts w:eastAsia="新宋体" w:cs="SimSun" w:ascii="SimSun" w:hAnsi="SimSun"/>
                                <w:sz w:val="17"/>
                                <w:szCs w:val="17"/>
                              </w:rPr>
                              <w:t>23</w:t>
                            </w:r>
                            <w:r>
                              <w:rPr>
                                <w:rFonts w:ascii="SimSun" w:hAnsi="SimSun" w:cs="SimSun" w:eastAsia="新宋体"/>
                                <w:sz w:val="17"/>
                                <w:szCs w:val="17"/>
                              </w:rPr>
                              <w:t>个对象，如图</w:t>
                            </w:r>
                            <w:r>
                              <w:rPr>
                                <w:rFonts w:eastAsia="新宋体" w:cs="SimSun" w:ascii="SimSun" w:hAnsi="SimSun"/>
                                <w:sz w:val="17"/>
                                <w:szCs w:val="17"/>
                              </w:rPr>
                              <w:t>9-12</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26.95pt;height:62.95pt;mso-wrap-distance-left:5.7pt;mso-wrap-distance-right:5.7pt;mso-wrap-distance-top:5.7pt;mso-wrap-distance-bottom:5.7pt;margin-top:511.2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了原有的组对象，比如在</w:t>
                      </w:r>
                      <w:r>
                        <w:rPr>
                          <w:rFonts w:eastAsia="新宋体" w:cs="SimSun" w:ascii="SimSun" w:hAnsi="SimSun"/>
                          <w:sz w:val="17"/>
                          <w:szCs w:val="17"/>
                        </w:rPr>
                        <w:t>system</w:t>
                      </w:r>
                      <w:r>
                        <w:rPr>
                          <w:rFonts w:ascii="SimSun" w:hAnsi="SimSun" w:cs="SimSun" w:eastAsia="新宋体"/>
                          <w:sz w:val="17"/>
                          <w:szCs w:val="17"/>
                        </w:rPr>
                        <w:t>组中，增加了</w:t>
                      </w:r>
                      <w:r>
                        <w:rPr>
                          <w:rFonts w:eastAsia="新宋体" w:cs="SimSun" w:ascii="SimSun" w:hAnsi="SimSun"/>
                          <w:sz w:val="17"/>
                          <w:szCs w:val="17"/>
                        </w:rPr>
                        <w:t>sysContact</w:t>
                      </w:r>
                      <w:r>
                        <w:rPr>
                          <w:rFonts w:ascii="SimSun" w:hAnsi="SimSun" w:cs="SimSun" w:eastAsia="新宋体"/>
                          <w:sz w:val="17"/>
                          <w:szCs w:val="17"/>
                        </w:rPr>
                        <w:t>、</w:t>
                      </w:r>
                      <w:r>
                        <w:rPr>
                          <w:rFonts w:eastAsia="新宋体" w:cs="SimSun" w:ascii="SimSun" w:hAnsi="SimSun"/>
                          <w:sz w:val="17"/>
                          <w:szCs w:val="17"/>
                        </w:rPr>
                        <w:t>sysName</w:t>
                      </w:r>
                      <w:r>
                        <w:rPr>
                          <w:rFonts w:ascii="SimSun" w:hAnsi="SimSun" w:cs="SimSun" w:eastAsia="新宋体"/>
                          <w:sz w:val="17"/>
                          <w:szCs w:val="17"/>
                        </w:rPr>
                        <w:t>、</w:t>
                      </w:r>
                      <w:r>
                        <w:rPr>
                          <w:rFonts w:eastAsia="新宋体" w:cs="SimSun" w:ascii="SimSun" w:hAnsi="SimSun"/>
                          <w:sz w:val="17"/>
                          <w:szCs w:val="17"/>
                        </w:rPr>
                        <w:t>sysLocation</w:t>
                      </w:r>
                      <w:r>
                        <w:rPr>
                          <w:rFonts w:ascii="SimSun" w:hAnsi="SimSun" w:cs="SimSun" w:eastAsia="新宋体"/>
                          <w:sz w:val="17"/>
                          <w:szCs w:val="17"/>
                        </w:rPr>
                        <w:t>和</w:t>
                      </w:r>
                      <w:r>
                        <w:rPr>
                          <w:rFonts w:eastAsia="新宋体" w:cs="SimSun" w:ascii="SimSun" w:hAnsi="SimSun"/>
                          <w:sz w:val="17"/>
                          <w:szCs w:val="17"/>
                        </w:rPr>
                        <w:br/>
                        <w:t>sysServices</w:t>
                      </w:r>
                      <w:r>
                        <w:rPr>
                          <w:rFonts w:ascii="SimSun" w:hAnsi="SimSun" w:cs="SimSun" w:eastAsia="新宋体"/>
                          <w:sz w:val="17"/>
                          <w:szCs w:val="17"/>
                        </w:rPr>
                        <w:t>这</w:t>
                      </w:r>
                      <w:r>
                        <w:rPr>
                          <w:rFonts w:eastAsia="新宋体" w:cs="SimSun" w:ascii="SimSun" w:hAnsi="SimSun"/>
                          <w:sz w:val="17"/>
                          <w:szCs w:val="17"/>
                        </w:rPr>
                        <w:t>4</w:t>
                      </w:r>
                      <w:r>
                        <w:rPr>
                          <w:rFonts w:ascii="SimSun" w:hAnsi="SimSun" w:cs="SimSun" w:eastAsia="新宋体"/>
                          <w:sz w:val="17"/>
                          <w:szCs w:val="17"/>
                        </w:rPr>
                        <w:t>个</w:t>
                      </w:r>
                      <w:r>
                        <w:rPr>
                          <w:rFonts w:eastAsia="新宋体" w:cs="SimSun" w:ascii="SimSun" w:hAnsi="SimSun"/>
                          <w:sz w:val="17"/>
                          <w:szCs w:val="17"/>
                        </w:rPr>
                        <w:t>MIB</w:t>
                      </w:r>
                      <w:r>
                        <w:rPr>
                          <w:rFonts w:ascii="SimSun" w:hAnsi="SimSun" w:cs="SimSun" w:eastAsia="新宋体"/>
                          <w:sz w:val="17"/>
                          <w:szCs w:val="17"/>
                        </w:rPr>
                        <w:t>对象</w:t>
                      </w:r>
                      <w:r>
                        <w:rPr>
                          <w:rFonts w:eastAsia="新宋体" w:cs="SimSun" w:ascii="SimSun" w:hAnsi="SimSun"/>
                          <w:sz w:val="17"/>
                          <w:szCs w:val="17"/>
                        </w:rPr>
                        <w:br/>
                        <w:t>mib2</w:t>
                      </w:r>
                      <w:r>
                        <w:rPr>
                          <w:rFonts w:ascii="SimSun" w:hAnsi="SimSun" w:cs="SimSun" w:eastAsia="新宋体"/>
                          <w:sz w:val="17"/>
                          <w:szCs w:val="17"/>
                        </w:rPr>
                        <w:t>子树下包含</w:t>
                      </w:r>
                      <w:r>
                        <w:rPr>
                          <w:rFonts w:eastAsia="新宋体" w:cs="SimSun" w:ascii="SimSun" w:hAnsi="SimSun"/>
                          <w:sz w:val="17"/>
                          <w:szCs w:val="17"/>
                        </w:rPr>
                        <w:t>11</w:t>
                      </w:r>
                      <w:r>
                        <w:rPr>
                          <w:rFonts w:ascii="SimSun" w:hAnsi="SimSun" w:cs="SimSun" w:eastAsia="新宋体"/>
                          <w:sz w:val="17"/>
                          <w:szCs w:val="17"/>
                        </w:rPr>
                        <w:t>个对象组，其第</w:t>
                      </w:r>
                      <w:r>
                        <w:rPr>
                          <w:rFonts w:eastAsia="新宋体" w:cs="SimSun" w:ascii="SimSun" w:hAnsi="SimSun"/>
                          <w:sz w:val="17"/>
                          <w:szCs w:val="17"/>
                        </w:rPr>
                        <w:t>4</w:t>
                      </w:r>
                      <w:r>
                        <w:rPr>
                          <w:rFonts w:ascii="SimSun" w:hAnsi="SimSun" w:cs="SimSun" w:eastAsia="新宋体"/>
                          <w:sz w:val="17"/>
                          <w:szCs w:val="17"/>
                        </w:rPr>
                        <w:t>个孩子是</w:t>
                      </w:r>
                      <w:r>
                        <w:rPr>
                          <w:rFonts w:eastAsia="新宋体" w:cs="SimSun" w:ascii="SimSun" w:hAnsi="SimSun"/>
                          <w:sz w:val="17"/>
                          <w:szCs w:val="17"/>
                        </w:rPr>
                        <w:t>ip</w:t>
                      </w:r>
                      <w:r>
                        <w:rPr>
                          <w:rFonts w:ascii="SimSun" w:hAnsi="SimSun" w:cs="SimSun" w:eastAsia="新宋体"/>
                          <w:sz w:val="17"/>
                          <w:szCs w:val="17"/>
                        </w:rPr>
                        <w:t>组（</w:t>
                      </w:r>
                      <w:r>
                        <w:rPr>
                          <w:rFonts w:eastAsia="新宋体" w:cs="SimSun" w:ascii="SimSun" w:hAnsi="SimSun"/>
                          <w:sz w:val="17"/>
                          <w:szCs w:val="17"/>
                        </w:rPr>
                        <w:t>1.3.6.1.2.1.4</w:t>
                      </w:r>
                      <w:r>
                        <w:rPr>
                          <w:rFonts w:ascii="SimSun" w:hAnsi="SimSun" w:cs="SimSun" w:eastAsia="新宋体"/>
                          <w:sz w:val="17"/>
                          <w:szCs w:val="17"/>
                        </w:rPr>
                        <w:t>），该组下的对</w:t>
                      </w:r>
                      <w:r>
                        <w:rPr>
                          <w:rFonts w:eastAsia="新宋体" w:cs="SimSun" w:ascii="SimSun" w:hAnsi="SimSun"/>
                          <w:sz w:val="17"/>
                          <w:szCs w:val="17"/>
                        </w:rPr>
                        <w:br/>
                      </w:r>
                      <w:r>
                        <w:rPr>
                          <w:rFonts w:ascii="SimSun" w:hAnsi="SimSun" w:cs="SimSun" w:eastAsia="新宋体"/>
                          <w:sz w:val="17"/>
                          <w:szCs w:val="17"/>
                        </w:rPr>
                        <w:t>象提供了被管设备</w:t>
                      </w:r>
                      <w:r>
                        <w:rPr>
                          <w:rFonts w:eastAsia="新宋体" w:cs="SimSun" w:ascii="SimSun" w:hAnsi="SimSun"/>
                          <w:sz w:val="17"/>
                          <w:szCs w:val="17"/>
                        </w:rPr>
                        <w:t>IP</w:t>
                      </w:r>
                      <w:r>
                        <w:rPr>
                          <w:rFonts w:ascii="SimSun" w:hAnsi="SimSun" w:cs="SimSun" w:eastAsia="新宋体"/>
                          <w:sz w:val="17"/>
                          <w:szCs w:val="17"/>
                        </w:rPr>
                        <w:t>相关的信息，</w:t>
                      </w:r>
                      <w:r>
                        <w:rPr>
                          <w:rFonts w:eastAsia="新宋体" w:cs="SimSun" w:ascii="SimSun" w:hAnsi="SimSun"/>
                          <w:sz w:val="17"/>
                          <w:szCs w:val="17"/>
                        </w:rPr>
                        <w:t>ip</w:t>
                      </w:r>
                      <w:r>
                        <w:rPr>
                          <w:rFonts w:ascii="SimSun" w:hAnsi="SimSun" w:cs="SimSun" w:eastAsia="新宋体"/>
                          <w:sz w:val="17"/>
                          <w:szCs w:val="17"/>
                        </w:rPr>
                        <w:t>组包含了</w:t>
                      </w:r>
                      <w:r>
                        <w:rPr>
                          <w:rFonts w:eastAsia="新宋体" w:cs="SimSun" w:ascii="SimSun" w:hAnsi="SimSun"/>
                          <w:sz w:val="17"/>
                          <w:szCs w:val="17"/>
                        </w:rPr>
                        <w:t>23</w:t>
                      </w:r>
                      <w:r>
                        <w:rPr>
                          <w:rFonts w:ascii="SimSun" w:hAnsi="SimSun" w:cs="SimSun" w:eastAsia="新宋体"/>
                          <w:sz w:val="17"/>
                          <w:szCs w:val="17"/>
                        </w:rPr>
                        <w:t>个对象，如图</w:t>
                      </w:r>
                      <w:r>
                        <w:rPr>
                          <w:rFonts w:eastAsia="新宋体" w:cs="SimSun" w:ascii="SimSun" w:hAnsi="SimSun"/>
                          <w:sz w:val="17"/>
                          <w:szCs w:val="17"/>
                        </w:rPr>
                        <w:t>9-12</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2604135</wp:posOffset>
                </wp:positionH>
                <wp:positionV relativeFrom="line">
                  <wp:posOffset>10349230</wp:posOffset>
                </wp:positionV>
                <wp:extent cx="4595495" cy="189230"/>
                <wp:effectExtent l="0" t="0" r="0" b="0"/>
                <wp:wrapSquare wrapText="bothSides"/>
                <wp:docPr id="253" name="Frame11"/>
                <a:graphic xmlns:a="http://schemas.openxmlformats.org/drawingml/2006/main">
                  <a:graphicData uri="http://schemas.microsoft.com/office/word/2010/wordprocessingShape">
                    <wps:wsp>
                      <wps:cNvSpPr txBox="1"/>
                      <wps:spPr>
                        <a:xfrm>
                          <a:off x="0" y="0"/>
                          <a:ext cx="45954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9-12ip</w:t>
                            </w:r>
                            <w:r>
                              <w:rPr>
                                <w:rFonts w:ascii="SimSun" w:hAnsi="SimSun" w:cs="SimSun" w:eastAsia="新宋体"/>
                                <w:sz w:val="11"/>
                                <w:szCs w:val="11"/>
                              </w:rPr>
                              <w:t>对象组包含的对象</w:t>
                            </w:r>
                          </w:p>
                        </w:txbxContent>
                      </wps:txbx>
                      <wps:bodyPr anchor="t" lIns="53975" tIns="53975" rIns="53975" bIns="53975">
                        <a:spAutoFit/>
                      </wps:bodyPr>
                    </wps:wsp>
                  </a:graphicData>
                </a:graphic>
              </wp:anchor>
            </w:drawing>
          </mc:Choice>
          <mc:Fallback>
            <w:pict>
              <v:rect fillcolor="#729FCF" style="position:absolute;rotation:-0;width:361.85pt;height:14.9pt;mso-wrap-distance-left:5.7pt;mso-wrap-distance-right:5.7pt;mso-wrap-distance-top:5.7pt;mso-wrap-distance-bottom:5.7pt;margin-top:814.9pt;mso-position-vertical-relative:text;margin-left:205.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9-12ip</w:t>
                      </w:r>
                      <w:r>
                        <w:rPr>
                          <w:rFonts w:ascii="SimSun" w:hAnsi="SimSun" w:cs="SimSun" w:eastAsia="新宋体"/>
                          <w:sz w:val="11"/>
                          <w:szCs w:val="11"/>
                        </w:rPr>
                        <w:t>对象组包含的对象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290830</wp:posOffset>
            </wp:positionH>
            <wp:positionV relativeFrom="paragraph">
              <wp:posOffset>1455420</wp:posOffset>
            </wp:positionV>
            <wp:extent cx="6178550" cy="7447915"/>
            <wp:effectExtent l="0" t="0" r="0" b="0"/>
            <wp:wrapSquare wrapText="largest"/>
            <wp:docPr id="25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 descr=""/>
                    <pic:cNvPicPr>
                      <a:picLocks noChangeAspect="1" noChangeArrowheads="1"/>
                    </pic:cNvPicPr>
                  </pic:nvPicPr>
                  <pic:blipFill>
                    <a:blip r:embed="rId28"/>
                    <a:stretch>
                      <a:fillRect/>
                    </a:stretch>
                  </pic:blipFill>
                  <pic:spPr bwMode="auto">
                    <a:xfrm>
                      <a:off x="0" y="0"/>
                      <a:ext cx="6178550" cy="744791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4797425</wp:posOffset>
                </wp:positionH>
                <wp:positionV relativeFrom="line">
                  <wp:posOffset>97790</wp:posOffset>
                </wp:positionV>
                <wp:extent cx="2105025" cy="233680"/>
                <wp:effectExtent l="0" t="0" r="0" b="0"/>
                <wp:wrapSquare wrapText="bothSides"/>
                <wp:docPr id="255" name="Frame1"/>
                <a:graphic xmlns:a="http://schemas.openxmlformats.org/drawingml/2006/main">
                  <a:graphicData uri="http://schemas.microsoft.com/office/word/2010/wordprocessingShape">
                    <wps:wsp>
                      <wps:cNvSpPr txBox="1"/>
                      <wps:spPr>
                        <a:xfrm>
                          <a:off x="0" y="0"/>
                          <a:ext cx="21050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安各网味数</w:t>
                            </w:r>
                            <w:r>
                              <w:rPr>
                                <w:rFonts w:eastAsia="新宋体" w:cs="SimSun" w:ascii="SimSun" w:hAnsi="SimSun"/>
                                <w:sz w:val="17"/>
                                <w:szCs w:val="17"/>
                              </w:rPr>
                              <w:t>9.1</w:t>
                            </w:r>
                            <w:r>
                              <w:rPr>
                                <w:rFonts w:ascii="SimSun" w:hAnsi="SimSun" w:cs="SimSun" w:eastAsia="新宋体"/>
                                <w:sz w:val="17"/>
                                <w:szCs w:val="17"/>
                              </w:rPr>
                              <w:t>网络管理</w:t>
                            </w:r>
                          </w:p>
                        </w:txbxContent>
                      </wps:txbx>
                      <wps:bodyPr anchor="t" lIns="53975" tIns="53975" rIns="53975" bIns="53975">
                        <a:spAutoFit/>
                      </wps:bodyPr>
                    </wps:wsp>
                  </a:graphicData>
                </a:graphic>
              </wp:anchor>
            </w:drawing>
          </mc:Choice>
          <mc:Fallback>
            <w:pict>
              <v:rect fillcolor="#729FCF" style="position:absolute;rotation:-0;width:165.75pt;height:18.4pt;mso-wrap-distance-left:5.7pt;mso-wrap-distance-right:5.7pt;mso-wrap-distance-top:5.7pt;mso-wrap-distance-bottom:5.7pt;margin-top:7.7pt;mso-position-vertical-relative:text;margin-left:37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安各网味数</w:t>
                      </w:r>
                      <w:r>
                        <w:rPr>
                          <w:rFonts w:eastAsia="新宋体" w:cs="SimSun" w:ascii="SimSun" w:hAnsi="SimSun"/>
                          <w:sz w:val="17"/>
                          <w:szCs w:val="17"/>
                        </w:rPr>
                        <w:t>9.1</w:t>
                      </w:r>
                      <w:r>
                        <w:rPr>
                          <w:rFonts w:ascii="SimSun" w:hAnsi="SimSun" w:cs="SimSun" w:eastAsia="新宋体"/>
                          <w:sz w:val="17"/>
                          <w:szCs w:val="17"/>
                        </w:rPr>
                        <w:t>网络管理</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6661150</wp:posOffset>
                </wp:positionH>
                <wp:positionV relativeFrom="line">
                  <wp:posOffset>130175</wp:posOffset>
                </wp:positionV>
                <wp:extent cx="538480" cy="241300"/>
                <wp:effectExtent l="0" t="0" r="0" b="0"/>
                <wp:wrapSquare wrapText="bothSides"/>
                <wp:docPr id="256" name="Frame2"/>
                <a:graphic xmlns:a="http://schemas.openxmlformats.org/drawingml/2006/main">
                  <a:graphicData uri="http://schemas.microsoft.com/office/word/2010/wordprocessingShape">
                    <wps:wsp>
                      <wps:cNvSpPr txBox="1"/>
                      <wps:spPr>
                        <a:xfrm>
                          <a:off x="0" y="0"/>
                          <a:ext cx="53848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455</w:t>
                            </w:r>
                          </w:p>
                        </w:txbxContent>
                      </wps:txbx>
                      <wps:bodyPr anchor="t" lIns="53975" tIns="53975" rIns="53975" bIns="53975">
                        <a:spAutoFit/>
                      </wps:bodyPr>
                    </wps:wsp>
                  </a:graphicData>
                </a:graphic>
              </wp:anchor>
            </w:drawing>
          </mc:Choice>
          <mc:Fallback>
            <w:pict>
              <v:rect fillcolor="#729FCF" style="position:absolute;rotation:-0;width:42.4pt;height:19pt;mso-wrap-distance-left:5.7pt;mso-wrap-distance-right:5.7pt;mso-wrap-distance-top:5.7pt;mso-wrap-distance-bottom:5.7pt;margin-top:10.25pt;mso-position-vertical-relative:text;margin-left:52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455</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306705</wp:posOffset>
                </wp:positionH>
                <wp:positionV relativeFrom="line">
                  <wp:posOffset>692150</wp:posOffset>
                </wp:positionV>
                <wp:extent cx="6893560" cy="422275"/>
                <wp:effectExtent l="0" t="0" r="0" b="0"/>
                <wp:wrapSquare wrapText="bothSides"/>
                <wp:docPr id="257" name="Frame3"/>
                <a:graphic xmlns:a="http://schemas.openxmlformats.org/drawingml/2006/main">
                  <a:graphicData uri="http://schemas.microsoft.com/office/word/2010/wordprocessingShape">
                    <wps:wsp>
                      <wps:cNvSpPr txBox="1"/>
                      <wps:spPr>
                        <a:xfrm>
                          <a:off x="0" y="0"/>
                          <a:ext cx="689356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w:t>
                            </w:r>
                            <w:r>
                              <w:rPr>
                                <w:rFonts w:ascii="SimSun" w:hAnsi="SimSun" w:cs="SimSun" w:eastAsia="新宋体"/>
                                <w:sz w:val="17"/>
                                <w:szCs w:val="17"/>
                              </w:rPr>
                              <w:t>对象组的这些对象都具有</w:t>
                            </w:r>
                            <w:r>
                              <w:rPr>
                                <w:rFonts w:eastAsia="新宋体" w:cs="SimSun" w:ascii="SimSun" w:hAnsi="SimSun"/>
                                <w:sz w:val="17"/>
                                <w:szCs w:val="17"/>
                              </w:rPr>
                              <w:t>9.1.3</w:t>
                            </w:r>
                            <w:r>
                              <w:rPr>
                                <w:rFonts w:ascii="SimSun" w:hAnsi="SimSun" w:cs="SimSun" w:eastAsia="新宋体"/>
                                <w:sz w:val="17"/>
                                <w:szCs w:val="17"/>
                              </w:rPr>
                              <w:t>节所述的特性，表</w:t>
                            </w:r>
                            <w:r>
                              <w:rPr>
                                <w:rFonts w:eastAsia="新宋体" w:cs="SimSun" w:ascii="SimSun" w:hAnsi="SimSun"/>
                                <w:sz w:val="17"/>
                                <w:szCs w:val="17"/>
                              </w:rPr>
                              <w:t>9-3</w:t>
                            </w:r>
                            <w:r>
                              <w:rPr>
                                <w:rFonts w:ascii="SimSun" w:hAnsi="SimSun" w:cs="SimSun" w:eastAsia="新宋体"/>
                                <w:sz w:val="17"/>
                                <w:szCs w:val="17"/>
                              </w:rPr>
                              <w:t>列出了</w:t>
                            </w:r>
                            <w:r>
                              <w:rPr>
                                <w:rFonts w:eastAsia="新宋体" w:cs="SimSun" w:ascii="SimSun" w:hAnsi="SimSun"/>
                                <w:sz w:val="17"/>
                                <w:szCs w:val="17"/>
                              </w:rPr>
                              <w:t>ip</w:t>
                            </w:r>
                            <w:r>
                              <w:rPr>
                                <w:rFonts w:ascii="SimSun" w:hAnsi="SimSun" w:cs="SimSun" w:eastAsia="新宋体"/>
                                <w:sz w:val="17"/>
                                <w:szCs w:val="17"/>
                              </w:rPr>
                              <w:t>组中对象的标</w:t>
                            </w:r>
                            <w:r>
                              <w:rPr>
                                <w:rFonts w:eastAsia="新宋体" w:cs="SimSun" w:ascii="SimSun" w:hAnsi="SimSun"/>
                                <w:sz w:val="17"/>
                                <w:szCs w:val="17"/>
                              </w:rPr>
                              <w:br/>
                            </w:r>
                            <w:r>
                              <w:rPr>
                                <w:rFonts w:ascii="SimSun" w:hAnsi="SimSun" w:cs="SimSun" w:eastAsia="新宋体"/>
                                <w:sz w:val="17"/>
                                <w:szCs w:val="17"/>
                              </w:rPr>
                              <w:t>识符、编号、语法、最大访问和定义；这些对象的状态都是现行强制的，未在表中列出</w:t>
                            </w:r>
                          </w:p>
                        </w:txbxContent>
                      </wps:txbx>
                      <wps:bodyPr anchor="t" lIns="53975" tIns="53975" rIns="53975" bIns="53975">
                        <a:spAutoFit/>
                      </wps:bodyPr>
                    </wps:wsp>
                  </a:graphicData>
                </a:graphic>
              </wp:anchor>
            </w:drawing>
          </mc:Choice>
          <mc:Fallback>
            <w:pict>
              <v:rect fillcolor="#729FCF" style="position:absolute;rotation:-0;width:542.8pt;height:33.25pt;mso-wrap-distance-left:5.7pt;mso-wrap-distance-right:5.7pt;mso-wrap-distance-top:5.7pt;mso-wrap-distance-bottom:5.7pt;margin-top:54.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ip</w:t>
                      </w:r>
                      <w:r>
                        <w:rPr>
                          <w:rFonts w:ascii="SimSun" w:hAnsi="SimSun" w:cs="SimSun" w:eastAsia="新宋体"/>
                          <w:sz w:val="17"/>
                          <w:szCs w:val="17"/>
                        </w:rPr>
                        <w:t>对象组的这些对象都具有</w:t>
                      </w:r>
                      <w:r>
                        <w:rPr>
                          <w:rFonts w:eastAsia="新宋体" w:cs="SimSun" w:ascii="SimSun" w:hAnsi="SimSun"/>
                          <w:sz w:val="17"/>
                          <w:szCs w:val="17"/>
                        </w:rPr>
                        <w:t>9.1.3</w:t>
                      </w:r>
                      <w:r>
                        <w:rPr>
                          <w:rFonts w:ascii="SimSun" w:hAnsi="SimSun" w:cs="SimSun" w:eastAsia="新宋体"/>
                          <w:sz w:val="17"/>
                          <w:szCs w:val="17"/>
                        </w:rPr>
                        <w:t>节所述的特性，表</w:t>
                      </w:r>
                      <w:r>
                        <w:rPr>
                          <w:rFonts w:eastAsia="新宋体" w:cs="SimSun" w:ascii="SimSun" w:hAnsi="SimSun"/>
                          <w:sz w:val="17"/>
                          <w:szCs w:val="17"/>
                        </w:rPr>
                        <w:t>9-3</w:t>
                      </w:r>
                      <w:r>
                        <w:rPr>
                          <w:rFonts w:ascii="SimSun" w:hAnsi="SimSun" w:cs="SimSun" w:eastAsia="新宋体"/>
                          <w:sz w:val="17"/>
                          <w:szCs w:val="17"/>
                        </w:rPr>
                        <w:t>列出了</w:t>
                      </w:r>
                      <w:r>
                        <w:rPr>
                          <w:rFonts w:eastAsia="新宋体" w:cs="SimSun" w:ascii="SimSun" w:hAnsi="SimSun"/>
                          <w:sz w:val="17"/>
                          <w:szCs w:val="17"/>
                        </w:rPr>
                        <w:t>ip</w:t>
                      </w:r>
                      <w:r>
                        <w:rPr>
                          <w:rFonts w:ascii="SimSun" w:hAnsi="SimSun" w:cs="SimSun" w:eastAsia="新宋体"/>
                          <w:sz w:val="17"/>
                          <w:szCs w:val="17"/>
                        </w:rPr>
                        <w:t>组中对象的标</w:t>
                      </w:r>
                      <w:r>
                        <w:rPr>
                          <w:rFonts w:eastAsia="新宋体" w:cs="SimSun" w:ascii="SimSun" w:hAnsi="SimSun"/>
                          <w:sz w:val="17"/>
                          <w:szCs w:val="17"/>
                        </w:rPr>
                        <w:br/>
                      </w:r>
                      <w:r>
                        <w:rPr>
                          <w:rFonts w:ascii="SimSun" w:hAnsi="SimSun" w:cs="SimSun" w:eastAsia="新宋体"/>
                          <w:sz w:val="17"/>
                          <w:szCs w:val="17"/>
                        </w:rPr>
                        <w:t>识符、编号、语法、最大访问和定义；这些对象的状态都是现行强制的，未在表中列出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1375410</wp:posOffset>
                </wp:positionH>
                <wp:positionV relativeFrom="line">
                  <wp:posOffset>1262380</wp:posOffset>
                </wp:positionV>
                <wp:extent cx="5824855" cy="189230"/>
                <wp:effectExtent l="0" t="0" r="0" b="0"/>
                <wp:wrapSquare wrapText="bothSides"/>
                <wp:docPr id="258" name="Frame4"/>
                <a:graphic xmlns:a="http://schemas.openxmlformats.org/drawingml/2006/main">
                  <a:graphicData uri="http://schemas.microsoft.com/office/word/2010/wordprocessingShape">
                    <wps:wsp>
                      <wps:cNvSpPr txBox="1"/>
                      <wps:spPr>
                        <a:xfrm>
                          <a:off x="0" y="0"/>
                          <a:ext cx="58248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9-3ip</w:t>
                            </w:r>
                            <w:r>
                              <w:rPr>
                                <w:rFonts w:ascii="SimSun" w:hAnsi="SimSun" w:cs="SimSun" w:eastAsia="新宋体"/>
                                <w:sz w:val="11"/>
                                <w:szCs w:val="11"/>
                              </w:rPr>
                              <w:t>对象组包含的</w:t>
                            </w:r>
                            <w:r>
                              <w:rPr>
                                <w:rFonts w:eastAsia="新宋体" w:cs="SimSun" w:ascii="SimSun" w:hAnsi="SimSun"/>
                                <w:sz w:val="11"/>
                                <w:szCs w:val="11"/>
                              </w:rPr>
                              <w:t>23</w:t>
                            </w:r>
                            <w:r>
                              <w:rPr>
                                <w:rFonts w:ascii="SimSun" w:hAnsi="SimSun" w:cs="SimSun" w:eastAsia="新宋体"/>
                                <w:sz w:val="11"/>
                                <w:szCs w:val="11"/>
                              </w:rPr>
                              <w:t>个对象的主要特性（</w:t>
                            </w:r>
                            <w:r>
                              <w:rPr>
                                <w:rFonts w:eastAsia="新宋体" w:cs="SimSun" w:ascii="SimSun" w:hAnsi="SimSun"/>
                                <w:sz w:val="11"/>
                                <w:szCs w:val="11"/>
                              </w:rPr>
                              <w:t>RFC1213.1991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458.65pt;height:14.9pt;mso-wrap-distance-left:5.7pt;mso-wrap-distance-right:5.7pt;mso-wrap-distance-top:5.7pt;mso-wrap-distance-bottom:5.7pt;margin-top:99.4pt;mso-position-vertical-relative:text;margin-left:108.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9-3ip</w:t>
                      </w:r>
                      <w:r>
                        <w:rPr>
                          <w:rFonts w:ascii="SimSun" w:hAnsi="SimSun" w:cs="SimSun" w:eastAsia="新宋体"/>
                          <w:sz w:val="11"/>
                          <w:szCs w:val="11"/>
                        </w:rPr>
                        <w:t>对象组包含的</w:t>
                      </w:r>
                      <w:r>
                        <w:rPr>
                          <w:rFonts w:eastAsia="新宋体" w:cs="SimSun" w:ascii="SimSun" w:hAnsi="SimSun"/>
                          <w:sz w:val="11"/>
                          <w:szCs w:val="11"/>
                        </w:rPr>
                        <w:t>23</w:t>
                      </w:r>
                      <w:r>
                        <w:rPr>
                          <w:rFonts w:ascii="SimSun" w:hAnsi="SimSun" w:cs="SimSun" w:eastAsia="新宋体"/>
                          <w:sz w:val="11"/>
                          <w:szCs w:val="11"/>
                        </w:rPr>
                        <w:t>个对象的主要特性（</w:t>
                      </w:r>
                      <w:r>
                        <w:rPr>
                          <w:rFonts w:eastAsia="新宋体" w:cs="SimSun" w:ascii="SimSun" w:hAnsi="SimSun"/>
                          <w:sz w:val="11"/>
                          <w:szCs w:val="11"/>
                        </w:rPr>
                        <w:t>RFC1213.1991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298450</wp:posOffset>
                </wp:positionH>
                <wp:positionV relativeFrom="line">
                  <wp:posOffset>9039860</wp:posOffset>
                </wp:positionV>
                <wp:extent cx="6901180" cy="1365250"/>
                <wp:effectExtent l="0" t="0" r="0" b="0"/>
                <wp:wrapSquare wrapText="bothSides"/>
                <wp:docPr id="259" name="Frame5"/>
                <a:graphic xmlns:a="http://schemas.openxmlformats.org/drawingml/2006/main">
                  <a:graphicData uri="http://schemas.microsoft.com/office/word/2010/wordprocessingShape">
                    <wps:wsp>
                      <wps:cNvSpPr txBox="1"/>
                      <wps:spPr>
                        <a:xfrm>
                          <a:off x="0" y="0"/>
                          <a:ext cx="690118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使用</w:t>
                            </w:r>
                            <w:r>
                              <w:rPr>
                                <w:rFonts w:eastAsia="新宋体" w:cs="SimSun" w:ascii="SimSun" w:hAnsi="SimSun"/>
                                <w:sz w:val="17"/>
                                <w:szCs w:val="17"/>
                              </w:rPr>
                              <w:t>ip</w:t>
                            </w:r>
                            <w:r>
                              <w:rPr>
                                <w:rFonts w:ascii="SimSun" w:hAnsi="SimSun" w:cs="SimSun" w:eastAsia="新宋体"/>
                                <w:sz w:val="17"/>
                                <w:szCs w:val="17"/>
                              </w:rPr>
                              <w:t>对象组，获取相关的信息进行性能管理、故障诊断、计费管理等，允许的情</w:t>
                            </w:r>
                            <w:r>
                              <w:rPr>
                                <w:rFonts w:eastAsia="新宋体" w:cs="SimSun" w:ascii="SimSun" w:hAnsi="SimSun"/>
                                <w:sz w:val="17"/>
                                <w:szCs w:val="17"/>
                              </w:rPr>
                              <w:br/>
                            </w:r>
                            <w:r>
                              <w:rPr>
                                <w:rFonts w:ascii="SimSun" w:hAnsi="SimSun" w:cs="SimSun" w:eastAsia="新宋体"/>
                                <w:sz w:val="17"/>
                                <w:szCs w:val="17"/>
                              </w:rPr>
                              <w:t>况下，也可以对对象进行写操作，改变其运行参数，即进行配置管理。</w:t>
                            </w:r>
                            <w:r>
                              <w:rPr>
                                <w:rFonts w:eastAsia="新宋体" w:cs="SimSun" w:ascii="SimSun" w:hAnsi="SimSun"/>
                                <w:sz w:val="17"/>
                                <w:szCs w:val="17"/>
                              </w:rPr>
                              <w:br/>
                            </w:r>
                            <w:r>
                              <w:rPr>
                                <w:rFonts w:ascii="SimSun" w:hAnsi="SimSun" w:cs="SimSun" w:eastAsia="新宋体"/>
                                <w:sz w:val="17"/>
                                <w:szCs w:val="17"/>
                              </w:rPr>
                              <w:t>有时候，直接获取的对象信息需要进行一些计算，方可给出网络评价或诊断。比</w:t>
                            </w:r>
                            <w:r>
                              <w:rPr>
                                <w:rFonts w:eastAsia="新宋体" w:cs="SimSun" w:ascii="SimSun" w:hAnsi="SimSun"/>
                                <w:sz w:val="17"/>
                                <w:szCs w:val="17"/>
                              </w:rPr>
                              <w:br/>
                            </w:r>
                            <w:r>
                              <w:rPr>
                                <w:rFonts w:ascii="SimSun" w:hAnsi="SimSun" w:cs="SimSun" w:eastAsia="新宋体"/>
                                <w:sz w:val="17"/>
                                <w:szCs w:val="17"/>
                              </w:rPr>
                              <w:t>如，从</w:t>
                            </w:r>
                            <w:r>
                              <w:rPr>
                                <w:rFonts w:eastAsia="新宋体" w:cs="SimSun" w:ascii="SimSun" w:hAnsi="SimSun"/>
                                <w:sz w:val="17"/>
                                <w:szCs w:val="17"/>
                              </w:rPr>
                              <w:t>ip</w:t>
                            </w:r>
                            <w:r>
                              <w:rPr>
                                <w:rFonts w:ascii="SimSun" w:hAnsi="SimSun" w:cs="SimSun" w:eastAsia="新宋体"/>
                                <w:sz w:val="17"/>
                                <w:szCs w:val="17"/>
                              </w:rPr>
                              <w:t>对象组中的</w:t>
                            </w:r>
                            <w:r>
                              <w:rPr>
                                <w:rFonts w:eastAsia="新宋体" w:cs="SimSun" w:ascii="SimSun" w:hAnsi="SimSun"/>
                                <w:sz w:val="17"/>
                                <w:szCs w:val="17"/>
                              </w:rPr>
                              <w:t>ipInDiscards</w:t>
                            </w:r>
                            <w:r>
                              <w:rPr>
                                <w:rFonts w:ascii="SimSun" w:hAnsi="SimSun" w:cs="SimSun" w:eastAsia="新宋体"/>
                                <w:sz w:val="17"/>
                                <w:szCs w:val="17"/>
                              </w:rPr>
                              <w:t>、</w:t>
                            </w:r>
                            <w:r>
                              <w:rPr>
                                <w:rFonts w:eastAsia="新宋体" w:cs="SimSun" w:ascii="SimSun" w:hAnsi="SimSun"/>
                                <w:sz w:val="17"/>
                                <w:szCs w:val="17"/>
                              </w:rPr>
                              <w:t>ipInHdrErrors</w:t>
                            </w:r>
                            <w:r>
                              <w:rPr>
                                <w:rFonts w:ascii="SimSun" w:hAnsi="SimSun" w:cs="SimSun" w:eastAsia="新宋体"/>
                                <w:sz w:val="17"/>
                                <w:szCs w:val="17"/>
                              </w:rPr>
                              <w:t>、</w:t>
                            </w:r>
                            <w:r>
                              <w:rPr>
                                <w:rFonts w:eastAsia="新宋体" w:cs="SimSun" w:ascii="SimSun" w:hAnsi="SimSun"/>
                                <w:sz w:val="17"/>
                                <w:szCs w:val="17"/>
                              </w:rPr>
                              <w:t>ipInAddrErrors</w:t>
                            </w:r>
                            <w:r>
                              <w:rPr>
                                <w:rFonts w:ascii="SimSun" w:hAnsi="SimSun" w:cs="SimSun" w:eastAsia="新宋体"/>
                                <w:sz w:val="17"/>
                                <w:szCs w:val="17"/>
                              </w:rPr>
                              <w:t>几个对象的值，可</w:t>
                            </w:r>
                            <w:r>
                              <w:rPr>
                                <w:rFonts w:eastAsia="新宋体" w:cs="SimSun" w:ascii="SimSun" w:hAnsi="SimSun"/>
                                <w:sz w:val="17"/>
                                <w:szCs w:val="17"/>
                              </w:rPr>
                              <w:br/>
                            </w:r>
                            <w:r>
                              <w:rPr>
                                <w:rFonts w:ascii="SimSun" w:hAnsi="SimSun" w:cs="SimSun" w:eastAsia="新宋体"/>
                                <w:sz w:val="17"/>
                                <w:szCs w:val="17"/>
                              </w:rPr>
                              <w:t>以知道当前被管设备因为资源不足、硬件错误、</w:t>
                            </w:r>
                            <w:r>
                              <w:rPr>
                                <w:rFonts w:eastAsia="新宋体" w:cs="SimSun" w:ascii="SimSun" w:hAnsi="SimSun"/>
                                <w:sz w:val="17"/>
                                <w:szCs w:val="17"/>
                              </w:rPr>
                              <w:t>IP</w:t>
                            </w:r>
                            <w:r>
                              <w:rPr>
                                <w:rFonts w:ascii="SimSun" w:hAnsi="SimSun" w:cs="SimSun" w:eastAsia="新宋体"/>
                                <w:sz w:val="17"/>
                                <w:szCs w:val="17"/>
                              </w:rPr>
                              <w:t>地址错误等原因导致的输人分组丢</w:t>
                            </w:r>
                            <w:r>
                              <w:rPr>
                                <w:rFonts w:eastAsia="新宋体" w:cs="SimSun" w:ascii="SimSun" w:hAnsi="SimSun"/>
                                <w:sz w:val="17"/>
                                <w:szCs w:val="17"/>
                              </w:rPr>
                              <w:br/>
                            </w:r>
                            <w:r>
                              <w:rPr>
                                <w:rFonts w:ascii="SimSun" w:hAnsi="SimSun" w:cs="SimSun" w:eastAsia="新宋体"/>
                                <w:sz w:val="17"/>
                                <w:szCs w:val="17"/>
                              </w:rPr>
                              <w:t>弃的绝对数量，但并不知道总体的统计情况，此时，可以使用下面两个公式稍作计算，</w:t>
                            </w:r>
                            <w:r>
                              <w:rPr>
                                <w:rFonts w:eastAsia="新宋体" w:cs="SimSun" w:ascii="SimSun" w:hAnsi="SimSun"/>
                                <w:sz w:val="17"/>
                                <w:szCs w:val="17"/>
                              </w:rPr>
                              <w:br/>
                            </w:r>
                            <w:r>
                              <w:rPr>
                                <w:rFonts w:ascii="SimSun" w:hAnsi="SimSun" w:cs="SimSun" w:eastAsia="新宋体"/>
                                <w:sz w:val="17"/>
                                <w:szCs w:val="17"/>
                              </w:rPr>
                              <w:t>获得输人分组错误率和输出分组错误率，从而对网络运行作出更准确的判断。</w:t>
                            </w:r>
                          </w:p>
                        </w:txbxContent>
                      </wps:txbx>
                      <wps:bodyPr anchor="t" lIns="53975" tIns="53975" rIns="53975" bIns="53975">
                        <a:spAutoFit/>
                      </wps:bodyPr>
                    </wps:wsp>
                  </a:graphicData>
                </a:graphic>
              </wp:anchor>
            </w:drawing>
          </mc:Choice>
          <mc:Fallback>
            <w:pict>
              <v:rect fillcolor="#729FCF" style="position:absolute;rotation:-0;width:543.4pt;height:107.5pt;mso-wrap-distance-left:5.7pt;mso-wrap-distance-right:5.7pt;mso-wrap-distance-top:5.7pt;mso-wrap-distance-bottom:5.7pt;margin-top:711.8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使用</w:t>
                      </w:r>
                      <w:r>
                        <w:rPr>
                          <w:rFonts w:eastAsia="新宋体" w:cs="SimSun" w:ascii="SimSun" w:hAnsi="SimSun"/>
                          <w:sz w:val="17"/>
                          <w:szCs w:val="17"/>
                        </w:rPr>
                        <w:t>ip</w:t>
                      </w:r>
                      <w:r>
                        <w:rPr>
                          <w:rFonts w:ascii="SimSun" w:hAnsi="SimSun" w:cs="SimSun" w:eastAsia="新宋体"/>
                          <w:sz w:val="17"/>
                          <w:szCs w:val="17"/>
                        </w:rPr>
                        <w:t>对象组，获取相关的信息进行性能管理、故障诊断、计费管理等，允许的情</w:t>
                      </w:r>
                      <w:r>
                        <w:rPr>
                          <w:rFonts w:eastAsia="新宋体" w:cs="SimSun" w:ascii="SimSun" w:hAnsi="SimSun"/>
                          <w:sz w:val="17"/>
                          <w:szCs w:val="17"/>
                        </w:rPr>
                        <w:br/>
                      </w:r>
                      <w:r>
                        <w:rPr>
                          <w:rFonts w:ascii="SimSun" w:hAnsi="SimSun" w:cs="SimSun" w:eastAsia="新宋体"/>
                          <w:sz w:val="17"/>
                          <w:szCs w:val="17"/>
                        </w:rPr>
                        <w:t>况下，也可以对对象进行写操作，改变其运行参数，即进行配置管理。</w:t>
                      </w:r>
                      <w:r>
                        <w:rPr>
                          <w:rFonts w:eastAsia="新宋体" w:cs="SimSun" w:ascii="SimSun" w:hAnsi="SimSun"/>
                          <w:sz w:val="17"/>
                          <w:szCs w:val="17"/>
                        </w:rPr>
                        <w:br/>
                      </w:r>
                      <w:r>
                        <w:rPr>
                          <w:rFonts w:ascii="SimSun" w:hAnsi="SimSun" w:cs="SimSun" w:eastAsia="新宋体"/>
                          <w:sz w:val="17"/>
                          <w:szCs w:val="17"/>
                        </w:rPr>
                        <w:t>有时候，直接获取的对象信息需要进行一些计算，方可给出网络评价或诊断。比</w:t>
                      </w:r>
                      <w:r>
                        <w:rPr>
                          <w:rFonts w:eastAsia="新宋体" w:cs="SimSun" w:ascii="SimSun" w:hAnsi="SimSun"/>
                          <w:sz w:val="17"/>
                          <w:szCs w:val="17"/>
                        </w:rPr>
                        <w:br/>
                      </w:r>
                      <w:r>
                        <w:rPr>
                          <w:rFonts w:ascii="SimSun" w:hAnsi="SimSun" w:cs="SimSun" w:eastAsia="新宋体"/>
                          <w:sz w:val="17"/>
                          <w:szCs w:val="17"/>
                        </w:rPr>
                        <w:t>如，从</w:t>
                      </w:r>
                      <w:r>
                        <w:rPr>
                          <w:rFonts w:eastAsia="新宋体" w:cs="SimSun" w:ascii="SimSun" w:hAnsi="SimSun"/>
                          <w:sz w:val="17"/>
                          <w:szCs w:val="17"/>
                        </w:rPr>
                        <w:t>ip</w:t>
                      </w:r>
                      <w:r>
                        <w:rPr>
                          <w:rFonts w:ascii="SimSun" w:hAnsi="SimSun" w:cs="SimSun" w:eastAsia="新宋体"/>
                          <w:sz w:val="17"/>
                          <w:szCs w:val="17"/>
                        </w:rPr>
                        <w:t>对象组中的</w:t>
                      </w:r>
                      <w:r>
                        <w:rPr>
                          <w:rFonts w:eastAsia="新宋体" w:cs="SimSun" w:ascii="SimSun" w:hAnsi="SimSun"/>
                          <w:sz w:val="17"/>
                          <w:szCs w:val="17"/>
                        </w:rPr>
                        <w:t>ipInDiscards</w:t>
                      </w:r>
                      <w:r>
                        <w:rPr>
                          <w:rFonts w:ascii="SimSun" w:hAnsi="SimSun" w:cs="SimSun" w:eastAsia="新宋体"/>
                          <w:sz w:val="17"/>
                          <w:szCs w:val="17"/>
                        </w:rPr>
                        <w:t>、</w:t>
                      </w:r>
                      <w:r>
                        <w:rPr>
                          <w:rFonts w:eastAsia="新宋体" w:cs="SimSun" w:ascii="SimSun" w:hAnsi="SimSun"/>
                          <w:sz w:val="17"/>
                          <w:szCs w:val="17"/>
                        </w:rPr>
                        <w:t>ipInHdrErrors</w:t>
                      </w:r>
                      <w:r>
                        <w:rPr>
                          <w:rFonts w:ascii="SimSun" w:hAnsi="SimSun" w:cs="SimSun" w:eastAsia="新宋体"/>
                          <w:sz w:val="17"/>
                          <w:szCs w:val="17"/>
                        </w:rPr>
                        <w:t>、</w:t>
                      </w:r>
                      <w:r>
                        <w:rPr>
                          <w:rFonts w:eastAsia="新宋体" w:cs="SimSun" w:ascii="SimSun" w:hAnsi="SimSun"/>
                          <w:sz w:val="17"/>
                          <w:szCs w:val="17"/>
                        </w:rPr>
                        <w:t>ipInAddrErrors</w:t>
                      </w:r>
                      <w:r>
                        <w:rPr>
                          <w:rFonts w:ascii="SimSun" w:hAnsi="SimSun" w:cs="SimSun" w:eastAsia="新宋体"/>
                          <w:sz w:val="17"/>
                          <w:szCs w:val="17"/>
                        </w:rPr>
                        <w:t>几个对象的值，可</w:t>
                      </w:r>
                      <w:r>
                        <w:rPr>
                          <w:rFonts w:eastAsia="新宋体" w:cs="SimSun" w:ascii="SimSun" w:hAnsi="SimSun"/>
                          <w:sz w:val="17"/>
                          <w:szCs w:val="17"/>
                        </w:rPr>
                        <w:br/>
                      </w:r>
                      <w:r>
                        <w:rPr>
                          <w:rFonts w:ascii="SimSun" w:hAnsi="SimSun" w:cs="SimSun" w:eastAsia="新宋体"/>
                          <w:sz w:val="17"/>
                          <w:szCs w:val="17"/>
                        </w:rPr>
                        <w:t>以知道当前被管设备因为资源不足、硬件错误、</w:t>
                      </w:r>
                      <w:r>
                        <w:rPr>
                          <w:rFonts w:eastAsia="新宋体" w:cs="SimSun" w:ascii="SimSun" w:hAnsi="SimSun"/>
                          <w:sz w:val="17"/>
                          <w:szCs w:val="17"/>
                        </w:rPr>
                        <w:t>IP</w:t>
                      </w:r>
                      <w:r>
                        <w:rPr>
                          <w:rFonts w:ascii="SimSun" w:hAnsi="SimSun" w:cs="SimSun" w:eastAsia="新宋体"/>
                          <w:sz w:val="17"/>
                          <w:szCs w:val="17"/>
                        </w:rPr>
                        <w:t>地址错误等原因导致的输人分组丢</w:t>
                      </w:r>
                      <w:r>
                        <w:rPr>
                          <w:rFonts w:eastAsia="新宋体" w:cs="SimSun" w:ascii="SimSun" w:hAnsi="SimSun"/>
                          <w:sz w:val="17"/>
                          <w:szCs w:val="17"/>
                        </w:rPr>
                        <w:br/>
                      </w:r>
                      <w:r>
                        <w:rPr>
                          <w:rFonts w:ascii="SimSun" w:hAnsi="SimSun" w:cs="SimSun" w:eastAsia="新宋体"/>
                          <w:sz w:val="17"/>
                          <w:szCs w:val="17"/>
                        </w:rPr>
                        <w:t>弃的绝对数量，但并不知道总体的统计情况，此时，可以使用下面两个公式稍作计算，</w:t>
                      </w:r>
                      <w:r>
                        <w:rPr>
                          <w:rFonts w:eastAsia="新宋体" w:cs="SimSun" w:ascii="SimSun" w:hAnsi="SimSun"/>
                          <w:sz w:val="17"/>
                          <w:szCs w:val="17"/>
                        </w:rPr>
                        <w:br/>
                      </w:r>
                      <w:r>
                        <w:rPr>
                          <w:rFonts w:ascii="SimSun" w:hAnsi="SimSun" w:cs="SimSun" w:eastAsia="新宋体"/>
                          <w:sz w:val="17"/>
                          <w:szCs w:val="17"/>
                        </w:rPr>
                        <w:t>获得输人分组错误率和输出分组错误率，从而对网络运行作出更准确的判断。</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1118235</wp:posOffset>
            </wp:positionH>
            <wp:positionV relativeFrom="paragraph">
              <wp:posOffset>684530</wp:posOffset>
            </wp:positionV>
            <wp:extent cx="4949190" cy="867410"/>
            <wp:effectExtent l="0" t="0" r="0" b="0"/>
            <wp:wrapSquare wrapText="largest"/>
            <wp:docPr id="26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descr=""/>
                    <pic:cNvPicPr>
                      <a:picLocks noChangeAspect="1" noChangeArrowheads="1"/>
                    </pic:cNvPicPr>
                  </pic:nvPicPr>
                  <pic:blipFill>
                    <a:blip r:embed="rId29"/>
                    <a:stretch>
                      <a:fillRect/>
                    </a:stretch>
                  </pic:blipFill>
                  <pic:spPr bwMode="auto">
                    <a:xfrm>
                      <a:off x="0" y="0"/>
                      <a:ext cx="4949190" cy="86741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1527810</wp:posOffset>
            </wp:positionH>
            <wp:positionV relativeFrom="paragraph">
              <wp:posOffset>2114550</wp:posOffset>
            </wp:positionV>
            <wp:extent cx="4169410" cy="401955"/>
            <wp:effectExtent l="0" t="0" r="0" b="0"/>
            <wp:wrapSquare wrapText="largest"/>
            <wp:docPr id="26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descr=""/>
                    <pic:cNvPicPr>
                      <a:picLocks noChangeAspect="1" noChangeArrowheads="1"/>
                    </pic:cNvPicPr>
                  </pic:nvPicPr>
                  <pic:blipFill>
                    <a:blip r:embed="rId30"/>
                    <a:stretch>
                      <a:fillRect/>
                    </a:stretch>
                  </pic:blipFill>
                  <pic:spPr bwMode="auto">
                    <a:xfrm>
                      <a:off x="0" y="0"/>
                      <a:ext cx="4169410" cy="401955"/>
                    </a:xfrm>
                    <a:prstGeom prst="rect">
                      <a:avLst/>
                    </a:prstGeom>
                  </pic:spPr>
                </pic:pic>
              </a:graphicData>
            </a:graphic>
          </wp:anchor>
        </w:drawing>
        <w:drawing>
          <wp:anchor behindDoc="0" distT="0" distB="0" distL="0" distR="0" simplePos="0" locked="0" layoutInCell="0" allowOverlap="1" relativeHeight="4">
            <wp:simplePos x="0" y="0"/>
            <wp:positionH relativeFrom="column">
              <wp:posOffset>1978025</wp:posOffset>
            </wp:positionH>
            <wp:positionV relativeFrom="paragraph">
              <wp:posOffset>4717415</wp:posOffset>
            </wp:positionV>
            <wp:extent cx="3293745" cy="2080895"/>
            <wp:effectExtent l="0" t="0" r="0" b="0"/>
            <wp:wrapSquare wrapText="largest"/>
            <wp:docPr id="26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 descr=""/>
                    <pic:cNvPicPr>
                      <a:picLocks noChangeAspect="1" noChangeArrowheads="1"/>
                    </pic:cNvPicPr>
                  </pic:nvPicPr>
                  <pic:blipFill>
                    <a:blip r:embed="rId31"/>
                    <a:stretch>
                      <a:fillRect/>
                    </a:stretch>
                  </pic:blipFill>
                  <pic:spPr bwMode="auto">
                    <a:xfrm>
                      <a:off x="0" y="0"/>
                      <a:ext cx="3293745" cy="2080895"/>
                    </a:xfrm>
                    <a:prstGeom prst="rect">
                      <a:avLst/>
                    </a:prstGeom>
                  </pic:spPr>
                </pic:pic>
              </a:graphicData>
            </a:graphic>
          </wp:anchor>
        </w:drawing>
        <w:drawing>
          <wp:anchor behindDoc="0" distT="0" distB="0" distL="0" distR="0" simplePos="0" locked="0" layoutInCell="0" allowOverlap="1" relativeHeight="5">
            <wp:simplePos x="0" y="0"/>
            <wp:positionH relativeFrom="column">
              <wp:posOffset>523240</wp:posOffset>
            </wp:positionH>
            <wp:positionV relativeFrom="paragraph">
              <wp:posOffset>8573770</wp:posOffset>
            </wp:positionV>
            <wp:extent cx="6162040" cy="2032635"/>
            <wp:effectExtent l="0" t="0" r="0" b="0"/>
            <wp:wrapSquare wrapText="largest"/>
            <wp:docPr id="26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 descr=""/>
                    <pic:cNvPicPr>
                      <a:picLocks noChangeAspect="1" noChangeArrowheads="1"/>
                    </pic:cNvPicPr>
                  </pic:nvPicPr>
                  <pic:blipFill>
                    <a:blip r:embed="rId32"/>
                    <a:stretch>
                      <a:fillRect/>
                    </a:stretch>
                  </pic:blipFill>
                  <pic:spPr bwMode="auto">
                    <a:xfrm>
                      <a:off x="0" y="0"/>
                      <a:ext cx="6162040" cy="20326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6">
                <wp:simplePos x="0" y="0"/>
                <wp:positionH relativeFrom="column">
                  <wp:posOffset>97790</wp:posOffset>
                </wp:positionH>
                <wp:positionV relativeFrom="line">
                  <wp:posOffset>65405</wp:posOffset>
                </wp:positionV>
                <wp:extent cx="7101840" cy="233680"/>
                <wp:effectExtent l="0" t="0" r="0" b="0"/>
                <wp:wrapSquare wrapText="bothSides"/>
                <wp:docPr id="264" name="Frame1"/>
                <a:graphic xmlns:a="http://schemas.openxmlformats.org/drawingml/2006/main">
                  <a:graphicData uri="http://schemas.microsoft.com/office/word/2010/wordprocessingShape">
                    <wps:wsp>
                      <wps:cNvSpPr txBox="1"/>
                      <wps:spPr>
                        <a:xfrm>
                          <a:off x="0" y="0"/>
                          <a:ext cx="71018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456</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章网络管理和网络安全</w:t>
                            </w:r>
                          </w:p>
                        </w:txbxContent>
                      </wps:txbx>
                      <wps:bodyPr anchor="t" lIns="53975" tIns="53975" rIns="53975" bIns="53975">
                        <a:spAutoFit/>
                      </wps:bodyPr>
                    </wps:wsp>
                  </a:graphicData>
                </a:graphic>
              </wp:anchor>
            </w:drawing>
          </mc:Choice>
          <mc:Fallback>
            <w:pict>
              <v:rect fillcolor="#729FCF" style="position:absolute;rotation:-0;width:559.2pt;height:18.4pt;mso-wrap-distance-left:5.7pt;mso-wrap-distance-right:5.7pt;mso-wrap-distance-top:5.7pt;mso-wrap-distance-bottom:5.7pt;margin-top:5.15pt;mso-position-vertical-relative:text;margin-left: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456</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588010</wp:posOffset>
                </wp:positionH>
                <wp:positionV relativeFrom="line">
                  <wp:posOffset>708660</wp:posOffset>
                </wp:positionV>
                <wp:extent cx="530225" cy="233680"/>
                <wp:effectExtent l="0" t="0" r="0" b="0"/>
                <wp:wrapSquare wrapText="bothSides"/>
                <wp:docPr id="265" name="Frame2"/>
                <a:graphic xmlns:a="http://schemas.openxmlformats.org/drawingml/2006/main">
                  <a:graphicData uri="http://schemas.microsoft.com/office/word/2010/wordprocessingShape">
                    <wps:wsp>
                      <wps:cNvSpPr txBox="1"/>
                      <wps:spPr>
                        <a:xfrm>
                          <a:off x="0" y="0"/>
                          <a:ext cx="5302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40</w:t>
                            </w:r>
                            <w:r>
                              <w:rPr>
                                <w:rFonts w:ascii="SimSun" w:hAnsi="SimSun" w:cs="SimSun" w:eastAsia="新宋体"/>
                                <w:sz w:val="17"/>
                                <w:szCs w:val="17"/>
                              </w:rPr>
                              <w:t>品</w:t>
                            </w:r>
                          </w:p>
                        </w:txbxContent>
                      </wps:txbx>
                      <wps:bodyPr anchor="t" lIns="53975" tIns="53975" rIns="53975" bIns="53975">
                        <a:spAutoFit/>
                      </wps:bodyPr>
                    </wps:wsp>
                  </a:graphicData>
                </a:graphic>
              </wp:anchor>
            </w:drawing>
          </mc:Choice>
          <mc:Fallback>
            <w:pict>
              <v:rect fillcolor="#729FCF" style="position:absolute;rotation:-0;width:41.75pt;height:18.4pt;mso-wrap-distance-left:5.7pt;mso-wrap-distance-right:5.7pt;mso-wrap-distance-top:5.7pt;mso-wrap-distance-bottom:5.7pt;margin-top:55.8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40</w:t>
                      </w:r>
                      <w:r>
                        <w:rPr>
                          <w:rFonts w:ascii="SimSun" w:hAnsi="SimSun" w:cs="SimSun" w:eastAsia="新宋体"/>
                          <w:sz w:val="17"/>
                          <w:szCs w:val="17"/>
                        </w:rPr>
                        <w:t>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523240</wp:posOffset>
                </wp:positionH>
                <wp:positionV relativeFrom="line">
                  <wp:posOffset>1616075</wp:posOffset>
                </wp:positionV>
                <wp:extent cx="6676390" cy="422275"/>
                <wp:effectExtent l="0" t="0" r="0" b="0"/>
                <wp:wrapSquare wrapText="bothSides"/>
                <wp:docPr id="266" name="Frame3"/>
                <a:graphic xmlns:a="http://schemas.openxmlformats.org/drawingml/2006/main">
                  <a:graphicData uri="http://schemas.microsoft.com/office/word/2010/wordprocessingShape">
                    <wps:wsp>
                      <wps:cNvSpPr txBox="1"/>
                      <wps:spPr>
                        <a:xfrm>
                          <a:off x="0" y="0"/>
                          <a:ext cx="667639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对象</w:t>
                            </w:r>
                            <w:r>
                              <w:rPr>
                                <w:rFonts w:eastAsia="新宋体" w:cs="SimSun" w:ascii="SimSun" w:hAnsi="SimSun"/>
                                <w:sz w:val="17"/>
                                <w:szCs w:val="17"/>
                              </w:rPr>
                              <w:t>ipForwDatagrams</w:t>
                            </w:r>
                            <w:r>
                              <w:rPr>
                                <w:rFonts w:ascii="SimSun" w:hAnsi="SimSun" w:cs="SimSun" w:eastAsia="新宋体"/>
                                <w:sz w:val="17"/>
                                <w:szCs w:val="17"/>
                              </w:rPr>
                              <w:t>指示了设备处理数据分组的数量，如果分别在时刻</w:t>
                            </w:r>
                            <w:r>
                              <w:rPr>
                                <w:rFonts w:eastAsia="新宋体" w:cs="SimSun" w:ascii="SimSun" w:hAnsi="SimSun"/>
                                <w:sz w:val="17"/>
                                <w:szCs w:val="17"/>
                              </w:rPr>
                              <w:t>t</w:t>
                            </w:r>
                            <w:r>
                              <w:rPr>
                                <w:rFonts w:ascii="SimSun" w:hAnsi="SimSun" w:cs="SimSun" w:eastAsia="新宋体"/>
                                <w:sz w:val="17"/>
                                <w:szCs w:val="17"/>
                              </w:rPr>
                              <w:t>和</w:t>
                            </w:r>
                            <w:r>
                              <w:rPr>
                                <w:rFonts w:eastAsia="新宋体" w:cs="SimSun" w:ascii="SimSun" w:hAnsi="SimSun"/>
                                <w:sz w:val="17"/>
                                <w:szCs w:val="17"/>
                              </w:rPr>
                              <w:br/>
                              <w:t>t</w:t>
                            </w:r>
                            <w:r>
                              <w:rPr>
                                <w:rFonts w:ascii="SimSun" w:hAnsi="SimSun" w:cs="SimSun" w:eastAsia="新宋体"/>
                                <w:sz w:val="17"/>
                                <w:szCs w:val="17"/>
                              </w:rPr>
                              <w:t>两次查询，则可计算</w:t>
                            </w:r>
                            <w:r>
                              <w:rPr>
                                <w:rFonts w:eastAsia="新宋体" w:cs="SimSun" w:ascii="SimSun" w:hAnsi="SimSun"/>
                                <w:sz w:val="17"/>
                                <w:szCs w:val="17"/>
                              </w:rPr>
                              <w:t>IP</w:t>
                            </w:r>
                            <w:r>
                              <w:rPr>
                                <w:rFonts w:ascii="SimSun" w:hAnsi="SimSun" w:cs="SimSun" w:eastAsia="新宋体"/>
                                <w:sz w:val="17"/>
                                <w:szCs w:val="17"/>
                              </w:rPr>
                              <w:t>分组的处理和转发速度：</w:t>
                            </w:r>
                          </w:p>
                        </w:txbxContent>
                      </wps:txbx>
                      <wps:bodyPr anchor="t" lIns="53975" tIns="53975" rIns="53975" bIns="53975">
                        <a:spAutoFit/>
                      </wps:bodyPr>
                    </wps:wsp>
                  </a:graphicData>
                </a:graphic>
              </wp:anchor>
            </w:drawing>
          </mc:Choice>
          <mc:Fallback>
            <w:pict>
              <v:rect fillcolor="#729FCF" style="position:absolute;rotation:-0;width:525.7pt;height:33.25pt;mso-wrap-distance-left:5.7pt;mso-wrap-distance-right:5.7pt;mso-wrap-distance-top:5.7pt;mso-wrap-distance-bottom:5.7pt;margin-top:127.2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对象</w:t>
                      </w:r>
                      <w:r>
                        <w:rPr>
                          <w:rFonts w:eastAsia="新宋体" w:cs="SimSun" w:ascii="SimSun" w:hAnsi="SimSun"/>
                          <w:sz w:val="17"/>
                          <w:szCs w:val="17"/>
                        </w:rPr>
                        <w:t>ipForwDatagrams</w:t>
                      </w:r>
                      <w:r>
                        <w:rPr>
                          <w:rFonts w:ascii="SimSun" w:hAnsi="SimSun" w:cs="SimSun" w:eastAsia="新宋体"/>
                          <w:sz w:val="17"/>
                          <w:szCs w:val="17"/>
                        </w:rPr>
                        <w:t>指示了设备处理数据分组的数量，如果分别在时刻</w:t>
                      </w:r>
                      <w:r>
                        <w:rPr>
                          <w:rFonts w:eastAsia="新宋体" w:cs="SimSun" w:ascii="SimSun" w:hAnsi="SimSun"/>
                          <w:sz w:val="17"/>
                          <w:szCs w:val="17"/>
                        </w:rPr>
                        <w:t>t</w:t>
                      </w:r>
                      <w:r>
                        <w:rPr>
                          <w:rFonts w:ascii="SimSun" w:hAnsi="SimSun" w:cs="SimSun" w:eastAsia="新宋体"/>
                          <w:sz w:val="17"/>
                          <w:szCs w:val="17"/>
                        </w:rPr>
                        <w:t>和</w:t>
                      </w:r>
                      <w:r>
                        <w:rPr>
                          <w:rFonts w:eastAsia="新宋体" w:cs="SimSun" w:ascii="SimSun" w:hAnsi="SimSun"/>
                          <w:sz w:val="17"/>
                          <w:szCs w:val="17"/>
                        </w:rPr>
                        <w:br/>
                        <w:t>t</w:t>
                      </w:r>
                      <w:r>
                        <w:rPr>
                          <w:rFonts w:ascii="SimSun" w:hAnsi="SimSun" w:cs="SimSun" w:eastAsia="新宋体"/>
                          <w:sz w:val="17"/>
                          <w:szCs w:val="17"/>
                        </w:rPr>
                        <w:t>两次查询，则可计算</w:t>
                      </w:r>
                      <w:r>
                        <w:rPr>
                          <w:rFonts w:eastAsia="新宋体" w:cs="SimSun" w:ascii="SimSun" w:hAnsi="SimSun"/>
                          <w:sz w:val="17"/>
                          <w:szCs w:val="17"/>
                        </w:rPr>
                        <w:t>IP</w:t>
                      </w:r>
                      <w:r>
                        <w:rPr>
                          <w:rFonts w:ascii="SimSun" w:hAnsi="SimSun" w:cs="SimSun" w:eastAsia="新宋体"/>
                          <w:sz w:val="17"/>
                          <w:szCs w:val="17"/>
                        </w:rPr>
                        <w:t>分组的处理和转发速度：</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523240</wp:posOffset>
                </wp:positionH>
                <wp:positionV relativeFrom="line">
                  <wp:posOffset>2580005</wp:posOffset>
                </wp:positionV>
                <wp:extent cx="6676390" cy="610870"/>
                <wp:effectExtent l="0" t="0" r="0" b="0"/>
                <wp:wrapSquare wrapText="bothSides"/>
                <wp:docPr id="267" name="Frame4"/>
                <a:graphic xmlns:a="http://schemas.openxmlformats.org/drawingml/2006/main">
                  <a:graphicData uri="http://schemas.microsoft.com/office/word/2010/wordprocessingShape">
                    <wps:wsp>
                      <wps:cNvSpPr txBox="1"/>
                      <wps:spPr>
                        <a:xfrm>
                          <a:off x="0" y="0"/>
                          <a:ext cx="66763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MIB</w:t>
                            </w:r>
                            <w:r>
                              <w:rPr>
                                <w:rFonts w:ascii="SimSun" w:hAnsi="SimSun" w:cs="SimSun" w:eastAsia="新宋体"/>
                                <w:sz w:val="17"/>
                                <w:szCs w:val="17"/>
                              </w:rPr>
                              <w:t>对象是被管理对象，</w:t>
                            </w:r>
                            <w:r>
                              <w:rPr>
                                <w:rFonts w:eastAsia="新宋体" w:cs="SimSun" w:ascii="SimSun" w:hAnsi="SimSun"/>
                                <w:sz w:val="17"/>
                                <w:szCs w:val="17"/>
                              </w:rPr>
                              <w:t>NMS</w:t>
                            </w:r>
                            <w:r>
                              <w:rPr>
                                <w:rFonts w:ascii="SimSun" w:hAnsi="SimSun" w:cs="SimSun" w:eastAsia="新宋体"/>
                                <w:sz w:val="17"/>
                                <w:szCs w:val="17"/>
                              </w:rPr>
                              <w:t>关注的是这些对象的实例，也就是携带了值的</w:t>
                            </w:r>
                            <w:r>
                              <w:rPr>
                                <w:rFonts w:eastAsia="新宋体" w:cs="SimSun" w:ascii="SimSun" w:hAnsi="SimSun"/>
                                <w:sz w:val="17"/>
                                <w:szCs w:val="17"/>
                              </w:rPr>
                              <w:br/>
                              <w:t>MIB</w:t>
                            </w:r>
                            <w:r>
                              <w:rPr>
                                <w:rFonts w:ascii="SimSun" w:hAnsi="SimSun" w:cs="SimSun" w:eastAsia="新宋体"/>
                                <w:sz w:val="17"/>
                                <w:szCs w:val="17"/>
                              </w:rPr>
                              <w:t>实例对象。</w:t>
                            </w:r>
                            <w:r>
                              <w:rPr>
                                <w:rFonts w:eastAsia="新宋体" w:cs="SimSun" w:ascii="SimSun" w:hAnsi="SimSun"/>
                                <w:sz w:val="17"/>
                                <w:szCs w:val="17"/>
                              </w:rPr>
                              <w:t>SNMP</w:t>
                            </w:r>
                            <w:r>
                              <w:rPr>
                                <w:rFonts w:ascii="SimSun" w:hAnsi="SimSun" w:cs="SimSun" w:eastAsia="新宋体"/>
                                <w:sz w:val="17"/>
                                <w:szCs w:val="17"/>
                              </w:rPr>
                              <w:t>只提供了两种</w:t>
                            </w:r>
                            <w:r>
                              <w:rPr>
                                <w:rFonts w:eastAsia="新宋体" w:cs="SimSun" w:ascii="SimSun" w:hAnsi="SimSun"/>
                                <w:sz w:val="17"/>
                                <w:szCs w:val="17"/>
                              </w:rPr>
                              <w:t>MIB</w:t>
                            </w:r>
                            <w:r>
                              <w:rPr>
                                <w:rFonts w:ascii="SimSun" w:hAnsi="SimSun" w:cs="SimSun" w:eastAsia="新宋体"/>
                                <w:sz w:val="17"/>
                                <w:szCs w:val="17"/>
                              </w:rPr>
                              <w:t>变量，标量和二维表。只有一个值的</w:t>
                            </w:r>
                            <w:r>
                              <w:rPr>
                                <w:rFonts w:eastAsia="新宋体" w:cs="SimSun" w:ascii="SimSun" w:hAnsi="SimSun"/>
                                <w:sz w:val="17"/>
                                <w:szCs w:val="17"/>
                              </w:rPr>
                              <w:t>MIB</w:t>
                              <w:br/>
                            </w:r>
                            <w:r>
                              <w:rPr>
                                <w:rFonts w:ascii="SimSun" w:hAnsi="SimSun" w:cs="SimSun" w:eastAsia="新宋体"/>
                                <w:sz w:val="17"/>
                                <w:szCs w:val="17"/>
                              </w:rPr>
                              <w:t>实例对象，就是标量，它往往是对象树中的叶子节点</w:t>
                            </w:r>
                          </w:p>
                        </w:txbxContent>
                      </wps:txbx>
                      <wps:bodyPr anchor="t" lIns="53975" tIns="53975" rIns="53975" bIns="53975">
                        <a:spAutoFit/>
                      </wps:bodyPr>
                    </wps:wsp>
                  </a:graphicData>
                </a:graphic>
              </wp:anchor>
            </w:drawing>
          </mc:Choice>
          <mc:Fallback>
            <w:pict>
              <v:rect fillcolor="#729FCF" style="position:absolute;rotation:-0;width:525.7pt;height:48.1pt;mso-wrap-distance-left:5.7pt;mso-wrap-distance-right:5.7pt;mso-wrap-distance-top:5.7pt;mso-wrap-distance-bottom:5.7pt;margin-top:203.1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MIB</w:t>
                      </w:r>
                      <w:r>
                        <w:rPr>
                          <w:rFonts w:ascii="SimSun" w:hAnsi="SimSun" w:cs="SimSun" w:eastAsia="新宋体"/>
                          <w:sz w:val="17"/>
                          <w:szCs w:val="17"/>
                        </w:rPr>
                        <w:t>对象是被管理对象，</w:t>
                      </w:r>
                      <w:r>
                        <w:rPr>
                          <w:rFonts w:eastAsia="新宋体" w:cs="SimSun" w:ascii="SimSun" w:hAnsi="SimSun"/>
                          <w:sz w:val="17"/>
                          <w:szCs w:val="17"/>
                        </w:rPr>
                        <w:t>NMS</w:t>
                      </w:r>
                      <w:r>
                        <w:rPr>
                          <w:rFonts w:ascii="SimSun" w:hAnsi="SimSun" w:cs="SimSun" w:eastAsia="新宋体"/>
                          <w:sz w:val="17"/>
                          <w:szCs w:val="17"/>
                        </w:rPr>
                        <w:t>关注的是这些对象的实例，也就是携带了值的</w:t>
                      </w:r>
                      <w:r>
                        <w:rPr>
                          <w:rFonts w:eastAsia="新宋体" w:cs="SimSun" w:ascii="SimSun" w:hAnsi="SimSun"/>
                          <w:sz w:val="17"/>
                          <w:szCs w:val="17"/>
                        </w:rPr>
                        <w:br/>
                        <w:t>MIB</w:t>
                      </w:r>
                      <w:r>
                        <w:rPr>
                          <w:rFonts w:ascii="SimSun" w:hAnsi="SimSun" w:cs="SimSun" w:eastAsia="新宋体"/>
                          <w:sz w:val="17"/>
                          <w:szCs w:val="17"/>
                        </w:rPr>
                        <w:t>实例对象。</w:t>
                      </w:r>
                      <w:r>
                        <w:rPr>
                          <w:rFonts w:eastAsia="新宋体" w:cs="SimSun" w:ascii="SimSun" w:hAnsi="SimSun"/>
                          <w:sz w:val="17"/>
                          <w:szCs w:val="17"/>
                        </w:rPr>
                        <w:t>SNMP</w:t>
                      </w:r>
                      <w:r>
                        <w:rPr>
                          <w:rFonts w:ascii="SimSun" w:hAnsi="SimSun" w:cs="SimSun" w:eastAsia="新宋体"/>
                          <w:sz w:val="17"/>
                          <w:szCs w:val="17"/>
                        </w:rPr>
                        <w:t>只提供了两种</w:t>
                      </w:r>
                      <w:r>
                        <w:rPr>
                          <w:rFonts w:eastAsia="新宋体" w:cs="SimSun" w:ascii="SimSun" w:hAnsi="SimSun"/>
                          <w:sz w:val="17"/>
                          <w:szCs w:val="17"/>
                        </w:rPr>
                        <w:t>MIB</w:t>
                      </w:r>
                      <w:r>
                        <w:rPr>
                          <w:rFonts w:ascii="SimSun" w:hAnsi="SimSun" w:cs="SimSun" w:eastAsia="新宋体"/>
                          <w:sz w:val="17"/>
                          <w:szCs w:val="17"/>
                        </w:rPr>
                        <w:t>变量，标量和二维表。只有一个值的</w:t>
                      </w:r>
                      <w:r>
                        <w:rPr>
                          <w:rFonts w:eastAsia="新宋体" w:cs="SimSun" w:ascii="SimSun" w:hAnsi="SimSun"/>
                          <w:sz w:val="17"/>
                          <w:szCs w:val="17"/>
                        </w:rPr>
                        <w:t>MIB</w:t>
                        <w:br/>
                      </w:r>
                      <w:r>
                        <w:rPr>
                          <w:rFonts w:ascii="SimSun" w:hAnsi="SimSun" w:cs="SimSun" w:eastAsia="新宋体"/>
                          <w:sz w:val="17"/>
                          <w:szCs w:val="17"/>
                        </w:rPr>
                        <w:t>实例对象，就是标量，它往往是对象树中的叶子节点</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515620</wp:posOffset>
                </wp:positionH>
                <wp:positionV relativeFrom="line">
                  <wp:posOffset>3335655</wp:posOffset>
                </wp:positionV>
                <wp:extent cx="6684010" cy="988060"/>
                <wp:effectExtent l="0" t="0" r="0" b="0"/>
                <wp:wrapSquare wrapText="bothSides"/>
                <wp:docPr id="268" name="Frame5"/>
                <a:graphic xmlns:a="http://schemas.openxmlformats.org/drawingml/2006/main">
                  <a:graphicData uri="http://schemas.microsoft.com/office/word/2010/wordprocessingShape">
                    <wps:wsp>
                      <wps:cNvSpPr txBox="1"/>
                      <wps:spPr>
                        <a:xfrm>
                          <a:off x="0" y="0"/>
                          <a:ext cx="668401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另一种</w:t>
                            </w:r>
                            <w:r>
                              <w:rPr>
                                <w:rFonts w:eastAsia="新宋体" w:cs="SimSun" w:ascii="SimSun" w:hAnsi="SimSun"/>
                                <w:sz w:val="17"/>
                                <w:szCs w:val="17"/>
                              </w:rPr>
                              <w:t>M1B</w:t>
                            </w:r>
                            <w:r>
                              <w:rPr>
                                <w:rFonts w:ascii="SimSun" w:hAnsi="SimSun" w:cs="SimSun" w:eastAsia="新宋体"/>
                                <w:sz w:val="17"/>
                                <w:szCs w:val="17"/>
                              </w:rPr>
                              <w:t>实例对象是二维表对象，表中含多个标量对象，称为列对象，列对象有</w:t>
                            </w:r>
                            <w:r>
                              <w:rPr>
                                <w:rFonts w:eastAsia="新宋体" w:cs="SimSun" w:ascii="SimSun" w:hAnsi="SimSun"/>
                                <w:sz w:val="17"/>
                                <w:szCs w:val="17"/>
                              </w:rPr>
                              <w:br/>
                            </w:r>
                            <w:r>
                              <w:rPr>
                                <w:rFonts w:ascii="SimSun" w:hAnsi="SimSun" w:cs="SimSun" w:eastAsia="新宋体"/>
                                <w:sz w:val="17"/>
                                <w:szCs w:val="17"/>
                              </w:rPr>
                              <w:t>唯一的对象标识符。一个</w:t>
                            </w:r>
                            <w:r>
                              <w:rPr>
                                <w:rFonts w:eastAsia="新宋体" w:cs="SimSun" w:ascii="SimSun" w:hAnsi="SimSun"/>
                                <w:sz w:val="17"/>
                                <w:szCs w:val="17"/>
                              </w:rPr>
                              <w:t>MB</w:t>
                            </w:r>
                            <w:r>
                              <w:rPr>
                                <w:rFonts w:ascii="SimSun" w:hAnsi="SimSun" w:cs="SimSun" w:eastAsia="新宋体"/>
                                <w:sz w:val="17"/>
                                <w:szCs w:val="17"/>
                              </w:rPr>
                              <w:t>表对象由行对象序列构成，而行对象是列对象的序列。</w:t>
                            </w:r>
                            <w:r>
                              <w:rPr>
                                <w:rFonts w:eastAsia="新宋体" w:cs="SimSun" w:ascii="SimSun" w:hAnsi="SimSun"/>
                                <w:sz w:val="17"/>
                                <w:szCs w:val="17"/>
                              </w:rPr>
                              <w:br/>
                            </w:r>
                            <w:r>
                              <w:rPr>
                                <w:rFonts w:ascii="SimSun" w:hAnsi="SimSun" w:cs="SimSun" w:eastAsia="新宋体"/>
                                <w:sz w:val="17"/>
                                <w:szCs w:val="17"/>
                              </w:rPr>
                              <w:t>举个表对象的例子：</w:t>
                            </w:r>
                            <w:r>
                              <w:rPr>
                                <w:rFonts w:eastAsia="新宋体" w:cs="SimSun" w:ascii="SimSun" w:hAnsi="SimSun"/>
                                <w:sz w:val="17"/>
                                <w:szCs w:val="17"/>
                              </w:rPr>
                              <w:t>tcp</w:t>
                            </w:r>
                            <w:r>
                              <w:rPr>
                                <w:rFonts w:ascii="SimSun" w:hAnsi="SimSun" w:cs="SimSun" w:eastAsia="新宋体"/>
                                <w:sz w:val="17"/>
                                <w:szCs w:val="17"/>
                              </w:rPr>
                              <w:t>组是</w:t>
                            </w:r>
                            <w:r>
                              <w:rPr>
                                <w:rFonts w:eastAsia="新宋体" w:cs="SimSun" w:ascii="SimSun" w:hAnsi="SimSun"/>
                                <w:sz w:val="17"/>
                                <w:szCs w:val="17"/>
                              </w:rPr>
                              <w:t>mib2</w:t>
                            </w:r>
                            <w:r>
                              <w:rPr>
                                <w:rFonts w:ascii="SimSun" w:hAnsi="SimSun" w:cs="SimSun" w:eastAsia="新宋体"/>
                                <w:sz w:val="17"/>
                                <w:szCs w:val="17"/>
                              </w:rPr>
                              <w:t>下的第</w:t>
                            </w:r>
                            <w:r>
                              <w:rPr>
                                <w:rFonts w:eastAsia="新宋体" w:cs="SimSun" w:ascii="SimSun" w:hAnsi="SimSun"/>
                                <w:sz w:val="17"/>
                                <w:szCs w:val="17"/>
                              </w:rPr>
                              <w:t>6</w:t>
                            </w:r>
                            <w:r>
                              <w:rPr>
                                <w:rFonts w:ascii="SimSun" w:hAnsi="SimSun" w:cs="SimSun" w:eastAsia="新宋体"/>
                                <w:sz w:val="17"/>
                                <w:szCs w:val="17"/>
                              </w:rPr>
                              <w:t>个子节点，其下包含</w:t>
                            </w:r>
                            <w:r>
                              <w:rPr>
                                <w:rFonts w:eastAsia="新宋体" w:cs="SimSun" w:ascii="SimSun" w:hAnsi="SimSun"/>
                                <w:sz w:val="17"/>
                                <w:szCs w:val="17"/>
                              </w:rPr>
                              <w:t>15</w:t>
                            </w:r>
                            <w:r>
                              <w:rPr>
                                <w:rFonts w:ascii="SimSun" w:hAnsi="SimSun" w:cs="SimSun" w:eastAsia="新宋体"/>
                                <w:sz w:val="17"/>
                                <w:szCs w:val="17"/>
                              </w:rPr>
                              <w:t>个子对象，第</w:t>
                            </w:r>
                            <w:r>
                              <w:rPr>
                                <w:rFonts w:eastAsia="新宋体" w:cs="SimSun" w:ascii="SimSun" w:hAnsi="SimSun"/>
                                <w:sz w:val="17"/>
                                <w:szCs w:val="17"/>
                              </w:rPr>
                              <w:br/>
                              <w:t>13</w:t>
                            </w:r>
                            <w:r>
                              <w:rPr>
                                <w:rFonts w:ascii="SimSun" w:hAnsi="SimSun" w:cs="SimSun" w:eastAsia="新宋体"/>
                                <w:sz w:val="17"/>
                                <w:szCs w:val="17"/>
                              </w:rPr>
                              <w:t>个是</w:t>
                            </w:r>
                            <w:r>
                              <w:rPr>
                                <w:rFonts w:eastAsia="新宋体" w:cs="SimSun" w:ascii="SimSun" w:hAnsi="SimSun"/>
                                <w:sz w:val="17"/>
                                <w:szCs w:val="17"/>
                              </w:rPr>
                              <w:t>tcpConnTable</w:t>
                            </w:r>
                            <w:r>
                              <w:rPr>
                                <w:rFonts w:ascii="SimSun" w:hAnsi="SimSun" w:cs="SimSun" w:eastAsia="新宋体"/>
                                <w:sz w:val="17"/>
                                <w:szCs w:val="17"/>
                              </w:rPr>
                              <w:t>，是</w:t>
                            </w:r>
                            <w:r>
                              <w:rPr>
                                <w:rFonts w:eastAsia="新宋体" w:cs="SimSun" w:ascii="SimSun" w:hAnsi="SimSun"/>
                                <w:sz w:val="17"/>
                                <w:szCs w:val="17"/>
                              </w:rPr>
                              <w:t>SEQUENCEOF</w:t>
                            </w:r>
                            <w:r>
                              <w:rPr>
                                <w:rFonts w:ascii="SimSun" w:hAnsi="SimSun" w:cs="SimSun" w:eastAsia="新宋体"/>
                                <w:sz w:val="17"/>
                                <w:szCs w:val="17"/>
                              </w:rPr>
                              <w:t>类型，包含</w:t>
                            </w:r>
                            <w:r>
                              <w:rPr>
                                <w:rFonts w:eastAsia="新宋体" w:cs="SimSun" w:ascii="SimSun" w:hAnsi="SimSun"/>
                                <w:sz w:val="17"/>
                                <w:szCs w:val="17"/>
                              </w:rPr>
                              <w:t>TCP</w:t>
                            </w:r>
                            <w:r>
                              <w:rPr>
                                <w:rFonts w:ascii="SimSun" w:hAnsi="SimSun" w:cs="SimSun" w:eastAsia="新宋体"/>
                                <w:sz w:val="17"/>
                                <w:szCs w:val="17"/>
                              </w:rPr>
                              <w:t>连接的主要元素，如</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9-13</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26.3pt;height:77.8pt;mso-wrap-distance-left:5.7pt;mso-wrap-distance-right:5.7pt;mso-wrap-distance-top:5.7pt;mso-wrap-distance-bottom:5.7pt;margin-top:262.6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另一种</w:t>
                      </w:r>
                      <w:r>
                        <w:rPr>
                          <w:rFonts w:eastAsia="新宋体" w:cs="SimSun" w:ascii="SimSun" w:hAnsi="SimSun"/>
                          <w:sz w:val="17"/>
                          <w:szCs w:val="17"/>
                        </w:rPr>
                        <w:t>M1B</w:t>
                      </w:r>
                      <w:r>
                        <w:rPr>
                          <w:rFonts w:ascii="SimSun" w:hAnsi="SimSun" w:cs="SimSun" w:eastAsia="新宋体"/>
                          <w:sz w:val="17"/>
                          <w:szCs w:val="17"/>
                        </w:rPr>
                        <w:t>实例对象是二维表对象，表中含多个标量对象，称为列对象，列对象有</w:t>
                      </w:r>
                      <w:r>
                        <w:rPr>
                          <w:rFonts w:eastAsia="新宋体" w:cs="SimSun" w:ascii="SimSun" w:hAnsi="SimSun"/>
                          <w:sz w:val="17"/>
                          <w:szCs w:val="17"/>
                        </w:rPr>
                        <w:br/>
                      </w:r>
                      <w:r>
                        <w:rPr>
                          <w:rFonts w:ascii="SimSun" w:hAnsi="SimSun" w:cs="SimSun" w:eastAsia="新宋体"/>
                          <w:sz w:val="17"/>
                          <w:szCs w:val="17"/>
                        </w:rPr>
                        <w:t>唯一的对象标识符。一个</w:t>
                      </w:r>
                      <w:r>
                        <w:rPr>
                          <w:rFonts w:eastAsia="新宋体" w:cs="SimSun" w:ascii="SimSun" w:hAnsi="SimSun"/>
                          <w:sz w:val="17"/>
                          <w:szCs w:val="17"/>
                        </w:rPr>
                        <w:t>MB</w:t>
                      </w:r>
                      <w:r>
                        <w:rPr>
                          <w:rFonts w:ascii="SimSun" w:hAnsi="SimSun" w:cs="SimSun" w:eastAsia="新宋体"/>
                          <w:sz w:val="17"/>
                          <w:szCs w:val="17"/>
                        </w:rPr>
                        <w:t>表对象由行对象序列构成，而行对象是列对象的序列。</w:t>
                      </w:r>
                      <w:r>
                        <w:rPr>
                          <w:rFonts w:eastAsia="新宋体" w:cs="SimSun" w:ascii="SimSun" w:hAnsi="SimSun"/>
                          <w:sz w:val="17"/>
                          <w:szCs w:val="17"/>
                        </w:rPr>
                        <w:br/>
                      </w:r>
                      <w:r>
                        <w:rPr>
                          <w:rFonts w:ascii="SimSun" w:hAnsi="SimSun" w:cs="SimSun" w:eastAsia="新宋体"/>
                          <w:sz w:val="17"/>
                          <w:szCs w:val="17"/>
                        </w:rPr>
                        <w:t>举个表对象的例子：</w:t>
                      </w:r>
                      <w:r>
                        <w:rPr>
                          <w:rFonts w:eastAsia="新宋体" w:cs="SimSun" w:ascii="SimSun" w:hAnsi="SimSun"/>
                          <w:sz w:val="17"/>
                          <w:szCs w:val="17"/>
                        </w:rPr>
                        <w:t>tcp</w:t>
                      </w:r>
                      <w:r>
                        <w:rPr>
                          <w:rFonts w:ascii="SimSun" w:hAnsi="SimSun" w:cs="SimSun" w:eastAsia="新宋体"/>
                          <w:sz w:val="17"/>
                          <w:szCs w:val="17"/>
                        </w:rPr>
                        <w:t>组是</w:t>
                      </w:r>
                      <w:r>
                        <w:rPr>
                          <w:rFonts w:eastAsia="新宋体" w:cs="SimSun" w:ascii="SimSun" w:hAnsi="SimSun"/>
                          <w:sz w:val="17"/>
                          <w:szCs w:val="17"/>
                        </w:rPr>
                        <w:t>mib2</w:t>
                      </w:r>
                      <w:r>
                        <w:rPr>
                          <w:rFonts w:ascii="SimSun" w:hAnsi="SimSun" w:cs="SimSun" w:eastAsia="新宋体"/>
                          <w:sz w:val="17"/>
                          <w:szCs w:val="17"/>
                        </w:rPr>
                        <w:t>下的第</w:t>
                      </w:r>
                      <w:r>
                        <w:rPr>
                          <w:rFonts w:eastAsia="新宋体" w:cs="SimSun" w:ascii="SimSun" w:hAnsi="SimSun"/>
                          <w:sz w:val="17"/>
                          <w:szCs w:val="17"/>
                        </w:rPr>
                        <w:t>6</w:t>
                      </w:r>
                      <w:r>
                        <w:rPr>
                          <w:rFonts w:ascii="SimSun" w:hAnsi="SimSun" w:cs="SimSun" w:eastAsia="新宋体"/>
                          <w:sz w:val="17"/>
                          <w:szCs w:val="17"/>
                        </w:rPr>
                        <w:t>个子节点，其下包含</w:t>
                      </w:r>
                      <w:r>
                        <w:rPr>
                          <w:rFonts w:eastAsia="新宋体" w:cs="SimSun" w:ascii="SimSun" w:hAnsi="SimSun"/>
                          <w:sz w:val="17"/>
                          <w:szCs w:val="17"/>
                        </w:rPr>
                        <w:t>15</w:t>
                      </w:r>
                      <w:r>
                        <w:rPr>
                          <w:rFonts w:ascii="SimSun" w:hAnsi="SimSun" w:cs="SimSun" w:eastAsia="新宋体"/>
                          <w:sz w:val="17"/>
                          <w:szCs w:val="17"/>
                        </w:rPr>
                        <w:t>个子对象，第</w:t>
                      </w:r>
                      <w:r>
                        <w:rPr>
                          <w:rFonts w:eastAsia="新宋体" w:cs="SimSun" w:ascii="SimSun" w:hAnsi="SimSun"/>
                          <w:sz w:val="17"/>
                          <w:szCs w:val="17"/>
                        </w:rPr>
                        <w:br/>
                        <w:t>13</w:t>
                      </w:r>
                      <w:r>
                        <w:rPr>
                          <w:rFonts w:ascii="SimSun" w:hAnsi="SimSun" w:cs="SimSun" w:eastAsia="新宋体"/>
                          <w:sz w:val="17"/>
                          <w:szCs w:val="17"/>
                        </w:rPr>
                        <w:t>个是</w:t>
                      </w:r>
                      <w:r>
                        <w:rPr>
                          <w:rFonts w:eastAsia="新宋体" w:cs="SimSun" w:ascii="SimSun" w:hAnsi="SimSun"/>
                          <w:sz w:val="17"/>
                          <w:szCs w:val="17"/>
                        </w:rPr>
                        <w:t>tcpConnTable</w:t>
                      </w:r>
                      <w:r>
                        <w:rPr>
                          <w:rFonts w:ascii="SimSun" w:hAnsi="SimSun" w:cs="SimSun" w:eastAsia="新宋体"/>
                          <w:sz w:val="17"/>
                          <w:szCs w:val="17"/>
                        </w:rPr>
                        <w:t>，是</w:t>
                      </w:r>
                      <w:r>
                        <w:rPr>
                          <w:rFonts w:eastAsia="新宋体" w:cs="SimSun" w:ascii="SimSun" w:hAnsi="SimSun"/>
                          <w:sz w:val="17"/>
                          <w:szCs w:val="17"/>
                        </w:rPr>
                        <w:t>SEQUENCEOF</w:t>
                      </w:r>
                      <w:r>
                        <w:rPr>
                          <w:rFonts w:ascii="SimSun" w:hAnsi="SimSun" w:cs="SimSun" w:eastAsia="新宋体"/>
                          <w:sz w:val="17"/>
                          <w:szCs w:val="17"/>
                        </w:rPr>
                        <w:t>类型，包含</w:t>
                      </w:r>
                      <w:r>
                        <w:rPr>
                          <w:rFonts w:eastAsia="新宋体" w:cs="SimSun" w:ascii="SimSun" w:hAnsi="SimSun"/>
                          <w:sz w:val="17"/>
                          <w:szCs w:val="17"/>
                        </w:rPr>
                        <w:t>TCP</w:t>
                      </w:r>
                      <w:r>
                        <w:rPr>
                          <w:rFonts w:ascii="SimSun" w:hAnsi="SimSun" w:cs="SimSun" w:eastAsia="新宋体"/>
                          <w:sz w:val="17"/>
                          <w:szCs w:val="17"/>
                        </w:rPr>
                        <w:t>连接的主要元素，如</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9-13</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2443480</wp:posOffset>
                </wp:positionH>
                <wp:positionV relativeFrom="line">
                  <wp:posOffset>6862445</wp:posOffset>
                </wp:positionV>
                <wp:extent cx="4756150" cy="189230"/>
                <wp:effectExtent l="0" t="0" r="0" b="0"/>
                <wp:wrapSquare wrapText="bothSides"/>
                <wp:docPr id="269" name="Frame6"/>
                <a:graphic xmlns:a="http://schemas.openxmlformats.org/drawingml/2006/main">
                  <a:graphicData uri="http://schemas.microsoft.com/office/word/2010/wordprocessingShape">
                    <wps:wsp>
                      <wps:cNvSpPr txBox="1"/>
                      <wps:spPr>
                        <a:xfrm>
                          <a:off x="0" y="0"/>
                          <a:ext cx="47561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9-13tcpConnTable</w:t>
                            </w:r>
                            <w:r>
                              <w:rPr>
                                <w:rFonts w:ascii="SimSun" w:hAnsi="SimSun" w:cs="SimSun" w:eastAsia="新宋体"/>
                                <w:sz w:val="11"/>
                                <w:szCs w:val="11"/>
                              </w:rPr>
                              <w:t>所在的对象树</w:t>
                            </w:r>
                          </w:p>
                        </w:txbxContent>
                      </wps:txbx>
                      <wps:bodyPr anchor="t" lIns="53975" tIns="53975" rIns="53975" bIns="53975">
                        <a:spAutoFit/>
                      </wps:bodyPr>
                    </wps:wsp>
                  </a:graphicData>
                </a:graphic>
              </wp:anchor>
            </w:drawing>
          </mc:Choice>
          <mc:Fallback>
            <w:pict>
              <v:rect fillcolor="#729FCF" style="position:absolute;rotation:-0;width:374.5pt;height:14.9pt;mso-wrap-distance-left:5.7pt;mso-wrap-distance-right:5.7pt;mso-wrap-distance-top:5.7pt;mso-wrap-distance-bottom:5.7pt;margin-top:540.35pt;mso-position-vertical-relative:text;margin-left:19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9-13tcpConnTable</w:t>
                      </w:r>
                      <w:r>
                        <w:rPr>
                          <w:rFonts w:ascii="SimSun" w:hAnsi="SimSun" w:cs="SimSun" w:eastAsia="新宋体"/>
                          <w:sz w:val="11"/>
                          <w:szCs w:val="11"/>
                        </w:rPr>
                        <w:t>所在的对象树</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523240</wp:posOffset>
                </wp:positionH>
                <wp:positionV relativeFrom="line">
                  <wp:posOffset>7223760</wp:posOffset>
                </wp:positionV>
                <wp:extent cx="6676390" cy="799465"/>
                <wp:effectExtent l="0" t="0" r="0" b="0"/>
                <wp:wrapSquare wrapText="bothSides"/>
                <wp:docPr id="270" name="Frame7"/>
                <a:graphic xmlns:a="http://schemas.openxmlformats.org/drawingml/2006/main">
                  <a:graphicData uri="http://schemas.microsoft.com/office/word/2010/wordprocessingShape">
                    <wps:wsp>
                      <wps:cNvSpPr txBox="1"/>
                      <wps:spPr>
                        <a:xfrm>
                          <a:off x="0" y="0"/>
                          <a:ext cx="66763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tcpConnTable</w:t>
                            </w:r>
                            <w:r>
                              <w:rPr>
                                <w:rFonts w:ascii="SimSun" w:hAnsi="SimSun" w:cs="SimSun" w:eastAsia="新宋体"/>
                                <w:sz w:val="17"/>
                                <w:szCs w:val="17"/>
                              </w:rPr>
                              <w:t>对象的完整数字标识符是</w:t>
                            </w:r>
                            <w:r>
                              <w:rPr>
                                <w:rFonts w:eastAsia="新宋体" w:cs="SimSun" w:ascii="SimSun" w:hAnsi="SimSun"/>
                                <w:sz w:val="17"/>
                                <w:szCs w:val="17"/>
                              </w:rPr>
                              <w:t>1.3.6.1.2.1.6.13.</w:t>
                            </w:r>
                            <w:r>
                              <w:rPr>
                                <w:rFonts w:ascii="SimSun" w:hAnsi="SimSun" w:cs="SimSun" w:eastAsia="新宋体"/>
                                <w:sz w:val="17"/>
                                <w:szCs w:val="17"/>
                              </w:rPr>
                              <w:t>它是</w:t>
                            </w:r>
                            <w:r>
                              <w:rPr>
                                <w:rFonts w:eastAsia="新宋体" w:cs="SimSun" w:ascii="SimSun" w:hAnsi="SimSun"/>
                                <w:sz w:val="17"/>
                                <w:szCs w:val="17"/>
                              </w:rPr>
                              <w:t>SEQUENCEOF</w:t>
                              <w:br/>
                              <w:t>tcpConnEntry</w:t>
                            </w:r>
                            <w:r>
                              <w:rPr>
                                <w:rFonts w:ascii="SimSun" w:hAnsi="SimSun" w:cs="SimSun" w:eastAsia="新宋体"/>
                                <w:sz w:val="17"/>
                                <w:szCs w:val="17"/>
                              </w:rPr>
                              <w:t>类型：而</w:t>
                            </w:r>
                            <w:r>
                              <w:rPr>
                                <w:rFonts w:eastAsia="新宋体" w:cs="SimSun" w:ascii="SimSun" w:hAnsi="SimSun"/>
                                <w:sz w:val="17"/>
                                <w:szCs w:val="17"/>
                              </w:rPr>
                              <w:t>tcpConnEntry</w:t>
                            </w:r>
                            <w:r>
                              <w:rPr>
                                <w:rFonts w:ascii="SimSun" w:hAnsi="SimSun" w:cs="SimSun" w:eastAsia="新宋体"/>
                                <w:sz w:val="17"/>
                                <w:szCs w:val="17"/>
                              </w:rPr>
                              <w:t>是一个序列（</w:t>
                            </w:r>
                            <w:r>
                              <w:rPr>
                                <w:rFonts w:eastAsia="新宋体" w:cs="SimSun" w:ascii="SimSun" w:hAnsi="SimSun"/>
                                <w:sz w:val="17"/>
                                <w:szCs w:val="17"/>
                              </w:rPr>
                              <w:t>sequence</w:t>
                            </w:r>
                            <w:r>
                              <w:rPr>
                                <w:rFonts w:ascii="SimSun" w:hAnsi="SimSun" w:cs="SimSun" w:eastAsia="新宋体"/>
                                <w:sz w:val="17"/>
                                <w:szCs w:val="17"/>
                              </w:rPr>
                              <w:t>）类型，其完整的对象标识</w:t>
                            </w:r>
                            <w:r>
                              <w:rPr>
                                <w:rFonts w:eastAsia="新宋体" w:cs="SimSun" w:ascii="SimSun" w:hAnsi="SimSun"/>
                                <w:sz w:val="17"/>
                                <w:szCs w:val="17"/>
                              </w:rPr>
                              <w:br/>
                            </w:r>
                            <w:r>
                              <w:rPr>
                                <w:rFonts w:ascii="SimSun" w:hAnsi="SimSun" w:cs="SimSun" w:eastAsia="新宋体"/>
                                <w:sz w:val="17"/>
                                <w:szCs w:val="17"/>
                              </w:rPr>
                              <w:t>符为</w:t>
                            </w:r>
                            <w:r>
                              <w:rPr>
                                <w:rFonts w:eastAsia="新宋体" w:cs="SimSun" w:ascii="SimSun" w:hAnsi="SimSun"/>
                                <w:sz w:val="17"/>
                                <w:szCs w:val="17"/>
                              </w:rPr>
                              <w:t>1.3.6.1.2.1.6.13.1</w:t>
                            </w:r>
                            <w:r>
                              <w:rPr>
                                <w:rFonts w:ascii="SimSun" w:hAnsi="SimSun" w:cs="SimSun" w:eastAsia="新宋体"/>
                                <w:sz w:val="17"/>
                                <w:szCs w:val="17"/>
                              </w:rPr>
                              <w:t>；它包含了</w:t>
                            </w:r>
                            <w:r>
                              <w:rPr>
                                <w:rFonts w:eastAsia="新宋体" w:cs="SimSun" w:ascii="SimSun" w:hAnsi="SimSun"/>
                                <w:sz w:val="17"/>
                                <w:szCs w:val="17"/>
                              </w:rPr>
                              <w:t>5</w:t>
                            </w:r>
                            <w:r>
                              <w:rPr>
                                <w:rFonts w:ascii="SimSun" w:hAnsi="SimSun" w:cs="SimSun" w:eastAsia="新宋体"/>
                                <w:sz w:val="17"/>
                                <w:szCs w:val="17"/>
                              </w:rPr>
                              <w:t>个具体的对象，指示了</w:t>
                            </w:r>
                            <w:r>
                              <w:rPr>
                                <w:rFonts w:eastAsia="新宋体" w:cs="SimSun" w:ascii="SimSun" w:hAnsi="SimSun"/>
                                <w:sz w:val="17"/>
                                <w:szCs w:val="17"/>
                              </w:rPr>
                              <w:t>TCP</w:t>
                            </w:r>
                            <w:r>
                              <w:rPr>
                                <w:rFonts w:ascii="SimSun" w:hAnsi="SimSun" w:cs="SimSun" w:eastAsia="新宋体"/>
                                <w:sz w:val="17"/>
                                <w:szCs w:val="17"/>
                              </w:rPr>
                              <w:t>连接的关键元素。</w:t>
                            </w:r>
                            <w:r>
                              <w:rPr>
                                <w:rFonts w:eastAsia="新宋体" w:cs="SimSun" w:ascii="SimSun" w:hAnsi="SimSun"/>
                                <w:sz w:val="17"/>
                                <w:szCs w:val="17"/>
                              </w:rPr>
                              <w:br/>
                            </w:r>
                            <w:r>
                              <w:rPr>
                                <w:rFonts w:ascii="SimSun" w:hAnsi="SimSun" w:cs="SimSun" w:eastAsia="新宋体"/>
                                <w:sz w:val="17"/>
                                <w:szCs w:val="17"/>
                              </w:rPr>
                              <w:t>表</w:t>
                            </w:r>
                            <w:r>
                              <w:rPr>
                                <w:rFonts w:eastAsia="新宋体" w:cs="SimSun" w:ascii="SimSun" w:hAnsi="SimSun"/>
                                <w:sz w:val="17"/>
                                <w:szCs w:val="17"/>
                              </w:rPr>
                              <w:t>9-4</w:t>
                            </w:r>
                            <w:r>
                              <w:rPr>
                                <w:rFonts w:ascii="SimSun" w:hAnsi="SimSun" w:cs="SimSun" w:eastAsia="新宋体"/>
                                <w:sz w:val="17"/>
                                <w:szCs w:val="17"/>
                              </w:rPr>
                              <w:t>列出了构成</w:t>
                            </w:r>
                            <w:r>
                              <w:rPr>
                                <w:rFonts w:eastAsia="新宋体" w:cs="SimSun" w:ascii="SimSun" w:hAnsi="SimSun"/>
                                <w:sz w:val="17"/>
                                <w:szCs w:val="17"/>
                              </w:rPr>
                              <w:t>tcpConnTable</w:t>
                            </w:r>
                            <w:r>
                              <w:rPr>
                                <w:rFonts w:ascii="SimSun" w:hAnsi="SimSun" w:cs="SimSun" w:eastAsia="新宋体"/>
                                <w:sz w:val="17"/>
                                <w:szCs w:val="17"/>
                              </w:rPr>
                              <w:t>对象的被管对象</w:t>
                            </w:r>
                          </w:p>
                        </w:txbxContent>
                      </wps:txbx>
                      <wps:bodyPr anchor="t" lIns="53975" tIns="53975" rIns="53975" bIns="53975">
                        <a:spAutoFit/>
                      </wps:bodyPr>
                    </wps:wsp>
                  </a:graphicData>
                </a:graphic>
              </wp:anchor>
            </w:drawing>
          </mc:Choice>
          <mc:Fallback>
            <w:pict>
              <v:rect fillcolor="#729FCF" style="position:absolute;rotation:-0;width:525.7pt;height:62.95pt;mso-wrap-distance-left:5.7pt;mso-wrap-distance-right:5.7pt;mso-wrap-distance-top:5.7pt;mso-wrap-distance-bottom:5.7pt;margin-top:568.8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tcpConnTable</w:t>
                      </w:r>
                      <w:r>
                        <w:rPr>
                          <w:rFonts w:ascii="SimSun" w:hAnsi="SimSun" w:cs="SimSun" w:eastAsia="新宋体"/>
                          <w:sz w:val="17"/>
                          <w:szCs w:val="17"/>
                        </w:rPr>
                        <w:t>对象的完整数字标识符是</w:t>
                      </w:r>
                      <w:r>
                        <w:rPr>
                          <w:rFonts w:eastAsia="新宋体" w:cs="SimSun" w:ascii="SimSun" w:hAnsi="SimSun"/>
                          <w:sz w:val="17"/>
                          <w:szCs w:val="17"/>
                        </w:rPr>
                        <w:t>1.3.6.1.2.1.6.13.</w:t>
                      </w:r>
                      <w:r>
                        <w:rPr>
                          <w:rFonts w:ascii="SimSun" w:hAnsi="SimSun" w:cs="SimSun" w:eastAsia="新宋体"/>
                          <w:sz w:val="17"/>
                          <w:szCs w:val="17"/>
                        </w:rPr>
                        <w:t>它是</w:t>
                      </w:r>
                      <w:r>
                        <w:rPr>
                          <w:rFonts w:eastAsia="新宋体" w:cs="SimSun" w:ascii="SimSun" w:hAnsi="SimSun"/>
                          <w:sz w:val="17"/>
                          <w:szCs w:val="17"/>
                        </w:rPr>
                        <w:t>SEQUENCEOF</w:t>
                        <w:br/>
                        <w:t>tcpConnEntry</w:t>
                      </w:r>
                      <w:r>
                        <w:rPr>
                          <w:rFonts w:ascii="SimSun" w:hAnsi="SimSun" w:cs="SimSun" w:eastAsia="新宋体"/>
                          <w:sz w:val="17"/>
                          <w:szCs w:val="17"/>
                        </w:rPr>
                        <w:t>类型：而</w:t>
                      </w:r>
                      <w:r>
                        <w:rPr>
                          <w:rFonts w:eastAsia="新宋体" w:cs="SimSun" w:ascii="SimSun" w:hAnsi="SimSun"/>
                          <w:sz w:val="17"/>
                          <w:szCs w:val="17"/>
                        </w:rPr>
                        <w:t>tcpConnEntry</w:t>
                      </w:r>
                      <w:r>
                        <w:rPr>
                          <w:rFonts w:ascii="SimSun" w:hAnsi="SimSun" w:cs="SimSun" w:eastAsia="新宋体"/>
                          <w:sz w:val="17"/>
                          <w:szCs w:val="17"/>
                        </w:rPr>
                        <w:t>是一个序列（</w:t>
                      </w:r>
                      <w:r>
                        <w:rPr>
                          <w:rFonts w:eastAsia="新宋体" w:cs="SimSun" w:ascii="SimSun" w:hAnsi="SimSun"/>
                          <w:sz w:val="17"/>
                          <w:szCs w:val="17"/>
                        </w:rPr>
                        <w:t>sequence</w:t>
                      </w:r>
                      <w:r>
                        <w:rPr>
                          <w:rFonts w:ascii="SimSun" w:hAnsi="SimSun" w:cs="SimSun" w:eastAsia="新宋体"/>
                          <w:sz w:val="17"/>
                          <w:szCs w:val="17"/>
                        </w:rPr>
                        <w:t>）类型，其完整的对象标识</w:t>
                      </w:r>
                      <w:r>
                        <w:rPr>
                          <w:rFonts w:eastAsia="新宋体" w:cs="SimSun" w:ascii="SimSun" w:hAnsi="SimSun"/>
                          <w:sz w:val="17"/>
                          <w:szCs w:val="17"/>
                        </w:rPr>
                        <w:br/>
                      </w:r>
                      <w:r>
                        <w:rPr>
                          <w:rFonts w:ascii="SimSun" w:hAnsi="SimSun" w:cs="SimSun" w:eastAsia="新宋体"/>
                          <w:sz w:val="17"/>
                          <w:szCs w:val="17"/>
                        </w:rPr>
                        <w:t>符为</w:t>
                      </w:r>
                      <w:r>
                        <w:rPr>
                          <w:rFonts w:eastAsia="新宋体" w:cs="SimSun" w:ascii="SimSun" w:hAnsi="SimSun"/>
                          <w:sz w:val="17"/>
                          <w:szCs w:val="17"/>
                        </w:rPr>
                        <w:t>1.3.6.1.2.1.6.13.1</w:t>
                      </w:r>
                      <w:r>
                        <w:rPr>
                          <w:rFonts w:ascii="SimSun" w:hAnsi="SimSun" w:cs="SimSun" w:eastAsia="新宋体"/>
                          <w:sz w:val="17"/>
                          <w:szCs w:val="17"/>
                        </w:rPr>
                        <w:t>；它包含了</w:t>
                      </w:r>
                      <w:r>
                        <w:rPr>
                          <w:rFonts w:eastAsia="新宋体" w:cs="SimSun" w:ascii="SimSun" w:hAnsi="SimSun"/>
                          <w:sz w:val="17"/>
                          <w:szCs w:val="17"/>
                        </w:rPr>
                        <w:t>5</w:t>
                      </w:r>
                      <w:r>
                        <w:rPr>
                          <w:rFonts w:ascii="SimSun" w:hAnsi="SimSun" w:cs="SimSun" w:eastAsia="新宋体"/>
                          <w:sz w:val="17"/>
                          <w:szCs w:val="17"/>
                        </w:rPr>
                        <w:t>个具体的对象，指示了</w:t>
                      </w:r>
                      <w:r>
                        <w:rPr>
                          <w:rFonts w:eastAsia="新宋体" w:cs="SimSun" w:ascii="SimSun" w:hAnsi="SimSun"/>
                          <w:sz w:val="17"/>
                          <w:szCs w:val="17"/>
                        </w:rPr>
                        <w:t>TCP</w:t>
                      </w:r>
                      <w:r>
                        <w:rPr>
                          <w:rFonts w:ascii="SimSun" w:hAnsi="SimSun" w:cs="SimSun" w:eastAsia="新宋体"/>
                          <w:sz w:val="17"/>
                          <w:szCs w:val="17"/>
                        </w:rPr>
                        <w:t>连接的关键元素。</w:t>
                      </w:r>
                      <w:r>
                        <w:rPr>
                          <w:rFonts w:eastAsia="新宋体" w:cs="SimSun" w:ascii="SimSun" w:hAnsi="SimSun"/>
                          <w:sz w:val="17"/>
                          <w:szCs w:val="17"/>
                        </w:rPr>
                        <w:br/>
                      </w:r>
                      <w:r>
                        <w:rPr>
                          <w:rFonts w:ascii="SimSun" w:hAnsi="SimSun" w:cs="SimSun" w:eastAsia="新宋体"/>
                          <w:sz w:val="17"/>
                          <w:szCs w:val="17"/>
                        </w:rPr>
                        <w:t>表</w:t>
                      </w:r>
                      <w:r>
                        <w:rPr>
                          <w:rFonts w:eastAsia="新宋体" w:cs="SimSun" w:ascii="SimSun" w:hAnsi="SimSun"/>
                          <w:sz w:val="17"/>
                          <w:szCs w:val="17"/>
                        </w:rPr>
                        <w:t>9-4</w:t>
                      </w:r>
                      <w:r>
                        <w:rPr>
                          <w:rFonts w:ascii="SimSun" w:hAnsi="SimSun" w:cs="SimSun" w:eastAsia="新宋体"/>
                          <w:sz w:val="17"/>
                          <w:szCs w:val="17"/>
                        </w:rPr>
                        <w:t>列出了构成</w:t>
                      </w:r>
                      <w:r>
                        <w:rPr>
                          <w:rFonts w:eastAsia="新宋体" w:cs="SimSun" w:ascii="SimSun" w:hAnsi="SimSun"/>
                          <w:sz w:val="17"/>
                          <w:szCs w:val="17"/>
                        </w:rPr>
                        <w:t>tcpConnTable</w:t>
                      </w:r>
                      <w:r>
                        <w:rPr>
                          <w:rFonts w:ascii="SimSun" w:hAnsi="SimSun" w:cs="SimSun" w:eastAsia="新宋体"/>
                          <w:sz w:val="17"/>
                          <w:szCs w:val="17"/>
                        </w:rPr>
                        <w:t>对象的被管对象</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2242820</wp:posOffset>
                </wp:positionH>
                <wp:positionV relativeFrom="line">
                  <wp:posOffset>8348980</wp:posOffset>
                </wp:positionV>
                <wp:extent cx="4956810" cy="189230"/>
                <wp:effectExtent l="0" t="0" r="0" b="0"/>
                <wp:wrapSquare wrapText="bothSides"/>
                <wp:docPr id="271" name="Frame8"/>
                <a:graphic xmlns:a="http://schemas.openxmlformats.org/drawingml/2006/main">
                  <a:graphicData uri="http://schemas.microsoft.com/office/word/2010/wordprocessingShape">
                    <wps:wsp>
                      <wps:cNvSpPr txBox="1"/>
                      <wps:spPr>
                        <a:xfrm>
                          <a:off x="0" y="0"/>
                          <a:ext cx="49568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9-4</w:t>
                            </w:r>
                            <w:r>
                              <w:rPr>
                                <w:rFonts w:ascii="SimSun" w:hAnsi="SimSun" w:cs="SimSun" w:eastAsia="新宋体"/>
                                <w:sz w:val="11"/>
                                <w:szCs w:val="11"/>
                              </w:rPr>
                              <w:t>构成</w:t>
                            </w:r>
                            <w:r>
                              <w:rPr>
                                <w:rFonts w:eastAsia="新宋体" w:cs="SimSun" w:ascii="SimSun" w:hAnsi="SimSun"/>
                                <w:sz w:val="11"/>
                                <w:szCs w:val="11"/>
                              </w:rPr>
                              <w:t>tcpConnTable</w:t>
                            </w:r>
                            <w:r>
                              <w:rPr>
                                <w:rFonts w:ascii="SimSun" w:hAnsi="SimSun" w:cs="SimSun" w:eastAsia="新宋体"/>
                                <w:sz w:val="11"/>
                                <w:szCs w:val="11"/>
                              </w:rPr>
                              <w:t>对象的被管对象</w:t>
                            </w:r>
                          </w:p>
                        </w:txbxContent>
                      </wps:txbx>
                      <wps:bodyPr anchor="t" lIns="53975" tIns="53975" rIns="53975" bIns="53975">
                        <a:spAutoFit/>
                      </wps:bodyPr>
                    </wps:wsp>
                  </a:graphicData>
                </a:graphic>
              </wp:anchor>
            </w:drawing>
          </mc:Choice>
          <mc:Fallback>
            <w:pict>
              <v:rect fillcolor="#729FCF" style="position:absolute;rotation:-0;width:390.3pt;height:14.9pt;mso-wrap-distance-left:5.7pt;mso-wrap-distance-right:5.7pt;mso-wrap-distance-top:5.7pt;mso-wrap-distance-bottom:5.7pt;margin-top:657.4pt;mso-position-vertical-relative:text;margin-left:176.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9-4</w:t>
                      </w:r>
                      <w:r>
                        <w:rPr>
                          <w:rFonts w:ascii="SimSun" w:hAnsi="SimSun" w:cs="SimSun" w:eastAsia="新宋体"/>
                          <w:sz w:val="11"/>
                          <w:szCs w:val="11"/>
                        </w:rPr>
                        <w:t>构成</w:t>
                      </w:r>
                      <w:r>
                        <w:rPr>
                          <w:rFonts w:eastAsia="新宋体" w:cs="SimSun" w:ascii="SimSun" w:hAnsi="SimSun"/>
                          <w:sz w:val="11"/>
                          <w:szCs w:val="11"/>
                        </w:rPr>
                        <w:t>tcpConnTable</w:t>
                      </w:r>
                      <w:r>
                        <w:rPr>
                          <w:rFonts w:ascii="SimSun" w:hAnsi="SimSun" w:cs="SimSun" w:eastAsia="新宋体"/>
                          <w:sz w:val="11"/>
                          <w:szCs w:val="11"/>
                        </w:rPr>
                        <w:t>对象的被管对象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250825</wp:posOffset>
            </wp:positionH>
            <wp:positionV relativeFrom="paragraph">
              <wp:posOffset>7609840</wp:posOffset>
            </wp:positionV>
            <wp:extent cx="6194425" cy="2948305"/>
            <wp:effectExtent l="0" t="0" r="0" b="0"/>
            <wp:wrapSquare wrapText="largest"/>
            <wp:docPr id="27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descr=""/>
                    <pic:cNvPicPr>
                      <a:picLocks noChangeAspect="1" noChangeArrowheads="1"/>
                    </pic:cNvPicPr>
                  </pic:nvPicPr>
                  <pic:blipFill>
                    <a:blip r:embed="rId33"/>
                    <a:stretch>
                      <a:fillRect/>
                    </a:stretch>
                  </pic:blipFill>
                  <pic:spPr bwMode="auto">
                    <a:xfrm>
                      <a:off x="0" y="0"/>
                      <a:ext cx="6194425" cy="29483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5424170</wp:posOffset>
                </wp:positionH>
                <wp:positionV relativeFrom="line">
                  <wp:posOffset>65405</wp:posOffset>
                </wp:positionV>
                <wp:extent cx="1438275" cy="233680"/>
                <wp:effectExtent l="0" t="0" r="0" b="0"/>
                <wp:wrapSquare wrapText="bothSides"/>
                <wp:docPr id="273" name="Frame1"/>
                <a:graphic xmlns:a="http://schemas.openxmlformats.org/drawingml/2006/main">
                  <a:graphicData uri="http://schemas.microsoft.com/office/word/2010/wordprocessingShape">
                    <wps:wsp>
                      <wps:cNvSpPr txBox="1"/>
                      <wps:spPr>
                        <a:xfrm>
                          <a:off x="0" y="0"/>
                          <a:ext cx="14382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w:t>
                            </w:r>
                            <w:r>
                              <w:rPr>
                                <w:rFonts w:ascii="SimSun" w:hAnsi="SimSun" w:cs="SimSun" w:eastAsia="新宋体"/>
                                <w:sz w:val="17"/>
                                <w:szCs w:val="17"/>
                              </w:rPr>
                              <w:t>网络管理</w:t>
                            </w:r>
                          </w:p>
                        </w:txbxContent>
                      </wps:txbx>
                      <wps:bodyPr anchor="t" lIns="53975" tIns="53975" rIns="53975" bIns="53975">
                        <a:spAutoFit/>
                      </wps:bodyPr>
                    </wps:wsp>
                  </a:graphicData>
                </a:graphic>
              </wp:anchor>
            </w:drawing>
          </mc:Choice>
          <mc:Fallback>
            <w:pict>
              <v:rect fillcolor="#729FCF" style="position:absolute;rotation:-0;width:113.25pt;height:18.4pt;mso-wrap-distance-left:5.7pt;mso-wrap-distance-right:5.7pt;mso-wrap-distance-top:5.7pt;mso-wrap-distance-bottom:5.7pt;margin-top:5.15pt;mso-position-vertical-relative:text;margin-left:427.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w:t>
                      </w:r>
                      <w:r>
                        <w:rPr>
                          <w:rFonts w:ascii="SimSun" w:hAnsi="SimSun" w:cs="SimSun" w:eastAsia="新宋体"/>
                          <w:sz w:val="17"/>
                          <w:szCs w:val="17"/>
                        </w:rPr>
                        <w:t>网络管理</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6637020</wp:posOffset>
                </wp:positionH>
                <wp:positionV relativeFrom="line">
                  <wp:posOffset>106045</wp:posOffset>
                </wp:positionV>
                <wp:extent cx="562610" cy="241300"/>
                <wp:effectExtent l="0" t="0" r="0" b="0"/>
                <wp:wrapSquare wrapText="bothSides"/>
                <wp:docPr id="274" name="Frame2"/>
                <a:graphic xmlns:a="http://schemas.openxmlformats.org/drawingml/2006/main">
                  <a:graphicData uri="http://schemas.microsoft.com/office/word/2010/wordprocessingShape">
                    <wps:wsp>
                      <wps:cNvSpPr txBox="1"/>
                      <wps:spPr>
                        <a:xfrm>
                          <a:off x="0" y="0"/>
                          <a:ext cx="5626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457</w:t>
                            </w:r>
                          </w:p>
                        </w:txbxContent>
                      </wps:txbx>
                      <wps:bodyPr anchor="t" lIns="53975" tIns="53975" rIns="53975" bIns="53975">
                        <a:spAutoFit/>
                      </wps:bodyPr>
                    </wps:wsp>
                  </a:graphicData>
                </a:graphic>
              </wp:anchor>
            </w:drawing>
          </mc:Choice>
          <mc:Fallback>
            <w:pict>
              <v:rect fillcolor="#729FCF" style="position:absolute;rotation:-0;width:44.3pt;height:19pt;mso-wrap-distance-left:5.7pt;mso-wrap-distance-right:5.7pt;mso-wrap-distance-top:5.7pt;mso-wrap-distance-bottom:5.7pt;margin-top:8.35pt;mso-position-vertical-relative:text;margin-left:52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457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603885</wp:posOffset>
                </wp:positionH>
                <wp:positionV relativeFrom="line">
                  <wp:posOffset>764540</wp:posOffset>
                </wp:positionV>
                <wp:extent cx="6595745" cy="233680"/>
                <wp:effectExtent l="0" t="0" r="0" b="0"/>
                <wp:wrapSquare wrapText="bothSides"/>
                <wp:docPr id="275" name="Frame3"/>
                <a:graphic xmlns:a="http://schemas.openxmlformats.org/drawingml/2006/main">
                  <a:graphicData uri="http://schemas.microsoft.com/office/word/2010/wordprocessingShape">
                    <wps:wsp>
                      <wps:cNvSpPr txBox="1"/>
                      <wps:spPr>
                        <a:xfrm>
                          <a:off x="0" y="0"/>
                          <a:ext cx="65957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9.1.5</w:t>
                            </w:r>
                            <w:r>
                              <w:rPr>
                                <w:rFonts w:ascii="SimSun" w:hAnsi="SimSun" w:cs="SimSun" w:eastAsia="新宋体"/>
                                <w:sz w:val="17"/>
                                <w:szCs w:val="17"/>
                              </w:rPr>
                              <w:t>简单网络管理协议（</w:t>
                            </w:r>
                            <w:r>
                              <w:rPr>
                                <w:rFonts w:eastAsia="新宋体" w:cs="SimSun" w:ascii="SimSun" w:hAnsi="SimSun"/>
                                <w:sz w:val="17"/>
                                <w:szCs w:val="17"/>
                              </w:rPr>
                              <w:t>SNMP</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19.35pt;height:18.4pt;mso-wrap-distance-left:5.7pt;mso-wrap-distance-right:5.7pt;mso-wrap-distance-top:5.7pt;mso-wrap-distance-bottom:5.7pt;margin-top:60.2pt;mso-position-vertical-relative:text;margin-left:47.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9.1.5</w:t>
                      </w:r>
                      <w:r>
                        <w:rPr>
                          <w:rFonts w:ascii="SimSun" w:hAnsi="SimSun" w:cs="SimSun" w:eastAsia="新宋体"/>
                          <w:sz w:val="17"/>
                          <w:szCs w:val="17"/>
                        </w:rPr>
                        <w:t>简单网络管理协议（</w:t>
                      </w:r>
                      <w:r>
                        <w:rPr>
                          <w:rFonts w:eastAsia="新宋体" w:cs="SimSun" w:ascii="SimSun" w:hAnsi="SimSun"/>
                          <w:sz w:val="17"/>
                          <w:szCs w:val="17"/>
                        </w:rPr>
                        <w:t>SNMP</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274955</wp:posOffset>
                </wp:positionH>
                <wp:positionV relativeFrom="line">
                  <wp:posOffset>1142365</wp:posOffset>
                </wp:positionV>
                <wp:extent cx="6925310" cy="799465"/>
                <wp:effectExtent l="0" t="0" r="0" b="0"/>
                <wp:wrapSquare wrapText="bothSides"/>
                <wp:docPr id="276" name="Frame4"/>
                <a:graphic xmlns:a="http://schemas.openxmlformats.org/drawingml/2006/main">
                  <a:graphicData uri="http://schemas.microsoft.com/office/word/2010/wordprocessingShape">
                    <wps:wsp>
                      <wps:cNvSpPr txBox="1"/>
                      <wps:spPr>
                        <a:xfrm>
                          <a:off x="0" y="0"/>
                          <a:ext cx="69253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虽然有时提到简单网络管理协议指的是网络管理框架，本节单指协议本身，即用</w:t>
                            </w:r>
                            <w:r>
                              <w:rPr>
                                <w:rFonts w:eastAsia="新宋体" w:cs="SimSun" w:ascii="SimSun" w:hAnsi="SimSun"/>
                                <w:sz w:val="17"/>
                                <w:szCs w:val="17"/>
                              </w:rPr>
                              <w:br/>
                            </w:r>
                            <w:r>
                              <w:rPr>
                                <w:rFonts w:ascii="SimSun" w:hAnsi="SimSun" w:cs="SimSun" w:eastAsia="新宋体"/>
                                <w:sz w:val="17"/>
                                <w:szCs w:val="17"/>
                              </w:rPr>
                              <w:t>于</w:t>
                            </w:r>
                            <w:r>
                              <w:rPr>
                                <w:rFonts w:eastAsia="新宋体" w:cs="SimSun" w:ascii="SimSun" w:hAnsi="SimSun"/>
                                <w:sz w:val="17"/>
                                <w:szCs w:val="17"/>
                              </w:rPr>
                              <w:t>SNMP</w:t>
                            </w:r>
                            <w:r>
                              <w:rPr>
                                <w:rFonts w:ascii="SimSun" w:hAnsi="SimSun" w:cs="SimSun" w:eastAsia="新宋体"/>
                                <w:sz w:val="17"/>
                                <w:szCs w:val="17"/>
                              </w:rPr>
                              <w:t>代理和</w:t>
                            </w:r>
                            <w:r>
                              <w:rPr>
                                <w:rFonts w:eastAsia="新宋体" w:cs="SimSun" w:ascii="SimSun" w:hAnsi="SimSun"/>
                                <w:sz w:val="17"/>
                                <w:szCs w:val="17"/>
                              </w:rPr>
                              <w:t>NMS</w:t>
                            </w:r>
                            <w:r>
                              <w:rPr>
                                <w:rFonts w:ascii="SimSun" w:hAnsi="SimSun" w:cs="SimSun" w:eastAsia="新宋体"/>
                                <w:sz w:val="17"/>
                                <w:szCs w:val="17"/>
                              </w:rPr>
                              <w:t>之间进行信息交互的协议。</w:t>
                            </w:r>
                            <w:r>
                              <w:rPr>
                                <w:rFonts w:eastAsia="新宋体" w:cs="SimSun" w:ascii="SimSun" w:hAnsi="SimSun"/>
                                <w:sz w:val="17"/>
                                <w:szCs w:val="17"/>
                              </w:rPr>
                              <w:t>NMS</w:t>
                            </w:r>
                            <w:r>
                              <w:rPr>
                                <w:rFonts w:ascii="SimSun" w:hAnsi="SimSun" w:cs="SimSun" w:eastAsia="新宋体"/>
                                <w:sz w:val="17"/>
                                <w:szCs w:val="17"/>
                              </w:rPr>
                              <w:t>从代理处获取信息的行为</w:t>
                            </w:r>
                            <w:r>
                              <w:rPr>
                                <w:rFonts w:eastAsia="新宋体" w:cs="SimSun" w:ascii="SimSun" w:hAnsi="SimSun"/>
                                <w:sz w:val="17"/>
                                <w:szCs w:val="17"/>
                              </w:rPr>
                              <w:br/>
                            </w:r>
                            <w:r>
                              <w:rPr>
                                <w:rFonts w:ascii="SimSun" w:hAnsi="SimSun" w:cs="SimSun" w:eastAsia="新宋体"/>
                                <w:sz w:val="17"/>
                                <w:szCs w:val="17"/>
                              </w:rPr>
                              <w:t>称为读操作；</w:t>
                            </w:r>
                            <w:r>
                              <w:rPr>
                                <w:rFonts w:eastAsia="新宋体" w:cs="SimSun" w:ascii="SimSun" w:hAnsi="SimSun"/>
                                <w:sz w:val="17"/>
                                <w:szCs w:val="17"/>
                              </w:rPr>
                              <w:t>NMS</w:t>
                            </w:r>
                            <w:r>
                              <w:rPr>
                                <w:rFonts w:ascii="SimSun" w:hAnsi="SimSun" w:cs="SimSun" w:eastAsia="新宋体"/>
                                <w:sz w:val="17"/>
                                <w:szCs w:val="17"/>
                              </w:rPr>
                              <w:t>指示代理改变所在被管设备的运行参数，称为写操作，这是一个网</w:t>
                            </w:r>
                            <w:r>
                              <w:rPr>
                                <w:rFonts w:eastAsia="新宋体" w:cs="SimSun" w:ascii="SimSun" w:hAnsi="SimSun"/>
                                <w:sz w:val="17"/>
                                <w:szCs w:val="17"/>
                              </w:rPr>
                              <w:br/>
                            </w:r>
                            <w:r>
                              <w:rPr>
                                <w:rFonts w:ascii="SimSun" w:hAnsi="SimSun" w:cs="SimSun" w:eastAsia="新宋体"/>
                                <w:sz w:val="17"/>
                                <w:szCs w:val="17"/>
                              </w:rPr>
                              <w:t>络管理员使用</w:t>
                            </w:r>
                            <w:r>
                              <w:rPr>
                                <w:rFonts w:eastAsia="新宋体" w:cs="SimSun" w:ascii="SimSun" w:hAnsi="SimSun"/>
                                <w:sz w:val="17"/>
                                <w:szCs w:val="17"/>
                              </w:rPr>
                              <w:t>NMS</w:t>
                            </w:r>
                            <w:r>
                              <w:rPr>
                                <w:rFonts w:ascii="SimSun" w:hAnsi="SimSun" w:cs="SimSun" w:eastAsia="新宋体"/>
                                <w:sz w:val="17"/>
                                <w:szCs w:val="17"/>
                              </w:rPr>
                              <w:t>要做的两种基本行为</w:t>
                            </w:r>
                          </w:p>
                        </w:txbxContent>
                      </wps:txbx>
                      <wps:bodyPr anchor="t" lIns="53975" tIns="53975" rIns="53975" bIns="53975">
                        <a:spAutoFit/>
                      </wps:bodyPr>
                    </wps:wsp>
                  </a:graphicData>
                </a:graphic>
              </wp:anchor>
            </w:drawing>
          </mc:Choice>
          <mc:Fallback>
            <w:pict>
              <v:rect fillcolor="#729FCF" style="position:absolute;rotation:-0;width:545.3pt;height:62.95pt;mso-wrap-distance-left:5.7pt;mso-wrap-distance-right:5.7pt;mso-wrap-distance-top:5.7pt;mso-wrap-distance-bottom:5.7pt;margin-top:89.9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虽然有时提到简单网络管理协议指的是网络管理框架，本节单指协议本身，即用</w:t>
                      </w:r>
                      <w:r>
                        <w:rPr>
                          <w:rFonts w:eastAsia="新宋体" w:cs="SimSun" w:ascii="SimSun" w:hAnsi="SimSun"/>
                          <w:sz w:val="17"/>
                          <w:szCs w:val="17"/>
                        </w:rPr>
                        <w:br/>
                      </w:r>
                      <w:r>
                        <w:rPr>
                          <w:rFonts w:ascii="SimSun" w:hAnsi="SimSun" w:cs="SimSun" w:eastAsia="新宋体"/>
                          <w:sz w:val="17"/>
                          <w:szCs w:val="17"/>
                        </w:rPr>
                        <w:t>于</w:t>
                      </w:r>
                      <w:r>
                        <w:rPr>
                          <w:rFonts w:eastAsia="新宋体" w:cs="SimSun" w:ascii="SimSun" w:hAnsi="SimSun"/>
                          <w:sz w:val="17"/>
                          <w:szCs w:val="17"/>
                        </w:rPr>
                        <w:t>SNMP</w:t>
                      </w:r>
                      <w:r>
                        <w:rPr>
                          <w:rFonts w:ascii="SimSun" w:hAnsi="SimSun" w:cs="SimSun" w:eastAsia="新宋体"/>
                          <w:sz w:val="17"/>
                          <w:szCs w:val="17"/>
                        </w:rPr>
                        <w:t>代理和</w:t>
                      </w:r>
                      <w:r>
                        <w:rPr>
                          <w:rFonts w:eastAsia="新宋体" w:cs="SimSun" w:ascii="SimSun" w:hAnsi="SimSun"/>
                          <w:sz w:val="17"/>
                          <w:szCs w:val="17"/>
                        </w:rPr>
                        <w:t>NMS</w:t>
                      </w:r>
                      <w:r>
                        <w:rPr>
                          <w:rFonts w:ascii="SimSun" w:hAnsi="SimSun" w:cs="SimSun" w:eastAsia="新宋体"/>
                          <w:sz w:val="17"/>
                          <w:szCs w:val="17"/>
                        </w:rPr>
                        <w:t>之间进行信息交互的协议。</w:t>
                      </w:r>
                      <w:r>
                        <w:rPr>
                          <w:rFonts w:eastAsia="新宋体" w:cs="SimSun" w:ascii="SimSun" w:hAnsi="SimSun"/>
                          <w:sz w:val="17"/>
                          <w:szCs w:val="17"/>
                        </w:rPr>
                        <w:t>NMS</w:t>
                      </w:r>
                      <w:r>
                        <w:rPr>
                          <w:rFonts w:ascii="SimSun" w:hAnsi="SimSun" w:cs="SimSun" w:eastAsia="新宋体"/>
                          <w:sz w:val="17"/>
                          <w:szCs w:val="17"/>
                        </w:rPr>
                        <w:t>从代理处获取信息的行为</w:t>
                      </w:r>
                      <w:r>
                        <w:rPr>
                          <w:rFonts w:eastAsia="新宋体" w:cs="SimSun" w:ascii="SimSun" w:hAnsi="SimSun"/>
                          <w:sz w:val="17"/>
                          <w:szCs w:val="17"/>
                        </w:rPr>
                        <w:br/>
                      </w:r>
                      <w:r>
                        <w:rPr>
                          <w:rFonts w:ascii="SimSun" w:hAnsi="SimSun" w:cs="SimSun" w:eastAsia="新宋体"/>
                          <w:sz w:val="17"/>
                          <w:szCs w:val="17"/>
                        </w:rPr>
                        <w:t>称为读操作；</w:t>
                      </w:r>
                      <w:r>
                        <w:rPr>
                          <w:rFonts w:eastAsia="新宋体" w:cs="SimSun" w:ascii="SimSun" w:hAnsi="SimSun"/>
                          <w:sz w:val="17"/>
                          <w:szCs w:val="17"/>
                        </w:rPr>
                        <w:t>NMS</w:t>
                      </w:r>
                      <w:r>
                        <w:rPr>
                          <w:rFonts w:ascii="SimSun" w:hAnsi="SimSun" w:cs="SimSun" w:eastAsia="新宋体"/>
                          <w:sz w:val="17"/>
                          <w:szCs w:val="17"/>
                        </w:rPr>
                        <w:t>指示代理改变所在被管设备的运行参数，称为写操作，这是一个网</w:t>
                      </w:r>
                      <w:r>
                        <w:rPr>
                          <w:rFonts w:eastAsia="新宋体" w:cs="SimSun" w:ascii="SimSun" w:hAnsi="SimSun"/>
                          <w:sz w:val="17"/>
                          <w:szCs w:val="17"/>
                        </w:rPr>
                        <w:br/>
                      </w:r>
                      <w:r>
                        <w:rPr>
                          <w:rFonts w:ascii="SimSun" w:hAnsi="SimSun" w:cs="SimSun" w:eastAsia="新宋体"/>
                          <w:sz w:val="17"/>
                          <w:szCs w:val="17"/>
                        </w:rPr>
                        <w:t>络管理员使用</w:t>
                      </w:r>
                      <w:r>
                        <w:rPr>
                          <w:rFonts w:eastAsia="新宋体" w:cs="SimSun" w:ascii="SimSun" w:hAnsi="SimSun"/>
                          <w:sz w:val="17"/>
                          <w:szCs w:val="17"/>
                        </w:rPr>
                        <w:t>NMS</w:t>
                      </w:r>
                      <w:r>
                        <w:rPr>
                          <w:rFonts w:ascii="SimSun" w:hAnsi="SimSun" w:cs="SimSun" w:eastAsia="新宋体"/>
                          <w:sz w:val="17"/>
                          <w:szCs w:val="17"/>
                        </w:rPr>
                        <w:t>要做的两种基本行为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274955</wp:posOffset>
                </wp:positionH>
                <wp:positionV relativeFrom="line">
                  <wp:posOffset>2178685</wp:posOffset>
                </wp:positionV>
                <wp:extent cx="6925310" cy="422275"/>
                <wp:effectExtent l="0" t="0" r="0" b="0"/>
                <wp:wrapSquare wrapText="bothSides"/>
                <wp:docPr id="277" name="Frame5"/>
                <a:graphic xmlns:a="http://schemas.openxmlformats.org/drawingml/2006/main">
                  <a:graphicData uri="http://schemas.microsoft.com/office/word/2010/wordprocessingShape">
                    <wps:wsp>
                      <wps:cNvSpPr txBox="1"/>
                      <wps:spPr>
                        <a:xfrm>
                          <a:off x="0" y="0"/>
                          <a:ext cx="692531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下面将从</w:t>
                            </w:r>
                            <w:r>
                              <w:rPr>
                                <w:rFonts w:eastAsia="新宋体" w:cs="SimSun" w:ascii="SimSun" w:hAnsi="SimSun"/>
                                <w:sz w:val="17"/>
                                <w:szCs w:val="17"/>
                              </w:rPr>
                              <w:t>SNMP</w:t>
                            </w:r>
                            <w:r>
                              <w:rPr>
                                <w:rFonts w:ascii="SimSun" w:hAnsi="SimSun" w:cs="SimSun" w:eastAsia="新宋体"/>
                                <w:sz w:val="17"/>
                                <w:szCs w:val="17"/>
                              </w:rPr>
                              <w:t>的通信方式、协议数据单元的类别、表对象的操作、</w:t>
                            </w:r>
                            <w:r>
                              <w:rPr>
                                <w:rFonts w:eastAsia="新宋体" w:cs="SimSun" w:ascii="SimSun" w:hAnsi="SimSun"/>
                                <w:sz w:val="17"/>
                                <w:szCs w:val="17"/>
                              </w:rPr>
                              <w:t>SNMP</w:t>
                            </w:r>
                            <w:r>
                              <w:rPr>
                                <w:rFonts w:ascii="SimSun" w:hAnsi="SimSun" w:cs="SimSun" w:eastAsia="新宋体"/>
                                <w:sz w:val="17"/>
                                <w:szCs w:val="17"/>
                              </w:rPr>
                              <w:t>报文</w:t>
                            </w:r>
                            <w:r>
                              <w:rPr>
                                <w:rFonts w:eastAsia="新宋体" w:cs="SimSun" w:ascii="SimSun" w:hAnsi="SimSun"/>
                                <w:sz w:val="17"/>
                                <w:szCs w:val="17"/>
                              </w:rPr>
                              <w:br/>
                            </w:r>
                            <w:r>
                              <w:rPr>
                                <w:rFonts w:ascii="SimSun" w:hAnsi="SimSun" w:cs="SimSun" w:eastAsia="新宋体"/>
                                <w:sz w:val="17"/>
                                <w:szCs w:val="17"/>
                              </w:rPr>
                              <w:t>格式等方面来探讨</w:t>
                            </w:r>
                          </w:p>
                        </w:txbxContent>
                      </wps:txbx>
                      <wps:bodyPr anchor="t" lIns="53975" tIns="53975" rIns="53975" bIns="53975">
                        <a:spAutoFit/>
                      </wps:bodyPr>
                    </wps:wsp>
                  </a:graphicData>
                </a:graphic>
              </wp:anchor>
            </w:drawing>
          </mc:Choice>
          <mc:Fallback>
            <w:pict>
              <v:rect fillcolor="#729FCF" style="position:absolute;rotation:-0;width:545.3pt;height:33.25pt;mso-wrap-distance-left:5.7pt;mso-wrap-distance-right:5.7pt;mso-wrap-distance-top:5.7pt;mso-wrap-distance-bottom:5.7pt;margin-top:171.5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下面将从</w:t>
                      </w:r>
                      <w:r>
                        <w:rPr>
                          <w:rFonts w:eastAsia="新宋体" w:cs="SimSun" w:ascii="SimSun" w:hAnsi="SimSun"/>
                          <w:sz w:val="17"/>
                          <w:szCs w:val="17"/>
                        </w:rPr>
                        <w:t>SNMP</w:t>
                      </w:r>
                      <w:r>
                        <w:rPr>
                          <w:rFonts w:ascii="SimSun" w:hAnsi="SimSun" w:cs="SimSun" w:eastAsia="新宋体"/>
                          <w:sz w:val="17"/>
                          <w:szCs w:val="17"/>
                        </w:rPr>
                        <w:t>的通信方式、协议数据单元的类别、表对象的操作、</w:t>
                      </w:r>
                      <w:r>
                        <w:rPr>
                          <w:rFonts w:eastAsia="新宋体" w:cs="SimSun" w:ascii="SimSun" w:hAnsi="SimSun"/>
                          <w:sz w:val="17"/>
                          <w:szCs w:val="17"/>
                        </w:rPr>
                        <w:t>SNMP</w:t>
                      </w:r>
                      <w:r>
                        <w:rPr>
                          <w:rFonts w:ascii="SimSun" w:hAnsi="SimSun" w:cs="SimSun" w:eastAsia="新宋体"/>
                          <w:sz w:val="17"/>
                          <w:szCs w:val="17"/>
                        </w:rPr>
                        <w:t>报文</w:t>
                      </w:r>
                      <w:r>
                        <w:rPr>
                          <w:rFonts w:eastAsia="新宋体" w:cs="SimSun" w:ascii="SimSun" w:hAnsi="SimSun"/>
                          <w:sz w:val="17"/>
                          <w:szCs w:val="17"/>
                        </w:rPr>
                        <w:br/>
                      </w:r>
                      <w:r>
                        <w:rPr>
                          <w:rFonts w:ascii="SimSun" w:hAnsi="SimSun" w:cs="SimSun" w:eastAsia="新宋体"/>
                          <w:sz w:val="17"/>
                          <w:szCs w:val="17"/>
                        </w:rPr>
                        <w:t>格式等方面来探讨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619760</wp:posOffset>
                </wp:positionH>
                <wp:positionV relativeFrom="line">
                  <wp:posOffset>2700655</wp:posOffset>
                </wp:positionV>
                <wp:extent cx="6579870" cy="233680"/>
                <wp:effectExtent l="0" t="0" r="0" b="0"/>
                <wp:wrapSquare wrapText="bothSides"/>
                <wp:docPr id="278" name="Frame6"/>
                <a:graphic xmlns:a="http://schemas.openxmlformats.org/drawingml/2006/main">
                  <a:graphicData uri="http://schemas.microsoft.com/office/word/2010/wordprocessingShape">
                    <wps:wsp>
                      <wps:cNvSpPr txBox="1"/>
                      <wps:spPr>
                        <a:xfrm>
                          <a:off x="0" y="0"/>
                          <a:ext cx="65798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通信方式</w:t>
                            </w:r>
                          </w:p>
                        </w:txbxContent>
                      </wps:txbx>
                      <wps:bodyPr anchor="t" lIns="53975" tIns="53975" rIns="53975" bIns="53975">
                        <a:spAutoFit/>
                      </wps:bodyPr>
                    </wps:wsp>
                  </a:graphicData>
                </a:graphic>
              </wp:anchor>
            </w:drawing>
          </mc:Choice>
          <mc:Fallback>
            <w:pict>
              <v:rect fillcolor="#729FCF" style="position:absolute;rotation:-0;width:518.1pt;height:18.4pt;mso-wrap-distance-left:5.7pt;mso-wrap-distance-right:5.7pt;mso-wrap-distance-top:5.7pt;mso-wrap-distance-bottom:5.7pt;margin-top:212.65pt;mso-position-vertical-relative:text;margin-left:4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通信方式</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282575</wp:posOffset>
                </wp:positionH>
                <wp:positionV relativeFrom="line">
                  <wp:posOffset>2941955</wp:posOffset>
                </wp:positionV>
                <wp:extent cx="6917690" cy="799465"/>
                <wp:effectExtent l="0" t="0" r="0" b="0"/>
                <wp:wrapSquare wrapText="bothSides"/>
                <wp:docPr id="279" name="Frame7"/>
                <a:graphic xmlns:a="http://schemas.openxmlformats.org/drawingml/2006/main">
                  <a:graphicData uri="http://schemas.microsoft.com/office/word/2010/wordprocessingShape">
                    <wps:wsp>
                      <wps:cNvSpPr txBox="1"/>
                      <wps:spPr>
                        <a:xfrm>
                          <a:off x="0" y="0"/>
                          <a:ext cx="69176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网络管理员使用</w:t>
                            </w:r>
                            <w:r>
                              <w:rPr>
                                <w:rFonts w:eastAsia="新宋体" w:cs="SimSun" w:ascii="SimSun" w:hAnsi="SimSun"/>
                                <w:sz w:val="17"/>
                                <w:szCs w:val="17"/>
                              </w:rPr>
                              <w:t>NMS</w:t>
                            </w:r>
                            <w:r>
                              <w:rPr>
                                <w:rFonts w:ascii="SimSun" w:hAnsi="SimSun" w:cs="SimSun" w:eastAsia="新宋体"/>
                                <w:sz w:val="17"/>
                                <w:szCs w:val="17"/>
                              </w:rPr>
                              <w:t>从</w:t>
                            </w:r>
                            <w:r>
                              <w:rPr>
                                <w:rFonts w:eastAsia="新宋体" w:cs="SimSun" w:ascii="SimSun" w:hAnsi="SimSun"/>
                                <w:sz w:val="17"/>
                                <w:szCs w:val="17"/>
                              </w:rPr>
                              <w:t>SNMP</w:t>
                            </w:r>
                            <w:r>
                              <w:rPr>
                                <w:rFonts w:ascii="SimSun" w:hAnsi="SimSun" w:cs="SimSun" w:eastAsia="新宋体"/>
                                <w:sz w:val="17"/>
                                <w:szCs w:val="17"/>
                              </w:rPr>
                              <w:t>代理获取被管对象的管理信息，有两种常见的方式。</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）轮询：</w:t>
                            </w:r>
                            <w:r>
                              <w:rPr>
                                <w:rFonts w:eastAsia="新宋体" w:cs="SimSun" w:ascii="SimSun" w:hAnsi="SimSun"/>
                                <w:sz w:val="17"/>
                                <w:szCs w:val="17"/>
                              </w:rPr>
                              <w:t>NMS</w:t>
                            </w:r>
                            <w:r>
                              <w:rPr>
                                <w:rFonts w:ascii="SimSun" w:hAnsi="SimSun" w:cs="SimSun" w:eastAsia="新宋体"/>
                                <w:sz w:val="17"/>
                                <w:szCs w:val="17"/>
                              </w:rPr>
                              <w:t>向被管设备的</w:t>
                            </w:r>
                            <w:r>
                              <w:rPr>
                                <w:rFonts w:eastAsia="新宋体" w:cs="SimSun" w:ascii="SimSun" w:hAnsi="SimSun"/>
                                <w:sz w:val="17"/>
                                <w:szCs w:val="17"/>
                              </w:rPr>
                              <w:t>SNMP</w:t>
                            </w:r>
                            <w:r>
                              <w:rPr>
                                <w:rFonts w:ascii="SimSun" w:hAnsi="SimSun" w:cs="SimSun" w:eastAsia="新宋体"/>
                                <w:sz w:val="17"/>
                                <w:szCs w:val="17"/>
                              </w:rPr>
                              <w:t>代理发出请求，代理根据请求进行处理，并</w:t>
                            </w:r>
                            <w:r>
                              <w:rPr>
                                <w:rFonts w:eastAsia="新宋体" w:cs="SimSun" w:ascii="SimSun" w:hAnsi="SimSun"/>
                                <w:sz w:val="17"/>
                                <w:szCs w:val="17"/>
                              </w:rPr>
                              <w:br/>
                            </w:r>
                            <w:r>
                              <w:rPr>
                                <w:rFonts w:ascii="SimSun" w:hAnsi="SimSun" w:cs="SimSun" w:eastAsia="新宋体"/>
                                <w:sz w:val="17"/>
                                <w:szCs w:val="17"/>
                              </w:rPr>
                              <w:t>向</w:t>
                            </w:r>
                            <w:r>
                              <w:rPr>
                                <w:rFonts w:eastAsia="新宋体" w:cs="SimSun" w:ascii="SimSun" w:hAnsi="SimSun"/>
                                <w:sz w:val="17"/>
                                <w:szCs w:val="17"/>
                              </w:rPr>
                              <w:t>NMS</w:t>
                            </w:r>
                            <w:r>
                              <w:rPr>
                                <w:rFonts w:ascii="SimSun" w:hAnsi="SimSun" w:cs="SimSun" w:eastAsia="新宋体"/>
                                <w:sz w:val="17"/>
                                <w:szCs w:val="17"/>
                              </w:rPr>
                              <w:t>发回响应。使用轮询的网络管理系统展开“问</w:t>
                            </w:r>
                            <w:r>
                              <w:rPr>
                                <w:rFonts w:eastAsia="新宋体" w:cs="SimSun" w:ascii="SimSun" w:hAnsi="SimSun"/>
                                <w:sz w:val="17"/>
                                <w:szCs w:val="17"/>
                              </w:rPr>
                              <w:t>-</w:t>
                            </w:r>
                            <w:r>
                              <w:rPr>
                                <w:rFonts w:ascii="SimSun" w:hAnsi="SimSun" w:cs="SimSun" w:eastAsia="新宋体"/>
                                <w:sz w:val="17"/>
                                <w:szCs w:val="17"/>
                              </w:rPr>
                              <w:t>答”模式的通信，操作简单，但</w:t>
                            </w:r>
                            <w:r>
                              <w:rPr>
                                <w:rFonts w:eastAsia="新宋体" w:cs="SimSun" w:ascii="SimSun" w:hAnsi="SimSun"/>
                                <w:sz w:val="17"/>
                                <w:szCs w:val="17"/>
                              </w:rPr>
                              <w:br/>
                            </w:r>
                            <w:r>
                              <w:rPr>
                                <w:rFonts w:ascii="SimSun" w:hAnsi="SimSun" w:cs="SimSun" w:eastAsia="新宋体"/>
                                <w:sz w:val="17"/>
                                <w:szCs w:val="17"/>
                              </w:rPr>
                              <w:t>为了获取动态的实时信息，轮询往往周期性地进行，产生了大量的网络流量。</w:t>
                            </w:r>
                          </w:p>
                        </w:txbxContent>
                      </wps:txbx>
                      <wps:bodyPr anchor="t" lIns="53975" tIns="53975" rIns="53975" bIns="53975">
                        <a:spAutoFit/>
                      </wps:bodyPr>
                    </wps:wsp>
                  </a:graphicData>
                </a:graphic>
              </wp:anchor>
            </w:drawing>
          </mc:Choice>
          <mc:Fallback>
            <w:pict>
              <v:rect fillcolor="#729FCF" style="position:absolute;rotation:-0;width:544.7pt;height:62.95pt;mso-wrap-distance-left:5.7pt;mso-wrap-distance-right:5.7pt;mso-wrap-distance-top:5.7pt;mso-wrap-distance-bottom:5.7pt;margin-top:231.6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网络管理员使用</w:t>
                      </w:r>
                      <w:r>
                        <w:rPr>
                          <w:rFonts w:eastAsia="新宋体" w:cs="SimSun" w:ascii="SimSun" w:hAnsi="SimSun"/>
                          <w:sz w:val="17"/>
                          <w:szCs w:val="17"/>
                        </w:rPr>
                        <w:t>NMS</w:t>
                      </w:r>
                      <w:r>
                        <w:rPr>
                          <w:rFonts w:ascii="SimSun" w:hAnsi="SimSun" w:cs="SimSun" w:eastAsia="新宋体"/>
                          <w:sz w:val="17"/>
                          <w:szCs w:val="17"/>
                        </w:rPr>
                        <w:t>从</w:t>
                      </w:r>
                      <w:r>
                        <w:rPr>
                          <w:rFonts w:eastAsia="新宋体" w:cs="SimSun" w:ascii="SimSun" w:hAnsi="SimSun"/>
                          <w:sz w:val="17"/>
                          <w:szCs w:val="17"/>
                        </w:rPr>
                        <w:t>SNMP</w:t>
                      </w:r>
                      <w:r>
                        <w:rPr>
                          <w:rFonts w:ascii="SimSun" w:hAnsi="SimSun" w:cs="SimSun" w:eastAsia="新宋体"/>
                          <w:sz w:val="17"/>
                          <w:szCs w:val="17"/>
                        </w:rPr>
                        <w:t>代理获取被管对象的管理信息，有两种常见的方式。</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）轮询：</w:t>
                      </w:r>
                      <w:r>
                        <w:rPr>
                          <w:rFonts w:eastAsia="新宋体" w:cs="SimSun" w:ascii="SimSun" w:hAnsi="SimSun"/>
                          <w:sz w:val="17"/>
                          <w:szCs w:val="17"/>
                        </w:rPr>
                        <w:t>NMS</w:t>
                      </w:r>
                      <w:r>
                        <w:rPr>
                          <w:rFonts w:ascii="SimSun" w:hAnsi="SimSun" w:cs="SimSun" w:eastAsia="新宋体"/>
                          <w:sz w:val="17"/>
                          <w:szCs w:val="17"/>
                        </w:rPr>
                        <w:t>向被管设备的</w:t>
                      </w:r>
                      <w:r>
                        <w:rPr>
                          <w:rFonts w:eastAsia="新宋体" w:cs="SimSun" w:ascii="SimSun" w:hAnsi="SimSun"/>
                          <w:sz w:val="17"/>
                          <w:szCs w:val="17"/>
                        </w:rPr>
                        <w:t>SNMP</w:t>
                      </w:r>
                      <w:r>
                        <w:rPr>
                          <w:rFonts w:ascii="SimSun" w:hAnsi="SimSun" w:cs="SimSun" w:eastAsia="新宋体"/>
                          <w:sz w:val="17"/>
                          <w:szCs w:val="17"/>
                        </w:rPr>
                        <w:t>代理发出请求，代理根据请求进行处理，并</w:t>
                      </w:r>
                      <w:r>
                        <w:rPr>
                          <w:rFonts w:eastAsia="新宋体" w:cs="SimSun" w:ascii="SimSun" w:hAnsi="SimSun"/>
                          <w:sz w:val="17"/>
                          <w:szCs w:val="17"/>
                        </w:rPr>
                        <w:br/>
                      </w:r>
                      <w:r>
                        <w:rPr>
                          <w:rFonts w:ascii="SimSun" w:hAnsi="SimSun" w:cs="SimSun" w:eastAsia="新宋体"/>
                          <w:sz w:val="17"/>
                          <w:szCs w:val="17"/>
                        </w:rPr>
                        <w:t>向</w:t>
                      </w:r>
                      <w:r>
                        <w:rPr>
                          <w:rFonts w:eastAsia="新宋体" w:cs="SimSun" w:ascii="SimSun" w:hAnsi="SimSun"/>
                          <w:sz w:val="17"/>
                          <w:szCs w:val="17"/>
                        </w:rPr>
                        <w:t>NMS</w:t>
                      </w:r>
                      <w:r>
                        <w:rPr>
                          <w:rFonts w:ascii="SimSun" w:hAnsi="SimSun" w:cs="SimSun" w:eastAsia="新宋体"/>
                          <w:sz w:val="17"/>
                          <w:szCs w:val="17"/>
                        </w:rPr>
                        <w:t>发回响应。使用轮询的网络管理系统展开“问</w:t>
                      </w:r>
                      <w:r>
                        <w:rPr>
                          <w:rFonts w:eastAsia="新宋体" w:cs="SimSun" w:ascii="SimSun" w:hAnsi="SimSun"/>
                          <w:sz w:val="17"/>
                          <w:szCs w:val="17"/>
                        </w:rPr>
                        <w:t>-</w:t>
                      </w:r>
                      <w:r>
                        <w:rPr>
                          <w:rFonts w:ascii="SimSun" w:hAnsi="SimSun" w:cs="SimSun" w:eastAsia="新宋体"/>
                          <w:sz w:val="17"/>
                          <w:szCs w:val="17"/>
                        </w:rPr>
                        <w:t>答”模式的通信，操作简单，但</w:t>
                      </w:r>
                      <w:r>
                        <w:rPr>
                          <w:rFonts w:eastAsia="新宋体" w:cs="SimSun" w:ascii="SimSun" w:hAnsi="SimSun"/>
                          <w:sz w:val="17"/>
                          <w:szCs w:val="17"/>
                        </w:rPr>
                        <w:br/>
                      </w:r>
                      <w:r>
                        <w:rPr>
                          <w:rFonts w:ascii="SimSun" w:hAnsi="SimSun" w:cs="SimSun" w:eastAsia="新宋体"/>
                          <w:sz w:val="17"/>
                          <w:szCs w:val="17"/>
                        </w:rPr>
                        <w:t>为了获取动态的实时信息，轮询往往周期性地进行，产生了大量的网络流量。</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282575</wp:posOffset>
                </wp:positionH>
                <wp:positionV relativeFrom="line">
                  <wp:posOffset>3962400</wp:posOffset>
                </wp:positionV>
                <wp:extent cx="6917690" cy="988060"/>
                <wp:effectExtent l="0" t="0" r="0" b="0"/>
                <wp:wrapSquare wrapText="bothSides"/>
                <wp:docPr id="280" name="Frame8"/>
                <a:graphic xmlns:a="http://schemas.openxmlformats.org/drawingml/2006/main">
                  <a:graphicData uri="http://schemas.microsoft.com/office/word/2010/wordprocessingShape">
                    <wps:wsp>
                      <wps:cNvSpPr txBox="1"/>
                      <wps:spPr>
                        <a:xfrm>
                          <a:off x="0" y="0"/>
                          <a:ext cx="691769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）非请求（</w:t>
                            </w:r>
                            <w:r>
                              <w:rPr>
                                <w:rFonts w:eastAsia="新宋体" w:cs="SimSun" w:ascii="SimSun" w:hAnsi="SimSun"/>
                                <w:sz w:val="17"/>
                                <w:szCs w:val="17"/>
                              </w:rPr>
                              <w:t>un-solicitation</w:t>
                            </w:r>
                            <w:r>
                              <w:rPr>
                                <w:rFonts w:ascii="SimSun" w:hAnsi="SimSun" w:cs="SimSun" w:eastAsia="新宋体"/>
                                <w:sz w:val="17"/>
                                <w:szCs w:val="17"/>
                              </w:rPr>
                              <w:t>）：</w:t>
                            </w:r>
                            <w:r>
                              <w:rPr>
                                <w:rFonts w:eastAsia="新宋体" w:cs="SimSun" w:ascii="SimSun" w:hAnsi="SimSun"/>
                                <w:sz w:val="17"/>
                                <w:szCs w:val="17"/>
                              </w:rPr>
                              <w:t>SNMP</w:t>
                            </w:r>
                            <w:r>
                              <w:rPr>
                                <w:rFonts w:ascii="SimSun" w:hAnsi="SimSun" w:cs="SimSun" w:eastAsia="新宋体"/>
                                <w:sz w:val="17"/>
                                <w:szCs w:val="17"/>
                              </w:rPr>
                              <w:t>代理根据自身的情况主动发送管理信息，而</w:t>
                            </w:r>
                            <w:r>
                              <w:rPr>
                                <w:rFonts w:eastAsia="新宋体" w:cs="SimSun" w:ascii="SimSun" w:hAnsi="SimSun"/>
                                <w:sz w:val="17"/>
                                <w:szCs w:val="17"/>
                              </w:rPr>
                              <w:br/>
                            </w:r>
                            <w:r>
                              <w:rPr>
                                <w:rFonts w:ascii="SimSun" w:hAnsi="SimSun" w:cs="SimSun" w:eastAsia="新宋体"/>
                                <w:sz w:val="17"/>
                                <w:szCs w:val="17"/>
                              </w:rPr>
                              <w:t>不等待对方的请求到达才发送。通常是发生了预设的某种事件，被管设备中断了其他</w:t>
                            </w:r>
                            <w:r>
                              <w:rPr>
                                <w:rFonts w:eastAsia="新宋体" w:cs="SimSun" w:ascii="SimSun" w:hAnsi="SimSun"/>
                                <w:sz w:val="17"/>
                                <w:szCs w:val="17"/>
                              </w:rPr>
                              <w:br/>
                            </w:r>
                            <w:r>
                              <w:rPr>
                                <w:rFonts w:ascii="SimSun" w:hAnsi="SimSun" w:cs="SimSun" w:eastAsia="新宋体"/>
                                <w:sz w:val="17"/>
                                <w:szCs w:val="17"/>
                              </w:rPr>
                              <w:t>工作，立刻向</w:t>
                            </w:r>
                            <w:r>
                              <w:rPr>
                                <w:rFonts w:eastAsia="新宋体" w:cs="SimSun" w:ascii="SimSun" w:hAnsi="SimSun"/>
                                <w:sz w:val="17"/>
                                <w:szCs w:val="17"/>
                              </w:rPr>
                              <w:t>NMS</w:t>
                            </w:r>
                            <w:r>
                              <w:rPr>
                                <w:rFonts w:ascii="SimSun" w:hAnsi="SimSun" w:cs="SimSun" w:eastAsia="新宋体"/>
                                <w:sz w:val="17"/>
                                <w:szCs w:val="17"/>
                              </w:rPr>
                              <w:t>发送相关的信息。这种方式使用陷阱（</w:t>
                            </w:r>
                            <w:r>
                              <w:rPr>
                                <w:rFonts w:eastAsia="新宋体" w:cs="SimSun" w:ascii="SimSun" w:hAnsi="SimSun"/>
                                <w:sz w:val="17"/>
                                <w:szCs w:val="17"/>
                              </w:rPr>
                              <w:t>trap</w:t>
                            </w:r>
                            <w:r>
                              <w:rPr>
                                <w:rFonts w:ascii="SimSun" w:hAnsi="SimSun" w:cs="SimSun" w:eastAsia="新宋体"/>
                                <w:sz w:val="17"/>
                                <w:szCs w:val="17"/>
                              </w:rPr>
                              <w:t>）实现，网络管理员在被</w:t>
                            </w:r>
                            <w:r>
                              <w:rPr>
                                <w:rFonts w:eastAsia="新宋体" w:cs="SimSun" w:ascii="SimSun" w:hAnsi="SimSun"/>
                                <w:sz w:val="17"/>
                                <w:szCs w:val="17"/>
                              </w:rPr>
                              <w:br/>
                            </w:r>
                            <w:r>
                              <w:rPr>
                                <w:rFonts w:ascii="SimSun" w:hAnsi="SimSun" w:cs="SimSun" w:eastAsia="新宋体"/>
                                <w:sz w:val="17"/>
                                <w:szCs w:val="17"/>
                              </w:rPr>
                              <w:t>管设备上设置陷阱，当有重大事件发生时，陷阱触发中断。非请求通信是代理的主动</w:t>
                            </w:r>
                            <w:r>
                              <w:rPr>
                                <w:rFonts w:eastAsia="新宋体" w:cs="SimSun" w:ascii="SimSun" w:hAnsi="SimSun"/>
                                <w:sz w:val="17"/>
                                <w:szCs w:val="17"/>
                              </w:rPr>
                              <w:br/>
                            </w:r>
                            <w:r>
                              <w:rPr>
                                <w:rFonts w:ascii="SimSun" w:hAnsi="SimSun" w:cs="SimSun" w:eastAsia="新宋体"/>
                                <w:sz w:val="17"/>
                                <w:szCs w:val="17"/>
                              </w:rPr>
                              <w:t>行为，通常不会产生大量的流量。</w:t>
                            </w:r>
                          </w:p>
                        </w:txbxContent>
                      </wps:txbx>
                      <wps:bodyPr anchor="t" lIns="53975" tIns="53975" rIns="53975" bIns="53975">
                        <a:spAutoFit/>
                      </wps:bodyPr>
                    </wps:wsp>
                  </a:graphicData>
                </a:graphic>
              </wp:anchor>
            </w:drawing>
          </mc:Choice>
          <mc:Fallback>
            <w:pict>
              <v:rect fillcolor="#729FCF" style="position:absolute;rotation:-0;width:544.7pt;height:77.8pt;mso-wrap-distance-left:5.7pt;mso-wrap-distance-right:5.7pt;mso-wrap-distance-top:5.7pt;mso-wrap-distance-bottom:5.7pt;margin-top:312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）非请求（</w:t>
                      </w:r>
                      <w:r>
                        <w:rPr>
                          <w:rFonts w:eastAsia="新宋体" w:cs="SimSun" w:ascii="SimSun" w:hAnsi="SimSun"/>
                          <w:sz w:val="17"/>
                          <w:szCs w:val="17"/>
                        </w:rPr>
                        <w:t>un-solicitation</w:t>
                      </w:r>
                      <w:r>
                        <w:rPr>
                          <w:rFonts w:ascii="SimSun" w:hAnsi="SimSun" w:cs="SimSun" w:eastAsia="新宋体"/>
                          <w:sz w:val="17"/>
                          <w:szCs w:val="17"/>
                        </w:rPr>
                        <w:t>）：</w:t>
                      </w:r>
                      <w:r>
                        <w:rPr>
                          <w:rFonts w:eastAsia="新宋体" w:cs="SimSun" w:ascii="SimSun" w:hAnsi="SimSun"/>
                          <w:sz w:val="17"/>
                          <w:szCs w:val="17"/>
                        </w:rPr>
                        <w:t>SNMP</w:t>
                      </w:r>
                      <w:r>
                        <w:rPr>
                          <w:rFonts w:ascii="SimSun" w:hAnsi="SimSun" w:cs="SimSun" w:eastAsia="新宋体"/>
                          <w:sz w:val="17"/>
                          <w:szCs w:val="17"/>
                        </w:rPr>
                        <w:t>代理根据自身的情况主动发送管理信息，而</w:t>
                      </w:r>
                      <w:r>
                        <w:rPr>
                          <w:rFonts w:eastAsia="新宋体" w:cs="SimSun" w:ascii="SimSun" w:hAnsi="SimSun"/>
                          <w:sz w:val="17"/>
                          <w:szCs w:val="17"/>
                        </w:rPr>
                        <w:br/>
                      </w:r>
                      <w:r>
                        <w:rPr>
                          <w:rFonts w:ascii="SimSun" w:hAnsi="SimSun" w:cs="SimSun" w:eastAsia="新宋体"/>
                          <w:sz w:val="17"/>
                          <w:szCs w:val="17"/>
                        </w:rPr>
                        <w:t>不等待对方的请求到达才发送。通常是发生了预设的某种事件，被管设备中断了其他</w:t>
                      </w:r>
                      <w:r>
                        <w:rPr>
                          <w:rFonts w:eastAsia="新宋体" w:cs="SimSun" w:ascii="SimSun" w:hAnsi="SimSun"/>
                          <w:sz w:val="17"/>
                          <w:szCs w:val="17"/>
                        </w:rPr>
                        <w:br/>
                      </w:r>
                      <w:r>
                        <w:rPr>
                          <w:rFonts w:ascii="SimSun" w:hAnsi="SimSun" w:cs="SimSun" w:eastAsia="新宋体"/>
                          <w:sz w:val="17"/>
                          <w:szCs w:val="17"/>
                        </w:rPr>
                        <w:t>工作，立刻向</w:t>
                      </w:r>
                      <w:r>
                        <w:rPr>
                          <w:rFonts w:eastAsia="新宋体" w:cs="SimSun" w:ascii="SimSun" w:hAnsi="SimSun"/>
                          <w:sz w:val="17"/>
                          <w:szCs w:val="17"/>
                        </w:rPr>
                        <w:t>NMS</w:t>
                      </w:r>
                      <w:r>
                        <w:rPr>
                          <w:rFonts w:ascii="SimSun" w:hAnsi="SimSun" w:cs="SimSun" w:eastAsia="新宋体"/>
                          <w:sz w:val="17"/>
                          <w:szCs w:val="17"/>
                        </w:rPr>
                        <w:t>发送相关的信息。这种方式使用陷阱（</w:t>
                      </w:r>
                      <w:r>
                        <w:rPr>
                          <w:rFonts w:eastAsia="新宋体" w:cs="SimSun" w:ascii="SimSun" w:hAnsi="SimSun"/>
                          <w:sz w:val="17"/>
                          <w:szCs w:val="17"/>
                        </w:rPr>
                        <w:t>trap</w:t>
                      </w:r>
                      <w:r>
                        <w:rPr>
                          <w:rFonts w:ascii="SimSun" w:hAnsi="SimSun" w:cs="SimSun" w:eastAsia="新宋体"/>
                          <w:sz w:val="17"/>
                          <w:szCs w:val="17"/>
                        </w:rPr>
                        <w:t>）实现，网络管理员在被</w:t>
                      </w:r>
                      <w:r>
                        <w:rPr>
                          <w:rFonts w:eastAsia="新宋体" w:cs="SimSun" w:ascii="SimSun" w:hAnsi="SimSun"/>
                          <w:sz w:val="17"/>
                          <w:szCs w:val="17"/>
                        </w:rPr>
                        <w:br/>
                      </w:r>
                      <w:r>
                        <w:rPr>
                          <w:rFonts w:ascii="SimSun" w:hAnsi="SimSun" w:cs="SimSun" w:eastAsia="新宋体"/>
                          <w:sz w:val="17"/>
                          <w:szCs w:val="17"/>
                        </w:rPr>
                        <w:t>管设备上设置陷阱，当有重大事件发生时，陷阱触发中断。非请求通信是代理的主动</w:t>
                      </w:r>
                      <w:r>
                        <w:rPr>
                          <w:rFonts w:eastAsia="新宋体" w:cs="SimSun" w:ascii="SimSun" w:hAnsi="SimSun"/>
                          <w:sz w:val="17"/>
                          <w:szCs w:val="17"/>
                        </w:rPr>
                        <w:br/>
                      </w:r>
                      <w:r>
                        <w:rPr>
                          <w:rFonts w:ascii="SimSun" w:hAnsi="SimSun" w:cs="SimSun" w:eastAsia="新宋体"/>
                          <w:sz w:val="17"/>
                          <w:szCs w:val="17"/>
                        </w:rPr>
                        <w:t>行为，通常不会产生大量的流量。</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274955</wp:posOffset>
                </wp:positionH>
                <wp:positionV relativeFrom="line">
                  <wp:posOffset>5239385</wp:posOffset>
                </wp:positionV>
                <wp:extent cx="6925310" cy="610870"/>
                <wp:effectExtent l="0" t="0" r="0" b="0"/>
                <wp:wrapSquare wrapText="bothSides"/>
                <wp:docPr id="281" name="Frame9"/>
                <a:graphic xmlns:a="http://schemas.openxmlformats.org/drawingml/2006/main">
                  <a:graphicData uri="http://schemas.microsoft.com/office/word/2010/wordprocessingShape">
                    <wps:wsp>
                      <wps:cNvSpPr txBox="1"/>
                      <wps:spPr>
                        <a:xfrm>
                          <a:off x="0" y="0"/>
                          <a:ext cx="69253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上述两种通信方式各有优缺点，在网络管理系统中都存在。轮询用于定期汇聚管</w:t>
                            </w:r>
                            <w:r>
                              <w:rPr>
                                <w:rFonts w:eastAsia="新宋体" w:cs="SimSun" w:ascii="SimSun" w:hAnsi="SimSun"/>
                                <w:sz w:val="17"/>
                                <w:szCs w:val="17"/>
                              </w:rPr>
                              <w:br/>
                            </w:r>
                            <w:r>
                              <w:rPr>
                                <w:rFonts w:ascii="SimSun" w:hAnsi="SimSun" w:cs="SimSun" w:eastAsia="新宋体"/>
                                <w:sz w:val="17"/>
                                <w:szCs w:val="17"/>
                              </w:rPr>
                              <w:t>理信息，了解被管设备的运行状态；陷阱触发的非请求通信，主动通告重大事件，管理</w:t>
                            </w:r>
                            <w:r>
                              <w:rPr>
                                <w:rFonts w:eastAsia="新宋体" w:cs="SimSun" w:ascii="SimSun" w:hAnsi="SimSun"/>
                                <w:sz w:val="17"/>
                                <w:szCs w:val="17"/>
                              </w:rPr>
                              <w:br/>
                            </w:r>
                            <w:r>
                              <w:rPr>
                                <w:rFonts w:ascii="SimSun" w:hAnsi="SimSun" w:cs="SimSun" w:eastAsia="新宋体"/>
                                <w:sz w:val="17"/>
                                <w:szCs w:val="17"/>
                              </w:rPr>
                              <w:t>人员可以及时了解情况并采取行动。</w:t>
                            </w:r>
                          </w:p>
                        </w:txbxContent>
                      </wps:txbx>
                      <wps:bodyPr anchor="t" lIns="53975" tIns="53975" rIns="53975" bIns="53975">
                        <a:spAutoFit/>
                      </wps:bodyPr>
                    </wps:wsp>
                  </a:graphicData>
                </a:graphic>
              </wp:anchor>
            </w:drawing>
          </mc:Choice>
          <mc:Fallback>
            <w:pict>
              <v:rect fillcolor="#729FCF" style="position:absolute;rotation:-0;width:545.3pt;height:48.1pt;mso-wrap-distance-left:5.7pt;mso-wrap-distance-right:5.7pt;mso-wrap-distance-top:5.7pt;mso-wrap-distance-bottom:5.7pt;margin-top:412.5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上述两种通信方式各有优缺点，在网络管理系统中都存在。轮询用于定期汇聚管</w:t>
                      </w:r>
                      <w:r>
                        <w:rPr>
                          <w:rFonts w:eastAsia="新宋体" w:cs="SimSun" w:ascii="SimSun" w:hAnsi="SimSun"/>
                          <w:sz w:val="17"/>
                          <w:szCs w:val="17"/>
                        </w:rPr>
                        <w:br/>
                      </w:r>
                      <w:r>
                        <w:rPr>
                          <w:rFonts w:ascii="SimSun" w:hAnsi="SimSun" w:cs="SimSun" w:eastAsia="新宋体"/>
                          <w:sz w:val="17"/>
                          <w:szCs w:val="17"/>
                        </w:rPr>
                        <w:t>理信息，了解被管设备的运行状态；陷阱触发的非请求通信，主动通告重大事件，管理</w:t>
                      </w:r>
                      <w:r>
                        <w:rPr>
                          <w:rFonts w:eastAsia="新宋体" w:cs="SimSun" w:ascii="SimSun" w:hAnsi="SimSun"/>
                          <w:sz w:val="17"/>
                          <w:szCs w:val="17"/>
                        </w:rPr>
                        <w:br/>
                      </w:r>
                      <w:r>
                        <w:rPr>
                          <w:rFonts w:ascii="SimSun" w:hAnsi="SimSun" w:cs="SimSun" w:eastAsia="新宋体"/>
                          <w:sz w:val="17"/>
                          <w:szCs w:val="17"/>
                        </w:rPr>
                        <w:t>人员可以及时了解情况并采取行动。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298450</wp:posOffset>
                </wp:positionH>
                <wp:positionV relativeFrom="line">
                  <wp:posOffset>6010910</wp:posOffset>
                </wp:positionV>
                <wp:extent cx="6901180" cy="988060"/>
                <wp:effectExtent l="0" t="0" r="0" b="0"/>
                <wp:wrapSquare wrapText="bothSides"/>
                <wp:docPr id="282" name="Frame10"/>
                <a:graphic xmlns:a="http://schemas.openxmlformats.org/drawingml/2006/main">
                  <a:graphicData uri="http://schemas.microsoft.com/office/word/2010/wordprocessingShape">
                    <wps:wsp>
                      <wps:cNvSpPr txBox="1"/>
                      <wps:spPr>
                        <a:xfrm>
                          <a:off x="0" y="0"/>
                          <a:ext cx="690118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协议数据单元的类别</w:t>
                            </w:r>
                            <w:r>
                              <w:rPr>
                                <w:rFonts w:eastAsia="新宋体" w:cs="SimSun" w:ascii="SimSun" w:hAnsi="SimSun"/>
                                <w:sz w:val="17"/>
                                <w:szCs w:val="17"/>
                              </w:rPr>
                              <w:br/>
                              <w:t>SNMP</w:t>
                            </w:r>
                            <w:r>
                              <w:rPr>
                                <w:rFonts w:ascii="SimSun" w:hAnsi="SimSun" w:cs="SimSun" w:eastAsia="新宋体"/>
                                <w:sz w:val="17"/>
                                <w:szCs w:val="17"/>
                              </w:rPr>
                              <w:t>是面向信息的，</w:t>
                            </w:r>
                            <w:r>
                              <w:rPr>
                                <w:rFonts w:eastAsia="新宋体" w:cs="SimSun" w:ascii="SimSun" w:hAnsi="SimSun"/>
                                <w:sz w:val="17"/>
                                <w:szCs w:val="17"/>
                              </w:rPr>
                              <w:t>SNMP</w:t>
                            </w:r>
                            <w:r>
                              <w:rPr>
                                <w:rFonts w:ascii="SimSun" w:hAnsi="SimSun" w:cs="SimSun" w:eastAsia="新宋体"/>
                                <w:sz w:val="17"/>
                                <w:szCs w:val="17"/>
                              </w:rPr>
                              <w:t>协议数据单元（</w:t>
                            </w:r>
                            <w:r>
                              <w:rPr>
                                <w:rFonts w:eastAsia="新宋体" w:cs="SimSun" w:ascii="SimSun" w:hAnsi="SimSun"/>
                                <w:sz w:val="17"/>
                                <w:szCs w:val="17"/>
                              </w:rPr>
                              <w:t>PDU</w:t>
                            </w:r>
                            <w:r>
                              <w:rPr>
                                <w:rFonts w:ascii="SimSun" w:hAnsi="SimSun" w:cs="SimSun" w:eastAsia="新宋体"/>
                                <w:sz w:val="17"/>
                                <w:szCs w:val="17"/>
                              </w:rPr>
                              <w:t>）用于封装和传输这些信息。</w:t>
                            </w:r>
                            <w:r>
                              <w:rPr>
                                <w:rFonts w:eastAsia="新宋体" w:cs="SimSun" w:ascii="SimSun" w:hAnsi="SimSun"/>
                                <w:sz w:val="17"/>
                                <w:szCs w:val="17"/>
                              </w:rPr>
                              <w:br/>
                              <w:t>SNMPv1</w:t>
                            </w:r>
                            <w:r>
                              <w:rPr>
                                <w:rFonts w:ascii="SimSun" w:hAnsi="SimSun" w:cs="SimSun" w:eastAsia="新宋体"/>
                                <w:sz w:val="17"/>
                                <w:szCs w:val="17"/>
                              </w:rPr>
                              <w:t>定义了</w:t>
                            </w:r>
                            <w:r>
                              <w:rPr>
                                <w:rFonts w:eastAsia="新宋体" w:cs="SimSun" w:ascii="SimSun" w:hAnsi="SimSun"/>
                                <w:sz w:val="17"/>
                                <w:szCs w:val="17"/>
                              </w:rPr>
                              <w:t>6</w:t>
                            </w:r>
                            <w:r>
                              <w:rPr>
                                <w:rFonts w:ascii="SimSun" w:hAnsi="SimSun" w:cs="SimSun" w:eastAsia="新宋体"/>
                                <w:sz w:val="17"/>
                                <w:szCs w:val="17"/>
                              </w:rPr>
                              <w:t>个</w:t>
                            </w:r>
                            <w:r>
                              <w:rPr>
                                <w:rFonts w:eastAsia="新宋体" w:cs="SimSun" w:ascii="SimSun" w:hAnsi="SimSun"/>
                                <w:sz w:val="17"/>
                                <w:szCs w:val="17"/>
                              </w:rPr>
                              <w:t>PDU</w:t>
                            </w:r>
                            <w:r>
                              <w:rPr>
                                <w:rFonts w:ascii="SimSun" w:hAnsi="SimSun" w:cs="SimSun" w:eastAsia="新宋体"/>
                                <w:sz w:val="17"/>
                                <w:szCs w:val="17"/>
                              </w:rPr>
                              <w:t>，在后续的</w:t>
                            </w:r>
                            <w:r>
                              <w:rPr>
                                <w:rFonts w:eastAsia="新宋体" w:cs="SimSun" w:ascii="SimSun" w:hAnsi="SimSun"/>
                                <w:sz w:val="17"/>
                                <w:szCs w:val="17"/>
                              </w:rPr>
                              <w:t>SNMPv2/v3</w:t>
                            </w:r>
                            <w:r>
                              <w:rPr>
                                <w:rFonts w:ascii="SimSun" w:hAnsi="SimSun" w:cs="SimSun" w:eastAsia="新宋体"/>
                                <w:sz w:val="17"/>
                                <w:szCs w:val="17"/>
                              </w:rPr>
                              <w:t>增加了一些，名字和用法也作</w:t>
                            </w:r>
                            <w:r>
                              <w:rPr>
                                <w:rFonts w:eastAsia="新宋体" w:cs="SimSun" w:ascii="SimSun" w:hAnsi="SimSun"/>
                                <w:sz w:val="17"/>
                                <w:szCs w:val="17"/>
                              </w:rPr>
                              <w:br/>
                            </w:r>
                            <w:r>
                              <w:rPr>
                                <w:rFonts w:ascii="SimSun" w:hAnsi="SimSun" w:cs="SimSun" w:eastAsia="新宋体"/>
                                <w:sz w:val="17"/>
                                <w:szCs w:val="17"/>
                              </w:rPr>
                              <w:t>了一些修改；这些</w:t>
                            </w:r>
                            <w:r>
                              <w:rPr>
                                <w:rFonts w:eastAsia="新宋体" w:cs="SimSun" w:ascii="SimSun" w:hAnsi="SimSun"/>
                                <w:sz w:val="17"/>
                                <w:szCs w:val="17"/>
                              </w:rPr>
                              <w:t>PDU</w:t>
                            </w:r>
                            <w:r>
                              <w:rPr>
                                <w:rFonts w:ascii="SimSun" w:hAnsi="SimSun" w:cs="SimSun" w:eastAsia="新宋体"/>
                                <w:sz w:val="17"/>
                                <w:szCs w:val="17"/>
                              </w:rPr>
                              <w:t>分别属于读、写、响应和通知</w:t>
                            </w:r>
                            <w:r>
                              <w:rPr>
                                <w:rFonts w:eastAsia="新宋体" w:cs="SimSun" w:ascii="SimSun" w:hAnsi="SimSun"/>
                                <w:sz w:val="17"/>
                                <w:szCs w:val="17"/>
                              </w:rPr>
                              <w:t>4</w:t>
                            </w:r>
                            <w:r>
                              <w:rPr>
                                <w:rFonts w:ascii="SimSun" w:hAnsi="SimSun" w:cs="SimSun" w:eastAsia="新宋体"/>
                                <w:sz w:val="17"/>
                                <w:szCs w:val="17"/>
                              </w:rPr>
                              <w:t>个类别。主要的</w:t>
                            </w:r>
                            <w:r>
                              <w:rPr>
                                <w:rFonts w:eastAsia="新宋体" w:cs="SimSun" w:ascii="SimSun" w:hAnsi="SimSun"/>
                                <w:sz w:val="17"/>
                                <w:szCs w:val="17"/>
                              </w:rPr>
                              <w:t>SNMPPDU</w:t>
                              <w:br/>
                            </w:r>
                            <w:r>
                              <w:rPr>
                                <w:rFonts w:ascii="SimSun" w:hAnsi="SimSun" w:cs="SimSun" w:eastAsia="新宋体"/>
                                <w:sz w:val="17"/>
                                <w:szCs w:val="17"/>
                              </w:rPr>
                              <w:t>如表</w:t>
                            </w:r>
                            <w:r>
                              <w:rPr>
                                <w:rFonts w:eastAsia="新宋体" w:cs="SimSun" w:ascii="SimSun" w:hAnsi="SimSun"/>
                                <w:sz w:val="17"/>
                                <w:szCs w:val="17"/>
                              </w:rPr>
                              <w:t>9-5</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3.4pt;height:77.8pt;mso-wrap-distance-left:5.7pt;mso-wrap-distance-right:5.7pt;mso-wrap-distance-top:5.7pt;mso-wrap-distance-bottom:5.7pt;margin-top:473.3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协议数据单元的类别</w:t>
                      </w:r>
                      <w:r>
                        <w:rPr>
                          <w:rFonts w:eastAsia="新宋体" w:cs="SimSun" w:ascii="SimSun" w:hAnsi="SimSun"/>
                          <w:sz w:val="17"/>
                          <w:szCs w:val="17"/>
                        </w:rPr>
                        <w:br/>
                        <w:t>SNMP</w:t>
                      </w:r>
                      <w:r>
                        <w:rPr>
                          <w:rFonts w:ascii="SimSun" w:hAnsi="SimSun" w:cs="SimSun" w:eastAsia="新宋体"/>
                          <w:sz w:val="17"/>
                          <w:szCs w:val="17"/>
                        </w:rPr>
                        <w:t>是面向信息的，</w:t>
                      </w:r>
                      <w:r>
                        <w:rPr>
                          <w:rFonts w:eastAsia="新宋体" w:cs="SimSun" w:ascii="SimSun" w:hAnsi="SimSun"/>
                          <w:sz w:val="17"/>
                          <w:szCs w:val="17"/>
                        </w:rPr>
                        <w:t>SNMP</w:t>
                      </w:r>
                      <w:r>
                        <w:rPr>
                          <w:rFonts w:ascii="SimSun" w:hAnsi="SimSun" w:cs="SimSun" w:eastAsia="新宋体"/>
                          <w:sz w:val="17"/>
                          <w:szCs w:val="17"/>
                        </w:rPr>
                        <w:t>协议数据单元（</w:t>
                      </w:r>
                      <w:r>
                        <w:rPr>
                          <w:rFonts w:eastAsia="新宋体" w:cs="SimSun" w:ascii="SimSun" w:hAnsi="SimSun"/>
                          <w:sz w:val="17"/>
                          <w:szCs w:val="17"/>
                        </w:rPr>
                        <w:t>PDU</w:t>
                      </w:r>
                      <w:r>
                        <w:rPr>
                          <w:rFonts w:ascii="SimSun" w:hAnsi="SimSun" w:cs="SimSun" w:eastAsia="新宋体"/>
                          <w:sz w:val="17"/>
                          <w:szCs w:val="17"/>
                        </w:rPr>
                        <w:t>）用于封装和传输这些信息。</w:t>
                      </w:r>
                      <w:r>
                        <w:rPr>
                          <w:rFonts w:eastAsia="新宋体" w:cs="SimSun" w:ascii="SimSun" w:hAnsi="SimSun"/>
                          <w:sz w:val="17"/>
                          <w:szCs w:val="17"/>
                        </w:rPr>
                        <w:br/>
                        <w:t>SNMPv1</w:t>
                      </w:r>
                      <w:r>
                        <w:rPr>
                          <w:rFonts w:ascii="SimSun" w:hAnsi="SimSun" w:cs="SimSun" w:eastAsia="新宋体"/>
                          <w:sz w:val="17"/>
                          <w:szCs w:val="17"/>
                        </w:rPr>
                        <w:t>定义了</w:t>
                      </w:r>
                      <w:r>
                        <w:rPr>
                          <w:rFonts w:eastAsia="新宋体" w:cs="SimSun" w:ascii="SimSun" w:hAnsi="SimSun"/>
                          <w:sz w:val="17"/>
                          <w:szCs w:val="17"/>
                        </w:rPr>
                        <w:t>6</w:t>
                      </w:r>
                      <w:r>
                        <w:rPr>
                          <w:rFonts w:ascii="SimSun" w:hAnsi="SimSun" w:cs="SimSun" w:eastAsia="新宋体"/>
                          <w:sz w:val="17"/>
                          <w:szCs w:val="17"/>
                        </w:rPr>
                        <w:t>个</w:t>
                      </w:r>
                      <w:r>
                        <w:rPr>
                          <w:rFonts w:eastAsia="新宋体" w:cs="SimSun" w:ascii="SimSun" w:hAnsi="SimSun"/>
                          <w:sz w:val="17"/>
                          <w:szCs w:val="17"/>
                        </w:rPr>
                        <w:t>PDU</w:t>
                      </w:r>
                      <w:r>
                        <w:rPr>
                          <w:rFonts w:ascii="SimSun" w:hAnsi="SimSun" w:cs="SimSun" w:eastAsia="新宋体"/>
                          <w:sz w:val="17"/>
                          <w:szCs w:val="17"/>
                        </w:rPr>
                        <w:t>，在后续的</w:t>
                      </w:r>
                      <w:r>
                        <w:rPr>
                          <w:rFonts w:eastAsia="新宋体" w:cs="SimSun" w:ascii="SimSun" w:hAnsi="SimSun"/>
                          <w:sz w:val="17"/>
                          <w:szCs w:val="17"/>
                        </w:rPr>
                        <w:t>SNMPv2/v3</w:t>
                      </w:r>
                      <w:r>
                        <w:rPr>
                          <w:rFonts w:ascii="SimSun" w:hAnsi="SimSun" w:cs="SimSun" w:eastAsia="新宋体"/>
                          <w:sz w:val="17"/>
                          <w:szCs w:val="17"/>
                        </w:rPr>
                        <w:t>增加了一些，名字和用法也作</w:t>
                      </w:r>
                      <w:r>
                        <w:rPr>
                          <w:rFonts w:eastAsia="新宋体" w:cs="SimSun" w:ascii="SimSun" w:hAnsi="SimSun"/>
                          <w:sz w:val="17"/>
                          <w:szCs w:val="17"/>
                        </w:rPr>
                        <w:br/>
                      </w:r>
                      <w:r>
                        <w:rPr>
                          <w:rFonts w:ascii="SimSun" w:hAnsi="SimSun" w:cs="SimSun" w:eastAsia="新宋体"/>
                          <w:sz w:val="17"/>
                          <w:szCs w:val="17"/>
                        </w:rPr>
                        <w:t>了一些修改；这些</w:t>
                      </w:r>
                      <w:r>
                        <w:rPr>
                          <w:rFonts w:eastAsia="新宋体" w:cs="SimSun" w:ascii="SimSun" w:hAnsi="SimSun"/>
                          <w:sz w:val="17"/>
                          <w:szCs w:val="17"/>
                        </w:rPr>
                        <w:t>PDU</w:t>
                      </w:r>
                      <w:r>
                        <w:rPr>
                          <w:rFonts w:ascii="SimSun" w:hAnsi="SimSun" w:cs="SimSun" w:eastAsia="新宋体"/>
                          <w:sz w:val="17"/>
                          <w:szCs w:val="17"/>
                        </w:rPr>
                        <w:t>分别属于读、写、响应和通知</w:t>
                      </w:r>
                      <w:r>
                        <w:rPr>
                          <w:rFonts w:eastAsia="新宋体" w:cs="SimSun" w:ascii="SimSun" w:hAnsi="SimSun"/>
                          <w:sz w:val="17"/>
                          <w:szCs w:val="17"/>
                        </w:rPr>
                        <w:t>4</w:t>
                      </w:r>
                      <w:r>
                        <w:rPr>
                          <w:rFonts w:ascii="SimSun" w:hAnsi="SimSun" w:cs="SimSun" w:eastAsia="新宋体"/>
                          <w:sz w:val="17"/>
                          <w:szCs w:val="17"/>
                        </w:rPr>
                        <w:t>个类别。主要的</w:t>
                      </w:r>
                      <w:r>
                        <w:rPr>
                          <w:rFonts w:eastAsia="新宋体" w:cs="SimSun" w:ascii="SimSun" w:hAnsi="SimSun"/>
                          <w:sz w:val="17"/>
                          <w:szCs w:val="17"/>
                        </w:rPr>
                        <w:t>SNMPPDU</w:t>
                        <w:br/>
                      </w:r>
                      <w:r>
                        <w:rPr>
                          <w:rFonts w:ascii="SimSun" w:hAnsi="SimSun" w:cs="SimSun" w:eastAsia="新宋体"/>
                          <w:sz w:val="17"/>
                          <w:szCs w:val="17"/>
                        </w:rPr>
                        <w:t>如表</w:t>
                      </w:r>
                      <w:r>
                        <w:rPr>
                          <w:rFonts w:eastAsia="新宋体" w:cs="SimSun" w:ascii="SimSun" w:hAnsi="SimSun"/>
                          <w:sz w:val="17"/>
                          <w:szCs w:val="17"/>
                        </w:rPr>
                        <w:t>9-5</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4371975</wp:posOffset>
                </wp:positionH>
                <wp:positionV relativeFrom="line">
                  <wp:posOffset>7232015</wp:posOffset>
                </wp:positionV>
                <wp:extent cx="2827655" cy="233680"/>
                <wp:effectExtent l="0" t="0" r="0" b="0"/>
                <wp:wrapSquare wrapText="bothSides"/>
                <wp:docPr id="283" name="Frame11"/>
                <a:graphic xmlns:a="http://schemas.openxmlformats.org/drawingml/2006/main">
                  <a:graphicData uri="http://schemas.microsoft.com/office/word/2010/wordprocessingShape">
                    <wps:wsp>
                      <wps:cNvSpPr txBox="1"/>
                      <wps:spPr>
                        <a:xfrm>
                          <a:off x="0" y="0"/>
                          <a:ext cx="28276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更式信定</w:t>
                            </w:r>
                            <w:r>
                              <w:rPr>
                                <w:rFonts w:eastAsia="新宋体" w:cs="SimSun" w:ascii="SimSun" w:hAnsi="SimSun"/>
                                <w:sz w:val="17"/>
                                <w:szCs w:val="17"/>
                              </w:rPr>
                              <w:t>+</w:t>
                            </w:r>
                            <w:r>
                              <w:rPr>
                                <w:rFonts w:ascii="SimSun" w:hAnsi="SimSun" w:cs="SimSun" w:eastAsia="新宋体"/>
                                <w:sz w:val="17"/>
                                <w:szCs w:val="17"/>
                              </w:rPr>
                              <w:t>最浸口好自备防</w:t>
                            </w:r>
                          </w:p>
                        </w:txbxContent>
                      </wps:txbx>
                      <wps:bodyPr anchor="t" lIns="53975" tIns="53975" rIns="53975" bIns="53975">
                        <a:spAutoFit/>
                      </wps:bodyPr>
                    </wps:wsp>
                  </a:graphicData>
                </a:graphic>
              </wp:anchor>
            </w:drawing>
          </mc:Choice>
          <mc:Fallback>
            <w:pict>
              <v:rect fillcolor="#729FCF" style="position:absolute;rotation:-0;width:222.65pt;height:18.4pt;mso-wrap-distance-left:5.7pt;mso-wrap-distance-right:5.7pt;mso-wrap-distance-top:5.7pt;mso-wrap-distance-bottom:5.7pt;margin-top:569.45pt;mso-position-vertical-relative:text;margin-left:34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更式信定</w:t>
                      </w:r>
                      <w:r>
                        <w:rPr>
                          <w:rFonts w:eastAsia="新宋体" w:cs="SimSun" w:ascii="SimSun" w:hAnsi="SimSun"/>
                          <w:sz w:val="17"/>
                          <w:szCs w:val="17"/>
                        </w:rPr>
                        <w:t>+</w:t>
                      </w:r>
                      <w:r>
                        <w:rPr>
                          <w:rFonts w:ascii="SimSun" w:hAnsi="SimSun" w:cs="SimSun" w:eastAsia="新宋体"/>
                          <w:sz w:val="17"/>
                          <w:szCs w:val="17"/>
                        </w:rPr>
                        <w:t>最浸口好自备防</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2491740</wp:posOffset>
                </wp:positionH>
                <wp:positionV relativeFrom="line">
                  <wp:posOffset>7384415</wp:posOffset>
                </wp:positionV>
                <wp:extent cx="1880235" cy="189230"/>
                <wp:effectExtent l="0" t="0" r="0" b="0"/>
                <wp:wrapSquare wrapText="bothSides"/>
                <wp:docPr id="284" name="Frame12"/>
                <a:graphic xmlns:a="http://schemas.openxmlformats.org/drawingml/2006/main">
                  <a:graphicData uri="http://schemas.microsoft.com/office/word/2010/wordprocessingShape">
                    <wps:wsp>
                      <wps:cNvSpPr txBox="1"/>
                      <wps:spPr>
                        <a:xfrm>
                          <a:off x="0" y="0"/>
                          <a:ext cx="18802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9-5 </w:t>
                            </w:r>
                            <w:r>
                              <w:rPr>
                                <w:rFonts w:ascii="SimSun" w:hAnsi="SimSun" w:cs="SimSun" w:eastAsia="新宋体"/>
                                <w:sz w:val="11"/>
                                <w:szCs w:val="11"/>
                              </w:rPr>
                              <w:t>主要的</w:t>
                            </w:r>
                            <w:r>
                              <w:rPr>
                                <w:rFonts w:eastAsia="新宋体" w:cs="SimSun" w:ascii="SimSun" w:hAnsi="SimSun"/>
                                <w:sz w:val="11"/>
                                <w:szCs w:val="11"/>
                              </w:rPr>
                              <w:t>SNMPPDU</w:t>
                            </w:r>
                          </w:p>
                        </w:txbxContent>
                      </wps:txbx>
                      <wps:bodyPr anchor="t" lIns="53975" tIns="53975" rIns="53975" bIns="53975">
                        <a:spAutoFit/>
                      </wps:bodyPr>
                    </wps:wsp>
                  </a:graphicData>
                </a:graphic>
              </wp:anchor>
            </w:drawing>
          </mc:Choice>
          <mc:Fallback>
            <w:pict>
              <v:rect fillcolor="#729FCF" style="position:absolute;rotation:-0;width:148.05pt;height:14.9pt;mso-wrap-distance-left:5.7pt;mso-wrap-distance-right:5.7pt;mso-wrap-distance-top:5.7pt;mso-wrap-distance-bottom:5.7pt;margin-top:581.45pt;mso-position-vertical-relative:text;margin-left:196.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9-5 </w:t>
                      </w:r>
                      <w:r>
                        <w:rPr>
                          <w:rFonts w:ascii="SimSun" w:hAnsi="SimSun" w:cs="SimSun" w:eastAsia="新宋体"/>
                          <w:sz w:val="11"/>
                          <w:szCs w:val="11"/>
                        </w:rPr>
                        <w:t>主要的</w:t>
                      </w:r>
                      <w:r>
                        <w:rPr>
                          <w:rFonts w:eastAsia="新宋体" w:cs="SimSun" w:ascii="SimSun" w:hAnsi="SimSun"/>
                          <w:sz w:val="11"/>
                          <w:szCs w:val="11"/>
                        </w:rPr>
                        <w:t>SNMPPDU</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1736725</wp:posOffset>
            </wp:positionH>
            <wp:positionV relativeFrom="paragraph">
              <wp:posOffset>1776730</wp:posOffset>
            </wp:positionV>
            <wp:extent cx="3639185" cy="2378075"/>
            <wp:effectExtent l="0" t="0" r="0" b="0"/>
            <wp:wrapSquare wrapText="largest"/>
            <wp:docPr id="28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 descr=""/>
                    <pic:cNvPicPr>
                      <a:picLocks noChangeAspect="1" noChangeArrowheads="1"/>
                    </pic:cNvPicPr>
                  </pic:nvPicPr>
                  <pic:blipFill>
                    <a:blip r:embed="rId34"/>
                    <a:stretch>
                      <a:fillRect/>
                    </a:stretch>
                  </pic:blipFill>
                  <pic:spPr bwMode="auto">
                    <a:xfrm>
                      <a:off x="0" y="0"/>
                      <a:ext cx="3639185" cy="237807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1809115</wp:posOffset>
            </wp:positionH>
            <wp:positionV relativeFrom="paragraph">
              <wp:posOffset>7874635</wp:posOffset>
            </wp:positionV>
            <wp:extent cx="3478530" cy="2217420"/>
            <wp:effectExtent l="0" t="0" r="0" b="0"/>
            <wp:wrapSquare wrapText="largest"/>
            <wp:docPr id="28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descr=""/>
                    <pic:cNvPicPr>
                      <a:picLocks noChangeAspect="1" noChangeArrowheads="1"/>
                    </pic:cNvPicPr>
                  </pic:nvPicPr>
                  <pic:blipFill>
                    <a:blip r:embed="rId35"/>
                    <a:stretch>
                      <a:fillRect/>
                    </a:stretch>
                  </pic:blipFill>
                  <pic:spPr bwMode="auto">
                    <a:xfrm>
                      <a:off x="0" y="0"/>
                      <a:ext cx="3478530" cy="22174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49530</wp:posOffset>
                </wp:positionH>
                <wp:positionV relativeFrom="line">
                  <wp:posOffset>25400</wp:posOffset>
                </wp:positionV>
                <wp:extent cx="7150100" cy="233680"/>
                <wp:effectExtent l="0" t="0" r="0" b="0"/>
                <wp:wrapSquare wrapText="bothSides"/>
                <wp:docPr id="287" name="Frame1"/>
                <a:graphic xmlns:a="http://schemas.openxmlformats.org/drawingml/2006/main">
                  <a:graphicData uri="http://schemas.microsoft.com/office/word/2010/wordprocessingShape">
                    <wps:wsp>
                      <wps:cNvSpPr txBox="1"/>
                      <wps:spPr>
                        <a:xfrm>
                          <a:off x="0" y="0"/>
                          <a:ext cx="71501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458 </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章网络管理和网络安全</w:t>
                            </w:r>
                          </w:p>
                        </w:txbxContent>
                      </wps:txbx>
                      <wps:bodyPr anchor="t" lIns="53975" tIns="53975" rIns="53975" bIns="53975">
                        <a:spAutoFit/>
                      </wps:bodyPr>
                    </wps:wsp>
                  </a:graphicData>
                </a:graphic>
              </wp:anchor>
            </w:drawing>
          </mc:Choice>
          <mc:Fallback>
            <w:pict>
              <v:rect fillcolor="#729FCF" style="position:absolute;rotation:-0;width:563pt;height:18.4pt;mso-wrap-distance-left:5.7pt;mso-wrap-distance-right:5.7pt;mso-wrap-distance-top:5.7pt;mso-wrap-distance-bottom:5.7pt;margin-top:2pt;mso-position-vertical-relative:text;margin-left: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458 </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812800</wp:posOffset>
                </wp:positionH>
                <wp:positionV relativeFrom="line">
                  <wp:posOffset>628015</wp:posOffset>
                </wp:positionV>
                <wp:extent cx="6386830" cy="233680"/>
                <wp:effectExtent l="0" t="0" r="0" b="0"/>
                <wp:wrapSquare wrapText="bothSides"/>
                <wp:docPr id="288" name="Frame2"/>
                <a:graphic xmlns:a="http://schemas.openxmlformats.org/drawingml/2006/main">
                  <a:graphicData uri="http://schemas.microsoft.com/office/word/2010/wordprocessingShape">
                    <wps:wsp>
                      <wps:cNvSpPr txBox="1"/>
                      <wps:spPr>
                        <a:xfrm>
                          <a:off x="0" y="0"/>
                          <a:ext cx="63868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）用请求和响应实现轮询</w:t>
                            </w:r>
                          </w:p>
                        </w:txbxContent>
                      </wps:txbx>
                      <wps:bodyPr anchor="t" lIns="53975" tIns="53975" rIns="53975" bIns="53975">
                        <a:spAutoFit/>
                      </wps:bodyPr>
                    </wps:wsp>
                  </a:graphicData>
                </a:graphic>
              </wp:anchor>
            </w:drawing>
          </mc:Choice>
          <mc:Fallback>
            <w:pict>
              <v:rect fillcolor="#729FCF" style="position:absolute;rotation:-0;width:502.9pt;height:18.4pt;mso-wrap-distance-left:5.7pt;mso-wrap-distance-right:5.7pt;mso-wrap-distance-top:5.7pt;mso-wrap-distance-bottom:5.7pt;margin-top:49.45pt;mso-position-vertical-relative:text;margin-left: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）用请求和响应实现轮询</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474980</wp:posOffset>
                </wp:positionH>
                <wp:positionV relativeFrom="line">
                  <wp:posOffset>885190</wp:posOffset>
                </wp:positionV>
                <wp:extent cx="6724650" cy="610870"/>
                <wp:effectExtent l="0" t="0" r="0" b="0"/>
                <wp:wrapSquare wrapText="bothSides"/>
                <wp:docPr id="289" name="Frame3"/>
                <a:graphic xmlns:a="http://schemas.openxmlformats.org/drawingml/2006/main">
                  <a:graphicData uri="http://schemas.microsoft.com/office/word/2010/wordprocessingShape">
                    <wps:wsp>
                      <wps:cNvSpPr txBox="1"/>
                      <wps:spPr>
                        <a:xfrm>
                          <a:off x="0" y="0"/>
                          <a:ext cx="67246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许多应用都是通过请求</w:t>
                            </w:r>
                            <w:r>
                              <w:rPr>
                                <w:rFonts w:eastAsia="新宋体" w:cs="SimSun" w:ascii="SimSun" w:hAnsi="SimSun"/>
                                <w:sz w:val="17"/>
                                <w:szCs w:val="17"/>
                              </w:rPr>
                              <w:t>-</w:t>
                            </w:r>
                            <w:r>
                              <w:rPr>
                                <w:rFonts w:ascii="SimSun" w:hAnsi="SimSun" w:cs="SimSun" w:eastAsia="新宋体"/>
                                <w:sz w:val="17"/>
                                <w:szCs w:val="17"/>
                              </w:rPr>
                              <w:t>响应实现，</w:t>
                            </w:r>
                            <w:r>
                              <w:rPr>
                                <w:rFonts w:eastAsia="新宋体" w:cs="SimSun" w:ascii="SimSun" w:hAnsi="SimSun"/>
                                <w:sz w:val="17"/>
                                <w:szCs w:val="17"/>
                              </w:rPr>
                              <w:t>SNMP</w:t>
                            </w:r>
                            <w:r>
                              <w:rPr>
                                <w:rFonts w:ascii="SimSun" w:hAnsi="SimSun" w:cs="SimSun" w:eastAsia="新宋体"/>
                                <w:sz w:val="17"/>
                                <w:szCs w:val="17"/>
                              </w:rPr>
                              <w:t>也不例外。</w:t>
                            </w:r>
                            <w:r>
                              <w:rPr>
                                <w:rFonts w:eastAsia="新宋体" w:cs="SimSun" w:ascii="SimSun" w:hAnsi="SimSun"/>
                                <w:sz w:val="17"/>
                                <w:szCs w:val="17"/>
                              </w:rPr>
                              <w:t>NMS</w:t>
                            </w:r>
                            <w:r>
                              <w:rPr>
                                <w:rFonts w:ascii="SimSun" w:hAnsi="SimSun" w:cs="SimSun" w:eastAsia="新宋体"/>
                                <w:sz w:val="17"/>
                                <w:szCs w:val="17"/>
                              </w:rPr>
                              <w:t>向</w:t>
                            </w:r>
                            <w:r>
                              <w:rPr>
                                <w:rFonts w:eastAsia="新宋体" w:cs="SimSun" w:ascii="SimSun" w:hAnsi="SimSun"/>
                                <w:sz w:val="17"/>
                                <w:szCs w:val="17"/>
                              </w:rPr>
                              <w:t>SNMP</w:t>
                            </w:r>
                            <w:r>
                              <w:rPr>
                                <w:rFonts w:ascii="SimSun" w:hAnsi="SimSun" w:cs="SimSun" w:eastAsia="新宋体"/>
                                <w:sz w:val="17"/>
                                <w:szCs w:val="17"/>
                              </w:rPr>
                              <w:t>代理发送</w:t>
                            </w:r>
                            <w:r>
                              <w:rPr>
                                <w:rFonts w:eastAsia="新宋体" w:cs="SimSun" w:ascii="SimSun" w:hAnsi="SimSun"/>
                                <w:sz w:val="17"/>
                                <w:szCs w:val="17"/>
                              </w:rPr>
                              <w:br/>
                            </w:r>
                            <w:r>
                              <w:rPr>
                                <w:rFonts w:ascii="SimSun" w:hAnsi="SimSun" w:cs="SimSun" w:eastAsia="新宋体"/>
                                <w:sz w:val="17"/>
                                <w:szCs w:val="17"/>
                              </w:rPr>
                              <w:t>请求报文</w:t>
                            </w:r>
                            <w:r>
                              <w:rPr>
                                <w:rFonts w:eastAsia="新宋体" w:cs="SimSun" w:ascii="SimSun" w:hAnsi="SimSun"/>
                                <w:sz w:val="17"/>
                                <w:szCs w:val="17"/>
                              </w:rPr>
                              <w:t>GetRequest-PDU</w:t>
                            </w:r>
                            <w:r>
                              <w:rPr>
                                <w:rFonts w:ascii="SimSun" w:hAnsi="SimSun" w:cs="SimSun" w:eastAsia="新宋体"/>
                                <w:sz w:val="17"/>
                                <w:szCs w:val="17"/>
                              </w:rPr>
                              <w:t>，代理处理后，返回</w:t>
                            </w:r>
                            <w:r>
                              <w:rPr>
                                <w:rFonts w:eastAsia="新宋体" w:cs="SimSun" w:ascii="SimSun" w:hAnsi="SimSun"/>
                                <w:sz w:val="17"/>
                                <w:szCs w:val="17"/>
                              </w:rPr>
                              <w:t>Response-PDU</w:t>
                            </w:r>
                            <w:r>
                              <w:rPr>
                                <w:rFonts w:ascii="SimSun" w:hAnsi="SimSun" w:cs="SimSun" w:eastAsia="新宋体"/>
                                <w:sz w:val="17"/>
                                <w:szCs w:val="17"/>
                              </w:rPr>
                              <w:t>，其中携带了</w:t>
                            </w:r>
                            <w:r>
                              <w:rPr>
                                <w:rFonts w:eastAsia="新宋体" w:cs="SimSun" w:ascii="SimSun" w:hAnsi="SimSun"/>
                                <w:sz w:val="17"/>
                                <w:szCs w:val="17"/>
                              </w:rPr>
                              <w:t>NMS</w:t>
                            </w:r>
                            <w:r>
                              <w:rPr>
                                <w:rFonts w:ascii="SimSun" w:hAnsi="SimSun" w:cs="SimSun" w:eastAsia="新宋体"/>
                                <w:sz w:val="17"/>
                                <w:szCs w:val="17"/>
                              </w:rPr>
                              <w:t>请求</w:t>
                            </w:r>
                            <w:r>
                              <w:rPr>
                                <w:rFonts w:eastAsia="新宋体" w:cs="SimSun" w:ascii="SimSun" w:hAnsi="SimSun"/>
                                <w:sz w:val="17"/>
                                <w:szCs w:val="17"/>
                              </w:rPr>
                              <w:br/>
                            </w:r>
                            <w:r>
                              <w:rPr>
                                <w:rFonts w:ascii="SimSun" w:hAnsi="SimSun" w:cs="SimSun" w:eastAsia="新宋体"/>
                                <w:sz w:val="17"/>
                                <w:szCs w:val="17"/>
                              </w:rPr>
                              <w:t>的被管对象的值。具体过程如图</w:t>
                            </w:r>
                            <w:r>
                              <w:rPr>
                                <w:rFonts w:eastAsia="新宋体" w:cs="SimSun" w:ascii="SimSun" w:hAnsi="SimSun"/>
                                <w:sz w:val="17"/>
                                <w:szCs w:val="17"/>
                              </w:rPr>
                              <w:t>9-14</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29.5pt;height:48.1pt;mso-wrap-distance-left:5.7pt;mso-wrap-distance-right:5.7pt;mso-wrap-distance-top:5.7pt;mso-wrap-distance-bottom:5.7pt;margin-top:69.7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许多应用都是通过请求</w:t>
                      </w:r>
                      <w:r>
                        <w:rPr>
                          <w:rFonts w:eastAsia="新宋体" w:cs="SimSun" w:ascii="SimSun" w:hAnsi="SimSun"/>
                          <w:sz w:val="17"/>
                          <w:szCs w:val="17"/>
                        </w:rPr>
                        <w:t>-</w:t>
                      </w:r>
                      <w:r>
                        <w:rPr>
                          <w:rFonts w:ascii="SimSun" w:hAnsi="SimSun" w:cs="SimSun" w:eastAsia="新宋体"/>
                          <w:sz w:val="17"/>
                          <w:szCs w:val="17"/>
                        </w:rPr>
                        <w:t>响应实现，</w:t>
                      </w:r>
                      <w:r>
                        <w:rPr>
                          <w:rFonts w:eastAsia="新宋体" w:cs="SimSun" w:ascii="SimSun" w:hAnsi="SimSun"/>
                          <w:sz w:val="17"/>
                          <w:szCs w:val="17"/>
                        </w:rPr>
                        <w:t>SNMP</w:t>
                      </w:r>
                      <w:r>
                        <w:rPr>
                          <w:rFonts w:ascii="SimSun" w:hAnsi="SimSun" w:cs="SimSun" w:eastAsia="新宋体"/>
                          <w:sz w:val="17"/>
                          <w:szCs w:val="17"/>
                        </w:rPr>
                        <w:t>也不例外。</w:t>
                      </w:r>
                      <w:r>
                        <w:rPr>
                          <w:rFonts w:eastAsia="新宋体" w:cs="SimSun" w:ascii="SimSun" w:hAnsi="SimSun"/>
                          <w:sz w:val="17"/>
                          <w:szCs w:val="17"/>
                        </w:rPr>
                        <w:t>NMS</w:t>
                      </w:r>
                      <w:r>
                        <w:rPr>
                          <w:rFonts w:ascii="SimSun" w:hAnsi="SimSun" w:cs="SimSun" w:eastAsia="新宋体"/>
                          <w:sz w:val="17"/>
                          <w:szCs w:val="17"/>
                        </w:rPr>
                        <w:t>向</w:t>
                      </w:r>
                      <w:r>
                        <w:rPr>
                          <w:rFonts w:eastAsia="新宋体" w:cs="SimSun" w:ascii="SimSun" w:hAnsi="SimSun"/>
                          <w:sz w:val="17"/>
                          <w:szCs w:val="17"/>
                        </w:rPr>
                        <w:t>SNMP</w:t>
                      </w:r>
                      <w:r>
                        <w:rPr>
                          <w:rFonts w:ascii="SimSun" w:hAnsi="SimSun" w:cs="SimSun" w:eastAsia="新宋体"/>
                          <w:sz w:val="17"/>
                          <w:szCs w:val="17"/>
                        </w:rPr>
                        <w:t>代理发送</w:t>
                      </w:r>
                      <w:r>
                        <w:rPr>
                          <w:rFonts w:eastAsia="新宋体" w:cs="SimSun" w:ascii="SimSun" w:hAnsi="SimSun"/>
                          <w:sz w:val="17"/>
                          <w:szCs w:val="17"/>
                        </w:rPr>
                        <w:br/>
                      </w:r>
                      <w:r>
                        <w:rPr>
                          <w:rFonts w:ascii="SimSun" w:hAnsi="SimSun" w:cs="SimSun" w:eastAsia="新宋体"/>
                          <w:sz w:val="17"/>
                          <w:szCs w:val="17"/>
                        </w:rPr>
                        <w:t>请求报文</w:t>
                      </w:r>
                      <w:r>
                        <w:rPr>
                          <w:rFonts w:eastAsia="新宋体" w:cs="SimSun" w:ascii="SimSun" w:hAnsi="SimSun"/>
                          <w:sz w:val="17"/>
                          <w:szCs w:val="17"/>
                        </w:rPr>
                        <w:t>GetRequest-PDU</w:t>
                      </w:r>
                      <w:r>
                        <w:rPr>
                          <w:rFonts w:ascii="SimSun" w:hAnsi="SimSun" w:cs="SimSun" w:eastAsia="新宋体"/>
                          <w:sz w:val="17"/>
                          <w:szCs w:val="17"/>
                        </w:rPr>
                        <w:t>，代理处理后，返回</w:t>
                      </w:r>
                      <w:r>
                        <w:rPr>
                          <w:rFonts w:eastAsia="新宋体" w:cs="SimSun" w:ascii="SimSun" w:hAnsi="SimSun"/>
                          <w:sz w:val="17"/>
                          <w:szCs w:val="17"/>
                        </w:rPr>
                        <w:t>Response-PDU</w:t>
                      </w:r>
                      <w:r>
                        <w:rPr>
                          <w:rFonts w:ascii="SimSun" w:hAnsi="SimSun" w:cs="SimSun" w:eastAsia="新宋体"/>
                          <w:sz w:val="17"/>
                          <w:szCs w:val="17"/>
                        </w:rPr>
                        <w:t>，其中携带了</w:t>
                      </w:r>
                      <w:r>
                        <w:rPr>
                          <w:rFonts w:eastAsia="新宋体" w:cs="SimSun" w:ascii="SimSun" w:hAnsi="SimSun"/>
                          <w:sz w:val="17"/>
                          <w:szCs w:val="17"/>
                        </w:rPr>
                        <w:t>NMS</w:t>
                      </w:r>
                      <w:r>
                        <w:rPr>
                          <w:rFonts w:ascii="SimSun" w:hAnsi="SimSun" w:cs="SimSun" w:eastAsia="新宋体"/>
                          <w:sz w:val="17"/>
                          <w:szCs w:val="17"/>
                        </w:rPr>
                        <w:t>请求</w:t>
                      </w:r>
                      <w:r>
                        <w:rPr>
                          <w:rFonts w:eastAsia="新宋体" w:cs="SimSun" w:ascii="SimSun" w:hAnsi="SimSun"/>
                          <w:sz w:val="17"/>
                          <w:szCs w:val="17"/>
                        </w:rPr>
                        <w:br/>
                      </w:r>
                      <w:r>
                        <w:rPr>
                          <w:rFonts w:ascii="SimSun" w:hAnsi="SimSun" w:cs="SimSun" w:eastAsia="新宋体"/>
                          <w:sz w:val="17"/>
                          <w:szCs w:val="17"/>
                        </w:rPr>
                        <w:t>的被管对象的值。具体过程如图</w:t>
                      </w:r>
                      <w:r>
                        <w:rPr>
                          <w:rFonts w:eastAsia="新宋体" w:cs="SimSun" w:ascii="SimSun" w:hAnsi="SimSun"/>
                          <w:sz w:val="17"/>
                          <w:szCs w:val="17"/>
                        </w:rPr>
                        <w:t>9-14</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2467610</wp:posOffset>
                </wp:positionH>
                <wp:positionV relativeFrom="line">
                  <wp:posOffset>4203065</wp:posOffset>
                </wp:positionV>
                <wp:extent cx="4732020" cy="189230"/>
                <wp:effectExtent l="0" t="0" r="0" b="0"/>
                <wp:wrapSquare wrapText="bothSides"/>
                <wp:docPr id="290" name="Frame4"/>
                <a:graphic xmlns:a="http://schemas.openxmlformats.org/drawingml/2006/main">
                  <a:graphicData uri="http://schemas.microsoft.com/office/word/2010/wordprocessingShape">
                    <wps:wsp>
                      <wps:cNvSpPr txBox="1"/>
                      <wps:spPr>
                        <a:xfrm>
                          <a:off x="0" y="0"/>
                          <a:ext cx="47320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9-14</w:t>
                            </w:r>
                            <w:r>
                              <w:rPr>
                                <w:rFonts w:ascii="SimSun" w:hAnsi="SimSun" w:cs="SimSun" w:eastAsia="新宋体"/>
                                <w:sz w:val="11"/>
                                <w:szCs w:val="11"/>
                              </w:rPr>
                              <w:t>请求</w:t>
                            </w:r>
                            <w:r>
                              <w:rPr>
                                <w:rFonts w:eastAsia="新宋体" w:cs="SimSun" w:ascii="SimSun" w:hAnsi="SimSun"/>
                                <w:sz w:val="11"/>
                                <w:szCs w:val="11"/>
                              </w:rPr>
                              <w:t>-</w:t>
                            </w:r>
                            <w:r>
                              <w:rPr>
                                <w:rFonts w:ascii="SimSun" w:hAnsi="SimSun" w:cs="SimSun" w:eastAsia="新宋体"/>
                                <w:sz w:val="11"/>
                                <w:szCs w:val="11"/>
                              </w:rPr>
                              <w:t>响应实现轮询流程</w:t>
                            </w:r>
                          </w:p>
                        </w:txbxContent>
                      </wps:txbx>
                      <wps:bodyPr anchor="t" lIns="53975" tIns="53975" rIns="53975" bIns="53975">
                        <a:spAutoFit/>
                      </wps:bodyPr>
                    </wps:wsp>
                  </a:graphicData>
                </a:graphic>
              </wp:anchor>
            </w:drawing>
          </mc:Choice>
          <mc:Fallback>
            <w:pict>
              <v:rect fillcolor="#729FCF" style="position:absolute;rotation:-0;width:372.6pt;height:14.9pt;mso-wrap-distance-left:5.7pt;mso-wrap-distance-right:5.7pt;mso-wrap-distance-top:5.7pt;mso-wrap-distance-bottom:5.7pt;margin-top:330.95pt;mso-position-vertical-relative:text;margin-left:19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9-14</w:t>
                      </w:r>
                      <w:r>
                        <w:rPr>
                          <w:rFonts w:ascii="SimSun" w:hAnsi="SimSun" w:cs="SimSun" w:eastAsia="新宋体"/>
                          <w:sz w:val="11"/>
                          <w:szCs w:val="11"/>
                        </w:rPr>
                        <w:t>请求</w:t>
                      </w:r>
                      <w:r>
                        <w:rPr>
                          <w:rFonts w:eastAsia="新宋体" w:cs="SimSun" w:ascii="SimSun" w:hAnsi="SimSun"/>
                          <w:sz w:val="11"/>
                          <w:szCs w:val="11"/>
                        </w:rPr>
                        <w:t>-</w:t>
                      </w:r>
                      <w:r>
                        <w:rPr>
                          <w:rFonts w:ascii="SimSun" w:hAnsi="SimSun" w:cs="SimSun" w:eastAsia="新宋体"/>
                          <w:sz w:val="11"/>
                          <w:szCs w:val="11"/>
                        </w:rPr>
                        <w:t>响应实现轮询流程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474980</wp:posOffset>
                </wp:positionH>
                <wp:positionV relativeFrom="line">
                  <wp:posOffset>4540885</wp:posOffset>
                </wp:positionV>
                <wp:extent cx="6724650" cy="610870"/>
                <wp:effectExtent l="0" t="0" r="0" b="0"/>
                <wp:wrapSquare wrapText="bothSides"/>
                <wp:docPr id="291" name="Frame5"/>
                <a:graphic xmlns:a="http://schemas.openxmlformats.org/drawingml/2006/main">
                  <a:graphicData uri="http://schemas.microsoft.com/office/word/2010/wordprocessingShape">
                    <wps:wsp>
                      <wps:cNvSpPr txBox="1"/>
                      <wps:spPr>
                        <a:xfrm>
                          <a:off x="0" y="0"/>
                          <a:ext cx="67246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1~2</w:t>
                            </w:r>
                            <w:r>
                              <w:rPr>
                                <w:rFonts w:ascii="SimSun" w:hAnsi="SimSun" w:cs="SimSun" w:eastAsia="新宋体"/>
                                <w:sz w:val="17"/>
                                <w:szCs w:val="17"/>
                              </w:rPr>
                              <w:t>步：当网管人员有查询需求时，或轮询周期到来时，</w:t>
                            </w:r>
                            <w:r>
                              <w:rPr>
                                <w:rFonts w:eastAsia="新宋体" w:cs="SimSun" w:ascii="SimSun" w:hAnsi="SimSun"/>
                                <w:sz w:val="17"/>
                                <w:szCs w:val="17"/>
                              </w:rPr>
                              <w:t>NMS</w:t>
                            </w:r>
                            <w:r>
                              <w:rPr>
                                <w:rFonts w:ascii="SimSun" w:hAnsi="SimSun" w:cs="SimSun" w:eastAsia="新宋体"/>
                                <w:sz w:val="17"/>
                                <w:szCs w:val="17"/>
                              </w:rPr>
                              <w:t>上的</w:t>
                            </w:r>
                            <w:r>
                              <w:rPr>
                                <w:rFonts w:eastAsia="新宋体" w:cs="SimSun" w:ascii="SimSun" w:hAnsi="SimSun"/>
                                <w:sz w:val="17"/>
                                <w:szCs w:val="17"/>
                              </w:rPr>
                              <w:t>SNMP</w:t>
                            </w:r>
                            <w:r>
                              <w:rPr>
                                <w:rFonts w:ascii="SimSun" w:hAnsi="SimSun" w:cs="SimSun" w:eastAsia="新宋体"/>
                                <w:sz w:val="17"/>
                                <w:szCs w:val="17"/>
                              </w:rPr>
                              <w:t>软</w:t>
                            </w:r>
                            <w:r>
                              <w:rPr>
                                <w:rFonts w:eastAsia="新宋体" w:cs="SimSun" w:ascii="SimSun" w:hAnsi="SimSun"/>
                                <w:sz w:val="17"/>
                                <w:szCs w:val="17"/>
                              </w:rPr>
                              <w:br/>
                            </w:r>
                            <w:r>
                              <w:rPr>
                                <w:rFonts w:ascii="SimSun" w:hAnsi="SimSun" w:cs="SimSun" w:eastAsia="新宋体"/>
                                <w:sz w:val="17"/>
                                <w:szCs w:val="17"/>
                              </w:rPr>
                              <w:t>件创建一个</w:t>
                            </w:r>
                            <w:r>
                              <w:rPr>
                                <w:rFonts w:eastAsia="新宋体" w:cs="SimSun" w:ascii="SimSun" w:hAnsi="SimSun"/>
                                <w:sz w:val="17"/>
                                <w:szCs w:val="17"/>
                              </w:rPr>
                              <w:t>GetRequest-PDU</w:t>
                            </w:r>
                            <w:r>
                              <w:rPr>
                                <w:rFonts w:ascii="SimSun" w:hAnsi="SimSun" w:cs="SimSun" w:eastAsia="新宋体"/>
                                <w:sz w:val="17"/>
                                <w:szCs w:val="17"/>
                              </w:rPr>
                              <w:t>，其中包含想要查询的</w:t>
                            </w:r>
                            <w:r>
                              <w:rPr>
                                <w:rFonts w:eastAsia="新宋体" w:cs="SimSun" w:ascii="SimSun" w:hAnsi="SimSun"/>
                                <w:sz w:val="17"/>
                                <w:szCs w:val="17"/>
                              </w:rPr>
                              <w:t>MIB</w:t>
                            </w:r>
                            <w:r>
                              <w:rPr>
                                <w:rFonts w:ascii="SimSun" w:hAnsi="SimSun" w:cs="SimSun" w:eastAsia="新宋体"/>
                                <w:sz w:val="17"/>
                                <w:szCs w:val="17"/>
                              </w:rPr>
                              <w:t>对象标识；然后向被管设备</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SNMP</w:t>
                            </w:r>
                            <w:r>
                              <w:rPr>
                                <w:rFonts w:ascii="SimSun" w:hAnsi="SimSun" w:cs="SimSun" w:eastAsia="新宋体"/>
                                <w:sz w:val="17"/>
                                <w:szCs w:val="17"/>
                              </w:rPr>
                              <w:t>代理发送</w:t>
                            </w:r>
                          </w:p>
                        </w:txbxContent>
                      </wps:txbx>
                      <wps:bodyPr anchor="t" lIns="53975" tIns="53975" rIns="53975" bIns="53975">
                        <a:spAutoFit/>
                      </wps:bodyPr>
                    </wps:wsp>
                  </a:graphicData>
                </a:graphic>
              </wp:anchor>
            </w:drawing>
          </mc:Choice>
          <mc:Fallback>
            <w:pict>
              <v:rect fillcolor="#729FCF" style="position:absolute;rotation:-0;width:529.5pt;height:48.1pt;mso-wrap-distance-left:5.7pt;mso-wrap-distance-right:5.7pt;mso-wrap-distance-top:5.7pt;mso-wrap-distance-bottom:5.7pt;margin-top:357.5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1~2</w:t>
                      </w:r>
                      <w:r>
                        <w:rPr>
                          <w:rFonts w:ascii="SimSun" w:hAnsi="SimSun" w:cs="SimSun" w:eastAsia="新宋体"/>
                          <w:sz w:val="17"/>
                          <w:szCs w:val="17"/>
                        </w:rPr>
                        <w:t>步：当网管人员有查询需求时，或轮询周期到来时，</w:t>
                      </w:r>
                      <w:r>
                        <w:rPr>
                          <w:rFonts w:eastAsia="新宋体" w:cs="SimSun" w:ascii="SimSun" w:hAnsi="SimSun"/>
                          <w:sz w:val="17"/>
                          <w:szCs w:val="17"/>
                        </w:rPr>
                        <w:t>NMS</w:t>
                      </w:r>
                      <w:r>
                        <w:rPr>
                          <w:rFonts w:ascii="SimSun" w:hAnsi="SimSun" w:cs="SimSun" w:eastAsia="新宋体"/>
                          <w:sz w:val="17"/>
                          <w:szCs w:val="17"/>
                        </w:rPr>
                        <w:t>上的</w:t>
                      </w:r>
                      <w:r>
                        <w:rPr>
                          <w:rFonts w:eastAsia="新宋体" w:cs="SimSun" w:ascii="SimSun" w:hAnsi="SimSun"/>
                          <w:sz w:val="17"/>
                          <w:szCs w:val="17"/>
                        </w:rPr>
                        <w:t>SNMP</w:t>
                      </w:r>
                      <w:r>
                        <w:rPr>
                          <w:rFonts w:ascii="SimSun" w:hAnsi="SimSun" w:cs="SimSun" w:eastAsia="新宋体"/>
                          <w:sz w:val="17"/>
                          <w:szCs w:val="17"/>
                        </w:rPr>
                        <w:t>软</w:t>
                      </w:r>
                      <w:r>
                        <w:rPr>
                          <w:rFonts w:eastAsia="新宋体" w:cs="SimSun" w:ascii="SimSun" w:hAnsi="SimSun"/>
                          <w:sz w:val="17"/>
                          <w:szCs w:val="17"/>
                        </w:rPr>
                        <w:br/>
                      </w:r>
                      <w:r>
                        <w:rPr>
                          <w:rFonts w:ascii="SimSun" w:hAnsi="SimSun" w:cs="SimSun" w:eastAsia="新宋体"/>
                          <w:sz w:val="17"/>
                          <w:szCs w:val="17"/>
                        </w:rPr>
                        <w:t>件创建一个</w:t>
                      </w:r>
                      <w:r>
                        <w:rPr>
                          <w:rFonts w:eastAsia="新宋体" w:cs="SimSun" w:ascii="SimSun" w:hAnsi="SimSun"/>
                          <w:sz w:val="17"/>
                          <w:szCs w:val="17"/>
                        </w:rPr>
                        <w:t>GetRequest-PDU</w:t>
                      </w:r>
                      <w:r>
                        <w:rPr>
                          <w:rFonts w:ascii="SimSun" w:hAnsi="SimSun" w:cs="SimSun" w:eastAsia="新宋体"/>
                          <w:sz w:val="17"/>
                          <w:szCs w:val="17"/>
                        </w:rPr>
                        <w:t>，其中包含想要查询的</w:t>
                      </w:r>
                      <w:r>
                        <w:rPr>
                          <w:rFonts w:eastAsia="新宋体" w:cs="SimSun" w:ascii="SimSun" w:hAnsi="SimSun"/>
                          <w:sz w:val="17"/>
                          <w:szCs w:val="17"/>
                        </w:rPr>
                        <w:t>MIB</w:t>
                      </w:r>
                      <w:r>
                        <w:rPr>
                          <w:rFonts w:ascii="SimSun" w:hAnsi="SimSun" w:cs="SimSun" w:eastAsia="新宋体"/>
                          <w:sz w:val="17"/>
                          <w:szCs w:val="17"/>
                        </w:rPr>
                        <w:t>对象标识；然后向被管设备</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SNMP</w:t>
                      </w:r>
                      <w:r>
                        <w:rPr>
                          <w:rFonts w:ascii="SimSun" w:hAnsi="SimSun" w:cs="SimSun" w:eastAsia="新宋体"/>
                          <w:sz w:val="17"/>
                          <w:szCs w:val="17"/>
                        </w:rPr>
                        <w:t>代理发送</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467360</wp:posOffset>
                </wp:positionH>
                <wp:positionV relativeFrom="line">
                  <wp:posOffset>5335905</wp:posOffset>
                </wp:positionV>
                <wp:extent cx="6732270" cy="799465"/>
                <wp:effectExtent l="0" t="0" r="0" b="0"/>
                <wp:wrapSquare wrapText="bothSides"/>
                <wp:docPr id="292" name="Frame6"/>
                <a:graphic xmlns:a="http://schemas.openxmlformats.org/drawingml/2006/main">
                  <a:graphicData uri="http://schemas.microsoft.com/office/word/2010/wordprocessingShape">
                    <wps:wsp>
                      <wps:cNvSpPr txBox="1"/>
                      <wps:spPr>
                        <a:xfrm>
                          <a:off x="0" y="0"/>
                          <a:ext cx="673227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3~6</w:t>
                            </w:r>
                            <w:r>
                              <w:rPr>
                                <w:rFonts w:ascii="SimSun" w:hAnsi="SimSun" w:cs="SimSun" w:eastAsia="新宋体"/>
                                <w:sz w:val="17"/>
                                <w:szCs w:val="17"/>
                              </w:rPr>
                              <w:t>步：</w:t>
                            </w:r>
                            <w:r>
                              <w:rPr>
                                <w:rFonts w:eastAsia="新宋体" w:cs="SimSun" w:ascii="SimSun" w:hAnsi="SimSun"/>
                                <w:sz w:val="17"/>
                                <w:szCs w:val="17"/>
                              </w:rPr>
                              <w:t>SNMP</w:t>
                            </w:r>
                            <w:r>
                              <w:rPr>
                                <w:rFonts w:ascii="SimSun" w:hAnsi="SimSun" w:cs="SimSun" w:eastAsia="新宋体"/>
                                <w:sz w:val="17"/>
                                <w:szCs w:val="17"/>
                              </w:rPr>
                              <w:t>代理接收并处理</w:t>
                            </w:r>
                            <w:r>
                              <w:rPr>
                                <w:rFonts w:eastAsia="新宋体" w:cs="SimSun" w:ascii="SimSun" w:hAnsi="SimSun"/>
                                <w:sz w:val="17"/>
                                <w:szCs w:val="17"/>
                              </w:rPr>
                              <w:t>GetRequest-PDU</w:t>
                            </w:r>
                            <w:r>
                              <w:rPr>
                                <w:rFonts w:ascii="SimSun" w:hAnsi="SimSun" w:cs="SimSun" w:eastAsia="新宋体"/>
                                <w:sz w:val="17"/>
                                <w:szCs w:val="17"/>
                              </w:rPr>
                              <w:t>，如果请求中的</w:t>
                            </w:r>
                            <w:r>
                              <w:rPr>
                                <w:rFonts w:eastAsia="新宋体" w:cs="SimSun" w:ascii="SimSun" w:hAnsi="SimSun"/>
                                <w:sz w:val="17"/>
                                <w:szCs w:val="17"/>
                              </w:rPr>
                              <w:t>MIB</w:t>
                            </w:r>
                            <w:r>
                              <w:rPr>
                                <w:rFonts w:ascii="SimSun" w:hAnsi="SimSun" w:cs="SimSun" w:eastAsia="新宋体"/>
                                <w:sz w:val="17"/>
                                <w:szCs w:val="17"/>
                              </w:rPr>
                              <w:t>对象</w:t>
                            </w:r>
                            <w:r>
                              <w:rPr>
                                <w:rFonts w:eastAsia="新宋体" w:cs="SimSun" w:ascii="SimSun" w:hAnsi="SimSun"/>
                                <w:sz w:val="17"/>
                                <w:szCs w:val="17"/>
                              </w:rPr>
                              <w:br/>
                            </w:r>
                            <w:r>
                              <w:rPr>
                                <w:rFonts w:ascii="SimSun" w:hAnsi="SimSun" w:cs="SimSun" w:eastAsia="新宋体"/>
                                <w:sz w:val="17"/>
                                <w:szCs w:val="17"/>
                              </w:rPr>
                              <w:t>标识是有效的，去查找对应的值；如果对象标识无效，或者查找</w:t>
                            </w:r>
                            <w:r>
                              <w:rPr>
                                <w:rFonts w:eastAsia="新宋体" w:cs="SimSun" w:ascii="SimSun" w:hAnsi="SimSun"/>
                                <w:sz w:val="17"/>
                                <w:szCs w:val="17"/>
                              </w:rPr>
                              <w:t>MIB</w:t>
                            </w:r>
                            <w:r>
                              <w:rPr>
                                <w:rFonts w:ascii="SimSun" w:hAnsi="SimSun" w:cs="SimSun" w:eastAsia="新宋体"/>
                                <w:sz w:val="17"/>
                                <w:szCs w:val="17"/>
                              </w:rPr>
                              <w:t>对象值出现错误；</w:t>
                            </w:r>
                            <w:r>
                              <w:rPr>
                                <w:rFonts w:eastAsia="新宋体" w:cs="SimSun" w:ascii="SimSun" w:hAnsi="SimSun"/>
                                <w:sz w:val="17"/>
                                <w:szCs w:val="17"/>
                              </w:rPr>
                              <w:br/>
                            </w:r>
                            <w:r>
                              <w:rPr>
                                <w:rFonts w:ascii="SimSun" w:hAnsi="SimSun" w:cs="SimSun" w:eastAsia="新宋体"/>
                                <w:sz w:val="17"/>
                                <w:szCs w:val="17"/>
                              </w:rPr>
                              <w:t>不管是否查找到</w:t>
                            </w:r>
                            <w:r>
                              <w:rPr>
                                <w:rFonts w:eastAsia="新宋体" w:cs="SimSun" w:ascii="SimSun" w:hAnsi="SimSun"/>
                                <w:sz w:val="17"/>
                                <w:szCs w:val="17"/>
                              </w:rPr>
                              <w:t>MIB</w:t>
                            </w:r>
                            <w:r>
                              <w:rPr>
                                <w:rFonts w:ascii="SimSun" w:hAnsi="SimSun" w:cs="SimSun" w:eastAsia="新宋体"/>
                                <w:sz w:val="17"/>
                                <w:szCs w:val="17"/>
                              </w:rPr>
                              <w:t>对象值，都会创建</w:t>
                            </w:r>
                            <w:r>
                              <w:rPr>
                                <w:rFonts w:eastAsia="新宋体" w:cs="SimSun" w:ascii="SimSun" w:hAnsi="SimSun"/>
                                <w:sz w:val="17"/>
                                <w:szCs w:val="17"/>
                              </w:rPr>
                              <w:t>Response-PDU</w:t>
                            </w:r>
                            <w:r>
                              <w:rPr>
                                <w:rFonts w:ascii="SimSun" w:hAnsi="SimSun" w:cs="SimSun" w:eastAsia="新宋体"/>
                                <w:sz w:val="17"/>
                                <w:szCs w:val="17"/>
                              </w:rPr>
                              <w:t>，前者包含查到的值，后者包含</w:t>
                            </w:r>
                            <w:r>
                              <w:rPr>
                                <w:rFonts w:eastAsia="新宋体" w:cs="SimSun" w:ascii="SimSun" w:hAnsi="SimSun"/>
                                <w:sz w:val="17"/>
                                <w:szCs w:val="17"/>
                              </w:rPr>
                              <w:br/>
                            </w:r>
                            <w:r>
                              <w:rPr>
                                <w:rFonts w:ascii="SimSun" w:hAnsi="SimSun" w:cs="SimSun" w:eastAsia="新宋体"/>
                                <w:sz w:val="17"/>
                                <w:szCs w:val="17"/>
                              </w:rPr>
                              <w:t>错误代码；最后，代理会将</w:t>
                            </w:r>
                            <w:r>
                              <w:rPr>
                                <w:rFonts w:eastAsia="新宋体" w:cs="SimSun" w:ascii="SimSun" w:hAnsi="SimSun"/>
                                <w:sz w:val="17"/>
                                <w:szCs w:val="17"/>
                              </w:rPr>
                              <w:t>Response-PDU</w:t>
                            </w:r>
                            <w:r>
                              <w:rPr>
                                <w:rFonts w:ascii="SimSun" w:hAnsi="SimSun" w:cs="SimSun" w:eastAsia="新宋体"/>
                                <w:sz w:val="17"/>
                                <w:szCs w:val="17"/>
                              </w:rPr>
                              <w:t>发给请求者</w:t>
                            </w:r>
                            <w:r>
                              <w:rPr>
                                <w:rFonts w:eastAsia="新宋体" w:cs="SimSun" w:ascii="SimSun" w:hAnsi="SimSun"/>
                                <w:sz w:val="17"/>
                                <w:szCs w:val="17"/>
                              </w:rPr>
                              <w:t>NMS</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30.1pt;height:62.95pt;mso-wrap-distance-left:5.7pt;mso-wrap-distance-right:5.7pt;mso-wrap-distance-top:5.7pt;mso-wrap-distance-bottom:5.7pt;margin-top:420.1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3~6</w:t>
                      </w:r>
                      <w:r>
                        <w:rPr>
                          <w:rFonts w:ascii="SimSun" w:hAnsi="SimSun" w:cs="SimSun" w:eastAsia="新宋体"/>
                          <w:sz w:val="17"/>
                          <w:szCs w:val="17"/>
                        </w:rPr>
                        <w:t>步：</w:t>
                      </w:r>
                      <w:r>
                        <w:rPr>
                          <w:rFonts w:eastAsia="新宋体" w:cs="SimSun" w:ascii="SimSun" w:hAnsi="SimSun"/>
                          <w:sz w:val="17"/>
                          <w:szCs w:val="17"/>
                        </w:rPr>
                        <w:t>SNMP</w:t>
                      </w:r>
                      <w:r>
                        <w:rPr>
                          <w:rFonts w:ascii="SimSun" w:hAnsi="SimSun" w:cs="SimSun" w:eastAsia="新宋体"/>
                          <w:sz w:val="17"/>
                          <w:szCs w:val="17"/>
                        </w:rPr>
                        <w:t>代理接收并处理</w:t>
                      </w:r>
                      <w:r>
                        <w:rPr>
                          <w:rFonts w:eastAsia="新宋体" w:cs="SimSun" w:ascii="SimSun" w:hAnsi="SimSun"/>
                          <w:sz w:val="17"/>
                          <w:szCs w:val="17"/>
                        </w:rPr>
                        <w:t>GetRequest-PDU</w:t>
                      </w:r>
                      <w:r>
                        <w:rPr>
                          <w:rFonts w:ascii="SimSun" w:hAnsi="SimSun" w:cs="SimSun" w:eastAsia="新宋体"/>
                          <w:sz w:val="17"/>
                          <w:szCs w:val="17"/>
                        </w:rPr>
                        <w:t>，如果请求中的</w:t>
                      </w:r>
                      <w:r>
                        <w:rPr>
                          <w:rFonts w:eastAsia="新宋体" w:cs="SimSun" w:ascii="SimSun" w:hAnsi="SimSun"/>
                          <w:sz w:val="17"/>
                          <w:szCs w:val="17"/>
                        </w:rPr>
                        <w:t>MIB</w:t>
                      </w:r>
                      <w:r>
                        <w:rPr>
                          <w:rFonts w:ascii="SimSun" w:hAnsi="SimSun" w:cs="SimSun" w:eastAsia="新宋体"/>
                          <w:sz w:val="17"/>
                          <w:szCs w:val="17"/>
                        </w:rPr>
                        <w:t>对象</w:t>
                      </w:r>
                      <w:r>
                        <w:rPr>
                          <w:rFonts w:eastAsia="新宋体" w:cs="SimSun" w:ascii="SimSun" w:hAnsi="SimSun"/>
                          <w:sz w:val="17"/>
                          <w:szCs w:val="17"/>
                        </w:rPr>
                        <w:br/>
                      </w:r>
                      <w:r>
                        <w:rPr>
                          <w:rFonts w:ascii="SimSun" w:hAnsi="SimSun" w:cs="SimSun" w:eastAsia="新宋体"/>
                          <w:sz w:val="17"/>
                          <w:szCs w:val="17"/>
                        </w:rPr>
                        <w:t>标识是有效的，去查找对应的值；如果对象标识无效，或者查找</w:t>
                      </w:r>
                      <w:r>
                        <w:rPr>
                          <w:rFonts w:eastAsia="新宋体" w:cs="SimSun" w:ascii="SimSun" w:hAnsi="SimSun"/>
                          <w:sz w:val="17"/>
                          <w:szCs w:val="17"/>
                        </w:rPr>
                        <w:t>MIB</w:t>
                      </w:r>
                      <w:r>
                        <w:rPr>
                          <w:rFonts w:ascii="SimSun" w:hAnsi="SimSun" w:cs="SimSun" w:eastAsia="新宋体"/>
                          <w:sz w:val="17"/>
                          <w:szCs w:val="17"/>
                        </w:rPr>
                        <w:t>对象值出现错误；</w:t>
                      </w:r>
                      <w:r>
                        <w:rPr>
                          <w:rFonts w:eastAsia="新宋体" w:cs="SimSun" w:ascii="SimSun" w:hAnsi="SimSun"/>
                          <w:sz w:val="17"/>
                          <w:szCs w:val="17"/>
                        </w:rPr>
                        <w:br/>
                      </w:r>
                      <w:r>
                        <w:rPr>
                          <w:rFonts w:ascii="SimSun" w:hAnsi="SimSun" w:cs="SimSun" w:eastAsia="新宋体"/>
                          <w:sz w:val="17"/>
                          <w:szCs w:val="17"/>
                        </w:rPr>
                        <w:t>不管是否查找到</w:t>
                      </w:r>
                      <w:r>
                        <w:rPr>
                          <w:rFonts w:eastAsia="新宋体" w:cs="SimSun" w:ascii="SimSun" w:hAnsi="SimSun"/>
                          <w:sz w:val="17"/>
                          <w:szCs w:val="17"/>
                        </w:rPr>
                        <w:t>MIB</w:t>
                      </w:r>
                      <w:r>
                        <w:rPr>
                          <w:rFonts w:ascii="SimSun" w:hAnsi="SimSun" w:cs="SimSun" w:eastAsia="新宋体"/>
                          <w:sz w:val="17"/>
                          <w:szCs w:val="17"/>
                        </w:rPr>
                        <w:t>对象值，都会创建</w:t>
                      </w:r>
                      <w:r>
                        <w:rPr>
                          <w:rFonts w:eastAsia="新宋体" w:cs="SimSun" w:ascii="SimSun" w:hAnsi="SimSun"/>
                          <w:sz w:val="17"/>
                          <w:szCs w:val="17"/>
                        </w:rPr>
                        <w:t>Response-PDU</w:t>
                      </w:r>
                      <w:r>
                        <w:rPr>
                          <w:rFonts w:ascii="SimSun" w:hAnsi="SimSun" w:cs="SimSun" w:eastAsia="新宋体"/>
                          <w:sz w:val="17"/>
                          <w:szCs w:val="17"/>
                        </w:rPr>
                        <w:t>，前者包含查到的值，后者包含</w:t>
                      </w:r>
                      <w:r>
                        <w:rPr>
                          <w:rFonts w:eastAsia="新宋体" w:cs="SimSun" w:ascii="SimSun" w:hAnsi="SimSun"/>
                          <w:sz w:val="17"/>
                          <w:szCs w:val="17"/>
                        </w:rPr>
                        <w:br/>
                      </w:r>
                      <w:r>
                        <w:rPr>
                          <w:rFonts w:ascii="SimSun" w:hAnsi="SimSun" w:cs="SimSun" w:eastAsia="新宋体"/>
                          <w:sz w:val="17"/>
                          <w:szCs w:val="17"/>
                        </w:rPr>
                        <w:t>错误代码；最后，代理会将</w:t>
                      </w:r>
                      <w:r>
                        <w:rPr>
                          <w:rFonts w:eastAsia="新宋体" w:cs="SimSun" w:ascii="SimSun" w:hAnsi="SimSun"/>
                          <w:sz w:val="17"/>
                          <w:szCs w:val="17"/>
                        </w:rPr>
                        <w:t>Response-PDU</w:t>
                      </w:r>
                      <w:r>
                        <w:rPr>
                          <w:rFonts w:ascii="SimSun" w:hAnsi="SimSun" w:cs="SimSun" w:eastAsia="新宋体"/>
                          <w:sz w:val="17"/>
                          <w:szCs w:val="17"/>
                        </w:rPr>
                        <w:t>发给请求者</w:t>
                      </w:r>
                      <w:r>
                        <w:rPr>
                          <w:rFonts w:eastAsia="新宋体" w:cs="SimSun" w:ascii="SimSun" w:hAnsi="SimSun"/>
                          <w:sz w:val="17"/>
                          <w:szCs w:val="17"/>
                        </w:rPr>
                        <w:t>NMS</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467360</wp:posOffset>
                </wp:positionH>
                <wp:positionV relativeFrom="line">
                  <wp:posOffset>6420485</wp:posOffset>
                </wp:positionV>
                <wp:extent cx="6732270" cy="988060"/>
                <wp:effectExtent l="0" t="0" r="0" b="0"/>
                <wp:wrapSquare wrapText="bothSides"/>
                <wp:docPr id="293" name="Frame7"/>
                <a:graphic xmlns:a="http://schemas.openxmlformats.org/drawingml/2006/main">
                  <a:graphicData uri="http://schemas.microsoft.com/office/word/2010/wordprocessingShape">
                    <wps:wsp>
                      <wps:cNvSpPr txBox="1"/>
                      <wps:spPr>
                        <a:xfrm>
                          <a:off x="0" y="0"/>
                          <a:ext cx="673227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7~8</w:t>
                            </w:r>
                            <w:r>
                              <w:rPr>
                                <w:rFonts w:ascii="SimSun" w:hAnsi="SimSun" w:cs="SimSun" w:eastAsia="新宋体"/>
                                <w:sz w:val="17"/>
                                <w:szCs w:val="17"/>
                              </w:rPr>
                              <w:t>步：</w:t>
                            </w:r>
                            <w:r>
                              <w:rPr>
                                <w:rFonts w:eastAsia="新宋体" w:cs="SimSun" w:ascii="SimSun" w:hAnsi="SimSun"/>
                                <w:sz w:val="17"/>
                                <w:szCs w:val="17"/>
                              </w:rPr>
                              <w:t>NMS</w:t>
                            </w:r>
                            <w:r>
                              <w:rPr>
                                <w:rFonts w:ascii="SimSun" w:hAnsi="SimSun" w:cs="SimSun" w:eastAsia="新宋体"/>
                                <w:sz w:val="17"/>
                                <w:szCs w:val="17"/>
                              </w:rPr>
                              <w:t>收到</w:t>
                            </w:r>
                            <w:r>
                              <w:rPr>
                                <w:rFonts w:eastAsia="新宋体" w:cs="SimSun" w:ascii="SimSun" w:hAnsi="SimSun"/>
                                <w:sz w:val="17"/>
                                <w:szCs w:val="17"/>
                              </w:rPr>
                              <w:t>Response-PDU</w:t>
                            </w:r>
                            <w:r>
                              <w:rPr>
                                <w:rFonts w:ascii="SimSun" w:hAnsi="SimSun" w:cs="SimSun" w:eastAsia="新宋体"/>
                                <w:sz w:val="17"/>
                                <w:szCs w:val="17"/>
                              </w:rPr>
                              <w:t>，提取出</w:t>
                            </w:r>
                            <w:r>
                              <w:rPr>
                                <w:rFonts w:eastAsia="新宋体" w:cs="SimSun" w:ascii="SimSun" w:hAnsi="SimSun"/>
                                <w:sz w:val="17"/>
                                <w:szCs w:val="17"/>
                              </w:rPr>
                              <w:t>MIB</w:t>
                            </w:r>
                            <w:r>
                              <w:rPr>
                                <w:rFonts w:ascii="SimSun" w:hAnsi="SimSun" w:cs="SimSun" w:eastAsia="新宋体"/>
                                <w:sz w:val="17"/>
                                <w:szCs w:val="17"/>
                              </w:rPr>
                              <w:t>对象的值或其他信息，显示</w:t>
                            </w:r>
                            <w:r>
                              <w:rPr>
                                <w:rFonts w:eastAsia="新宋体" w:cs="SimSun" w:ascii="SimSun" w:hAnsi="SimSun"/>
                                <w:sz w:val="17"/>
                                <w:szCs w:val="17"/>
                              </w:rPr>
                              <w:br/>
                            </w:r>
                            <w:r>
                              <w:rPr>
                                <w:rFonts w:ascii="SimSun" w:hAnsi="SimSun" w:cs="SimSun" w:eastAsia="新宋体"/>
                                <w:sz w:val="17"/>
                                <w:szCs w:val="17"/>
                              </w:rPr>
                              <w:t>在</w:t>
                            </w:r>
                            <w:r>
                              <w:rPr>
                                <w:rFonts w:eastAsia="新宋体" w:cs="SimSun" w:ascii="SimSun" w:hAnsi="SimSun"/>
                                <w:sz w:val="17"/>
                                <w:szCs w:val="17"/>
                              </w:rPr>
                              <w:t>NMS</w:t>
                            </w:r>
                            <w:r>
                              <w:rPr>
                                <w:rFonts w:ascii="SimSun" w:hAnsi="SimSun" w:cs="SimSun" w:eastAsia="新宋体"/>
                                <w:sz w:val="17"/>
                                <w:szCs w:val="17"/>
                              </w:rPr>
                              <w:t>并按照规则作出相应处理</w:t>
                            </w:r>
                            <w:r>
                              <w:rPr>
                                <w:rFonts w:eastAsia="新宋体" w:cs="SimSun" w:ascii="SimSun" w:hAnsi="SimSun"/>
                                <w:sz w:val="17"/>
                                <w:szCs w:val="17"/>
                              </w:rPr>
                              <w:br/>
                            </w:r>
                            <w:r>
                              <w:rPr>
                                <w:rFonts w:ascii="SimSun" w:hAnsi="SimSun" w:cs="SimSun" w:eastAsia="新宋体"/>
                                <w:sz w:val="17"/>
                                <w:szCs w:val="17"/>
                              </w:rPr>
                              <w:t>【例</w:t>
                            </w:r>
                            <w:r>
                              <w:rPr>
                                <w:rFonts w:eastAsia="新宋体" w:cs="SimSun" w:ascii="SimSun" w:hAnsi="SimSun"/>
                                <w:sz w:val="17"/>
                                <w:szCs w:val="17"/>
                              </w:rPr>
                              <w:t>9-2</w:t>
                            </w:r>
                            <w:r>
                              <w:rPr>
                                <w:rFonts w:ascii="SimSun" w:hAnsi="SimSun" w:cs="SimSun" w:eastAsia="新宋体"/>
                                <w:sz w:val="17"/>
                                <w:szCs w:val="17"/>
                              </w:rPr>
                              <w:t>】图</w:t>
                            </w:r>
                            <w:r>
                              <w:rPr>
                                <w:rFonts w:eastAsia="新宋体" w:cs="SimSun" w:ascii="SimSun" w:hAnsi="SimSun"/>
                                <w:sz w:val="17"/>
                                <w:szCs w:val="17"/>
                              </w:rPr>
                              <w:t>9-15</w:t>
                            </w:r>
                            <w:r>
                              <w:rPr>
                                <w:rFonts w:ascii="SimSun" w:hAnsi="SimSun" w:cs="SimSun" w:eastAsia="新宋体"/>
                                <w:sz w:val="17"/>
                                <w:szCs w:val="17"/>
                              </w:rPr>
                              <w:t>是接口组</w:t>
                            </w:r>
                            <w:r>
                              <w:rPr>
                                <w:rFonts w:eastAsia="新宋体" w:cs="SimSun" w:ascii="SimSun" w:hAnsi="SimSun"/>
                                <w:sz w:val="17"/>
                                <w:szCs w:val="17"/>
                              </w:rPr>
                              <w:t>if</w:t>
                            </w:r>
                            <w:r>
                              <w:rPr>
                                <w:rFonts w:ascii="SimSun" w:hAnsi="SimSun" w:cs="SimSun" w:eastAsia="新宋体"/>
                                <w:sz w:val="17"/>
                                <w:szCs w:val="17"/>
                              </w:rPr>
                              <w:t>子树下的部分对象。如果</w:t>
                            </w:r>
                            <w:r>
                              <w:rPr>
                                <w:rFonts w:eastAsia="新宋体" w:cs="SimSun" w:ascii="SimSun" w:hAnsi="SimSun"/>
                                <w:sz w:val="17"/>
                                <w:szCs w:val="17"/>
                              </w:rPr>
                              <w:t>NMS</w:t>
                            </w:r>
                            <w:r>
                              <w:rPr>
                                <w:rFonts w:ascii="SimSun" w:hAnsi="SimSun" w:cs="SimSun" w:eastAsia="新宋体"/>
                                <w:sz w:val="17"/>
                                <w:szCs w:val="17"/>
                              </w:rPr>
                              <w:t>想查看某台被管</w:t>
                            </w:r>
                            <w:r>
                              <w:rPr>
                                <w:rFonts w:eastAsia="新宋体" w:cs="SimSun" w:ascii="SimSun" w:hAnsi="SimSun"/>
                                <w:sz w:val="17"/>
                                <w:szCs w:val="17"/>
                              </w:rPr>
                              <w:br/>
                            </w:r>
                            <w:r>
                              <w:rPr>
                                <w:rFonts w:ascii="SimSun" w:hAnsi="SimSun" w:cs="SimSun" w:eastAsia="新宋体"/>
                                <w:sz w:val="17"/>
                                <w:szCs w:val="17"/>
                              </w:rPr>
                              <w:t>设备的接口数量，它首先要构造一个</w:t>
                            </w:r>
                            <w:r>
                              <w:rPr>
                                <w:rFonts w:eastAsia="新宋体" w:cs="SimSun" w:ascii="SimSun" w:hAnsi="SimSun"/>
                                <w:sz w:val="17"/>
                                <w:szCs w:val="17"/>
                              </w:rPr>
                              <w:t>GetRequest-PDU</w:t>
                            </w:r>
                            <w:r>
                              <w:rPr>
                                <w:rFonts w:ascii="SimSun" w:hAnsi="SimSun" w:cs="SimSun" w:eastAsia="新宋体"/>
                                <w:sz w:val="17"/>
                                <w:szCs w:val="17"/>
                              </w:rPr>
                              <w:t>，其中包含了被请求对象</w:t>
                            </w:r>
                            <w:r>
                              <w:rPr>
                                <w:rFonts w:eastAsia="新宋体" w:cs="SimSun" w:ascii="SimSun" w:hAnsi="SimSun"/>
                                <w:sz w:val="17"/>
                                <w:szCs w:val="17"/>
                              </w:rPr>
                              <w:br/>
                              <w:t>ifNumber</w:t>
                            </w:r>
                            <w:r>
                              <w:rPr>
                                <w:rFonts w:ascii="SimSun" w:hAnsi="SimSun" w:cs="SimSun" w:eastAsia="新宋体"/>
                                <w:sz w:val="17"/>
                                <w:szCs w:val="17"/>
                              </w:rPr>
                              <w:t>，试创建这个</w:t>
                            </w:r>
                            <w:r>
                              <w:rPr>
                                <w:rFonts w:eastAsia="新宋体" w:cs="SimSun" w:ascii="SimSun" w:hAnsi="SimSun"/>
                                <w:sz w:val="17"/>
                                <w:szCs w:val="17"/>
                              </w:rPr>
                              <w:t>PDU</w:t>
                            </w:r>
                          </w:p>
                        </w:txbxContent>
                      </wps:txbx>
                      <wps:bodyPr anchor="t" lIns="53975" tIns="53975" rIns="53975" bIns="53975">
                        <a:spAutoFit/>
                      </wps:bodyPr>
                    </wps:wsp>
                  </a:graphicData>
                </a:graphic>
              </wp:anchor>
            </w:drawing>
          </mc:Choice>
          <mc:Fallback>
            <w:pict>
              <v:rect fillcolor="#729FCF" style="position:absolute;rotation:-0;width:530.1pt;height:77.8pt;mso-wrap-distance-left:5.7pt;mso-wrap-distance-right:5.7pt;mso-wrap-distance-top:5.7pt;mso-wrap-distance-bottom:5.7pt;margin-top:505.5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7~8</w:t>
                      </w:r>
                      <w:r>
                        <w:rPr>
                          <w:rFonts w:ascii="SimSun" w:hAnsi="SimSun" w:cs="SimSun" w:eastAsia="新宋体"/>
                          <w:sz w:val="17"/>
                          <w:szCs w:val="17"/>
                        </w:rPr>
                        <w:t>步：</w:t>
                      </w:r>
                      <w:r>
                        <w:rPr>
                          <w:rFonts w:eastAsia="新宋体" w:cs="SimSun" w:ascii="SimSun" w:hAnsi="SimSun"/>
                          <w:sz w:val="17"/>
                          <w:szCs w:val="17"/>
                        </w:rPr>
                        <w:t>NMS</w:t>
                      </w:r>
                      <w:r>
                        <w:rPr>
                          <w:rFonts w:ascii="SimSun" w:hAnsi="SimSun" w:cs="SimSun" w:eastAsia="新宋体"/>
                          <w:sz w:val="17"/>
                          <w:szCs w:val="17"/>
                        </w:rPr>
                        <w:t>收到</w:t>
                      </w:r>
                      <w:r>
                        <w:rPr>
                          <w:rFonts w:eastAsia="新宋体" w:cs="SimSun" w:ascii="SimSun" w:hAnsi="SimSun"/>
                          <w:sz w:val="17"/>
                          <w:szCs w:val="17"/>
                        </w:rPr>
                        <w:t>Response-PDU</w:t>
                      </w:r>
                      <w:r>
                        <w:rPr>
                          <w:rFonts w:ascii="SimSun" w:hAnsi="SimSun" w:cs="SimSun" w:eastAsia="新宋体"/>
                          <w:sz w:val="17"/>
                          <w:szCs w:val="17"/>
                        </w:rPr>
                        <w:t>，提取出</w:t>
                      </w:r>
                      <w:r>
                        <w:rPr>
                          <w:rFonts w:eastAsia="新宋体" w:cs="SimSun" w:ascii="SimSun" w:hAnsi="SimSun"/>
                          <w:sz w:val="17"/>
                          <w:szCs w:val="17"/>
                        </w:rPr>
                        <w:t>MIB</w:t>
                      </w:r>
                      <w:r>
                        <w:rPr>
                          <w:rFonts w:ascii="SimSun" w:hAnsi="SimSun" w:cs="SimSun" w:eastAsia="新宋体"/>
                          <w:sz w:val="17"/>
                          <w:szCs w:val="17"/>
                        </w:rPr>
                        <w:t>对象的值或其他信息，显示</w:t>
                      </w:r>
                      <w:r>
                        <w:rPr>
                          <w:rFonts w:eastAsia="新宋体" w:cs="SimSun" w:ascii="SimSun" w:hAnsi="SimSun"/>
                          <w:sz w:val="17"/>
                          <w:szCs w:val="17"/>
                        </w:rPr>
                        <w:br/>
                      </w:r>
                      <w:r>
                        <w:rPr>
                          <w:rFonts w:ascii="SimSun" w:hAnsi="SimSun" w:cs="SimSun" w:eastAsia="新宋体"/>
                          <w:sz w:val="17"/>
                          <w:szCs w:val="17"/>
                        </w:rPr>
                        <w:t>在</w:t>
                      </w:r>
                      <w:r>
                        <w:rPr>
                          <w:rFonts w:eastAsia="新宋体" w:cs="SimSun" w:ascii="SimSun" w:hAnsi="SimSun"/>
                          <w:sz w:val="17"/>
                          <w:szCs w:val="17"/>
                        </w:rPr>
                        <w:t>NMS</w:t>
                      </w:r>
                      <w:r>
                        <w:rPr>
                          <w:rFonts w:ascii="SimSun" w:hAnsi="SimSun" w:cs="SimSun" w:eastAsia="新宋体"/>
                          <w:sz w:val="17"/>
                          <w:szCs w:val="17"/>
                        </w:rPr>
                        <w:t>并按照规则作出相应处理</w:t>
                      </w:r>
                      <w:r>
                        <w:rPr>
                          <w:rFonts w:eastAsia="新宋体" w:cs="SimSun" w:ascii="SimSun" w:hAnsi="SimSun"/>
                          <w:sz w:val="17"/>
                          <w:szCs w:val="17"/>
                        </w:rPr>
                        <w:br/>
                      </w:r>
                      <w:r>
                        <w:rPr>
                          <w:rFonts w:ascii="SimSun" w:hAnsi="SimSun" w:cs="SimSun" w:eastAsia="新宋体"/>
                          <w:sz w:val="17"/>
                          <w:szCs w:val="17"/>
                        </w:rPr>
                        <w:t>【例</w:t>
                      </w:r>
                      <w:r>
                        <w:rPr>
                          <w:rFonts w:eastAsia="新宋体" w:cs="SimSun" w:ascii="SimSun" w:hAnsi="SimSun"/>
                          <w:sz w:val="17"/>
                          <w:szCs w:val="17"/>
                        </w:rPr>
                        <w:t>9-2</w:t>
                      </w:r>
                      <w:r>
                        <w:rPr>
                          <w:rFonts w:ascii="SimSun" w:hAnsi="SimSun" w:cs="SimSun" w:eastAsia="新宋体"/>
                          <w:sz w:val="17"/>
                          <w:szCs w:val="17"/>
                        </w:rPr>
                        <w:t>】图</w:t>
                      </w:r>
                      <w:r>
                        <w:rPr>
                          <w:rFonts w:eastAsia="新宋体" w:cs="SimSun" w:ascii="SimSun" w:hAnsi="SimSun"/>
                          <w:sz w:val="17"/>
                          <w:szCs w:val="17"/>
                        </w:rPr>
                        <w:t>9-15</w:t>
                      </w:r>
                      <w:r>
                        <w:rPr>
                          <w:rFonts w:ascii="SimSun" w:hAnsi="SimSun" w:cs="SimSun" w:eastAsia="新宋体"/>
                          <w:sz w:val="17"/>
                          <w:szCs w:val="17"/>
                        </w:rPr>
                        <w:t>是接口组</w:t>
                      </w:r>
                      <w:r>
                        <w:rPr>
                          <w:rFonts w:eastAsia="新宋体" w:cs="SimSun" w:ascii="SimSun" w:hAnsi="SimSun"/>
                          <w:sz w:val="17"/>
                          <w:szCs w:val="17"/>
                        </w:rPr>
                        <w:t>if</w:t>
                      </w:r>
                      <w:r>
                        <w:rPr>
                          <w:rFonts w:ascii="SimSun" w:hAnsi="SimSun" w:cs="SimSun" w:eastAsia="新宋体"/>
                          <w:sz w:val="17"/>
                          <w:szCs w:val="17"/>
                        </w:rPr>
                        <w:t>子树下的部分对象。如果</w:t>
                      </w:r>
                      <w:r>
                        <w:rPr>
                          <w:rFonts w:eastAsia="新宋体" w:cs="SimSun" w:ascii="SimSun" w:hAnsi="SimSun"/>
                          <w:sz w:val="17"/>
                          <w:szCs w:val="17"/>
                        </w:rPr>
                        <w:t>NMS</w:t>
                      </w:r>
                      <w:r>
                        <w:rPr>
                          <w:rFonts w:ascii="SimSun" w:hAnsi="SimSun" w:cs="SimSun" w:eastAsia="新宋体"/>
                          <w:sz w:val="17"/>
                          <w:szCs w:val="17"/>
                        </w:rPr>
                        <w:t>想查看某台被管</w:t>
                      </w:r>
                      <w:r>
                        <w:rPr>
                          <w:rFonts w:eastAsia="新宋体" w:cs="SimSun" w:ascii="SimSun" w:hAnsi="SimSun"/>
                          <w:sz w:val="17"/>
                          <w:szCs w:val="17"/>
                        </w:rPr>
                        <w:br/>
                      </w:r>
                      <w:r>
                        <w:rPr>
                          <w:rFonts w:ascii="SimSun" w:hAnsi="SimSun" w:cs="SimSun" w:eastAsia="新宋体"/>
                          <w:sz w:val="17"/>
                          <w:szCs w:val="17"/>
                        </w:rPr>
                        <w:t>设备的接口数量，它首先要构造一个</w:t>
                      </w:r>
                      <w:r>
                        <w:rPr>
                          <w:rFonts w:eastAsia="新宋体" w:cs="SimSun" w:ascii="SimSun" w:hAnsi="SimSun"/>
                          <w:sz w:val="17"/>
                          <w:szCs w:val="17"/>
                        </w:rPr>
                        <w:t>GetRequest-PDU</w:t>
                      </w:r>
                      <w:r>
                        <w:rPr>
                          <w:rFonts w:ascii="SimSun" w:hAnsi="SimSun" w:cs="SimSun" w:eastAsia="新宋体"/>
                          <w:sz w:val="17"/>
                          <w:szCs w:val="17"/>
                        </w:rPr>
                        <w:t>，其中包含了被请求对象</w:t>
                      </w:r>
                      <w:r>
                        <w:rPr>
                          <w:rFonts w:eastAsia="新宋体" w:cs="SimSun" w:ascii="SimSun" w:hAnsi="SimSun"/>
                          <w:sz w:val="17"/>
                          <w:szCs w:val="17"/>
                        </w:rPr>
                        <w:br/>
                        <w:t>ifNumber</w:t>
                      </w:r>
                      <w:r>
                        <w:rPr>
                          <w:rFonts w:ascii="SimSun" w:hAnsi="SimSun" w:cs="SimSun" w:eastAsia="新宋体"/>
                          <w:sz w:val="17"/>
                          <w:szCs w:val="17"/>
                        </w:rPr>
                        <w:t>，试创建这个</w:t>
                      </w:r>
                      <w:r>
                        <w:rPr>
                          <w:rFonts w:eastAsia="新宋体" w:cs="SimSun" w:ascii="SimSun" w:hAnsi="SimSun"/>
                          <w:sz w:val="17"/>
                          <w:szCs w:val="17"/>
                        </w:rPr>
                        <w:t>PDU</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2363470</wp:posOffset>
                </wp:positionH>
                <wp:positionV relativeFrom="line">
                  <wp:posOffset>10140315</wp:posOffset>
                </wp:positionV>
                <wp:extent cx="4836795" cy="189230"/>
                <wp:effectExtent l="0" t="0" r="0" b="0"/>
                <wp:wrapSquare wrapText="bothSides"/>
                <wp:docPr id="294" name="Frame8"/>
                <a:graphic xmlns:a="http://schemas.openxmlformats.org/drawingml/2006/main">
                  <a:graphicData uri="http://schemas.microsoft.com/office/word/2010/wordprocessingShape">
                    <wps:wsp>
                      <wps:cNvSpPr txBox="1"/>
                      <wps:spPr>
                        <a:xfrm>
                          <a:off x="0" y="0"/>
                          <a:ext cx="48367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9-15</w:t>
                            </w:r>
                            <w:r>
                              <w:rPr>
                                <w:rFonts w:ascii="SimSun" w:hAnsi="SimSun" w:cs="SimSun" w:eastAsia="新宋体"/>
                                <w:sz w:val="11"/>
                                <w:szCs w:val="11"/>
                              </w:rPr>
                              <w:t>接口组</w:t>
                            </w:r>
                            <w:r>
                              <w:rPr>
                                <w:rFonts w:eastAsia="新宋体" w:cs="SimSun" w:ascii="SimSun" w:hAnsi="SimSun"/>
                                <w:sz w:val="11"/>
                                <w:szCs w:val="11"/>
                              </w:rPr>
                              <w:t>if</w:t>
                            </w:r>
                            <w:r>
                              <w:rPr>
                                <w:rFonts w:ascii="SimSun" w:hAnsi="SimSun" w:cs="SimSun" w:eastAsia="新宋体"/>
                                <w:sz w:val="11"/>
                                <w:szCs w:val="11"/>
                              </w:rPr>
                              <w:t>子树下的部分对象</w:t>
                            </w:r>
                          </w:p>
                        </w:txbxContent>
                      </wps:txbx>
                      <wps:bodyPr anchor="t" lIns="53975" tIns="53975" rIns="53975" bIns="53975">
                        <a:spAutoFit/>
                      </wps:bodyPr>
                    </wps:wsp>
                  </a:graphicData>
                </a:graphic>
              </wp:anchor>
            </w:drawing>
          </mc:Choice>
          <mc:Fallback>
            <w:pict>
              <v:rect fillcolor="#729FCF" style="position:absolute;rotation:-0;width:380.85pt;height:14.9pt;mso-wrap-distance-left:5.7pt;mso-wrap-distance-right:5.7pt;mso-wrap-distance-top:5.7pt;mso-wrap-distance-bottom:5.7pt;margin-top:798.45pt;mso-position-vertical-relative:text;margin-left:186.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9-15</w:t>
                      </w:r>
                      <w:r>
                        <w:rPr>
                          <w:rFonts w:ascii="SimSun" w:hAnsi="SimSun" w:cs="SimSun" w:eastAsia="新宋体"/>
                          <w:sz w:val="11"/>
                          <w:szCs w:val="11"/>
                        </w:rPr>
                        <w:t>接口组</w:t>
                      </w:r>
                      <w:r>
                        <w:rPr>
                          <w:rFonts w:eastAsia="新宋体" w:cs="SimSun" w:ascii="SimSun" w:hAnsi="SimSun"/>
                          <w:sz w:val="11"/>
                          <w:szCs w:val="11"/>
                        </w:rPr>
                        <w:t>if</w:t>
                      </w:r>
                      <w:r>
                        <w:rPr>
                          <w:rFonts w:ascii="SimSun" w:hAnsi="SimSun" w:cs="SimSun" w:eastAsia="新宋体"/>
                          <w:sz w:val="11"/>
                          <w:szCs w:val="11"/>
                        </w:rPr>
                        <w:t>子树下的部分对象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2138680</wp:posOffset>
            </wp:positionH>
            <wp:positionV relativeFrom="paragraph">
              <wp:posOffset>2258695</wp:posOffset>
            </wp:positionV>
            <wp:extent cx="2393950" cy="200660"/>
            <wp:effectExtent l="0" t="0" r="0" b="0"/>
            <wp:wrapSquare wrapText="largest"/>
            <wp:docPr id="29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 descr=""/>
                    <pic:cNvPicPr>
                      <a:picLocks noChangeAspect="1" noChangeArrowheads="1"/>
                    </pic:cNvPicPr>
                  </pic:nvPicPr>
                  <pic:blipFill>
                    <a:blip r:embed="rId36"/>
                    <a:stretch>
                      <a:fillRect/>
                    </a:stretch>
                  </pic:blipFill>
                  <pic:spPr bwMode="auto">
                    <a:xfrm>
                      <a:off x="0" y="0"/>
                      <a:ext cx="2393950" cy="200660"/>
                    </a:xfrm>
                    <a:prstGeom prst="rect">
                      <a:avLst/>
                    </a:prstGeom>
                  </pic:spPr>
                </pic:pic>
              </a:graphicData>
            </a:graphic>
          </wp:anchor>
        </w:drawing>
        <w:drawing>
          <wp:anchor behindDoc="0" distT="0" distB="0" distL="0" distR="0" simplePos="0" locked="0" layoutInCell="0" allowOverlap="1" relativeHeight="3">
            <wp:simplePos x="0" y="0"/>
            <wp:positionH relativeFrom="column">
              <wp:posOffset>250825</wp:posOffset>
            </wp:positionH>
            <wp:positionV relativeFrom="paragraph">
              <wp:posOffset>4451985</wp:posOffset>
            </wp:positionV>
            <wp:extent cx="6154420" cy="3414395"/>
            <wp:effectExtent l="0" t="0" r="0" b="0"/>
            <wp:wrapSquare wrapText="largest"/>
            <wp:docPr id="29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 descr=""/>
                    <pic:cNvPicPr>
                      <a:picLocks noChangeAspect="1" noChangeArrowheads="1"/>
                    </pic:cNvPicPr>
                  </pic:nvPicPr>
                  <pic:blipFill>
                    <a:blip r:embed="rId37"/>
                    <a:stretch>
                      <a:fillRect/>
                    </a:stretch>
                  </pic:blipFill>
                  <pic:spPr bwMode="auto">
                    <a:xfrm>
                      <a:off x="0" y="0"/>
                      <a:ext cx="6154420" cy="341439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4677410</wp:posOffset>
                </wp:positionH>
                <wp:positionV relativeFrom="line">
                  <wp:posOffset>41275</wp:posOffset>
                </wp:positionV>
                <wp:extent cx="2522220" cy="189230"/>
                <wp:effectExtent l="0" t="0" r="0" b="0"/>
                <wp:wrapSquare wrapText="bothSides"/>
                <wp:docPr id="297" name="Frame1"/>
                <a:graphic xmlns:a="http://schemas.openxmlformats.org/drawingml/2006/main">
                  <a:graphicData uri="http://schemas.microsoft.com/office/word/2010/wordprocessingShape">
                    <wps:wsp>
                      <wps:cNvSpPr txBox="1"/>
                      <wps:spPr>
                        <a:xfrm>
                          <a:off x="0" y="0"/>
                          <a:ext cx="25222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全安剂网呀思</w:t>
                            </w:r>
                            <w:r>
                              <w:rPr>
                                <w:rFonts w:eastAsia="新宋体" w:cs="SimSun" w:ascii="SimSun" w:hAnsi="SimSun"/>
                                <w:sz w:val="11"/>
                                <w:szCs w:val="11"/>
                              </w:rPr>
                              <w:t>9.1</w:t>
                            </w:r>
                            <w:r>
                              <w:rPr>
                                <w:rFonts w:ascii="SimSun" w:hAnsi="SimSun" w:cs="SimSun" w:eastAsia="新宋体"/>
                                <w:sz w:val="11"/>
                                <w:szCs w:val="11"/>
                              </w:rPr>
                              <w:t xml:space="preserve">网络管理 </w:t>
                            </w:r>
                            <w:r>
                              <w:rPr>
                                <w:rFonts w:eastAsia="新宋体" w:cs="SimSun" w:ascii="SimSun" w:hAnsi="SimSun"/>
                                <w:sz w:val="11"/>
                                <w:szCs w:val="11"/>
                              </w:rPr>
                              <w:t>459</w:t>
                            </w:r>
                          </w:p>
                        </w:txbxContent>
                      </wps:txbx>
                      <wps:bodyPr anchor="t" lIns="53975" tIns="53975" rIns="53975" bIns="53975">
                        <a:spAutoFit/>
                      </wps:bodyPr>
                    </wps:wsp>
                  </a:graphicData>
                </a:graphic>
              </wp:anchor>
            </w:drawing>
          </mc:Choice>
          <mc:Fallback>
            <w:pict>
              <v:rect fillcolor="#729FCF" style="position:absolute;rotation:-0;width:198.6pt;height:14.9pt;mso-wrap-distance-left:5.7pt;mso-wrap-distance-right:5.7pt;mso-wrap-distance-top:5.7pt;mso-wrap-distance-bottom:5.7pt;margin-top:3.25pt;mso-position-vertical-relative:text;margin-left:368.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全安剂网呀思</w:t>
                      </w:r>
                      <w:r>
                        <w:rPr>
                          <w:rFonts w:eastAsia="新宋体" w:cs="SimSun" w:ascii="SimSun" w:hAnsi="SimSun"/>
                          <w:sz w:val="11"/>
                          <w:szCs w:val="11"/>
                        </w:rPr>
                        <w:t>9.1</w:t>
                      </w:r>
                      <w:r>
                        <w:rPr>
                          <w:rFonts w:ascii="SimSun" w:hAnsi="SimSun" w:cs="SimSun" w:eastAsia="新宋体"/>
                          <w:sz w:val="11"/>
                          <w:szCs w:val="11"/>
                        </w:rPr>
                        <w:t xml:space="preserve">网络管理 </w:t>
                      </w:r>
                      <w:r>
                        <w:rPr>
                          <w:rFonts w:eastAsia="新宋体" w:cs="SimSun" w:ascii="SimSun" w:hAnsi="SimSun"/>
                          <w:sz w:val="11"/>
                          <w:szCs w:val="11"/>
                        </w:rPr>
                        <w:t>459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258445</wp:posOffset>
                </wp:positionH>
                <wp:positionV relativeFrom="line">
                  <wp:posOffset>636270</wp:posOffset>
                </wp:positionV>
                <wp:extent cx="6941820" cy="554990"/>
                <wp:effectExtent l="0" t="0" r="0" b="0"/>
                <wp:wrapSquare wrapText="bothSides"/>
                <wp:docPr id="298" name="Frame2"/>
                <a:graphic xmlns:a="http://schemas.openxmlformats.org/drawingml/2006/main">
                  <a:graphicData uri="http://schemas.microsoft.com/office/word/2010/wordprocessingShape">
                    <wps:wsp>
                      <wps:cNvSpPr txBox="1"/>
                      <wps:spPr>
                        <a:xfrm>
                          <a:off x="0" y="0"/>
                          <a:ext cx="69418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【解】这个</w:t>
                            </w:r>
                            <w:r>
                              <w:rPr>
                                <w:rFonts w:eastAsia="新宋体" w:cs="SimSun" w:ascii="SimSun" w:hAnsi="SimSun"/>
                                <w:sz w:val="11"/>
                                <w:szCs w:val="11"/>
                              </w:rPr>
                              <w:t>PDU</w:t>
                            </w:r>
                            <w:r>
                              <w:rPr>
                                <w:rFonts w:ascii="SimSun" w:hAnsi="SimSun" w:cs="SimSun" w:eastAsia="新宋体"/>
                                <w:sz w:val="11"/>
                                <w:szCs w:val="11"/>
                              </w:rPr>
                              <w:t>可以简单表示为</w:t>
                            </w:r>
                            <w:r>
                              <w:rPr>
                                <w:rFonts w:eastAsia="新宋体" w:cs="SimSun" w:ascii="SimSun" w:hAnsi="SimSun"/>
                                <w:sz w:val="11"/>
                                <w:szCs w:val="11"/>
                              </w:rPr>
                              <w:t>GetRequest</w:t>
                            </w:r>
                            <w:r>
                              <w:rPr>
                                <w:rFonts w:ascii="SimSun" w:hAnsi="SimSun" w:cs="SimSun" w:eastAsia="新宋体"/>
                                <w:sz w:val="11"/>
                                <w:szCs w:val="11"/>
                              </w:rPr>
                              <w:t>（</w:t>
                            </w:r>
                            <w:r>
                              <w:rPr>
                                <w:rFonts w:eastAsia="新宋体" w:cs="SimSun" w:ascii="SimSun" w:hAnsi="SimSun"/>
                                <w:sz w:val="11"/>
                                <w:szCs w:val="11"/>
                              </w:rPr>
                              <w:t>1.3.6.1.2.1.2.1.0</w:t>
                            </w:r>
                            <w:r>
                              <w:rPr>
                                <w:rFonts w:ascii="SimSun" w:hAnsi="SimSun" w:cs="SimSun" w:eastAsia="新宋体"/>
                                <w:sz w:val="11"/>
                                <w:szCs w:val="11"/>
                              </w:rPr>
                              <w:t>）。</w:t>
                            </w:r>
                            <w:r>
                              <w:rPr>
                                <w:rFonts w:eastAsia="新宋体" w:cs="SimSun" w:ascii="SimSun" w:hAnsi="SimSun"/>
                                <w:sz w:val="11"/>
                                <w:szCs w:val="11"/>
                              </w:rPr>
                              <w:br/>
                              <w:t>“1.3.6.1.2.1”</w:t>
                            </w:r>
                            <w:r>
                              <w:rPr>
                                <w:rFonts w:ascii="SimSun" w:hAnsi="SimSun" w:cs="SimSun" w:eastAsia="新宋体"/>
                                <w:sz w:val="11"/>
                                <w:szCs w:val="11"/>
                              </w:rPr>
                              <w:t>是</w:t>
                            </w:r>
                            <w:r>
                              <w:rPr>
                                <w:rFonts w:eastAsia="新宋体" w:cs="SimSun" w:ascii="SimSun" w:hAnsi="SimSun"/>
                                <w:sz w:val="11"/>
                                <w:szCs w:val="11"/>
                              </w:rPr>
                              <w:t>mib2</w:t>
                            </w:r>
                            <w:r>
                              <w:rPr>
                                <w:rFonts w:ascii="SimSun" w:hAnsi="SimSun" w:cs="SimSun" w:eastAsia="新宋体"/>
                                <w:sz w:val="11"/>
                                <w:szCs w:val="11"/>
                              </w:rPr>
                              <w:t>的完整数字表示，其后紧跟的“</w:t>
                            </w:r>
                            <w:r>
                              <w:rPr>
                                <w:rFonts w:eastAsia="新宋体" w:cs="SimSun" w:ascii="SimSun" w:hAnsi="SimSun"/>
                                <w:sz w:val="11"/>
                                <w:szCs w:val="11"/>
                              </w:rPr>
                              <w:t>2.1”</w:t>
                            </w:r>
                            <w:r>
                              <w:rPr>
                                <w:rFonts w:ascii="SimSun" w:hAnsi="SimSun" w:cs="SimSun" w:eastAsia="新宋体"/>
                                <w:sz w:val="11"/>
                                <w:szCs w:val="11"/>
                              </w:rPr>
                              <w:t>表示</w:t>
                            </w:r>
                            <w:r>
                              <w:rPr>
                                <w:rFonts w:eastAsia="新宋体" w:cs="SimSun" w:ascii="SimSun" w:hAnsi="SimSun"/>
                                <w:sz w:val="11"/>
                                <w:szCs w:val="11"/>
                              </w:rPr>
                              <w:t>ifNumber</w:t>
                            </w:r>
                            <w:r>
                              <w:rPr>
                                <w:rFonts w:ascii="SimSun" w:hAnsi="SimSun" w:cs="SimSun" w:eastAsia="新宋体"/>
                                <w:sz w:val="11"/>
                                <w:szCs w:val="11"/>
                              </w:rPr>
                              <w:t>在</w:t>
                            </w:r>
                            <w:r>
                              <w:rPr>
                                <w:rFonts w:eastAsia="新宋体" w:cs="SimSun" w:ascii="SimSun" w:hAnsi="SimSun"/>
                                <w:sz w:val="11"/>
                                <w:szCs w:val="11"/>
                              </w:rPr>
                              <w:t>mib2</w:t>
                              <w:br/>
                            </w:r>
                            <w:r>
                              <w:rPr>
                                <w:rFonts w:ascii="SimSun" w:hAnsi="SimSun" w:cs="SimSun" w:eastAsia="新宋体"/>
                                <w:sz w:val="11"/>
                                <w:szCs w:val="11"/>
                              </w:rPr>
                              <w:t>下的数字标识符，最后的“</w:t>
                            </w:r>
                            <w:r>
                              <w:rPr>
                                <w:rFonts w:eastAsia="新宋体" w:cs="SimSun" w:ascii="SimSun" w:hAnsi="SimSun"/>
                                <w:sz w:val="11"/>
                                <w:szCs w:val="11"/>
                              </w:rPr>
                              <w:t>0”</w:t>
                            </w:r>
                            <w:r>
                              <w:rPr>
                                <w:rFonts w:ascii="SimSun" w:hAnsi="SimSun" w:cs="SimSun" w:eastAsia="新宋体"/>
                                <w:sz w:val="11"/>
                                <w:szCs w:val="11"/>
                              </w:rPr>
                              <w:t>表示要获取</w:t>
                            </w:r>
                            <w:r>
                              <w:rPr>
                                <w:rFonts w:eastAsia="新宋体" w:cs="SimSun" w:ascii="SimSun" w:hAnsi="SimSun"/>
                                <w:sz w:val="11"/>
                                <w:szCs w:val="11"/>
                              </w:rPr>
                              <w:t>1.3.6.1.2.1.2.1</w:t>
                            </w:r>
                            <w:r>
                              <w:rPr>
                                <w:rFonts w:ascii="SimSun" w:hAnsi="SimSun" w:cs="SimSun" w:eastAsia="新宋体"/>
                                <w:sz w:val="11"/>
                                <w:szCs w:val="11"/>
                              </w:rPr>
                              <w:t>这个对象对应的值，即实例对</w:t>
                            </w:r>
                            <w:r>
                              <w:rPr>
                                <w:rFonts w:eastAsia="新宋体" w:cs="SimSun" w:ascii="SimSun" w:hAnsi="SimSun"/>
                                <w:sz w:val="11"/>
                                <w:szCs w:val="11"/>
                              </w:rPr>
                              <w:br/>
                            </w:r>
                            <w:r>
                              <w:rPr>
                                <w:rFonts w:ascii="SimSun" w:hAnsi="SimSun" w:cs="SimSun" w:eastAsia="新宋体"/>
                                <w:sz w:val="11"/>
                                <w:szCs w:val="11"/>
                              </w:rPr>
                              <w:t>象，这是简单的单个标量获取方法</w:t>
                            </w:r>
                          </w:p>
                        </w:txbxContent>
                      </wps:txbx>
                      <wps:bodyPr anchor="t" lIns="53975" tIns="53975" rIns="53975" bIns="53975">
                        <a:spAutoFit/>
                      </wps:bodyPr>
                    </wps:wsp>
                  </a:graphicData>
                </a:graphic>
              </wp:anchor>
            </w:drawing>
          </mc:Choice>
          <mc:Fallback>
            <w:pict>
              <v:rect fillcolor="#729FCF" style="position:absolute;rotation:-0;width:546.6pt;height:43.7pt;mso-wrap-distance-left:5.7pt;mso-wrap-distance-right:5.7pt;mso-wrap-distance-top:5.7pt;mso-wrap-distance-bottom:5.7pt;margin-top:50.1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【解】这个</w:t>
                      </w:r>
                      <w:r>
                        <w:rPr>
                          <w:rFonts w:eastAsia="新宋体" w:cs="SimSun" w:ascii="SimSun" w:hAnsi="SimSun"/>
                          <w:sz w:val="11"/>
                          <w:szCs w:val="11"/>
                        </w:rPr>
                        <w:t>PDU</w:t>
                      </w:r>
                      <w:r>
                        <w:rPr>
                          <w:rFonts w:ascii="SimSun" w:hAnsi="SimSun" w:cs="SimSun" w:eastAsia="新宋体"/>
                          <w:sz w:val="11"/>
                          <w:szCs w:val="11"/>
                        </w:rPr>
                        <w:t>可以简单表示为</w:t>
                      </w:r>
                      <w:r>
                        <w:rPr>
                          <w:rFonts w:eastAsia="新宋体" w:cs="SimSun" w:ascii="SimSun" w:hAnsi="SimSun"/>
                          <w:sz w:val="11"/>
                          <w:szCs w:val="11"/>
                        </w:rPr>
                        <w:t>GetRequest</w:t>
                      </w:r>
                      <w:r>
                        <w:rPr>
                          <w:rFonts w:ascii="SimSun" w:hAnsi="SimSun" w:cs="SimSun" w:eastAsia="新宋体"/>
                          <w:sz w:val="11"/>
                          <w:szCs w:val="11"/>
                        </w:rPr>
                        <w:t>（</w:t>
                      </w:r>
                      <w:r>
                        <w:rPr>
                          <w:rFonts w:eastAsia="新宋体" w:cs="SimSun" w:ascii="SimSun" w:hAnsi="SimSun"/>
                          <w:sz w:val="11"/>
                          <w:szCs w:val="11"/>
                        </w:rPr>
                        <w:t>1.3.6.1.2.1.2.1.0</w:t>
                      </w:r>
                      <w:r>
                        <w:rPr>
                          <w:rFonts w:ascii="SimSun" w:hAnsi="SimSun" w:cs="SimSun" w:eastAsia="新宋体"/>
                          <w:sz w:val="11"/>
                          <w:szCs w:val="11"/>
                        </w:rPr>
                        <w:t>）。</w:t>
                      </w:r>
                      <w:r>
                        <w:rPr>
                          <w:rFonts w:eastAsia="新宋体" w:cs="SimSun" w:ascii="SimSun" w:hAnsi="SimSun"/>
                          <w:sz w:val="11"/>
                          <w:szCs w:val="11"/>
                        </w:rPr>
                        <w:br/>
                        <w:t>“1.3.6.1.2.1”</w:t>
                      </w:r>
                      <w:r>
                        <w:rPr>
                          <w:rFonts w:ascii="SimSun" w:hAnsi="SimSun" w:cs="SimSun" w:eastAsia="新宋体"/>
                          <w:sz w:val="11"/>
                          <w:szCs w:val="11"/>
                        </w:rPr>
                        <w:t>是</w:t>
                      </w:r>
                      <w:r>
                        <w:rPr>
                          <w:rFonts w:eastAsia="新宋体" w:cs="SimSun" w:ascii="SimSun" w:hAnsi="SimSun"/>
                          <w:sz w:val="11"/>
                          <w:szCs w:val="11"/>
                        </w:rPr>
                        <w:t>mib2</w:t>
                      </w:r>
                      <w:r>
                        <w:rPr>
                          <w:rFonts w:ascii="SimSun" w:hAnsi="SimSun" w:cs="SimSun" w:eastAsia="新宋体"/>
                          <w:sz w:val="11"/>
                          <w:szCs w:val="11"/>
                        </w:rPr>
                        <w:t>的完整数字表示，其后紧跟的“</w:t>
                      </w:r>
                      <w:r>
                        <w:rPr>
                          <w:rFonts w:eastAsia="新宋体" w:cs="SimSun" w:ascii="SimSun" w:hAnsi="SimSun"/>
                          <w:sz w:val="11"/>
                          <w:szCs w:val="11"/>
                        </w:rPr>
                        <w:t>2.1”</w:t>
                      </w:r>
                      <w:r>
                        <w:rPr>
                          <w:rFonts w:ascii="SimSun" w:hAnsi="SimSun" w:cs="SimSun" w:eastAsia="新宋体"/>
                          <w:sz w:val="11"/>
                          <w:szCs w:val="11"/>
                        </w:rPr>
                        <w:t>表示</w:t>
                      </w:r>
                      <w:r>
                        <w:rPr>
                          <w:rFonts w:eastAsia="新宋体" w:cs="SimSun" w:ascii="SimSun" w:hAnsi="SimSun"/>
                          <w:sz w:val="11"/>
                          <w:szCs w:val="11"/>
                        </w:rPr>
                        <w:t>ifNumber</w:t>
                      </w:r>
                      <w:r>
                        <w:rPr>
                          <w:rFonts w:ascii="SimSun" w:hAnsi="SimSun" w:cs="SimSun" w:eastAsia="新宋体"/>
                          <w:sz w:val="11"/>
                          <w:szCs w:val="11"/>
                        </w:rPr>
                        <w:t>在</w:t>
                      </w:r>
                      <w:r>
                        <w:rPr>
                          <w:rFonts w:eastAsia="新宋体" w:cs="SimSun" w:ascii="SimSun" w:hAnsi="SimSun"/>
                          <w:sz w:val="11"/>
                          <w:szCs w:val="11"/>
                        </w:rPr>
                        <w:t>mib2</w:t>
                        <w:br/>
                      </w:r>
                      <w:r>
                        <w:rPr>
                          <w:rFonts w:ascii="SimSun" w:hAnsi="SimSun" w:cs="SimSun" w:eastAsia="新宋体"/>
                          <w:sz w:val="11"/>
                          <w:szCs w:val="11"/>
                        </w:rPr>
                        <w:t>下的数字标识符，最后的“</w:t>
                      </w:r>
                      <w:r>
                        <w:rPr>
                          <w:rFonts w:eastAsia="新宋体" w:cs="SimSun" w:ascii="SimSun" w:hAnsi="SimSun"/>
                          <w:sz w:val="11"/>
                          <w:szCs w:val="11"/>
                        </w:rPr>
                        <w:t>0”</w:t>
                      </w:r>
                      <w:r>
                        <w:rPr>
                          <w:rFonts w:ascii="SimSun" w:hAnsi="SimSun" w:cs="SimSun" w:eastAsia="新宋体"/>
                          <w:sz w:val="11"/>
                          <w:szCs w:val="11"/>
                        </w:rPr>
                        <w:t>表示要获取</w:t>
                      </w:r>
                      <w:r>
                        <w:rPr>
                          <w:rFonts w:eastAsia="新宋体" w:cs="SimSun" w:ascii="SimSun" w:hAnsi="SimSun"/>
                          <w:sz w:val="11"/>
                          <w:szCs w:val="11"/>
                        </w:rPr>
                        <w:t>1.3.6.1.2.1.2.1</w:t>
                      </w:r>
                      <w:r>
                        <w:rPr>
                          <w:rFonts w:ascii="SimSun" w:hAnsi="SimSun" w:cs="SimSun" w:eastAsia="新宋体"/>
                          <w:sz w:val="11"/>
                          <w:szCs w:val="11"/>
                        </w:rPr>
                        <w:t>这个对象对应的值，即实例对</w:t>
                      </w:r>
                      <w:r>
                        <w:rPr>
                          <w:rFonts w:eastAsia="新宋体" w:cs="SimSun" w:ascii="SimSun" w:hAnsi="SimSun"/>
                          <w:sz w:val="11"/>
                          <w:szCs w:val="11"/>
                        </w:rPr>
                        <w:br/>
                      </w:r>
                      <w:r>
                        <w:rPr>
                          <w:rFonts w:ascii="SimSun" w:hAnsi="SimSun" w:cs="SimSun" w:eastAsia="新宋体"/>
                          <w:sz w:val="11"/>
                          <w:szCs w:val="11"/>
                        </w:rPr>
                        <w:t>象，这是简单的单个标量获取方法</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258445</wp:posOffset>
                </wp:positionH>
                <wp:positionV relativeFrom="line">
                  <wp:posOffset>1712595</wp:posOffset>
                </wp:positionV>
                <wp:extent cx="6941820" cy="311150"/>
                <wp:effectExtent l="0" t="0" r="0" b="0"/>
                <wp:wrapSquare wrapText="bothSides"/>
                <wp:docPr id="299" name="Frame3"/>
                <a:graphic xmlns:a="http://schemas.openxmlformats.org/drawingml/2006/main">
                  <a:graphicData uri="http://schemas.microsoft.com/office/word/2010/wordprocessingShape">
                    <wps:wsp>
                      <wps:cNvSpPr txBox="1"/>
                      <wps:spPr>
                        <a:xfrm>
                          <a:off x="0" y="0"/>
                          <a:ext cx="69418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SNMP</w:t>
                            </w:r>
                            <w:r>
                              <w:rPr>
                                <w:rFonts w:ascii="SimSun" w:hAnsi="SimSun" w:cs="SimSun" w:eastAsia="新宋体"/>
                                <w:sz w:val="11"/>
                                <w:szCs w:val="11"/>
                              </w:rPr>
                              <w:t>代理收到这个请求，证实这是一个有效的被管对象，并查找到接口的数</w:t>
                            </w:r>
                            <w:r>
                              <w:rPr>
                                <w:rFonts w:eastAsia="新宋体" w:cs="SimSun" w:ascii="SimSun" w:hAnsi="SimSun"/>
                                <w:sz w:val="11"/>
                                <w:szCs w:val="11"/>
                              </w:rPr>
                              <w:br/>
                            </w:r>
                            <w:r>
                              <w:rPr>
                                <w:rFonts w:ascii="SimSun" w:hAnsi="SimSun" w:cs="SimSun" w:eastAsia="新宋体"/>
                                <w:sz w:val="11"/>
                                <w:szCs w:val="11"/>
                              </w:rPr>
                              <w:t>量，构成响应发回给请求者，响应表示为</w:t>
                            </w:r>
                          </w:p>
                        </w:txbxContent>
                      </wps:txbx>
                      <wps:bodyPr anchor="t" lIns="53975" tIns="53975" rIns="53975" bIns="53975">
                        <a:spAutoFit/>
                      </wps:bodyPr>
                    </wps:wsp>
                  </a:graphicData>
                </a:graphic>
              </wp:anchor>
            </w:drawing>
          </mc:Choice>
          <mc:Fallback>
            <w:pict>
              <v:rect fillcolor="#729FCF" style="position:absolute;rotation:-0;width:546.6pt;height:24.5pt;mso-wrap-distance-left:5.7pt;mso-wrap-distance-right:5.7pt;mso-wrap-distance-top:5.7pt;mso-wrap-distance-bottom:5.7pt;margin-top:134.8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SNMP</w:t>
                      </w:r>
                      <w:r>
                        <w:rPr>
                          <w:rFonts w:ascii="SimSun" w:hAnsi="SimSun" w:cs="SimSun" w:eastAsia="新宋体"/>
                          <w:sz w:val="11"/>
                          <w:szCs w:val="11"/>
                        </w:rPr>
                        <w:t>代理收到这个请求，证实这是一个有效的被管对象，并查找到接口的数</w:t>
                      </w:r>
                      <w:r>
                        <w:rPr>
                          <w:rFonts w:eastAsia="新宋体" w:cs="SimSun" w:ascii="SimSun" w:hAnsi="SimSun"/>
                          <w:sz w:val="11"/>
                          <w:szCs w:val="11"/>
                        </w:rPr>
                        <w:br/>
                      </w:r>
                      <w:r>
                        <w:rPr>
                          <w:rFonts w:ascii="SimSun" w:hAnsi="SimSun" w:cs="SimSun" w:eastAsia="新宋体"/>
                          <w:sz w:val="11"/>
                          <w:szCs w:val="11"/>
                        </w:rPr>
                        <w:t>量，构成响应发回给请求者，响应表示为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258445</wp:posOffset>
                </wp:positionH>
                <wp:positionV relativeFrom="line">
                  <wp:posOffset>2524125</wp:posOffset>
                </wp:positionV>
                <wp:extent cx="6941820" cy="676910"/>
                <wp:effectExtent l="0" t="0" r="0" b="0"/>
                <wp:wrapSquare wrapText="bothSides"/>
                <wp:docPr id="300" name="Frame4"/>
                <a:graphic xmlns:a="http://schemas.openxmlformats.org/drawingml/2006/main">
                  <a:graphicData uri="http://schemas.microsoft.com/office/word/2010/wordprocessingShape">
                    <wps:wsp>
                      <wps:cNvSpPr txBox="1"/>
                      <wps:spPr>
                        <a:xfrm>
                          <a:off x="0" y="0"/>
                          <a:ext cx="69418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上面的响应说明该设备有</w:t>
                            </w:r>
                            <w:r>
                              <w:rPr>
                                <w:rFonts w:eastAsia="新宋体" w:cs="SimSun" w:ascii="SimSun" w:hAnsi="SimSun"/>
                                <w:sz w:val="11"/>
                                <w:szCs w:val="11"/>
                              </w:rPr>
                              <w:t>43</w:t>
                            </w:r>
                            <w:r>
                              <w:rPr>
                                <w:rFonts w:ascii="SimSun" w:hAnsi="SimSun" w:cs="SimSun" w:eastAsia="新宋体"/>
                                <w:sz w:val="11"/>
                                <w:szCs w:val="11"/>
                              </w:rPr>
                              <w:t>个接口，这并不是实际的物理接口有</w:t>
                            </w:r>
                            <w:r>
                              <w:rPr>
                                <w:rFonts w:eastAsia="新宋体" w:cs="SimSun" w:ascii="SimSun" w:hAnsi="SimSun"/>
                                <w:sz w:val="11"/>
                                <w:szCs w:val="11"/>
                              </w:rPr>
                              <w:t>43</w:t>
                            </w:r>
                            <w:r>
                              <w:rPr>
                                <w:rFonts w:ascii="SimSun" w:hAnsi="SimSun" w:cs="SimSun" w:eastAsia="新宋体"/>
                                <w:sz w:val="11"/>
                                <w:szCs w:val="11"/>
                              </w:rPr>
                              <w:t>个，而是包</w:t>
                            </w:r>
                            <w:r>
                              <w:rPr>
                                <w:rFonts w:eastAsia="新宋体" w:cs="SimSun" w:ascii="SimSun" w:hAnsi="SimSun"/>
                                <w:sz w:val="11"/>
                                <w:szCs w:val="11"/>
                              </w:rPr>
                              <w:br/>
                            </w:r>
                            <w:r>
                              <w:rPr>
                                <w:rFonts w:ascii="SimSun" w:hAnsi="SimSun" w:cs="SimSun" w:eastAsia="新宋体"/>
                                <w:sz w:val="11"/>
                                <w:szCs w:val="11"/>
                              </w:rPr>
                              <w:t>括物理接口和逻辑接口的全部网络接口数量（不同的设备，这个值不同，</w:t>
                            </w:r>
                            <w:r>
                              <w:rPr>
                                <w:rFonts w:eastAsia="新宋体" w:cs="SimSun" w:ascii="SimSun" w:hAnsi="SimSun"/>
                                <w:sz w:val="11"/>
                                <w:szCs w:val="11"/>
                              </w:rPr>
                              <w:t>43</w:t>
                            </w:r>
                            <w:r>
                              <w:rPr>
                                <w:rFonts w:ascii="SimSun" w:hAnsi="SimSun" w:cs="SimSun" w:eastAsia="新宋体"/>
                                <w:sz w:val="11"/>
                                <w:szCs w:val="11"/>
                              </w:rPr>
                              <w:t>是作者的</w:t>
                            </w:r>
                            <w:r>
                              <w:rPr>
                                <w:rFonts w:eastAsia="新宋体" w:cs="SimSun" w:ascii="SimSun" w:hAnsi="SimSun"/>
                                <w:sz w:val="11"/>
                                <w:szCs w:val="11"/>
                              </w:rPr>
                              <w:br/>
                              <w:t>Surface</w:t>
                            </w:r>
                            <w:r>
                              <w:rPr>
                                <w:rFonts w:ascii="SimSun" w:hAnsi="SimSun" w:cs="SimSun" w:eastAsia="新宋体"/>
                                <w:sz w:val="11"/>
                                <w:szCs w:val="11"/>
                              </w:rPr>
                              <w:t>笔记本电脑的值）。如果还想继续查询某个接口下的管理信息，可继续构造请</w:t>
                            </w:r>
                            <w:r>
                              <w:rPr>
                                <w:rFonts w:eastAsia="新宋体" w:cs="SimSun" w:ascii="SimSun" w:hAnsi="SimSun"/>
                                <w:sz w:val="11"/>
                                <w:szCs w:val="11"/>
                              </w:rPr>
                              <w:br/>
                            </w:r>
                            <w:r>
                              <w:rPr>
                                <w:rFonts w:ascii="SimSun" w:hAnsi="SimSun" w:cs="SimSun" w:eastAsia="新宋体"/>
                                <w:sz w:val="11"/>
                                <w:szCs w:val="11"/>
                              </w:rPr>
                              <w:t>求</w:t>
                            </w:r>
                            <w:r>
                              <w:rPr>
                                <w:rFonts w:eastAsia="新宋体" w:cs="SimSun" w:ascii="SimSun" w:hAnsi="SimSun"/>
                                <w:sz w:val="11"/>
                                <w:szCs w:val="11"/>
                              </w:rPr>
                              <w:t>PDU</w:t>
                            </w:r>
                            <w:r>
                              <w:rPr>
                                <w:rFonts w:ascii="SimSun" w:hAnsi="SimSun" w:cs="SimSun" w:eastAsia="新宋体"/>
                                <w:sz w:val="11"/>
                                <w:szCs w:val="11"/>
                              </w:rPr>
                              <w:t>，比如</w:t>
                            </w:r>
                            <w:r>
                              <w:rPr>
                                <w:rFonts w:eastAsia="新宋体" w:cs="SimSun" w:ascii="SimSun" w:hAnsi="SimSun"/>
                                <w:sz w:val="11"/>
                                <w:szCs w:val="11"/>
                              </w:rPr>
                              <w:t>GetRequest</w:t>
                            </w:r>
                            <w:r>
                              <w:rPr>
                                <w:rFonts w:ascii="SimSun" w:hAnsi="SimSun" w:cs="SimSun" w:eastAsia="新宋体"/>
                                <w:sz w:val="11"/>
                                <w:szCs w:val="11"/>
                              </w:rPr>
                              <w:t>（</w:t>
                            </w:r>
                            <w:r>
                              <w:rPr>
                                <w:rFonts w:eastAsia="新宋体" w:cs="SimSun" w:ascii="SimSun" w:hAnsi="SimSun"/>
                                <w:sz w:val="11"/>
                                <w:szCs w:val="11"/>
                              </w:rPr>
                              <w:t>1.3.6.1.2.1.2.2.1.5.1</w:t>
                            </w:r>
                            <w:r>
                              <w:rPr>
                                <w:rFonts w:ascii="SimSun" w:hAnsi="SimSun" w:cs="SimSun" w:eastAsia="新宋体"/>
                                <w:sz w:val="11"/>
                                <w:szCs w:val="11"/>
                              </w:rPr>
                              <w:t>）请求报文，请求获取第一个接口的速</w:t>
                            </w:r>
                            <w:r>
                              <w:rPr>
                                <w:rFonts w:eastAsia="新宋体" w:cs="SimSun" w:ascii="SimSun" w:hAnsi="SimSun"/>
                                <w:sz w:val="11"/>
                                <w:szCs w:val="11"/>
                              </w:rPr>
                              <w:br/>
                            </w:r>
                            <w:r>
                              <w:rPr>
                                <w:rFonts w:ascii="SimSun" w:hAnsi="SimSun" w:cs="SimSun" w:eastAsia="新宋体"/>
                                <w:sz w:val="11"/>
                                <w:szCs w:val="11"/>
                              </w:rPr>
                              <w:t>率信息。</w:t>
                            </w:r>
                          </w:p>
                        </w:txbxContent>
                      </wps:txbx>
                      <wps:bodyPr anchor="t" lIns="53975" tIns="53975" rIns="53975" bIns="53975">
                        <a:spAutoFit/>
                      </wps:bodyPr>
                    </wps:wsp>
                  </a:graphicData>
                </a:graphic>
              </wp:anchor>
            </w:drawing>
          </mc:Choice>
          <mc:Fallback>
            <w:pict>
              <v:rect fillcolor="#729FCF" style="position:absolute;rotation:-0;width:546.6pt;height:53.3pt;mso-wrap-distance-left:5.7pt;mso-wrap-distance-right:5.7pt;mso-wrap-distance-top:5.7pt;mso-wrap-distance-bottom:5.7pt;margin-top:198.7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上面的响应说明该设备有</w:t>
                      </w:r>
                      <w:r>
                        <w:rPr>
                          <w:rFonts w:eastAsia="新宋体" w:cs="SimSun" w:ascii="SimSun" w:hAnsi="SimSun"/>
                          <w:sz w:val="11"/>
                          <w:szCs w:val="11"/>
                        </w:rPr>
                        <w:t>43</w:t>
                      </w:r>
                      <w:r>
                        <w:rPr>
                          <w:rFonts w:ascii="SimSun" w:hAnsi="SimSun" w:cs="SimSun" w:eastAsia="新宋体"/>
                          <w:sz w:val="11"/>
                          <w:szCs w:val="11"/>
                        </w:rPr>
                        <w:t>个接口，这并不是实际的物理接口有</w:t>
                      </w:r>
                      <w:r>
                        <w:rPr>
                          <w:rFonts w:eastAsia="新宋体" w:cs="SimSun" w:ascii="SimSun" w:hAnsi="SimSun"/>
                          <w:sz w:val="11"/>
                          <w:szCs w:val="11"/>
                        </w:rPr>
                        <w:t>43</w:t>
                      </w:r>
                      <w:r>
                        <w:rPr>
                          <w:rFonts w:ascii="SimSun" w:hAnsi="SimSun" w:cs="SimSun" w:eastAsia="新宋体"/>
                          <w:sz w:val="11"/>
                          <w:szCs w:val="11"/>
                        </w:rPr>
                        <w:t>个，而是包</w:t>
                      </w:r>
                      <w:r>
                        <w:rPr>
                          <w:rFonts w:eastAsia="新宋体" w:cs="SimSun" w:ascii="SimSun" w:hAnsi="SimSun"/>
                          <w:sz w:val="11"/>
                          <w:szCs w:val="11"/>
                        </w:rPr>
                        <w:br/>
                      </w:r>
                      <w:r>
                        <w:rPr>
                          <w:rFonts w:ascii="SimSun" w:hAnsi="SimSun" w:cs="SimSun" w:eastAsia="新宋体"/>
                          <w:sz w:val="11"/>
                          <w:szCs w:val="11"/>
                        </w:rPr>
                        <w:t>括物理接口和逻辑接口的全部网络接口数量（不同的设备，这个值不同，</w:t>
                      </w:r>
                      <w:r>
                        <w:rPr>
                          <w:rFonts w:eastAsia="新宋体" w:cs="SimSun" w:ascii="SimSun" w:hAnsi="SimSun"/>
                          <w:sz w:val="11"/>
                          <w:szCs w:val="11"/>
                        </w:rPr>
                        <w:t>43</w:t>
                      </w:r>
                      <w:r>
                        <w:rPr>
                          <w:rFonts w:ascii="SimSun" w:hAnsi="SimSun" w:cs="SimSun" w:eastAsia="新宋体"/>
                          <w:sz w:val="11"/>
                          <w:szCs w:val="11"/>
                        </w:rPr>
                        <w:t>是作者的</w:t>
                      </w:r>
                      <w:r>
                        <w:rPr>
                          <w:rFonts w:eastAsia="新宋体" w:cs="SimSun" w:ascii="SimSun" w:hAnsi="SimSun"/>
                          <w:sz w:val="11"/>
                          <w:szCs w:val="11"/>
                        </w:rPr>
                        <w:br/>
                        <w:t>Surface</w:t>
                      </w:r>
                      <w:r>
                        <w:rPr>
                          <w:rFonts w:ascii="SimSun" w:hAnsi="SimSun" w:cs="SimSun" w:eastAsia="新宋体"/>
                          <w:sz w:val="11"/>
                          <w:szCs w:val="11"/>
                        </w:rPr>
                        <w:t>笔记本电脑的值）。如果还想继续查询某个接口下的管理信息，可继续构造请</w:t>
                      </w:r>
                      <w:r>
                        <w:rPr>
                          <w:rFonts w:eastAsia="新宋体" w:cs="SimSun" w:ascii="SimSun" w:hAnsi="SimSun"/>
                          <w:sz w:val="11"/>
                          <w:szCs w:val="11"/>
                        </w:rPr>
                        <w:br/>
                      </w:r>
                      <w:r>
                        <w:rPr>
                          <w:rFonts w:ascii="SimSun" w:hAnsi="SimSun" w:cs="SimSun" w:eastAsia="新宋体"/>
                          <w:sz w:val="11"/>
                          <w:szCs w:val="11"/>
                        </w:rPr>
                        <w:t>求</w:t>
                      </w:r>
                      <w:r>
                        <w:rPr>
                          <w:rFonts w:eastAsia="新宋体" w:cs="SimSun" w:ascii="SimSun" w:hAnsi="SimSun"/>
                          <w:sz w:val="11"/>
                          <w:szCs w:val="11"/>
                        </w:rPr>
                        <w:t>PDU</w:t>
                      </w:r>
                      <w:r>
                        <w:rPr>
                          <w:rFonts w:ascii="SimSun" w:hAnsi="SimSun" w:cs="SimSun" w:eastAsia="新宋体"/>
                          <w:sz w:val="11"/>
                          <w:szCs w:val="11"/>
                        </w:rPr>
                        <w:t>，比如</w:t>
                      </w:r>
                      <w:r>
                        <w:rPr>
                          <w:rFonts w:eastAsia="新宋体" w:cs="SimSun" w:ascii="SimSun" w:hAnsi="SimSun"/>
                          <w:sz w:val="11"/>
                          <w:szCs w:val="11"/>
                        </w:rPr>
                        <w:t>GetRequest</w:t>
                      </w:r>
                      <w:r>
                        <w:rPr>
                          <w:rFonts w:ascii="SimSun" w:hAnsi="SimSun" w:cs="SimSun" w:eastAsia="新宋体"/>
                          <w:sz w:val="11"/>
                          <w:szCs w:val="11"/>
                        </w:rPr>
                        <w:t>（</w:t>
                      </w:r>
                      <w:r>
                        <w:rPr>
                          <w:rFonts w:eastAsia="新宋体" w:cs="SimSun" w:ascii="SimSun" w:hAnsi="SimSun"/>
                          <w:sz w:val="11"/>
                          <w:szCs w:val="11"/>
                        </w:rPr>
                        <w:t>1.3.6.1.2.1.2.2.1.5.1</w:t>
                      </w:r>
                      <w:r>
                        <w:rPr>
                          <w:rFonts w:ascii="SimSun" w:hAnsi="SimSun" w:cs="SimSun" w:eastAsia="新宋体"/>
                          <w:sz w:val="11"/>
                          <w:szCs w:val="11"/>
                        </w:rPr>
                        <w:t>）请求报文，请求获取第一个接口的速</w:t>
                      </w:r>
                      <w:r>
                        <w:rPr>
                          <w:rFonts w:eastAsia="新宋体" w:cs="SimSun" w:ascii="SimSun" w:hAnsi="SimSun"/>
                          <w:sz w:val="11"/>
                          <w:szCs w:val="11"/>
                        </w:rPr>
                        <w:br/>
                      </w:r>
                      <w:r>
                        <w:rPr>
                          <w:rFonts w:ascii="SimSun" w:hAnsi="SimSun" w:cs="SimSun" w:eastAsia="新宋体"/>
                          <w:sz w:val="11"/>
                          <w:szCs w:val="11"/>
                        </w:rPr>
                        <w:t>率信息。</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579755</wp:posOffset>
                </wp:positionH>
                <wp:positionV relativeFrom="line">
                  <wp:posOffset>3873500</wp:posOffset>
                </wp:positionV>
                <wp:extent cx="5431155" cy="189230"/>
                <wp:effectExtent l="0" t="0" r="0" b="0"/>
                <wp:wrapSquare wrapText="bothSides"/>
                <wp:docPr id="301" name="Frame5"/>
                <a:graphic xmlns:a="http://schemas.openxmlformats.org/drawingml/2006/main">
                  <a:graphicData uri="http://schemas.microsoft.com/office/word/2010/wordprocessingShape">
                    <wps:wsp>
                      <wps:cNvSpPr txBox="1"/>
                      <wps:spPr>
                        <a:xfrm>
                          <a:off x="0" y="0"/>
                          <a:ext cx="54311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9-6</w:t>
                            </w:r>
                            <w:r>
                              <w:rPr>
                                <w:rFonts w:ascii="SimSun" w:hAnsi="SimSun" w:cs="SimSun" w:eastAsia="新宋体"/>
                                <w:sz w:val="11"/>
                                <w:szCs w:val="11"/>
                              </w:rPr>
                              <w:t>说明了接口组</w:t>
                            </w:r>
                            <w:r>
                              <w:rPr>
                                <w:rFonts w:eastAsia="新宋体" w:cs="SimSun" w:ascii="SimSun" w:hAnsi="SimSun"/>
                                <w:sz w:val="11"/>
                                <w:szCs w:val="11"/>
                              </w:rPr>
                              <w:t>interfaces</w:t>
                            </w:r>
                            <w:r>
                              <w:rPr>
                                <w:rFonts w:ascii="SimSun" w:hAnsi="SimSun" w:cs="SimSun" w:eastAsia="新宋体"/>
                                <w:sz w:val="11"/>
                                <w:szCs w:val="11"/>
                              </w:rPr>
                              <w:t>子树下（对应图</w:t>
                            </w:r>
                            <w:r>
                              <w:rPr>
                                <w:rFonts w:eastAsia="新宋体" w:cs="SimSun" w:ascii="SimSun" w:hAnsi="SimSun"/>
                                <w:sz w:val="11"/>
                                <w:szCs w:val="11"/>
                              </w:rPr>
                              <w:t>9-15</w:t>
                            </w:r>
                            <w:r>
                              <w:rPr>
                                <w:rFonts w:ascii="SimSun" w:hAnsi="SimSun" w:cs="SimSun" w:eastAsia="新宋体"/>
                                <w:sz w:val="11"/>
                                <w:szCs w:val="11"/>
                              </w:rPr>
                              <w:t>）的部分对象的情况</w:t>
                            </w:r>
                          </w:p>
                        </w:txbxContent>
                      </wps:txbx>
                      <wps:bodyPr anchor="t" lIns="53975" tIns="53975" rIns="53975" bIns="53975">
                        <a:spAutoFit/>
                      </wps:bodyPr>
                    </wps:wsp>
                  </a:graphicData>
                </a:graphic>
              </wp:anchor>
            </w:drawing>
          </mc:Choice>
          <mc:Fallback>
            <w:pict>
              <v:rect fillcolor="#729FCF" style="position:absolute;rotation:-0;width:427.65pt;height:14.9pt;mso-wrap-distance-left:5.7pt;mso-wrap-distance-right:5.7pt;mso-wrap-distance-top:5.7pt;mso-wrap-distance-bottom:5.7pt;margin-top:305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9-6</w:t>
                      </w:r>
                      <w:r>
                        <w:rPr>
                          <w:rFonts w:ascii="SimSun" w:hAnsi="SimSun" w:cs="SimSun" w:eastAsia="新宋体"/>
                          <w:sz w:val="11"/>
                          <w:szCs w:val="11"/>
                        </w:rPr>
                        <w:t>说明了接口组</w:t>
                      </w:r>
                      <w:r>
                        <w:rPr>
                          <w:rFonts w:eastAsia="新宋体" w:cs="SimSun" w:ascii="SimSun" w:hAnsi="SimSun"/>
                          <w:sz w:val="11"/>
                          <w:szCs w:val="11"/>
                        </w:rPr>
                        <w:t>interfaces</w:t>
                      </w:r>
                      <w:r>
                        <w:rPr>
                          <w:rFonts w:ascii="SimSun" w:hAnsi="SimSun" w:cs="SimSun" w:eastAsia="新宋体"/>
                          <w:sz w:val="11"/>
                          <w:szCs w:val="11"/>
                        </w:rPr>
                        <w:t>子树下（对应图</w:t>
                      </w:r>
                      <w:r>
                        <w:rPr>
                          <w:rFonts w:eastAsia="新宋体" w:cs="SimSun" w:ascii="SimSun" w:hAnsi="SimSun"/>
                          <w:sz w:val="11"/>
                          <w:szCs w:val="11"/>
                        </w:rPr>
                        <w:t>9-15</w:t>
                      </w:r>
                      <w:r>
                        <w:rPr>
                          <w:rFonts w:ascii="SimSun" w:hAnsi="SimSun" w:cs="SimSun" w:eastAsia="新宋体"/>
                          <w:sz w:val="11"/>
                          <w:szCs w:val="11"/>
                        </w:rPr>
                        <w:t>）的部分对象的情况</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6010910</wp:posOffset>
                </wp:positionH>
                <wp:positionV relativeFrom="line">
                  <wp:posOffset>3930015</wp:posOffset>
                </wp:positionV>
                <wp:extent cx="1189355" cy="189230"/>
                <wp:effectExtent l="0" t="0" r="0" b="0"/>
                <wp:wrapSquare wrapText="bothSides"/>
                <wp:docPr id="302" name="Frame6"/>
                <a:graphic xmlns:a="http://schemas.openxmlformats.org/drawingml/2006/main">
                  <a:graphicData uri="http://schemas.microsoft.com/office/word/2010/wordprocessingShape">
                    <wps:wsp>
                      <wps:cNvSpPr txBox="1"/>
                      <wps:spPr>
                        <a:xfrm>
                          <a:off x="0" y="0"/>
                          <a:ext cx="11893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让平</w:t>
                            </w:r>
                          </w:p>
                        </w:txbxContent>
                      </wps:txbx>
                      <wps:bodyPr anchor="t" lIns="53975" tIns="53975" rIns="53975" bIns="53975">
                        <a:spAutoFit/>
                      </wps:bodyPr>
                    </wps:wsp>
                  </a:graphicData>
                </a:graphic>
              </wp:anchor>
            </w:drawing>
          </mc:Choice>
          <mc:Fallback>
            <w:pict>
              <v:rect fillcolor="#729FCF" style="position:absolute;rotation:-0;width:93.65pt;height:14.9pt;mso-wrap-distance-left:5.7pt;mso-wrap-distance-right:5.7pt;mso-wrap-distance-top:5.7pt;mso-wrap-distance-bottom:5.7pt;margin-top:309.45pt;mso-position-vertical-relative:text;margin-left:47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让平</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1784985</wp:posOffset>
                </wp:positionH>
                <wp:positionV relativeFrom="line">
                  <wp:posOffset>4235450</wp:posOffset>
                </wp:positionV>
                <wp:extent cx="5414645" cy="189230"/>
                <wp:effectExtent l="0" t="0" r="0" b="0"/>
                <wp:wrapSquare wrapText="bothSides"/>
                <wp:docPr id="303" name="Frame7"/>
                <a:graphic xmlns:a="http://schemas.openxmlformats.org/drawingml/2006/main">
                  <a:graphicData uri="http://schemas.microsoft.com/office/word/2010/wordprocessingShape">
                    <wps:wsp>
                      <wps:cNvSpPr txBox="1"/>
                      <wps:spPr>
                        <a:xfrm>
                          <a:off x="0" y="0"/>
                          <a:ext cx="54146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9-6</w:t>
                            </w:r>
                            <w:r>
                              <w:rPr>
                                <w:rFonts w:ascii="SimSun" w:hAnsi="SimSun" w:cs="SimSun" w:eastAsia="新宋体"/>
                                <w:sz w:val="11"/>
                                <w:szCs w:val="11"/>
                              </w:rPr>
                              <w:t>接口组</w:t>
                            </w:r>
                            <w:r>
                              <w:rPr>
                                <w:rFonts w:eastAsia="新宋体" w:cs="SimSun" w:ascii="SimSun" w:hAnsi="SimSun"/>
                                <w:sz w:val="11"/>
                                <w:szCs w:val="11"/>
                              </w:rPr>
                              <w:t>interfaces</w:t>
                            </w:r>
                            <w:r>
                              <w:rPr>
                                <w:rFonts w:ascii="SimSun" w:hAnsi="SimSun" w:cs="SimSun" w:eastAsia="新宋体"/>
                                <w:sz w:val="11"/>
                                <w:szCs w:val="11"/>
                              </w:rPr>
                              <w:t>子树下的部分对象说明</w:t>
                            </w:r>
                          </w:p>
                        </w:txbxContent>
                      </wps:txbx>
                      <wps:bodyPr anchor="t" lIns="53975" tIns="53975" rIns="53975" bIns="53975">
                        <a:spAutoFit/>
                      </wps:bodyPr>
                    </wps:wsp>
                  </a:graphicData>
                </a:graphic>
              </wp:anchor>
            </w:drawing>
          </mc:Choice>
          <mc:Fallback>
            <w:pict>
              <v:rect fillcolor="#729FCF" style="position:absolute;rotation:-0;width:426.35pt;height:14.9pt;mso-wrap-distance-left:5.7pt;mso-wrap-distance-right:5.7pt;mso-wrap-distance-top:5.7pt;mso-wrap-distance-bottom:5.7pt;margin-top:333.5pt;mso-position-vertical-relative:text;margin-left:140.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9-6</w:t>
                      </w:r>
                      <w:r>
                        <w:rPr>
                          <w:rFonts w:ascii="SimSun" w:hAnsi="SimSun" w:cs="SimSun" w:eastAsia="新宋体"/>
                          <w:sz w:val="11"/>
                          <w:szCs w:val="11"/>
                        </w:rPr>
                        <w:t>接口组</w:t>
                      </w:r>
                      <w:r>
                        <w:rPr>
                          <w:rFonts w:eastAsia="新宋体" w:cs="SimSun" w:ascii="SimSun" w:hAnsi="SimSun"/>
                          <w:sz w:val="11"/>
                          <w:szCs w:val="11"/>
                        </w:rPr>
                        <w:t>interfaces</w:t>
                      </w:r>
                      <w:r>
                        <w:rPr>
                          <w:rFonts w:ascii="SimSun" w:hAnsi="SimSun" w:cs="SimSun" w:eastAsia="新宋体"/>
                          <w:sz w:val="11"/>
                          <w:szCs w:val="11"/>
                        </w:rPr>
                        <w:t>子树下的部分对象说明</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242570</wp:posOffset>
                </wp:positionH>
                <wp:positionV relativeFrom="line">
                  <wp:posOffset>8011160</wp:posOffset>
                </wp:positionV>
                <wp:extent cx="6957060" cy="433070"/>
                <wp:effectExtent l="0" t="0" r="0" b="0"/>
                <wp:wrapSquare wrapText="bothSides"/>
                <wp:docPr id="304" name="Frame8"/>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在这种“请求</w:t>
                            </w:r>
                            <w:r>
                              <w:rPr>
                                <w:rFonts w:eastAsia="新宋体" w:cs="SimSun" w:ascii="SimSun" w:hAnsi="SimSun"/>
                                <w:sz w:val="11"/>
                                <w:szCs w:val="11"/>
                              </w:rPr>
                              <w:t>-</w:t>
                            </w:r>
                            <w:r>
                              <w:rPr>
                                <w:rFonts w:ascii="SimSun" w:hAnsi="SimSun" w:cs="SimSun" w:eastAsia="新宋体"/>
                                <w:sz w:val="11"/>
                                <w:szCs w:val="11"/>
                              </w:rPr>
                              <w:t>应答”的通信方式中，请求方</w:t>
                            </w:r>
                            <w:r>
                              <w:rPr>
                                <w:rFonts w:eastAsia="新宋体" w:cs="SimSun" w:ascii="SimSun" w:hAnsi="SimSun"/>
                                <w:sz w:val="11"/>
                                <w:szCs w:val="11"/>
                              </w:rPr>
                              <w:t>NMS</w:t>
                            </w:r>
                            <w:r>
                              <w:rPr>
                                <w:rFonts w:ascii="SimSun" w:hAnsi="SimSun" w:cs="SimSun" w:eastAsia="新宋体"/>
                                <w:sz w:val="11"/>
                                <w:szCs w:val="11"/>
                              </w:rPr>
                              <w:t>是</w:t>
                            </w:r>
                            <w:r>
                              <w:rPr>
                                <w:rFonts w:eastAsia="新宋体" w:cs="SimSun" w:ascii="SimSun" w:hAnsi="SimSun"/>
                                <w:sz w:val="11"/>
                                <w:szCs w:val="11"/>
                              </w:rPr>
                              <w:t>SNMP</w:t>
                            </w:r>
                            <w:r>
                              <w:rPr>
                                <w:rFonts w:ascii="SimSun" w:hAnsi="SimSun" w:cs="SimSun" w:eastAsia="新宋体"/>
                                <w:sz w:val="11"/>
                                <w:szCs w:val="11"/>
                              </w:rPr>
                              <w:t>客户端，而</w:t>
                            </w:r>
                            <w:r>
                              <w:rPr>
                                <w:rFonts w:eastAsia="新宋体" w:cs="SimSun" w:ascii="SimSun" w:hAnsi="SimSun"/>
                                <w:sz w:val="11"/>
                                <w:szCs w:val="11"/>
                              </w:rPr>
                              <w:t>SNMP</w:t>
                            </w:r>
                            <w:r>
                              <w:rPr>
                                <w:rFonts w:ascii="SimSun" w:hAnsi="SimSun" w:cs="SimSun" w:eastAsia="新宋体"/>
                                <w:sz w:val="11"/>
                                <w:szCs w:val="11"/>
                              </w:rPr>
                              <w:t>代</w:t>
                            </w:r>
                            <w:r>
                              <w:rPr>
                                <w:rFonts w:eastAsia="新宋体" w:cs="SimSun" w:ascii="SimSun" w:hAnsi="SimSun"/>
                                <w:sz w:val="11"/>
                                <w:szCs w:val="11"/>
                              </w:rPr>
                              <w:br/>
                            </w:r>
                            <w:r>
                              <w:rPr>
                                <w:rFonts w:ascii="SimSun" w:hAnsi="SimSun" w:cs="SimSun" w:eastAsia="新宋体"/>
                                <w:sz w:val="11"/>
                                <w:szCs w:val="11"/>
                              </w:rPr>
                              <w:t>理时刻监听</w:t>
                            </w:r>
                            <w:r>
                              <w:rPr>
                                <w:rFonts w:eastAsia="新宋体" w:cs="SimSun" w:ascii="SimSun" w:hAnsi="SimSun"/>
                                <w:sz w:val="11"/>
                                <w:szCs w:val="11"/>
                              </w:rPr>
                              <w:t>NMS</w:t>
                            </w:r>
                            <w:r>
                              <w:rPr>
                                <w:rFonts w:ascii="SimSun" w:hAnsi="SimSun" w:cs="SimSun" w:eastAsia="新宋体"/>
                                <w:sz w:val="11"/>
                                <w:szCs w:val="11"/>
                              </w:rPr>
                              <w:t>的请求并应答，是</w:t>
                            </w:r>
                            <w:r>
                              <w:rPr>
                                <w:rFonts w:eastAsia="新宋体" w:cs="SimSun" w:ascii="SimSun" w:hAnsi="SimSun"/>
                                <w:sz w:val="11"/>
                                <w:szCs w:val="11"/>
                              </w:rPr>
                              <w:t>SNMP</w:t>
                            </w:r>
                            <w:r>
                              <w:rPr>
                                <w:rFonts w:ascii="SimSun" w:hAnsi="SimSun" w:cs="SimSun" w:eastAsia="新宋体"/>
                                <w:sz w:val="11"/>
                                <w:szCs w:val="11"/>
                              </w:rPr>
                              <w:t>服务端，在著名端口号</w:t>
                            </w:r>
                            <w:r>
                              <w:rPr>
                                <w:rFonts w:eastAsia="新宋体" w:cs="SimSun" w:ascii="SimSun" w:hAnsi="SimSun"/>
                                <w:sz w:val="11"/>
                                <w:szCs w:val="11"/>
                              </w:rPr>
                              <w:t>161</w:t>
                            </w:r>
                            <w:r>
                              <w:rPr>
                                <w:rFonts w:ascii="SimSun" w:hAnsi="SimSun" w:cs="SimSun" w:eastAsia="新宋体"/>
                                <w:sz w:val="11"/>
                                <w:szCs w:val="11"/>
                              </w:rPr>
                              <w:t>进行监听</w:t>
                            </w:r>
                            <w:r>
                              <w:rPr>
                                <w:rFonts w:eastAsia="新宋体" w:cs="SimSun" w:ascii="SimSun" w:hAnsi="SimSun"/>
                                <w:sz w:val="11"/>
                                <w:szCs w:val="11"/>
                              </w:rPr>
                              <w:br/>
                              <w:t>2</w:t>
                            </w:r>
                            <w:r>
                              <w:rPr>
                                <w:rFonts w:ascii="SimSun" w:hAnsi="SimSun" w:cs="SimSun" w:eastAsia="新宋体"/>
                                <w:sz w:val="11"/>
                                <w:szCs w:val="11"/>
                              </w:rPr>
                              <w:t>）表的遍历</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630.8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在这种“请求</w:t>
                      </w:r>
                      <w:r>
                        <w:rPr>
                          <w:rFonts w:eastAsia="新宋体" w:cs="SimSun" w:ascii="SimSun" w:hAnsi="SimSun"/>
                          <w:sz w:val="11"/>
                          <w:szCs w:val="11"/>
                        </w:rPr>
                        <w:t>-</w:t>
                      </w:r>
                      <w:r>
                        <w:rPr>
                          <w:rFonts w:ascii="SimSun" w:hAnsi="SimSun" w:cs="SimSun" w:eastAsia="新宋体"/>
                          <w:sz w:val="11"/>
                          <w:szCs w:val="11"/>
                        </w:rPr>
                        <w:t>应答”的通信方式中，请求方</w:t>
                      </w:r>
                      <w:r>
                        <w:rPr>
                          <w:rFonts w:eastAsia="新宋体" w:cs="SimSun" w:ascii="SimSun" w:hAnsi="SimSun"/>
                          <w:sz w:val="11"/>
                          <w:szCs w:val="11"/>
                        </w:rPr>
                        <w:t>NMS</w:t>
                      </w:r>
                      <w:r>
                        <w:rPr>
                          <w:rFonts w:ascii="SimSun" w:hAnsi="SimSun" w:cs="SimSun" w:eastAsia="新宋体"/>
                          <w:sz w:val="11"/>
                          <w:szCs w:val="11"/>
                        </w:rPr>
                        <w:t>是</w:t>
                      </w:r>
                      <w:r>
                        <w:rPr>
                          <w:rFonts w:eastAsia="新宋体" w:cs="SimSun" w:ascii="SimSun" w:hAnsi="SimSun"/>
                          <w:sz w:val="11"/>
                          <w:szCs w:val="11"/>
                        </w:rPr>
                        <w:t>SNMP</w:t>
                      </w:r>
                      <w:r>
                        <w:rPr>
                          <w:rFonts w:ascii="SimSun" w:hAnsi="SimSun" w:cs="SimSun" w:eastAsia="新宋体"/>
                          <w:sz w:val="11"/>
                          <w:szCs w:val="11"/>
                        </w:rPr>
                        <w:t>客户端，而</w:t>
                      </w:r>
                      <w:r>
                        <w:rPr>
                          <w:rFonts w:eastAsia="新宋体" w:cs="SimSun" w:ascii="SimSun" w:hAnsi="SimSun"/>
                          <w:sz w:val="11"/>
                          <w:szCs w:val="11"/>
                        </w:rPr>
                        <w:t>SNMP</w:t>
                      </w:r>
                      <w:r>
                        <w:rPr>
                          <w:rFonts w:ascii="SimSun" w:hAnsi="SimSun" w:cs="SimSun" w:eastAsia="新宋体"/>
                          <w:sz w:val="11"/>
                          <w:szCs w:val="11"/>
                        </w:rPr>
                        <w:t>代</w:t>
                      </w:r>
                      <w:r>
                        <w:rPr>
                          <w:rFonts w:eastAsia="新宋体" w:cs="SimSun" w:ascii="SimSun" w:hAnsi="SimSun"/>
                          <w:sz w:val="11"/>
                          <w:szCs w:val="11"/>
                        </w:rPr>
                        <w:br/>
                      </w:r>
                      <w:r>
                        <w:rPr>
                          <w:rFonts w:ascii="SimSun" w:hAnsi="SimSun" w:cs="SimSun" w:eastAsia="新宋体"/>
                          <w:sz w:val="11"/>
                          <w:szCs w:val="11"/>
                        </w:rPr>
                        <w:t>理时刻监听</w:t>
                      </w:r>
                      <w:r>
                        <w:rPr>
                          <w:rFonts w:eastAsia="新宋体" w:cs="SimSun" w:ascii="SimSun" w:hAnsi="SimSun"/>
                          <w:sz w:val="11"/>
                          <w:szCs w:val="11"/>
                        </w:rPr>
                        <w:t>NMS</w:t>
                      </w:r>
                      <w:r>
                        <w:rPr>
                          <w:rFonts w:ascii="SimSun" w:hAnsi="SimSun" w:cs="SimSun" w:eastAsia="新宋体"/>
                          <w:sz w:val="11"/>
                          <w:szCs w:val="11"/>
                        </w:rPr>
                        <w:t>的请求并应答，是</w:t>
                      </w:r>
                      <w:r>
                        <w:rPr>
                          <w:rFonts w:eastAsia="新宋体" w:cs="SimSun" w:ascii="SimSun" w:hAnsi="SimSun"/>
                          <w:sz w:val="11"/>
                          <w:szCs w:val="11"/>
                        </w:rPr>
                        <w:t>SNMP</w:t>
                      </w:r>
                      <w:r>
                        <w:rPr>
                          <w:rFonts w:ascii="SimSun" w:hAnsi="SimSun" w:cs="SimSun" w:eastAsia="新宋体"/>
                          <w:sz w:val="11"/>
                          <w:szCs w:val="11"/>
                        </w:rPr>
                        <w:t>服务端，在著名端口号</w:t>
                      </w:r>
                      <w:r>
                        <w:rPr>
                          <w:rFonts w:eastAsia="新宋体" w:cs="SimSun" w:ascii="SimSun" w:hAnsi="SimSun"/>
                          <w:sz w:val="11"/>
                          <w:szCs w:val="11"/>
                        </w:rPr>
                        <w:t>161</w:t>
                      </w:r>
                      <w:r>
                        <w:rPr>
                          <w:rFonts w:ascii="SimSun" w:hAnsi="SimSun" w:cs="SimSun" w:eastAsia="新宋体"/>
                          <w:sz w:val="11"/>
                          <w:szCs w:val="11"/>
                        </w:rPr>
                        <w:t>进行监听</w:t>
                      </w:r>
                      <w:r>
                        <w:rPr>
                          <w:rFonts w:eastAsia="新宋体" w:cs="SimSun" w:ascii="SimSun" w:hAnsi="SimSun"/>
                          <w:sz w:val="11"/>
                          <w:szCs w:val="11"/>
                        </w:rPr>
                        <w:br/>
                        <w:t>2</w:t>
                      </w:r>
                      <w:r>
                        <w:rPr>
                          <w:rFonts w:ascii="SimSun" w:hAnsi="SimSun" w:cs="SimSun" w:eastAsia="新宋体"/>
                          <w:sz w:val="11"/>
                          <w:szCs w:val="11"/>
                        </w:rPr>
                        <w:t>）表的遍历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250825</wp:posOffset>
                </wp:positionH>
                <wp:positionV relativeFrom="line">
                  <wp:posOffset>8774430</wp:posOffset>
                </wp:positionV>
                <wp:extent cx="6949440" cy="676910"/>
                <wp:effectExtent l="0" t="0" r="0" b="0"/>
                <wp:wrapSquare wrapText="bothSides"/>
                <wp:docPr id="305" name="Frame9"/>
                <a:graphic xmlns:a="http://schemas.openxmlformats.org/drawingml/2006/main">
                  <a:graphicData uri="http://schemas.microsoft.com/office/word/2010/wordprocessingShape">
                    <wps:wsp>
                      <wps:cNvSpPr txBox="1"/>
                      <wps:spPr>
                        <a:xfrm>
                          <a:off x="0" y="0"/>
                          <a:ext cx="69494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MIB</w:t>
                            </w:r>
                            <w:r>
                              <w:rPr>
                                <w:rFonts w:ascii="SimSun" w:hAnsi="SimSun" w:cs="SimSun" w:eastAsia="新宋体"/>
                                <w:sz w:val="11"/>
                                <w:szCs w:val="11"/>
                              </w:rPr>
                              <w:t>对象除了存储具有单个值的标量外，还有表对象，比如</w:t>
                            </w:r>
                            <w:r>
                              <w:rPr>
                                <w:rFonts w:eastAsia="新宋体" w:cs="SimSun" w:ascii="SimSun" w:hAnsi="SimSun"/>
                                <w:sz w:val="11"/>
                                <w:szCs w:val="11"/>
                              </w:rPr>
                              <w:t>tcpConnTable</w:t>
                            </w:r>
                            <w:r>
                              <w:rPr>
                                <w:rFonts w:ascii="SimSun" w:hAnsi="SimSun" w:cs="SimSun" w:eastAsia="新宋体"/>
                                <w:sz w:val="11"/>
                                <w:szCs w:val="11"/>
                              </w:rPr>
                              <w:t>、</w:t>
                            </w:r>
                            <w:r>
                              <w:rPr>
                                <w:rFonts w:eastAsia="新宋体" w:cs="SimSun" w:ascii="SimSun" w:hAnsi="SimSun"/>
                                <w:sz w:val="11"/>
                                <w:szCs w:val="11"/>
                              </w:rPr>
                              <w:br/>
                              <w:t>ipRouteTable</w:t>
                            </w:r>
                            <w:r>
                              <w:rPr>
                                <w:rFonts w:ascii="SimSun" w:hAnsi="SimSun" w:cs="SimSun" w:eastAsia="新宋体"/>
                                <w:sz w:val="11"/>
                                <w:szCs w:val="11"/>
                              </w:rPr>
                              <w:t>等。表对象由行序列对象构成，每行又由列对象构成。如果请求的是</w:t>
                            </w:r>
                            <w:r>
                              <w:rPr>
                                <w:rFonts w:eastAsia="新宋体" w:cs="SimSun" w:ascii="SimSun" w:hAnsi="SimSun"/>
                                <w:sz w:val="11"/>
                                <w:szCs w:val="11"/>
                              </w:rPr>
                              <w:br/>
                            </w:r>
                            <w:r>
                              <w:rPr>
                                <w:rFonts w:ascii="SimSun" w:hAnsi="SimSun" w:cs="SimSun" w:eastAsia="新宋体"/>
                                <w:sz w:val="11"/>
                                <w:szCs w:val="11"/>
                              </w:rPr>
                              <w:t>表对象，我们可以使用上面讲的常规的请求</w:t>
                            </w:r>
                            <w:r>
                              <w:rPr>
                                <w:rFonts w:eastAsia="新宋体" w:cs="SimSun" w:ascii="SimSun" w:hAnsi="SimSun"/>
                                <w:sz w:val="11"/>
                                <w:szCs w:val="11"/>
                              </w:rPr>
                              <w:t>-</w:t>
                            </w:r>
                            <w:r>
                              <w:rPr>
                                <w:rFonts w:ascii="SimSun" w:hAnsi="SimSun" w:cs="SimSun" w:eastAsia="新宋体"/>
                                <w:sz w:val="11"/>
                                <w:szCs w:val="11"/>
                              </w:rPr>
                              <w:t>响应方式，一个对象一个对象地获取，但</w:t>
                            </w:r>
                            <w:r>
                              <w:rPr>
                                <w:rFonts w:eastAsia="新宋体" w:cs="SimSun" w:ascii="SimSun" w:hAnsi="SimSun"/>
                                <w:sz w:val="11"/>
                                <w:szCs w:val="11"/>
                              </w:rPr>
                              <w:br/>
                            </w:r>
                            <w:r>
                              <w:rPr>
                                <w:rFonts w:ascii="SimSun" w:hAnsi="SimSun" w:cs="SimSun" w:eastAsia="新宋体"/>
                                <w:sz w:val="11"/>
                                <w:szCs w:val="11"/>
                              </w:rPr>
                              <w:t>这样操作，难免笨拙，</w:t>
                            </w:r>
                            <w:r>
                              <w:rPr>
                                <w:rFonts w:eastAsia="新宋体" w:cs="SimSun" w:ascii="SimSun" w:hAnsi="SimSun"/>
                                <w:sz w:val="11"/>
                                <w:szCs w:val="11"/>
                              </w:rPr>
                              <w:t>NMS</w:t>
                            </w:r>
                            <w:r>
                              <w:rPr>
                                <w:rFonts w:ascii="SimSun" w:hAnsi="SimSun" w:cs="SimSun" w:eastAsia="新宋体"/>
                                <w:sz w:val="11"/>
                                <w:szCs w:val="11"/>
                              </w:rPr>
                              <w:t>可能不知道表中有多少实例对象，所以，并不清楚应该请求</w:t>
                            </w:r>
                            <w:r>
                              <w:rPr>
                                <w:rFonts w:eastAsia="新宋体" w:cs="SimSun" w:ascii="SimSun" w:hAnsi="SimSun"/>
                                <w:sz w:val="11"/>
                                <w:szCs w:val="11"/>
                              </w:rPr>
                              <w:br/>
                            </w:r>
                            <w:r>
                              <w:rPr>
                                <w:rFonts w:ascii="SimSun" w:hAnsi="SimSun" w:cs="SimSun" w:eastAsia="新宋体"/>
                                <w:sz w:val="11"/>
                                <w:szCs w:val="11"/>
                              </w:rPr>
                              <w:t>多少次。</w:t>
                            </w:r>
                          </w:p>
                        </w:txbxContent>
                      </wps:txbx>
                      <wps:bodyPr anchor="t" lIns="53975" tIns="53975" rIns="53975" bIns="53975">
                        <a:spAutoFit/>
                      </wps:bodyPr>
                    </wps:wsp>
                  </a:graphicData>
                </a:graphic>
              </wp:anchor>
            </w:drawing>
          </mc:Choice>
          <mc:Fallback>
            <w:pict>
              <v:rect fillcolor="#729FCF" style="position:absolute;rotation:-0;width:547.2pt;height:53.3pt;mso-wrap-distance-left:5.7pt;mso-wrap-distance-right:5.7pt;mso-wrap-distance-top:5.7pt;mso-wrap-distance-bottom:5.7pt;margin-top:690.9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MIB</w:t>
                      </w:r>
                      <w:r>
                        <w:rPr>
                          <w:rFonts w:ascii="SimSun" w:hAnsi="SimSun" w:cs="SimSun" w:eastAsia="新宋体"/>
                          <w:sz w:val="11"/>
                          <w:szCs w:val="11"/>
                        </w:rPr>
                        <w:t>对象除了存储具有单个值的标量外，还有表对象，比如</w:t>
                      </w:r>
                      <w:r>
                        <w:rPr>
                          <w:rFonts w:eastAsia="新宋体" w:cs="SimSun" w:ascii="SimSun" w:hAnsi="SimSun"/>
                          <w:sz w:val="11"/>
                          <w:szCs w:val="11"/>
                        </w:rPr>
                        <w:t>tcpConnTable</w:t>
                      </w:r>
                      <w:r>
                        <w:rPr>
                          <w:rFonts w:ascii="SimSun" w:hAnsi="SimSun" w:cs="SimSun" w:eastAsia="新宋体"/>
                          <w:sz w:val="11"/>
                          <w:szCs w:val="11"/>
                        </w:rPr>
                        <w:t>、</w:t>
                      </w:r>
                      <w:r>
                        <w:rPr>
                          <w:rFonts w:eastAsia="新宋体" w:cs="SimSun" w:ascii="SimSun" w:hAnsi="SimSun"/>
                          <w:sz w:val="11"/>
                          <w:szCs w:val="11"/>
                        </w:rPr>
                        <w:br/>
                        <w:t>ipRouteTable</w:t>
                      </w:r>
                      <w:r>
                        <w:rPr>
                          <w:rFonts w:ascii="SimSun" w:hAnsi="SimSun" w:cs="SimSun" w:eastAsia="新宋体"/>
                          <w:sz w:val="11"/>
                          <w:szCs w:val="11"/>
                        </w:rPr>
                        <w:t>等。表对象由行序列对象构成，每行又由列对象构成。如果请求的是</w:t>
                      </w:r>
                      <w:r>
                        <w:rPr>
                          <w:rFonts w:eastAsia="新宋体" w:cs="SimSun" w:ascii="SimSun" w:hAnsi="SimSun"/>
                          <w:sz w:val="11"/>
                          <w:szCs w:val="11"/>
                        </w:rPr>
                        <w:br/>
                      </w:r>
                      <w:r>
                        <w:rPr>
                          <w:rFonts w:ascii="SimSun" w:hAnsi="SimSun" w:cs="SimSun" w:eastAsia="新宋体"/>
                          <w:sz w:val="11"/>
                          <w:szCs w:val="11"/>
                        </w:rPr>
                        <w:t>表对象，我们可以使用上面讲的常规的请求</w:t>
                      </w:r>
                      <w:r>
                        <w:rPr>
                          <w:rFonts w:eastAsia="新宋体" w:cs="SimSun" w:ascii="SimSun" w:hAnsi="SimSun"/>
                          <w:sz w:val="11"/>
                          <w:szCs w:val="11"/>
                        </w:rPr>
                        <w:t>-</w:t>
                      </w:r>
                      <w:r>
                        <w:rPr>
                          <w:rFonts w:ascii="SimSun" w:hAnsi="SimSun" w:cs="SimSun" w:eastAsia="新宋体"/>
                          <w:sz w:val="11"/>
                          <w:szCs w:val="11"/>
                        </w:rPr>
                        <w:t>响应方式，一个对象一个对象地获取，但</w:t>
                      </w:r>
                      <w:r>
                        <w:rPr>
                          <w:rFonts w:eastAsia="新宋体" w:cs="SimSun" w:ascii="SimSun" w:hAnsi="SimSun"/>
                          <w:sz w:val="11"/>
                          <w:szCs w:val="11"/>
                        </w:rPr>
                        <w:br/>
                      </w:r>
                      <w:r>
                        <w:rPr>
                          <w:rFonts w:ascii="SimSun" w:hAnsi="SimSun" w:cs="SimSun" w:eastAsia="新宋体"/>
                          <w:sz w:val="11"/>
                          <w:szCs w:val="11"/>
                        </w:rPr>
                        <w:t>这样操作，难免笨拙，</w:t>
                      </w:r>
                      <w:r>
                        <w:rPr>
                          <w:rFonts w:eastAsia="新宋体" w:cs="SimSun" w:ascii="SimSun" w:hAnsi="SimSun"/>
                          <w:sz w:val="11"/>
                          <w:szCs w:val="11"/>
                        </w:rPr>
                        <w:t>NMS</w:t>
                      </w:r>
                      <w:r>
                        <w:rPr>
                          <w:rFonts w:ascii="SimSun" w:hAnsi="SimSun" w:cs="SimSun" w:eastAsia="新宋体"/>
                          <w:sz w:val="11"/>
                          <w:szCs w:val="11"/>
                        </w:rPr>
                        <w:t>可能不知道表中有多少实例对象，所以，并不清楚应该请求</w:t>
                      </w:r>
                      <w:r>
                        <w:rPr>
                          <w:rFonts w:eastAsia="新宋体" w:cs="SimSun" w:ascii="SimSun" w:hAnsi="SimSun"/>
                          <w:sz w:val="11"/>
                          <w:szCs w:val="11"/>
                        </w:rPr>
                        <w:br/>
                      </w:r>
                      <w:r>
                        <w:rPr>
                          <w:rFonts w:ascii="SimSun" w:hAnsi="SimSun" w:cs="SimSun" w:eastAsia="新宋体"/>
                          <w:sz w:val="11"/>
                          <w:szCs w:val="11"/>
                        </w:rPr>
                        <w:t>多少次。</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242570</wp:posOffset>
                </wp:positionH>
                <wp:positionV relativeFrom="line">
                  <wp:posOffset>10316845</wp:posOffset>
                </wp:positionV>
                <wp:extent cx="6957060" cy="311150"/>
                <wp:effectExtent l="0" t="0" r="0" b="0"/>
                <wp:wrapSquare wrapText="bothSides"/>
                <wp:docPr id="306" name="Frame10"/>
                <a:graphic xmlns:a="http://schemas.openxmlformats.org/drawingml/2006/main">
                  <a:graphicData uri="http://schemas.microsoft.com/office/word/2010/wordprocessingShape">
                    <wps:wsp>
                      <wps:cNvSpPr txBox="1"/>
                      <wps:spPr>
                        <a:xfrm>
                          <a:off x="0" y="0"/>
                          <a:ext cx="69570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本书使用</w:t>
                            </w:r>
                            <w:r>
                              <w:rPr>
                                <w:rFonts w:eastAsia="新宋体" w:cs="SimSun" w:ascii="SimSun" w:hAnsi="SimSun"/>
                                <w:sz w:val="11"/>
                                <w:szCs w:val="11"/>
                              </w:rPr>
                              <w:t>MIBBrowser</w:t>
                            </w:r>
                            <w:r>
                              <w:rPr>
                                <w:rFonts w:ascii="SimSun" w:hAnsi="SimSun" w:cs="SimSun" w:eastAsia="新宋体"/>
                                <w:sz w:val="11"/>
                                <w:szCs w:val="11"/>
                              </w:rPr>
                              <w:t>作为简单网络管理协议数据单元的相关例子描述，</w:t>
                            </w:r>
                            <w:r>
                              <w:rPr>
                                <w:rFonts w:eastAsia="新宋体" w:cs="SimSun" w:ascii="SimSun" w:hAnsi="SimSun"/>
                                <w:sz w:val="11"/>
                                <w:szCs w:val="11"/>
                              </w:rPr>
                              <w:t>MIBBrowser</w:t>
                            </w:r>
                            <w:r>
                              <w:rPr>
                                <w:rFonts w:ascii="SimSun" w:hAnsi="SimSun" w:cs="SimSun" w:eastAsia="新宋体"/>
                                <w:sz w:val="11"/>
                                <w:szCs w:val="11"/>
                              </w:rPr>
                              <w:t>免费版的下载</w:t>
                            </w:r>
                            <w:r>
                              <w:rPr>
                                <w:rFonts w:eastAsia="新宋体" w:cs="SimSun" w:ascii="SimSun" w:hAnsi="SimSun"/>
                                <w:sz w:val="11"/>
                                <w:szCs w:val="11"/>
                              </w:rPr>
                              <w:br/>
                            </w:r>
                            <w:r>
                              <w:rPr>
                                <w:rFonts w:ascii="SimSun" w:hAnsi="SimSun" w:cs="SimSun" w:eastAsia="新宋体"/>
                                <w:sz w:val="11"/>
                                <w:szCs w:val="11"/>
                              </w:rPr>
                              <w:t>链接为</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t>//www.ireasoning.com/downloadmibbrowserfree.php</w:t>
                            </w:r>
                          </w:p>
                        </w:txbxContent>
                      </wps:txbx>
                      <wps:bodyPr anchor="t" lIns="53975" tIns="53975" rIns="53975" bIns="53975">
                        <a:spAutoFit/>
                      </wps:bodyPr>
                    </wps:wsp>
                  </a:graphicData>
                </a:graphic>
              </wp:anchor>
            </w:drawing>
          </mc:Choice>
          <mc:Fallback>
            <w:pict>
              <v:rect fillcolor="#729FCF" style="position:absolute;rotation:-0;width:547.8pt;height:24.5pt;mso-wrap-distance-left:5.7pt;mso-wrap-distance-right:5.7pt;mso-wrap-distance-top:5.7pt;mso-wrap-distance-bottom:5.7pt;margin-top:812.3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本书使用</w:t>
                      </w:r>
                      <w:r>
                        <w:rPr>
                          <w:rFonts w:eastAsia="新宋体" w:cs="SimSun" w:ascii="SimSun" w:hAnsi="SimSun"/>
                          <w:sz w:val="11"/>
                          <w:szCs w:val="11"/>
                        </w:rPr>
                        <w:t>MIBBrowser</w:t>
                      </w:r>
                      <w:r>
                        <w:rPr>
                          <w:rFonts w:ascii="SimSun" w:hAnsi="SimSun" w:cs="SimSun" w:eastAsia="新宋体"/>
                          <w:sz w:val="11"/>
                          <w:szCs w:val="11"/>
                        </w:rPr>
                        <w:t>作为简单网络管理协议数据单元的相关例子描述，</w:t>
                      </w:r>
                      <w:r>
                        <w:rPr>
                          <w:rFonts w:eastAsia="新宋体" w:cs="SimSun" w:ascii="SimSun" w:hAnsi="SimSun"/>
                          <w:sz w:val="11"/>
                          <w:szCs w:val="11"/>
                        </w:rPr>
                        <w:t>MIBBrowser</w:t>
                      </w:r>
                      <w:r>
                        <w:rPr>
                          <w:rFonts w:ascii="SimSun" w:hAnsi="SimSun" w:cs="SimSun" w:eastAsia="新宋体"/>
                          <w:sz w:val="11"/>
                          <w:szCs w:val="11"/>
                        </w:rPr>
                        <w:t>免费版的下载</w:t>
                      </w:r>
                      <w:r>
                        <w:rPr>
                          <w:rFonts w:eastAsia="新宋体" w:cs="SimSun" w:ascii="SimSun" w:hAnsi="SimSun"/>
                          <w:sz w:val="11"/>
                          <w:szCs w:val="11"/>
                        </w:rPr>
                        <w:br/>
                      </w:r>
                      <w:r>
                        <w:rPr>
                          <w:rFonts w:ascii="SimSun" w:hAnsi="SimSun" w:cs="SimSun" w:eastAsia="新宋体"/>
                          <w:sz w:val="11"/>
                          <w:szCs w:val="11"/>
                        </w:rPr>
                        <w:t>链接为</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t>//www.ireasoning.com/downloadmibbrowserfree.php</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491490</wp:posOffset>
            </wp:positionH>
            <wp:positionV relativeFrom="paragraph">
              <wp:posOffset>4444365</wp:posOffset>
            </wp:positionV>
            <wp:extent cx="6154420" cy="1687195"/>
            <wp:effectExtent l="0" t="0" r="0" b="0"/>
            <wp:wrapSquare wrapText="largest"/>
            <wp:docPr id="30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 descr=""/>
                    <pic:cNvPicPr>
                      <a:picLocks noChangeAspect="1" noChangeArrowheads="1"/>
                    </pic:cNvPicPr>
                  </pic:nvPicPr>
                  <pic:blipFill>
                    <a:blip r:embed="rId38"/>
                    <a:stretch>
                      <a:fillRect/>
                    </a:stretch>
                  </pic:blipFill>
                  <pic:spPr bwMode="auto">
                    <a:xfrm>
                      <a:off x="0" y="0"/>
                      <a:ext cx="6154420" cy="168719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57785</wp:posOffset>
                </wp:positionH>
                <wp:positionV relativeFrom="line">
                  <wp:posOffset>17145</wp:posOffset>
                </wp:positionV>
                <wp:extent cx="7142480" cy="233680"/>
                <wp:effectExtent l="0" t="0" r="0" b="0"/>
                <wp:wrapSquare wrapText="bothSides"/>
                <wp:docPr id="308" name="Frame1"/>
                <a:graphic xmlns:a="http://schemas.openxmlformats.org/drawingml/2006/main">
                  <a:graphicData uri="http://schemas.microsoft.com/office/word/2010/wordprocessingShape">
                    <wps:wsp>
                      <wps:cNvSpPr txBox="1"/>
                      <wps:spPr>
                        <a:xfrm>
                          <a:off x="0" y="0"/>
                          <a:ext cx="71424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460 </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章网络管理和网络安全</w:t>
                            </w:r>
                          </w:p>
                        </w:txbxContent>
                      </wps:txbx>
                      <wps:bodyPr anchor="t" lIns="53975" tIns="53975" rIns="53975" bIns="53975">
                        <a:spAutoFit/>
                      </wps:bodyPr>
                    </wps:wsp>
                  </a:graphicData>
                </a:graphic>
              </wp:anchor>
            </w:drawing>
          </mc:Choice>
          <mc:Fallback>
            <w:pict>
              <v:rect fillcolor="#729FCF" style="position:absolute;rotation:-0;width:562.4pt;height:18.4pt;mso-wrap-distance-left:5.7pt;mso-wrap-distance-right:5.7pt;mso-wrap-distance-top:5.7pt;mso-wrap-distance-bottom:5.7pt;margin-top:1.35pt;mso-position-vertical-relative:text;margin-left: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460 </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483235</wp:posOffset>
                </wp:positionH>
                <wp:positionV relativeFrom="line">
                  <wp:posOffset>612140</wp:posOffset>
                </wp:positionV>
                <wp:extent cx="6716395" cy="1365250"/>
                <wp:effectExtent l="0" t="0" r="0" b="0"/>
                <wp:wrapSquare wrapText="bothSides"/>
                <wp:docPr id="309" name="Frame2"/>
                <a:graphic xmlns:a="http://schemas.openxmlformats.org/drawingml/2006/main">
                  <a:graphicData uri="http://schemas.microsoft.com/office/word/2010/wordprocessingShape">
                    <wps:wsp>
                      <wps:cNvSpPr txBox="1"/>
                      <wps:spPr>
                        <a:xfrm>
                          <a:off x="0" y="0"/>
                          <a:ext cx="6716395"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GetNextRequest-PDU</w:t>
                            </w:r>
                            <w:r>
                              <w:rPr>
                                <w:rFonts w:ascii="SimSun" w:hAnsi="SimSun" w:cs="SimSun" w:eastAsia="新宋体"/>
                                <w:sz w:val="17"/>
                                <w:szCs w:val="17"/>
                              </w:rPr>
                              <w:t>用于请求获得下一个对象的值。当我们不知道下一个</w:t>
                            </w:r>
                            <w:r>
                              <w:rPr>
                                <w:rFonts w:eastAsia="新宋体" w:cs="SimSun" w:ascii="SimSun" w:hAnsi="SimSun"/>
                                <w:sz w:val="17"/>
                                <w:szCs w:val="17"/>
                              </w:rPr>
                              <w:br/>
                            </w:r>
                            <w:r>
                              <w:rPr>
                                <w:rFonts w:ascii="SimSun" w:hAnsi="SimSun" w:cs="SimSun" w:eastAsia="新宋体"/>
                                <w:sz w:val="17"/>
                                <w:szCs w:val="17"/>
                              </w:rPr>
                              <w:t>象的名字</w:t>
                            </w:r>
                            <w:r>
                              <w:rPr>
                                <w:rFonts w:eastAsia="新宋体" w:cs="SimSun" w:ascii="SimSun" w:hAnsi="SimSun"/>
                                <w:sz w:val="17"/>
                                <w:szCs w:val="17"/>
                              </w:rPr>
                              <w:t>(</w:t>
                            </w:r>
                            <w:r>
                              <w:rPr>
                                <w:rFonts w:ascii="SimSun" w:hAnsi="SimSun" w:cs="SimSun" w:eastAsia="新宋体"/>
                                <w:sz w:val="17"/>
                                <w:szCs w:val="17"/>
                              </w:rPr>
                              <w:t>未知对象</w:t>
                            </w:r>
                            <w:r>
                              <w:rPr>
                                <w:rFonts w:eastAsia="新宋体" w:cs="SimSun" w:ascii="SimSun" w:hAnsi="SimSun"/>
                                <w:sz w:val="17"/>
                                <w:szCs w:val="17"/>
                              </w:rPr>
                              <w:t>)</w:t>
                            </w:r>
                            <w:r>
                              <w:rPr>
                                <w:rFonts w:ascii="SimSun" w:hAnsi="SimSun" w:cs="SimSun" w:eastAsia="新宋体"/>
                                <w:sz w:val="17"/>
                                <w:szCs w:val="17"/>
                              </w:rPr>
                              <w:t>时</w:t>
                            </w:r>
                            <w:r>
                              <w:rPr>
                                <w:rFonts w:eastAsia="新宋体" w:cs="SimSun" w:ascii="SimSun" w:hAnsi="SimSun"/>
                                <w:sz w:val="17"/>
                                <w:szCs w:val="17"/>
                              </w:rPr>
                              <w:t>,</w:t>
                            </w:r>
                            <w:r>
                              <w:rPr>
                                <w:rFonts w:ascii="SimSun" w:hAnsi="SimSun" w:cs="SimSun" w:eastAsia="新宋体"/>
                                <w:sz w:val="17"/>
                                <w:szCs w:val="17"/>
                              </w:rPr>
                              <w:t>可以使用这种报文。</w:t>
                            </w:r>
                            <w:r>
                              <w:rPr>
                                <w:rFonts w:eastAsia="新宋体" w:cs="SimSun" w:ascii="SimSun" w:hAnsi="SimSun"/>
                                <w:sz w:val="17"/>
                                <w:szCs w:val="17"/>
                              </w:rPr>
                              <w:br/>
                            </w:r>
                            <w:r>
                              <w:rPr>
                                <w:rFonts w:ascii="SimSun" w:hAnsi="SimSun" w:cs="SimSun" w:eastAsia="新宋体"/>
                                <w:sz w:val="17"/>
                                <w:szCs w:val="17"/>
                              </w:rPr>
                              <w:t>最重要的是，</w:t>
                            </w:r>
                            <w:r>
                              <w:rPr>
                                <w:rFonts w:eastAsia="新宋体" w:cs="SimSun" w:ascii="SimSun" w:hAnsi="SimSun"/>
                                <w:sz w:val="17"/>
                                <w:szCs w:val="17"/>
                              </w:rPr>
                              <w:t>GetNextRequest-PDU</w:t>
                            </w:r>
                            <w:r>
                              <w:rPr>
                                <w:rFonts w:ascii="SimSun" w:hAnsi="SimSun" w:cs="SimSun" w:eastAsia="新宋体"/>
                                <w:sz w:val="17"/>
                                <w:szCs w:val="17"/>
                              </w:rPr>
                              <w:t>可以用于进行表的遍历，此时，它包含了一个</w:t>
                            </w:r>
                            <w:r>
                              <w:rPr>
                                <w:rFonts w:eastAsia="新宋体" w:cs="SimSun" w:ascii="SimSun" w:hAnsi="SimSun"/>
                                <w:sz w:val="17"/>
                                <w:szCs w:val="17"/>
                              </w:rPr>
                              <w:br/>
                            </w:r>
                            <w:r>
                              <w:rPr>
                                <w:rFonts w:ascii="SimSun" w:hAnsi="SimSun" w:cs="SimSun" w:eastAsia="新宋体"/>
                                <w:sz w:val="17"/>
                                <w:szCs w:val="17"/>
                              </w:rPr>
                              <w:t>表格变量标识符和某些特定对象</w:t>
                            </w:r>
                            <w:r>
                              <w:rPr>
                                <w:rFonts w:eastAsia="新宋体" w:cs="SimSun" w:ascii="SimSun" w:hAnsi="SimSun"/>
                                <w:sz w:val="17"/>
                                <w:szCs w:val="17"/>
                              </w:rPr>
                              <w:t>x</w:t>
                            </w:r>
                            <w:r>
                              <w:rPr>
                                <w:rFonts w:ascii="SimSun" w:hAnsi="SimSun" w:cs="SimSun" w:eastAsia="新宋体"/>
                                <w:sz w:val="17"/>
                                <w:szCs w:val="17"/>
                              </w:rPr>
                              <w:t>，收到请求的代理，在表中查询</w:t>
                            </w:r>
                            <w:r>
                              <w:rPr>
                                <w:rFonts w:eastAsia="新宋体" w:cs="SimSun" w:ascii="SimSun" w:hAnsi="SimSun"/>
                                <w:sz w:val="17"/>
                                <w:szCs w:val="17"/>
                              </w:rPr>
                              <w:t>x</w:t>
                            </w:r>
                            <w:r>
                              <w:rPr>
                                <w:rFonts w:ascii="SimSun" w:hAnsi="SimSun" w:cs="SimSun" w:eastAsia="新宋体"/>
                                <w:sz w:val="17"/>
                                <w:szCs w:val="17"/>
                              </w:rPr>
                              <w:t>的下一个对象，获</w:t>
                            </w:r>
                            <w:r>
                              <w:rPr>
                                <w:rFonts w:eastAsia="新宋体" w:cs="SimSun" w:ascii="SimSun" w:hAnsi="SimSun"/>
                                <w:sz w:val="17"/>
                                <w:szCs w:val="17"/>
                              </w:rPr>
                              <w:br/>
                            </w:r>
                            <w:r>
                              <w:rPr>
                                <w:rFonts w:ascii="SimSun" w:hAnsi="SimSun" w:cs="SimSun" w:eastAsia="新宋体"/>
                                <w:sz w:val="17"/>
                                <w:szCs w:val="17"/>
                              </w:rPr>
                              <w:t>取它的值，并封装进</w:t>
                            </w:r>
                            <w:r>
                              <w:rPr>
                                <w:rFonts w:eastAsia="新宋体" w:cs="SimSun" w:ascii="SimSun" w:hAnsi="SimSun"/>
                                <w:sz w:val="17"/>
                                <w:szCs w:val="17"/>
                              </w:rPr>
                              <w:t>Response-PDU</w:t>
                            </w:r>
                            <w:r>
                              <w:rPr>
                                <w:rFonts w:ascii="SimSun" w:hAnsi="SimSun" w:cs="SimSun" w:eastAsia="新宋体"/>
                                <w:sz w:val="17"/>
                                <w:szCs w:val="17"/>
                              </w:rPr>
                              <w:t>，发回给请求者</w:t>
                            </w:r>
                            <w:r>
                              <w:rPr>
                                <w:rFonts w:eastAsia="新宋体" w:cs="SimSun" w:ascii="SimSun" w:hAnsi="SimSun"/>
                                <w:sz w:val="17"/>
                                <w:szCs w:val="17"/>
                              </w:rPr>
                              <w:t>NMS</w:t>
                            </w:r>
                            <w:r>
                              <w:rPr>
                                <w:rFonts w:ascii="SimSun" w:hAnsi="SimSun" w:cs="SimSun" w:eastAsia="新宋体"/>
                                <w:sz w:val="17"/>
                                <w:szCs w:val="17"/>
                              </w:rPr>
                              <w:t>。当</w:t>
                            </w:r>
                            <w:r>
                              <w:rPr>
                                <w:rFonts w:eastAsia="新宋体" w:cs="SimSun" w:ascii="SimSun" w:hAnsi="SimSun"/>
                                <w:sz w:val="17"/>
                                <w:szCs w:val="17"/>
                              </w:rPr>
                              <w:t>NMS</w:t>
                            </w:r>
                            <w:r>
                              <w:rPr>
                                <w:rFonts w:ascii="SimSun" w:hAnsi="SimSun" w:cs="SimSun" w:eastAsia="新宋体"/>
                                <w:sz w:val="17"/>
                                <w:szCs w:val="17"/>
                              </w:rPr>
                              <w:t>发出</w:t>
                            </w:r>
                            <w:r>
                              <w:rPr>
                                <w:rFonts w:eastAsia="新宋体" w:cs="SimSun" w:ascii="SimSun" w:hAnsi="SimSun"/>
                                <w:sz w:val="17"/>
                                <w:szCs w:val="17"/>
                              </w:rPr>
                              <w:br/>
                              <w:t>GetNextRequest-PDU</w:t>
                            </w:r>
                            <w:r>
                              <w:rPr>
                                <w:rFonts w:ascii="SimSun" w:hAnsi="SimSun" w:cs="SimSun" w:eastAsia="新宋体"/>
                                <w:sz w:val="17"/>
                                <w:szCs w:val="17"/>
                              </w:rPr>
                              <w:t>后收到的响应不是表格中的一个对象时，意味着表格的遍历已</w:t>
                            </w:r>
                            <w:r>
                              <w:rPr>
                                <w:rFonts w:eastAsia="新宋体" w:cs="SimSun" w:ascii="SimSun" w:hAnsi="SimSun"/>
                                <w:sz w:val="17"/>
                                <w:szCs w:val="17"/>
                              </w:rPr>
                              <w:br/>
                            </w:r>
                            <w:r>
                              <w:rPr>
                                <w:rFonts w:ascii="SimSun" w:hAnsi="SimSun" w:cs="SimSun" w:eastAsia="新宋体"/>
                                <w:sz w:val="17"/>
                                <w:szCs w:val="17"/>
                              </w:rPr>
                              <w:t>经完成</w:t>
                            </w:r>
                          </w:p>
                        </w:txbxContent>
                      </wps:txbx>
                      <wps:bodyPr anchor="t" lIns="53975" tIns="53975" rIns="53975" bIns="53975">
                        <a:spAutoFit/>
                      </wps:bodyPr>
                    </wps:wsp>
                  </a:graphicData>
                </a:graphic>
              </wp:anchor>
            </w:drawing>
          </mc:Choice>
          <mc:Fallback>
            <w:pict>
              <v:rect fillcolor="#729FCF" style="position:absolute;rotation:-0;width:528.85pt;height:107.5pt;mso-wrap-distance-left:5.7pt;mso-wrap-distance-right:5.7pt;mso-wrap-distance-top:5.7pt;mso-wrap-distance-bottom:5.7pt;margin-top:48.2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GetNextRequest-PDU</w:t>
                      </w:r>
                      <w:r>
                        <w:rPr>
                          <w:rFonts w:ascii="SimSun" w:hAnsi="SimSun" w:cs="SimSun" w:eastAsia="新宋体"/>
                          <w:sz w:val="17"/>
                          <w:szCs w:val="17"/>
                        </w:rPr>
                        <w:t>用于请求获得下一个对象的值。当我们不知道下一个</w:t>
                      </w:r>
                      <w:r>
                        <w:rPr>
                          <w:rFonts w:eastAsia="新宋体" w:cs="SimSun" w:ascii="SimSun" w:hAnsi="SimSun"/>
                          <w:sz w:val="17"/>
                          <w:szCs w:val="17"/>
                        </w:rPr>
                        <w:br/>
                      </w:r>
                      <w:r>
                        <w:rPr>
                          <w:rFonts w:ascii="SimSun" w:hAnsi="SimSun" w:cs="SimSun" w:eastAsia="新宋体"/>
                          <w:sz w:val="17"/>
                          <w:szCs w:val="17"/>
                        </w:rPr>
                        <w:t>象的名字</w:t>
                      </w:r>
                      <w:r>
                        <w:rPr>
                          <w:rFonts w:eastAsia="新宋体" w:cs="SimSun" w:ascii="SimSun" w:hAnsi="SimSun"/>
                          <w:sz w:val="17"/>
                          <w:szCs w:val="17"/>
                        </w:rPr>
                        <w:t>(</w:t>
                      </w:r>
                      <w:r>
                        <w:rPr>
                          <w:rFonts w:ascii="SimSun" w:hAnsi="SimSun" w:cs="SimSun" w:eastAsia="新宋体"/>
                          <w:sz w:val="17"/>
                          <w:szCs w:val="17"/>
                        </w:rPr>
                        <w:t>未知对象</w:t>
                      </w:r>
                      <w:r>
                        <w:rPr>
                          <w:rFonts w:eastAsia="新宋体" w:cs="SimSun" w:ascii="SimSun" w:hAnsi="SimSun"/>
                          <w:sz w:val="17"/>
                          <w:szCs w:val="17"/>
                        </w:rPr>
                        <w:t>)</w:t>
                      </w:r>
                      <w:r>
                        <w:rPr>
                          <w:rFonts w:ascii="SimSun" w:hAnsi="SimSun" w:cs="SimSun" w:eastAsia="新宋体"/>
                          <w:sz w:val="17"/>
                          <w:szCs w:val="17"/>
                        </w:rPr>
                        <w:t>时</w:t>
                      </w:r>
                      <w:r>
                        <w:rPr>
                          <w:rFonts w:eastAsia="新宋体" w:cs="SimSun" w:ascii="SimSun" w:hAnsi="SimSun"/>
                          <w:sz w:val="17"/>
                          <w:szCs w:val="17"/>
                        </w:rPr>
                        <w:t>,</w:t>
                      </w:r>
                      <w:r>
                        <w:rPr>
                          <w:rFonts w:ascii="SimSun" w:hAnsi="SimSun" w:cs="SimSun" w:eastAsia="新宋体"/>
                          <w:sz w:val="17"/>
                          <w:szCs w:val="17"/>
                        </w:rPr>
                        <w:t>可以使用这种报文。</w:t>
                      </w:r>
                      <w:r>
                        <w:rPr>
                          <w:rFonts w:eastAsia="新宋体" w:cs="SimSun" w:ascii="SimSun" w:hAnsi="SimSun"/>
                          <w:sz w:val="17"/>
                          <w:szCs w:val="17"/>
                        </w:rPr>
                        <w:br/>
                      </w:r>
                      <w:r>
                        <w:rPr>
                          <w:rFonts w:ascii="SimSun" w:hAnsi="SimSun" w:cs="SimSun" w:eastAsia="新宋体"/>
                          <w:sz w:val="17"/>
                          <w:szCs w:val="17"/>
                        </w:rPr>
                        <w:t>最重要的是，</w:t>
                      </w:r>
                      <w:r>
                        <w:rPr>
                          <w:rFonts w:eastAsia="新宋体" w:cs="SimSun" w:ascii="SimSun" w:hAnsi="SimSun"/>
                          <w:sz w:val="17"/>
                          <w:szCs w:val="17"/>
                        </w:rPr>
                        <w:t>GetNextRequest-PDU</w:t>
                      </w:r>
                      <w:r>
                        <w:rPr>
                          <w:rFonts w:ascii="SimSun" w:hAnsi="SimSun" w:cs="SimSun" w:eastAsia="新宋体"/>
                          <w:sz w:val="17"/>
                          <w:szCs w:val="17"/>
                        </w:rPr>
                        <w:t>可以用于进行表的遍历，此时，它包含了一个</w:t>
                      </w:r>
                      <w:r>
                        <w:rPr>
                          <w:rFonts w:eastAsia="新宋体" w:cs="SimSun" w:ascii="SimSun" w:hAnsi="SimSun"/>
                          <w:sz w:val="17"/>
                          <w:szCs w:val="17"/>
                        </w:rPr>
                        <w:br/>
                      </w:r>
                      <w:r>
                        <w:rPr>
                          <w:rFonts w:ascii="SimSun" w:hAnsi="SimSun" w:cs="SimSun" w:eastAsia="新宋体"/>
                          <w:sz w:val="17"/>
                          <w:szCs w:val="17"/>
                        </w:rPr>
                        <w:t>表格变量标识符和某些特定对象</w:t>
                      </w:r>
                      <w:r>
                        <w:rPr>
                          <w:rFonts w:eastAsia="新宋体" w:cs="SimSun" w:ascii="SimSun" w:hAnsi="SimSun"/>
                          <w:sz w:val="17"/>
                          <w:szCs w:val="17"/>
                        </w:rPr>
                        <w:t>x</w:t>
                      </w:r>
                      <w:r>
                        <w:rPr>
                          <w:rFonts w:ascii="SimSun" w:hAnsi="SimSun" w:cs="SimSun" w:eastAsia="新宋体"/>
                          <w:sz w:val="17"/>
                          <w:szCs w:val="17"/>
                        </w:rPr>
                        <w:t>，收到请求的代理，在表中查询</w:t>
                      </w:r>
                      <w:r>
                        <w:rPr>
                          <w:rFonts w:eastAsia="新宋体" w:cs="SimSun" w:ascii="SimSun" w:hAnsi="SimSun"/>
                          <w:sz w:val="17"/>
                          <w:szCs w:val="17"/>
                        </w:rPr>
                        <w:t>x</w:t>
                      </w:r>
                      <w:r>
                        <w:rPr>
                          <w:rFonts w:ascii="SimSun" w:hAnsi="SimSun" w:cs="SimSun" w:eastAsia="新宋体"/>
                          <w:sz w:val="17"/>
                          <w:szCs w:val="17"/>
                        </w:rPr>
                        <w:t>的下一个对象，获</w:t>
                      </w:r>
                      <w:r>
                        <w:rPr>
                          <w:rFonts w:eastAsia="新宋体" w:cs="SimSun" w:ascii="SimSun" w:hAnsi="SimSun"/>
                          <w:sz w:val="17"/>
                          <w:szCs w:val="17"/>
                        </w:rPr>
                        <w:br/>
                      </w:r>
                      <w:r>
                        <w:rPr>
                          <w:rFonts w:ascii="SimSun" w:hAnsi="SimSun" w:cs="SimSun" w:eastAsia="新宋体"/>
                          <w:sz w:val="17"/>
                          <w:szCs w:val="17"/>
                        </w:rPr>
                        <w:t>取它的值，并封装进</w:t>
                      </w:r>
                      <w:r>
                        <w:rPr>
                          <w:rFonts w:eastAsia="新宋体" w:cs="SimSun" w:ascii="SimSun" w:hAnsi="SimSun"/>
                          <w:sz w:val="17"/>
                          <w:szCs w:val="17"/>
                        </w:rPr>
                        <w:t>Response-PDU</w:t>
                      </w:r>
                      <w:r>
                        <w:rPr>
                          <w:rFonts w:ascii="SimSun" w:hAnsi="SimSun" w:cs="SimSun" w:eastAsia="新宋体"/>
                          <w:sz w:val="17"/>
                          <w:szCs w:val="17"/>
                        </w:rPr>
                        <w:t>，发回给请求者</w:t>
                      </w:r>
                      <w:r>
                        <w:rPr>
                          <w:rFonts w:eastAsia="新宋体" w:cs="SimSun" w:ascii="SimSun" w:hAnsi="SimSun"/>
                          <w:sz w:val="17"/>
                          <w:szCs w:val="17"/>
                        </w:rPr>
                        <w:t>NMS</w:t>
                      </w:r>
                      <w:r>
                        <w:rPr>
                          <w:rFonts w:ascii="SimSun" w:hAnsi="SimSun" w:cs="SimSun" w:eastAsia="新宋体"/>
                          <w:sz w:val="17"/>
                          <w:szCs w:val="17"/>
                        </w:rPr>
                        <w:t>。当</w:t>
                      </w:r>
                      <w:r>
                        <w:rPr>
                          <w:rFonts w:eastAsia="新宋体" w:cs="SimSun" w:ascii="SimSun" w:hAnsi="SimSun"/>
                          <w:sz w:val="17"/>
                          <w:szCs w:val="17"/>
                        </w:rPr>
                        <w:t>NMS</w:t>
                      </w:r>
                      <w:r>
                        <w:rPr>
                          <w:rFonts w:ascii="SimSun" w:hAnsi="SimSun" w:cs="SimSun" w:eastAsia="新宋体"/>
                          <w:sz w:val="17"/>
                          <w:szCs w:val="17"/>
                        </w:rPr>
                        <w:t>发出</w:t>
                      </w:r>
                      <w:r>
                        <w:rPr>
                          <w:rFonts w:eastAsia="新宋体" w:cs="SimSun" w:ascii="SimSun" w:hAnsi="SimSun"/>
                          <w:sz w:val="17"/>
                          <w:szCs w:val="17"/>
                        </w:rPr>
                        <w:br/>
                        <w:t>GetNextRequest-PDU</w:t>
                      </w:r>
                      <w:r>
                        <w:rPr>
                          <w:rFonts w:ascii="SimSun" w:hAnsi="SimSun" w:cs="SimSun" w:eastAsia="新宋体"/>
                          <w:sz w:val="17"/>
                          <w:szCs w:val="17"/>
                        </w:rPr>
                        <w:t>后收到的响应不是表格中的一个对象时，意味着表格的遍历已</w:t>
                      </w:r>
                      <w:r>
                        <w:rPr>
                          <w:rFonts w:eastAsia="新宋体" w:cs="SimSun" w:ascii="SimSun" w:hAnsi="SimSun"/>
                          <w:sz w:val="17"/>
                          <w:szCs w:val="17"/>
                        </w:rPr>
                        <w:br/>
                      </w:r>
                      <w:r>
                        <w:rPr>
                          <w:rFonts w:ascii="SimSun" w:hAnsi="SimSun" w:cs="SimSun" w:eastAsia="新宋体"/>
                          <w:sz w:val="17"/>
                          <w:szCs w:val="17"/>
                        </w:rPr>
                        <w:t>经完成</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491490</wp:posOffset>
                </wp:positionH>
                <wp:positionV relativeFrom="line">
                  <wp:posOffset>2371090</wp:posOffset>
                </wp:positionV>
                <wp:extent cx="6708140" cy="1365250"/>
                <wp:effectExtent l="0" t="0" r="0" b="0"/>
                <wp:wrapSquare wrapText="bothSides"/>
                <wp:docPr id="310" name="Frame3"/>
                <a:graphic xmlns:a="http://schemas.openxmlformats.org/drawingml/2006/main">
                  <a:graphicData uri="http://schemas.microsoft.com/office/word/2010/wordprocessingShape">
                    <wps:wsp>
                      <wps:cNvSpPr txBox="1"/>
                      <wps:spPr>
                        <a:xfrm>
                          <a:off x="0" y="0"/>
                          <a:ext cx="670814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9-15</w:t>
                            </w:r>
                            <w:r>
                              <w:rPr>
                                <w:rFonts w:ascii="SimSun" w:hAnsi="SimSun" w:cs="SimSun" w:eastAsia="新宋体"/>
                                <w:sz w:val="17"/>
                                <w:szCs w:val="17"/>
                              </w:rPr>
                              <w:t>中的</w:t>
                            </w:r>
                            <w:r>
                              <w:rPr>
                                <w:rFonts w:eastAsia="新宋体" w:cs="SimSun" w:ascii="SimSun" w:hAnsi="SimSun"/>
                                <w:sz w:val="17"/>
                                <w:szCs w:val="17"/>
                              </w:rPr>
                              <w:t>ifTable</w:t>
                            </w:r>
                            <w:r>
                              <w:rPr>
                                <w:rFonts w:ascii="SimSun" w:hAnsi="SimSun" w:cs="SimSun" w:eastAsia="新宋体"/>
                                <w:sz w:val="17"/>
                                <w:szCs w:val="17"/>
                              </w:rPr>
                              <w:t>是一个表对象，其下的</w:t>
                            </w:r>
                            <w:r>
                              <w:rPr>
                                <w:rFonts w:eastAsia="新宋体" w:cs="SimSun" w:ascii="SimSun" w:hAnsi="SimSun"/>
                                <w:sz w:val="17"/>
                                <w:szCs w:val="17"/>
                              </w:rPr>
                              <w:t>ifEntry</w:t>
                            </w:r>
                            <w:r>
                              <w:rPr>
                                <w:rFonts w:ascii="SimSun" w:hAnsi="SimSun" w:cs="SimSun" w:eastAsia="新宋体"/>
                                <w:sz w:val="17"/>
                                <w:szCs w:val="17"/>
                              </w:rPr>
                              <w:t>是行对象，</w:t>
                            </w:r>
                            <w:r>
                              <w:rPr>
                                <w:rFonts w:eastAsia="新宋体" w:cs="SimSun" w:ascii="SimSun" w:hAnsi="SimSun"/>
                                <w:sz w:val="17"/>
                                <w:szCs w:val="17"/>
                              </w:rPr>
                              <w:t>ifEntry</w:t>
                            </w:r>
                            <w:r>
                              <w:rPr>
                                <w:rFonts w:ascii="SimSun" w:hAnsi="SimSun" w:cs="SimSun" w:eastAsia="新宋体"/>
                                <w:sz w:val="17"/>
                                <w:szCs w:val="17"/>
                              </w:rPr>
                              <w:t>下共定义</w:t>
                            </w:r>
                            <w:r>
                              <w:rPr>
                                <w:rFonts w:eastAsia="新宋体" w:cs="SimSun" w:ascii="SimSun" w:hAnsi="SimSun"/>
                                <w:sz w:val="17"/>
                                <w:szCs w:val="17"/>
                              </w:rPr>
                              <w:br/>
                            </w:r>
                            <w:r>
                              <w:rPr>
                                <w:rFonts w:ascii="SimSun" w:hAnsi="SimSun" w:cs="SimSun" w:eastAsia="新宋体"/>
                                <w:sz w:val="17"/>
                                <w:szCs w:val="17"/>
                              </w:rPr>
                              <w:t>了</w:t>
                            </w:r>
                            <w:r>
                              <w:rPr>
                                <w:rFonts w:eastAsia="新宋体" w:cs="SimSun" w:ascii="SimSun" w:hAnsi="SimSun"/>
                                <w:sz w:val="17"/>
                                <w:szCs w:val="17"/>
                              </w:rPr>
                              <w:t>22</w:t>
                            </w:r>
                            <w:r>
                              <w:rPr>
                                <w:rFonts w:ascii="SimSun" w:hAnsi="SimSun" w:cs="SimSun" w:eastAsia="新宋体"/>
                                <w:sz w:val="17"/>
                                <w:szCs w:val="17"/>
                              </w:rPr>
                              <w:t>个列对象，图中仅仅展示了前</w:t>
                            </w:r>
                            <w:r>
                              <w:rPr>
                                <w:rFonts w:eastAsia="新宋体" w:cs="SimSun" w:ascii="SimSun" w:hAnsi="SimSun"/>
                                <w:sz w:val="17"/>
                                <w:szCs w:val="17"/>
                              </w:rPr>
                              <w:t>6</w:t>
                            </w:r>
                            <w:r>
                              <w:rPr>
                                <w:rFonts w:ascii="SimSun" w:hAnsi="SimSun" w:cs="SimSun" w:eastAsia="新宋体"/>
                                <w:sz w:val="17"/>
                                <w:szCs w:val="17"/>
                              </w:rPr>
                              <w:t>个。下面用一个例子展示怎样进行表的遍历</w:t>
                            </w:r>
                            <w:r>
                              <w:rPr>
                                <w:rFonts w:eastAsia="新宋体" w:cs="SimSun" w:ascii="SimSun" w:hAnsi="SimSun"/>
                                <w:sz w:val="17"/>
                                <w:szCs w:val="17"/>
                              </w:rPr>
                              <w:br/>
                            </w:r>
                            <w:r>
                              <w:rPr>
                                <w:rFonts w:ascii="SimSun" w:hAnsi="SimSun" w:cs="SimSun" w:eastAsia="新宋体"/>
                                <w:sz w:val="17"/>
                                <w:szCs w:val="17"/>
                              </w:rPr>
                              <w:t>【例</w:t>
                            </w:r>
                            <w:r>
                              <w:rPr>
                                <w:rFonts w:eastAsia="新宋体" w:cs="SimSun" w:ascii="SimSun" w:hAnsi="SimSun"/>
                                <w:sz w:val="17"/>
                                <w:szCs w:val="17"/>
                              </w:rPr>
                              <w:t>9-3</w:t>
                            </w:r>
                            <w:r>
                              <w:rPr>
                                <w:rFonts w:ascii="SimSun" w:hAnsi="SimSun" w:cs="SimSun" w:eastAsia="新宋体"/>
                                <w:sz w:val="17"/>
                                <w:szCs w:val="17"/>
                              </w:rPr>
                              <w:t>】根据图</w:t>
                            </w:r>
                            <w:r>
                              <w:rPr>
                                <w:rFonts w:eastAsia="新宋体" w:cs="SimSun" w:ascii="SimSun" w:hAnsi="SimSun"/>
                                <w:sz w:val="17"/>
                                <w:szCs w:val="17"/>
                              </w:rPr>
                              <w:t>9-15</w:t>
                            </w:r>
                            <w:r>
                              <w:rPr>
                                <w:rFonts w:ascii="SimSun" w:hAnsi="SimSun" w:cs="SimSun" w:eastAsia="新宋体"/>
                                <w:sz w:val="17"/>
                                <w:szCs w:val="17"/>
                              </w:rPr>
                              <w:t>和表</w:t>
                            </w:r>
                            <w:r>
                              <w:rPr>
                                <w:rFonts w:eastAsia="新宋体" w:cs="SimSun" w:ascii="SimSun" w:hAnsi="SimSun"/>
                                <w:sz w:val="17"/>
                                <w:szCs w:val="17"/>
                              </w:rPr>
                              <w:t>9-6</w:t>
                            </w:r>
                            <w:r>
                              <w:rPr>
                                <w:rFonts w:ascii="SimSun" w:hAnsi="SimSun" w:cs="SimSun" w:eastAsia="新宋体"/>
                                <w:sz w:val="17"/>
                                <w:szCs w:val="17"/>
                              </w:rPr>
                              <w:t>的信息，</w:t>
                            </w:r>
                            <w:r>
                              <w:rPr>
                                <w:rFonts w:eastAsia="新宋体" w:cs="SimSun" w:ascii="SimSun" w:hAnsi="SimSun"/>
                                <w:sz w:val="17"/>
                                <w:szCs w:val="17"/>
                              </w:rPr>
                              <w:t>ifTable</w:t>
                            </w:r>
                            <w:r>
                              <w:rPr>
                                <w:rFonts w:ascii="SimSun" w:hAnsi="SimSun" w:cs="SimSun" w:eastAsia="新宋体"/>
                                <w:sz w:val="17"/>
                                <w:szCs w:val="17"/>
                              </w:rPr>
                              <w:t>是接口组</w:t>
                            </w:r>
                            <w:r>
                              <w:rPr>
                                <w:rFonts w:eastAsia="新宋体" w:cs="SimSun" w:ascii="SimSun" w:hAnsi="SimSun"/>
                                <w:sz w:val="17"/>
                                <w:szCs w:val="17"/>
                              </w:rPr>
                              <w:t>interfaces</w:t>
                            </w:r>
                            <w:r>
                              <w:rPr>
                                <w:rFonts w:ascii="SimSun" w:hAnsi="SimSun" w:cs="SimSun" w:eastAsia="新宋体"/>
                                <w:sz w:val="17"/>
                                <w:szCs w:val="17"/>
                              </w:rPr>
                              <w:t>下的一个表</w:t>
                            </w:r>
                            <w:r>
                              <w:rPr>
                                <w:rFonts w:eastAsia="新宋体" w:cs="SimSun" w:ascii="SimSun" w:hAnsi="SimSun"/>
                                <w:sz w:val="17"/>
                                <w:szCs w:val="17"/>
                              </w:rPr>
                              <w:br/>
                            </w:r>
                            <w:r>
                              <w:rPr>
                                <w:rFonts w:ascii="SimSun" w:hAnsi="SimSun" w:cs="SimSun" w:eastAsia="新宋体"/>
                                <w:sz w:val="17"/>
                                <w:szCs w:val="17"/>
                              </w:rPr>
                              <w:t>对象，由</w:t>
                            </w:r>
                            <w:r>
                              <w:rPr>
                                <w:rFonts w:eastAsia="新宋体" w:cs="SimSun" w:ascii="SimSun" w:hAnsi="SimSun"/>
                                <w:sz w:val="17"/>
                                <w:szCs w:val="17"/>
                              </w:rPr>
                              <w:t>ipEntry</w:t>
                            </w:r>
                            <w:r>
                              <w:rPr>
                                <w:rFonts w:ascii="SimSun" w:hAnsi="SimSun" w:cs="SimSun" w:eastAsia="新宋体"/>
                                <w:sz w:val="17"/>
                                <w:szCs w:val="17"/>
                              </w:rPr>
                              <w:t>序列对象构成。如果我们不关心一个被管设备上的其他信息，只收</w:t>
                            </w:r>
                            <w:r>
                              <w:rPr>
                                <w:rFonts w:eastAsia="新宋体" w:cs="SimSun" w:ascii="SimSun" w:hAnsi="SimSun"/>
                                <w:sz w:val="17"/>
                                <w:szCs w:val="17"/>
                              </w:rPr>
                              <w:br/>
                            </w:r>
                            <w:r>
                              <w:rPr>
                                <w:rFonts w:ascii="SimSun" w:hAnsi="SimSun" w:cs="SimSun" w:eastAsia="新宋体"/>
                                <w:sz w:val="17"/>
                                <w:szCs w:val="17"/>
                              </w:rPr>
                              <w:t>集到</w:t>
                            </w:r>
                            <w:r>
                              <w:rPr>
                                <w:rFonts w:eastAsia="新宋体" w:cs="SimSun" w:ascii="SimSun" w:hAnsi="SimSun"/>
                                <w:sz w:val="17"/>
                                <w:szCs w:val="17"/>
                              </w:rPr>
                              <w:t>ifTable</w:t>
                            </w:r>
                            <w:r>
                              <w:rPr>
                                <w:rFonts w:ascii="SimSun" w:hAnsi="SimSun" w:cs="SimSun" w:eastAsia="新宋体"/>
                                <w:sz w:val="17"/>
                                <w:szCs w:val="17"/>
                              </w:rPr>
                              <w:t>的其中三行（一行数据表示一个接口的信息），即三个</w:t>
                            </w:r>
                            <w:r>
                              <w:rPr>
                                <w:rFonts w:eastAsia="新宋体" w:cs="SimSun" w:ascii="SimSun" w:hAnsi="SimSun"/>
                                <w:sz w:val="17"/>
                                <w:szCs w:val="17"/>
                              </w:rPr>
                              <w:t>ifEntry</w:t>
                            </w:r>
                            <w:r>
                              <w:rPr>
                                <w:rFonts w:ascii="SimSun" w:hAnsi="SimSun" w:cs="SimSun" w:eastAsia="新宋体"/>
                                <w:sz w:val="17"/>
                                <w:szCs w:val="17"/>
                              </w:rPr>
                              <w:t>，每行的前</w:t>
                            </w:r>
                            <w:r>
                              <w:rPr>
                                <w:rFonts w:eastAsia="新宋体" w:cs="SimSun" w:ascii="SimSun" w:hAnsi="SimSun"/>
                                <w:sz w:val="17"/>
                                <w:szCs w:val="17"/>
                              </w:rPr>
                              <w:t>6</w:t>
                              <w:br/>
                            </w:r>
                            <w:r>
                              <w:rPr>
                                <w:rFonts w:ascii="SimSun" w:hAnsi="SimSun" w:cs="SimSun" w:eastAsia="新宋体"/>
                                <w:sz w:val="17"/>
                                <w:szCs w:val="17"/>
                              </w:rPr>
                              <w:t>个列对象的信息，实例表如表</w:t>
                            </w:r>
                            <w:r>
                              <w:rPr>
                                <w:rFonts w:eastAsia="新宋体" w:cs="SimSun" w:ascii="SimSun" w:hAnsi="SimSun"/>
                                <w:sz w:val="17"/>
                                <w:szCs w:val="17"/>
                              </w:rPr>
                              <w:t>9-7</w:t>
                            </w:r>
                            <w:r>
                              <w:rPr>
                                <w:rFonts w:ascii="SimSun" w:hAnsi="SimSun" w:cs="SimSun" w:eastAsia="新宋体"/>
                                <w:sz w:val="17"/>
                                <w:szCs w:val="17"/>
                              </w:rPr>
                              <w:t>所示，因为</w:t>
                            </w:r>
                            <w:r>
                              <w:rPr>
                                <w:rFonts w:eastAsia="新宋体" w:cs="SimSun" w:ascii="SimSun" w:hAnsi="SimSun"/>
                                <w:sz w:val="17"/>
                                <w:szCs w:val="17"/>
                              </w:rPr>
                              <w:t>ifDescr</w:t>
                            </w:r>
                            <w:r>
                              <w:rPr>
                                <w:rFonts w:ascii="SimSun" w:hAnsi="SimSun" w:cs="SimSun" w:eastAsia="新宋体"/>
                                <w:sz w:val="17"/>
                                <w:szCs w:val="17"/>
                              </w:rPr>
                              <w:t>对象的值较长，只显示了其中的</w:t>
                            </w:r>
                            <w:r>
                              <w:rPr>
                                <w:rFonts w:eastAsia="新宋体" w:cs="SimSun" w:ascii="SimSun" w:hAnsi="SimSun"/>
                                <w:sz w:val="17"/>
                                <w:szCs w:val="17"/>
                              </w:rPr>
                              <w:br/>
                            </w:r>
                            <w:r>
                              <w:rPr>
                                <w:rFonts w:ascii="SimSun" w:hAnsi="SimSun" w:cs="SimSun" w:eastAsia="新宋体"/>
                                <w:sz w:val="17"/>
                                <w:szCs w:val="17"/>
                              </w:rPr>
                              <w:t>部分。试使用</w:t>
                            </w:r>
                            <w:r>
                              <w:rPr>
                                <w:rFonts w:eastAsia="新宋体" w:cs="SimSun" w:ascii="SimSun" w:hAnsi="SimSun"/>
                                <w:sz w:val="17"/>
                                <w:szCs w:val="17"/>
                              </w:rPr>
                              <w:t>GetNextRequest-PDU</w:t>
                            </w:r>
                            <w:r>
                              <w:rPr>
                                <w:rFonts w:ascii="SimSun" w:hAnsi="SimSun" w:cs="SimSun" w:eastAsia="新宋体"/>
                                <w:sz w:val="17"/>
                                <w:szCs w:val="17"/>
                              </w:rPr>
                              <w:t>遍历这个实例表。</w:t>
                            </w:r>
                          </w:p>
                        </w:txbxContent>
                      </wps:txbx>
                      <wps:bodyPr anchor="t" lIns="53975" tIns="53975" rIns="53975" bIns="53975">
                        <a:spAutoFit/>
                      </wps:bodyPr>
                    </wps:wsp>
                  </a:graphicData>
                </a:graphic>
              </wp:anchor>
            </w:drawing>
          </mc:Choice>
          <mc:Fallback>
            <w:pict>
              <v:rect fillcolor="#729FCF" style="position:absolute;rotation:-0;width:528.2pt;height:107.5pt;mso-wrap-distance-left:5.7pt;mso-wrap-distance-right:5.7pt;mso-wrap-distance-top:5.7pt;mso-wrap-distance-bottom:5.7pt;margin-top:186.7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9-15</w:t>
                      </w:r>
                      <w:r>
                        <w:rPr>
                          <w:rFonts w:ascii="SimSun" w:hAnsi="SimSun" w:cs="SimSun" w:eastAsia="新宋体"/>
                          <w:sz w:val="17"/>
                          <w:szCs w:val="17"/>
                        </w:rPr>
                        <w:t>中的</w:t>
                      </w:r>
                      <w:r>
                        <w:rPr>
                          <w:rFonts w:eastAsia="新宋体" w:cs="SimSun" w:ascii="SimSun" w:hAnsi="SimSun"/>
                          <w:sz w:val="17"/>
                          <w:szCs w:val="17"/>
                        </w:rPr>
                        <w:t>ifTable</w:t>
                      </w:r>
                      <w:r>
                        <w:rPr>
                          <w:rFonts w:ascii="SimSun" w:hAnsi="SimSun" w:cs="SimSun" w:eastAsia="新宋体"/>
                          <w:sz w:val="17"/>
                          <w:szCs w:val="17"/>
                        </w:rPr>
                        <w:t>是一个表对象，其下的</w:t>
                      </w:r>
                      <w:r>
                        <w:rPr>
                          <w:rFonts w:eastAsia="新宋体" w:cs="SimSun" w:ascii="SimSun" w:hAnsi="SimSun"/>
                          <w:sz w:val="17"/>
                          <w:szCs w:val="17"/>
                        </w:rPr>
                        <w:t>ifEntry</w:t>
                      </w:r>
                      <w:r>
                        <w:rPr>
                          <w:rFonts w:ascii="SimSun" w:hAnsi="SimSun" w:cs="SimSun" w:eastAsia="新宋体"/>
                          <w:sz w:val="17"/>
                          <w:szCs w:val="17"/>
                        </w:rPr>
                        <w:t>是行对象，</w:t>
                      </w:r>
                      <w:r>
                        <w:rPr>
                          <w:rFonts w:eastAsia="新宋体" w:cs="SimSun" w:ascii="SimSun" w:hAnsi="SimSun"/>
                          <w:sz w:val="17"/>
                          <w:szCs w:val="17"/>
                        </w:rPr>
                        <w:t>ifEntry</w:t>
                      </w:r>
                      <w:r>
                        <w:rPr>
                          <w:rFonts w:ascii="SimSun" w:hAnsi="SimSun" w:cs="SimSun" w:eastAsia="新宋体"/>
                          <w:sz w:val="17"/>
                          <w:szCs w:val="17"/>
                        </w:rPr>
                        <w:t>下共定义</w:t>
                      </w:r>
                      <w:r>
                        <w:rPr>
                          <w:rFonts w:eastAsia="新宋体" w:cs="SimSun" w:ascii="SimSun" w:hAnsi="SimSun"/>
                          <w:sz w:val="17"/>
                          <w:szCs w:val="17"/>
                        </w:rPr>
                        <w:br/>
                      </w:r>
                      <w:r>
                        <w:rPr>
                          <w:rFonts w:ascii="SimSun" w:hAnsi="SimSun" w:cs="SimSun" w:eastAsia="新宋体"/>
                          <w:sz w:val="17"/>
                          <w:szCs w:val="17"/>
                        </w:rPr>
                        <w:t>了</w:t>
                      </w:r>
                      <w:r>
                        <w:rPr>
                          <w:rFonts w:eastAsia="新宋体" w:cs="SimSun" w:ascii="SimSun" w:hAnsi="SimSun"/>
                          <w:sz w:val="17"/>
                          <w:szCs w:val="17"/>
                        </w:rPr>
                        <w:t>22</w:t>
                      </w:r>
                      <w:r>
                        <w:rPr>
                          <w:rFonts w:ascii="SimSun" w:hAnsi="SimSun" w:cs="SimSun" w:eastAsia="新宋体"/>
                          <w:sz w:val="17"/>
                          <w:szCs w:val="17"/>
                        </w:rPr>
                        <w:t>个列对象，图中仅仅展示了前</w:t>
                      </w:r>
                      <w:r>
                        <w:rPr>
                          <w:rFonts w:eastAsia="新宋体" w:cs="SimSun" w:ascii="SimSun" w:hAnsi="SimSun"/>
                          <w:sz w:val="17"/>
                          <w:szCs w:val="17"/>
                        </w:rPr>
                        <w:t>6</w:t>
                      </w:r>
                      <w:r>
                        <w:rPr>
                          <w:rFonts w:ascii="SimSun" w:hAnsi="SimSun" w:cs="SimSun" w:eastAsia="新宋体"/>
                          <w:sz w:val="17"/>
                          <w:szCs w:val="17"/>
                        </w:rPr>
                        <w:t>个。下面用一个例子展示怎样进行表的遍历</w:t>
                      </w:r>
                      <w:r>
                        <w:rPr>
                          <w:rFonts w:eastAsia="新宋体" w:cs="SimSun" w:ascii="SimSun" w:hAnsi="SimSun"/>
                          <w:sz w:val="17"/>
                          <w:szCs w:val="17"/>
                        </w:rPr>
                        <w:br/>
                      </w:r>
                      <w:r>
                        <w:rPr>
                          <w:rFonts w:ascii="SimSun" w:hAnsi="SimSun" w:cs="SimSun" w:eastAsia="新宋体"/>
                          <w:sz w:val="17"/>
                          <w:szCs w:val="17"/>
                        </w:rPr>
                        <w:t>【例</w:t>
                      </w:r>
                      <w:r>
                        <w:rPr>
                          <w:rFonts w:eastAsia="新宋体" w:cs="SimSun" w:ascii="SimSun" w:hAnsi="SimSun"/>
                          <w:sz w:val="17"/>
                          <w:szCs w:val="17"/>
                        </w:rPr>
                        <w:t>9-3</w:t>
                      </w:r>
                      <w:r>
                        <w:rPr>
                          <w:rFonts w:ascii="SimSun" w:hAnsi="SimSun" w:cs="SimSun" w:eastAsia="新宋体"/>
                          <w:sz w:val="17"/>
                          <w:szCs w:val="17"/>
                        </w:rPr>
                        <w:t>】根据图</w:t>
                      </w:r>
                      <w:r>
                        <w:rPr>
                          <w:rFonts w:eastAsia="新宋体" w:cs="SimSun" w:ascii="SimSun" w:hAnsi="SimSun"/>
                          <w:sz w:val="17"/>
                          <w:szCs w:val="17"/>
                        </w:rPr>
                        <w:t>9-15</w:t>
                      </w:r>
                      <w:r>
                        <w:rPr>
                          <w:rFonts w:ascii="SimSun" w:hAnsi="SimSun" w:cs="SimSun" w:eastAsia="新宋体"/>
                          <w:sz w:val="17"/>
                          <w:szCs w:val="17"/>
                        </w:rPr>
                        <w:t>和表</w:t>
                      </w:r>
                      <w:r>
                        <w:rPr>
                          <w:rFonts w:eastAsia="新宋体" w:cs="SimSun" w:ascii="SimSun" w:hAnsi="SimSun"/>
                          <w:sz w:val="17"/>
                          <w:szCs w:val="17"/>
                        </w:rPr>
                        <w:t>9-6</w:t>
                      </w:r>
                      <w:r>
                        <w:rPr>
                          <w:rFonts w:ascii="SimSun" w:hAnsi="SimSun" w:cs="SimSun" w:eastAsia="新宋体"/>
                          <w:sz w:val="17"/>
                          <w:szCs w:val="17"/>
                        </w:rPr>
                        <w:t>的信息，</w:t>
                      </w:r>
                      <w:r>
                        <w:rPr>
                          <w:rFonts w:eastAsia="新宋体" w:cs="SimSun" w:ascii="SimSun" w:hAnsi="SimSun"/>
                          <w:sz w:val="17"/>
                          <w:szCs w:val="17"/>
                        </w:rPr>
                        <w:t>ifTable</w:t>
                      </w:r>
                      <w:r>
                        <w:rPr>
                          <w:rFonts w:ascii="SimSun" w:hAnsi="SimSun" w:cs="SimSun" w:eastAsia="新宋体"/>
                          <w:sz w:val="17"/>
                          <w:szCs w:val="17"/>
                        </w:rPr>
                        <w:t>是接口组</w:t>
                      </w:r>
                      <w:r>
                        <w:rPr>
                          <w:rFonts w:eastAsia="新宋体" w:cs="SimSun" w:ascii="SimSun" w:hAnsi="SimSun"/>
                          <w:sz w:val="17"/>
                          <w:szCs w:val="17"/>
                        </w:rPr>
                        <w:t>interfaces</w:t>
                      </w:r>
                      <w:r>
                        <w:rPr>
                          <w:rFonts w:ascii="SimSun" w:hAnsi="SimSun" w:cs="SimSun" w:eastAsia="新宋体"/>
                          <w:sz w:val="17"/>
                          <w:szCs w:val="17"/>
                        </w:rPr>
                        <w:t>下的一个表</w:t>
                      </w:r>
                      <w:r>
                        <w:rPr>
                          <w:rFonts w:eastAsia="新宋体" w:cs="SimSun" w:ascii="SimSun" w:hAnsi="SimSun"/>
                          <w:sz w:val="17"/>
                          <w:szCs w:val="17"/>
                        </w:rPr>
                        <w:br/>
                      </w:r>
                      <w:r>
                        <w:rPr>
                          <w:rFonts w:ascii="SimSun" w:hAnsi="SimSun" w:cs="SimSun" w:eastAsia="新宋体"/>
                          <w:sz w:val="17"/>
                          <w:szCs w:val="17"/>
                        </w:rPr>
                        <w:t>对象，由</w:t>
                      </w:r>
                      <w:r>
                        <w:rPr>
                          <w:rFonts w:eastAsia="新宋体" w:cs="SimSun" w:ascii="SimSun" w:hAnsi="SimSun"/>
                          <w:sz w:val="17"/>
                          <w:szCs w:val="17"/>
                        </w:rPr>
                        <w:t>ipEntry</w:t>
                      </w:r>
                      <w:r>
                        <w:rPr>
                          <w:rFonts w:ascii="SimSun" w:hAnsi="SimSun" w:cs="SimSun" w:eastAsia="新宋体"/>
                          <w:sz w:val="17"/>
                          <w:szCs w:val="17"/>
                        </w:rPr>
                        <w:t>序列对象构成。如果我们不关心一个被管设备上的其他信息，只收</w:t>
                      </w:r>
                      <w:r>
                        <w:rPr>
                          <w:rFonts w:eastAsia="新宋体" w:cs="SimSun" w:ascii="SimSun" w:hAnsi="SimSun"/>
                          <w:sz w:val="17"/>
                          <w:szCs w:val="17"/>
                        </w:rPr>
                        <w:br/>
                      </w:r>
                      <w:r>
                        <w:rPr>
                          <w:rFonts w:ascii="SimSun" w:hAnsi="SimSun" w:cs="SimSun" w:eastAsia="新宋体"/>
                          <w:sz w:val="17"/>
                          <w:szCs w:val="17"/>
                        </w:rPr>
                        <w:t>集到</w:t>
                      </w:r>
                      <w:r>
                        <w:rPr>
                          <w:rFonts w:eastAsia="新宋体" w:cs="SimSun" w:ascii="SimSun" w:hAnsi="SimSun"/>
                          <w:sz w:val="17"/>
                          <w:szCs w:val="17"/>
                        </w:rPr>
                        <w:t>ifTable</w:t>
                      </w:r>
                      <w:r>
                        <w:rPr>
                          <w:rFonts w:ascii="SimSun" w:hAnsi="SimSun" w:cs="SimSun" w:eastAsia="新宋体"/>
                          <w:sz w:val="17"/>
                          <w:szCs w:val="17"/>
                        </w:rPr>
                        <w:t>的其中三行（一行数据表示一个接口的信息），即三个</w:t>
                      </w:r>
                      <w:r>
                        <w:rPr>
                          <w:rFonts w:eastAsia="新宋体" w:cs="SimSun" w:ascii="SimSun" w:hAnsi="SimSun"/>
                          <w:sz w:val="17"/>
                          <w:szCs w:val="17"/>
                        </w:rPr>
                        <w:t>ifEntry</w:t>
                      </w:r>
                      <w:r>
                        <w:rPr>
                          <w:rFonts w:ascii="SimSun" w:hAnsi="SimSun" w:cs="SimSun" w:eastAsia="新宋体"/>
                          <w:sz w:val="17"/>
                          <w:szCs w:val="17"/>
                        </w:rPr>
                        <w:t>，每行的前</w:t>
                      </w:r>
                      <w:r>
                        <w:rPr>
                          <w:rFonts w:eastAsia="新宋体" w:cs="SimSun" w:ascii="SimSun" w:hAnsi="SimSun"/>
                          <w:sz w:val="17"/>
                          <w:szCs w:val="17"/>
                        </w:rPr>
                        <w:t>6</w:t>
                        <w:br/>
                      </w:r>
                      <w:r>
                        <w:rPr>
                          <w:rFonts w:ascii="SimSun" w:hAnsi="SimSun" w:cs="SimSun" w:eastAsia="新宋体"/>
                          <w:sz w:val="17"/>
                          <w:szCs w:val="17"/>
                        </w:rPr>
                        <w:t>个列对象的信息，实例表如表</w:t>
                      </w:r>
                      <w:r>
                        <w:rPr>
                          <w:rFonts w:eastAsia="新宋体" w:cs="SimSun" w:ascii="SimSun" w:hAnsi="SimSun"/>
                          <w:sz w:val="17"/>
                          <w:szCs w:val="17"/>
                        </w:rPr>
                        <w:t>9-7</w:t>
                      </w:r>
                      <w:r>
                        <w:rPr>
                          <w:rFonts w:ascii="SimSun" w:hAnsi="SimSun" w:cs="SimSun" w:eastAsia="新宋体"/>
                          <w:sz w:val="17"/>
                          <w:szCs w:val="17"/>
                        </w:rPr>
                        <w:t>所示，因为</w:t>
                      </w:r>
                      <w:r>
                        <w:rPr>
                          <w:rFonts w:eastAsia="新宋体" w:cs="SimSun" w:ascii="SimSun" w:hAnsi="SimSun"/>
                          <w:sz w:val="17"/>
                          <w:szCs w:val="17"/>
                        </w:rPr>
                        <w:t>ifDescr</w:t>
                      </w:r>
                      <w:r>
                        <w:rPr>
                          <w:rFonts w:ascii="SimSun" w:hAnsi="SimSun" w:cs="SimSun" w:eastAsia="新宋体"/>
                          <w:sz w:val="17"/>
                          <w:szCs w:val="17"/>
                        </w:rPr>
                        <w:t>对象的值较长，只显示了其中的</w:t>
                      </w:r>
                      <w:r>
                        <w:rPr>
                          <w:rFonts w:eastAsia="新宋体" w:cs="SimSun" w:ascii="SimSun" w:hAnsi="SimSun"/>
                          <w:sz w:val="17"/>
                          <w:szCs w:val="17"/>
                        </w:rPr>
                        <w:br/>
                      </w:r>
                      <w:r>
                        <w:rPr>
                          <w:rFonts w:ascii="SimSun" w:hAnsi="SimSun" w:cs="SimSun" w:eastAsia="新宋体"/>
                          <w:sz w:val="17"/>
                          <w:szCs w:val="17"/>
                        </w:rPr>
                        <w:t>部分。试使用</w:t>
                      </w:r>
                      <w:r>
                        <w:rPr>
                          <w:rFonts w:eastAsia="新宋体" w:cs="SimSun" w:ascii="SimSun" w:hAnsi="SimSun"/>
                          <w:sz w:val="17"/>
                          <w:szCs w:val="17"/>
                        </w:rPr>
                        <w:t>GetNextRequest-PDU</w:t>
                      </w:r>
                      <w:r>
                        <w:rPr>
                          <w:rFonts w:ascii="SimSun" w:hAnsi="SimSun" w:cs="SimSun" w:eastAsia="新宋体"/>
                          <w:sz w:val="17"/>
                          <w:szCs w:val="17"/>
                        </w:rPr>
                        <w:t>遍历这个实例表。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2114550</wp:posOffset>
                </wp:positionH>
                <wp:positionV relativeFrom="line">
                  <wp:posOffset>4218940</wp:posOffset>
                </wp:positionV>
                <wp:extent cx="5085080" cy="241300"/>
                <wp:effectExtent l="0" t="0" r="0" b="0"/>
                <wp:wrapSquare wrapText="bothSides"/>
                <wp:docPr id="311" name="Frame4"/>
                <a:graphic xmlns:a="http://schemas.openxmlformats.org/drawingml/2006/main">
                  <a:graphicData uri="http://schemas.microsoft.com/office/word/2010/wordprocessingShape">
                    <wps:wsp>
                      <wps:cNvSpPr txBox="1"/>
                      <wps:spPr>
                        <a:xfrm>
                          <a:off x="0" y="0"/>
                          <a:ext cx="508508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9-7</w:t>
                            </w:r>
                            <w:r>
                              <w:rPr>
                                <w:rFonts w:ascii="SimSun" w:hAnsi="SimSun" w:cs="SimSun" w:eastAsia="新宋体"/>
                                <w:sz w:val="18"/>
                                <w:szCs w:val="18"/>
                              </w:rPr>
                              <w:t>待查询的实例表（仅显示</w:t>
                            </w:r>
                            <w:r>
                              <w:rPr>
                                <w:rFonts w:eastAsia="新宋体" w:cs="SimSun" w:ascii="SimSun" w:hAnsi="SimSun"/>
                                <w:sz w:val="18"/>
                                <w:szCs w:val="18"/>
                              </w:rPr>
                              <w:t>6</w:t>
                            </w:r>
                            <w:r>
                              <w:rPr>
                                <w:rFonts w:ascii="SimSun" w:hAnsi="SimSun" w:cs="SimSun" w:eastAsia="新宋体"/>
                                <w:sz w:val="18"/>
                                <w:szCs w:val="18"/>
                              </w:rPr>
                              <w:t>个列对象）</w:t>
                            </w:r>
                          </w:p>
                        </w:txbxContent>
                      </wps:txbx>
                      <wps:bodyPr anchor="t" lIns="53975" tIns="53975" rIns="53975" bIns="53975">
                        <a:spAutoFit/>
                      </wps:bodyPr>
                    </wps:wsp>
                  </a:graphicData>
                </a:graphic>
              </wp:anchor>
            </w:drawing>
          </mc:Choice>
          <mc:Fallback>
            <w:pict>
              <v:rect fillcolor="#729FCF" style="position:absolute;rotation:-0;width:400.4pt;height:19pt;mso-wrap-distance-left:5.7pt;mso-wrap-distance-right:5.7pt;mso-wrap-distance-top:5.7pt;mso-wrap-distance-bottom:5.7pt;margin-top:332.2pt;mso-position-vertical-relative:text;margin-left:1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9-7</w:t>
                      </w:r>
                      <w:r>
                        <w:rPr>
                          <w:rFonts w:ascii="SimSun" w:hAnsi="SimSun" w:cs="SimSun" w:eastAsia="新宋体"/>
                          <w:sz w:val="18"/>
                          <w:szCs w:val="18"/>
                        </w:rPr>
                        <w:t>待查询的实例表（仅显示</w:t>
                      </w:r>
                      <w:r>
                        <w:rPr>
                          <w:rFonts w:eastAsia="新宋体" w:cs="SimSun" w:ascii="SimSun" w:hAnsi="SimSun"/>
                          <w:sz w:val="18"/>
                          <w:szCs w:val="18"/>
                        </w:rPr>
                        <w:t>6</w:t>
                      </w:r>
                      <w:r>
                        <w:rPr>
                          <w:rFonts w:ascii="SimSun" w:hAnsi="SimSun" w:cs="SimSun" w:eastAsia="新宋体"/>
                          <w:sz w:val="18"/>
                          <w:szCs w:val="18"/>
                        </w:rPr>
                        <w:t>个列对象）</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483235</wp:posOffset>
                </wp:positionH>
                <wp:positionV relativeFrom="line">
                  <wp:posOffset>6292215</wp:posOffset>
                </wp:positionV>
                <wp:extent cx="6716395" cy="610870"/>
                <wp:effectExtent l="0" t="0" r="0" b="0"/>
                <wp:wrapSquare wrapText="bothSides"/>
                <wp:docPr id="312" name="Frame5"/>
                <a:graphic xmlns:a="http://schemas.openxmlformats.org/drawingml/2006/main">
                  <a:graphicData uri="http://schemas.microsoft.com/office/word/2010/wordprocessingShape">
                    <wps:wsp>
                      <wps:cNvSpPr txBox="1"/>
                      <wps:spPr>
                        <a:xfrm>
                          <a:off x="0" y="0"/>
                          <a:ext cx="671639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【解】表中的实例对象标识符具有共同的前缀</w:t>
                            </w:r>
                            <w:r>
                              <w:rPr>
                                <w:rFonts w:eastAsia="新宋体" w:cs="SimSun" w:ascii="SimSun" w:hAnsi="SimSun"/>
                                <w:sz w:val="17"/>
                                <w:szCs w:val="17"/>
                              </w:rPr>
                              <w:t>iso.org.dod.internet.mgmt.mib2.</w:t>
                              <w:br/>
                              <w:t>interface.ifTable.ifEntry.</w:t>
                            </w:r>
                            <w:r>
                              <w:rPr>
                                <w:rFonts w:ascii="SimSun" w:hAnsi="SimSun" w:cs="SimSun" w:eastAsia="新宋体"/>
                                <w:sz w:val="17"/>
                                <w:szCs w:val="17"/>
                              </w:rPr>
                              <w:t>，对应的数字标识符是</w:t>
                            </w:r>
                            <w:r>
                              <w:rPr>
                                <w:rFonts w:eastAsia="新宋体" w:cs="SimSun" w:ascii="SimSun" w:hAnsi="SimSun"/>
                                <w:sz w:val="17"/>
                                <w:szCs w:val="17"/>
                              </w:rPr>
                              <w:t>1.3.6.1.2.1.2.2.1.</w:t>
                            </w:r>
                            <w:r>
                              <w:rPr>
                                <w:rFonts w:ascii="SimSun" w:hAnsi="SimSun" w:cs="SimSun" w:eastAsia="新宋体"/>
                                <w:sz w:val="17"/>
                                <w:szCs w:val="17"/>
                              </w:rPr>
                              <w:t>，为了便于记读，将</w:t>
                            </w:r>
                            <w:r>
                              <w:rPr>
                                <w:rFonts w:eastAsia="新宋体" w:cs="SimSun" w:ascii="SimSun" w:hAnsi="SimSun"/>
                                <w:sz w:val="17"/>
                                <w:szCs w:val="17"/>
                              </w:rPr>
                              <w:br/>
                            </w:r>
                            <w:r>
                              <w:rPr>
                                <w:rFonts w:ascii="SimSun" w:hAnsi="SimSun" w:cs="SimSun" w:eastAsia="新宋体"/>
                                <w:sz w:val="17"/>
                                <w:szCs w:val="17"/>
                              </w:rPr>
                              <w:t>其记为</w:t>
                            </w:r>
                            <w:r>
                              <w:rPr>
                                <w:rFonts w:eastAsia="新宋体" w:cs="SimSun" w:ascii="SimSun" w:hAnsi="SimSun"/>
                                <w:sz w:val="17"/>
                                <w:szCs w:val="17"/>
                              </w:rPr>
                              <w:t>pre</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28.85pt;height:48.1pt;mso-wrap-distance-left:5.7pt;mso-wrap-distance-right:5.7pt;mso-wrap-distance-top:5.7pt;mso-wrap-distance-bottom:5.7pt;margin-top:495.4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【解】表中的实例对象标识符具有共同的前缀</w:t>
                      </w:r>
                      <w:r>
                        <w:rPr>
                          <w:rFonts w:eastAsia="新宋体" w:cs="SimSun" w:ascii="SimSun" w:hAnsi="SimSun"/>
                          <w:sz w:val="17"/>
                          <w:szCs w:val="17"/>
                        </w:rPr>
                        <w:t>iso.org.dod.internet.mgmt.mib2.</w:t>
                        <w:br/>
                        <w:t>interface.ifTable.ifEntry.</w:t>
                      </w:r>
                      <w:r>
                        <w:rPr>
                          <w:rFonts w:ascii="SimSun" w:hAnsi="SimSun" w:cs="SimSun" w:eastAsia="新宋体"/>
                          <w:sz w:val="17"/>
                          <w:szCs w:val="17"/>
                        </w:rPr>
                        <w:t>，对应的数字标识符是</w:t>
                      </w:r>
                      <w:r>
                        <w:rPr>
                          <w:rFonts w:eastAsia="新宋体" w:cs="SimSun" w:ascii="SimSun" w:hAnsi="SimSun"/>
                          <w:sz w:val="17"/>
                          <w:szCs w:val="17"/>
                        </w:rPr>
                        <w:t>1.3.6.1.2.1.2.2.1.</w:t>
                      </w:r>
                      <w:r>
                        <w:rPr>
                          <w:rFonts w:ascii="SimSun" w:hAnsi="SimSun" w:cs="SimSun" w:eastAsia="新宋体"/>
                          <w:sz w:val="17"/>
                          <w:szCs w:val="17"/>
                        </w:rPr>
                        <w:t>，为了便于记读，将</w:t>
                      </w:r>
                      <w:r>
                        <w:rPr>
                          <w:rFonts w:eastAsia="新宋体" w:cs="SimSun" w:ascii="SimSun" w:hAnsi="SimSun"/>
                          <w:sz w:val="17"/>
                          <w:szCs w:val="17"/>
                        </w:rPr>
                        <w:br/>
                      </w:r>
                      <w:r>
                        <w:rPr>
                          <w:rFonts w:ascii="SimSun" w:hAnsi="SimSun" w:cs="SimSun" w:eastAsia="新宋体"/>
                          <w:sz w:val="17"/>
                          <w:szCs w:val="17"/>
                        </w:rPr>
                        <w:t>其记为</w:t>
                      </w:r>
                      <w:r>
                        <w:rPr>
                          <w:rFonts w:eastAsia="新宋体" w:cs="SimSun" w:ascii="SimSun" w:hAnsi="SimSun"/>
                          <w:sz w:val="17"/>
                          <w:szCs w:val="17"/>
                        </w:rPr>
                        <w:t>pre</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483235</wp:posOffset>
                </wp:positionH>
                <wp:positionV relativeFrom="line">
                  <wp:posOffset>7031355</wp:posOffset>
                </wp:positionV>
                <wp:extent cx="6716395" cy="1176655"/>
                <wp:effectExtent l="0" t="0" r="0" b="0"/>
                <wp:wrapSquare wrapText="bothSides"/>
                <wp:docPr id="313" name="Frame6"/>
                <a:graphic xmlns:a="http://schemas.openxmlformats.org/drawingml/2006/main">
                  <a:graphicData uri="http://schemas.microsoft.com/office/word/2010/wordprocessingShape">
                    <wps:wsp>
                      <wps:cNvSpPr txBox="1"/>
                      <wps:spPr>
                        <a:xfrm>
                          <a:off x="0" y="0"/>
                          <a:ext cx="671639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表</w:t>
                            </w:r>
                            <w:r>
                              <w:rPr>
                                <w:rFonts w:eastAsia="新宋体" w:cs="SimSun" w:ascii="SimSun" w:hAnsi="SimSun"/>
                                <w:sz w:val="17"/>
                                <w:szCs w:val="17"/>
                              </w:rPr>
                              <w:t>9-7</w:t>
                            </w:r>
                            <w:r>
                              <w:rPr>
                                <w:rFonts w:ascii="SimSun" w:hAnsi="SimSun" w:cs="SimSun" w:eastAsia="新宋体"/>
                                <w:sz w:val="17"/>
                                <w:szCs w:val="17"/>
                              </w:rPr>
                              <w:t>只是</w:t>
                            </w:r>
                            <w:r>
                              <w:rPr>
                                <w:rFonts w:eastAsia="新宋体" w:cs="SimSun" w:ascii="SimSun" w:hAnsi="SimSun"/>
                                <w:sz w:val="17"/>
                                <w:szCs w:val="17"/>
                              </w:rPr>
                              <w:t>ifTable</w:t>
                            </w:r>
                            <w:r>
                              <w:rPr>
                                <w:rFonts w:ascii="SimSun" w:hAnsi="SimSun" w:cs="SimSun" w:eastAsia="新宋体"/>
                                <w:sz w:val="17"/>
                                <w:szCs w:val="17"/>
                              </w:rPr>
                              <w:t>表的一部分，仅有</w:t>
                            </w:r>
                            <w:r>
                              <w:rPr>
                                <w:rFonts w:eastAsia="新宋体" w:cs="SimSun" w:ascii="SimSun" w:hAnsi="SimSun"/>
                                <w:sz w:val="17"/>
                                <w:szCs w:val="17"/>
                              </w:rPr>
                              <w:t>3</w:t>
                            </w:r>
                            <w:r>
                              <w:rPr>
                                <w:rFonts w:ascii="SimSun" w:hAnsi="SimSun" w:cs="SimSun" w:eastAsia="新宋体"/>
                                <w:sz w:val="17"/>
                                <w:szCs w:val="17"/>
                              </w:rPr>
                              <w:t>行</w:t>
                            </w:r>
                            <w:r>
                              <w:rPr>
                                <w:rFonts w:eastAsia="新宋体" w:cs="SimSun" w:ascii="SimSun" w:hAnsi="SimSun"/>
                                <w:sz w:val="17"/>
                                <w:szCs w:val="17"/>
                              </w:rPr>
                              <w:t>X6</w:t>
                            </w:r>
                            <w:r>
                              <w:rPr>
                                <w:rFonts w:ascii="SimSun" w:hAnsi="SimSun" w:cs="SimSun" w:eastAsia="新宋体"/>
                                <w:sz w:val="17"/>
                                <w:szCs w:val="17"/>
                              </w:rPr>
                              <w:t>列，完整的实例表应该是</w:t>
                            </w:r>
                            <w:r>
                              <w:rPr>
                                <w:rFonts w:eastAsia="新宋体" w:cs="SimSun" w:ascii="SimSun" w:hAnsi="SimSun"/>
                                <w:sz w:val="17"/>
                                <w:szCs w:val="17"/>
                              </w:rPr>
                              <w:t>43</w:t>
                            </w:r>
                            <w:r>
                              <w:rPr>
                                <w:rFonts w:ascii="SimSun" w:hAnsi="SimSun" w:cs="SimSun" w:eastAsia="新宋体"/>
                                <w:sz w:val="17"/>
                                <w:szCs w:val="17"/>
                              </w:rPr>
                              <w:t>行</w:t>
                            </w:r>
                            <w:r>
                              <w:rPr>
                                <w:rFonts w:eastAsia="新宋体" w:cs="SimSun" w:ascii="SimSun" w:hAnsi="SimSun"/>
                                <w:sz w:val="17"/>
                                <w:szCs w:val="17"/>
                              </w:rPr>
                              <w:t>×22</w:t>
                              <w:br/>
                            </w:r>
                            <w:r>
                              <w:rPr>
                                <w:rFonts w:ascii="SimSun" w:hAnsi="SimSun" w:cs="SimSun" w:eastAsia="新宋体"/>
                                <w:sz w:val="17"/>
                                <w:szCs w:val="17"/>
                              </w:rPr>
                              <w:t>列，</w:t>
                            </w:r>
                            <w:r>
                              <w:rPr>
                                <w:rFonts w:eastAsia="新宋体" w:cs="SimSun" w:ascii="SimSun" w:hAnsi="SimSun"/>
                                <w:sz w:val="17"/>
                                <w:szCs w:val="17"/>
                              </w:rPr>
                              <w:t>GetNextRequest-PDU</w:t>
                            </w:r>
                            <w:r>
                              <w:rPr>
                                <w:rFonts w:ascii="SimSun" w:hAnsi="SimSun" w:cs="SimSun" w:eastAsia="新宋体"/>
                                <w:sz w:val="17"/>
                                <w:szCs w:val="17"/>
                              </w:rPr>
                              <w:t>规定：按照先列后行的字典顺序进行遍历。即首先遍历第</w:t>
                            </w:r>
                            <w:r>
                              <w:rPr>
                                <w:rFonts w:eastAsia="新宋体" w:cs="SimSun" w:ascii="SimSun" w:hAnsi="SimSun"/>
                                <w:sz w:val="17"/>
                                <w:szCs w:val="17"/>
                              </w:rPr>
                              <w:br/>
                              <w:t>1</w:t>
                            </w:r>
                            <w:r>
                              <w:rPr>
                                <w:rFonts w:ascii="SimSun" w:hAnsi="SimSun" w:cs="SimSun" w:eastAsia="新宋体"/>
                                <w:sz w:val="17"/>
                                <w:szCs w:val="17"/>
                              </w:rPr>
                              <w:t>个列对象</w:t>
                            </w:r>
                            <w:r>
                              <w:rPr>
                                <w:rFonts w:eastAsia="新宋体" w:cs="SimSun" w:ascii="SimSun" w:hAnsi="SimSun"/>
                                <w:sz w:val="17"/>
                                <w:szCs w:val="17"/>
                              </w:rPr>
                              <w:t>ifIndex</w:t>
                            </w:r>
                            <w:r>
                              <w:rPr>
                                <w:rFonts w:ascii="SimSun" w:hAnsi="SimSun" w:cs="SimSun" w:eastAsia="新宋体"/>
                                <w:sz w:val="17"/>
                                <w:szCs w:val="17"/>
                              </w:rPr>
                              <w:t>，</w:t>
                            </w:r>
                            <w:r>
                              <w:rPr>
                                <w:rFonts w:eastAsia="新宋体" w:cs="SimSun" w:ascii="SimSun" w:hAnsi="SimSun"/>
                                <w:sz w:val="17"/>
                                <w:szCs w:val="17"/>
                              </w:rPr>
                              <w:t>43</w:t>
                            </w:r>
                            <w:r>
                              <w:rPr>
                                <w:rFonts w:ascii="SimSun" w:hAnsi="SimSun" w:cs="SimSun" w:eastAsia="新宋体"/>
                                <w:sz w:val="17"/>
                                <w:szCs w:val="17"/>
                              </w:rPr>
                              <w:t>个遍历完之后，下一个是</w:t>
                            </w:r>
                            <w:r>
                              <w:rPr>
                                <w:rFonts w:eastAsia="新宋体" w:cs="SimSun" w:ascii="SimSun" w:hAnsi="SimSun"/>
                                <w:sz w:val="17"/>
                                <w:szCs w:val="17"/>
                              </w:rPr>
                              <w:t>ifDescr</w:t>
                            </w:r>
                            <w:r>
                              <w:rPr>
                                <w:rFonts w:ascii="SimSun" w:hAnsi="SimSun" w:cs="SimSun" w:eastAsia="新宋体"/>
                                <w:sz w:val="17"/>
                                <w:szCs w:val="17"/>
                              </w:rPr>
                              <w:t>列对象的第</w:t>
                            </w:r>
                            <w:r>
                              <w:rPr>
                                <w:rFonts w:eastAsia="新宋体" w:cs="SimSun" w:ascii="SimSun" w:hAnsi="SimSun"/>
                                <w:sz w:val="17"/>
                                <w:szCs w:val="17"/>
                              </w:rPr>
                              <w:t>1</w:t>
                            </w:r>
                            <w:r>
                              <w:rPr>
                                <w:rFonts w:ascii="SimSun" w:hAnsi="SimSun" w:cs="SimSun" w:eastAsia="新宋体"/>
                                <w:sz w:val="17"/>
                                <w:szCs w:val="17"/>
                              </w:rPr>
                              <w:t>行，记为</w:t>
                            </w:r>
                            <w:r>
                              <w:rPr>
                                <w:rFonts w:eastAsia="新宋体" w:cs="SimSun" w:ascii="SimSun" w:hAnsi="SimSun"/>
                                <w:sz w:val="17"/>
                                <w:szCs w:val="17"/>
                              </w:rPr>
                              <w:t>pre</w:t>
                              <w:br/>
                              <w:t>fDescr.1</w:t>
                            </w:r>
                            <w:r>
                              <w:rPr>
                                <w:rFonts w:ascii="SimSun" w:hAnsi="SimSun" w:cs="SimSun" w:eastAsia="新宋体"/>
                                <w:sz w:val="17"/>
                                <w:szCs w:val="17"/>
                              </w:rPr>
                              <w:t>，表示第</w:t>
                            </w:r>
                            <w:r>
                              <w:rPr>
                                <w:rFonts w:eastAsia="新宋体" w:cs="SimSun" w:ascii="SimSun" w:hAnsi="SimSun"/>
                                <w:sz w:val="17"/>
                                <w:szCs w:val="17"/>
                              </w:rPr>
                              <w:t>1</w:t>
                            </w:r>
                            <w:r>
                              <w:rPr>
                                <w:rFonts w:ascii="SimSun" w:hAnsi="SimSun" w:cs="SimSun" w:eastAsia="新宋体"/>
                                <w:sz w:val="17"/>
                                <w:szCs w:val="17"/>
                              </w:rPr>
                              <w:t>行第</w:t>
                            </w:r>
                            <w:r>
                              <w:rPr>
                                <w:rFonts w:eastAsia="新宋体" w:cs="SimSun" w:ascii="SimSun" w:hAnsi="SimSun"/>
                                <w:sz w:val="17"/>
                                <w:szCs w:val="17"/>
                              </w:rPr>
                              <w:t>2</w:t>
                            </w:r>
                            <w:r>
                              <w:rPr>
                                <w:rFonts w:ascii="SimSun" w:hAnsi="SimSun" w:cs="SimSun" w:eastAsia="新宋体"/>
                                <w:sz w:val="17"/>
                                <w:szCs w:val="17"/>
                              </w:rPr>
                              <w:t>列的实例对象，第</w:t>
                            </w:r>
                            <w:r>
                              <w:rPr>
                                <w:rFonts w:eastAsia="新宋体" w:cs="SimSun" w:ascii="SimSun" w:hAnsi="SimSun"/>
                                <w:sz w:val="17"/>
                                <w:szCs w:val="17"/>
                              </w:rPr>
                              <w:t>43</w:t>
                            </w:r>
                            <w:r>
                              <w:rPr>
                                <w:rFonts w:ascii="SimSun" w:hAnsi="SimSun" w:cs="SimSun" w:eastAsia="新宋体"/>
                                <w:sz w:val="17"/>
                                <w:szCs w:val="17"/>
                              </w:rPr>
                              <w:t>行第</w:t>
                            </w:r>
                            <w:r>
                              <w:rPr>
                                <w:rFonts w:eastAsia="新宋体" w:cs="SimSun" w:ascii="SimSun" w:hAnsi="SimSun"/>
                                <w:sz w:val="17"/>
                                <w:szCs w:val="17"/>
                              </w:rPr>
                              <w:t>2</w:t>
                            </w:r>
                            <w:r>
                              <w:rPr>
                                <w:rFonts w:ascii="SimSun" w:hAnsi="SimSun" w:cs="SimSun" w:eastAsia="新宋体"/>
                                <w:sz w:val="17"/>
                                <w:szCs w:val="17"/>
                              </w:rPr>
                              <w:t>列应为</w:t>
                            </w:r>
                            <w:r>
                              <w:rPr>
                                <w:rFonts w:eastAsia="新宋体" w:cs="SimSun" w:ascii="SimSun" w:hAnsi="SimSun"/>
                                <w:sz w:val="17"/>
                                <w:szCs w:val="17"/>
                              </w:rPr>
                              <w:t>pre.ifDescr.43</w:t>
                            </w: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列</w:t>
                            </w:r>
                            <w:r>
                              <w:rPr>
                                <w:rFonts w:eastAsia="新宋体" w:cs="SimSun" w:ascii="SimSun" w:hAnsi="SimSun"/>
                                <w:sz w:val="17"/>
                                <w:szCs w:val="17"/>
                              </w:rPr>
                              <w:br/>
                            </w:r>
                            <w:r>
                              <w:rPr>
                                <w:rFonts w:ascii="SimSun" w:hAnsi="SimSun" w:cs="SimSun" w:eastAsia="新宋体"/>
                                <w:sz w:val="17"/>
                                <w:szCs w:val="17"/>
                              </w:rPr>
                              <w:t>遍历完之后，再遍历第</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列，第</w:t>
                            </w:r>
                            <w:r>
                              <w:rPr>
                                <w:rFonts w:eastAsia="新宋体" w:cs="SimSun" w:ascii="SimSun" w:hAnsi="SimSun"/>
                                <w:sz w:val="17"/>
                                <w:szCs w:val="17"/>
                              </w:rPr>
                              <w:t>1</w:t>
                            </w:r>
                            <w:r>
                              <w:rPr>
                                <w:rFonts w:ascii="SimSun" w:hAnsi="SimSun" w:cs="SimSun" w:eastAsia="新宋体"/>
                                <w:sz w:val="17"/>
                                <w:szCs w:val="17"/>
                              </w:rPr>
                              <w:t>行第</w:t>
                            </w:r>
                            <w:r>
                              <w:rPr>
                                <w:rFonts w:eastAsia="新宋体" w:cs="SimSun" w:ascii="SimSun" w:hAnsi="SimSun"/>
                                <w:sz w:val="17"/>
                                <w:szCs w:val="17"/>
                              </w:rPr>
                              <w:t>6</w:t>
                            </w:r>
                            <w:r>
                              <w:rPr>
                                <w:rFonts w:ascii="SimSun" w:hAnsi="SimSun" w:cs="SimSun" w:eastAsia="新宋体"/>
                                <w:sz w:val="17"/>
                                <w:szCs w:val="17"/>
                              </w:rPr>
                              <w:t>列的实例对象记为</w:t>
                            </w:r>
                            <w:r>
                              <w:rPr>
                                <w:rFonts w:eastAsia="新宋体" w:cs="SimSun" w:ascii="SimSun" w:hAnsi="SimSun"/>
                                <w:sz w:val="17"/>
                                <w:szCs w:val="17"/>
                              </w:rPr>
                              <w:t>pre.ifPhysAddress.1</w:t>
                              <w:br/>
                            </w:r>
                            <w:r>
                              <w:rPr>
                                <w:rFonts w:ascii="SimSun" w:hAnsi="SimSun" w:cs="SimSun" w:eastAsia="新宋体"/>
                                <w:sz w:val="17"/>
                                <w:szCs w:val="17"/>
                              </w:rPr>
                              <w:t>第</w:t>
                            </w:r>
                            <w:r>
                              <w:rPr>
                                <w:rFonts w:eastAsia="新宋体" w:cs="SimSun" w:ascii="SimSun" w:hAnsi="SimSun"/>
                                <w:sz w:val="17"/>
                                <w:szCs w:val="17"/>
                              </w:rPr>
                              <w:t>43</w:t>
                            </w:r>
                            <w:r>
                              <w:rPr>
                                <w:rFonts w:ascii="SimSun" w:hAnsi="SimSun" w:cs="SimSun" w:eastAsia="新宋体"/>
                                <w:sz w:val="17"/>
                                <w:szCs w:val="17"/>
                              </w:rPr>
                              <w:t>行第</w:t>
                            </w:r>
                            <w:r>
                              <w:rPr>
                                <w:rFonts w:eastAsia="新宋体" w:cs="SimSun" w:ascii="SimSun" w:hAnsi="SimSun"/>
                                <w:sz w:val="17"/>
                                <w:szCs w:val="17"/>
                              </w:rPr>
                              <w:t>6</w:t>
                            </w:r>
                            <w:r>
                              <w:rPr>
                                <w:rFonts w:ascii="SimSun" w:hAnsi="SimSun" w:cs="SimSun" w:eastAsia="新宋体"/>
                                <w:sz w:val="17"/>
                                <w:szCs w:val="17"/>
                              </w:rPr>
                              <w:t>列（实例表</w:t>
                            </w:r>
                            <w:r>
                              <w:rPr>
                                <w:rFonts w:eastAsia="新宋体" w:cs="SimSun" w:ascii="SimSun" w:hAnsi="SimSun"/>
                                <w:sz w:val="17"/>
                                <w:szCs w:val="17"/>
                              </w:rPr>
                              <w:t>9-7</w:t>
                            </w:r>
                            <w:r>
                              <w:rPr>
                                <w:rFonts w:ascii="SimSun" w:hAnsi="SimSun" w:cs="SimSun" w:eastAsia="新宋体"/>
                                <w:sz w:val="17"/>
                                <w:szCs w:val="17"/>
                              </w:rPr>
                              <w:t>的最后一个对象）记为</w:t>
                            </w:r>
                            <w:r>
                              <w:rPr>
                                <w:rFonts w:eastAsia="新宋体" w:cs="SimSun" w:ascii="SimSun" w:hAnsi="SimSun"/>
                                <w:sz w:val="17"/>
                                <w:szCs w:val="17"/>
                              </w:rPr>
                              <w:t>pre.ifPhysAddress.43</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28.85pt;height:92.65pt;mso-wrap-distance-left:5.7pt;mso-wrap-distance-right:5.7pt;mso-wrap-distance-top:5.7pt;mso-wrap-distance-bottom:5.7pt;margin-top:553.6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表</w:t>
                      </w:r>
                      <w:r>
                        <w:rPr>
                          <w:rFonts w:eastAsia="新宋体" w:cs="SimSun" w:ascii="SimSun" w:hAnsi="SimSun"/>
                          <w:sz w:val="17"/>
                          <w:szCs w:val="17"/>
                        </w:rPr>
                        <w:t>9-7</w:t>
                      </w:r>
                      <w:r>
                        <w:rPr>
                          <w:rFonts w:ascii="SimSun" w:hAnsi="SimSun" w:cs="SimSun" w:eastAsia="新宋体"/>
                          <w:sz w:val="17"/>
                          <w:szCs w:val="17"/>
                        </w:rPr>
                        <w:t>只是</w:t>
                      </w:r>
                      <w:r>
                        <w:rPr>
                          <w:rFonts w:eastAsia="新宋体" w:cs="SimSun" w:ascii="SimSun" w:hAnsi="SimSun"/>
                          <w:sz w:val="17"/>
                          <w:szCs w:val="17"/>
                        </w:rPr>
                        <w:t>ifTable</w:t>
                      </w:r>
                      <w:r>
                        <w:rPr>
                          <w:rFonts w:ascii="SimSun" w:hAnsi="SimSun" w:cs="SimSun" w:eastAsia="新宋体"/>
                          <w:sz w:val="17"/>
                          <w:szCs w:val="17"/>
                        </w:rPr>
                        <w:t>表的一部分，仅有</w:t>
                      </w:r>
                      <w:r>
                        <w:rPr>
                          <w:rFonts w:eastAsia="新宋体" w:cs="SimSun" w:ascii="SimSun" w:hAnsi="SimSun"/>
                          <w:sz w:val="17"/>
                          <w:szCs w:val="17"/>
                        </w:rPr>
                        <w:t>3</w:t>
                      </w:r>
                      <w:r>
                        <w:rPr>
                          <w:rFonts w:ascii="SimSun" w:hAnsi="SimSun" w:cs="SimSun" w:eastAsia="新宋体"/>
                          <w:sz w:val="17"/>
                          <w:szCs w:val="17"/>
                        </w:rPr>
                        <w:t>行</w:t>
                      </w:r>
                      <w:r>
                        <w:rPr>
                          <w:rFonts w:eastAsia="新宋体" w:cs="SimSun" w:ascii="SimSun" w:hAnsi="SimSun"/>
                          <w:sz w:val="17"/>
                          <w:szCs w:val="17"/>
                        </w:rPr>
                        <w:t>X6</w:t>
                      </w:r>
                      <w:r>
                        <w:rPr>
                          <w:rFonts w:ascii="SimSun" w:hAnsi="SimSun" w:cs="SimSun" w:eastAsia="新宋体"/>
                          <w:sz w:val="17"/>
                          <w:szCs w:val="17"/>
                        </w:rPr>
                        <w:t>列，完整的实例表应该是</w:t>
                      </w:r>
                      <w:r>
                        <w:rPr>
                          <w:rFonts w:eastAsia="新宋体" w:cs="SimSun" w:ascii="SimSun" w:hAnsi="SimSun"/>
                          <w:sz w:val="17"/>
                          <w:szCs w:val="17"/>
                        </w:rPr>
                        <w:t>43</w:t>
                      </w:r>
                      <w:r>
                        <w:rPr>
                          <w:rFonts w:ascii="SimSun" w:hAnsi="SimSun" w:cs="SimSun" w:eastAsia="新宋体"/>
                          <w:sz w:val="17"/>
                          <w:szCs w:val="17"/>
                        </w:rPr>
                        <w:t>行</w:t>
                      </w:r>
                      <w:r>
                        <w:rPr>
                          <w:rFonts w:eastAsia="新宋体" w:cs="SimSun" w:ascii="SimSun" w:hAnsi="SimSun"/>
                          <w:sz w:val="17"/>
                          <w:szCs w:val="17"/>
                        </w:rPr>
                        <w:t>×22</w:t>
                        <w:br/>
                      </w:r>
                      <w:r>
                        <w:rPr>
                          <w:rFonts w:ascii="SimSun" w:hAnsi="SimSun" w:cs="SimSun" w:eastAsia="新宋体"/>
                          <w:sz w:val="17"/>
                          <w:szCs w:val="17"/>
                        </w:rPr>
                        <w:t>列，</w:t>
                      </w:r>
                      <w:r>
                        <w:rPr>
                          <w:rFonts w:eastAsia="新宋体" w:cs="SimSun" w:ascii="SimSun" w:hAnsi="SimSun"/>
                          <w:sz w:val="17"/>
                          <w:szCs w:val="17"/>
                        </w:rPr>
                        <w:t>GetNextRequest-PDU</w:t>
                      </w:r>
                      <w:r>
                        <w:rPr>
                          <w:rFonts w:ascii="SimSun" w:hAnsi="SimSun" w:cs="SimSun" w:eastAsia="新宋体"/>
                          <w:sz w:val="17"/>
                          <w:szCs w:val="17"/>
                        </w:rPr>
                        <w:t>规定：按照先列后行的字典顺序进行遍历。即首先遍历第</w:t>
                      </w:r>
                      <w:r>
                        <w:rPr>
                          <w:rFonts w:eastAsia="新宋体" w:cs="SimSun" w:ascii="SimSun" w:hAnsi="SimSun"/>
                          <w:sz w:val="17"/>
                          <w:szCs w:val="17"/>
                        </w:rPr>
                        <w:br/>
                        <w:t>1</w:t>
                      </w:r>
                      <w:r>
                        <w:rPr>
                          <w:rFonts w:ascii="SimSun" w:hAnsi="SimSun" w:cs="SimSun" w:eastAsia="新宋体"/>
                          <w:sz w:val="17"/>
                          <w:szCs w:val="17"/>
                        </w:rPr>
                        <w:t>个列对象</w:t>
                      </w:r>
                      <w:r>
                        <w:rPr>
                          <w:rFonts w:eastAsia="新宋体" w:cs="SimSun" w:ascii="SimSun" w:hAnsi="SimSun"/>
                          <w:sz w:val="17"/>
                          <w:szCs w:val="17"/>
                        </w:rPr>
                        <w:t>ifIndex</w:t>
                      </w:r>
                      <w:r>
                        <w:rPr>
                          <w:rFonts w:ascii="SimSun" w:hAnsi="SimSun" w:cs="SimSun" w:eastAsia="新宋体"/>
                          <w:sz w:val="17"/>
                          <w:szCs w:val="17"/>
                        </w:rPr>
                        <w:t>，</w:t>
                      </w:r>
                      <w:r>
                        <w:rPr>
                          <w:rFonts w:eastAsia="新宋体" w:cs="SimSun" w:ascii="SimSun" w:hAnsi="SimSun"/>
                          <w:sz w:val="17"/>
                          <w:szCs w:val="17"/>
                        </w:rPr>
                        <w:t>43</w:t>
                      </w:r>
                      <w:r>
                        <w:rPr>
                          <w:rFonts w:ascii="SimSun" w:hAnsi="SimSun" w:cs="SimSun" w:eastAsia="新宋体"/>
                          <w:sz w:val="17"/>
                          <w:szCs w:val="17"/>
                        </w:rPr>
                        <w:t>个遍历完之后，下一个是</w:t>
                      </w:r>
                      <w:r>
                        <w:rPr>
                          <w:rFonts w:eastAsia="新宋体" w:cs="SimSun" w:ascii="SimSun" w:hAnsi="SimSun"/>
                          <w:sz w:val="17"/>
                          <w:szCs w:val="17"/>
                        </w:rPr>
                        <w:t>ifDescr</w:t>
                      </w:r>
                      <w:r>
                        <w:rPr>
                          <w:rFonts w:ascii="SimSun" w:hAnsi="SimSun" w:cs="SimSun" w:eastAsia="新宋体"/>
                          <w:sz w:val="17"/>
                          <w:szCs w:val="17"/>
                        </w:rPr>
                        <w:t>列对象的第</w:t>
                      </w:r>
                      <w:r>
                        <w:rPr>
                          <w:rFonts w:eastAsia="新宋体" w:cs="SimSun" w:ascii="SimSun" w:hAnsi="SimSun"/>
                          <w:sz w:val="17"/>
                          <w:szCs w:val="17"/>
                        </w:rPr>
                        <w:t>1</w:t>
                      </w:r>
                      <w:r>
                        <w:rPr>
                          <w:rFonts w:ascii="SimSun" w:hAnsi="SimSun" w:cs="SimSun" w:eastAsia="新宋体"/>
                          <w:sz w:val="17"/>
                          <w:szCs w:val="17"/>
                        </w:rPr>
                        <w:t>行，记为</w:t>
                      </w:r>
                      <w:r>
                        <w:rPr>
                          <w:rFonts w:eastAsia="新宋体" w:cs="SimSun" w:ascii="SimSun" w:hAnsi="SimSun"/>
                          <w:sz w:val="17"/>
                          <w:szCs w:val="17"/>
                        </w:rPr>
                        <w:t>pre</w:t>
                        <w:br/>
                        <w:t>fDescr.1</w:t>
                      </w:r>
                      <w:r>
                        <w:rPr>
                          <w:rFonts w:ascii="SimSun" w:hAnsi="SimSun" w:cs="SimSun" w:eastAsia="新宋体"/>
                          <w:sz w:val="17"/>
                          <w:szCs w:val="17"/>
                        </w:rPr>
                        <w:t>，表示第</w:t>
                      </w:r>
                      <w:r>
                        <w:rPr>
                          <w:rFonts w:eastAsia="新宋体" w:cs="SimSun" w:ascii="SimSun" w:hAnsi="SimSun"/>
                          <w:sz w:val="17"/>
                          <w:szCs w:val="17"/>
                        </w:rPr>
                        <w:t>1</w:t>
                      </w:r>
                      <w:r>
                        <w:rPr>
                          <w:rFonts w:ascii="SimSun" w:hAnsi="SimSun" w:cs="SimSun" w:eastAsia="新宋体"/>
                          <w:sz w:val="17"/>
                          <w:szCs w:val="17"/>
                        </w:rPr>
                        <w:t>行第</w:t>
                      </w:r>
                      <w:r>
                        <w:rPr>
                          <w:rFonts w:eastAsia="新宋体" w:cs="SimSun" w:ascii="SimSun" w:hAnsi="SimSun"/>
                          <w:sz w:val="17"/>
                          <w:szCs w:val="17"/>
                        </w:rPr>
                        <w:t>2</w:t>
                      </w:r>
                      <w:r>
                        <w:rPr>
                          <w:rFonts w:ascii="SimSun" w:hAnsi="SimSun" w:cs="SimSun" w:eastAsia="新宋体"/>
                          <w:sz w:val="17"/>
                          <w:szCs w:val="17"/>
                        </w:rPr>
                        <w:t>列的实例对象，第</w:t>
                      </w:r>
                      <w:r>
                        <w:rPr>
                          <w:rFonts w:eastAsia="新宋体" w:cs="SimSun" w:ascii="SimSun" w:hAnsi="SimSun"/>
                          <w:sz w:val="17"/>
                          <w:szCs w:val="17"/>
                        </w:rPr>
                        <w:t>43</w:t>
                      </w:r>
                      <w:r>
                        <w:rPr>
                          <w:rFonts w:ascii="SimSun" w:hAnsi="SimSun" w:cs="SimSun" w:eastAsia="新宋体"/>
                          <w:sz w:val="17"/>
                          <w:szCs w:val="17"/>
                        </w:rPr>
                        <w:t>行第</w:t>
                      </w:r>
                      <w:r>
                        <w:rPr>
                          <w:rFonts w:eastAsia="新宋体" w:cs="SimSun" w:ascii="SimSun" w:hAnsi="SimSun"/>
                          <w:sz w:val="17"/>
                          <w:szCs w:val="17"/>
                        </w:rPr>
                        <w:t>2</w:t>
                      </w:r>
                      <w:r>
                        <w:rPr>
                          <w:rFonts w:ascii="SimSun" w:hAnsi="SimSun" w:cs="SimSun" w:eastAsia="新宋体"/>
                          <w:sz w:val="17"/>
                          <w:szCs w:val="17"/>
                        </w:rPr>
                        <w:t>列应为</w:t>
                      </w:r>
                      <w:r>
                        <w:rPr>
                          <w:rFonts w:eastAsia="新宋体" w:cs="SimSun" w:ascii="SimSun" w:hAnsi="SimSun"/>
                          <w:sz w:val="17"/>
                          <w:szCs w:val="17"/>
                        </w:rPr>
                        <w:t>pre.ifDescr.43</w:t>
                      </w: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列</w:t>
                      </w:r>
                      <w:r>
                        <w:rPr>
                          <w:rFonts w:eastAsia="新宋体" w:cs="SimSun" w:ascii="SimSun" w:hAnsi="SimSun"/>
                          <w:sz w:val="17"/>
                          <w:szCs w:val="17"/>
                        </w:rPr>
                        <w:br/>
                      </w:r>
                      <w:r>
                        <w:rPr>
                          <w:rFonts w:ascii="SimSun" w:hAnsi="SimSun" w:cs="SimSun" w:eastAsia="新宋体"/>
                          <w:sz w:val="17"/>
                          <w:szCs w:val="17"/>
                        </w:rPr>
                        <w:t>遍历完之后，再遍历第</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列，第</w:t>
                      </w:r>
                      <w:r>
                        <w:rPr>
                          <w:rFonts w:eastAsia="新宋体" w:cs="SimSun" w:ascii="SimSun" w:hAnsi="SimSun"/>
                          <w:sz w:val="17"/>
                          <w:szCs w:val="17"/>
                        </w:rPr>
                        <w:t>1</w:t>
                      </w:r>
                      <w:r>
                        <w:rPr>
                          <w:rFonts w:ascii="SimSun" w:hAnsi="SimSun" w:cs="SimSun" w:eastAsia="新宋体"/>
                          <w:sz w:val="17"/>
                          <w:szCs w:val="17"/>
                        </w:rPr>
                        <w:t>行第</w:t>
                      </w:r>
                      <w:r>
                        <w:rPr>
                          <w:rFonts w:eastAsia="新宋体" w:cs="SimSun" w:ascii="SimSun" w:hAnsi="SimSun"/>
                          <w:sz w:val="17"/>
                          <w:szCs w:val="17"/>
                        </w:rPr>
                        <w:t>6</w:t>
                      </w:r>
                      <w:r>
                        <w:rPr>
                          <w:rFonts w:ascii="SimSun" w:hAnsi="SimSun" w:cs="SimSun" w:eastAsia="新宋体"/>
                          <w:sz w:val="17"/>
                          <w:szCs w:val="17"/>
                        </w:rPr>
                        <w:t>列的实例对象记为</w:t>
                      </w:r>
                      <w:r>
                        <w:rPr>
                          <w:rFonts w:eastAsia="新宋体" w:cs="SimSun" w:ascii="SimSun" w:hAnsi="SimSun"/>
                          <w:sz w:val="17"/>
                          <w:szCs w:val="17"/>
                        </w:rPr>
                        <w:t>pre.ifPhysAddress.1</w:t>
                        <w:br/>
                      </w:r>
                      <w:r>
                        <w:rPr>
                          <w:rFonts w:ascii="SimSun" w:hAnsi="SimSun" w:cs="SimSun" w:eastAsia="新宋体"/>
                          <w:sz w:val="17"/>
                          <w:szCs w:val="17"/>
                        </w:rPr>
                        <w:t>第</w:t>
                      </w:r>
                      <w:r>
                        <w:rPr>
                          <w:rFonts w:eastAsia="新宋体" w:cs="SimSun" w:ascii="SimSun" w:hAnsi="SimSun"/>
                          <w:sz w:val="17"/>
                          <w:szCs w:val="17"/>
                        </w:rPr>
                        <w:t>43</w:t>
                      </w:r>
                      <w:r>
                        <w:rPr>
                          <w:rFonts w:ascii="SimSun" w:hAnsi="SimSun" w:cs="SimSun" w:eastAsia="新宋体"/>
                          <w:sz w:val="17"/>
                          <w:szCs w:val="17"/>
                        </w:rPr>
                        <w:t>行第</w:t>
                      </w:r>
                      <w:r>
                        <w:rPr>
                          <w:rFonts w:eastAsia="新宋体" w:cs="SimSun" w:ascii="SimSun" w:hAnsi="SimSun"/>
                          <w:sz w:val="17"/>
                          <w:szCs w:val="17"/>
                        </w:rPr>
                        <w:t>6</w:t>
                      </w:r>
                      <w:r>
                        <w:rPr>
                          <w:rFonts w:ascii="SimSun" w:hAnsi="SimSun" w:cs="SimSun" w:eastAsia="新宋体"/>
                          <w:sz w:val="17"/>
                          <w:szCs w:val="17"/>
                        </w:rPr>
                        <w:t>列（实例表</w:t>
                      </w:r>
                      <w:r>
                        <w:rPr>
                          <w:rFonts w:eastAsia="新宋体" w:cs="SimSun" w:ascii="SimSun" w:hAnsi="SimSun"/>
                          <w:sz w:val="17"/>
                          <w:szCs w:val="17"/>
                        </w:rPr>
                        <w:t>9-7</w:t>
                      </w:r>
                      <w:r>
                        <w:rPr>
                          <w:rFonts w:ascii="SimSun" w:hAnsi="SimSun" w:cs="SimSun" w:eastAsia="新宋体"/>
                          <w:sz w:val="17"/>
                          <w:szCs w:val="17"/>
                        </w:rPr>
                        <w:t>的最后一个对象）记为</w:t>
                      </w:r>
                      <w:r>
                        <w:rPr>
                          <w:rFonts w:eastAsia="新宋体" w:cs="SimSun" w:ascii="SimSun" w:hAnsi="SimSun"/>
                          <w:sz w:val="17"/>
                          <w:szCs w:val="17"/>
                        </w:rPr>
                        <w:t>pre.ifPhysAddress.43</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491490</wp:posOffset>
                </wp:positionH>
                <wp:positionV relativeFrom="line">
                  <wp:posOffset>8541385</wp:posOffset>
                </wp:positionV>
                <wp:extent cx="6708140" cy="610870"/>
                <wp:effectExtent l="0" t="0" r="0" b="0"/>
                <wp:wrapSquare wrapText="bothSides"/>
                <wp:docPr id="314" name="Frame7"/>
                <a:graphic xmlns:a="http://schemas.openxmlformats.org/drawingml/2006/main">
                  <a:graphicData uri="http://schemas.microsoft.com/office/word/2010/wordprocessingShape">
                    <wps:wsp>
                      <wps:cNvSpPr txBox="1"/>
                      <wps:spPr>
                        <a:xfrm>
                          <a:off x="0" y="0"/>
                          <a:ext cx="67081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行</w:t>
                            </w:r>
                            <w:r>
                              <w:rPr>
                                <w:rFonts w:eastAsia="新宋体" w:cs="SimSun" w:ascii="SimSun" w:hAnsi="SimSun"/>
                                <w:sz w:val="17"/>
                                <w:szCs w:val="17"/>
                              </w:rPr>
                              <w:t>6</w:t>
                            </w:r>
                            <w:r>
                              <w:rPr>
                                <w:rFonts w:ascii="SimSun" w:hAnsi="SimSun" w:cs="SimSun" w:eastAsia="新宋体"/>
                                <w:sz w:val="17"/>
                                <w:szCs w:val="17"/>
                              </w:rPr>
                              <w:t>列的实例表</w:t>
                            </w:r>
                            <w:r>
                              <w:rPr>
                                <w:rFonts w:eastAsia="新宋体" w:cs="SimSun" w:ascii="SimSun" w:hAnsi="SimSun"/>
                                <w:sz w:val="17"/>
                                <w:szCs w:val="17"/>
                              </w:rPr>
                              <w:t>9-7</w:t>
                            </w:r>
                            <w:r>
                              <w:rPr>
                                <w:rFonts w:ascii="SimSun" w:hAnsi="SimSun" w:cs="SimSun" w:eastAsia="新宋体"/>
                                <w:sz w:val="17"/>
                                <w:szCs w:val="17"/>
                              </w:rPr>
                              <w:t>的遍历，实现步骤如下（因为</w:t>
                            </w:r>
                            <w:r>
                              <w:rPr>
                                <w:rFonts w:eastAsia="新宋体" w:cs="SimSun" w:ascii="SimSun" w:hAnsi="SimSun"/>
                                <w:sz w:val="17"/>
                                <w:szCs w:val="17"/>
                              </w:rPr>
                              <w:t>ifDescr</w:t>
                            </w:r>
                            <w:r>
                              <w:rPr>
                                <w:rFonts w:ascii="SimSun" w:hAnsi="SimSun" w:cs="SimSun" w:eastAsia="新宋体"/>
                                <w:sz w:val="17"/>
                                <w:szCs w:val="17"/>
                              </w:rPr>
                              <w:t>的值太长，所以直接用</w:t>
                            </w:r>
                            <w:r>
                              <w:rPr>
                                <w:rFonts w:eastAsia="新宋体" w:cs="SimSun" w:ascii="SimSun" w:hAnsi="SimSun"/>
                                <w:sz w:val="17"/>
                                <w:szCs w:val="17"/>
                              </w:rPr>
                              <w:br/>
                            </w:r>
                            <w:r>
                              <w:rPr>
                                <w:rFonts w:ascii="SimSun" w:hAnsi="SimSun" w:cs="SimSun" w:eastAsia="新宋体"/>
                                <w:sz w:val="17"/>
                                <w:szCs w:val="17"/>
                              </w:rPr>
                              <w:t>省略号代替）。</w:t>
                            </w:r>
                            <w:r>
                              <w:rPr>
                                <w:rFonts w:eastAsia="新宋体" w:cs="SimSun" w:ascii="SimSun" w:hAnsi="SimSun"/>
                                <w:sz w:val="17"/>
                                <w:szCs w:val="17"/>
                              </w:rPr>
                              <w:br/>
                            </w:r>
                            <w:r>
                              <w:rPr>
                                <w:rFonts w:ascii="SimSun" w:hAnsi="SimSun" w:cs="SimSun" w:eastAsia="新宋体"/>
                                <w:sz w:val="17"/>
                                <w:szCs w:val="17"/>
                              </w:rPr>
                              <w:t>第</w:t>
                            </w:r>
                            <w:r>
                              <w:rPr>
                                <w:rFonts w:eastAsia="新宋体" w:cs="SimSun" w:ascii="SimSun" w:hAnsi="SimSun"/>
                                <w:sz w:val="17"/>
                                <w:szCs w:val="17"/>
                              </w:rPr>
                              <w:t>1</w:t>
                            </w:r>
                            <w:r>
                              <w:rPr>
                                <w:rFonts w:ascii="SimSun" w:hAnsi="SimSun" w:cs="SimSun" w:eastAsia="新宋体"/>
                                <w:sz w:val="17"/>
                                <w:szCs w:val="17"/>
                              </w:rPr>
                              <w:t>步：创建请求第</w:t>
                            </w:r>
                            <w:r>
                              <w:rPr>
                                <w:rFonts w:eastAsia="新宋体" w:cs="SimSun" w:ascii="SimSun" w:hAnsi="SimSun"/>
                                <w:sz w:val="17"/>
                                <w:szCs w:val="17"/>
                              </w:rPr>
                              <w:t>1</w:t>
                            </w:r>
                            <w:r>
                              <w:rPr>
                                <w:rFonts w:ascii="SimSun" w:hAnsi="SimSun" w:cs="SimSun" w:eastAsia="新宋体"/>
                                <w:sz w:val="17"/>
                                <w:szCs w:val="17"/>
                              </w:rPr>
                              <w:t>行</w:t>
                            </w:r>
                            <w:r>
                              <w:rPr>
                                <w:rFonts w:eastAsia="新宋体" w:cs="SimSun" w:ascii="SimSun" w:hAnsi="SimSun"/>
                                <w:sz w:val="17"/>
                                <w:szCs w:val="17"/>
                              </w:rPr>
                              <w:t>6</w:t>
                            </w:r>
                            <w:r>
                              <w:rPr>
                                <w:rFonts w:ascii="SimSun" w:hAnsi="SimSun" w:cs="SimSun" w:eastAsia="新宋体"/>
                                <w:sz w:val="17"/>
                                <w:szCs w:val="17"/>
                              </w:rPr>
                              <w:t>个列对象的</w:t>
                            </w:r>
                            <w:r>
                              <w:rPr>
                                <w:rFonts w:eastAsia="新宋体" w:cs="SimSun" w:ascii="SimSun" w:hAnsi="SimSun"/>
                                <w:sz w:val="17"/>
                                <w:szCs w:val="17"/>
                              </w:rPr>
                              <w:t>PDU</w:t>
                            </w:r>
                            <w:r>
                              <w:rPr>
                                <w:rFonts w:ascii="SimSun" w:hAnsi="SimSun" w:cs="SimSun" w:eastAsia="新宋体"/>
                                <w:sz w:val="17"/>
                                <w:szCs w:val="17"/>
                              </w:rPr>
                              <w:t>，表示如下：</w:t>
                            </w:r>
                          </w:p>
                        </w:txbxContent>
                      </wps:txbx>
                      <wps:bodyPr anchor="t" lIns="53975" tIns="53975" rIns="53975" bIns="53975">
                        <a:spAutoFit/>
                      </wps:bodyPr>
                    </wps:wsp>
                  </a:graphicData>
                </a:graphic>
              </wp:anchor>
            </w:drawing>
          </mc:Choice>
          <mc:Fallback>
            <w:pict>
              <v:rect fillcolor="#729FCF" style="position:absolute;rotation:-0;width:528.2pt;height:48.1pt;mso-wrap-distance-left:5.7pt;mso-wrap-distance-right:5.7pt;mso-wrap-distance-top:5.7pt;mso-wrap-distance-bottom:5.7pt;margin-top:672.5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行</w:t>
                      </w:r>
                      <w:r>
                        <w:rPr>
                          <w:rFonts w:eastAsia="新宋体" w:cs="SimSun" w:ascii="SimSun" w:hAnsi="SimSun"/>
                          <w:sz w:val="17"/>
                          <w:szCs w:val="17"/>
                        </w:rPr>
                        <w:t>6</w:t>
                      </w:r>
                      <w:r>
                        <w:rPr>
                          <w:rFonts w:ascii="SimSun" w:hAnsi="SimSun" w:cs="SimSun" w:eastAsia="新宋体"/>
                          <w:sz w:val="17"/>
                          <w:szCs w:val="17"/>
                        </w:rPr>
                        <w:t>列的实例表</w:t>
                      </w:r>
                      <w:r>
                        <w:rPr>
                          <w:rFonts w:eastAsia="新宋体" w:cs="SimSun" w:ascii="SimSun" w:hAnsi="SimSun"/>
                          <w:sz w:val="17"/>
                          <w:szCs w:val="17"/>
                        </w:rPr>
                        <w:t>9-7</w:t>
                      </w:r>
                      <w:r>
                        <w:rPr>
                          <w:rFonts w:ascii="SimSun" w:hAnsi="SimSun" w:cs="SimSun" w:eastAsia="新宋体"/>
                          <w:sz w:val="17"/>
                          <w:szCs w:val="17"/>
                        </w:rPr>
                        <w:t>的遍历，实现步骤如下（因为</w:t>
                      </w:r>
                      <w:r>
                        <w:rPr>
                          <w:rFonts w:eastAsia="新宋体" w:cs="SimSun" w:ascii="SimSun" w:hAnsi="SimSun"/>
                          <w:sz w:val="17"/>
                          <w:szCs w:val="17"/>
                        </w:rPr>
                        <w:t>ifDescr</w:t>
                      </w:r>
                      <w:r>
                        <w:rPr>
                          <w:rFonts w:ascii="SimSun" w:hAnsi="SimSun" w:cs="SimSun" w:eastAsia="新宋体"/>
                          <w:sz w:val="17"/>
                          <w:szCs w:val="17"/>
                        </w:rPr>
                        <w:t>的值太长，所以直接用</w:t>
                      </w:r>
                      <w:r>
                        <w:rPr>
                          <w:rFonts w:eastAsia="新宋体" w:cs="SimSun" w:ascii="SimSun" w:hAnsi="SimSun"/>
                          <w:sz w:val="17"/>
                          <w:szCs w:val="17"/>
                        </w:rPr>
                        <w:br/>
                      </w:r>
                      <w:r>
                        <w:rPr>
                          <w:rFonts w:ascii="SimSun" w:hAnsi="SimSun" w:cs="SimSun" w:eastAsia="新宋体"/>
                          <w:sz w:val="17"/>
                          <w:szCs w:val="17"/>
                        </w:rPr>
                        <w:t>省略号代替）。</w:t>
                      </w:r>
                      <w:r>
                        <w:rPr>
                          <w:rFonts w:eastAsia="新宋体" w:cs="SimSun" w:ascii="SimSun" w:hAnsi="SimSun"/>
                          <w:sz w:val="17"/>
                          <w:szCs w:val="17"/>
                        </w:rPr>
                        <w:br/>
                      </w:r>
                      <w:r>
                        <w:rPr>
                          <w:rFonts w:ascii="SimSun" w:hAnsi="SimSun" w:cs="SimSun" w:eastAsia="新宋体"/>
                          <w:sz w:val="17"/>
                          <w:szCs w:val="17"/>
                        </w:rPr>
                        <w:t>第</w:t>
                      </w:r>
                      <w:r>
                        <w:rPr>
                          <w:rFonts w:eastAsia="新宋体" w:cs="SimSun" w:ascii="SimSun" w:hAnsi="SimSun"/>
                          <w:sz w:val="17"/>
                          <w:szCs w:val="17"/>
                        </w:rPr>
                        <w:t>1</w:t>
                      </w:r>
                      <w:r>
                        <w:rPr>
                          <w:rFonts w:ascii="SimSun" w:hAnsi="SimSun" w:cs="SimSun" w:eastAsia="新宋体"/>
                          <w:sz w:val="17"/>
                          <w:szCs w:val="17"/>
                        </w:rPr>
                        <w:t>步：创建请求第</w:t>
                      </w:r>
                      <w:r>
                        <w:rPr>
                          <w:rFonts w:eastAsia="新宋体" w:cs="SimSun" w:ascii="SimSun" w:hAnsi="SimSun"/>
                          <w:sz w:val="17"/>
                          <w:szCs w:val="17"/>
                        </w:rPr>
                        <w:t>1</w:t>
                      </w:r>
                      <w:r>
                        <w:rPr>
                          <w:rFonts w:ascii="SimSun" w:hAnsi="SimSun" w:cs="SimSun" w:eastAsia="新宋体"/>
                          <w:sz w:val="17"/>
                          <w:szCs w:val="17"/>
                        </w:rPr>
                        <w:t>行</w:t>
                      </w:r>
                      <w:r>
                        <w:rPr>
                          <w:rFonts w:eastAsia="新宋体" w:cs="SimSun" w:ascii="SimSun" w:hAnsi="SimSun"/>
                          <w:sz w:val="17"/>
                          <w:szCs w:val="17"/>
                        </w:rPr>
                        <w:t>6</w:t>
                      </w:r>
                      <w:r>
                        <w:rPr>
                          <w:rFonts w:ascii="SimSun" w:hAnsi="SimSun" w:cs="SimSun" w:eastAsia="新宋体"/>
                          <w:sz w:val="17"/>
                          <w:szCs w:val="17"/>
                        </w:rPr>
                        <w:t>个列对象的</w:t>
                      </w:r>
                      <w:r>
                        <w:rPr>
                          <w:rFonts w:eastAsia="新宋体" w:cs="SimSun" w:ascii="SimSun" w:hAnsi="SimSun"/>
                          <w:sz w:val="17"/>
                          <w:szCs w:val="17"/>
                        </w:rPr>
                        <w:t>PDU</w:t>
                      </w:r>
                      <w:r>
                        <w:rPr>
                          <w:rFonts w:ascii="SimSun" w:hAnsi="SimSun" w:cs="SimSun" w:eastAsia="新宋体"/>
                          <w:sz w:val="17"/>
                          <w:szCs w:val="17"/>
                        </w:rPr>
                        <w:t>，表示如下：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515620</wp:posOffset>
                </wp:positionH>
                <wp:positionV relativeFrom="line">
                  <wp:posOffset>9320530</wp:posOffset>
                </wp:positionV>
                <wp:extent cx="6684010" cy="799465"/>
                <wp:effectExtent l="0" t="0" r="0" b="0"/>
                <wp:wrapSquare wrapText="bothSides"/>
                <wp:docPr id="315" name="Frame8"/>
                <a:graphic xmlns:a="http://schemas.openxmlformats.org/drawingml/2006/main">
                  <a:graphicData uri="http://schemas.microsoft.com/office/word/2010/wordprocessingShape">
                    <wps:wsp>
                      <wps:cNvSpPr txBox="1"/>
                      <wps:spPr>
                        <a:xfrm>
                          <a:off x="0" y="0"/>
                          <a:ext cx="66840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GetNextRequest</w:t>
                            </w:r>
                            <w:r>
                              <w:rPr>
                                <w:rFonts w:ascii="SimSun" w:hAnsi="SimSun" w:cs="SimSun" w:eastAsia="新宋体"/>
                                <w:sz w:val="17"/>
                                <w:szCs w:val="17"/>
                              </w:rPr>
                              <w:t>（</w:t>
                            </w:r>
                            <w:r>
                              <w:rPr>
                                <w:rFonts w:eastAsia="新宋体" w:cs="SimSun" w:ascii="SimSun" w:hAnsi="SimSun"/>
                                <w:sz w:val="17"/>
                                <w:szCs w:val="17"/>
                              </w:rPr>
                              <w:t>ifIndex,ifDescr,ifType,ifMtu,ifSpeed,ifPhysAddress)</w:t>
                              <w:br/>
                            </w:r>
                            <w:r>
                              <w:rPr>
                                <w:rFonts w:ascii="SimSun" w:hAnsi="SimSun" w:cs="SimSun" w:eastAsia="新宋体"/>
                                <w:sz w:val="17"/>
                                <w:szCs w:val="17"/>
                              </w:rPr>
                              <w:t>获得的响应如下：</w:t>
                            </w:r>
                            <w:r>
                              <w:rPr>
                                <w:rFonts w:eastAsia="新宋体" w:cs="SimSun" w:ascii="SimSun" w:hAnsi="SimSun"/>
                                <w:sz w:val="17"/>
                                <w:szCs w:val="17"/>
                              </w:rPr>
                              <w:br/>
                              <w:t>Response</w:t>
                            </w:r>
                            <w:r>
                              <w:rPr>
                                <w:rFonts w:ascii="SimSun" w:hAnsi="SimSun" w:cs="SimSun" w:eastAsia="新宋体"/>
                                <w:sz w:val="17"/>
                                <w:szCs w:val="17"/>
                              </w:rPr>
                              <w:t>（</w:t>
                            </w:r>
                            <w:r>
                              <w:rPr>
                                <w:rFonts w:eastAsia="新宋体" w:cs="SimSun" w:ascii="SimSun" w:hAnsi="SimSun"/>
                                <w:sz w:val="17"/>
                                <w:szCs w:val="17"/>
                              </w:rPr>
                              <w:t>ifIndex=1,idDescr="...",ifType=Software Loopback</w:t>
                            </w:r>
                            <w:r>
                              <w:rPr>
                                <w:rFonts w:ascii="SimSun" w:hAnsi="SimSun" w:cs="SimSun" w:eastAsia="新宋体"/>
                                <w:sz w:val="17"/>
                                <w:szCs w:val="17"/>
                              </w:rPr>
                              <w:t>（</w:t>
                            </w:r>
                            <w:r>
                              <w:rPr>
                                <w:rFonts w:eastAsia="新宋体" w:cs="SimSun" w:ascii="SimSun" w:hAnsi="SimSun"/>
                                <w:sz w:val="17"/>
                                <w:szCs w:val="17"/>
                              </w:rPr>
                              <w:t>24),ifMtu=</w:t>
                              <w:br/>
                              <w:t>1500, if Speed= 1073741824, if Ph ys Address= Nu 11)</w:t>
                            </w:r>
                          </w:p>
                        </w:txbxContent>
                      </wps:txbx>
                      <wps:bodyPr anchor="t" lIns="53975" tIns="53975" rIns="53975" bIns="53975">
                        <a:spAutoFit/>
                      </wps:bodyPr>
                    </wps:wsp>
                  </a:graphicData>
                </a:graphic>
              </wp:anchor>
            </w:drawing>
          </mc:Choice>
          <mc:Fallback>
            <w:pict>
              <v:rect fillcolor="#729FCF" style="position:absolute;rotation:-0;width:526.3pt;height:62.95pt;mso-wrap-distance-left:5.7pt;mso-wrap-distance-right:5.7pt;mso-wrap-distance-top:5.7pt;mso-wrap-distance-bottom:5.7pt;margin-top:733.9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GetNextRequest</w:t>
                      </w:r>
                      <w:r>
                        <w:rPr>
                          <w:rFonts w:ascii="SimSun" w:hAnsi="SimSun" w:cs="SimSun" w:eastAsia="新宋体"/>
                          <w:sz w:val="17"/>
                          <w:szCs w:val="17"/>
                        </w:rPr>
                        <w:t>（</w:t>
                      </w:r>
                      <w:r>
                        <w:rPr>
                          <w:rFonts w:eastAsia="新宋体" w:cs="SimSun" w:ascii="SimSun" w:hAnsi="SimSun"/>
                          <w:sz w:val="17"/>
                          <w:szCs w:val="17"/>
                        </w:rPr>
                        <w:t>ifIndex,ifDescr,ifType,ifMtu,ifSpeed,ifPhysAddress)</w:t>
                        <w:br/>
                      </w:r>
                      <w:r>
                        <w:rPr>
                          <w:rFonts w:ascii="SimSun" w:hAnsi="SimSun" w:cs="SimSun" w:eastAsia="新宋体"/>
                          <w:sz w:val="17"/>
                          <w:szCs w:val="17"/>
                        </w:rPr>
                        <w:t>获得的响应如下：</w:t>
                      </w:r>
                      <w:r>
                        <w:rPr>
                          <w:rFonts w:eastAsia="新宋体" w:cs="SimSun" w:ascii="SimSun" w:hAnsi="SimSun"/>
                          <w:sz w:val="17"/>
                          <w:szCs w:val="17"/>
                        </w:rPr>
                        <w:br/>
                        <w:t>Response</w:t>
                      </w:r>
                      <w:r>
                        <w:rPr>
                          <w:rFonts w:ascii="SimSun" w:hAnsi="SimSun" w:cs="SimSun" w:eastAsia="新宋体"/>
                          <w:sz w:val="17"/>
                          <w:szCs w:val="17"/>
                        </w:rPr>
                        <w:t>（</w:t>
                      </w:r>
                      <w:r>
                        <w:rPr>
                          <w:rFonts w:eastAsia="新宋体" w:cs="SimSun" w:ascii="SimSun" w:hAnsi="SimSun"/>
                          <w:sz w:val="17"/>
                          <w:szCs w:val="17"/>
                        </w:rPr>
                        <w:t>ifIndex=1,idDescr="...",ifType=Software Loopback</w:t>
                      </w:r>
                      <w:r>
                        <w:rPr>
                          <w:rFonts w:ascii="SimSun" w:hAnsi="SimSun" w:cs="SimSun" w:eastAsia="新宋体"/>
                          <w:sz w:val="17"/>
                          <w:szCs w:val="17"/>
                        </w:rPr>
                        <w:t>（</w:t>
                      </w:r>
                      <w:r>
                        <w:rPr>
                          <w:rFonts w:eastAsia="新宋体" w:cs="SimSun" w:ascii="SimSun" w:hAnsi="SimSun"/>
                          <w:sz w:val="17"/>
                          <w:szCs w:val="17"/>
                        </w:rPr>
                        <w:t>24),ifMtu=</w:t>
                        <w:br/>
                        <w:t>1500, if Speed= 1073741824, if Ph ys Address= Nu 11)</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821055</wp:posOffset>
                </wp:positionH>
                <wp:positionV relativeFrom="line">
                  <wp:posOffset>10461625</wp:posOffset>
                </wp:positionV>
                <wp:extent cx="6378575" cy="233680"/>
                <wp:effectExtent l="0" t="0" r="0" b="0"/>
                <wp:wrapSquare wrapText="bothSides"/>
                <wp:docPr id="316" name="Frame9"/>
                <a:graphic xmlns:a="http://schemas.openxmlformats.org/drawingml/2006/main">
                  <a:graphicData uri="http://schemas.microsoft.com/office/word/2010/wordprocessingShape">
                    <wps:wsp>
                      <wps:cNvSpPr txBox="1"/>
                      <wps:spPr>
                        <a:xfrm>
                          <a:off x="0" y="0"/>
                          <a:ext cx="63785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步：创建请求第</w:t>
                            </w:r>
                            <w:r>
                              <w:rPr>
                                <w:rFonts w:eastAsia="新宋体" w:cs="SimSun" w:ascii="SimSun" w:hAnsi="SimSun"/>
                                <w:sz w:val="17"/>
                                <w:szCs w:val="17"/>
                              </w:rPr>
                              <w:t>2</w:t>
                            </w:r>
                            <w:r>
                              <w:rPr>
                                <w:rFonts w:ascii="SimSun" w:hAnsi="SimSun" w:cs="SimSun" w:eastAsia="新宋体"/>
                                <w:sz w:val="17"/>
                                <w:szCs w:val="17"/>
                              </w:rPr>
                              <w:t>行所有列对象的</w:t>
                            </w:r>
                            <w:r>
                              <w:rPr>
                                <w:rFonts w:eastAsia="新宋体" w:cs="SimSun" w:ascii="SimSun" w:hAnsi="SimSun"/>
                                <w:sz w:val="17"/>
                                <w:szCs w:val="17"/>
                              </w:rPr>
                              <w:t>PDU</w:t>
                            </w:r>
                            <w:r>
                              <w:rPr>
                                <w:rFonts w:ascii="SimSun" w:hAnsi="SimSun" w:cs="SimSun" w:eastAsia="新宋体"/>
                                <w:sz w:val="17"/>
                                <w:szCs w:val="17"/>
                              </w:rPr>
                              <w:t>，表示如下：</w:t>
                            </w:r>
                          </w:p>
                        </w:txbxContent>
                      </wps:txbx>
                      <wps:bodyPr anchor="t" lIns="53975" tIns="53975" rIns="53975" bIns="53975">
                        <a:spAutoFit/>
                      </wps:bodyPr>
                    </wps:wsp>
                  </a:graphicData>
                </a:graphic>
              </wp:anchor>
            </w:drawing>
          </mc:Choice>
          <mc:Fallback>
            <w:pict>
              <v:rect fillcolor="#729FCF" style="position:absolute;rotation:-0;width:502.25pt;height:18.4pt;mso-wrap-distance-left:5.7pt;mso-wrap-distance-right:5.7pt;mso-wrap-distance-top:5.7pt;mso-wrap-distance-bottom:5.7pt;margin-top:823.75pt;mso-position-vertical-relative:text;margin-left:6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2</w:t>
                      </w:r>
                      <w:r>
                        <w:rPr>
                          <w:rFonts w:ascii="SimSun" w:hAnsi="SimSun" w:cs="SimSun" w:eastAsia="新宋体"/>
                          <w:sz w:val="17"/>
                          <w:szCs w:val="17"/>
                        </w:rPr>
                        <w:t>步：创建请求第</w:t>
                      </w:r>
                      <w:r>
                        <w:rPr>
                          <w:rFonts w:eastAsia="新宋体" w:cs="SimSun" w:ascii="SimSun" w:hAnsi="SimSun"/>
                          <w:sz w:val="17"/>
                          <w:szCs w:val="17"/>
                        </w:rPr>
                        <w:t>2</w:t>
                      </w:r>
                      <w:r>
                        <w:rPr>
                          <w:rFonts w:ascii="SimSun" w:hAnsi="SimSun" w:cs="SimSun" w:eastAsia="新宋体"/>
                          <w:sz w:val="17"/>
                          <w:szCs w:val="17"/>
                        </w:rPr>
                        <w:t>行所有列对象的</w:t>
                      </w:r>
                      <w:r>
                        <w:rPr>
                          <w:rFonts w:eastAsia="新宋体" w:cs="SimSun" w:ascii="SimSun" w:hAnsi="SimSun"/>
                          <w:sz w:val="17"/>
                          <w:szCs w:val="17"/>
                        </w:rPr>
                        <w:t>PDU</w:t>
                      </w:r>
                      <w:r>
                        <w:rPr>
                          <w:rFonts w:ascii="SimSun" w:hAnsi="SimSun" w:cs="SimSun" w:eastAsia="新宋体"/>
                          <w:sz w:val="17"/>
                          <w:szCs w:val="17"/>
                        </w:rPr>
                        <w:t>，表示如下：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780415</wp:posOffset>
            </wp:positionH>
            <wp:positionV relativeFrom="paragraph">
              <wp:posOffset>6525260</wp:posOffset>
            </wp:positionV>
            <wp:extent cx="5093335" cy="2120900"/>
            <wp:effectExtent l="0" t="0" r="0" b="0"/>
            <wp:wrapSquare wrapText="largest"/>
            <wp:docPr id="31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 descr=""/>
                    <pic:cNvPicPr>
                      <a:picLocks noChangeAspect="1" noChangeArrowheads="1"/>
                    </pic:cNvPicPr>
                  </pic:nvPicPr>
                  <pic:blipFill>
                    <a:blip r:embed="rId39"/>
                    <a:stretch>
                      <a:fillRect/>
                    </a:stretch>
                  </pic:blipFill>
                  <pic:spPr bwMode="auto">
                    <a:xfrm>
                      <a:off x="0" y="0"/>
                      <a:ext cx="5093335" cy="21209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5496560</wp:posOffset>
                </wp:positionH>
                <wp:positionV relativeFrom="line">
                  <wp:posOffset>106045</wp:posOffset>
                </wp:positionV>
                <wp:extent cx="1703070" cy="241300"/>
                <wp:effectExtent l="0" t="0" r="0" b="0"/>
                <wp:wrapSquare wrapText="bothSides"/>
                <wp:docPr id="318" name="Frame1"/>
                <a:graphic xmlns:a="http://schemas.openxmlformats.org/drawingml/2006/main">
                  <a:graphicData uri="http://schemas.microsoft.com/office/word/2010/wordprocessingShape">
                    <wps:wsp>
                      <wps:cNvSpPr txBox="1"/>
                      <wps:spPr>
                        <a:xfrm>
                          <a:off x="0" y="0"/>
                          <a:ext cx="170307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9.1</w:t>
                            </w:r>
                            <w:r>
                              <w:rPr>
                                <w:rFonts w:ascii="SimSun" w:hAnsi="SimSun" w:cs="SimSun" w:eastAsia="新宋体"/>
                                <w:sz w:val="18"/>
                                <w:szCs w:val="18"/>
                              </w:rPr>
                              <w:t>网络管理</w:t>
                            </w:r>
                          </w:p>
                        </w:txbxContent>
                      </wps:txbx>
                      <wps:bodyPr anchor="t" lIns="53975" tIns="53975" rIns="53975" bIns="53975">
                        <a:spAutoFit/>
                      </wps:bodyPr>
                    </wps:wsp>
                  </a:graphicData>
                </a:graphic>
              </wp:anchor>
            </w:drawing>
          </mc:Choice>
          <mc:Fallback>
            <w:pict>
              <v:rect fillcolor="#729FCF" style="position:absolute;rotation:-0;width:134.1pt;height:19pt;mso-wrap-distance-left:5.7pt;mso-wrap-distance-right:5.7pt;mso-wrap-distance-top:5.7pt;mso-wrap-distance-bottom:5.7pt;margin-top:8.35pt;mso-position-vertical-relative:text;margin-left:432.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9.1</w:t>
                      </w:r>
                      <w:r>
                        <w:rPr>
                          <w:rFonts w:ascii="SimSun" w:hAnsi="SimSun" w:cs="SimSun" w:eastAsia="新宋体"/>
                          <w:sz w:val="18"/>
                          <w:szCs w:val="18"/>
                        </w:rPr>
                        <w:t>网络管理</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4789170</wp:posOffset>
                </wp:positionH>
                <wp:positionV relativeFrom="line">
                  <wp:posOffset>106045</wp:posOffset>
                </wp:positionV>
                <wp:extent cx="2048510" cy="219075"/>
                <wp:effectExtent l="0" t="0" r="0" b="0"/>
                <wp:wrapSquare wrapText="bothSides"/>
                <wp:docPr id="319" name="Frame2"/>
                <a:graphic xmlns:a="http://schemas.openxmlformats.org/drawingml/2006/main">
                  <a:graphicData uri="http://schemas.microsoft.com/office/word/2010/wordprocessingShape">
                    <wps:wsp>
                      <wps:cNvSpPr txBox="1"/>
                      <wps:spPr>
                        <a:xfrm>
                          <a:off x="0" y="0"/>
                          <a:ext cx="2048510" cy="2190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461</w:t>
                            </w:r>
                          </w:p>
                        </w:txbxContent>
                      </wps:txbx>
                      <wps:bodyPr anchor="t" lIns="53975" tIns="53975" rIns="53975" bIns="53975">
                        <a:spAutoFit/>
                      </wps:bodyPr>
                    </wps:wsp>
                  </a:graphicData>
                </a:graphic>
              </wp:anchor>
            </w:drawing>
          </mc:Choice>
          <mc:Fallback>
            <w:pict>
              <v:rect fillcolor="#729FCF" style="position:absolute;rotation:-0;width:161.3pt;height:17.25pt;mso-wrap-distance-left:5.7pt;mso-wrap-distance-right:5.7pt;mso-wrap-distance-top:5.7pt;mso-wrap-distance-bottom:5.7pt;margin-top:8.35pt;mso-position-vertical-relative:text;margin-left:377.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461</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595630</wp:posOffset>
                </wp:positionH>
                <wp:positionV relativeFrom="line">
                  <wp:posOffset>740410</wp:posOffset>
                </wp:positionV>
                <wp:extent cx="6604000" cy="551815"/>
                <wp:effectExtent l="0" t="0" r="0" b="0"/>
                <wp:wrapSquare wrapText="bothSides"/>
                <wp:docPr id="320" name="Frame3"/>
                <a:graphic xmlns:a="http://schemas.openxmlformats.org/drawingml/2006/main">
                  <a:graphicData uri="http://schemas.microsoft.com/office/word/2010/wordprocessingShape">
                    <wps:wsp>
                      <wps:cNvSpPr txBox="1"/>
                      <wps:spPr>
                        <a:xfrm>
                          <a:off x="0" y="0"/>
                          <a:ext cx="6604000" cy="55181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 xml:space="preserve">GetNextRequest </w:t>
                            </w:r>
                            <w:r>
                              <w:rPr>
                                <w:rFonts w:ascii="SimSun" w:hAnsi="SimSun" w:cs="SimSun" w:eastAsia="新宋体"/>
                                <w:sz w:val="15"/>
                                <w:szCs w:val="15"/>
                              </w:rPr>
                              <w:t>（</w:t>
                            </w:r>
                            <w:r>
                              <w:rPr>
                                <w:rFonts w:eastAsia="新宋体" w:cs="SimSun" w:ascii="SimSun" w:hAnsi="SimSun"/>
                                <w:sz w:val="15"/>
                                <w:szCs w:val="15"/>
                              </w:rPr>
                              <w:t>ifIndex.1,ifDescr.1,ifType.1,ifMtu.1,ifSpeed.1</w:t>
                              <w:br/>
                              <w:t>if Ph ys Address. 1)</w:t>
                              <w:br/>
                            </w:r>
                            <w:r>
                              <w:rPr>
                                <w:rFonts w:ascii="SimSun" w:hAnsi="SimSun" w:cs="SimSun" w:eastAsia="新宋体"/>
                                <w:sz w:val="15"/>
                                <w:szCs w:val="15"/>
                              </w:rPr>
                              <w:t>获得的响应表示如下</w:t>
                            </w:r>
                          </w:p>
                        </w:txbxContent>
                      </wps:txbx>
                      <wps:bodyPr anchor="t" lIns="53975" tIns="53975" rIns="53975" bIns="53975">
                        <a:spAutoFit/>
                      </wps:bodyPr>
                    </wps:wsp>
                  </a:graphicData>
                </a:graphic>
              </wp:anchor>
            </w:drawing>
          </mc:Choice>
          <mc:Fallback>
            <w:pict>
              <v:rect fillcolor="#729FCF" style="position:absolute;rotation:-0;width:520pt;height:43.45pt;mso-wrap-distance-left:5.7pt;mso-wrap-distance-right:5.7pt;mso-wrap-distance-top:5.7pt;mso-wrap-distance-bottom:5.7pt;margin-top:58.3pt;mso-position-vertical-relative:text;margin-left:4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 xml:space="preserve">GetNextRequest </w:t>
                      </w:r>
                      <w:r>
                        <w:rPr>
                          <w:rFonts w:ascii="SimSun" w:hAnsi="SimSun" w:cs="SimSun" w:eastAsia="新宋体"/>
                          <w:sz w:val="15"/>
                          <w:szCs w:val="15"/>
                        </w:rPr>
                        <w:t>（</w:t>
                      </w:r>
                      <w:r>
                        <w:rPr>
                          <w:rFonts w:eastAsia="新宋体" w:cs="SimSun" w:ascii="SimSun" w:hAnsi="SimSun"/>
                          <w:sz w:val="15"/>
                          <w:szCs w:val="15"/>
                        </w:rPr>
                        <w:t>ifIndex.1,ifDescr.1,ifType.1,ifMtu.1,ifSpeed.1</w:t>
                        <w:br/>
                        <w:t>if Ph ys Address. 1)</w:t>
                        <w:br/>
                      </w:r>
                      <w:r>
                        <w:rPr>
                          <w:rFonts w:ascii="SimSun" w:hAnsi="SimSun" w:cs="SimSun" w:eastAsia="新宋体"/>
                          <w:sz w:val="15"/>
                          <w:szCs w:val="15"/>
                        </w:rPr>
                        <w:t>获得的响应表示如下</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579755</wp:posOffset>
                </wp:positionH>
                <wp:positionV relativeFrom="line">
                  <wp:posOffset>1560195</wp:posOffset>
                </wp:positionV>
                <wp:extent cx="6619875" cy="718185"/>
                <wp:effectExtent l="0" t="0" r="0" b="0"/>
                <wp:wrapSquare wrapText="bothSides"/>
                <wp:docPr id="321" name="Frame4"/>
                <a:graphic xmlns:a="http://schemas.openxmlformats.org/drawingml/2006/main">
                  <a:graphicData uri="http://schemas.microsoft.com/office/word/2010/wordprocessingShape">
                    <wps:wsp>
                      <wps:cNvSpPr txBox="1"/>
                      <wps:spPr>
                        <a:xfrm>
                          <a:off x="0" y="0"/>
                          <a:ext cx="6619875" cy="71818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Response</w:t>
                            </w:r>
                            <w:r>
                              <w:rPr>
                                <w:rFonts w:ascii="SimSun" w:hAnsi="SimSun" w:cs="SimSun" w:eastAsia="新宋体"/>
                                <w:sz w:val="15"/>
                                <w:szCs w:val="15"/>
                              </w:rPr>
                              <w:t>（</w:t>
                            </w:r>
                            <w:r>
                              <w:rPr>
                                <w:rFonts w:eastAsia="新宋体" w:cs="SimSun" w:ascii="SimSun" w:hAnsi="SimSun"/>
                                <w:sz w:val="15"/>
                                <w:szCs w:val="15"/>
                              </w:rPr>
                              <w:t>ifIndex.19=19,ifDescr.19-"...",ifType.19=IEEE 80211(71),</w:t>
                              <w:br/>
                              <w:t>if Mtu. 19= 1500, if Speed. 19= 144000000, if Ph ys Address. 19= C 4- 9 D- ED- 23- 67-</w:t>
                              <w:br/>
                              <w:t>30)</w:t>
                              <w:br/>
                            </w:r>
                            <w:r>
                              <w:rPr>
                                <w:rFonts w:ascii="SimSun" w:hAnsi="SimSun" w:cs="SimSun" w:eastAsia="新宋体"/>
                                <w:sz w:val="15"/>
                                <w:szCs w:val="15"/>
                              </w:rPr>
                              <w:t>第</w:t>
                            </w:r>
                            <w:r>
                              <w:rPr>
                                <w:rFonts w:eastAsia="新宋体" w:cs="SimSun" w:ascii="SimSun" w:hAnsi="SimSun"/>
                                <w:sz w:val="15"/>
                                <w:szCs w:val="15"/>
                              </w:rPr>
                              <w:t>3</w:t>
                            </w:r>
                            <w:r>
                              <w:rPr>
                                <w:rFonts w:ascii="SimSun" w:hAnsi="SimSun" w:cs="SimSun" w:eastAsia="新宋体"/>
                                <w:sz w:val="15"/>
                                <w:szCs w:val="15"/>
                              </w:rPr>
                              <w:t>步：创建请求第</w:t>
                            </w:r>
                            <w:r>
                              <w:rPr>
                                <w:rFonts w:eastAsia="新宋体" w:cs="SimSun" w:ascii="SimSun" w:hAnsi="SimSun"/>
                                <w:sz w:val="15"/>
                                <w:szCs w:val="15"/>
                              </w:rPr>
                              <w:t>3</w:t>
                            </w:r>
                            <w:r>
                              <w:rPr>
                                <w:rFonts w:ascii="SimSun" w:hAnsi="SimSun" w:cs="SimSun" w:eastAsia="新宋体"/>
                                <w:sz w:val="15"/>
                                <w:szCs w:val="15"/>
                              </w:rPr>
                              <w:t>行所有列对象的</w:t>
                            </w:r>
                            <w:r>
                              <w:rPr>
                                <w:rFonts w:eastAsia="新宋体" w:cs="SimSun" w:ascii="SimSun" w:hAnsi="SimSun"/>
                                <w:sz w:val="15"/>
                                <w:szCs w:val="15"/>
                              </w:rPr>
                              <w:t>PDU</w:t>
                            </w:r>
                            <w:r>
                              <w:rPr>
                                <w:rFonts w:ascii="SimSun" w:hAnsi="SimSun" w:cs="SimSun" w:eastAsia="新宋体"/>
                                <w:sz w:val="15"/>
                                <w:szCs w:val="15"/>
                              </w:rPr>
                              <w:t>，表示如下：</w:t>
                            </w:r>
                          </w:p>
                        </w:txbxContent>
                      </wps:txbx>
                      <wps:bodyPr anchor="t" lIns="53975" tIns="53975" rIns="53975" bIns="53975">
                        <a:spAutoFit/>
                      </wps:bodyPr>
                    </wps:wsp>
                  </a:graphicData>
                </a:graphic>
              </wp:anchor>
            </w:drawing>
          </mc:Choice>
          <mc:Fallback>
            <w:pict>
              <v:rect fillcolor="#729FCF" style="position:absolute;rotation:-0;width:521.25pt;height:56.55pt;mso-wrap-distance-left:5.7pt;mso-wrap-distance-right:5.7pt;mso-wrap-distance-top:5.7pt;mso-wrap-distance-bottom:5.7pt;margin-top:122.85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Response</w:t>
                      </w:r>
                      <w:r>
                        <w:rPr>
                          <w:rFonts w:ascii="SimSun" w:hAnsi="SimSun" w:cs="SimSun" w:eastAsia="新宋体"/>
                          <w:sz w:val="15"/>
                          <w:szCs w:val="15"/>
                        </w:rPr>
                        <w:t>（</w:t>
                      </w:r>
                      <w:r>
                        <w:rPr>
                          <w:rFonts w:eastAsia="新宋体" w:cs="SimSun" w:ascii="SimSun" w:hAnsi="SimSun"/>
                          <w:sz w:val="15"/>
                          <w:szCs w:val="15"/>
                        </w:rPr>
                        <w:t>ifIndex.19=19,ifDescr.19-"...",ifType.19=IEEE 80211(71),</w:t>
                        <w:br/>
                        <w:t>if Mtu. 19= 1500, if Speed. 19= 144000000, if Ph ys Address. 19= C 4- 9 D- ED- 23- 67-</w:t>
                        <w:br/>
                        <w:t>30)</w:t>
                        <w:br/>
                      </w:r>
                      <w:r>
                        <w:rPr>
                          <w:rFonts w:ascii="SimSun" w:hAnsi="SimSun" w:cs="SimSun" w:eastAsia="新宋体"/>
                          <w:sz w:val="15"/>
                          <w:szCs w:val="15"/>
                        </w:rPr>
                        <w:t>第</w:t>
                      </w:r>
                      <w:r>
                        <w:rPr>
                          <w:rFonts w:eastAsia="新宋体" w:cs="SimSun" w:ascii="SimSun" w:hAnsi="SimSun"/>
                          <w:sz w:val="15"/>
                          <w:szCs w:val="15"/>
                        </w:rPr>
                        <w:t>3</w:t>
                      </w:r>
                      <w:r>
                        <w:rPr>
                          <w:rFonts w:ascii="SimSun" w:hAnsi="SimSun" w:cs="SimSun" w:eastAsia="新宋体"/>
                          <w:sz w:val="15"/>
                          <w:szCs w:val="15"/>
                        </w:rPr>
                        <w:t>步：创建请求第</w:t>
                      </w:r>
                      <w:r>
                        <w:rPr>
                          <w:rFonts w:eastAsia="新宋体" w:cs="SimSun" w:ascii="SimSun" w:hAnsi="SimSun"/>
                          <w:sz w:val="15"/>
                          <w:szCs w:val="15"/>
                        </w:rPr>
                        <w:t>3</w:t>
                      </w:r>
                      <w:r>
                        <w:rPr>
                          <w:rFonts w:ascii="SimSun" w:hAnsi="SimSun" w:cs="SimSun" w:eastAsia="新宋体"/>
                          <w:sz w:val="15"/>
                          <w:szCs w:val="15"/>
                        </w:rPr>
                        <w:t>行所有列对象的</w:t>
                      </w:r>
                      <w:r>
                        <w:rPr>
                          <w:rFonts w:eastAsia="新宋体" w:cs="SimSun" w:ascii="SimSun" w:hAnsi="SimSun"/>
                          <w:sz w:val="15"/>
                          <w:szCs w:val="15"/>
                        </w:rPr>
                        <w:t>PDU</w:t>
                      </w:r>
                      <w:r>
                        <w:rPr>
                          <w:rFonts w:ascii="SimSun" w:hAnsi="SimSun" w:cs="SimSun" w:eastAsia="新宋体"/>
                          <w:sz w:val="15"/>
                          <w:szCs w:val="15"/>
                        </w:rPr>
                        <w:t>，表示如下：</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595630</wp:posOffset>
                </wp:positionH>
                <wp:positionV relativeFrom="line">
                  <wp:posOffset>2564130</wp:posOffset>
                </wp:positionV>
                <wp:extent cx="6604000" cy="551815"/>
                <wp:effectExtent l="0" t="0" r="0" b="0"/>
                <wp:wrapSquare wrapText="bothSides"/>
                <wp:docPr id="322" name="Frame5"/>
                <a:graphic xmlns:a="http://schemas.openxmlformats.org/drawingml/2006/main">
                  <a:graphicData uri="http://schemas.microsoft.com/office/word/2010/wordprocessingShape">
                    <wps:wsp>
                      <wps:cNvSpPr txBox="1"/>
                      <wps:spPr>
                        <a:xfrm>
                          <a:off x="0" y="0"/>
                          <a:ext cx="6604000" cy="55181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Get Next Request( if Index. 19, if Des cr. 19, if Type. 19, if Mtu. 19, if Speed. 19,</w:t>
                              <w:br/>
                              <w:t>fP hy s Address. 19)</w:t>
                              <w:br/>
                            </w:r>
                            <w:r>
                              <w:rPr>
                                <w:rFonts w:ascii="SimSun" w:hAnsi="SimSun" w:cs="SimSun" w:eastAsia="新宋体"/>
                                <w:sz w:val="15"/>
                                <w:szCs w:val="15"/>
                              </w:rPr>
                              <w:t>获得的响应表示如下：</w:t>
                            </w:r>
                          </w:p>
                        </w:txbxContent>
                      </wps:txbx>
                      <wps:bodyPr anchor="t" lIns="53975" tIns="53975" rIns="53975" bIns="53975">
                        <a:spAutoFit/>
                      </wps:bodyPr>
                    </wps:wsp>
                  </a:graphicData>
                </a:graphic>
              </wp:anchor>
            </w:drawing>
          </mc:Choice>
          <mc:Fallback>
            <w:pict>
              <v:rect fillcolor="#729FCF" style="position:absolute;rotation:-0;width:520pt;height:43.45pt;mso-wrap-distance-left:5.7pt;mso-wrap-distance-right:5.7pt;mso-wrap-distance-top:5.7pt;mso-wrap-distance-bottom:5.7pt;margin-top:201.9pt;mso-position-vertical-relative:text;margin-left:4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Get Next Request( if Index. 19, if Des cr. 19, if Type. 19, if Mtu. 19, if Speed. 19,</w:t>
                        <w:br/>
                        <w:t>fP hy s Address. 19)</w:t>
                        <w:br/>
                      </w:r>
                      <w:r>
                        <w:rPr>
                          <w:rFonts w:ascii="SimSun" w:hAnsi="SimSun" w:cs="SimSun" w:eastAsia="新宋体"/>
                          <w:sz w:val="15"/>
                          <w:szCs w:val="15"/>
                        </w:rPr>
                        <w:t>获得的响应表示如下：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588010</wp:posOffset>
                </wp:positionH>
                <wp:positionV relativeFrom="line">
                  <wp:posOffset>3375660</wp:posOffset>
                </wp:positionV>
                <wp:extent cx="6612255" cy="551815"/>
                <wp:effectExtent l="0" t="0" r="0" b="0"/>
                <wp:wrapSquare wrapText="bothSides"/>
                <wp:docPr id="323" name="Frame6"/>
                <a:graphic xmlns:a="http://schemas.openxmlformats.org/drawingml/2006/main">
                  <a:graphicData uri="http://schemas.microsoft.com/office/word/2010/wordprocessingShape">
                    <wps:wsp>
                      <wps:cNvSpPr txBox="1"/>
                      <wps:spPr>
                        <a:xfrm>
                          <a:off x="0" y="0"/>
                          <a:ext cx="6612255" cy="55181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Response</w:t>
                            </w:r>
                            <w:r>
                              <w:rPr>
                                <w:rFonts w:ascii="SimSun" w:hAnsi="SimSun" w:cs="SimSun" w:eastAsia="新宋体"/>
                                <w:sz w:val="15"/>
                                <w:szCs w:val="15"/>
                              </w:rPr>
                              <w:t>（</w:t>
                            </w:r>
                            <w:r>
                              <w:rPr>
                                <w:rFonts w:eastAsia="新宋体" w:cs="SimSun" w:ascii="SimSun" w:hAnsi="SimSun"/>
                                <w:sz w:val="15"/>
                                <w:szCs w:val="15"/>
                              </w:rPr>
                              <w:t>ifIndex.29=29,ifDesCr.29="..”,ifType.29=EthernetCSMA/cD</w:t>
                            </w:r>
                            <w:r>
                              <w:rPr>
                                <w:rFonts w:ascii="SimSun" w:hAnsi="SimSun" w:cs="SimSun" w:eastAsia="新宋体"/>
                                <w:sz w:val="15"/>
                                <w:szCs w:val="15"/>
                              </w:rPr>
                              <w:t>（</w:t>
                            </w:r>
                            <w:r>
                              <w:rPr>
                                <w:rFonts w:eastAsia="新宋体" w:cs="SimSun" w:ascii="SimSun" w:hAnsi="SimSun"/>
                                <w:sz w:val="15"/>
                                <w:szCs w:val="15"/>
                              </w:rPr>
                              <w:t>6)</w:t>
                              <w:br/>
                              <w:t>if Mtu. 29= 1500, if Speed. 29= 3000000, if Ph ys Address. 29= C 4- 9 D- ED- 23- 67- B 1)</w:t>
                              <w:br/>
                            </w:r>
                            <w:r>
                              <w:rPr>
                                <w:rFonts w:ascii="SimSun" w:hAnsi="SimSun" w:cs="SimSun" w:eastAsia="新宋体"/>
                                <w:sz w:val="15"/>
                                <w:szCs w:val="15"/>
                              </w:rPr>
                              <w:t>第</w:t>
                            </w:r>
                            <w:r>
                              <w:rPr>
                                <w:rFonts w:eastAsia="新宋体" w:cs="SimSun" w:ascii="SimSun" w:hAnsi="SimSun"/>
                                <w:sz w:val="15"/>
                                <w:szCs w:val="15"/>
                              </w:rPr>
                              <w:t>4</w:t>
                            </w:r>
                            <w:r>
                              <w:rPr>
                                <w:rFonts w:ascii="SimSun" w:hAnsi="SimSun" w:cs="SimSun" w:eastAsia="新宋体"/>
                                <w:sz w:val="15"/>
                                <w:szCs w:val="15"/>
                              </w:rPr>
                              <w:t>步：创建请求下一行对象的</w:t>
                            </w:r>
                            <w:r>
                              <w:rPr>
                                <w:rFonts w:eastAsia="新宋体" w:cs="SimSun" w:ascii="SimSun" w:hAnsi="SimSun"/>
                                <w:sz w:val="15"/>
                                <w:szCs w:val="15"/>
                              </w:rPr>
                              <w:t>PDU</w:t>
                            </w:r>
                            <w:r>
                              <w:rPr>
                                <w:rFonts w:ascii="SimSun" w:hAnsi="SimSun" w:cs="SimSun" w:eastAsia="新宋体"/>
                                <w:sz w:val="15"/>
                                <w:szCs w:val="15"/>
                              </w:rPr>
                              <w:t>，表示如下：</w:t>
                            </w:r>
                          </w:p>
                        </w:txbxContent>
                      </wps:txbx>
                      <wps:bodyPr anchor="t" lIns="53975" tIns="53975" rIns="53975" bIns="53975">
                        <a:spAutoFit/>
                      </wps:bodyPr>
                    </wps:wsp>
                  </a:graphicData>
                </a:graphic>
              </wp:anchor>
            </w:drawing>
          </mc:Choice>
          <mc:Fallback>
            <w:pict>
              <v:rect fillcolor="#729FCF" style="position:absolute;rotation:-0;width:520.65pt;height:43.45pt;mso-wrap-distance-left:5.7pt;mso-wrap-distance-right:5.7pt;mso-wrap-distance-top:5.7pt;mso-wrap-distance-bottom:5.7pt;margin-top:265.8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Response</w:t>
                      </w:r>
                      <w:r>
                        <w:rPr>
                          <w:rFonts w:ascii="SimSun" w:hAnsi="SimSun" w:cs="SimSun" w:eastAsia="新宋体"/>
                          <w:sz w:val="15"/>
                          <w:szCs w:val="15"/>
                        </w:rPr>
                        <w:t>（</w:t>
                      </w:r>
                      <w:r>
                        <w:rPr>
                          <w:rFonts w:eastAsia="新宋体" w:cs="SimSun" w:ascii="SimSun" w:hAnsi="SimSun"/>
                          <w:sz w:val="15"/>
                          <w:szCs w:val="15"/>
                        </w:rPr>
                        <w:t>ifIndex.29=29,ifDesCr.29="..”,ifType.29=EthernetCSMA/cD</w:t>
                      </w:r>
                      <w:r>
                        <w:rPr>
                          <w:rFonts w:ascii="SimSun" w:hAnsi="SimSun" w:cs="SimSun" w:eastAsia="新宋体"/>
                          <w:sz w:val="15"/>
                          <w:szCs w:val="15"/>
                        </w:rPr>
                        <w:t>（</w:t>
                      </w:r>
                      <w:r>
                        <w:rPr>
                          <w:rFonts w:eastAsia="新宋体" w:cs="SimSun" w:ascii="SimSun" w:hAnsi="SimSun"/>
                          <w:sz w:val="15"/>
                          <w:szCs w:val="15"/>
                        </w:rPr>
                        <w:t>6)</w:t>
                        <w:br/>
                        <w:t>if Mtu. 29= 1500, if Speed. 29= 3000000, if Ph ys Address. 29= C 4- 9 D- ED- 23- 67- B 1)</w:t>
                        <w:br/>
                      </w:r>
                      <w:r>
                        <w:rPr>
                          <w:rFonts w:ascii="SimSun" w:hAnsi="SimSun" w:cs="SimSun" w:eastAsia="新宋体"/>
                          <w:sz w:val="15"/>
                          <w:szCs w:val="15"/>
                        </w:rPr>
                        <w:t>第</w:t>
                      </w:r>
                      <w:r>
                        <w:rPr>
                          <w:rFonts w:eastAsia="新宋体" w:cs="SimSun" w:ascii="SimSun" w:hAnsi="SimSun"/>
                          <w:sz w:val="15"/>
                          <w:szCs w:val="15"/>
                        </w:rPr>
                        <w:t>4</w:t>
                      </w:r>
                      <w:r>
                        <w:rPr>
                          <w:rFonts w:ascii="SimSun" w:hAnsi="SimSun" w:cs="SimSun" w:eastAsia="新宋体"/>
                          <w:sz w:val="15"/>
                          <w:szCs w:val="15"/>
                        </w:rPr>
                        <w:t>步：创建请求下一行对象的</w:t>
                      </w:r>
                      <w:r>
                        <w:rPr>
                          <w:rFonts w:eastAsia="新宋体" w:cs="SimSun" w:ascii="SimSun" w:hAnsi="SimSun"/>
                          <w:sz w:val="15"/>
                          <w:szCs w:val="15"/>
                        </w:rPr>
                        <w:t>PDU</w:t>
                      </w:r>
                      <w:r>
                        <w:rPr>
                          <w:rFonts w:ascii="SimSun" w:hAnsi="SimSun" w:cs="SimSun" w:eastAsia="新宋体"/>
                          <w:sz w:val="15"/>
                          <w:szCs w:val="15"/>
                        </w:rPr>
                        <w:t>，表示如下：</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588010</wp:posOffset>
                </wp:positionH>
                <wp:positionV relativeFrom="line">
                  <wp:posOffset>4178935</wp:posOffset>
                </wp:positionV>
                <wp:extent cx="6612255" cy="551815"/>
                <wp:effectExtent l="0" t="0" r="0" b="0"/>
                <wp:wrapSquare wrapText="bothSides"/>
                <wp:docPr id="324" name="Frame7"/>
                <a:graphic xmlns:a="http://schemas.openxmlformats.org/drawingml/2006/main">
                  <a:graphicData uri="http://schemas.microsoft.com/office/word/2010/wordprocessingShape">
                    <wps:wsp>
                      <wps:cNvSpPr txBox="1"/>
                      <wps:spPr>
                        <a:xfrm>
                          <a:off x="0" y="0"/>
                          <a:ext cx="6612255" cy="55181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GetNextRequest</w:t>
                            </w:r>
                            <w:r>
                              <w:rPr>
                                <w:rFonts w:ascii="SimSun" w:hAnsi="SimSun" w:cs="SimSun" w:eastAsia="新宋体"/>
                                <w:sz w:val="15"/>
                                <w:szCs w:val="15"/>
                              </w:rPr>
                              <w:t>（</w:t>
                            </w:r>
                            <w:r>
                              <w:rPr>
                                <w:rFonts w:eastAsia="新宋体" w:cs="SimSun" w:ascii="SimSun" w:hAnsi="SimSun"/>
                                <w:sz w:val="15"/>
                                <w:szCs w:val="15"/>
                              </w:rPr>
                              <w:t>ifIndex.29,ifDescr.29,ifType.29,ifMtu.29, ifSpeed.29,</w:t>
                              <w:br/>
                              <w:t>if Ph ys Address. 29)</w:t>
                              <w:br/>
                            </w:r>
                            <w:r>
                              <w:rPr>
                                <w:rFonts w:ascii="SimSun" w:hAnsi="SimSun" w:cs="SimSun" w:eastAsia="新宋体"/>
                                <w:sz w:val="15"/>
                                <w:szCs w:val="15"/>
                              </w:rPr>
                              <w:t>获得的响应表示如下：</w:t>
                            </w:r>
                          </w:p>
                        </w:txbxContent>
                      </wps:txbx>
                      <wps:bodyPr anchor="t" lIns="53975" tIns="53975" rIns="53975" bIns="53975">
                        <a:spAutoFit/>
                      </wps:bodyPr>
                    </wps:wsp>
                  </a:graphicData>
                </a:graphic>
              </wp:anchor>
            </w:drawing>
          </mc:Choice>
          <mc:Fallback>
            <w:pict>
              <v:rect fillcolor="#729FCF" style="position:absolute;rotation:-0;width:520.65pt;height:43.45pt;mso-wrap-distance-left:5.7pt;mso-wrap-distance-right:5.7pt;mso-wrap-distance-top:5.7pt;mso-wrap-distance-bottom:5.7pt;margin-top:329.05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GetNextRequest</w:t>
                      </w:r>
                      <w:r>
                        <w:rPr>
                          <w:rFonts w:ascii="SimSun" w:hAnsi="SimSun" w:cs="SimSun" w:eastAsia="新宋体"/>
                          <w:sz w:val="15"/>
                          <w:szCs w:val="15"/>
                        </w:rPr>
                        <w:t>（</w:t>
                      </w:r>
                      <w:r>
                        <w:rPr>
                          <w:rFonts w:eastAsia="新宋体" w:cs="SimSun" w:ascii="SimSun" w:hAnsi="SimSun"/>
                          <w:sz w:val="15"/>
                          <w:szCs w:val="15"/>
                        </w:rPr>
                        <w:t>ifIndex.29,ifDescr.29,ifType.29,ifMtu.29, ifSpeed.29,</w:t>
                        <w:br/>
                        <w:t>if Ph ys Address. 29)</w:t>
                        <w:br/>
                      </w:r>
                      <w:r>
                        <w:rPr>
                          <w:rFonts w:ascii="SimSun" w:hAnsi="SimSun" w:cs="SimSun" w:eastAsia="新宋体"/>
                          <w:sz w:val="15"/>
                          <w:szCs w:val="15"/>
                        </w:rPr>
                        <w:t>获得的响应表示如下：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250825</wp:posOffset>
                </wp:positionH>
                <wp:positionV relativeFrom="line">
                  <wp:posOffset>4998720</wp:posOffset>
                </wp:positionV>
                <wp:extent cx="6949440" cy="884555"/>
                <wp:effectExtent l="0" t="0" r="0" b="0"/>
                <wp:wrapSquare wrapText="bothSides"/>
                <wp:docPr id="325" name="Frame8"/>
                <a:graphic xmlns:a="http://schemas.openxmlformats.org/drawingml/2006/main">
                  <a:graphicData uri="http://schemas.microsoft.com/office/word/2010/wordprocessingShape">
                    <wps:wsp>
                      <wps:cNvSpPr txBox="1"/>
                      <wps:spPr>
                        <a:xfrm>
                          <a:off x="0" y="0"/>
                          <a:ext cx="6949440" cy="8845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Response( if Des cr. 1=" Software Loop back Interface 1", if Type. 1= Software</w:t>
                              <w:br/>
                              <w:t>Loop back( 24), if Mtu. 1= 1500, if Speed. 1= 1073741824, if Ph ys Address. 1= Nu 11,</w:t>
                              <w:br/>
                            </w:r>
                            <w:r>
                              <w:rPr>
                                <w:rFonts w:ascii="SimSun" w:hAnsi="SimSun" w:cs="SimSun" w:eastAsia="新宋体"/>
                                <w:sz w:val="15"/>
                                <w:szCs w:val="15"/>
                              </w:rPr>
                              <w:t>表格只有</w:t>
                            </w:r>
                            <w:r>
                              <w:rPr>
                                <w:rFonts w:eastAsia="新宋体" w:cs="SimSun" w:ascii="SimSun" w:hAnsi="SimSun"/>
                                <w:sz w:val="15"/>
                                <w:szCs w:val="15"/>
                              </w:rPr>
                              <w:t>3</w:t>
                            </w:r>
                            <w:r>
                              <w:rPr>
                                <w:rFonts w:ascii="SimSun" w:hAnsi="SimSun" w:cs="SimSun" w:eastAsia="新宋体"/>
                                <w:sz w:val="15"/>
                                <w:szCs w:val="15"/>
                              </w:rPr>
                              <w:t>行，遍历是按照字典顺序进行的，遍历完成之后，进人下一个对象，即</w:t>
                            </w:r>
                            <w:r>
                              <w:rPr>
                                <w:rFonts w:eastAsia="新宋体" w:cs="SimSun" w:ascii="SimSun" w:hAnsi="SimSun"/>
                                <w:sz w:val="15"/>
                                <w:szCs w:val="15"/>
                              </w:rPr>
                              <w:br/>
                              <w:t>ifPhysAddress.29</w:t>
                            </w:r>
                            <w:r>
                              <w:rPr>
                                <w:rFonts w:ascii="SimSun" w:hAnsi="SimSun" w:cs="SimSun" w:eastAsia="新宋体"/>
                                <w:sz w:val="15"/>
                                <w:szCs w:val="15"/>
                              </w:rPr>
                              <w:t>的下一个是</w:t>
                            </w:r>
                            <w:r>
                              <w:rPr>
                                <w:rFonts w:eastAsia="新宋体" w:cs="SimSun" w:ascii="SimSun" w:hAnsi="SimSun"/>
                                <w:sz w:val="15"/>
                                <w:szCs w:val="15"/>
                              </w:rPr>
                              <w:t>pre.ip.ipForwarding</w:t>
                            </w:r>
                            <w:r>
                              <w:rPr>
                                <w:rFonts w:ascii="SimSun" w:hAnsi="SimSun" w:cs="SimSun" w:eastAsia="新宋体"/>
                                <w:sz w:val="15"/>
                                <w:szCs w:val="15"/>
                              </w:rPr>
                              <w:t>。遍历顺序参考图</w:t>
                            </w:r>
                            <w:r>
                              <w:rPr>
                                <w:rFonts w:eastAsia="新宋体" w:cs="SimSun" w:ascii="SimSun" w:hAnsi="SimSun"/>
                                <w:sz w:val="15"/>
                                <w:szCs w:val="15"/>
                              </w:rPr>
                              <w:t>9-16</w:t>
                            </w:r>
                            <w:r>
                              <w:rPr>
                                <w:rFonts w:ascii="SimSun" w:hAnsi="SimSun" w:cs="SimSun" w:eastAsia="新宋体"/>
                                <w:sz w:val="15"/>
                                <w:szCs w:val="15"/>
                              </w:rPr>
                              <w:t>中的深蓝</w:t>
                            </w:r>
                            <w:r>
                              <w:rPr>
                                <w:rFonts w:eastAsia="新宋体" w:cs="SimSun" w:ascii="SimSun" w:hAnsi="SimSun"/>
                                <w:sz w:val="15"/>
                                <w:szCs w:val="15"/>
                              </w:rPr>
                              <w:br/>
                            </w:r>
                            <w:r>
                              <w:rPr>
                                <w:rFonts w:ascii="SimSun" w:hAnsi="SimSun" w:cs="SimSun" w:eastAsia="新宋体"/>
                                <w:sz w:val="15"/>
                                <w:szCs w:val="15"/>
                              </w:rPr>
                              <w:t>色线，蓝色虚线表示一列遍历完成，跳转到下一个列对象。</w:t>
                            </w:r>
                          </w:p>
                        </w:txbxContent>
                      </wps:txbx>
                      <wps:bodyPr anchor="t" lIns="53975" tIns="53975" rIns="53975" bIns="53975">
                        <a:spAutoFit/>
                      </wps:bodyPr>
                    </wps:wsp>
                  </a:graphicData>
                </a:graphic>
              </wp:anchor>
            </w:drawing>
          </mc:Choice>
          <mc:Fallback>
            <w:pict>
              <v:rect fillcolor="#729FCF" style="position:absolute;rotation:-0;width:547.2pt;height:69.65pt;mso-wrap-distance-left:5.7pt;mso-wrap-distance-right:5.7pt;mso-wrap-distance-top:5.7pt;mso-wrap-distance-bottom:5.7pt;margin-top:393.6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Response( if Des cr. 1=" Software Loop back Interface 1", if Type. 1= Software</w:t>
                        <w:br/>
                        <w:t>Loop back( 24), if Mtu. 1= 1500, if Speed. 1= 1073741824, if Ph ys Address. 1= Nu 11,</w:t>
                        <w:br/>
                      </w:r>
                      <w:r>
                        <w:rPr>
                          <w:rFonts w:ascii="SimSun" w:hAnsi="SimSun" w:cs="SimSun" w:eastAsia="新宋体"/>
                          <w:sz w:val="15"/>
                          <w:szCs w:val="15"/>
                        </w:rPr>
                        <w:t>表格只有</w:t>
                      </w:r>
                      <w:r>
                        <w:rPr>
                          <w:rFonts w:eastAsia="新宋体" w:cs="SimSun" w:ascii="SimSun" w:hAnsi="SimSun"/>
                          <w:sz w:val="15"/>
                          <w:szCs w:val="15"/>
                        </w:rPr>
                        <w:t>3</w:t>
                      </w:r>
                      <w:r>
                        <w:rPr>
                          <w:rFonts w:ascii="SimSun" w:hAnsi="SimSun" w:cs="SimSun" w:eastAsia="新宋体"/>
                          <w:sz w:val="15"/>
                          <w:szCs w:val="15"/>
                        </w:rPr>
                        <w:t>行，遍历是按照字典顺序进行的，遍历完成之后，进人下一个对象，即</w:t>
                      </w:r>
                      <w:r>
                        <w:rPr>
                          <w:rFonts w:eastAsia="新宋体" w:cs="SimSun" w:ascii="SimSun" w:hAnsi="SimSun"/>
                          <w:sz w:val="15"/>
                          <w:szCs w:val="15"/>
                        </w:rPr>
                        <w:br/>
                        <w:t>ifPhysAddress.29</w:t>
                      </w:r>
                      <w:r>
                        <w:rPr>
                          <w:rFonts w:ascii="SimSun" w:hAnsi="SimSun" w:cs="SimSun" w:eastAsia="新宋体"/>
                          <w:sz w:val="15"/>
                          <w:szCs w:val="15"/>
                        </w:rPr>
                        <w:t>的下一个是</w:t>
                      </w:r>
                      <w:r>
                        <w:rPr>
                          <w:rFonts w:eastAsia="新宋体" w:cs="SimSun" w:ascii="SimSun" w:hAnsi="SimSun"/>
                          <w:sz w:val="15"/>
                          <w:szCs w:val="15"/>
                        </w:rPr>
                        <w:t>pre.ip.ipForwarding</w:t>
                      </w:r>
                      <w:r>
                        <w:rPr>
                          <w:rFonts w:ascii="SimSun" w:hAnsi="SimSun" w:cs="SimSun" w:eastAsia="新宋体"/>
                          <w:sz w:val="15"/>
                          <w:szCs w:val="15"/>
                        </w:rPr>
                        <w:t>。遍历顺序参考图</w:t>
                      </w:r>
                      <w:r>
                        <w:rPr>
                          <w:rFonts w:eastAsia="新宋体" w:cs="SimSun" w:ascii="SimSun" w:hAnsi="SimSun"/>
                          <w:sz w:val="15"/>
                          <w:szCs w:val="15"/>
                        </w:rPr>
                        <w:t>9-16</w:t>
                      </w:r>
                      <w:r>
                        <w:rPr>
                          <w:rFonts w:ascii="SimSun" w:hAnsi="SimSun" w:cs="SimSun" w:eastAsia="新宋体"/>
                          <w:sz w:val="15"/>
                          <w:szCs w:val="15"/>
                        </w:rPr>
                        <w:t>中的深蓝</w:t>
                      </w:r>
                      <w:r>
                        <w:rPr>
                          <w:rFonts w:eastAsia="新宋体" w:cs="SimSun" w:ascii="SimSun" w:hAnsi="SimSun"/>
                          <w:sz w:val="15"/>
                          <w:szCs w:val="15"/>
                        </w:rPr>
                        <w:br/>
                      </w:r>
                      <w:r>
                        <w:rPr>
                          <w:rFonts w:ascii="SimSun" w:hAnsi="SimSun" w:cs="SimSun" w:eastAsia="新宋体"/>
                          <w:sz w:val="15"/>
                          <w:szCs w:val="15"/>
                        </w:rPr>
                        <w:t>色线，蓝色虚线表示一列遍历完成，跳转到下一个列对象。</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2508250</wp:posOffset>
                </wp:positionH>
                <wp:positionV relativeFrom="line">
                  <wp:posOffset>8693785</wp:posOffset>
                </wp:positionV>
                <wp:extent cx="4692015" cy="189230"/>
                <wp:effectExtent l="0" t="0" r="0" b="0"/>
                <wp:wrapSquare wrapText="bothSides"/>
                <wp:docPr id="326" name="Frame9"/>
                <a:graphic xmlns:a="http://schemas.openxmlformats.org/drawingml/2006/main">
                  <a:graphicData uri="http://schemas.microsoft.com/office/word/2010/wordprocessingShape">
                    <wps:wsp>
                      <wps:cNvSpPr txBox="1"/>
                      <wps:spPr>
                        <a:xfrm>
                          <a:off x="0" y="0"/>
                          <a:ext cx="46920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9-16</w:t>
                            </w:r>
                            <w:r>
                              <w:rPr>
                                <w:rFonts w:ascii="SimSun" w:hAnsi="SimSun" w:cs="SimSun" w:eastAsia="新宋体"/>
                                <w:sz w:val="11"/>
                                <w:szCs w:val="11"/>
                              </w:rPr>
                              <w:t>遍历顺序示意图</w:t>
                            </w:r>
                          </w:p>
                        </w:txbxContent>
                      </wps:txbx>
                      <wps:bodyPr anchor="t" lIns="53975" tIns="53975" rIns="53975" bIns="53975">
                        <a:spAutoFit/>
                      </wps:bodyPr>
                    </wps:wsp>
                  </a:graphicData>
                </a:graphic>
              </wp:anchor>
            </w:drawing>
          </mc:Choice>
          <mc:Fallback>
            <w:pict>
              <v:rect fillcolor="#729FCF" style="position:absolute;rotation:-0;width:369.45pt;height:14.9pt;mso-wrap-distance-left:5.7pt;mso-wrap-distance-right:5.7pt;mso-wrap-distance-top:5.7pt;mso-wrap-distance-bottom:5.7pt;margin-top:684.5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9-16</w:t>
                      </w:r>
                      <w:r>
                        <w:rPr>
                          <w:rFonts w:ascii="SimSun" w:hAnsi="SimSun" w:cs="SimSun" w:eastAsia="新宋体"/>
                          <w:sz w:val="11"/>
                          <w:szCs w:val="11"/>
                        </w:rPr>
                        <w:t>遍历顺序示意图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250825</wp:posOffset>
                </wp:positionH>
                <wp:positionV relativeFrom="line">
                  <wp:posOffset>9023350</wp:posOffset>
                </wp:positionV>
                <wp:extent cx="6949440" cy="551815"/>
                <wp:effectExtent l="0" t="0" r="0" b="0"/>
                <wp:wrapSquare wrapText="bothSides"/>
                <wp:docPr id="327" name="Frame10"/>
                <a:graphic xmlns:a="http://schemas.openxmlformats.org/drawingml/2006/main">
                  <a:graphicData uri="http://schemas.microsoft.com/office/word/2010/wordprocessingShape">
                    <wps:wsp>
                      <wps:cNvSpPr txBox="1"/>
                      <wps:spPr>
                        <a:xfrm>
                          <a:off x="0" y="0"/>
                          <a:ext cx="6949440" cy="55181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GetNextRequest-PDU</w:t>
                            </w:r>
                            <w:r>
                              <w:rPr>
                                <w:rFonts w:ascii="SimSun" w:hAnsi="SimSun" w:cs="SimSun" w:eastAsia="新宋体"/>
                                <w:sz w:val="15"/>
                                <w:szCs w:val="15"/>
                              </w:rPr>
                              <w:t>在不知道实例对象表的行数的情况下，完成表的遍历，</w:t>
                            </w:r>
                            <w:r>
                              <w:rPr>
                                <w:rFonts w:eastAsia="新宋体" w:cs="SimSun" w:ascii="SimSun" w:hAnsi="SimSun"/>
                                <w:sz w:val="15"/>
                                <w:szCs w:val="15"/>
                              </w:rPr>
                              <w:br/>
                              <w:t>GetNextRequest-PDU</w:t>
                            </w:r>
                            <w:r>
                              <w:rPr>
                                <w:rFonts w:ascii="SimSun" w:hAnsi="SimSun" w:cs="SimSun" w:eastAsia="新宋体"/>
                                <w:sz w:val="15"/>
                                <w:szCs w:val="15"/>
                              </w:rPr>
                              <w:t>比</w:t>
                            </w:r>
                            <w:r>
                              <w:rPr>
                                <w:rFonts w:eastAsia="新宋体" w:cs="SimSun" w:ascii="SimSun" w:hAnsi="SimSun"/>
                                <w:sz w:val="15"/>
                                <w:szCs w:val="15"/>
                              </w:rPr>
                              <w:t>GetRequest-PDU</w:t>
                            </w:r>
                            <w:r>
                              <w:rPr>
                                <w:rFonts w:ascii="SimSun" w:hAnsi="SimSun" w:cs="SimSun" w:eastAsia="新宋体"/>
                                <w:sz w:val="15"/>
                                <w:szCs w:val="15"/>
                              </w:rPr>
                              <w:t>更实用和优美，但它的效率不高。为了更</w:t>
                            </w:r>
                            <w:r>
                              <w:rPr>
                                <w:rFonts w:eastAsia="新宋体" w:cs="SimSun" w:ascii="SimSun" w:hAnsi="SimSun"/>
                                <w:sz w:val="15"/>
                                <w:szCs w:val="15"/>
                              </w:rPr>
                              <w:br/>
                            </w:r>
                            <w:r>
                              <w:rPr>
                                <w:rFonts w:ascii="SimSun" w:hAnsi="SimSun" w:cs="SimSun" w:eastAsia="新宋体"/>
                                <w:sz w:val="15"/>
                                <w:szCs w:val="15"/>
                              </w:rPr>
                              <w:t>容易地遍历表，也为了更节约带宽资源，</w:t>
                            </w:r>
                            <w:r>
                              <w:rPr>
                                <w:rFonts w:eastAsia="新宋体" w:cs="SimSun" w:ascii="SimSun" w:hAnsi="SimSun"/>
                                <w:sz w:val="15"/>
                                <w:szCs w:val="15"/>
                              </w:rPr>
                              <w:t>SNMPv2/v3</w:t>
                            </w:r>
                            <w:r>
                              <w:rPr>
                                <w:rFonts w:ascii="SimSun" w:hAnsi="SimSun" w:cs="SimSun" w:eastAsia="新宋体"/>
                                <w:sz w:val="15"/>
                                <w:szCs w:val="15"/>
                              </w:rPr>
                              <w:t>新增了</w:t>
                            </w:r>
                            <w:r>
                              <w:rPr>
                                <w:rFonts w:eastAsia="新宋体" w:cs="SimSun" w:ascii="SimSun" w:hAnsi="SimSun"/>
                                <w:sz w:val="15"/>
                                <w:szCs w:val="15"/>
                              </w:rPr>
                              <w:t>GetBulkRequest-PDU</w:t>
                            </w:r>
                          </w:p>
                        </w:txbxContent>
                      </wps:txbx>
                      <wps:bodyPr anchor="t" lIns="53975" tIns="53975" rIns="53975" bIns="53975">
                        <a:spAutoFit/>
                      </wps:bodyPr>
                    </wps:wsp>
                  </a:graphicData>
                </a:graphic>
              </wp:anchor>
            </w:drawing>
          </mc:Choice>
          <mc:Fallback>
            <w:pict>
              <v:rect fillcolor="#729FCF" style="position:absolute;rotation:-0;width:547.2pt;height:43.45pt;mso-wrap-distance-left:5.7pt;mso-wrap-distance-right:5.7pt;mso-wrap-distance-top:5.7pt;mso-wrap-distance-bottom:5.7pt;margin-top:710.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GetNextRequest-PDU</w:t>
                      </w:r>
                      <w:r>
                        <w:rPr>
                          <w:rFonts w:ascii="SimSun" w:hAnsi="SimSun" w:cs="SimSun" w:eastAsia="新宋体"/>
                          <w:sz w:val="15"/>
                          <w:szCs w:val="15"/>
                        </w:rPr>
                        <w:t>在不知道实例对象表的行数的情况下，完成表的遍历，</w:t>
                      </w:r>
                      <w:r>
                        <w:rPr>
                          <w:rFonts w:eastAsia="新宋体" w:cs="SimSun" w:ascii="SimSun" w:hAnsi="SimSun"/>
                          <w:sz w:val="15"/>
                          <w:szCs w:val="15"/>
                        </w:rPr>
                        <w:br/>
                        <w:t>GetNextRequest-PDU</w:t>
                      </w:r>
                      <w:r>
                        <w:rPr>
                          <w:rFonts w:ascii="SimSun" w:hAnsi="SimSun" w:cs="SimSun" w:eastAsia="新宋体"/>
                          <w:sz w:val="15"/>
                          <w:szCs w:val="15"/>
                        </w:rPr>
                        <w:t>比</w:t>
                      </w:r>
                      <w:r>
                        <w:rPr>
                          <w:rFonts w:eastAsia="新宋体" w:cs="SimSun" w:ascii="SimSun" w:hAnsi="SimSun"/>
                          <w:sz w:val="15"/>
                          <w:szCs w:val="15"/>
                        </w:rPr>
                        <w:t>GetRequest-PDU</w:t>
                      </w:r>
                      <w:r>
                        <w:rPr>
                          <w:rFonts w:ascii="SimSun" w:hAnsi="SimSun" w:cs="SimSun" w:eastAsia="新宋体"/>
                          <w:sz w:val="15"/>
                          <w:szCs w:val="15"/>
                        </w:rPr>
                        <w:t>更实用和优美，但它的效率不高。为了更</w:t>
                      </w:r>
                      <w:r>
                        <w:rPr>
                          <w:rFonts w:eastAsia="新宋体" w:cs="SimSun" w:ascii="SimSun" w:hAnsi="SimSun"/>
                          <w:sz w:val="15"/>
                          <w:szCs w:val="15"/>
                        </w:rPr>
                        <w:br/>
                      </w:r>
                      <w:r>
                        <w:rPr>
                          <w:rFonts w:ascii="SimSun" w:hAnsi="SimSun" w:cs="SimSun" w:eastAsia="新宋体"/>
                          <w:sz w:val="15"/>
                          <w:szCs w:val="15"/>
                        </w:rPr>
                        <w:t>容易地遍历表，也为了更节约带宽资源，</w:t>
                      </w:r>
                      <w:r>
                        <w:rPr>
                          <w:rFonts w:eastAsia="新宋体" w:cs="SimSun" w:ascii="SimSun" w:hAnsi="SimSun"/>
                          <w:sz w:val="15"/>
                          <w:szCs w:val="15"/>
                        </w:rPr>
                        <w:t>SNMPv2/v3</w:t>
                      </w:r>
                      <w:r>
                        <w:rPr>
                          <w:rFonts w:ascii="SimSun" w:hAnsi="SimSun" w:cs="SimSun" w:eastAsia="新宋体"/>
                          <w:sz w:val="15"/>
                          <w:szCs w:val="15"/>
                        </w:rPr>
                        <w:t>新增了</w:t>
                      </w:r>
                      <w:r>
                        <w:rPr>
                          <w:rFonts w:eastAsia="新宋体" w:cs="SimSun" w:ascii="SimSun" w:hAnsi="SimSun"/>
                          <w:sz w:val="15"/>
                          <w:szCs w:val="15"/>
                        </w:rPr>
                        <w:t>GetBulkRequest-PDU</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250825</wp:posOffset>
                </wp:positionH>
                <wp:positionV relativeFrom="line">
                  <wp:posOffset>9763125</wp:posOffset>
                </wp:positionV>
                <wp:extent cx="6949440" cy="718185"/>
                <wp:effectExtent l="0" t="0" r="0" b="0"/>
                <wp:wrapSquare wrapText="bothSides"/>
                <wp:docPr id="328" name="Frame11"/>
                <a:graphic xmlns:a="http://schemas.openxmlformats.org/drawingml/2006/main">
                  <a:graphicData uri="http://schemas.microsoft.com/office/word/2010/wordprocessingShape">
                    <wps:wsp>
                      <wps:cNvSpPr txBox="1"/>
                      <wps:spPr>
                        <a:xfrm>
                          <a:off x="0" y="0"/>
                          <a:ext cx="6949440" cy="71818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GetBulkRequest-PDU</w:t>
                            </w:r>
                            <w:r>
                              <w:rPr>
                                <w:rFonts w:ascii="SimSun" w:hAnsi="SimSun" w:cs="SimSun" w:eastAsia="新宋体"/>
                                <w:sz w:val="15"/>
                                <w:szCs w:val="15"/>
                              </w:rPr>
                              <w:t>包含请求对象的列表，先常规对象，后表对象。</w:t>
                            </w:r>
                            <w:r>
                              <w:rPr>
                                <w:rFonts w:eastAsia="新宋体" w:cs="SimSun" w:ascii="SimSun" w:hAnsi="SimSun"/>
                                <w:sz w:val="15"/>
                                <w:szCs w:val="15"/>
                              </w:rPr>
                              <w:t>GetBulkRequest</w:t>
                              <w:br/>
                              <w:t>PDU</w:t>
                            </w:r>
                            <w:r>
                              <w:rPr>
                                <w:rFonts w:ascii="SimSun" w:hAnsi="SimSun" w:cs="SimSun" w:eastAsia="新宋体"/>
                                <w:sz w:val="15"/>
                                <w:szCs w:val="15"/>
                              </w:rPr>
                              <w:t>中的非重复字段的数值指示了常规对象的个数；而最大重复数字段的数值指示</w:t>
                            </w:r>
                            <w:r>
                              <w:rPr>
                                <w:rFonts w:eastAsia="新宋体" w:cs="SimSun" w:ascii="SimSun" w:hAnsi="SimSun"/>
                                <w:sz w:val="15"/>
                                <w:szCs w:val="15"/>
                              </w:rPr>
                              <w:br/>
                            </w:r>
                            <w:r>
                              <w:rPr>
                                <w:rFonts w:ascii="SimSun" w:hAnsi="SimSun" w:cs="SimSun" w:eastAsia="新宋体"/>
                                <w:sz w:val="15"/>
                                <w:szCs w:val="15"/>
                              </w:rPr>
                              <w:t>了表对象的选代次数，或数据项的数量。所以，使用</w:t>
                            </w:r>
                            <w:r>
                              <w:rPr>
                                <w:rFonts w:eastAsia="新宋体" w:cs="SimSun" w:ascii="SimSun" w:hAnsi="SimSun"/>
                                <w:sz w:val="15"/>
                                <w:szCs w:val="15"/>
                              </w:rPr>
                              <w:t>GetBulkRequest-PDU</w:t>
                            </w:r>
                            <w:r>
                              <w:rPr>
                                <w:rFonts w:ascii="SimSun" w:hAnsi="SimSun" w:cs="SimSun" w:eastAsia="新宋体"/>
                                <w:sz w:val="15"/>
                                <w:szCs w:val="15"/>
                              </w:rPr>
                              <w:t>需要清楚</w:t>
                            </w:r>
                            <w:r>
                              <w:rPr>
                                <w:rFonts w:eastAsia="新宋体" w:cs="SimSun" w:ascii="SimSun" w:hAnsi="SimSun"/>
                                <w:sz w:val="15"/>
                                <w:szCs w:val="15"/>
                              </w:rPr>
                              <w:br/>
                              <w:t xml:space="preserve">A </w:t>
                            </w:r>
                            <w:r>
                              <w:rPr>
                                <w:rFonts w:ascii="SimSun" w:hAnsi="SimSun" w:cs="SimSun" w:eastAsia="新宋体"/>
                                <w:sz w:val="15"/>
                                <w:szCs w:val="15"/>
                              </w:rPr>
                              <w:t xml:space="preserve">向干民遮升 </w:t>
                            </w:r>
                            <w:r>
                              <w:rPr>
                                <w:rFonts w:eastAsia="新宋体" w:cs="SimSun" w:ascii="SimSun" w:hAnsi="SimSun"/>
                                <w:sz w:val="15"/>
                                <w:szCs w:val="15"/>
                              </w:rPr>
                              <w:t>9MM8  UTE-Sq</w:t>
                            </w:r>
                          </w:p>
                        </w:txbxContent>
                      </wps:txbx>
                      <wps:bodyPr anchor="t" lIns="53975" tIns="53975" rIns="53975" bIns="53975">
                        <a:spAutoFit/>
                      </wps:bodyPr>
                    </wps:wsp>
                  </a:graphicData>
                </a:graphic>
              </wp:anchor>
            </w:drawing>
          </mc:Choice>
          <mc:Fallback>
            <w:pict>
              <v:rect fillcolor="#729FCF" style="position:absolute;rotation:-0;width:547.2pt;height:56.55pt;mso-wrap-distance-left:5.7pt;mso-wrap-distance-right:5.7pt;mso-wrap-distance-top:5.7pt;mso-wrap-distance-bottom:5.7pt;margin-top:768.7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5"/>
                          <w:szCs w:val="15"/>
                        </w:rPr>
                      </w:pPr>
                      <w:r>
                        <w:rPr>
                          <w:rFonts w:eastAsia="新宋体" w:cs="SimSun" w:ascii="SimSun" w:hAnsi="SimSun"/>
                          <w:sz w:val="15"/>
                          <w:szCs w:val="15"/>
                        </w:rPr>
                        <w:t>GetBulkRequest-PDU</w:t>
                      </w:r>
                      <w:r>
                        <w:rPr>
                          <w:rFonts w:ascii="SimSun" w:hAnsi="SimSun" w:cs="SimSun" w:eastAsia="新宋体"/>
                          <w:sz w:val="15"/>
                          <w:szCs w:val="15"/>
                        </w:rPr>
                        <w:t>包含请求对象的列表，先常规对象，后表对象。</w:t>
                      </w:r>
                      <w:r>
                        <w:rPr>
                          <w:rFonts w:eastAsia="新宋体" w:cs="SimSun" w:ascii="SimSun" w:hAnsi="SimSun"/>
                          <w:sz w:val="15"/>
                          <w:szCs w:val="15"/>
                        </w:rPr>
                        <w:t>GetBulkRequest</w:t>
                        <w:br/>
                        <w:t>PDU</w:t>
                      </w:r>
                      <w:r>
                        <w:rPr>
                          <w:rFonts w:ascii="SimSun" w:hAnsi="SimSun" w:cs="SimSun" w:eastAsia="新宋体"/>
                          <w:sz w:val="15"/>
                          <w:szCs w:val="15"/>
                        </w:rPr>
                        <w:t>中的非重复字段的数值指示了常规对象的个数；而最大重复数字段的数值指示</w:t>
                      </w:r>
                      <w:r>
                        <w:rPr>
                          <w:rFonts w:eastAsia="新宋体" w:cs="SimSun" w:ascii="SimSun" w:hAnsi="SimSun"/>
                          <w:sz w:val="15"/>
                          <w:szCs w:val="15"/>
                        </w:rPr>
                        <w:br/>
                      </w:r>
                      <w:r>
                        <w:rPr>
                          <w:rFonts w:ascii="SimSun" w:hAnsi="SimSun" w:cs="SimSun" w:eastAsia="新宋体"/>
                          <w:sz w:val="15"/>
                          <w:szCs w:val="15"/>
                        </w:rPr>
                        <w:t>了表对象的选代次数，或数据项的数量。所以，使用</w:t>
                      </w:r>
                      <w:r>
                        <w:rPr>
                          <w:rFonts w:eastAsia="新宋体" w:cs="SimSun" w:ascii="SimSun" w:hAnsi="SimSun"/>
                          <w:sz w:val="15"/>
                          <w:szCs w:val="15"/>
                        </w:rPr>
                        <w:t>GetBulkRequest-PDU</w:t>
                      </w:r>
                      <w:r>
                        <w:rPr>
                          <w:rFonts w:ascii="SimSun" w:hAnsi="SimSun" w:cs="SimSun" w:eastAsia="新宋体"/>
                          <w:sz w:val="15"/>
                          <w:szCs w:val="15"/>
                        </w:rPr>
                        <w:t>需要清楚</w:t>
                      </w:r>
                      <w:r>
                        <w:rPr>
                          <w:rFonts w:eastAsia="新宋体" w:cs="SimSun" w:ascii="SimSun" w:hAnsi="SimSun"/>
                          <w:sz w:val="15"/>
                          <w:szCs w:val="15"/>
                        </w:rPr>
                        <w:br/>
                        <w:t xml:space="preserve">A </w:t>
                      </w:r>
                      <w:r>
                        <w:rPr>
                          <w:rFonts w:ascii="SimSun" w:hAnsi="SimSun" w:cs="SimSun" w:eastAsia="新宋体"/>
                          <w:sz w:val="15"/>
                          <w:szCs w:val="15"/>
                        </w:rPr>
                        <w:t xml:space="preserve">向干民遮升 </w:t>
                      </w:r>
                      <w:r>
                        <w:rPr>
                          <w:rFonts w:eastAsia="新宋体" w:cs="SimSun" w:ascii="SimSun" w:hAnsi="SimSun"/>
                          <w:sz w:val="15"/>
                          <w:szCs w:val="15"/>
                        </w:rPr>
                        <w:t>9MM8  UTE-Sq</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1792605</wp:posOffset>
            </wp:positionH>
            <wp:positionV relativeFrom="paragraph">
              <wp:posOffset>2018030</wp:posOffset>
            </wp:positionV>
            <wp:extent cx="3671570" cy="2562860"/>
            <wp:effectExtent l="0" t="0" r="0" b="0"/>
            <wp:wrapSquare wrapText="largest"/>
            <wp:docPr id="32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 descr=""/>
                    <pic:cNvPicPr>
                      <a:picLocks noChangeAspect="1" noChangeArrowheads="1"/>
                    </pic:cNvPicPr>
                  </pic:nvPicPr>
                  <pic:blipFill>
                    <a:blip r:embed="rId40"/>
                    <a:stretch>
                      <a:fillRect/>
                    </a:stretch>
                  </pic:blipFill>
                  <pic:spPr bwMode="auto">
                    <a:xfrm>
                      <a:off x="0" y="0"/>
                      <a:ext cx="3671570" cy="25628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106045</wp:posOffset>
                </wp:positionH>
                <wp:positionV relativeFrom="line">
                  <wp:posOffset>73660</wp:posOffset>
                </wp:positionV>
                <wp:extent cx="7094220" cy="233680"/>
                <wp:effectExtent l="0" t="0" r="0" b="0"/>
                <wp:wrapSquare wrapText="bothSides"/>
                <wp:docPr id="330" name="Frame1"/>
                <a:graphic xmlns:a="http://schemas.openxmlformats.org/drawingml/2006/main">
                  <a:graphicData uri="http://schemas.microsoft.com/office/word/2010/wordprocessingShape">
                    <wps:wsp>
                      <wps:cNvSpPr txBox="1"/>
                      <wps:spPr>
                        <a:xfrm>
                          <a:off x="0" y="0"/>
                          <a:ext cx="70942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462</w:t>
                            </w:r>
                          </w:p>
                        </w:txbxContent>
                      </wps:txbx>
                      <wps:bodyPr anchor="t" lIns="53975" tIns="53975" rIns="53975" bIns="53975">
                        <a:spAutoFit/>
                      </wps:bodyPr>
                    </wps:wsp>
                  </a:graphicData>
                </a:graphic>
              </wp:anchor>
            </w:drawing>
          </mc:Choice>
          <mc:Fallback>
            <w:pict>
              <v:rect fillcolor="#729FCF" style="position:absolute;rotation:-0;width:558.6pt;height:18.4pt;mso-wrap-distance-left:5.7pt;mso-wrap-distance-right:5.7pt;mso-wrap-distance-top:5.7pt;mso-wrap-distance-bottom:5.7pt;margin-top:5.8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462</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539750</wp:posOffset>
                </wp:positionH>
                <wp:positionV relativeFrom="line">
                  <wp:posOffset>676275</wp:posOffset>
                </wp:positionV>
                <wp:extent cx="6660515" cy="610870"/>
                <wp:effectExtent l="0" t="0" r="0" b="0"/>
                <wp:wrapSquare wrapText="bothSides"/>
                <wp:docPr id="331" name="Frame2"/>
                <a:graphic xmlns:a="http://schemas.openxmlformats.org/drawingml/2006/main">
                  <a:graphicData uri="http://schemas.microsoft.com/office/word/2010/wordprocessingShape">
                    <wps:wsp>
                      <wps:cNvSpPr txBox="1"/>
                      <wps:spPr>
                        <a:xfrm>
                          <a:off x="0" y="0"/>
                          <a:ext cx="666051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）写操作实现对象的修改</w:t>
                            </w:r>
                            <w:r>
                              <w:rPr>
                                <w:rFonts w:eastAsia="新宋体" w:cs="SimSun" w:ascii="SimSun" w:hAnsi="SimSun"/>
                                <w:sz w:val="17"/>
                                <w:szCs w:val="17"/>
                              </w:rPr>
                              <w:br/>
                              <w:t>NMS</w:t>
                            </w:r>
                            <w:r>
                              <w:rPr>
                                <w:rFonts w:ascii="SimSun" w:hAnsi="SimSun" w:cs="SimSun" w:eastAsia="新宋体"/>
                                <w:sz w:val="17"/>
                                <w:szCs w:val="17"/>
                              </w:rPr>
                              <w:t>除了获取被管设备的运行信息，有时还需要对被管设备进行控制，这时候就</w:t>
                            </w:r>
                            <w:r>
                              <w:rPr>
                                <w:rFonts w:eastAsia="新宋体" w:cs="SimSun" w:ascii="SimSun" w:hAnsi="SimSun"/>
                                <w:sz w:val="17"/>
                                <w:szCs w:val="17"/>
                              </w:rPr>
                              <w:br/>
                            </w:r>
                            <w:r>
                              <w:rPr>
                                <w:rFonts w:ascii="SimSun" w:hAnsi="SimSun" w:cs="SimSun" w:eastAsia="新宋体"/>
                                <w:sz w:val="17"/>
                                <w:szCs w:val="17"/>
                              </w:rPr>
                              <w:t>要用到为写操作而定义的</w:t>
                            </w:r>
                            <w:r>
                              <w:rPr>
                                <w:rFonts w:eastAsia="新宋体" w:cs="SimSun" w:ascii="SimSun" w:hAnsi="SimSun"/>
                                <w:sz w:val="17"/>
                                <w:szCs w:val="17"/>
                              </w:rPr>
                              <w:t>SetRequest-PDU</w:t>
                            </w:r>
                          </w:p>
                        </w:txbxContent>
                      </wps:txbx>
                      <wps:bodyPr anchor="t" lIns="53975" tIns="53975" rIns="53975" bIns="53975">
                        <a:spAutoFit/>
                      </wps:bodyPr>
                    </wps:wsp>
                  </a:graphicData>
                </a:graphic>
              </wp:anchor>
            </w:drawing>
          </mc:Choice>
          <mc:Fallback>
            <w:pict>
              <v:rect fillcolor="#729FCF" style="position:absolute;rotation:-0;width:524.45pt;height:48.1pt;mso-wrap-distance-left:5.7pt;mso-wrap-distance-right:5.7pt;mso-wrap-distance-top:5.7pt;mso-wrap-distance-bottom:5.7pt;margin-top:53.2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）写操作实现对象的修改</w:t>
                      </w:r>
                      <w:r>
                        <w:rPr>
                          <w:rFonts w:eastAsia="新宋体" w:cs="SimSun" w:ascii="SimSun" w:hAnsi="SimSun"/>
                          <w:sz w:val="17"/>
                          <w:szCs w:val="17"/>
                        </w:rPr>
                        <w:br/>
                        <w:t>NMS</w:t>
                      </w:r>
                      <w:r>
                        <w:rPr>
                          <w:rFonts w:ascii="SimSun" w:hAnsi="SimSun" w:cs="SimSun" w:eastAsia="新宋体"/>
                          <w:sz w:val="17"/>
                          <w:szCs w:val="17"/>
                        </w:rPr>
                        <w:t>除了获取被管设备的运行信息，有时还需要对被管设备进行控制，这时候就</w:t>
                      </w:r>
                      <w:r>
                        <w:rPr>
                          <w:rFonts w:eastAsia="新宋体" w:cs="SimSun" w:ascii="SimSun" w:hAnsi="SimSun"/>
                          <w:sz w:val="17"/>
                          <w:szCs w:val="17"/>
                        </w:rPr>
                        <w:br/>
                      </w:r>
                      <w:r>
                        <w:rPr>
                          <w:rFonts w:ascii="SimSun" w:hAnsi="SimSun" w:cs="SimSun" w:eastAsia="新宋体"/>
                          <w:sz w:val="17"/>
                          <w:szCs w:val="17"/>
                        </w:rPr>
                        <w:t>要用到为写操作而定义的</w:t>
                      </w:r>
                      <w:r>
                        <w:rPr>
                          <w:rFonts w:eastAsia="新宋体" w:cs="SimSun" w:ascii="SimSun" w:hAnsi="SimSun"/>
                          <w:sz w:val="17"/>
                          <w:szCs w:val="17"/>
                        </w:rPr>
                        <w:t>SetRequest-PDU</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539750</wp:posOffset>
                </wp:positionH>
                <wp:positionV relativeFrom="line">
                  <wp:posOffset>1439545</wp:posOffset>
                </wp:positionV>
                <wp:extent cx="6660515" cy="422275"/>
                <wp:effectExtent l="0" t="0" r="0" b="0"/>
                <wp:wrapSquare wrapText="bothSides"/>
                <wp:docPr id="332" name="Frame3"/>
                <a:graphic xmlns:a="http://schemas.openxmlformats.org/drawingml/2006/main">
                  <a:graphicData uri="http://schemas.microsoft.com/office/word/2010/wordprocessingShape">
                    <wps:wsp>
                      <wps:cNvSpPr txBox="1"/>
                      <wps:spPr>
                        <a:xfrm>
                          <a:off x="0" y="0"/>
                          <a:ext cx="666051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NMS</w:t>
                            </w:r>
                            <w:r>
                              <w:rPr>
                                <w:rFonts w:ascii="SimSun" w:hAnsi="SimSun" w:cs="SimSun" w:eastAsia="新宋体"/>
                                <w:sz w:val="17"/>
                                <w:szCs w:val="17"/>
                              </w:rPr>
                              <w:t>和代理双方交互的通信方式与信息获取的通信方式是类似的，如图</w:t>
                            </w:r>
                            <w:r>
                              <w:rPr>
                                <w:rFonts w:eastAsia="新宋体" w:cs="SimSun" w:ascii="SimSun" w:hAnsi="SimSun"/>
                                <w:sz w:val="17"/>
                                <w:szCs w:val="17"/>
                              </w:rPr>
                              <w:t>9-17</w:t>
                              <w:br/>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24.45pt;height:33.25pt;mso-wrap-distance-left:5.7pt;mso-wrap-distance-right:5.7pt;mso-wrap-distance-top:5.7pt;mso-wrap-distance-bottom:5.7pt;margin-top:113.3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NMS</w:t>
                      </w:r>
                      <w:r>
                        <w:rPr>
                          <w:rFonts w:ascii="SimSun" w:hAnsi="SimSun" w:cs="SimSun" w:eastAsia="新宋体"/>
                          <w:sz w:val="17"/>
                          <w:szCs w:val="17"/>
                        </w:rPr>
                        <w:t>和代理双方交互的通信方式与信息获取的通信方式是类似的，如图</w:t>
                      </w:r>
                      <w:r>
                        <w:rPr>
                          <w:rFonts w:eastAsia="新宋体" w:cs="SimSun" w:ascii="SimSun" w:hAnsi="SimSun"/>
                          <w:sz w:val="17"/>
                          <w:szCs w:val="17"/>
                        </w:rPr>
                        <w:t>9-17</w:t>
                        <w:br/>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2499995</wp:posOffset>
                </wp:positionH>
                <wp:positionV relativeFrom="line">
                  <wp:posOffset>4645025</wp:posOffset>
                </wp:positionV>
                <wp:extent cx="4699635" cy="189230"/>
                <wp:effectExtent l="0" t="0" r="0" b="0"/>
                <wp:wrapSquare wrapText="bothSides"/>
                <wp:docPr id="333" name="Frame4"/>
                <a:graphic xmlns:a="http://schemas.openxmlformats.org/drawingml/2006/main">
                  <a:graphicData uri="http://schemas.microsoft.com/office/word/2010/wordprocessingShape">
                    <wps:wsp>
                      <wps:cNvSpPr txBox="1"/>
                      <wps:spPr>
                        <a:xfrm>
                          <a:off x="0" y="0"/>
                          <a:ext cx="46996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9-17</w:t>
                            </w:r>
                            <w:r>
                              <w:rPr>
                                <w:rFonts w:ascii="SimSun" w:hAnsi="SimSun" w:cs="SimSun" w:eastAsia="新宋体"/>
                                <w:sz w:val="11"/>
                                <w:szCs w:val="11"/>
                              </w:rPr>
                              <w:t>修改被管设备的</w:t>
                            </w:r>
                            <w:r>
                              <w:rPr>
                                <w:rFonts w:eastAsia="新宋体" w:cs="SimSun" w:ascii="SimSun" w:hAnsi="SimSun"/>
                                <w:sz w:val="11"/>
                                <w:szCs w:val="11"/>
                              </w:rPr>
                              <w:t>MIB</w:t>
                            </w:r>
                            <w:r>
                              <w:rPr>
                                <w:rFonts w:ascii="SimSun" w:hAnsi="SimSun" w:cs="SimSun" w:eastAsia="新宋体"/>
                                <w:sz w:val="11"/>
                                <w:szCs w:val="11"/>
                              </w:rPr>
                              <w:t>对象</w:t>
                            </w:r>
                          </w:p>
                        </w:txbxContent>
                      </wps:txbx>
                      <wps:bodyPr anchor="t" lIns="53975" tIns="53975" rIns="53975" bIns="53975">
                        <a:spAutoFit/>
                      </wps:bodyPr>
                    </wps:wsp>
                  </a:graphicData>
                </a:graphic>
              </wp:anchor>
            </w:drawing>
          </mc:Choice>
          <mc:Fallback>
            <w:pict>
              <v:rect fillcolor="#729FCF" style="position:absolute;rotation:-0;width:370.05pt;height:14.9pt;mso-wrap-distance-left:5.7pt;mso-wrap-distance-right:5.7pt;mso-wrap-distance-top:5.7pt;mso-wrap-distance-bottom:5.7pt;margin-top:365.75pt;mso-position-vertical-relative:text;margin-left:19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9-17</w:t>
                      </w:r>
                      <w:r>
                        <w:rPr>
                          <w:rFonts w:ascii="SimSun" w:hAnsi="SimSun" w:cs="SimSun" w:eastAsia="新宋体"/>
                          <w:sz w:val="11"/>
                          <w:szCs w:val="11"/>
                        </w:rPr>
                        <w:t>修改被管设备的</w:t>
                      </w:r>
                      <w:r>
                        <w:rPr>
                          <w:rFonts w:eastAsia="新宋体" w:cs="SimSun" w:ascii="SimSun" w:hAnsi="SimSun"/>
                          <w:sz w:val="11"/>
                          <w:szCs w:val="11"/>
                        </w:rPr>
                        <w:t>MIB</w:t>
                      </w:r>
                      <w:r>
                        <w:rPr>
                          <w:rFonts w:ascii="SimSun" w:hAnsi="SimSun" w:cs="SimSun" w:eastAsia="新宋体"/>
                          <w:sz w:val="11"/>
                          <w:szCs w:val="11"/>
                        </w:rPr>
                        <w:t>对象</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539750</wp:posOffset>
                </wp:positionH>
                <wp:positionV relativeFrom="line">
                  <wp:posOffset>4966335</wp:posOffset>
                </wp:positionV>
                <wp:extent cx="6660515" cy="610870"/>
                <wp:effectExtent l="0" t="0" r="0" b="0"/>
                <wp:wrapSquare wrapText="bothSides"/>
                <wp:docPr id="334" name="Frame5"/>
                <a:graphic xmlns:a="http://schemas.openxmlformats.org/drawingml/2006/main">
                  <a:graphicData uri="http://schemas.microsoft.com/office/word/2010/wordprocessingShape">
                    <wps:wsp>
                      <wps:cNvSpPr txBox="1"/>
                      <wps:spPr>
                        <a:xfrm>
                          <a:off x="0" y="0"/>
                          <a:ext cx="666051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写操作和读操作的通信方式一样，所以通信流程也极其类似，在此不再赘述。除</w:t>
                            </w:r>
                            <w:r>
                              <w:rPr>
                                <w:rFonts w:eastAsia="新宋体" w:cs="SimSun" w:ascii="SimSun" w:hAnsi="SimSun"/>
                                <w:sz w:val="17"/>
                                <w:szCs w:val="17"/>
                              </w:rPr>
                              <w:br/>
                            </w:r>
                            <w:r>
                              <w:rPr>
                                <w:rFonts w:ascii="SimSun" w:hAnsi="SimSun" w:cs="SimSun" w:eastAsia="新宋体"/>
                                <w:sz w:val="17"/>
                                <w:szCs w:val="17"/>
                              </w:rPr>
                              <w:t>了使用的协议数据单元不同之外，第</w:t>
                            </w:r>
                            <w:r>
                              <w:rPr>
                                <w:rFonts w:eastAsia="新宋体" w:cs="SimSun" w:ascii="SimSun" w:hAnsi="SimSun"/>
                                <w:sz w:val="17"/>
                                <w:szCs w:val="17"/>
                              </w:rPr>
                              <w:t>4</w:t>
                            </w:r>
                            <w:r>
                              <w:rPr>
                                <w:rFonts w:ascii="SimSun" w:hAnsi="SimSun" w:cs="SimSun" w:eastAsia="新宋体"/>
                                <w:sz w:val="17"/>
                                <w:szCs w:val="17"/>
                              </w:rPr>
                              <w:t>步也不同，被管设备的</w:t>
                            </w:r>
                            <w:r>
                              <w:rPr>
                                <w:rFonts w:eastAsia="新宋体" w:cs="SimSun" w:ascii="SimSun" w:hAnsi="SimSun"/>
                                <w:sz w:val="17"/>
                                <w:szCs w:val="17"/>
                              </w:rPr>
                              <w:t>SNMP</w:t>
                            </w:r>
                            <w:r>
                              <w:rPr>
                                <w:rFonts w:ascii="SimSun" w:hAnsi="SimSun" w:cs="SimSun" w:eastAsia="新宋体"/>
                                <w:sz w:val="17"/>
                                <w:szCs w:val="17"/>
                              </w:rPr>
                              <w:t>代理使用</w:t>
                            </w:r>
                            <w:r>
                              <w:rPr>
                                <w:rFonts w:eastAsia="新宋体" w:cs="SimSun" w:ascii="SimSun" w:hAnsi="SimSun"/>
                                <w:sz w:val="17"/>
                                <w:szCs w:val="17"/>
                              </w:rPr>
                              <w:br/>
                              <w:t>SetRequest-PDU</w:t>
                            </w:r>
                            <w:r>
                              <w:rPr>
                                <w:rFonts w:ascii="SimSun" w:hAnsi="SimSun" w:cs="SimSun" w:eastAsia="新宋体"/>
                                <w:sz w:val="17"/>
                                <w:szCs w:val="17"/>
                              </w:rPr>
                              <w:t>传来的值对指定的</w:t>
                            </w:r>
                            <w:r>
                              <w:rPr>
                                <w:rFonts w:eastAsia="新宋体" w:cs="SimSun" w:ascii="SimSun" w:hAnsi="SimSun"/>
                                <w:sz w:val="17"/>
                                <w:szCs w:val="17"/>
                              </w:rPr>
                              <w:t>MIB</w:t>
                            </w:r>
                            <w:r>
                              <w:rPr>
                                <w:rFonts w:ascii="SimSun" w:hAnsi="SimSun" w:cs="SimSun" w:eastAsia="新宋体"/>
                                <w:sz w:val="17"/>
                                <w:szCs w:val="17"/>
                              </w:rPr>
                              <w:t>对象进行修改</w:t>
                            </w:r>
                          </w:p>
                        </w:txbxContent>
                      </wps:txbx>
                      <wps:bodyPr anchor="t" lIns="53975" tIns="53975" rIns="53975" bIns="53975">
                        <a:spAutoFit/>
                      </wps:bodyPr>
                    </wps:wsp>
                  </a:graphicData>
                </a:graphic>
              </wp:anchor>
            </w:drawing>
          </mc:Choice>
          <mc:Fallback>
            <w:pict>
              <v:rect fillcolor="#729FCF" style="position:absolute;rotation:-0;width:524.45pt;height:48.1pt;mso-wrap-distance-left:5.7pt;mso-wrap-distance-right:5.7pt;mso-wrap-distance-top:5.7pt;mso-wrap-distance-bottom:5.7pt;margin-top:391.0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写操作和读操作的通信方式一样，所以通信流程也极其类似，在此不再赘述。除</w:t>
                      </w:r>
                      <w:r>
                        <w:rPr>
                          <w:rFonts w:eastAsia="新宋体" w:cs="SimSun" w:ascii="SimSun" w:hAnsi="SimSun"/>
                          <w:sz w:val="17"/>
                          <w:szCs w:val="17"/>
                        </w:rPr>
                        <w:br/>
                      </w:r>
                      <w:r>
                        <w:rPr>
                          <w:rFonts w:ascii="SimSun" w:hAnsi="SimSun" w:cs="SimSun" w:eastAsia="新宋体"/>
                          <w:sz w:val="17"/>
                          <w:szCs w:val="17"/>
                        </w:rPr>
                        <w:t>了使用的协议数据单元不同之外，第</w:t>
                      </w:r>
                      <w:r>
                        <w:rPr>
                          <w:rFonts w:eastAsia="新宋体" w:cs="SimSun" w:ascii="SimSun" w:hAnsi="SimSun"/>
                          <w:sz w:val="17"/>
                          <w:szCs w:val="17"/>
                        </w:rPr>
                        <w:t>4</w:t>
                      </w:r>
                      <w:r>
                        <w:rPr>
                          <w:rFonts w:ascii="SimSun" w:hAnsi="SimSun" w:cs="SimSun" w:eastAsia="新宋体"/>
                          <w:sz w:val="17"/>
                          <w:szCs w:val="17"/>
                        </w:rPr>
                        <w:t>步也不同，被管设备的</w:t>
                      </w:r>
                      <w:r>
                        <w:rPr>
                          <w:rFonts w:eastAsia="新宋体" w:cs="SimSun" w:ascii="SimSun" w:hAnsi="SimSun"/>
                          <w:sz w:val="17"/>
                          <w:szCs w:val="17"/>
                        </w:rPr>
                        <w:t>SNMP</w:t>
                      </w:r>
                      <w:r>
                        <w:rPr>
                          <w:rFonts w:ascii="SimSun" w:hAnsi="SimSun" w:cs="SimSun" w:eastAsia="新宋体"/>
                          <w:sz w:val="17"/>
                          <w:szCs w:val="17"/>
                        </w:rPr>
                        <w:t>代理使用</w:t>
                      </w:r>
                      <w:r>
                        <w:rPr>
                          <w:rFonts w:eastAsia="新宋体" w:cs="SimSun" w:ascii="SimSun" w:hAnsi="SimSun"/>
                          <w:sz w:val="17"/>
                          <w:szCs w:val="17"/>
                        </w:rPr>
                        <w:br/>
                        <w:t>SetRequest-PDU</w:t>
                      </w:r>
                      <w:r>
                        <w:rPr>
                          <w:rFonts w:ascii="SimSun" w:hAnsi="SimSun" w:cs="SimSun" w:eastAsia="新宋体"/>
                          <w:sz w:val="17"/>
                          <w:szCs w:val="17"/>
                        </w:rPr>
                        <w:t>传来的值对指定的</w:t>
                      </w:r>
                      <w:r>
                        <w:rPr>
                          <w:rFonts w:eastAsia="新宋体" w:cs="SimSun" w:ascii="SimSun" w:hAnsi="SimSun"/>
                          <w:sz w:val="17"/>
                          <w:szCs w:val="17"/>
                        </w:rPr>
                        <w:t>MIB</w:t>
                      </w:r>
                      <w:r>
                        <w:rPr>
                          <w:rFonts w:ascii="SimSun" w:hAnsi="SimSun" w:cs="SimSun" w:eastAsia="新宋体"/>
                          <w:sz w:val="17"/>
                          <w:szCs w:val="17"/>
                        </w:rPr>
                        <w:t>对象进行修改</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523240</wp:posOffset>
                </wp:positionH>
                <wp:positionV relativeFrom="line">
                  <wp:posOffset>5721350</wp:posOffset>
                </wp:positionV>
                <wp:extent cx="6676390" cy="1176655"/>
                <wp:effectExtent l="0" t="0" r="0" b="0"/>
                <wp:wrapSquare wrapText="bothSides"/>
                <wp:docPr id="335" name="Frame6"/>
                <a:graphic xmlns:a="http://schemas.openxmlformats.org/drawingml/2006/main">
                  <a:graphicData uri="http://schemas.microsoft.com/office/word/2010/wordprocessingShape">
                    <wps:wsp>
                      <wps:cNvSpPr txBox="1"/>
                      <wps:spPr>
                        <a:xfrm>
                          <a:off x="0" y="0"/>
                          <a:ext cx="667639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修改</w:t>
                            </w:r>
                            <w:r>
                              <w:rPr>
                                <w:rFonts w:eastAsia="新宋体" w:cs="SimSun" w:ascii="SimSun" w:hAnsi="SimSun"/>
                                <w:sz w:val="17"/>
                                <w:szCs w:val="17"/>
                              </w:rPr>
                              <w:t>MIB</w:t>
                            </w:r>
                            <w:r>
                              <w:rPr>
                                <w:rFonts w:ascii="SimSun" w:hAnsi="SimSun" w:cs="SimSun" w:eastAsia="新宋体"/>
                                <w:sz w:val="17"/>
                                <w:szCs w:val="17"/>
                              </w:rPr>
                              <w:t>对象的值，直接影响</w:t>
                            </w:r>
                            <w:r>
                              <w:rPr>
                                <w:rFonts w:eastAsia="新宋体" w:cs="SimSun" w:ascii="SimSun" w:hAnsi="SimSun"/>
                                <w:sz w:val="17"/>
                                <w:szCs w:val="17"/>
                              </w:rPr>
                              <w:t>MIB</w:t>
                            </w:r>
                            <w:r>
                              <w:rPr>
                                <w:rFonts w:ascii="SimSun" w:hAnsi="SimSun" w:cs="SimSun" w:eastAsia="新宋体"/>
                                <w:sz w:val="17"/>
                                <w:szCs w:val="17"/>
                              </w:rPr>
                              <w:t>，比单纯获取信息重要得多，所以，在修改之</w:t>
                            </w:r>
                            <w:r>
                              <w:rPr>
                                <w:rFonts w:eastAsia="新宋体" w:cs="SimSun" w:ascii="SimSun" w:hAnsi="SimSun"/>
                                <w:sz w:val="17"/>
                                <w:szCs w:val="17"/>
                              </w:rPr>
                              <w:br/>
                            </w:r>
                            <w:r>
                              <w:rPr>
                                <w:rFonts w:ascii="SimSun" w:hAnsi="SimSun" w:cs="SimSun" w:eastAsia="新宋体"/>
                                <w:sz w:val="17"/>
                                <w:szCs w:val="17"/>
                              </w:rPr>
                              <w:t>前，必须慎重地核查：指定的</w:t>
                            </w:r>
                            <w:r>
                              <w:rPr>
                                <w:rFonts w:eastAsia="新宋体" w:cs="SimSun" w:ascii="SimSun" w:hAnsi="SimSun"/>
                                <w:sz w:val="17"/>
                                <w:szCs w:val="17"/>
                              </w:rPr>
                              <w:t>MIB</w:t>
                            </w:r>
                            <w:r>
                              <w:rPr>
                                <w:rFonts w:ascii="SimSun" w:hAnsi="SimSun" w:cs="SimSun" w:eastAsia="新宋体"/>
                                <w:sz w:val="17"/>
                                <w:szCs w:val="17"/>
                              </w:rPr>
                              <w:t>对象标识符是唯一和有效的：核查</w:t>
                            </w:r>
                            <w:r>
                              <w:rPr>
                                <w:rFonts w:eastAsia="新宋体" w:cs="SimSun" w:ascii="SimSun" w:hAnsi="SimSun"/>
                                <w:sz w:val="17"/>
                                <w:szCs w:val="17"/>
                              </w:rPr>
                              <w:t>MIB</w:t>
                            </w:r>
                            <w:r>
                              <w:rPr>
                                <w:rFonts w:ascii="SimSun" w:hAnsi="SimSun" w:cs="SimSun" w:eastAsia="新宋体"/>
                                <w:sz w:val="17"/>
                                <w:szCs w:val="17"/>
                              </w:rPr>
                              <w:t>对象的最大</w:t>
                            </w:r>
                            <w:r>
                              <w:rPr>
                                <w:rFonts w:eastAsia="新宋体" w:cs="SimSun" w:ascii="SimSun" w:hAnsi="SimSun"/>
                                <w:sz w:val="17"/>
                                <w:szCs w:val="17"/>
                              </w:rPr>
                              <w:br/>
                            </w:r>
                            <w:r>
                              <w:rPr>
                                <w:rFonts w:ascii="SimSun" w:hAnsi="SimSun" w:cs="SimSun" w:eastAsia="新宋体"/>
                                <w:sz w:val="17"/>
                                <w:szCs w:val="17"/>
                              </w:rPr>
                              <w:t>访问数，以验证指定的</w:t>
                            </w:r>
                            <w:r>
                              <w:rPr>
                                <w:rFonts w:eastAsia="新宋体" w:cs="SimSun" w:ascii="SimSun" w:hAnsi="SimSun"/>
                                <w:sz w:val="17"/>
                                <w:szCs w:val="17"/>
                              </w:rPr>
                              <w:t>MIB</w:t>
                            </w:r>
                            <w:r>
                              <w:rPr>
                                <w:rFonts w:ascii="SimSun" w:hAnsi="SimSun" w:cs="SimSun" w:eastAsia="新宋体"/>
                                <w:sz w:val="17"/>
                                <w:szCs w:val="17"/>
                              </w:rPr>
                              <w:t>对象是否允许被修改；核查</w:t>
                            </w:r>
                            <w:r>
                              <w:rPr>
                                <w:rFonts w:eastAsia="新宋体" w:cs="SimSun" w:ascii="SimSun" w:hAnsi="SimSun"/>
                                <w:sz w:val="17"/>
                                <w:szCs w:val="17"/>
                              </w:rPr>
                              <w:t>SetRequest-PDU</w:t>
                            </w:r>
                            <w:r>
                              <w:rPr>
                                <w:rFonts w:ascii="SimSun" w:hAnsi="SimSun" w:cs="SimSun" w:eastAsia="新宋体"/>
                                <w:sz w:val="17"/>
                                <w:szCs w:val="17"/>
                              </w:rPr>
                              <w:t>中传来的值</w:t>
                            </w:r>
                            <w:r>
                              <w:rPr>
                                <w:rFonts w:eastAsia="新宋体" w:cs="SimSun" w:ascii="SimSun" w:hAnsi="SimSun"/>
                                <w:sz w:val="17"/>
                                <w:szCs w:val="17"/>
                              </w:rPr>
                              <w:br/>
                            </w:r>
                            <w:r>
                              <w:rPr>
                                <w:rFonts w:ascii="SimSun" w:hAnsi="SimSun" w:cs="SimSun" w:eastAsia="新宋体"/>
                                <w:sz w:val="17"/>
                                <w:szCs w:val="17"/>
                              </w:rPr>
                              <w:t>验证其是否符合</w:t>
                            </w:r>
                            <w:r>
                              <w:rPr>
                                <w:rFonts w:eastAsia="新宋体" w:cs="SimSun" w:ascii="SimSun" w:hAnsi="SimSun"/>
                                <w:sz w:val="17"/>
                                <w:szCs w:val="17"/>
                              </w:rPr>
                              <w:t>MIB</w:t>
                            </w:r>
                            <w:r>
                              <w:rPr>
                                <w:rFonts w:ascii="SimSun" w:hAnsi="SimSun" w:cs="SimSun" w:eastAsia="新宋体"/>
                                <w:sz w:val="17"/>
                                <w:szCs w:val="17"/>
                              </w:rPr>
                              <w:t>对象的语法，比如，如果待修改的</w:t>
                            </w:r>
                            <w:r>
                              <w:rPr>
                                <w:rFonts w:eastAsia="新宋体" w:cs="SimSun" w:ascii="SimSun" w:hAnsi="SimSun"/>
                                <w:sz w:val="17"/>
                                <w:szCs w:val="17"/>
                              </w:rPr>
                              <w:t>MIB</w:t>
                            </w:r>
                            <w:r>
                              <w:rPr>
                                <w:rFonts w:ascii="SimSun" w:hAnsi="SimSun" w:cs="SimSun" w:eastAsia="新宋体"/>
                                <w:sz w:val="17"/>
                                <w:szCs w:val="17"/>
                              </w:rPr>
                              <w:t>对象是一个</w:t>
                            </w:r>
                            <w:r>
                              <w:rPr>
                                <w:rFonts w:eastAsia="新宋体" w:cs="SimSun" w:ascii="SimSun" w:hAnsi="SimSun"/>
                                <w:sz w:val="17"/>
                                <w:szCs w:val="17"/>
                              </w:rPr>
                              <w:t>32</w:t>
                            </w:r>
                            <w:r>
                              <w:rPr>
                                <w:rFonts w:ascii="SimSun" w:hAnsi="SimSun" w:cs="SimSun" w:eastAsia="新宋体"/>
                                <w:sz w:val="17"/>
                                <w:szCs w:val="17"/>
                              </w:rPr>
                              <w:t>位的整数</w:t>
                            </w:r>
                            <w:r>
                              <w:rPr>
                                <w:rFonts w:eastAsia="新宋体" w:cs="SimSun" w:ascii="SimSun" w:hAnsi="SimSun"/>
                                <w:sz w:val="17"/>
                                <w:szCs w:val="17"/>
                              </w:rPr>
                              <w:br/>
                            </w:r>
                            <w:r>
                              <w:rPr>
                                <w:rFonts w:ascii="SimSun" w:hAnsi="SimSun" w:cs="SimSun" w:eastAsia="新宋体"/>
                                <w:sz w:val="17"/>
                                <w:szCs w:val="17"/>
                              </w:rPr>
                              <w:t>类型，传来的值却是实数，那这不是一个有效的数，不能修改，且将错误响应返</w:t>
                            </w:r>
                            <w:r>
                              <w:rPr>
                                <w:rFonts w:eastAsia="新宋体" w:cs="SimSun" w:ascii="SimSun" w:hAnsi="SimSun"/>
                                <w:sz w:val="17"/>
                                <w:szCs w:val="17"/>
                              </w:rPr>
                              <w:br/>
                            </w:r>
                            <w:r>
                              <w:rPr>
                                <w:rFonts w:ascii="SimSun" w:hAnsi="SimSun" w:cs="SimSun" w:eastAsia="新宋体"/>
                                <w:sz w:val="17"/>
                                <w:szCs w:val="17"/>
                              </w:rPr>
                              <w:t>回</w:t>
                            </w:r>
                            <w:r>
                              <w:rPr>
                                <w:rFonts w:eastAsia="新宋体" w:cs="SimSun" w:ascii="SimSun" w:hAnsi="SimSun"/>
                                <w:sz w:val="17"/>
                                <w:szCs w:val="17"/>
                              </w:rPr>
                              <w:t>NMS</w:t>
                            </w:r>
                          </w:p>
                        </w:txbxContent>
                      </wps:txbx>
                      <wps:bodyPr anchor="t" lIns="53975" tIns="53975" rIns="53975" bIns="53975">
                        <a:spAutoFit/>
                      </wps:bodyPr>
                    </wps:wsp>
                  </a:graphicData>
                </a:graphic>
              </wp:anchor>
            </w:drawing>
          </mc:Choice>
          <mc:Fallback>
            <w:pict>
              <v:rect fillcolor="#729FCF" style="position:absolute;rotation:-0;width:525.7pt;height:92.65pt;mso-wrap-distance-left:5.7pt;mso-wrap-distance-right:5.7pt;mso-wrap-distance-top:5.7pt;mso-wrap-distance-bottom:5.7pt;margin-top:450.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修改</w:t>
                      </w:r>
                      <w:r>
                        <w:rPr>
                          <w:rFonts w:eastAsia="新宋体" w:cs="SimSun" w:ascii="SimSun" w:hAnsi="SimSun"/>
                          <w:sz w:val="17"/>
                          <w:szCs w:val="17"/>
                        </w:rPr>
                        <w:t>MIB</w:t>
                      </w:r>
                      <w:r>
                        <w:rPr>
                          <w:rFonts w:ascii="SimSun" w:hAnsi="SimSun" w:cs="SimSun" w:eastAsia="新宋体"/>
                          <w:sz w:val="17"/>
                          <w:szCs w:val="17"/>
                        </w:rPr>
                        <w:t>对象的值，直接影响</w:t>
                      </w:r>
                      <w:r>
                        <w:rPr>
                          <w:rFonts w:eastAsia="新宋体" w:cs="SimSun" w:ascii="SimSun" w:hAnsi="SimSun"/>
                          <w:sz w:val="17"/>
                          <w:szCs w:val="17"/>
                        </w:rPr>
                        <w:t>MIB</w:t>
                      </w:r>
                      <w:r>
                        <w:rPr>
                          <w:rFonts w:ascii="SimSun" w:hAnsi="SimSun" w:cs="SimSun" w:eastAsia="新宋体"/>
                          <w:sz w:val="17"/>
                          <w:szCs w:val="17"/>
                        </w:rPr>
                        <w:t>，比单纯获取信息重要得多，所以，在修改之</w:t>
                      </w:r>
                      <w:r>
                        <w:rPr>
                          <w:rFonts w:eastAsia="新宋体" w:cs="SimSun" w:ascii="SimSun" w:hAnsi="SimSun"/>
                          <w:sz w:val="17"/>
                          <w:szCs w:val="17"/>
                        </w:rPr>
                        <w:br/>
                      </w:r>
                      <w:r>
                        <w:rPr>
                          <w:rFonts w:ascii="SimSun" w:hAnsi="SimSun" w:cs="SimSun" w:eastAsia="新宋体"/>
                          <w:sz w:val="17"/>
                          <w:szCs w:val="17"/>
                        </w:rPr>
                        <w:t>前，必须慎重地核查：指定的</w:t>
                      </w:r>
                      <w:r>
                        <w:rPr>
                          <w:rFonts w:eastAsia="新宋体" w:cs="SimSun" w:ascii="SimSun" w:hAnsi="SimSun"/>
                          <w:sz w:val="17"/>
                          <w:szCs w:val="17"/>
                        </w:rPr>
                        <w:t>MIB</w:t>
                      </w:r>
                      <w:r>
                        <w:rPr>
                          <w:rFonts w:ascii="SimSun" w:hAnsi="SimSun" w:cs="SimSun" w:eastAsia="新宋体"/>
                          <w:sz w:val="17"/>
                          <w:szCs w:val="17"/>
                        </w:rPr>
                        <w:t>对象标识符是唯一和有效的：核查</w:t>
                      </w:r>
                      <w:r>
                        <w:rPr>
                          <w:rFonts w:eastAsia="新宋体" w:cs="SimSun" w:ascii="SimSun" w:hAnsi="SimSun"/>
                          <w:sz w:val="17"/>
                          <w:szCs w:val="17"/>
                        </w:rPr>
                        <w:t>MIB</w:t>
                      </w:r>
                      <w:r>
                        <w:rPr>
                          <w:rFonts w:ascii="SimSun" w:hAnsi="SimSun" w:cs="SimSun" w:eastAsia="新宋体"/>
                          <w:sz w:val="17"/>
                          <w:szCs w:val="17"/>
                        </w:rPr>
                        <w:t>对象的最大</w:t>
                      </w:r>
                      <w:r>
                        <w:rPr>
                          <w:rFonts w:eastAsia="新宋体" w:cs="SimSun" w:ascii="SimSun" w:hAnsi="SimSun"/>
                          <w:sz w:val="17"/>
                          <w:szCs w:val="17"/>
                        </w:rPr>
                        <w:br/>
                      </w:r>
                      <w:r>
                        <w:rPr>
                          <w:rFonts w:ascii="SimSun" w:hAnsi="SimSun" w:cs="SimSun" w:eastAsia="新宋体"/>
                          <w:sz w:val="17"/>
                          <w:szCs w:val="17"/>
                        </w:rPr>
                        <w:t>访问数，以验证指定的</w:t>
                      </w:r>
                      <w:r>
                        <w:rPr>
                          <w:rFonts w:eastAsia="新宋体" w:cs="SimSun" w:ascii="SimSun" w:hAnsi="SimSun"/>
                          <w:sz w:val="17"/>
                          <w:szCs w:val="17"/>
                        </w:rPr>
                        <w:t>MIB</w:t>
                      </w:r>
                      <w:r>
                        <w:rPr>
                          <w:rFonts w:ascii="SimSun" w:hAnsi="SimSun" w:cs="SimSun" w:eastAsia="新宋体"/>
                          <w:sz w:val="17"/>
                          <w:szCs w:val="17"/>
                        </w:rPr>
                        <w:t>对象是否允许被修改；核查</w:t>
                      </w:r>
                      <w:r>
                        <w:rPr>
                          <w:rFonts w:eastAsia="新宋体" w:cs="SimSun" w:ascii="SimSun" w:hAnsi="SimSun"/>
                          <w:sz w:val="17"/>
                          <w:szCs w:val="17"/>
                        </w:rPr>
                        <w:t>SetRequest-PDU</w:t>
                      </w:r>
                      <w:r>
                        <w:rPr>
                          <w:rFonts w:ascii="SimSun" w:hAnsi="SimSun" w:cs="SimSun" w:eastAsia="新宋体"/>
                          <w:sz w:val="17"/>
                          <w:szCs w:val="17"/>
                        </w:rPr>
                        <w:t>中传来的值</w:t>
                      </w:r>
                      <w:r>
                        <w:rPr>
                          <w:rFonts w:eastAsia="新宋体" w:cs="SimSun" w:ascii="SimSun" w:hAnsi="SimSun"/>
                          <w:sz w:val="17"/>
                          <w:szCs w:val="17"/>
                        </w:rPr>
                        <w:br/>
                      </w:r>
                      <w:r>
                        <w:rPr>
                          <w:rFonts w:ascii="SimSun" w:hAnsi="SimSun" w:cs="SimSun" w:eastAsia="新宋体"/>
                          <w:sz w:val="17"/>
                          <w:szCs w:val="17"/>
                        </w:rPr>
                        <w:t>验证其是否符合</w:t>
                      </w:r>
                      <w:r>
                        <w:rPr>
                          <w:rFonts w:eastAsia="新宋体" w:cs="SimSun" w:ascii="SimSun" w:hAnsi="SimSun"/>
                          <w:sz w:val="17"/>
                          <w:szCs w:val="17"/>
                        </w:rPr>
                        <w:t>MIB</w:t>
                      </w:r>
                      <w:r>
                        <w:rPr>
                          <w:rFonts w:ascii="SimSun" w:hAnsi="SimSun" w:cs="SimSun" w:eastAsia="新宋体"/>
                          <w:sz w:val="17"/>
                          <w:szCs w:val="17"/>
                        </w:rPr>
                        <w:t>对象的语法，比如，如果待修改的</w:t>
                      </w:r>
                      <w:r>
                        <w:rPr>
                          <w:rFonts w:eastAsia="新宋体" w:cs="SimSun" w:ascii="SimSun" w:hAnsi="SimSun"/>
                          <w:sz w:val="17"/>
                          <w:szCs w:val="17"/>
                        </w:rPr>
                        <w:t>MIB</w:t>
                      </w:r>
                      <w:r>
                        <w:rPr>
                          <w:rFonts w:ascii="SimSun" w:hAnsi="SimSun" w:cs="SimSun" w:eastAsia="新宋体"/>
                          <w:sz w:val="17"/>
                          <w:szCs w:val="17"/>
                        </w:rPr>
                        <w:t>对象是一个</w:t>
                      </w:r>
                      <w:r>
                        <w:rPr>
                          <w:rFonts w:eastAsia="新宋体" w:cs="SimSun" w:ascii="SimSun" w:hAnsi="SimSun"/>
                          <w:sz w:val="17"/>
                          <w:szCs w:val="17"/>
                        </w:rPr>
                        <w:t>32</w:t>
                      </w:r>
                      <w:r>
                        <w:rPr>
                          <w:rFonts w:ascii="SimSun" w:hAnsi="SimSun" w:cs="SimSun" w:eastAsia="新宋体"/>
                          <w:sz w:val="17"/>
                          <w:szCs w:val="17"/>
                        </w:rPr>
                        <w:t>位的整数</w:t>
                      </w:r>
                      <w:r>
                        <w:rPr>
                          <w:rFonts w:eastAsia="新宋体" w:cs="SimSun" w:ascii="SimSun" w:hAnsi="SimSun"/>
                          <w:sz w:val="17"/>
                          <w:szCs w:val="17"/>
                        </w:rPr>
                        <w:br/>
                      </w:r>
                      <w:r>
                        <w:rPr>
                          <w:rFonts w:ascii="SimSun" w:hAnsi="SimSun" w:cs="SimSun" w:eastAsia="新宋体"/>
                          <w:sz w:val="17"/>
                          <w:szCs w:val="17"/>
                        </w:rPr>
                        <w:t>类型，传来的值却是实数，那这不是一个有效的数，不能修改，且将错误响应返</w:t>
                      </w:r>
                      <w:r>
                        <w:rPr>
                          <w:rFonts w:eastAsia="新宋体" w:cs="SimSun" w:ascii="SimSun" w:hAnsi="SimSun"/>
                          <w:sz w:val="17"/>
                          <w:szCs w:val="17"/>
                        </w:rPr>
                        <w:br/>
                      </w:r>
                      <w:r>
                        <w:rPr>
                          <w:rFonts w:ascii="SimSun" w:hAnsi="SimSun" w:cs="SimSun" w:eastAsia="新宋体"/>
                          <w:sz w:val="17"/>
                          <w:szCs w:val="17"/>
                        </w:rPr>
                        <w:t>回</w:t>
                      </w:r>
                      <w:r>
                        <w:rPr>
                          <w:rFonts w:eastAsia="新宋体" w:cs="SimSun" w:ascii="SimSun" w:hAnsi="SimSun"/>
                          <w:sz w:val="17"/>
                          <w:szCs w:val="17"/>
                        </w:rPr>
                        <w:t>NMS</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869315</wp:posOffset>
                </wp:positionH>
                <wp:positionV relativeFrom="line">
                  <wp:posOffset>7247890</wp:posOffset>
                </wp:positionV>
                <wp:extent cx="6330950" cy="233680"/>
                <wp:effectExtent l="0" t="0" r="0" b="0"/>
                <wp:wrapSquare wrapText="bothSides"/>
                <wp:docPr id="336" name="Frame7"/>
                <a:graphic xmlns:a="http://schemas.openxmlformats.org/drawingml/2006/main">
                  <a:graphicData uri="http://schemas.microsoft.com/office/word/2010/wordprocessingShape">
                    <wps:wsp>
                      <wps:cNvSpPr txBox="1"/>
                      <wps:spPr>
                        <a:xfrm>
                          <a:off x="0" y="0"/>
                          <a:ext cx="63309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）陷阱触发通知</w:t>
                            </w:r>
                          </w:p>
                        </w:txbxContent>
                      </wps:txbx>
                      <wps:bodyPr anchor="t" lIns="53975" tIns="53975" rIns="53975" bIns="53975">
                        <a:spAutoFit/>
                      </wps:bodyPr>
                    </wps:wsp>
                  </a:graphicData>
                </a:graphic>
              </wp:anchor>
            </w:drawing>
          </mc:Choice>
          <mc:Fallback>
            <w:pict>
              <v:rect fillcolor="#729FCF" style="position:absolute;rotation:-0;width:498.5pt;height:18.4pt;mso-wrap-distance-left:5.7pt;mso-wrap-distance-right:5.7pt;mso-wrap-distance-top:5.7pt;mso-wrap-distance-bottom:5.7pt;margin-top:570.7pt;mso-position-vertical-relative:text;margin-left:6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）陷阱触发通知</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523240</wp:posOffset>
                </wp:positionH>
                <wp:positionV relativeFrom="line">
                  <wp:posOffset>7496810</wp:posOffset>
                </wp:positionV>
                <wp:extent cx="6676390" cy="610870"/>
                <wp:effectExtent l="0" t="0" r="0" b="0"/>
                <wp:wrapSquare wrapText="bothSides"/>
                <wp:docPr id="337" name="Frame8"/>
                <a:graphic xmlns:a="http://schemas.openxmlformats.org/drawingml/2006/main">
                  <a:graphicData uri="http://schemas.microsoft.com/office/word/2010/wordprocessingShape">
                    <wps:wsp>
                      <wps:cNvSpPr txBox="1"/>
                      <wps:spPr>
                        <a:xfrm>
                          <a:off x="0" y="0"/>
                          <a:ext cx="66763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前述“请求</w:t>
                            </w:r>
                            <w:r>
                              <w:rPr>
                                <w:rFonts w:eastAsia="新宋体" w:cs="SimSun" w:ascii="SimSun" w:hAnsi="SimSun"/>
                                <w:sz w:val="17"/>
                                <w:szCs w:val="17"/>
                              </w:rPr>
                              <w:t>-</w:t>
                            </w:r>
                            <w:r>
                              <w:rPr>
                                <w:rFonts w:ascii="SimSun" w:hAnsi="SimSun" w:cs="SimSun" w:eastAsia="新宋体"/>
                                <w:sz w:val="17"/>
                                <w:szCs w:val="17"/>
                              </w:rPr>
                              <w:t>应答”通信方式，用于实现轮询，周期性获取被管设备的运行参数，比</w:t>
                            </w:r>
                            <w:r>
                              <w:rPr>
                                <w:rFonts w:eastAsia="新宋体" w:cs="SimSun" w:ascii="SimSun" w:hAnsi="SimSun"/>
                                <w:sz w:val="17"/>
                                <w:szCs w:val="17"/>
                              </w:rPr>
                              <w:br/>
                            </w:r>
                            <w:r>
                              <w:rPr>
                                <w:rFonts w:ascii="SimSun" w:hAnsi="SimSun" w:cs="SimSun" w:eastAsia="新宋体"/>
                                <w:sz w:val="17"/>
                                <w:szCs w:val="17"/>
                              </w:rPr>
                              <w:t>如转发报文数量、出错率、人口速率等，从而了解设备是否处于健康运行状态；轮询无</w:t>
                            </w:r>
                            <w:r>
                              <w:rPr>
                                <w:rFonts w:eastAsia="新宋体" w:cs="SimSun" w:ascii="SimSun" w:hAnsi="SimSun"/>
                                <w:sz w:val="17"/>
                                <w:szCs w:val="17"/>
                              </w:rPr>
                              <w:br/>
                            </w:r>
                            <w:r>
                              <w:rPr>
                                <w:rFonts w:ascii="SimSun" w:hAnsi="SimSun" w:cs="SimSun" w:eastAsia="新宋体"/>
                                <w:sz w:val="17"/>
                                <w:szCs w:val="17"/>
                              </w:rPr>
                              <w:t>疑是网络管理信息收集的很好的基本机制。</w:t>
                            </w:r>
                          </w:p>
                        </w:txbxContent>
                      </wps:txbx>
                      <wps:bodyPr anchor="t" lIns="53975" tIns="53975" rIns="53975" bIns="53975">
                        <a:spAutoFit/>
                      </wps:bodyPr>
                    </wps:wsp>
                  </a:graphicData>
                </a:graphic>
              </wp:anchor>
            </w:drawing>
          </mc:Choice>
          <mc:Fallback>
            <w:pict>
              <v:rect fillcolor="#729FCF" style="position:absolute;rotation:-0;width:525.7pt;height:48.1pt;mso-wrap-distance-left:5.7pt;mso-wrap-distance-right:5.7pt;mso-wrap-distance-top:5.7pt;mso-wrap-distance-bottom:5.7pt;margin-top:590.3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前述“请求</w:t>
                      </w:r>
                      <w:r>
                        <w:rPr>
                          <w:rFonts w:eastAsia="新宋体" w:cs="SimSun" w:ascii="SimSun" w:hAnsi="SimSun"/>
                          <w:sz w:val="17"/>
                          <w:szCs w:val="17"/>
                        </w:rPr>
                        <w:t>-</w:t>
                      </w:r>
                      <w:r>
                        <w:rPr>
                          <w:rFonts w:ascii="SimSun" w:hAnsi="SimSun" w:cs="SimSun" w:eastAsia="新宋体"/>
                          <w:sz w:val="17"/>
                          <w:szCs w:val="17"/>
                        </w:rPr>
                        <w:t>应答”通信方式，用于实现轮询，周期性获取被管设备的运行参数，比</w:t>
                      </w:r>
                      <w:r>
                        <w:rPr>
                          <w:rFonts w:eastAsia="新宋体" w:cs="SimSun" w:ascii="SimSun" w:hAnsi="SimSun"/>
                          <w:sz w:val="17"/>
                          <w:szCs w:val="17"/>
                        </w:rPr>
                        <w:br/>
                      </w:r>
                      <w:r>
                        <w:rPr>
                          <w:rFonts w:ascii="SimSun" w:hAnsi="SimSun" w:cs="SimSun" w:eastAsia="新宋体"/>
                          <w:sz w:val="17"/>
                          <w:szCs w:val="17"/>
                        </w:rPr>
                        <w:t>如转发报文数量、出错率、人口速率等，从而了解设备是否处于健康运行状态；轮询无</w:t>
                      </w:r>
                      <w:r>
                        <w:rPr>
                          <w:rFonts w:eastAsia="新宋体" w:cs="SimSun" w:ascii="SimSun" w:hAnsi="SimSun"/>
                          <w:sz w:val="17"/>
                          <w:szCs w:val="17"/>
                        </w:rPr>
                        <w:br/>
                      </w:r>
                      <w:r>
                        <w:rPr>
                          <w:rFonts w:ascii="SimSun" w:hAnsi="SimSun" w:cs="SimSun" w:eastAsia="新宋体"/>
                          <w:sz w:val="17"/>
                          <w:szCs w:val="17"/>
                        </w:rPr>
                        <w:t>疑是网络管理信息收集的很好的基本机制。</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515620</wp:posOffset>
                </wp:positionH>
                <wp:positionV relativeFrom="line">
                  <wp:posOffset>8244205</wp:posOffset>
                </wp:positionV>
                <wp:extent cx="6684010" cy="988060"/>
                <wp:effectExtent l="0" t="0" r="0" b="0"/>
                <wp:wrapSquare wrapText="bothSides"/>
                <wp:docPr id="338" name="Frame9"/>
                <a:graphic xmlns:a="http://schemas.openxmlformats.org/drawingml/2006/main">
                  <a:graphicData uri="http://schemas.microsoft.com/office/word/2010/wordprocessingShape">
                    <wps:wsp>
                      <wps:cNvSpPr txBox="1"/>
                      <wps:spPr>
                        <a:xfrm>
                          <a:off x="0" y="0"/>
                          <a:ext cx="668401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但如果被监管的网络中发生了重大事件，比如，一台路由器的某个接口状态从</w:t>
                            </w:r>
                            <w:r>
                              <w:rPr>
                                <w:rFonts w:eastAsia="新宋体" w:cs="SimSun" w:ascii="SimSun" w:hAnsi="SimSun"/>
                                <w:sz w:val="17"/>
                                <w:szCs w:val="17"/>
                              </w:rPr>
                              <w:br/>
                              <w:t>“Up”</w:t>
                            </w:r>
                            <w:r>
                              <w:rPr>
                                <w:rFonts w:ascii="SimSun" w:hAnsi="SimSun" w:cs="SimSun" w:eastAsia="新宋体"/>
                                <w:sz w:val="17"/>
                                <w:szCs w:val="17"/>
                              </w:rPr>
                              <w:t>变为了“</w:t>
                            </w:r>
                            <w:r>
                              <w:rPr>
                                <w:rFonts w:eastAsia="新宋体" w:cs="SimSun" w:ascii="SimSun" w:hAnsi="SimSun"/>
                                <w:sz w:val="17"/>
                                <w:szCs w:val="17"/>
                              </w:rPr>
                              <w:t>Down”</w:t>
                            </w:r>
                            <w:r>
                              <w:rPr>
                                <w:rFonts w:ascii="SimSun" w:hAnsi="SimSun" w:cs="SimSun" w:eastAsia="新宋体"/>
                                <w:sz w:val="17"/>
                                <w:szCs w:val="17"/>
                              </w:rPr>
                              <w:t>，或者边界网关协议（</w:t>
                            </w:r>
                            <w:r>
                              <w:rPr>
                                <w:rFonts w:eastAsia="新宋体" w:cs="SimSun" w:ascii="SimSun" w:hAnsi="SimSun"/>
                                <w:sz w:val="17"/>
                                <w:szCs w:val="17"/>
                              </w:rPr>
                              <w:t>BGP</w:t>
                            </w:r>
                            <w:r>
                              <w:rPr>
                                <w:rFonts w:ascii="SimSun" w:hAnsi="SimSun" w:cs="SimSun" w:eastAsia="新宋体"/>
                                <w:sz w:val="17"/>
                                <w:szCs w:val="17"/>
                              </w:rPr>
                              <w:t>）的运行状态发生了变化，这些事件就</w:t>
                            </w:r>
                            <w:r>
                              <w:rPr>
                                <w:rFonts w:eastAsia="新宋体" w:cs="SimSun" w:ascii="SimSun" w:hAnsi="SimSun"/>
                                <w:sz w:val="17"/>
                                <w:szCs w:val="17"/>
                              </w:rPr>
                              <w:br/>
                            </w:r>
                            <w:r>
                              <w:rPr>
                                <w:rFonts w:ascii="SimSun" w:hAnsi="SimSun" w:cs="SimSun" w:eastAsia="新宋体"/>
                                <w:sz w:val="17"/>
                                <w:szCs w:val="17"/>
                              </w:rPr>
                              <w:t>像平静的生活中发生了地震，将涉及很多用户，轻者网络性能降低，严重时甚至引发断</w:t>
                            </w:r>
                            <w:r>
                              <w:rPr>
                                <w:rFonts w:eastAsia="新宋体" w:cs="SimSun" w:ascii="SimSun" w:hAnsi="SimSun"/>
                                <w:sz w:val="17"/>
                                <w:szCs w:val="17"/>
                              </w:rPr>
                              <w:br/>
                            </w:r>
                            <w:r>
                              <w:rPr>
                                <w:rFonts w:ascii="SimSun" w:hAnsi="SimSun" w:cs="SimSun" w:eastAsia="新宋体"/>
                                <w:sz w:val="17"/>
                                <w:szCs w:val="17"/>
                              </w:rPr>
                              <w:t>网。如果等待轮询周期的到来，这些事件相关的数据才被</w:t>
                            </w:r>
                            <w:r>
                              <w:rPr>
                                <w:rFonts w:eastAsia="新宋体" w:cs="SimSun" w:ascii="SimSun" w:hAnsi="SimSun"/>
                                <w:sz w:val="17"/>
                                <w:szCs w:val="17"/>
                              </w:rPr>
                              <w:t>NMS</w:t>
                            </w:r>
                            <w:r>
                              <w:rPr>
                                <w:rFonts w:ascii="SimSun" w:hAnsi="SimSun" w:cs="SimSun" w:eastAsia="新宋体"/>
                                <w:sz w:val="17"/>
                                <w:szCs w:val="17"/>
                              </w:rPr>
                              <w:t>感知，也许值班网管</w:t>
                            </w:r>
                            <w:r>
                              <w:rPr>
                                <w:rFonts w:eastAsia="新宋体" w:cs="SimSun" w:ascii="SimSun" w:hAnsi="SimSun"/>
                                <w:sz w:val="17"/>
                                <w:szCs w:val="17"/>
                              </w:rPr>
                              <w:br/>
                            </w:r>
                            <w:r>
                              <w:rPr>
                                <w:rFonts w:ascii="SimSun" w:hAnsi="SimSun" w:cs="SimSun" w:eastAsia="新宋体"/>
                                <w:sz w:val="17"/>
                                <w:szCs w:val="17"/>
                              </w:rPr>
                              <w:t>人员的电话都被打爆了。</w:t>
                            </w:r>
                          </w:p>
                        </w:txbxContent>
                      </wps:txbx>
                      <wps:bodyPr anchor="t" lIns="53975" tIns="53975" rIns="53975" bIns="53975">
                        <a:spAutoFit/>
                      </wps:bodyPr>
                    </wps:wsp>
                  </a:graphicData>
                </a:graphic>
              </wp:anchor>
            </w:drawing>
          </mc:Choice>
          <mc:Fallback>
            <w:pict>
              <v:rect fillcolor="#729FCF" style="position:absolute;rotation:-0;width:526.3pt;height:77.8pt;mso-wrap-distance-left:5.7pt;mso-wrap-distance-right:5.7pt;mso-wrap-distance-top:5.7pt;mso-wrap-distance-bottom:5.7pt;margin-top:649.1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但如果被监管的网络中发生了重大事件，比如，一台路由器的某个接口状态从</w:t>
                      </w:r>
                      <w:r>
                        <w:rPr>
                          <w:rFonts w:eastAsia="新宋体" w:cs="SimSun" w:ascii="SimSun" w:hAnsi="SimSun"/>
                          <w:sz w:val="17"/>
                          <w:szCs w:val="17"/>
                        </w:rPr>
                        <w:br/>
                        <w:t>“Up”</w:t>
                      </w:r>
                      <w:r>
                        <w:rPr>
                          <w:rFonts w:ascii="SimSun" w:hAnsi="SimSun" w:cs="SimSun" w:eastAsia="新宋体"/>
                          <w:sz w:val="17"/>
                          <w:szCs w:val="17"/>
                        </w:rPr>
                        <w:t>变为了“</w:t>
                      </w:r>
                      <w:r>
                        <w:rPr>
                          <w:rFonts w:eastAsia="新宋体" w:cs="SimSun" w:ascii="SimSun" w:hAnsi="SimSun"/>
                          <w:sz w:val="17"/>
                          <w:szCs w:val="17"/>
                        </w:rPr>
                        <w:t>Down”</w:t>
                      </w:r>
                      <w:r>
                        <w:rPr>
                          <w:rFonts w:ascii="SimSun" w:hAnsi="SimSun" w:cs="SimSun" w:eastAsia="新宋体"/>
                          <w:sz w:val="17"/>
                          <w:szCs w:val="17"/>
                        </w:rPr>
                        <w:t>，或者边界网关协议（</w:t>
                      </w:r>
                      <w:r>
                        <w:rPr>
                          <w:rFonts w:eastAsia="新宋体" w:cs="SimSun" w:ascii="SimSun" w:hAnsi="SimSun"/>
                          <w:sz w:val="17"/>
                          <w:szCs w:val="17"/>
                        </w:rPr>
                        <w:t>BGP</w:t>
                      </w:r>
                      <w:r>
                        <w:rPr>
                          <w:rFonts w:ascii="SimSun" w:hAnsi="SimSun" w:cs="SimSun" w:eastAsia="新宋体"/>
                          <w:sz w:val="17"/>
                          <w:szCs w:val="17"/>
                        </w:rPr>
                        <w:t>）的运行状态发生了变化，这些事件就</w:t>
                      </w:r>
                      <w:r>
                        <w:rPr>
                          <w:rFonts w:eastAsia="新宋体" w:cs="SimSun" w:ascii="SimSun" w:hAnsi="SimSun"/>
                          <w:sz w:val="17"/>
                          <w:szCs w:val="17"/>
                        </w:rPr>
                        <w:br/>
                      </w:r>
                      <w:r>
                        <w:rPr>
                          <w:rFonts w:ascii="SimSun" w:hAnsi="SimSun" w:cs="SimSun" w:eastAsia="新宋体"/>
                          <w:sz w:val="17"/>
                          <w:szCs w:val="17"/>
                        </w:rPr>
                        <w:t>像平静的生活中发生了地震，将涉及很多用户，轻者网络性能降低，严重时甚至引发断</w:t>
                      </w:r>
                      <w:r>
                        <w:rPr>
                          <w:rFonts w:eastAsia="新宋体" w:cs="SimSun" w:ascii="SimSun" w:hAnsi="SimSun"/>
                          <w:sz w:val="17"/>
                          <w:szCs w:val="17"/>
                        </w:rPr>
                        <w:br/>
                      </w:r>
                      <w:r>
                        <w:rPr>
                          <w:rFonts w:ascii="SimSun" w:hAnsi="SimSun" w:cs="SimSun" w:eastAsia="新宋体"/>
                          <w:sz w:val="17"/>
                          <w:szCs w:val="17"/>
                        </w:rPr>
                        <w:t>网。如果等待轮询周期的到来，这些事件相关的数据才被</w:t>
                      </w:r>
                      <w:r>
                        <w:rPr>
                          <w:rFonts w:eastAsia="新宋体" w:cs="SimSun" w:ascii="SimSun" w:hAnsi="SimSun"/>
                          <w:sz w:val="17"/>
                          <w:szCs w:val="17"/>
                        </w:rPr>
                        <w:t>NMS</w:t>
                      </w:r>
                      <w:r>
                        <w:rPr>
                          <w:rFonts w:ascii="SimSun" w:hAnsi="SimSun" w:cs="SimSun" w:eastAsia="新宋体"/>
                          <w:sz w:val="17"/>
                          <w:szCs w:val="17"/>
                        </w:rPr>
                        <w:t>感知，也许值班网管</w:t>
                      </w:r>
                      <w:r>
                        <w:rPr>
                          <w:rFonts w:eastAsia="新宋体" w:cs="SimSun" w:ascii="SimSun" w:hAnsi="SimSun"/>
                          <w:sz w:val="17"/>
                          <w:szCs w:val="17"/>
                        </w:rPr>
                        <w:br/>
                      </w:r>
                      <w:r>
                        <w:rPr>
                          <w:rFonts w:ascii="SimSun" w:hAnsi="SimSun" w:cs="SimSun" w:eastAsia="新宋体"/>
                          <w:sz w:val="17"/>
                          <w:szCs w:val="17"/>
                        </w:rPr>
                        <w:t>人员的电话都被打爆了。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515620</wp:posOffset>
                </wp:positionH>
                <wp:positionV relativeFrom="line">
                  <wp:posOffset>9505315</wp:posOffset>
                </wp:positionV>
                <wp:extent cx="6684010" cy="799465"/>
                <wp:effectExtent l="0" t="0" r="0" b="0"/>
                <wp:wrapSquare wrapText="bothSides"/>
                <wp:docPr id="339" name="Frame10"/>
                <a:graphic xmlns:a="http://schemas.openxmlformats.org/drawingml/2006/main">
                  <a:graphicData uri="http://schemas.microsoft.com/office/word/2010/wordprocessingShape">
                    <wps:wsp>
                      <wps:cNvSpPr txBox="1"/>
                      <wps:spPr>
                        <a:xfrm>
                          <a:off x="0" y="0"/>
                          <a:ext cx="66840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SNMP</w:t>
                            </w:r>
                            <w:r>
                              <w:rPr>
                                <w:rFonts w:ascii="SimSun" w:hAnsi="SimSun" w:cs="SimSun" w:eastAsia="新宋体"/>
                                <w:sz w:val="17"/>
                                <w:szCs w:val="17"/>
                              </w:rPr>
                              <w:t>提供了一种陷阱机制，是一种</w:t>
                            </w:r>
                            <w:r>
                              <w:rPr>
                                <w:rFonts w:eastAsia="新宋体" w:cs="SimSun" w:ascii="SimSun" w:hAnsi="SimSun"/>
                                <w:sz w:val="17"/>
                                <w:szCs w:val="17"/>
                              </w:rPr>
                              <w:t>SNMP</w:t>
                            </w:r>
                            <w:r>
                              <w:rPr>
                                <w:rFonts w:ascii="SimSun" w:hAnsi="SimSun" w:cs="SimSun" w:eastAsia="新宋体"/>
                                <w:sz w:val="17"/>
                                <w:szCs w:val="17"/>
                              </w:rPr>
                              <w:t>代理主动向</w:t>
                            </w:r>
                            <w:r>
                              <w:rPr>
                                <w:rFonts w:eastAsia="新宋体" w:cs="SimSun" w:ascii="SimSun" w:hAnsi="SimSun"/>
                                <w:sz w:val="17"/>
                                <w:szCs w:val="17"/>
                              </w:rPr>
                              <w:t>NMS</w:t>
                            </w:r>
                            <w:r>
                              <w:rPr>
                                <w:rFonts w:ascii="SimSun" w:hAnsi="SimSun" w:cs="SimSun" w:eastAsia="新宋体"/>
                                <w:sz w:val="17"/>
                                <w:szCs w:val="17"/>
                              </w:rPr>
                              <w:t>报告重大事件的</w:t>
                            </w:r>
                            <w:r>
                              <w:rPr>
                                <w:rFonts w:eastAsia="新宋体" w:cs="SimSun" w:ascii="SimSun" w:hAnsi="SimSun"/>
                                <w:sz w:val="17"/>
                                <w:szCs w:val="17"/>
                              </w:rPr>
                              <w:br/>
                            </w:r>
                            <w:r>
                              <w:rPr>
                                <w:rFonts w:ascii="SimSun" w:hAnsi="SimSun" w:cs="SimSun" w:eastAsia="新宋体"/>
                                <w:sz w:val="17"/>
                                <w:szCs w:val="17"/>
                              </w:rPr>
                              <w:t>通知机制。一台被管设备上的</w:t>
                            </w:r>
                            <w:r>
                              <w:rPr>
                                <w:rFonts w:eastAsia="新宋体" w:cs="SimSun" w:ascii="SimSun" w:hAnsi="SimSun"/>
                                <w:sz w:val="17"/>
                                <w:szCs w:val="17"/>
                              </w:rPr>
                              <w:t>SNMP</w:t>
                            </w:r>
                            <w:r>
                              <w:rPr>
                                <w:rFonts w:ascii="SimSun" w:hAnsi="SimSun" w:cs="SimSun" w:eastAsia="新宋体"/>
                                <w:sz w:val="17"/>
                                <w:szCs w:val="17"/>
                              </w:rPr>
                              <w:t>陷阱可能有上百种之多，有些是日志相关的陷</w:t>
                            </w:r>
                            <w:r>
                              <w:rPr>
                                <w:rFonts w:eastAsia="新宋体" w:cs="SimSun" w:ascii="SimSun" w:hAnsi="SimSun"/>
                                <w:sz w:val="17"/>
                                <w:szCs w:val="17"/>
                              </w:rPr>
                              <w:br/>
                            </w:r>
                            <w:r>
                              <w:rPr>
                                <w:rFonts w:ascii="SimSun" w:hAnsi="SimSun" w:cs="SimSun" w:eastAsia="新宋体"/>
                                <w:sz w:val="17"/>
                                <w:szCs w:val="17"/>
                              </w:rPr>
                              <w:t>阱，比如报警产生、错误产生，有些是事件相关的陷阱，比如代理重启、接口状态改变</w:t>
                            </w:r>
                            <w:r>
                              <w:rPr>
                                <w:rFonts w:eastAsia="新宋体" w:cs="SimSun" w:ascii="SimSun" w:hAnsi="SimSun"/>
                                <w:sz w:val="17"/>
                                <w:szCs w:val="17"/>
                              </w:rPr>
                              <w:br/>
                            </w:r>
                            <w:r>
                              <w:rPr>
                                <w:rFonts w:ascii="SimSun" w:hAnsi="SimSun" w:cs="SimSun" w:eastAsia="新宋体"/>
                                <w:sz w:val="17"/>
                                <w:szCs w:val="17"/>
                              </w:rPr>
                              <w:t>不管是哪种陷阱，都是一种触发条件，一旦产生，就启动发送通知消息。</w:t>
                            </w:r>
                          </w:p>
                        </w:txbxContent>
                      </wps:txbx>
                      <wps:bodyPr anchor="t" lIns="53975" tIns="53975" rIns="53975" bIns="53975">
                        <a:spAutoFit/>
                      </wps:bodyPr>
                    </wps:wsp>
                  </a:graphicData>
                </a:graphic>
              </wp:anchor>
            </w:drawing>
          </mc:Choice>
          <mc:Fallback>
            <w:pict>
              <v:rect fillcolor="#729FCF" style="position:absolute;rotation:-0;width:526.3pt;height:62.95pt;mso-wrap-distance-left:5.7pt;mso-wrap-distance-right:5.7pt;mso-wrap-distance-top:5.7pt;mso-wrap-distance-bottom:5.7pt;margin-top:748.4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SNMP</w:t>
                      </w:r>
                      <w:r>
                        <w:rPr>
                          <w:rFonts w:ascii="SimSun" w:hAnsi="SimSun" w:cs="SimSun" w:eastAsia="新宋体"/>
                          <w:sz w:val="17"/>
                          <w:szCs w:val="17"/>
                        </w:rPr>
                        <w:t>提供了一种陷阱机制，是一种</w:t>
                      </w:r>
                      <w:r>
                        <w:rPr>
                          <w:rFonts w:eastAsia="新宋体" w:cs="SimSun" w:ascii="SimSun" w:hAnsi="SimSun"/>
                          <w:sz w:val="17"/>
                          <w:szCs w:val="17"/>
                        </w:rPr>
                        <w:t>SNMP</w:t>
                      </w:r>
                      <w:r>
                        <w:rPr>
                          <w:rFonts w:ascii="SimSun" w:hAnsi="SimSun" w:cs="SimSun" w:eastAsia="新宋体"/>
                          <w:sz w:val="17"/>
                          <w:szCs w:val="17"/>
                        </w:rPr>
                        <w:t>代理主动向</w:t>
                      </w:r>
                      <w:r>
                        <w:rPr>
                          <w:rFonts w:eastAsia="新宋体" w:cs="SimSun" w:ascii="SimSun" w:hAnsi="SimSun"/>
                          <w:sz w:val="17"/>
                          <w:szCs w:val="17"/>
                        </w:rPr>
                        <w:t>NMS</w:t>
                      </w:r>
                      <w:r>
                        <w:rPr>
                          <w:rFonts w:ascii="SimSun" w:hAnsi="SimSun" w:cs="SimSun" w:eastAsia="新宋体"/>
                          <w:sz w:val="17"/>
                          <w:szCs w:val="17"/>
                        </w:rPr>
                        <w:t>报告重大事件的</w:t>
                      </w:r>
                      <w:r>
                        <w:rPr>
                          <w:rFonts w:eastAsia="新宋体" w:cs="SimSun" w:ascii="SimSun" w:hAnsi="SimSun"/>
                          <w:sz w:val="17"/>
                          <w:szCs w:val="17"/>
                        </w:rPr>
                        <w:br/>
                      </w:r>
                      <w:r>
                        <w:rPr>
                          <w:rFonts w:ascii="SimSun" w:hAnsi="SimSun" w:cs="SimSun" w:eastAsia="新宋体"/>
                          <w:sz w:val="17"/>
                          <w:szCs w:val="17"/>
                        </w:rPr>
                        <w:t>通知机制。一台被管设备上的</w:t>
                      </w:r>
                      <w:r>
                        <w:rPr>
                          <w:rFonts w:eastAsia="新宋体" w:cs="SimSun" w:ascii="SimSun" w:hAnsi="SimSun"/>
                          <w:sz w:val="17"/>
                          <w:szCs w:val="17"/>
                        </w:rPr>
                        <w:t>SNMP</w:t>
                      </w:r>
                      <w:r>
                        <w:rPr>
                          <w:rFonts w:ascii="SimSun" w:hAnsi="SimSun" w:cs="SimSun" w:eastAsia="新宋体"/>
                          <w:sz w:val="17"/>
                          <w:szCs w:val="17"/>
                        </w:rPr>
                        <w:t>陷阱可能有上百种之多，有些是日志相关的陷</w:t>
                      </w:r>
                      <w:r>
                        <w:rPr>
                          <w:rFonts w:eastAsia="新宋体" w:cs="SimSun" w:ascii="SimSun" w:hAnsi="SimSun"/>
                          <w:sz w:val="17"/>
                          <w:szCs w:val="17"/>
                        </w:rPr>
                        <w:br/>
                      </w:r>
                      <w:r>
                        <w:rPr>
                          <w:rFonts w:ascii="SimSun" w:hAnsi="SimSun" w:cs="SimSun" w:eastAsia="新宋体"/>
                          <w:sz w:val="17"/>
                          <w:szCs w:val="17"/>
                        </w:rPr>
                        <w:t>阱，比如报警产生、错误产生，有些是事件相关的陷阱，比如代理重启、接口状态改变</w:t>
                      </w:r>
                      <w:r>
                        <w:rPr>
                          <w:rFonts w:eastAsia="新宋体" w:cs="SimSun" w:ascii="SimSun" w:hAnsi="SimSun"/>
                          <w:sz w:val="17"/>
                          <w:szCs w:val="17"/>
                        </w:rPr>
                        <w:br/>
                      </w:r>
                      <w:r>
                        <w:rPr>
                          <w:rFonts w:ascii="SimSun" w:hAnsi="SimSun" w:cs="SimSun" w:eastAsia="新宋体"/>
                          <w:sz w:val="17"/>
                          <w:szCs w:val="17"/>
                        </w:rPr>
                        <w:t>不管是哪种陷阱，都是一种触发条件，一旦产生，就启动发送通知消息。</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852805</wp:posOffset>
                </wp:positionH>
                <wp:positionV relativeFrom="line">
                  <wp:posOffset>10509885</wp:posOffset>
                </wp:positionV>
                <wp:extent cx="6346825" cy="233680"/>
                <wp:effectExtent l="0" t="0" r="0" b="0"/>
                <wp:wrapSquare wrapText="bothSides"/>
                <wp:docPr id="340" name="Frame11"/>
                <a:graphic xmlns:a="http://schemas.openxmlformats.org/drawingml/2006/main">
                  <a:graphicData uri="http://schemas.microsoft.com/office/word/2010/wordprocessingShape">
                    <wps:wsp>
                      <wps:cNvSpPr txBox="1"/>
                      <wps:spPr>
                        <a:xfrm>
                          <a:off x="0" y="0"/>
                          <a:ext cx="63468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Trap2-PDU</w:t>
                            </w:r>
                            <w:r>
                              <w:rPr>
                                <w:rFonts w:ascii="SimSun" w:hAnsi="SimSun" w:cs="SimSun" w:eastAsia="新宋体"/>
                                <w:sz w:val="17"/>
                                <w:szCs w:val="17"/>
                              </w:rPr>
                              <w:t>是</w:t>
                            </w:r>
                            <w:r>
                              <w:rPr>
                                <w:rFonts w:eastAsia="新宋体" w:cs="SimSun" w:ascii="SimSun" w:hAnsi="SimSun"/>
                                <w:sz w:val="17"/>
                                <w:szCs w:val="17"/>
                              </w:rPr>
                              <w:t>SNMP</w:t>
                            </w:r>
                            <w:r>
                              <w:rPr>
                                <w:rFonts w:ascii="SimSun" w:hAnsi="SimSun" w:cs="SimSun" w:eastAsia="新宋体"/>
                                <w:sz w:val="17"/>
                                <w:szCs w:val="17"/>
                              </w:rPr>
                              <w:t>代理用于向</w:t>
                            </w:r>
                            <w:r>
                              <w:rPr>
                                <w:rFonts w:eastAsia="新宋体" w:cs="SimSun" w:ascii="SimSun" w:hAnsi="SimSun"/>
                                <w:sz w:val="17"/>
                                <w:szCs w:val="17"/>
                              </w:rPr>
                              <w:t>NMS</w:t>
                            </w:r>
                            <w:r>
                              <w:rPr>
                                <w:rFonts w:ascii="SimSun" w:hAnsi="SimSun" w:cs="SimSun" w:eastAsia="新宋体"/>
                                <w:sz w:val="17"/>
                                <w:szCs w:val="17"/>
                              </w:rPr>
                              <w:t>报告陷阱相关信息的协议数据单元</w:t>
                            </w:r>
                          </w:p>
                        </w:txbxContent>
                      </wps:txbx>
                      <wps:bodyPr anchor="t" lIns="53975" tIns="53975" rIns="53975" bIns="53975">
                        <a:spAutoFit/>
                      </wps:bodyPr>
                    </wps:wsp>
                  </a:graphicData>
                </a:graphic>
              </wp:anchor>
            </w:drawing>
          </mc:Choice>
          <mc:Fallback>
            <w:pict>
              <v:rect fillcolor="#729FCF" style="position:absolute;rotation:-0;width:499.75pt;height:18.4pt;mso-wrap-distance-left:5.7pt;mso-wrap-distance-right:5.7pt;mso-wrap-distance-top:5.7pt;mso-wrap-distance-bottom:5.7pt;margin-top:827.55pt;mso-position-vertical-relative:text;margin-left:67.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Trap2-PDU</w:t>
                      </w:r>
                      <w:r>
                        <w:rPr>
                          <w:rFonts w:ascii="SimSun" w:hAnsi="SimSun" w:cs="SimSun" w:eastAsia="新宋体"/>
                          <w:sz w:val="17"/>
                          <w:szCs w:val="17"/>
                        </w:rPr>
                        <w:t>是</w:t>
                      </w:r>
                      <w:r>
                        <w:rPr>
                          <w:rFonts w:eastAsia="新宋体" w:cs="SimSun" w:ascii="SimSun" w:hAnsi="SimSun"/>
                          <w:sz w:val="17"/>
                          <w:szCs w:val="17"/>
                        </w:rPr>
                        <w:t>SNMP</w:t>
                      </w:r>
                      <w:r>
                        <w:rPr>
                          <w:rFonts w:ascii="SimSun" w:hAnsi="SimSun" w:cs="SimSun" w:eastAsia="新宋体"/>
                          <w:sz w:val="17"/>
                          <w:szCs w:val="17"/>
                        </w:rPr>
                        <w:t>代理用于向</w:t>
                      </w:r>
                      <w:r>
                        <w:rPr>
                          <w:rFonts w:eastAsia="新宋体" w:cs="SimSun" w:ascii="SimSun" w:hAnsi="SimSun"/>
                          <w:sz w:val="17"/>
                          <w:szCs w:val="17"/>
                        </w:rPr>
                        <w:t>NMS</w:t>
                      </w:r>
                      <w:r>
                        <w:rPr>
                          <w:rFonts w:ascii="SimSun" w:hAnsi="SimSun" w:cs="SimSun" w:eastAsia="新宋体"/>
                          <w:sz w:val="17"/>
                          <w:szCs w:val="17"/>
                        </w:rPr>
                        <w:t>报告陷阱相关信息的协议数据单元</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1174115</wp:posOffset>
            </wp:positionH>
            <wp:positionV relativeFrom="paragraph">
              <wp:posOffset>5062855</wp:posOffset>
            </wp:positionV>
            <wp:extent cx="4490720" cy="1237615"/>
            <wp:effectExtent l="0" t="0" r="0" b="0"/>
            <wp:wrapSquare wrapText="largest"/>
            <wp:docPr id="34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 descr=""/>
                    <pic:cNvPicPr>
                      <a:picLocks noChangeAspect="1" noChangeArrowheads="1"/>
                    </pic:cNvPicPr>
                  </pic:nvPicPr>
                  <pic:blipFill>
                    <a:blip r:embed="rId41"/>
                    <a:stretch>
                      <a:fillRect/>
                    </a:stretch>
                  </pic:blipFill>
                  <pic:spPr bwMode="auto">
                    <a:xfrm>
                      <a:off x="0" y="0"/>
                      <a:ext cx="4490720" cy="123761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5617210</wp:posOffset>
                </wp:positionH>
                <wp:positionV relativeFrom="line">
                  <wp:posOffset>89535</wp:posOffset>
                </wp:positionV>
                <wp:extent cx="1317625" cy="233680"/>
                <wp:effectExtent l="0" t="0" r="0" b="0"/>
                <wp:wrapSquare wrapText="bothSides"/>
                <wp:docPr id="342" name="Frame1"/>
                <a:graphic xmlns:a="http://schemas.openxmlformats.org/drawingml/2006/main">
                  <a:graphicData uri="http://schemas.microsoft.com/office/word/2010/wordprocessingShape">
                    <wps:wsp>
                      <wps:cNvSpPr txBox="1"/>
                      <wps:spPr>
                        <a:xfrm>
                          <a:off x="0" y="0"/>
                          <a:ext cx="13176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w:t>
                            </w:r>
                            <w:r>
                              <w:rPr>
                                <w:rFonts w:ascii="SimSun" w:hAnsi="SimSun" w:cs="SimSun" w:eastAsia="新宋体"/>
                                <w:sz w:val="17"/>
                                <w:szCs w:val="17"/>
                              </w:rPr>
                              <w:t>网络管理</w:t>
                            </w:r>
                          </w:p>
                        </w:txbxContent>
                      </wps:txbx>
                      <wps:bodyPr anchor="t" lIns="53975" tIns="53975" rIns="53975" bIns="53975">
                        <a:spAutoFit/>
                      </wps:bodyPr>
                    </wps:wsp>
                  </a:graphicData>
                </a:graphic>
              </wp:anchor>
            </w:drawing>
          </mc:Choice>
          <mc:Fallback>
            <w:pict>
              <v:rect fillcolor="#729FCF" style="position:absolute;rotation:-0;width:103.75pt;height:18.4pt;mso-wrap-distance-left:5.7pt;mso-wrap-distance-right:5.7pt;mso-wrap-distance-top:5.7pt;mso-wrap-distance-bottom:5.7pt;margin-top:7.05pt;mso-position-vertical-relative:text;margin-left:442.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9.1</w:t>
                      </w:r>
                      <w:r>
                        <w:rPr>
                          <w:rFonts w:ascii="SimSun" w:hAnsi="SimSun" w:cs="SimSun" w:eastAsia="新宋体"/>
                          <w:sz w:val="17"/>
                          <w:szCs w:val="17"/>
                        </w:rPr>
                        <w:t>网络管理</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6693535</wp:posOffset>
                </wp:positionH>
                <wp:positionV relativeFrom="line">
                  <wp:posOffset>113665</wp:posOffset>
                </wp:positionV>
                <wp:extent cx="506095" cy="241300"/>
                <wp:effectExtent l="0" t="0" r="0" b="0"/>
                <wp:wrapSquare wrapText="bothSides"/>
                <wp:docPr id="343" name="Frame2"/>
                <a:graphic xmlns:a="http://schemas.openxmlformats.org/drawingml/2006/main">
                  <a:graphicData uri="http://schemas.microsoft.com/office/word/2010/wordprocessingShape">
                    <wps:wsp>
                      <wps:cNvSpPr txBox="1"/>
                      <wps:spPr>
                        <a:xfrm>
                          <a:off x="0" y="0"/>
                          <a:ext cx="5060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463</w:t>
                            </w:r>
                          </w:p>
                        </w:txbxContent>
                      </wps:txbx>
                      <wps:bodyPr anchor="t" lIns="53975" tIns="53975" rIns="53975" bIns="53975">
                        <a:spAutoFit/>
                      </wps:bodyPr>
                    </wps:wsp>
                  </a:graphicData>
                </a:graphic>
              </wp:anchor>
            </w:drawing>
          </mc:Choice>
          <mc:Fallback>
            <w:pict>
              <v:rect fillcolor="#729FCF" style="position:absolute;rotation:-0;width:39.85pt;height:19pt;mso-wrap-distance-left:5.7pt;mso-wrap-distance-right:5.7pt;mso-wrap-distance-top:5.7pt;mso-wrap-distance-bottom:5.7pt;margin-top:8.95pt;mso-position-vertical-relative:text;margin-left:527.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463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330835</wp:posOffset>
                </wp:positionH>
                <wp:positionV relativeFrom="line">
                  <wp:posOffset>668020</wp:posOffset>
                </wp:positionV>
                <wp:extent cx="6869430" cy="988060"/>
                <wp:effectExtent l="0" t="0" r="0" b="0"/>
                <wp:wrapSquare wrapText="bothSides"/>
                <wp:docPr id="344" name="Frame3"/>
                <a:graphic xmlns:a="http://schemas.openxmlformats.org/drawingml/2006/main">
                  <a:graphicData uri="http://schemas.microsoft.com/office/word/2010/wordprocessingShape">
                    <wps:wsp>
                      <wps:cNvSpPr txBox="1"/>
                      <wps:spPr>
                        <a:xfrm>
                          <a:off x="0" y="0"/>
                          <a:ext cx="686943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NMS</w:t>
                            </w:r>
                            <w:r>
                              <w:rPr>
                                <w:rFonts w:ascii="SimSun" w:hAnsi="SimSun" w:cs="SimSun" w:eastAsia="新宋体"/>
                                <w:sz w:val="17"/>
                                <w:szCs w:val="17"/>
                              </w:rPr>
                              <w:t>无须请求，即可获取陷阱信息，且无须确认，这大大地减少了双方的通信量</w:t>
                            </w:r>
                            <w:r>
                              <w:rPr>
                                <w:rFonts w:eastAsia="新宋体" w:cs="SimSun" w:ascii="SimSun" w:hAnsi="SimSun"/>
                                <w:sz w:val="17"/>
                                <w:szCs w:val="17"/>
                              </w:rPr>
                              <w:br/>
                              <w:t>NMS</w:t>
                            </w:r>
                            <w:r>
                              <w:rPr>
                                <w:rFonts w:ascii="SimSun" w:hAnsi="SimSun" w:cs="SimSun" w:eastAsia="新宋体"/>
                                <w:sz w:val="17"/>
                                <w:szCs w:val="17"/>
                              </w:rPr>
                              <w:t>在著名端口号</w:t>
                            </w:r>
                            <w:r>
                              <w:rPr>
                                <w:rFonts w:eastAsia="新宋体" w:cs="SimSun" w:ascii="SimSun" w:hAnsi="SimSun"/>
                                <w:sz w:val="17"/>
                                <w:szCs w:val="17"/>
                              </w:rPr>
                              <w:t>162</w:t>
                            </w:r>
                            <w:r>
                              <w:rPr>
                                <w:rFonts w:ascii="SimSun" w:hAnsi="SimSun" w:cs="SimSun" w:eastAsia="新宋体"/>
                                <w:sz w:val="17"/>
                                <w:szCs w:val="17"/>
                              </w:rPr>
                              <w:t>上监听陷阱</w:t>
                            </w:r>
                            <w:r>
                              <w:rPr>
                                <w:rFonts w:eastAsia="新宋体" w:cs="SimSun" w:ascii="SimSun" w:hAnsi="SimSun"/>
                                <w:sz w:val="17"/>
                                <w:szCs w:val="17"/>
                              </w:rPr>
                              <w:br/>
                              <w:t>SNMPv2/v3</w:t>
                            </w:r>
                            <w:r>
                              <w:rPr>
                                <w:rFonts w:ascii="SimSun" w:hAnsi="SimSun" w:cs="SimSun" w:eastAsia="新宋体"/>
                                <w:sz w:val="17"/>
                                <w:szCs w:val="17"/>
                              </w:rPr>
                              <w:t>还有一种用于通知的协议数据单元一一</w:t>
                            </w:r>
                            <w:r>
                              <w:rPr>
                                <w:rFonts w:eastAsia="新宋体" w:cs="SimSun" w:ascii="SimSun" w:hAnsi="SimSun"/>
                                <w:sz w:val="17"/>
                                <w:szCs w:val="17"/>
                              </w:rPr>
                              <w:t>InformRequest-PDU</w:t>
                            </w:r>
                            <w:r>
                              <w:rPr>
                                <w:rFonts w:ascii="SimSun" w:hAnsi="SimSun" w:cs="SimSun" w:eastAsia="新宋体"/>
                                <w:sz w:val="17"/>
                                <w:szCs w:val="17"/>
                              </w:rPr>
                              <w:t>，当网</w:t>
                            </w:r>
                            <w:r>
                              <w:rPr>
                                <w:rFonts w:eastAsia="新宋体" w:cs="SimSun" w:ascii="SimSun" w:hAnsi="SimSun"/>
                                <w:sz w:val="17"/>
                                <w:szCs w:val="17"/>
                              </w:rPr>
                              <w:br/>
                            </w:r>
                            <w:r>
                              <w:rPr>
                                <w:rFonts w:ascii="SimSun" w:hAnsi="SimSun" w:cs="SimSun" w:eastAsia="新宋体"/>
                                <w:sz w:val="17"/>
                                <w:szCs w:val="17"/>
                              </w:rPr>
                              <w:t>络管理系统中有多台</w:t>
                            </w:r>
                            <w:r>
                              <w:rPr>
                                <w:rFonts w:eastAsia="新宋体" w:cs="SimSun" w:ascii="SimSun" w:hAnsi="SimSun"/>
                                <w:sz w:val="17"/>
                                <w:szCs w:val="17"/>
                              </w:rPr>
                              <w:t>NMS</w:t>
                            </w:r>
                            <w:r>
                              <w:rPr>
                                <w:rFonts w:ascii="SimSun" w:hAnsi="SimSun" w:cs="SimSun" w:eastAsia="新宋体"/>
                                <w:sz w:val="17"/>
                                <w:szCs w:val="17"/>
                              </w:rPr>
                              <w:t>时，其中一台</w:t>
                            </w:r>
                            <w:r>
                              <w:rPr>
                                <w:rFonts w:eastAsia="新宋体" w:cs="SimSun" w:ascii="SimSun" w:hAnsi="SimSun"/>
                                <w:sz w:val="17"/>
                                <w:szCs w:val="17"/>
                              </w:rPr>
                              <w:t>NMS</w:t>
                            </w:r>
                            <w:r>
                              <w:rPr>
                                <w:rFonts w:ascii="SimSun" w:hAnsi="SimSun" w:cs="SimSun" w:eastAsia="新宋体"/>
                                <w:sz w:val="17"/>
                                <w:szCs w:val="17"/>
                              </w:rPr>
                              <w:t>收到了</w:t>
                            </w:r>
                            <w:r>
                              <w:rPr>
                                <w:rFonts w:eastAsia="新宋体" w:cs="SimSun" w:ascii="SimSun" w:hAnsi="SimSun"/>
                                <w:sz w:val="17"/>
                                <w:szCs w:val="17"/>
                              </w:rPr>
                              <w:t>Trap2-PDU</w:t>
                            </w:r>
                            <w:r>
                              <w:rPr>
                                <w:rFonts w:ascii="SimSun" w:hAnsi="SimSun" w:cs="SimSun" w:eastAsia="新宋体"/>
                                <w:sz w:val="17"/>
                                <w:szCs w:val="17"/>
                              </w:rPr>
                              <w:t>，它可能会将该陷</w:t>
                            </w:r>
                            <w:r>
                              <w:rPr>
                                <w:rFonts w:eastAsia="新宋体" w:cs="SimSun" w:ascii="SimSun" w:hAnsi="SimSun"/>
                                <w:sz w:val="17"/>
                                <w:szCs w:val="17"/>
                              </w:rPr>
                              <w:br/>
                            </w:r>
                            <w:r>
                              <w:rPr>
                                <w:rFonts w:ascii="SimSun" w:hAnsi="SimSun" w:cs="SimSun" w:eastAsia="新宋体"/>
                                <w:sz w:val="17"/>
                                <w:szCs w:val="17"/>
                              </w:rPr>
                              <w:t>阱信息通告另一台</w:t>
                            </w:r>
                            <w:r>
                              <w:rPr>
                                <w:rFonts w:eastAsia="新宋体" w:cs="SimSun" w:ascii="SimSun" w:hAnsi="SimSun"/>
                                <w:sz w:val="17"/>
                                <w:szCs w:val="17"/>
                              </w:rPr>
                              <w:t>NMS</w:t>
                            </w:r>
                            <w:r>
                              <w:rPr>
                                <w:rFonts w:ascii="SimSun" w:hAnsi="SimSun" w:cs="SimSun" w:eastAsia="新宋体"/>
                                <w:sz w:val="17"/>
                                <w:szCs w:val="17"/>
                              </w:rPr>
                              <w:t>，此时使用</w:t>
                            </w:r>
                            <w:r>
                              <w:rPr>
                                <w:rFonts w:eastAsia="新宋体" w:cs="SimSun" w:ascii="SimSun" w:hAnsi="SimSun"/>
                                <w:sz w:val="17"/>
                                <w:szCs w:val="17"/>
                              </w:rPr>
                              <w:t>InformRequest-PDU</w:t>
                            </w:r>
                            <w:r>
                              <w:rPr>
                                <w:rFonts w:ascii="SimSun" w:hAnsi="SimSun" w:cs="SimSun" w:eastAsia="新宋体"/>
                                <w:sz w:val="17"/>
                                <w:szCs w:val="17"/>
                              </w:rPr>
                              <w:t>，对方收到后会回发确认</w:t>
                            </w:r>
                          </w:p>
                        </w:txbxContent>
                      </wps:txbx>
                      <wps:bodyPr anchor="t" lIns="53975" tIns="53975" rIns="53975" bIns="53975">
                        <a:spAutoFit/>
                      </wps:bodyPr>
                    </wps:wsp>
                  </a:graphicData>
                </a:graphic>
              </wp:anchor>
            </w:drawing>
          </mc:Choice>
          <mc:Fallback>
            <w:pict>
              <v:rect fillcolor="#729FCF" style="position:absolute;rotation:-0;width:540.9pt;height:77.8pt;mso-wrap-distance-left:5.7pt;mso-wrap-distance-right:5.7pt;mso-wrap-distance-top:5.7pt;mso-wrap-distance-bottom:5.7pt;margin-top:52.6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NMS</w:t>
                      </w:r>
                      <w:r>
                        <w:rPr>
                          <w:rFonts w:ascii="SimSun" w:hAnsi="SimSun" w:cs="SimSun" w:eastAsia="新宋体"/>
                          <w:sz w:val="17"/>
                          <w:szCs w:val="17"/>
                        </w:rPr>
                        <w:t>无须请求，即可获取陷阱信息，且无须确认，这大大地减少了双方的通信量</w:t>
                      </w:r>
                      <w:r>
                        <w:rPr>
                          <w:rFonts w:eastAsia="新宋体" w:cs="SimSun" w:ascii="SimSun" w:hAnsi="SimSun"/>
                          <w:sz w:val="17"/>
                          <w:szCs w:val="17"/>
                        </w:rPr>
                        <w:br/>
                        <w:t>NMS</w:t>
                      </w:r>
                      <w:r>
                        <w:rPr>
                          <w:rFonts w:ascii="SimSun" w:hAnsi="SimSun" w:cs="SimSun" w:eastAsia="新宋体"/>
                          <w:sz w:val="17"/>
                          <w:szCs w:val="17"/>
                        </w:rPr>
                        <w:t>在著名端口号</w:t>
                      </w:r>
                      <w:r>
                        <w:rPr>
                          <w:rFonts w:eastAsia="新宋体" w:cs="SimSun" w:ascii="SimSun" w:hAnsi="SimSun"/>
                          <w:sz w:val="17"/>
                          <w:szCs w:val="17"/>
                        </w:rPr>
                        <w:t>162</w:t>
                      </w:r>
                      <w:r>
                        <w:rPr>
                          <w:rFonts w:ascii="SimSun" w:hAnsi="SimSun" w:cs="SimSun" w:eastAsia="新宋体"/>
                          <w:sz w:val="17"/>
                          <w:szCs w:val="17"/>
                        </w:rPr>
                        <w:t>上监听陷阱</w:t>
                      </w:r>
                      <w:r>
                        <w:rPr>
                          <w:rFonts w:eastAsia="新宋体" w:cs="SimSun" w:ascii="SimSun" w:hAnsi="SimSun"/>
                          <w:sz w:val="17"/>
                          <w:szCs w:val="17"/>
                        </w:rPr>
                        <w:br/>
                        <w:t>SNMPv2/v3</w:t>
                      </w:r>
                      <w:r>
                        <w:rPr>
                          <w:rFonts w:ascii="SimSun" w:hAnsi="SimSun" w:cs="SimSun" w:eastAsia="新宋体"/>
                          <w:sz w:val="17"/>
                          <w:szCs w:val="17"/>
                        </w:rPr>
                        <w:t>还有一种用于通知的协议数据单元一一</w:t>
                      </w:r>
                      <w:r>
                        <w:rPr>
                          <w:rFonts w:eastAsia="新宋体" w:cs="SimSun" w:ascii="SimSun" w:hAnsi="SimSun"/>
                          <w:sz w:val="17"/>
                          <w:szCs w:val="17"/>
                        </w:rPr>
                        <w:t>InformRequest-PDU</w:t>
                      </w:r>
                      <w:r>
                        <w:rPr>
                          <w:rFonts w:ascii="SimSun" w:hAnsi="SimSun" w:cs="SimSun" w:eastAsia="新宋体"/>
                          <w:sz w:val="17"/>
                          <w:szCs w:val="17"/>
                        </w:rPr>
                        <w:t>，当网</w:t>
                      </w:r>
                      <w:r>
                        <w:rPr>
                          <w:rFonts w:eastAsia="新宋体" w:cs="SimSun" w:ascii="SimSun" w:hAnsi="SimSun"/>
                          <w:sz w:val="17"/>
                          <w:szCs w:val="17"/>
                        </w:rPr>
                        <w:br/>
                      </w:r>
                      <w:r>
                        <w:rPr>
                          <w:rFonts w:ascii="SimSun" w:hAnsi="SimSun" w:cs="SimSun" w:eastAsia="新宋体"/>
                          <w:sz w:val="17"/>
                          <w:szCs w:val="17"/>
                        </w:rPr>
                        <w:t>络管理系统中有多台</w:t>
                      </w:r>
                      <w:r>
                        <w:rPr>
                          <w:rFonts w:eastAsia="新宋体" w:cs="SimSun" w:ascii="SimSun" w:hAnsi="SimSun"/>
                          <w:sz w:val="17"/>
                          <w:szCs w:val="17"/>
                        </w:rPr>
                        <w:t>NMS</w:t>
                      </w:r>
                      <w:r>
                        <w:rPr>
                          <w:rFonts w:ascii="SimSun" w:hAnsi="SimSun" w:cs="SimSun" w:eastAsia="新宋体"/>
                          <w:sz w:val="17"/>
                          <w:szCs w:val="17"/>
                        </w:rPr>
                        <w:t>时，其中一台</w:t>
                      </w:r>
                      <w:r>
                        <w:rPr>
                          <w:rFonts w:eastAsia="新宋体" w:cs="SimSun" w:ascii="SimSun" w:hAnsi="SimSun"/>
                          <w:sz w:val="17"/>
                          <w:szCs w:val="17"/>
                        </w:rPr>
                        <w:t>NMS</w:t>
                      </w:r>
                      <w:r>
                        <w:rPr>
                          <w:rFonts w:ascii="SimSun" w:hAnsi="SimSun" w:cs="SimSun" w:eastAsia="新宋体"/>
                          <w:sz w:val="17"/>
                          <w:szCs w:val="17"/>
                        </w:rPr>
                        <w:t>收到了</w:t>
                      </w:r>
                      <w:r>
                        <w:rPr>
                          <w:rFonts w:eastAsia="新宋体" w:cs="SimSun" w:ascii="SimSun" w:hAnsi="SimSun"/>
                          <w:sz w:val="17"/>
                          <w:szCs w:val="17"/>
                        </w:rPr>
                        <w:t>Trap2-PDU</w:t>
                      </w:r>
                      <w:r>
                        <w:rPr>
                          <w:rFonts w:ascii="SimSun" w:hAnsi="SimSun" w:cs="SimSun" w:eastAsia="新宋体"/>
                          <w:sz w:val="17"/>
                          <w:szCs w:val="17"/>
                        </w:rPr>
                        <w:t>，它可能会将该陷</w:t>
                      </w:r>
                      <w:r>
                        <w:rPr>
                          <w:rFonts w:eastAsia="新宋体" w:cs="SimSun" w:ascii="SimSun" w:hAnsi="SimSun"/>
                          <w:sz w:val="17"/>
                          <w:szCs w:val="17"/>
                        </w:rPr>
                        <w:br/>
                      </w:r>
                      <w:r>
                        <w:rPr>
                          <w:rFonts w:ascii="SimSun" w:hAnsi="SimSun" w:cs="SimSun" w:eastAsia="新宋体"/>
                          <w:sz w:val="17"/>
                          <w:szCs w:val="17"/>
                        </w:rPr>
                        <w:t>阱信息通告另一台</w:t>
                      </w:r>
                      <w:r>
                        <w:rPr>
                          <w:rFonts w:eastAsia="新宋体" w:cs="SimSun" w:ascii="SimSun" w:hAnsi="SimSun"/>
                          <w:sz w:val="17"/>
                          <w:szCs w:val="17"/>
                        </w:rPr>
                        <w:t>NMS</w:t>
                      </w:r>
                      <w:r>
                        <w:rPr>
                          <w:rFonts w:ascii="SimSun" w:hAnsi="SimSun" w:cs="SimSun" w:eastAsia="新宋体"/>
                          <w:sz w:val="17"/>
                          <w:szCs w:val="17"/>
                        </w:rPr>
                        <w:t>，此时使用</w:t>
                      </w:r>
                      <w:r>
                        <w:rPr>
                          <w:rFonts w:eastAsia="新宋体" w:cs="SimSun" w:ascii="SimSun" w:hAnsi="SimSun"/>
                          <w:sz w:val="17"/>
                          <w:szCs w:val="17"/>
                        </w:rPr>
                        <w:t>InformRequest-PDU</w:t>
                      </w:r>
                      <w:r>
                        <w:rPr>
                          <w:rFonts w:ascii="SimSun" w:hAnsi="SimSun" w:cs="SimSun" w:eastAsia="新宋体"/>
                          <w:sz w:val="17"/>
                          <w:szCs w:val="17"/>
                        </w:rPr>
                        <w:t>，对方收到后会回发确认</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346710</wp:posOffset>
                </wp:positionH>
                <wp:positionV relativeFrom="line">
                  <wp:posOffset>1937385</wp:posOffset>
                </wp:positionV>
                <wp:extent cx="6852920" cy="799465"/>
                <wp:effectExtent l="0" t="0" r="0" b="0"/>
                <wp:wrapSquare wrapText="bothSides"/>
                <wp:docPr id="345" name="Frame4"/>
                <a:graphic xmlns:a="http://schemas.openxmlformats.org/drawingml/2006/main">
                  <a:graphicData uri="http://schemas.microsoft.com/office/word/2010/wordprocessingShape">
                    <wps:wsp>
                      <wps:cNvSpPr txBox="1"/>
                      <wps:spPr>
                        <a:xfrm>
                          <a:off x="0" y="0"/>
                          <a:ext cx="68529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3.SNMP</w:t>
                            </w:r>
                            <w:r>
                              <w:rPr>
                                <w:rFonts w:ascii="SimSun" w:hAnsi="SimSun" w:cs="SimSun" w:eastAsia="新宋体"/>
                                <w:sz w:val="17"/>
                                <w:szCs w:val="17"/>
                              </w:rPr>
                              <w:t>报文格式</w:t>
                            </w:r>
                            <w:r>
                              <w:rPr>
                                <w:rFonts w:eastAsia="新宋体" w:cs="SimSun" w:ascii="SimSun" w:hAnsi="SimSun"/>
                                <w:sz w:val="17"/>
                                <w:szCs w:val="17"/>
                              </w:rPr>
                              <w:br/>
                              <w:t>SNMP</w:t>
                            </w:r>
                            <w:r>
                              <w:rPr>
                                <w:rFonts w:ascii="SimSun" w:hAnsi="SimSun" w:cs="SimSun" w:eastAsia="新宋体"/>
                                <w:sz w:val="17"/>
                                <w:szCs w:val="17"/>
                              </w:rPr>
                              <w:t>是构建于传输层协议</w:t>
                            </w:r>
                            <w:r>
                              <w:rPr>
                                <w:rFonts w:eastAsia="新宋体" w:cs="SimSun" w:ascii="SimSun" w:hAnsi="SimSun"/>
                                <w:sz w:val="17"/>
                                <w:szCs w:val="17"/>
                              </w:rPr>
                              <w:t>UDP</w:t>
                            </w:r>
                            <w:r>
                              <w:rPr>
                                <w:rFonts w:ascii="SimSun" w:hAnsi="SimSun" w:cs="SimSun" w:eastAsia="新宋体"/>
                                <w:sz w:val="17"/>
                                <w:szCs w:val="17"/>
                              </w:rPr>
                              <w:t>之上的应用，使用了两个知名的端口号：</w:t>
                            </w:r>
                            <w:r>
                              <w:rPr>
                                <w:rFonts w:eastAsia="新宋体" w:cs="SimSun" w:ascii="SimSun" w:hAnsi="SimSun"/>
                                <w:sz w:val="17"/>
                                <w:szCs w:val="17"/>
                              </w:rPr>
                              <w:t>161</w:t>
                              <w:br/>
                            </w:r>
                            <w:r>
                              <w:rPr>
                                <w:rFonts w:ascii="SimSun" w:hAnsi="SimSun" w:cs="SimSun" w:eastAsia="新宋体"/>
                                <w:sz w:val="17"/>
                                <w:szCs w:val="17"/>
                              </w:rPr>
                              <w:t>和</w:t>
                            </w:r>
                            <w:r>
                              <w:rPr>
                                <w:rFonts w:eastAsia="新宋体" w:cs="SimSun" w:ascii="SimSun" w:hAnsi="SimSun"/>
                                <w:sz w:val="17"/>
                                <w:szCs w:val="17"/>
                              </w:rPr>
                              <w:t>162</w:t>
                            </w:r>
                            <w:r>
                              <w:rPr>
                                <w:rFonts w:ascii="SimSun" w:hAnsi="SimSun" w:cs="SimSun" w:eastAsia="新宋体"/>
                                <w:sz w:val="17"/>
                                <w:szCs w:val="17"/>
                              </w:rPr>
                              <w:t>。其中的</w:t>
                            </w:r>
                            <w:r>
                              <w:rPr>
                                <w:rFonts w:eastAsia="新宋体" w:cs="SimSun" w:ascii="SimSun" w:hAnsi="SimSun"/>
                                <w:sz w:val="17"/>
                                <w:szCs w:val="17"/>
                              </w:rPr>
                              <w:t>161</w:t>
                            </w:r>
                            <w:r>
                              <w:rPr>
                                <w:rFonts w:ascii="SimSun" w:hAnsi="SimSun" w:cs="SimSun" w:eastAsia="新宋体"/>
                                <w:sz w:val="17"/>
                                <w:szCs w:val="17"/>
                              </w:rPr>
                              <w:t>端口号是通用的</w:t>
                            </w:r>
                            <w:r>
                              <w:rPr>
                                <w:rFonts w:eastAsia="新宋体" w:cs="SimSun" w:ascii="SimSun" w:hAnsi="SimSun"/>
                                <w:sz w:val="17"/>
                                <w:szCs w:val="17"/>
                              </w:rPr>
                              <w:t>SNMP</w:t>
                            </w:r>
                            <w:r>
                              <w:rPr>
                                <w:rFonts w:ascii="SimSun" w:hAnsi="SimSun" w:cs="SimSun" w:eastAsia="新宋体"/>
                                <w:sz w:val="17"/>
                                <w:szCs w:val="17"/>
                              </w:rPr>
                              <w:t>端口号，代理用它来监听所有设备发出的</w:t>
                            </w:r>
                            <w:r>
                              <w:rPr>
                                <w:rFonts w:eastAsia="新宋体" w:cs="SimSun" w:ascii="SimSun" w:hAnsi="SimSun"/>
                                <w:sz w:val="17"/>
                                <w:szCs w:val="17"/>
                              </w:rPr>
                              <w:br/>
                            </w:r>
                            <w:r>
                              <w:rPr>
                                <w:rFonts w:ascii="SimSun" w:hAnsi="SimSun" w:cs="SimSun" w:eastAsia="新宋体"/>
                                <w:sz w:val="17"/>
                                <w:szCs w:val="17"/>
                              </w:rPr>
                              <w:t>请求报文；而</w:t>
                            </w:r>
                            <w:r>
                              <w:rPr>
                                <w:rFonts w:eastAsia="新宋体" w:cs="SimSun" w:ascii="SimSun" w:hAnsi="SimSun"/>
                                <w:sz w:val="17"/>
                                <w:szCs w:val="17"/>
                              </w:rPr>
                              <w:t>162</w:t>
                            </w:r>
                            <w:r>
                              <w:rPr>
                                <w:rFonts w:ascii="SimSun" w:hAnsi="SimSun" w:cs="SimSun" w:eastAsia="新宋体"/>
                                <w:sz w:val="17"/>
                                <w:szCs w:val="17"/>
                              </w:rPr>
                              <w:t>端口号被</w:t>
                            </w:r>
                            <w:r>
                              <w:rPr>
                                <w:rFonts w:eastAsia="新宋体" w:cs="SimSun" w:ascii="SimSun" w:hAnsi="SimSun"/>
                                <w:sz w:val="17"/>
                                <w:szCs w:val="17"/>
                              </w:rPr>
                              <w:t>NMS</w:t>
                            </w:r>
                            <w:r>
                              <w:rPr>
                                <w:rFonts w:ascii="SimSun" w:hAnsi="SimSun" w:cs="SimSun" w:eastAsia="新宋体"/>
                                <w:sz w:val="17"/>
                                <w:szCs w:val="17"/>
                              </w:rPr>
                              <w:t>用于监听陷阱报文</w:t>
                            </w:r>
                          </w:p>
                        </w:txbxContent>
                      </wps:txbx>
                      <wps:bodyPr anchor="t" lIns="53975" tIns="53975" rIns="53975" bIns="53975">
                        <a:spAutoFit/>
                      </wps:bodyPr>
                    </wps:wsp>
                  </a:graphicData>
                </a:graphic>
              </wp:anchor>
            </w:drawing>
          </mc:Choice>
          <mc:Fallback>
            <w:pict>
              <v:rect fillcolor="#729FCF" style="position:absolute;rotation:-0;width:539.6pt;height:62.95pt;mso-wrap-distance-left:5.7pt;mso-wrap-distance-right:5.7pt;mso-wrap-distance-top:5.7pt;mso-wrap-distance-bottom:5.7pt;margin-top:152.5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3.SNMP</w:t>
                      </w:r>
                      <w:r>
                        <w:rPr>
                          <w:rFonts w:ascii="SimSun" w:hAnsi="SimSun" w:cs="SimSun" w:eastAsia="新宋体"/>
                          <w:sz w:val="17"/>
                          <w:szCs w:val="17"/>
                        </w:rPr>
                        <w:t>报文格式</w:t>
                      </w:r>
                      <w:r>
                        <w:rPr>
                          <w:rFonts w:eastAsia="新宋体" w:cs="SimSun" w:ascii="SimSun" w:hAnsi="SimSun"/>
                          <w:sz w:val="17"/>
                          <w:szCs w:val="17"/>
                        </w:rPr>
                        <w:br/>
                        <w:t>SNMP</w:t>
                      </w:r>
                      <w:r>
                        <w:rPr>
                          <w:rFonts w:ascii="SimSun" w:hAnsi="SimSun" w:cs="SimSun" w:eastAsia="新宋体"/>
                          <w:sz w:val="17"/>
                          <w:szCs w:val="17"/>
                        </w:rPr>
                        <w:t>是构建于传输层协议</w:t>
                      </w:r>
                      <w:r>
                        <w:rPr>
                          <w:rFonts w:eastAsia="新宋体" w:cs="SimSun" w:ascii="SimSun" w:hAnsi="SimSun"/>
                          <w:sz w:val="17"/>
                          <w:szCs w:val="17"/>
                        </w:rPr>
                        <w:t>UDP</w:t>
                      </w:r>
                      <w:r>
                        <w:rPr>
                          <w:rFonts w:ascii="SimSun" w:hAnsi="SimSun" w:cs="SimSun" w:eastAsia="新宋体"/>
                          <w:sz w:val="17"/>
                          <w:szCs w:val="17"/>
                        </w:rPr>
                        <w:t>之上的应用，使用了两个知名的端口号：</w:t>
                      </w:r>
                      <w:r>
                        <w:rPr>
                          <w:rFonts w:eastAsia="新宋体" w:cs="SimSun" w:ascii="SimSun" w:hAnsi="SimSun"/>
                          <w:sz w:val="17"/>
                          <w:szCs w:val="17"/>
                        </w:rPr>
                        <w:t>161</w:t>
                        <w:br/>
                      </w:r>
                      <w:r>
                        <w:rPr>
                          <w:rFonts w:ascii="SimSun" w:hAnsi="SimSun" w:cs="SimSun" w:eastAsia="新宋体"/>
                          <w:sz w:val="17"/>
                          <w:szCs w:val="17"/>
                        </w:rPr>
                        <w:t>和</w:t>
                      </w:r>
                      <w:r>
                        <w:rPr>
                          <w:rFonts w:eastAsia="新宋体" w:cs="SimSun" w:ascii="SimSun" w:hAnsi="SimSun"/>
                          <w:sz w:val="17"/>
                          <w:szCs w:val="17"/>
                        </w:rPr>
                        <w:t>162</w:t>
                      </w:r>
                      <w:r>
                        <w:rPr>
                          <w:rFonts w:ascii="SimSun" w:hAnsi="SimSun" w:cs="SimSun" w:eastAsia="新宋体"/>
                          <w:sz w:val="17"/>
                          <w:szCs w:val="17"/>
                        </w:rPr>
                        <w:t>。其中的</w:t>
                      </w:r>
                      <w:r>
                        <w:rPr>
                          <w:rFonts w:eastAsia="新宋体" w:cs="SimSun" w:ascii="SimSun" w:hAnsi="SimSun"/>
                          <w:sz w:val="17"/>
                          <w:szCs w:val="17"/>
                        </w:rPr>
                        <w:t>161</w:t>
                      </w:r>
                      <w:r>
                        <w:rPr>
                          <w:rFonts w:ascii="SimSun" w:hAnsi="SimSun" w:cs="SimSun" w:eastAsia="新宋体"/>
                          <w:sz w:val="17"/>
                          <w:szCs w:val="17"/>
                        </w:rPr>
                        <w:t>端口号是通用的</w:t>
                      </w:r>
                      <w:r>
                        <w:rPr>
                          <w:rFonts w:eastAsia="新宋体" w:cs="SimSun" w:ascii="SimSun" w:hAnsi="SimSun"/>
                          <w:sz w:val="17"/>
                          <w:szCs w:val="17"/>
                        </w:rPr>
                        <w:t>SNMP</w:t>
                      </w:r>
                      <w:r>
                        <w:rPr>
                          <w:rFonts w:ascii="SimSun" w:hAnsi="SimSun" w:cs="SimSun" w:eastAsia="新宋体"/>
                          <w:sz w:val="17"/>
                          <w:szCs w:val="17"/>
                        </w:rPr>
                        <w:t>端口号，代理用它来监听所有设备发出的</w:t>
                      </w:r>
                      <w:r>
                        <w:rPr>
                          <w:rFonts w:eastAsia="新宋体" w:cs="SimSun" w:ascii="SimSun" w:hAnsi="SimSun"/>
                          <w:sz w:val="17"/>
                          <w:szCs w:val="17"/>
                        </w:rPr>
                        <w:br/>
                      </w:r>
                      <w:r>
                        <w:rPr>
                          <w:rFonts w:ascii="SimSun" w:hAnsi="SimSun" w:cs="SimSun" w:eastAsia="新宋体"/>
                          <w:sz w:val="17"/>
                          <w:szCs w:val="17"/>
                        </w:rPr>
                        <w:t>请求报文；而</w:t>
                      </w:r>
                      <w:r>
                        <w:rPr>
                          <w:rFonts w:eastAsia="新宋体" w:cs="SimSun" w:ascii="SimSun" w:hAnsi="SimSun"/>
                          <w:sz w:val="17"/>
                          <w:szCs w:val="17"/>
                        </w:rPr>
                        <w:t>162</w:t>
                      </w:r>
                      <w:r>
                        <w:rPr>
                          <w:rFonts w:ascii="SimSun" w:hAnsi="SimSun" w:cs="SimSun" w:eastAsia="新宋体"/>
                          <w:sz w:val="17"/>
                          <w:szCs w:val="17"/>
                        </w:rPr>
                        <w:t>端口号被</w:t>
                      </w:r>
                      <w:r>
                        <w:rPr>
                          <w:rFonts w:eastAsia="新宋体" w:cs="SimSun" w:ascii="SimSun" w:hAnsi="SimSun"/>
                          <w:sz w:val="17"/>
                          <w:szCs w:val="17"/>
                        </w:rPr>
                        <w:t>NMS</w:t>
                      </w:r>
                      <w:r>
                        <w:rPr>
                          <w:rFonts w:ascii="SimSun" w:hAnsi="SimSun" w:cs="SimSun" w:eastAsia="新宋体"/>
                          <w:sz w:val="17"/>
                          <w:szCs w:val="17"/>
                        </w:rPr>
                        <w:t>用于监听陷阱报文</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338455</wp:posOffset>
                </wp:positionH>
                <wp:positionV relativeFrom="line">
                  <wp:posOffset>2933700</wp:posOffset>
                </wp:positionV>
                <wp:extent cx="6861175" cy="1176655"/>
                <wp:effectExtent l="0" t="0" r="0" b="0"/>
                <wp:wrapSquare wrapText="bothSides"/>
                <wp:docPr id="346" name="Frame5"/>
                <a:graphic xmlns:a="http://schemas.openxmlformats.org/drawingml/2006/main">
                  <a:graphicData uri="http://schemas.microsoft.com/office/word/2010/wordprocessingShape">
                    <wps:wsp>
                      <wps:cNvSpPr txBox="1"/>
                      <wps:spPr>
                        <a:xfrm>
                          <a:off x="0" y="0"/>
                          <a:ext cx="686117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传输层协议</w:t>
                            </w:r>
                            <w:r>
                              <w:rPr>
                                <w:rFonts w:eastAsia="新宋体" w:cs="SimSun" w:ascii="SimSun" w:hAnsi="SimSun"/>
                                <w:sz w:val="17"/>
                                <w:szCs w:val="17"/>
                              </w:rPr>
                              <w:t>UDP</w:t>
                            </w:r>
                            <w:r>
                              <w:rPr>
                                <w:rFonts w:ascii="SimSun" w:hAnsi="SimSun" w:cs="SimSun" w:eastAsia="新宋体"/>
                                <w:sz w:val="17"/>
                                <w:szCs w:val="17"/>
                              </w:rPr>
                              <w:t>简单、高效，但缺少传输可靠保证，</w:t>
                            </w:r>
                            <w:r>
                              <w:rPr>
                                <w:rFonts w:eastAsia="新宋体" w:cs="SimSun" w:ascii="SimSun" w:hAnsi="SimSun"/>
                                <w:sz w:val="17"/>
                                <w:szCs w:val="17"/>
                              </w:rPr>
                              <w:t>SNMP</w:t>
                            </w:r>
                            <w:r>
                              <w:rPr>
                                <w:rFonts w:ascii="SimSun" w:hAnsi="SimSun" w:cs="SimSun" w:eastAsia="新宋体"/>
                                <w:sz w:val="17"/>
                                <w:szCs w:val="17"/>
                              </w:rPr>
                              <w:t>不得不承担起些许的</w:t>
                            </w:r>
                            <w:r>
                              <w:rPr>
                                <w:rFonts w:eastAsia="新宋体" w:cs="SimSun" w:ascii="SimSun" w:hAnsi="SimSun"/>
                                <w:sz w:val="17"/>
                                <w:szCs w:val="17"/>
                              </w:rPr>
                              <w:br/>
                            </w:r>
                            <w:r>
                              <w:rPr>
                                <w:rFonts w:ascii="SimSun" w:hAnsi="SimSun" w:cs="SimSun" w:eastAsia="新宋体"/>
                                <w:sz w:val="17"/>
                                <w:szCs w:val="17"/>
                              </w:rPr>
                              <w:t>可靠传输责任。前述“请求</w:t>
                            </w:r>
                            <w:r>
                              <w:rPr>
                                <w:rFonts w:eastAsia="新宋体" w:cs="SimSun" w:ascii="SimSun" w:hAnsi="SimSun"/>
                                <w:sz w:val="17"/>
                                <w:szCs w:val="17"/>
                              </w:rPr>
                              <w:t>-</w:t>
                            </w:r>
                            <w:r>
                              <w:rPr>
                                <w:rFonts w:ascii="SimSun" w:hAnsi="SimSun" w:cs="SimSun" w:eastAsia="新宋体"/>
                                <w:sz w:val="17"/>
                                <w:szCs w:val="17"/>
                              </w:rPr>
                              <w:t>应答”机制是</w:t>
                            </w:r>
                            <w:r>
                              <w:rPr>
                                <w:rFonts w:eastAsia="新宋体" w:cs="SimSun" w:ascii="SimSun" w:hAnsi="SimSun"/>
                                <w:sz w:val="17"/>
                                <w:szCs w:val="17"/>
                              </w:rPr>
                              <w:t>SNMP</w:t>
                            </w:r>
                            <w:r>
                              <w:rPr>
                                <w:rFonts w:ascii="SimSun" w:hAnsi="SimSun" w:cs="SimSun" w:eastAsia="新宋体"/>
                                <w:sz w:val="17"/>
                                <w:szCs w:val="17"/>
                              </w:rPr>
                              <w:t>通信的基本方式，请求或响应报文丢</w:t>
                            </w:r>
                            <w:r>
                              <w:rPr>
                                <w:rFonts w:eastAsia="新宋体" w:cs="SimSun" w:ascii="SimSun" w:hAnsi="SimSun"/>
                                <w:sz w:val="17"/>
                                <w:szCs w:val="17"/>
                              </w:rPr>
                              <w:br/>
                            </w:r>
                            <w:r>
                              <w:rPr>
                                <w:rFonts w:ascii="SimSun" w:hAnsi="SimSun" w:cs="SimSun" w:eastAsia="新宋体"/>
                                <w:sz w:val="17"/>
                                <w:szCs w:val="17"/>
                              </w:rPr>
                              <w:t>失都是可能发生的网络事件，丢失后的报文能够得到重传，</w:t>
                            </w:r>
                            <w:r>
                              <w:rPr>
                                <w:rFonts w:eastAsia="新宋体" w:cs="SimSun" w:ascii="SimSun" w:hAnsi="SimSun"/>
                                <w:sz w:val="17"/>
                                <w:szCs w:val="17"/>
                              </w:rPr>
                              <w:t>NMS</w:t>
                            </w:r>
                            <w:r>
                              <w:rPr>
                                <w:rFonts w:ascii="SimSun" w:hAnsi="SimSun" w:cs="SimSun" w:eastAsia="新宋体"/>
                                <w:sz w:val="17"/>
                                <w:szCs w:val="17"/>
                              </w:rPr>
                              <w:t>在发出请求报文时，</w:t>
                            </w:r>
                            <w:r>
                              <w:rPr>
                                <w:rFonts w:eastAsia="新宋体" w:cs="SimSun" w:ascii="SimSun" w:hAnsi="SimSun"/>
                                <w:sz w:val="17"/>
                                <w:szCs w:val="17"/>
                              </w:rPr>
                              <w:br/>
                            </w:r>
                            <w:r>
                              <w:rPr>
                                <w:rFonts w:ascii="SimSun" w:hAnsi="SimSun" w:cs="SimSun" w:eastAsia="新宋体"/>
                                <w:sz w:val="17"/>
                                <w:szCs w:val="17"/>
                              </w:rPr>
                              <w:t>会启动一个定时器，定时器超期却未收到任何响应报文，</w:t>
                            </w:r>
                            <w:r>
                              <w:rPr>
                                <w:rFonts w:eastAsia="新宋体" w:cs="SimSun" w:ascii="SimSun" w:hAnsi="SimSun"/>
                                <w:sz w:val="17"/>
                                <w:szCs w:val="17"/>
                              </w:rPr>
                              <w:t>NMS</w:t>
                            </w:r>
                            <w:r>
                              <w:rPr>
                                <w:rFonts w:ascii="SimSun" w:hAnsi="SimSun" w:cs="SimSun" w:eastAsia="新宋体"/>
                                <w:sz w:val="17"/>
                                <w:szCs w:val="17"/>
                              </w:rPr>
                              <w:t>将重发请求报文。陷阱</w:t>
                            </w:r>
                            <w:r>
                              <w:rPr>
                                <w:rFonts w:eastAsia="新宋体" w:cs="SimSun" w:ascii="SimSun" w:hAnsi="SimSun"/>
                                <w:sz w:val="17"/>
                                <w:szCs w:val="17"/>
                              </w:rPr>
                              <w:br/>
                            </w:r>
                            <w:r>
                              <w:rPr>
                                <w:rFonts w:ascii="SimSun" w:hAnsi="SimSun" w:cs="SimSun" w:eastAsia="新宋体"/>
                                <w:sz w:val="17"/>
                                <w:szCs w:val="17"/>
                              </w:rPr>
                              <w:t>报文无须确认，如果陷阱报文丢失，发送方无法知晓，接收方也无法知晓，只能顺其自</w:t>
                            </w:r>
                            <w:r>
                              <w:rPr>
                                <w:rFonts w:eastAsia="新宋体" w:cs="SimSun" w:ascii="SimSun" w:hAnsi="SimSun"/>
                                <w:sz w:val="17"/>
                                <w:szCs w:val="17"/>
                              </w:rPr>
                              <w:br/>
                            </w:r>
                            <w:r>
                              <w:rPr>
                                <w:rFonts w:ascii="SimSun" w:hAnsi="SimSun" w:cs="SimSun" w:eastAsia="新宋体"/>
                                <w:sz w:val="17"/>
                                <w:szCs w:val="17"/>
                              </w:rPr>
                              <w:t>然了</w:t>
                            </w:r>
                            <w:r>
                              <w:rPr>
                                <w:rFonts w:eastAsia="新宋体" w:cs="SimSun" w:ascii="SimSun" w:hAnsi="SimSun"/>
                                <w:sz w:val="17"/>
                                <w:szCs w:val="17"/>
                              </w:rPr>
                              <w:t>:</w:t>
                            </w:r>
                            <w:r>
                              <w:rPr>
                                <w:rFonts w:ascii="SimSun" w:hAnsi="SimSun" w:cs="SimSun" w:eastAsia="新宋体"/>
                                <w:sz w:val="17"/>
                                <w:szCs w:val="17"/>
                              </w:rPr>
                              <w:t>通常情况下</w:t>
                            </w:r>
                            <w:r>
                              <w:rPr>
                                <w:rFonts w:eastAsia="新宋体" w:cs="SimSun" w:ascii="SimSun" w:hAnsi="SimSun"/>
                                <w:sz w:val="17"/>
                                <w:szCs w:val="17"/>
                              </w:rPr>
                              <w:t>,</w:t>
                            </w:r>
                            <w:r>
                              <w:rPr>
                                <w:rFonts w:ascii="SimSun" w:hAnsi="SimSun" w:cs="SimSun" w:eastAsia="新宋体"/>
                                <w:sz w:val="17"/>
                                <w:szCs w:val="17"/>
                              </w:rPr>
                              <w:t>只是偶尔丢包。</w:t>
                            </w:r>
                          </w:p>
                        </w:txbxContent>
                      </wps:txbx>
                      <wps:bodyPr anchor="t" lIns="53975" tIns="53975" rIns="53975" bIns="53975">
                        <a:spAutoFit/>
                      </wps:bodyPr>
                    </wps:wsp>
                  </a:graphicData>
                </a:graphic>
              </wp:anchor>
            </w:drawing>
          </mc:Choice>
          <mc:Fallback>
            <w:pict>
              <v:rect fillcolor="#729FCF" style="position:absolute;rotation:-0;width:540.25pt;height:92.65pt;mso-wrap-distance-left:5.7pt;mso-wrap-distance-right:5.7pt;mso-wrap-distance-top:5.7pt;mso-wrap-distance-bottom:5.7pt;margin-top:231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传输层协议</w:t>
                      </w:r>
                      <w:r>
                        <w:rPr>
                          <w:rFonts w:eastAsia="新宋体" w:cs="SimSun" w:ascii="SimSun" w:hAnsi="SimSun"/>
                          <w:sz w:val="17"/>
                          <w:szCs w:val="17"/>
                        </w:rPr>
                        <w:t>UDP</w:t>
                      </w:r>
                      <w:r>
                        <w:rPr>
                          <w:rFonts w:ascii="SimSun" w:hAnsi="SimSun" w:cs="SimSun" w:eastAsia="新宋体"/>
                          <w:sz w:val="17"/>
                          <w:szCs w:val="17"/>
                        </w:rPr>
                        <w:t>简单、高效，但缺少传输可靠保证，</w:t>
                      </w:r>
                      <w:r>
                        <w:rPr>
                          <w:rFonts w:eastAsia="新宋体" w:cs="SimSun" w:ascii="SimSun" w:hAnsi="SimSun"/>
                          <w:sz w:val="17"/>
                          <w:szCs w:val="17"/>
                        </w:rPr>
                        <w:t>SNMP</w:t>
                      </w:r>
                      <w:r>
                        <w:rPr>
                          <w:rFonts w:ascii="SimSun" w:hAnsi="SimSun" w:cs="SimSun" w:eastAsia="新宋体"/>
                          <w:sz w:val="17"/>
                          <w:szCs w:val="17"/>
                        </w:rPr>
                        <w:t>不得不承担起些许的</w:t>
                      </w:r>
                      <w:r>
                        <w:rPr>
                          <w:rFonts w:eastAsia="新宋体" w:cs="SimSun" w:ascii="SimSun" w:hAnsi="SimSun"/>
                          <w:sz w:val="17"/>
                          <w:szCs w:val="17"/>
                        </w:rPr>
                        <w:br/>
                      </w:r>
                      <w:r>
                        <w:rPr>
                          <w:rFonts w:ascii="SimSun" w:hAnsi="SimSun" w:cs="SimSun" w:eastAsia="新宋体"/>
                          <w:sz w:val="17"/>
                          <w:szCs w:val="17"/>
                        </w:rPr>
                        <w:t>可靠传输责任。前述“请求</w:t>
                      </w:r>
                      <w:r>
                        <w:rPr>
                          <w:rFonts w:eastAsia="新宋体" w:cs="SimSun" w:ascii="SimSun" w:hAnsi="SimSun"/>
                          <w:sz w:val="17"/>
                          <w:szCs w:val="17"/>
                        </w:rPr>
                        <w:t>-</w:t>
                      </w:r>
                      <w:r>
                        <w:rPr>
                          <w:rFonts w:ascii="SimSun" w:hAnsi="SimSun" w:cs="SimSun" w:eastAsia="新宋体"/>
                          <w:sz w:val="17"/>
                          <w:szCs w:val="17"/>
                        </w:rPr>
                        <w:t>应答”机制是</w:t>
                      </w:r>
                      <w:r>
                        <w:rPr>
                          <w:rFonts w:eastAsia="新宋体" w:cs="SimSun" w:ascii="SimSun" w:hAnsi="SimSun"/>
                          <w:sz w:val="17"/>
                          <w:szCs w:val="17"/>
                        </w:rPr>
                        <w:t>SNMP</w:t>
                      </w:r>
                      <w:r>
                        <w:rPr>
                          <w:rFonts w:ascii="SimSun" w:hAnsi="SimSun" w:cs="SimSun" w:eastAsia="新宋体"/>
                          <w:sz w:val="17"/>
                          <w:szCs w:val="17"/>
                        </w:rPr>
                        <w:t>通信的基本方式，请求或响应报文丢</w:t>
                      </w:r>
                      <w:r>
                        <w:rPr>
                          <w:rFonts w:eastAsia="新宋体" w:cs="SimSun" w:ascii="SimSun" w:hAnsi="SimSun"/>
                          <w:sz w:val="17"/>
                          <w:szCs w:val="17"/>
                        </w:rPr>
                        <w:br/>
                      </w:r>
                      <w:r>
                        <w:rPr>
                          <w:rFonts w:ascii="SimSun" w:hAnsi="SimSun" w:cs="SimSun" w:eastAsia="新宋体"/>
                          <w:sz w:val="17"/>
                          <w:szCs w:val="17"/>
                        </w:rPr>
                        <w:t>失都是可能发生的网络事件，丢失后的报文能够得到重传，</w:t>
                      </w:r>
                      <w:r>
                        <w:rPr>
                          <w:rFonts w:eastAsia="新宋体" w:cs="SimSun" w:ascii="SimSun" w:hAnsi="SimSun"/>
                          <w:sz w:val="17"/>
                          <w:szCs w:val="17"/>
                        </w:rPr>
                        <w:t>NMS</w:t>
                      </w:r>
                      <w:r>
                        <w:rPr>
                          <w:rFonts w:ascii="SimSun" w:hAnsi="SimSun" w:cs="SimSun" w:eastAsia="新宋体"/>
                          <w:sz w:val="17"/>
                          <w:szCs w:val="17"/>
                        </w:rPr>
                        <w:t>在发出请求报文时，</w:t>
                      </w:r>
                      <w:r>
                        <w:rPr>
                          <w:rFonts w:eastAsia="新宋体" w:cs="SimSun" w:ascii="SimSun" w:hAnsi="SimSun"/>
                          <w:sz w:val="17"/>
                          <w:szCs w:val="17"/>
                        </w:rPr>
                        <w:br/>
                      </w:r>
                      <w:r>
                        <w:rPr>
                          <w:rFonts w:ascii="SimSun" w:hAnsi="SimSun" w:cs="SimSun" w:eastAsia="新宋体"/>
                          <w:sz w:val="17"/>
                          <w:szCs w:val="17"/>
                        </w:rPr>
                        <w:t>会启动一个定时器，定时器超期却未收到任何响应报文，</w:t>
                      </w:r>
                      <w:r>
                        <w:rPr>
                          <w:rFonts w:eastAsia="新宋体" w:cs="SimSun" w:ascii="SimSun" w:hAnsi="SimSun"/>
                          <w:sz w:val="17"/>
                          <w:szCs w:val="17"/>
                        </w:rPr>
                        <w:t>NMS</w:t>
                      </w:r>
                      <w:r>
                        <w:rPr>
                          <w:rFonts w:ascii="SimSun" w:hAnsi="SimSun" w:cs="SimSun" w:eastAsia="新宋体"/>
                          <w:sz w:val="17"/>
                          <w:szCs w:val="17"/>
                        </w:rPr>
                        <w:t>将重发请求报文。陷阱</w:t>
                      </w:r>
                      <w:r>
                        <w:rPr>
                          <w:rFonts w:eastAsia="新宋体" w:cs="SimSun" w:ascii="SimSun" w:hAnsi="SimSun"/>
                          <w:sz w:val="17"/>
                          <w:szCs w:val="17"/>
                        </w:rPr>
                        <w:br/>
                      </w:r>
                      <w:r>
                        <w:rPr>
                          <w:rFonts w:ascii="SimSun" w:hAnsi="SimSun" w:cs="SimSun" w:eastAsia="新宋体"/>
                          <w:sz w:val="17"/>
                          <w:szCs w:val="17"/>
                        </w:rPr>
                        <w:t>报文无须确认，如果陷阱报文丢失，发送方无法知晓，接收方也无法知晓，只能顺其自</w:t>
                      </w:r>
                      <w:r>
                        <w:rPr>
                          <w:rFonts w:eastAsia="新宋体" w:cs="SimSun" w:ascii="SimSun" w:hAnsi="SimSun"/>
                          <w:sz w:val="17"/>
                          <w:szCs w:val="17"/>
                        </w:rPr>
                        <w:br/>
                      </w:r>
                      <w:r>
                        <w:rPr>
                          <w:rFonts w:ascii="SimSun" w:hAnsi="SimSun" w:cs="SimSun" w:eastAsia="新宋体"/>
                          <w:sz w:val="17"/>
                          <w:szCs w:val="17"/>
                        </w:rPr>
                        <w:t>然了</w:t>
                      </w:r>
                      <w:r>
                        <w:rPr>
                          <w:rFonts w:eastAsia="新宋体" w:cs="SimSun" w:ascii="SimSun" w:hAnsi="SimSun"/>
                          <w:sz w:val="17"/>
                          <w:szCs w:val="17"/>
                        </w:rPr>
                        <w:t>:</w:t>
                      </w:r>
                      <w:r>
                        <w:rPr>
                          <w:rFonts w:ascii="SimSun" w:hAnsi="SimSun" w:cs="SimSun" w:eastAsia="新宋体"/>
                          <w:sz w:val="17"/>
                          <w:szCs w:val="17"/>
                        </w:rPr>
                        <w:t>通常情况下</w:t>
                      </w:r>
                      <w:r>
                        <w:rPr>
                          <w:rFonts w:eastAsia="新宋体" w:cs="SimSun" w:ascii="SimSun" w:hAnsi="SimSun"/>
                          <w:sz w:val="17"/>
                          <w:szCs w:val="17"/>
                        </w:rPr>
                        <w:t>,</w:t>
                      </w:r>
                      <w:r>
                        <w:rPr>
                          <w:rFonts w:ascii="SimSun" w:hAnsi="SimSun" w:cs="SimSun" w:eastAsia="新宋体"/>
                          <w:sz w:val="17"/>
                          <w:szCs w:val="17"/>
                        </w:rPr>
                        <w:t>只是偶尔丢包。</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330835</wp:posOffset>
                </wp:positionH>
                <wp:positionV relativeFrom="line">
                  <wp:posOffset>4460240</wp:posOffset>
                </wp:positionV>
                <wp:extent cx="6869430" cy="422275"/>
                <wp:effectExtent l="0" t="0" r="0" b="0"/>
                <wp:wrapSquare wrapText="bothSides"/>
                <wp:docPr id="347" name="Frame6"/>
                <a:graphic xmlns:a="http://schemas.openxmlformats.org/drawingml/2006/main">
                  <a:graphicData uri="http://schemas.microsoft.com/office/word/2010/wordprocessingShape">
                    <wps:wsp>
                      <wps:cNvSpPr txBox="1"/>
                      <wps:spPr>
                        <a:xfrm>
                          <a:off x="0" y="0"/>
                          <a:ext cx="686943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与其他</w:t>
                            </w:r>
                            <w:r>
                              <w:rPr>
                                <w:rFonts w:eastAsia="新宋体" w:cs="SimSun" w:ascii="SimSun" w:hAnsi="SimSun"/>
                                <w:sz w:val="17"/>
                                <w:szCs w:val="17"/>
                              </w:rPr>
                              <w:t>UDP</w:t>
                            </w:r>
                            <w:r>
                              <w:rPr>
                                <w:rFonts w:ascii="SimSun" w:hAnsi="SimSun" w:cs="SimSun" w:eastAsia="新宋体"/>
                                <w:sz w:val="17"/>
                                <w:szCs w:val="17"/>
                              </w:rPr>
                              <w:t>应用类似，包含了</w:t>
                            </w:r>
                            <w:r>
                              <w:rPr>
                                <w:rFonts w:eastAsia="新宋体" w:cs="SimSun" w:ascii="SimSun" w:hAnsi="SimSun"/>
                                <w:sz w:val="17"/>
                                <w:szCs w:val="17"/>
                              </w:rPr>
                              <w:t>SNMP-PDU</w:t>
                            </w:r>
                            <w:r>
                              <w:rPr>
                                <w:rFonts w:ascii="SimSun" w:hAnsi="SimSun" w:cs="SimSun" w:eastAsia="新宋体"/>
                                <w:sz w:val="17"/>
                                <w:szCs w:val="17"/>
                              </w:rPr>
                              <w:t>的</w:t>
                            </w:r>
                            <w:r>
                              <w:rPr>
                                <w:rFonts w:eastAsia="新宋体" w:cs="SimSun" w:ascii="SimSun" w:hAnsi="SimSun"/>
                                <w:sz w:val="17"/>
                                <w:szCs w:val="17"/>
                              </w:rPr>
                              <w:t>SNMP</w:t>
                            </w:r>
                            <w:r>
                              <w:rPr>
                                <w:rFonts w:ascii="SimSun" w:hAnsi="SimSun" w:cs="SimSun" w:eastAsia="新宋体"/>
                                <w:sz w:val="17"/>
                                <w:szCs w:val="17"/>
                              </w:rPr>
                              <w:t>报文被封装进</w:t>
                            </w:r>
                            <w:r>
                              <w:rPr>
                                <w:rFonts w:eastAsia="新宋体" w:cs="SimSun" w:ascii="SimSun" w:hAnsi="SimSun"/>
                                <w:sz w:val="17"/>
                                <w:szCs w:val="17"/>
                              </w:rPr>
                              <w:t>UDP</w:t>
                            </w:r>
                            <w:r>
                              <w:rPr>
                                <w:rFonts w:ascii="SimSun" w:hAnsi="SimSun" w:cs="SimSun" w:eastAsia="新宋体"/>
                                <w:sz w:val="17"/>
                                <w:szCs w:val="17"/>
                              </w:rPr>
                              <w:t>数据</w:t>
                            </w:r>
                            <w:r>
                              <w:rPr>
                                <w:rFonts w:eastAsia="新宋体" w:cs="SimSun" w:ascii="SimSun" w:hAnsi="SimSun"/>
                                <w:sz w:val="17"/>
                                <w:szCs w:val="17"/>
                              </w:rPr>
                              <w:br/>
                            </w:r>
                            <w:r>
                              <w:rPr>
                                <w:rFonts w:ascii="SimSun" w:hAnsi="SimSun" w:cs="SimSun" w:eastAsia="新宋体"/>
                                <w:sz w:val="17"/>
                                <w:szCs w:val="17"/>
                              </w:rPr>
                              <w:t>段，再封装进</w:t>
                            </w:r>
                            <w:r>
                              <w:rPr>
                                <w:rFonts w:eastAsia="新宋体" w:cs="SimSun" w:ascii="SimSun" w:hAnsi="SimSun"/>
                                <w:sz w:val="17"/>
                                <w:szCs w:val="17"/>
                              </w:rPr>
                              <w:t>IP</w:t>
                            </w:r>
                            <w:r>
                              <w:rPr>
                                <w:rFonts w:ascii="SimSun" w:hAnsi="SimSun" w:cs="SimSun" w:eastAsia="新宋体"/>
                                <w:sz w:val="17"/>
                                <w:szCs w:val="17"/>
                              </w:rPr>
                              <w:t>分组中。</w:t>
                            </w:r>
                            <w:r>
                              <w:rPr>
                                <w:rFonts w:eastAsia="新宋体" w:cs="SimSun" w:ascii="SimSun" w:hAnsi="SimSun"/>
                                <w:sz w:val="17"/>
                                <w:szCs w:val="17"/>
                              </w:rPr>
                              <w:t>SNMP</w:t>
                            </w:r>
                            <w:r>
                              <w:rPr>
                                <w:rFonts w:ascii="SimSun" w:hAnsi="SimSun" w:cs="SimSun" w:eastAsia="新宋体"/>
                                <w:sz w:val="17"/>
                                <w:szCs w:val="17"/>
                              </w:rPr>
                              <w:t>报文的通用格式如图</w:t>
                            </w:r>
                            <w:r>
                              <w:rPr>
                                <w:rFonts w:eastAsia="新宋体" w:cs="SimSun" w:ascii="SimSun" w:hAnsi="SimSun"/>
                                <w:sz w:val="17"/>
                                <w:szCs w:val="17"/>
                              </w:rPr>
                              <w:t>9-18</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0.9pt;height:33.25pt;mso-wrap-distance-left:5.7pt;mso-wrap-distance-right:5.7pt;mso-wrap-distance-top:5.7pt;mso-wrap-distance-bottom:5.7pt;margin-top:351.2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与其他</w:t>
                      </w:r>
                      <w:r>
                        <w:rPr>
                          <w:rFonts w:eastAsia="新宋体" w:cs="SimSun" w:ascii="SimSun" w:hAnsi="SimSun"/>
                          <w:sz w:val="17"/>
                          <w:szCs w:val="17"/>
                        </w:rPr>
                        <w:t>UDP</w:t>
                      </w:r>
                      <w:r>
                        <w:rPr>
                          <w:rFonts w:ascii="SimSun" w:hAnsi="SimSun" w:cs="SimSun" w:eastAsia="新宋体"/>
                          <w:sz w:val="17"/>
                          <w:szCs w:val="17"/>
                        </w:rPr>
                        <w:t>应用类似，包含了</w:t>
                      </w:r>
                      <w:r>
                        <w:rPr>
                          <w:rFonts w:eastAsia="新宋体" w:cs="SimSun" w:ascii="SimSun" w:hAnsi="SimSun"/>
                          <w:sz w:val="17"/>
                          <w:szCs w:val="17"/>
                        </w:rPr>
                        <w:t>SNMP-PDU</w:t>
                      </w:r>
                      <w:r>
                        <w:rPr>
                          <w:rFonts w:ascii="SimSun" w:hAnsi="SimSun" w:cs="SimSun" w:eastAsia="新宋体"/>
                          <w:sz w:val="17"/>
                          <w:szCs w:val="17"/>
                        </w:rPr>
                        <w:t>的</w:t>
                      </w:r>
                      <w:r>
                        <w:rPr>
                          <w:rFonts w:eastAsia="新宋体" w:cs="SimSun" w:ascii="SimSun" w:hAnsi="SimSun"/>
                          <w:sz w:val="17"/>
                          <w:szCs w:val="17"/>
                        </w:rPr>
                        <w:t>SNMP</w:t>
                      </w:r>
                      <w:r>
                        <w:rPr>
                          <w:rFonts w:ascii="SimSun" w:hAnsi="SimSun" w:cs="SimSun" w:eastAsia="新宋体"/>
                          <w:sz w:val="17"/>
                          <w:szCs w:val="17"/>
                        </w:rPr>
                        <w:t>报文被封装进</w:t>
                      </w:r>
                      <w:r>
                        <w:rPr>
                          <w:rFonts w:eastAsia="新宋体" w:cs="SimSun" w:ascii="SimSun" w:hAnsi="SimSun"/>
                          <w:sz w:val="17"/>
                          <w:szCs w:val="17"/>
                        </w:rPr>
                        <w:t>UDP</w:t>
                      </w:r>
                      <w:r>
                        <w:rPr>
                          <w:rFonts w:ascii="SimSun" w:hAnsi="SimSun" w:cs="SimSun" w:eastAsia="新宋体"/>
                          <w:sz w:val="17"/>
                          <w:szCs w:val="17"/>
                        </w:rPr>
                        <w:t>数据</w:t>
                      </w:r>
                      <w:r>
                        <w:rPr>
                          <w:rFonts w:eastAsia="新宋体" w:cs="SimSun" w:ascii="SimSun" w:hAnsi="SimSun"/>
                          <w:sz w:val="17"/>
                          <w:szCs w:val="17"/>
                        </w:rPr>
                        <w:br/>
                      </w:r>
                      <w:r>
                        <w:rPr>
                          <w:rFonts w:ascii="SimSun" w:hAnsi="SimSun" w:cs="SimSun" w:eastAsia="新宋体"/>
                          <w:sz w:val="17"/>
                          <w:szCs w:val="17"/>
                        </w:rPr>
                        <w:t>段，再封装进</w:t>
                      </w:r>
                      <w:r>
                        <w:rPr>
                          <w:rFonts w:eastAsia="新宋体" w:cs="SimSun" w:ascii="SimSun" w:hAnsi="SimSun"/>
                          <w:sz w:val="17"/>
                          <w:szCs w:val="17"/>
                        </w:rPr>
                        <w:t>IP</w:t>
                      </w:r>
                      <w:r>
                        <w:rPr>
                          <w:rFonts w:ascii="SimSun" w:hAnsi="SimSun" w:cs="SimSun" w:eastAsia="新宋体"/>
                          <w:sz w:val="17"/>
                          <w:szCs w:val="17"/>
                        </w:rPr>
                        <w:t>分组中。</w:t>
                      </w:r>
                      <w:r>
                        <w:rPr>
                          <w:rFonts w:eastAsia="新宋体" w:cs="SimSun" w:ascii="SimSun" w:hAnsi="SimSun"/>
                          <w:sz w:val="17"/>
                          <w:szCs w:val="17"/>
                        </w:rPr>
                        <w:t>SNMP</w:t>
                      </w:r>
                      <w:r>
                        <w:rPr>
                          <w:rFonts w:ascii="SimSun" w:hAnsi="SimSun" w:cs="SimSun" w:eastAsia="新宋体"/>
                          <w:sz w:val="17"/>
                          <w:szCs w:val="17"/>
                        </w:rPr>
                        <w:t>报文的通用格式如图</w:t>
                      </w:r>
                      <w:r>
                        <w:rPr>
                          <w:rFonts w:eastAsia="新宋体" w:cs="SimSun" w:ascii="SimSun" w:hAnsi="SimSun"/>
                          <w:sz w:val="17"/>
                          <w:szCs w:val="17"/>
                        </w:rPr>
                        <w:t>9-18</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2379345</wp:posOffset>
                </wp:positionH>
                <wp:positionV relativeFrom="line">
                  <wp:posOffset>6356350</wp:posOffset>
                </wp:positionV>
                <wp:extent cx="4820285" cy="189230"/>
                <wp:effectExtent l="0" t="0" r="0" b="0"/>
                <wp:wrapSquare wrapText="bothSides"/>
                <wp:docPr id="348" name="Frame7"/>
                <a:graphic xmlns:a="http://schemas.openxmlformats.org/drawingml/2006/main">
                  <a:graphicData uri="http://schemas.microsoft.com/office/word/2010/wordprocessingShape">
                    <wps:wsp>
                      <wps:cNvSpPr txBox="1"/>
                      <wps:spPr>
                        <a:xfrm>
                          <a:off x="0" y="0"/>
                          <a:ext cx="48202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9-18 SNMP</w:t>
                            </w:r>
                            <w:r>
                              <w:rPr>
                                <w:rFonts w:ascii="SimSun" w:hAnsi="SimSun" w:cs="SimSun" w:eastAsia="新宋体"/>
                                <w:sz w:val="11"/>
                                <w:szCs w:val="11"/>
                              </w:rPr>
                              <w:t>报文的通用格式</w:t>
                            </w:r>
                          </w:p>
                        </w:txbxContent>
                      </wps:txbx>
                      <wps:bodyPr anchor="t" lIns="53975" tIns="53975" rIns="53975" bIns="53975">
                        <a:spAutoFit/>
                      </wps:bodyPr>
                    </wps:wsp>
                  </a:graphicData>
                </a:graphic>
              </wp:anchor>
            </w:drawing>
          </mc:Choice>
          <mc:Fallback>
            <w:pict>
              <v:rect fillcolor="#729FCF" style="position:absolute;rotation:-0;width:379.55pt;height:14.9pt;mso-wrap-distance-left:5.7pt;mso-wrap-distance-right:5.7pt;mso-wrap-distance-top:5.7pt;mso-wrap-distance-bottom:5.7pt;margin-top:500.5pt;mso-position-vertical-relative:text;margin-left:187.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9-18 SNMP</w:t>
                      </w:r>
                      <w:r>
                        <w:rPr>
                          <w:rFonts w:ascii="SimSun" w:hAnsi="SimSun" w:cs="SimSun" w:eastAsia="新宋体"/>
                          <w:sz w:val="11"/>
                          <w:szCs w:val="11"/>
                        </w:rPr>
                        <w:t>报文的通用格式</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338455</wp:posOffset>
                </wp:positionH>
                <wp:positionV relativeFrom="line">
                  <wp:posOffset>6701790</wp:posOffset>
                </wp:positionV>
                <wp:extent cx="6861175" cy="799465"/>
                <wp:effectExtent l="0" t="0" r="0" b="0"/>
                <wp:wrapSquare wrapText="bothSides"/>
                <wp:docPr id="349" name="Frame8"/>
                <a:graphic xmlns:a="http://schemas.openxmlformats.org/drawingml/2006/main">
                  <a:graphicData uri="http://schemas.microsoft.com/office/word/2010/wordprocessingShape">
                    <wps:wsp>
                      <wps:cNvSpPr txBox="1"/>
                      <wps:spPr>
                        <a:xfrm>
                          <a:off x="0" y="0"/>
                          <a:ext cx="68611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与其他大多数报文特别不同的是，</w:t>
                            </w:r>
                            <w:r>
                              <w:rPr>
                                <w:rFonts w:eastAsia="新宋体" w:cs="SimSun" w:ascii="SimSun" w:hAnsi="SimSun"/>
                                <w:sz w:val="17"/>
                                <w:szCs w:val="17"/>
                              </w:rPr>
                              <w:t>SNMP</w:t>
                            </w:r>
                            <w:r>
                              <w:rPr>
                                <w:rFonts w:ascii="SimSun" w:hAnsi="SimSun" w:cs="SimSun" w:eastAsia="新宋体"/>
                                <w:sz w:val="17"/>
                                <w:szCs w:val="17"/>
                              </w:rPr>
                              <w:t>报文没有固定规范的字段，它采用</w:t>
                            </w:r>
                            <w:r>
                              <w:rPr>
                                <w:rFonts w:eastAsia="新宋体" w:cs="SimSun" w:ascii="SimSun" w:hAnsi="SimSun"/>
                                <w:sz w:val="17"/>
                                <w:szCs w:val="17"/>
                              </w:rPr>
                              <w:t>9.1.3</w:t>
                              <w:br/>
                            </w:r>
                            <w:r>
                              <w:rPr>
                                <w:rFonts w:ascii="SimSun" w:hAnsi="SimSun" w:cs="SimSun" w:eastAsia="新宋体"/>
                                <w:sz w:val="17"/>
                                <w:szCs w:val="17"/>
                              </w:rPr>
                              <w:t>节所述的</w:t>
                            </w:r>
                            <w:r>
                              <w:rPr>
                                <w:rFonts w:eastAsia="新宋体" w:cs="SimSun" w:ascii="SimSun" w:hAnsi="SimSun"/>
                                <w:sz w:val="17"/>
                                <w:szCs w:val="17"/>
                              </w:rPr>
                              <w:t>ASN.1</w:t>
                            </w:r>
                            <w:r>
                              <w:rPr>
                                <w:rFonts w:ascii="SimSun" w:hAnsi="SimSun" w:cs="SimSun" w:eastAsia="新宋体"/>
                                <w:sz w:val="17"/>
                                <w:szCs w:val="17"/>
                              </w:rPr>
                              <w:t>提供的基本编码规则（</w:t>
                            </w:r>
                            <w:r>
                              <w:rPr>
                                <w:rFonts w:eastAsia="新宋体" w:cs="SimSun" w:ascii="SimSun" w:hAnsi="SimSun"/>
                                <w:sz w:val="17"/>
                                <w:szCs w:val="17"/>
                              </w:rPr>
                              <w:t>BER</w:t>
                            </w:r>
                            <w:r>
                              <w:rPr>
                                <w:rFonts w:ascii="SimSun" w:hAnsi="SimSun" w:cs="SimSun" w:eastAsia="新宋体"/>
                                <w:sz w:val="17"/>
                                <w:szCs w:val="17"/>
                              </w:rPr>
                              <w:t>）表示。所以，这里仅简单介绍</w:t>
                            </w:r>
                            <w:r>
                              <w:rPr>
                                <w:rFonts w:eastAsia="新宋体" w:cs="SimSun" w:ascii="SimSun" w:hAnsi="SimSun"/>
                                <w:sz w:val="17"/>
                                <w:szCs w:val="17"/>
                              </w:rPr>
                              <w:t>SNMP</w:t>
                            </w:r>
                            <w:r>
                              <w:rPr>
                                <w:rFonts w:ascii="SimSun" w:hAnsi="SimSun" w:cs="SimSun" w:eastAsia="新宋体"/>
                                <w:sz w:val="17"/>
                                <w:szCs w:val="17"/>
                              </w:rPr>
                              <w:t>报</w:t>
                            </w:r>
                            <w:r>
                              <w:rPr>
                                <w:rFonts w:eastAsia="新宋体" w:cs="SimSun" w:ascii="SimSun" w:hAnsi="SimSun"/>
                                <w:sz w:val="17"/>
                                <w:szCs w:val="17"/>
                              </w:rPr>
                              <w:br/>
                            </w:r>
                            <w:r>
                              <w:rPr>
                                <w:rFonts w:ascii="SimSun" w:hAnsi="SimSun" w:cs="SimSun" w:eastAsia="新宋体"/>
                                <w:sz w:val="17"/>
                                <w:szCs w:val="17"/>
                              </w:rPr>
                              <w:t>文的通用面貌，即读、写、响应等报文的一般格式，包含版本、头部、安全参数和</w:t>
                            </w:r>
                            <w:r>
                              <w:rPr>
                                <w:rFonts w:eastAsia="新宋体" w:cs="SimSun" w:ascii="SimSun" w:hAnsi="SimSun"/>
                                <w:sz w:val="17"/>
                                <w:szCs w:val="17"/>
                              </w:rPr>
                              <w:t>SNMP</w:t>
                              <w:br/>
                              <w:t>PDU</w:t>
                            </w:r>
                            <w:r>
                              <w:rPr>
                                <w:rFonts w:ascii="SimSun" w:hAnsi="SimSun" w:cs="SimSun" w:eastAsia="新宋体"/>
                                <w:sz w:val="17"/>
                                <w:szCs w:val="17"/>
                              </w:rPr>
                              <w:t>共</w:t>
                            </w:r>
                            <w:r>
                              <w:rPr>
                                <w:rFonts w:eastAsia="新宋体" w:cs="SimSun" w:ascii="SimSun" w:hAnsi="SimSun"/>
                                <w:sz w:val="17"/>
                                <w:szCs w:val="17"/>
                              </w:rPr>
                              <w:t>4</w:t>
                            </w:r>
                            <w:r>
                              <w:rPr>
                                <w:rFonts w:ascii="SimSun" w:hAnsi="SimSun" w:cs="SimSun" w:eastAsia="新宋体"/>
                                <w:sz w:val="17"/>
                                <w:szCs w:val="17"/>
                              </w:rPr>
                              <w:t>部分</w:t>
                            </w:r>
                          </w:p>
                        </w:txbxContent>
                      </wps:txbx>
                      <wps:bodyPr anchor="t" lIns="53975" tIns="53975" rIns="53975" bIns="53975">
                        <a:spAutoFit/>
                      </wps:bodyPr>
                    </wps:wsp>
                  </a:graphicData>
                </a:graphic>
              </wp:anchor>
            </w:drawing>
          </mc:Choice>
          <mc:Fallback>
            <w:pict>
              <v:rect fillcolor="#729FCF" style="position:absolute;rotation:-0;width:540.25pt;height:62.95pt;mso-wrap-distance-left:5.7pt;mso-wrap-distance-right:5.7pt;mso-wrap-distance-top:5.7pt;mso-wrap-distance-bottom:5.7pt;margin-top:527.7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与其他大多数报文特别不同的是，</w:t>
                      </w:r>
                      <w:r>
                        <w:rPr>
                          <w:rFonts w:eastAsia="新宋体" w:cs="SimSun" w:ascii="SimSun" w:hAnsi="SimSun"/>
                          <w:sz w:val="17"/>
                          <w:szCs w:val="17"/>
                        </w:rPr>
                        <w:t>SNMP</w:t>
                      </w:r>
                      <w:r>
                        <w:rPr>
                          <w:rFonts w:ascii="SimSun" w:hAnsi="SimSun" w:cs="SimSun" w:eastAsia="新宋体"/>
                          <w:sz w:val="17"/>
                          <w:szCs w:val="17"/>
                        </w:rPr>
                        <w:t>报文没有固定规范的字段，它采用</w:t>
                      </w:r>
                      <w:r>
                        <w:rPr>
                          <w:rFonts w:eastAsia="新宋体" w:cs="SimSun" w:ascii="SimSun" w:hAnsi="SimSun"/>
                          <w:sz w:val="17"/>
                          <w:szCs w:val="17"/>
                        </w:rPr>
                        <w:t>9.1.3</w:t>
                        <w:br/>
                      </w:r>
                      <w:r>
                        <w:rPr>
                          <w:rFonts w:ascii="SimSun" w:hAnsi="SimSun" w:cs="SimSun" w:eastAsia="新宋体"/>
                          <w:sz w:val="17"/>
                          <w:szCs w:val="17"/>
                        </w:rPr>
                        <w:t>节所述的</w:t>
                      </w:r>
                      <w:r>
                        <w:rPr>
                          <w:rFonts w:eastAsia="新宋体" w:cs="SimSun" w:ascii="SimSun" w:hAnsi="SimSun"/>
                          <w:sz w:val="17"/>
                          <w:szCs w:val="17"/>
                        </w:rPr>
                        <w:t>ASN.1</w:t>
                      </w:r>
                      <w:r>
                        <w:rPr>
                          <w:rFonts w:ascii="SimSun" w:hAnsi="SimSun" w:cs="SimSun" w:eastAsia="新宋体"/>
                          <w:sz w:val="17"/>
                          <w:szCs w:val="17"/>
                        </w:rPr>
                        <w:t>提供的基本编码规则（</w:t>
                      </w:r>
                      <w:r>
                        <w:rPr>
                          <w:rFonts w:eastAsia="新宋体" w:cs="SimSun" w:ascii="SimSun" w:hAnsi="SimSun"/>
                          <w:sz w:val="17"/>
                          <w:szCs w:val="17"/>
                        </w:rPr>
                        <w:t>BER</w:t>
                      </w:r>
                      <w:r>
                        <w:rPr>
                          <w:rFonts w:ascii="SimSun" w:hAnsi="SimSun" w:cs="SimSun" w:eastAsia="新宋体"/>
                          <w:sz w:val="17"/>
                          <w:szCs w:val="17"/>
                        </w:rPr>
                        <w:t>）表示。所以，这里仅简单介绍</w:t>
                      </w:r>
                      <w:r>
                        <w:rPr>
                          <w:rFonts w:eastAsia="新宋体" w:cs="SimSun" w:ascii="SimSun" w:hAnsi="SimSun"/>
                          <w:sz w:val="17"/>
                          <w:szCs w:val="17"/>
                        </w:rPr>
                        <w:t>SNMP</w:t>
                      </w:r>
                      <w:r>
                        <w:rPr>
                          <w:rFonts w:ascii="SimSun" w:hAnsi="SimSun" w:cs="SimSun" w:eastAsia="新宋体"/>
                          <w:sz w:val="17"/>
                          <w:szCs w:val="17"/>
                        </w:rPr>
                        <w:t>报</w:t>
                      </w:r>
                      <w:r>
                        <w:rPr>
                          <w:rFonts w:eastAsia="新宋体" w:cs="SimSun" w:ascii="SimSun" w:hAnsi="SimSun"/>
                          <w:sz w:val="17"/>
                          <w:szCs w:val="17"/>
                        </w:rPr>
                        <w:br/>
                      </w:r>
                      <w:r>
                        <w:rPr>
                          <w:rFonts w:ascii="SimSun" w:hAnsi="SimSun" w:cs="SimSun" w:eastAsia="新宋体"/>
                          <w:sz w:val="17"/>
                          <w:szCs w:val="17"/>
                        </w:rPr>
                        <w:t>文的通用面貌，即读、写、响应等报文的一般格式，包含版本、头部、安全参数和</w:t>
                      </w:r>
                      <w:r>
                        <w:rPr>
                          <w:rFonts w:eastAsia="新宋体" w:cs="SimSun" w:ascii="SimSun" w:hAnsi="SimSun"/>
                          <w:sz w:val="17"/>
                          <w:szCs w:val="17"/>
                        </w:rPr>
                        <w:t>SNMP</w:t>
                        <w:br/>
                        <w:t>PDU</w:t>
                      </w:r>
                      <w:r>
                        <w:rPr>
                          <w:rFonts w:ascii="SimSun" w:hAnsi="SimSun" w:cs="SimSun" w:eastAsia="新宋体"/>
                          <w:sz w:val="17"/>
                          <w:szCs w:val="17"/>
                        </w:rPr>
                        <w:t>共</w:t>
                      </w:r>
                      <w:r>
                        <w:rPr>
                          <w:rFonts w:eastAsia="新宋体" w:cs="SimSun" w:ascii="SimSun" w:hAnsi="SimSun"/>
                          <w:sz w:val="17"/>
                          <w:szCs w:val="17"/>
                        </w:rPr>
                        <w:t>4</w:t>
                      </w:r>
                      <w:r>
                        <w:rPr>
                          <w:rFonts w:ascii="SimSun" w:hAnsi="SimSun" w:cs="SimSun" w:eastAsia="新宋体"/>
                          <w:sz w:val="17"/>
                          <w:szCs w:val="17"/>
                        </w:rPr>
                        <w:t>部分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330835</wp:posOffset>
                </wp:positionH>
                <wp:positionV relativeFrom="line">
                  <wp:posOffset>7729855</wp:posOffset>
                </wp:positionV>
                <wp:extent cx="6869430" cy="1176655"/>
                <wp:effectExtent l="0" t="0" r="0" b="0"/>
                <wp:wrapSquare wrapText="bothSides"/>
                <wp:docPr id="350" name="Frame9"/>
                <a:graphic xmlns:a="http://schemas.openxmlformats.org/drawingml/2006/main">
                  <a:graphicData uri="http://schemas.microsoft.com/office/word/2010/wordprocessingShape">
                    <wps:wsp>
                      <wps:cNvSpPr txBox="1"/>
                      <wps:spPr>
                        <a:xfrm>
                          <a:off x="0" y="0"/>
                          <a:ext cx="686943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版本：</w:t>
                            </w:r>
                            <w:r>
                              <w:rPr>
                                <w:rFonts w:eastAsia="新宋体" w:cs="SimSun" w:ascii="SimSun" w:hAnsi="SimSun"/>
                                <w:sz w:val="17"/>
                                <w:szCs w:val="17"/>
                              </w:rPr>
                              <w:t>SNMP</w:t>
                            </w:r>
                            <w:r>
                              <w:rPr>
                                <w:rFonts w:ascii="SimSun" w:hAnsi="SimSun" w:cs="SimSun" w:eastAsia="新宋体"/>
                                <w:sz w:val="17"/>
                                <w:szCs w:val="17"/>
                              </w:rPr>
                              <w:t>有</w:t>
                            </w:r>
                            <w:r>
                              <w:rPr>
                                <w:rFonts w:eastAsia="新宋体" w:cs="SimSun" w:ascii="SimSun" w:hAnsi="SimSun"/>
                                <w:sz w:val="17"/>
                                <w:szCs w:val="17"/>
                              </w:rPr>
                              <w:t>3</w:t>
                            </w:r>
                            <w:r>
                              <w:rPr>
                                <w:rFonts w:ascii="SimSun" w:hAnsi="SimSun" w:cs="SimSun" w:eastAsia="新宋体"/>
                                <w:sz w:val="17"/>
                                <w:szCs w:val="17"/>
                              </w:rPr>
                              <w:t>个版本，</w:t>
                            </w:r>
                            <w:r>
                              <w:rPr>
                                <w:rFonts w:eastAsia="新宋体" w:cs="SimSun" w:ascii="SimSun" w:hAnsi="SimSun"/>
                                <w:sz w:val="17"/>
                                <w:szCs w:val="17"/>
                              </w:rPr>
                              <w:t>v1</w:t>
                            </w:r>
                            <w:r>
                              <w:rPr>
                                <w:rFonts w:ascii="SimSun" w:hAnsi="SimSun" w:cs="SimSun" w:eastAsia="新宋体"/>
                                <w:sz w:val="17"/>
                                <w:szCs w:val="17"/>
                              </w:rPr>
                              <w:t>版本曾经最流行，</w:t>
                            </w:r>
                            <w:r>
                              <w:rPr>
                                <w:rFonts w:eastAsia="新宋体" w:cs="SimSun" w:ascii="SimSun" w:hAnsi="SimSun"/>
                                <w:sz w:val="17"/>
                                <w:szCs w:val="17"/>
                              </w:rPr>
                              <w:t>v2</w:t>
                            </w:r>
                            <w:r>
                              <w:rPr>
                                <w:rFonts w:ascii="SimSun" w:hAnsi="SimSun" w:cs="SimSun" w:eastAsia="新宋体"/>
                                <w:sz w:val="17"/>
                                <w:szCs w:val="17"/>
                              </w:rPr>
                              <w:t>版本变体较多且乱，目前是</w:t>
                            </w:r>
                            <w:r>
                              <w:rPr>
                                <w:rFonts w:eastAsia="新宋体" w:cs="SimSun" w:ascii="SimSun" w:hAnsi="SimSun"/>
                                <w:sz w:val="17"/>
                                <w:szCs w:val="17"/>
                              </w:rPr>
                              <w:t>v3</w:t>
                              <w:br/>
                            </w:r>
                            <w:r>
                              <w:rPr>
                                <w:rFonts w:ascii="SimSun" w:hAnsi="SimSun" w:cs="SimSun" w:eastAsia="新宋体"/>
                                <w:sz w:val="17"/>
                                <w:szCs w:val="17"/>
                              </w:rPr>
                              <w:t>版本</w:t>
                            </w:r>
                            <w:r>
                              <w:rPr>
                                <w:rFonts w:eastAsia="新宋体" w:cs="SimSun" w:ascii="SimSun" w:hAnsi="SimSun"/>
                                <w:sz w:val="17"/>
                                <w:szCs w:val="17"/>
                              </w:rPr>
                              <w:br/>
                            </w:r>
                            <w:r>
                              <w:rPr>
                                <w:rFonts w:ascii="SimSun" w:hAnsi="SimSun" w:cs="SimSun" w:eastAsia="新宋体"/>
                                <w:sz w:val="17"/>
                                <w:szCs w:val="17"/>
                              </w:rPr>
                              <w:t>头部：包括报文标识（</w:t>
                            </w:r>
                            <w:r>
                              <w:rPr>
                                <w:rFonts w:eastAsia="新宋体" w:cs="SimSun" w:ascii="SimSun" w:hAnsi="SimSun"/>
                                <w:sz w:val="17"/>
                                <w:szCs w:val="17"/>
                              </w:rPr>
                              <w:t>identification</w:t>
                            </w:r>
                            <w:r>
                              <w:rPr>
                                <w:rFonts w:ascii="SimSun" w:hAnsi="SimSun" w:cs="SimSun" w:eastAsia="新宋体"/>
                                <w:sz w:val="17"/>
                                <w:szCs w:val="17"/>
                              </w:rPr>
                              <w:t>）、最大报文长度、报文标志等。在</w:t>
                            </w:r>
                            <w:r>
                              <w:rPr>
                                <w:rFonts w:eastAsia="新宋体" w:cs="SimSun" w:ascii="SimSun" w:hAnsi="SimSun"/>
                                <w:sz w:val="17"/>
                                <w:szCs w:val="17"/>
                              </w:rPr>
                              <w:t>SNMPv1</w:t>
                              <w:br/>
                            </w:r>
                            <w:r>
                              <w:rPr>
                                <w:rFonts w:ascii="SimSun" w:hAnsi="SimSun" w:cs="SimSun" w:eastAsia="新宋体"/>
                                <w:sz w:val="17"/>
                                <w:szCs w:val="17"/>
                              </w:rPr>
                              <w:t>版本和</w:t>
                            </w:r>
                            <w:r>
                              <w:rPr>
                                <w:rFonts w:eastAsia="新宋体" w:cs="SimSun" w:ascii="SimSun" w:hAnsi="SimSun"/>
                                <w:sz w:val="17"/>
                                <w:szCs w:val="17"/>
                              </w:rPr>
                              <w:t>v2c</w:t>
                            </w:r>
                            <w:r>
                              <w:rPr>
                                <w:rFonts w:ascii="SimSun" w:hAnsi="SimSun" w:cs="SimSun" w:eastAsia="新宋体"/>
                                <w:sz w:val="17"/>
                                <w:szCs w:val="17"/>
                              </w:rPr>
                              <w:t>版本中的头部字段位置已变成了共同体（</w:t>
                            </w:r>
                            <w:r>
                              <w:rPr>
                                <w:rFonts w:eastAsia="新宋体" w:cs="SimSun" w:ascii="SimSun" w:hAnsi="SimSun"/>
                                <w:sz w:val="17"/>
                                <w:szCs w:val="17"/>
                              </w:rPr>
                              <w:t>community</w:t>
                            </w:r>
                            <w:r>
                              <w:rPr>
                                <w:rFonts w:ascii="SimSun" w:hAnsi="SimSun" w:cs="SimSun" w:eastAsia="新宋体"/>
                                <w:sz w:val="17"/>
                                <w:szCs w:val="17"/>
                              </w:rPr>
                              <w:t>）字符串，用于实现简</w:t>
                            </w:r>
                            <w:r>
                              <w:rPr>
                                <w:rFonts w:eastAsia="新宋体" w:cs="SimSun" w:ascii="SimSun" w:hAnsi="SimSun"/>
                                <w:sz w:val="17"/>
                                <w:szCs w:val="17"/>
                              </w:rPr>
                              <w:br/>
                            </w:r>
                            <w:r>
                              <w:rPr>
                                <w:rFonts w:ascii="SimSun" w:hAnsi="SimSun" w:cs="SimSun" w:eastAsia="新宋体"/>
                                <w:sz w:val="17"/>
                                <w:szCs w:val="17"/>
                              </w:rPr>
                              <w:t>单的安全机制，同一共同体的</w:t>
                            </w:r>
                            <w:r>
                              <w:rPr>
                                <w:rFonts w:eastAsia="新宋体" w:cs="SimSun" w:ascii="SimSun" w:hAnsi="SimSun"/>
                                <w:sz w:val="17"/>
                                <w:szCs w:val="17"/>
                              </w:rPr>
                              <w:t>SNMP</w:t>
                            </w:r>
                            <w:r>
                              <w:rPr>
                                <w:rFonts w:ascii="SimSun" w:hAnsi="SimSun" w:cs="SimSun" w:eastAsia="新宋体"/>
                                <w:sz w:val="17"/>
                                <w:szCs w:val="17"/>
                              </w:rPr>
                              <w:t>设备收发信息都需要在这个字段填写共同体字</w:t>
                            </w:r>
                            <w:r>
                              <w:rPr>
                                <w:rFonts w:eastAsia="新宋体" w:cs="SimSun" w:ascii="SimSun" w:hAnsi="SimSun"/>
                                <w:sz w:val="17"/>
                                <w:szCs w:val="17"/>
                              </w:rPr>
                              <w:br/>
                            </w:r>
                            <w:r>
                              <w:rPr>
                                <w:rFonts w:ascii="SimSun" w:hAnsi="SimSun" w:cs="SimSun" w:eastAsia="新宋体"/>
                                <w:sz w:val="17"/>
                                <w:szCs w:val="17"/>
                              </w:rPr>
                              <w:t>符串标识，起着类似于密码的功能</w:t>
                            </w:r>
                          </w:p>
                        </w:txbxContent>
                      </wps:txbx>
                      <wps:bodyPr anchor="t" lIns="53975" tIns="53975" rIns="53975" bIns="53975">
                        <a:spAutoFit/>
                      </wps:bodyPr>
                    </wps:wsp>
                  </a:graphicData>
                </a:graphic>
              </wp:anchor>
            </w:drawing>
          </mc:Choice>
          <mc:Fallback>
            <w:pict>
              <v:rect fillcolor="#729FCF" style="position:absolute;rotation:-0;width:540.9pt;height:92.65pt;mso-wrap-distance-left:5.7pt;mso-wrap-distance-right:5.7pt;mso-wrap-distance-top:5.7pt;mso-wrap-distance-bottom:5.7pt;margin-top:608.6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版本：</w:t>
                      </w:r>
                      <w:r>
                        <w:rPr>
                          <w:rFonts w:eastAsia="新宋体" w:cs="SimSun" w:ascii="SimSun" w:hAnsi="SimSun"/>
                          <w:sz w:val="17"/>
                          <w:szCs w:val="17"/>
                        </w:rPr>
                        <w:t>SNMP</w:t>
                      </w:r>
                      <w:r>
                        <w:rPr>
                          <w:rFonts w:ascii="SimSun" w:hAnsi="SimSun" w:cs="SimSun" w:eastAsia="新宋体"/>
                          <w:sz w:val="17"/>
                          <w:szCs w:val="17"/>
                        </w:rPr>
                        <w:t>有</w:t>
                      </w:r>
                      <w:r>
                        <w:rPr>
                          <w:rFonts w:eastAsia="新宋体" w:cs="SimSun" w:ascii="SimSun" w:hAnsi="SimSun"/>
                          <w:sz w:val="17"/>
                          <w:szCs w:val="17"/>
                        </w:rPr>
                        <w:t>3</w:t>
                      </w:r>
                      <w:r>
                        <w:rPr>
                          <w:rFonts w:ascii="SimSun" w:hAnsi="SimSun" w:cs="SimSun" w:eastAsia="新宋体"/>
                          <w:sz w:val="17"/>
                          <w:szCs w:val="17"/>
                        </w:rPr>
                        <w:t>个版本，</w:t>
                      </w:r>
                      <w:r>
                        <w:rPr>
                          <w:rFonts w:eastAsia="新宋体" w:cs="SimSun" w:ascii="SimSun" w:hAnsi="SimSun"/>
                          <w:sz w:val="17"/>
                          <w:szCs w:val="17"/>
                        </w:rPr>
                        <w:t>v1</w:t>
                      </w:r>
                      <w:r>
                        <w:rPr>
                          <w:rFonts w:ascii="SimSun" w:hAnsi="SimSun" w:cs="SimSun" w:eastAsia="新宋体"/>
                          <w:sz w:val="17"/>
                          <w:szCs w:val="17"/>
                        </w:rPr>
                        <w:t>版本曾经最流行，</w:t>
                      </w:r>
                      <w:r>
                        <w:rPr>
                          <w:rFonts w:eastAsia="新宋体" w:cs="SimSun" w:ascii="SimSun" w:hAnsi="SimSun"/>
                          <w:sz w:val="17"/>
                          <w:szCs w:val="17"/>
                        </w:rPr>
                        <w:t>v2</w:t>
                      </w:r>
                      <w:r>
                        <w:rPr>
                          <w:rFonts w:ascii="SimSun" w:hAnsi="SimSun" w:cs="SimSun" w:eastAsia="新宋体"/>
                          <w:sz w:val="17"/>
                          <w:szCs w:val="17"/>
                        </w:rPr>
                        <w:t>版本变体较多且乱，目前是</w:t>
                      </w:r>
                      <w:r>
                        <w:rPr>
                          <w:rFonts w:eastAsia="新宋体" w:cs="SimSun" w:ascii="SimSun" w:hAnsi="SimSun"/>
                          <w:sz w:val="17"/>
                          <w:szCs w:val="17"/>
                        </w:rPr>
                        <w:t>v3</w:t>
                        <w:br/>
                      </w:r>
                      <w:r>
                        <w:rPr>
                          <w:rFonts w:ascii="SimSun" w:hAnsi="SimSun" w:cs="SimSun" w:eastAsia="新宋体"/>
                          <w:sz w:val="17"/>
                          <w:szCs w:val="17"/>
                        </w:rPr>
                        <w:t>版本</w:t>
                      </w:r>
                      <w:r>
                        <w:rPr>
                          <w:rFonts w:eastAsia="新宋体" w:cs="SimSun" w:ascii="SimSun" w:hAnsi="SimSun"/>
                          <w:sz w:val="17"/>
                          <w:szCs w:val="17"/>
                        </w:rPr>
                        <w:br/>
                      </w:r>
                      <w:r>
                        <w:rPr>
                          <w:rFonts w:ascii="SimSun" w:hAnsi="SimSun" w:cs="SimSun" w:eastAsia="新宋体"/>
                          <w:sz w:val="17"/>
                          <w:szCs w:val="17"/>
                        </w:rPr>
                        <w:t>头部：包括报文标识（</w:t>
                      </w:r>
                      <w:r>
                        <w:rPr>
                          <w:rFonts w:eastAsia="新宋体" w:cs="SimSun" w:ascii="SimSun" w:hAnsi="SimSun"/>
                          <w:sz w:val="17"/>
                          <w:szCs w:val="17"/>
                        </w:rPr>
                        <w:t>identification</w:t>
                      </w:r>
                      <w:r>
                        <w:rPr>
                          <w:rFonts w:ascii="SimSun" w:hAnsi="SimSun" w:cs="SimSun" w:eastAsia="新宋体"/>
                          <w:sz w:val="17"/>
                          <w:szCs w:val="17"/>
                        </w:rPr>
                        <w:t>）、最大报文长度、报文标志等。在</w:t>
                      </w:r>
                      <w:r>
                        <w:rPr>
                          <w:rFonts w:eastAsia="新宋体" w:cs="SimSun" w:ascii="SimSun" w:hAnsi="SimSun"/>
                          <w:sz w:val="17"/>
                          <w:szCs w:val="17"/>
                        </w:rPr>
                        <w:t>SNMPv1</w:t>
                        <w:br/>
                      </w:r>
                      <w:r>
                        <w:rPr>
                          <w:rFonts w:ascii="SimSun" w:hAnsi="SimSun" w:cs="SimSun" w:eastAsia="新宋体"/>
                          <w:sz w:val="17"/>
                          <w:szCs w:val="17"/>
                        </w:rPr>
                        <w:t>版本和</w:t>
                      </w:r>
                      <w:r>
                        <w:rPr>
                          <w:rFonts w:eastAsia="新宋体" w:cs="SimSun" w:ascii="SimSun" w:hAnsi="SimSun"/>
                          <w:sz w:val="17"/>
                          <w:szCs w:val="17"/>
                        </w:rPr>
                        <w:t>v2c</w:t>
                      </w:r>
                      <w:r>
                        <w:rPr>
                          <w:rFonts w:ascii="SimSun" w:hAnsi="SimSun" w:cs="SimSun" w:eastAsia="新宋体"/>
                          <w:sz w:val="17"/>
                          <w:szCs w:val="17"/>
                        </w:rPr>
                        <w:t>版本中的头部字段位置已变成了共同体（</w:t>
                      </w:r>
                      <w:r>
                        <w:rPr>
                          <w:rFonts w:eastAsia="新宋体" w:cs="SimSun" w:ascii="SimSun" w:hAnsi="SimSun"/>
                          <w:sz w:val="17"/>
                          <w:szCs w:val="17"/>
                        </w:rPr>
                        <w:t>community</w:t>
                      </w:r>
                      <w:r>
                        <w:rPr>
                          <w:rFonts w:ascii="SimSun" w:hAnsi="SimSun" w:cs="SimSun" w:eastAsia="新宋体"/>
                          <w:sz w:val="17"/>
                          <w:szCs w:val="17"/>
                        </w:rPr>
                        <w:t>）字符串，用于实现简</w:t>
                      </w:r>
                      <w:r>
                        <w:rPr>
                          <w:rFonts w:eastAsia="新宋体" w:cs="SimSun" w:ascii="SimSun" w:hAnsi="SimSun"/>
                          <w:sz w:val="17"/>
                          <w:szCs w:val="17"/>
                        </w:rPr>
                        <w:br/>
                      </w:r>
                      <w:r>
                        <w:rPr>
                          <w:rFonts w:ascii="SimSun" w:hAnsi="SimSun" w:cs="SimSun" w:eastAsia="新宋体"/>
                          <w:sz w:val="17"/>
                          <w:szCs w:val="17"/>
                        </w:rPr>
                        <w:t>单的安全机制，同一共同体的</w:t>
                      </w:r>
                      <w:r>
                        <w:rPr>
                          <w:rFonts w:eastAsia="新宋体" w:cs="SimSun" w:ascii="SimSun" w:hAnsi="SimSun"/>
                          <w:sz w:val="17"/>
                          <w:szCs w:val="17"/>
                        </w:rPr>
                        <w:t>SNMP</w:t>
                      </w:r>
                      <w:r>
                        <w:rPr>
                          <w:rFonts w:ascii="SimSun" w:hAnsi="SimSun" w:cs="SimSun" w:eastAsia="新宋体"/>
                          <w:sz w:val="17"/>
                          <w:szCs w:val="17"/>
                        </w:rPr>
                        <w:t>设备收发信息都需要在这个字段填写共同体字</w:t>
                      </w:r>
                      <w:r>
                        <w:rPr>
                          <w:rFonts w:eastAsia="新宋体" w:cs="SimSun" w:ascii="SimSun" w:hAnsi="SimSun"/>
                          <w:sz w:val="17"/>
                          <w:szCs w:val="17"/>
                        </w:rPr>
                        <w:br/>
                      </w:r>
                      <w:r>
                        <w:rPr>
                          <w:rFonts w:ascii="SimSun" w:hAnsi="SimSun" w:cs="SimSun" w:eastAsia="新宋体"/>
                          <w:sz w:val="17"/>
                          <w:szCs w:val="17"/>
                        </w:rPr>
                        <w:t>符串标识，起着类似于密码的功能</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338455</wp:posOffset>
                </wp:positionH>
                <wp:positionV relativeFrom="line">
                  <wp:posOffset>9248140</wp:posOffset>
                </wp:positionV>
                <wp:extent cx="6861175" cy="610870"/>
                <wp:effectExtent l="0" t="0" r="0" b="0"/>
                <wp:wrapSquare wrapText="bothSides"/>
                <wp:docPr id="351" name="Frame10"/>
                <a:graphic xmlns:a="http://schemas.openxmlformats.org/drawingml/2006/main">
                  <a:graphicData uri="http://schemas.microsoft.com/office/word/2010/wordprocessingShape">
                    <wps:wsp>
                      <wps:cNvSpPr txBox="1"/>
                      <wps:spPr>
                        <a:xfrm>
                          <a:off x="0" y="0"/>
                          <a:ext cx="68611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安全参数：用于产生报文摘要</w:t>
                            </w:r>
                            <w:r>
                              <w:rPr>
                                <w:rFonts w:eastAsia="新宋体" w:cs="SimSun" w:ascii="SimSun" w:hAnsi="SimSun"/>
                                <w:sz w:val="17"/>
                                <w:szCs w:val="17"/>
                              </w:rPr>
                              <w:br/>
                              <w:t>SNMP-PDU</w:t>
                            </w:r>
                            <w:r>
                              <w:rPr>
                                <w:rFonts w:ascii="SimSun" w:hAnsi="SimSun" w:cs="SimSun" w:eastAsia="新宋体"/>
                                <w:sz w:val="17"/>
                                <w:szCs w:val="17"/>
                              </w:rPr>
                              <w:t>：尽管三个版本的</w:t>
                            </w:r>
                            <w:r>
                              <w:rPr>
                                <w:rFonts w:eastAsia="新宋体" w:cs="SimSun" w:ascii="SimSun" w:hAnsi="SimSun"/>
                                <w:sz w:val="17"/>
                                <w:szCs w:val="17"/>
                              </w:rPr>
                              <w:t>SNMP</w:t>
                            </w:r>
                            <w:r>
                              <w:rPr>
                                <w:rFonts w:ascii="SimSun" w:hAnsi="SimSun" w:cs="SimSun" w:eastAsia="新宋体"/>
                                <w:sz w:val="17"/>
                                <w:szCs w:val="17"/>
                              </w:rPr>
                              <w:t>报文外观看起来很不一致，但</w:t>
                            </w:r>
                            <w:r>
                              <w:rPr>
                                <w:rFonts w:eastAsia="新宋体" w:cs="SimSun" w:ascii="SimSun" w:hAnsi="SimSun"/>
                                <w:sz w:val="17"/>
                                <w:szCs w:val="17"/>
                              </w:rPr>
                              <w:t>PDU</w:t>
                            </w:r>
                            <w:r>
                              <w:rPr>
                                <w:rFonts w:ascii="SimSun" w:hAnsi="SimSun" w:cs="SimSun" w:eastAsia="新宋体"/>
                                <w:sz w:val="17"/>
                                <w:szCs w:val="17"/>
                              </w:rPr>
                              <w:t>的格式</w:t>
                            </w:r>
                            <w:r>
                              <w:rPr>
                                <w:rFonts w:eastAsia="新宋体" w:cs="SimSun" w:ascii="SimSun" w:hAnsi="SimSun"/>
                                <w:sz w:val="17"/>
                                <w:szCs w:val="17"/>
                              </w:rPr>
                              <w:br/>
                            </w:r>
                            <w:r>
                              <w:rPr>
                                <w:rFonts w:ascii="SimSun" w:hAnsi="SimSun" w:cs="SimSun" w:eastAsia="新宋体"/>
                                <w:sz w:val="17"/>
                                <w:szCs w:val="17"/>
                              </w:rPr>
                              <w:t>基本保持一致，如图</w:t>
                            </w:r>
                            <w:r>
                              <w:rPr>
                                <w:rFonts w:eastAsia="新宋体" w:cs="SimSun" w:ascii="SimSun" w:hAnsi="SimSun"/>
                                <w:sz w:val="17"/>
                                <w:szCs w:val="17"/>
                              </w:rPr>
                              <w:t>9-19</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0.25pt;height:48.1pt;mso-wrap-distance-left:5.7pt;mso-wrap-distance-right:5.7pt;mso-wrap-distance-top:5.7pt;mso-wrap-distance-bottom:5.7pt;margin-top:728.2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安全参数：用于产生报文摘要</w:t>
                      </w:r>
                      <w:r>
                        <w:rPr>
                          <w:rFonts w:eastAsia="新宋体" w:cs="SimSun" w:ascii="SimSun" w:hAnsi="SimSun"/>
                          <w:sz w:val="17"/>
                          <w:szCs w:val="17"/>
                        </w:rPr>
                        <w:br/>
                        <w:t>SNMP-PDU</w:t>
                      </w:r>
                      <w:r>
                        <w:rPr>
                          <w:rFonts w:ascii="SimSun" w:hAnsi="SimSun" w:cs="SimSun" w:eastAsia="新宋体"/>
                          <w:sz w:val="17"/>
                          <w:szCs w:val="17"/>
                        </w:rPr>
                        <w:t>：尽管三个版本的</w:t>
                      </w:r>
                      <w:r>
                        <w:rPr>
                          <w:rFonts w:eastAsia="新宋体" w:cs="SimSun" w:ascii="SimSun" w:hAnsi="SimSun"/>
                          <w:sz w:val="17"/>
                          <w:szCs w:val="17"/>
                        </w:rPr>
                        <w:t>SNMP</w:t>
                      </w:r>
                      <w:r>
                        <w:rPr>
                          <w:rFonts w:ascii="SimSun" w:hAnsi="SimSun" w:cs="SimSun" w:eastAsia="新宋体"/>
                          <w:sz w:val="17"/>
                          <w:szCs w:val="17"/>
                        </w:rPr>
                        <w:t>报文外观看起来很不一致，但</w:t>
                      </w:r>
                      <w:r>
                        <w:rPr>
                          <w:rFonts w:eastAsia="新宋体" w:cs="SimSun" w:ascii="SimSun" w:hAnsi="SimSun"/>
                          <w:sz w:val="17"/>
                          <w:szCs w:val="17"/>
                        </w:rPr>
                        <w:t>PDU</w:t>
                      </w:r>
                      <w:r>
                        <w:rPr>
                          <w:rFonts w:ascii="SimSun" w:hAnsi="SimSun" w:cs="SimSun" w:eastAsia="新宋体"/>
                          <w:sz w:val="17"/>
                          <w:szCs w:val="17"/>
                        </w:rPr>
                        <w:t>的格式</w:t>
                      </w:r>
                      <w:r>
                        <w:rPr>
                          <w:rFonts w:eastAsia="新宋体" w:cs="SimSun" w:ascii="SimSun" w:hAnsi="SimSun"/>
                          <w:sz w:val="17"/>
                          <w:szCs w:val="17"/>
                        </w:rPr>
                        <w:br/>
                      </w:r>
                      <w:r>
                        <w:rPr>
                          <w:rFonts w:ascii="SimSun" w:hAnsi="SimSun" w:cs="SimSun" w:eastAsia="新宋体"/>
                          <w:sz w:val="17"/>
                          <w:szCs w:val="17"/>
                        </w:rPr>
                        <w:t>基本保持一致，如图</w:t>
                      </w:r>
                      <w:r>
                        <w:rPr>
                          <w:rFonts w:eastAsia="新宋体" w:cs="SimSun" w:ascii="SimSun" w:hAnsi="SimSun"/>
                          <w:sz w:val="17"/>
                          <w:szCs w:val="17"/>
                        </w:rPr>
                        <w:t>9-19</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322580</wp:posOffset>
                </wp:positionH>
                <wp:positionV relativeFrom="line">
                  <wp:posOffset>10003790</wp:posOffset>
                </wp:positionV>
                <wp:extent cx="6877050" cy="610870"/>
                <wp:effectExtent l="0" t="0" r="0" b="0"/>
                <wp:wrapSquare wrapText="bothSides"/>
                <wp:docPr id="352" name="Frame11"/>
                <a:graphic xmlns:a="http://schemas.openxmlformats.org/drawingml/2006/main">
                  <a:graphicData uri="http://schemas.microsoft.com/office/word/2010/wordprocessingShape">
                    <wps:wsp>
                      <wps:cNvSpPr txBox="1"/>
                      <wps:spPr>
                        <a:xfrm>
                          <a:off x="0" y="0"/>
                          <a:ext cx="68770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PDU</w:t>
                            </w:r>
                            <w:r>
                              <w:rPr>
                                <w:rFonts w:ascii="SimSun" w:hAnsi="SimSun" w:cs="SimSun" w:eastAsia="新宋体"/>
                                <w:sz w:val="17"/>
                                <w:szCs w:val="17"/>
                              </w:rPr>
                              <w:t>类型：整数类型，不同的值指示不同的</w:t>
                            </w:r>
                            <w:r>
                              <w:rPr>
                                <w:rFonts w:eastAsia="新宋体" w:cs="SimSun" w:ascii="SimSun" w:hAnsi="SimSun"/>
                                <w:sz w:val="17"/>
                                <w:szCs w:val="17"/>
                              </w:rPr>
                              <w:t>SNMP</w:t>
                            </w:r>
                            <w:r>
                              <w:rPr>
                                <w:rFonts w:ascii="SimSun" w:hAnsi="SimSun" w:cs="SimSun" w:eastAsia="新宋体"/>
                                <w:sz w:val="17"/>
                                <w:szCs w:val="17"/>
                              </w:rPr>
                              <w:t>报文类型，比如</w:t>
                            </w:r>
                            <w:r>
                              <w:rPr>
                                <w:rFonts w:eastAsia="新宋体" w:cs="SimSun" w:ascii="SimSun" w:hAnsi="SimSun"/>
                                <w:sz w:val="17"/>
                                <w:szCs w:val="17"/>
                              </w:rPr>
                              <w:t>OxAO</w:t>
                            </w:r>
                            <w:r>
                              <w:rPr>
                                <w:rFonts w:ascii="SimSun" w:hAnsi="SimSun" w:cs="SimSun" w:eastAsia="新宋体"/>
                                <w:sz w:val="17"/>
                                <w:szCs w:val="17"/>
                              </w:rPr>
                              <w:t>、</w:t>
                            </w:r>
                            <w:r>
                              <w:rPr>
                                <w:rFonts w:eastAsia="新宋体" w:cs="SimSun" w:ascii="SimSun" w:hAnsi="SimSun"/>
                                <w:sz w:val="17"/>
                                <w:szCs w:val="17"/>
                              </w:rPr>
                              <w:br/>
                              <w:t>0xA1</w:t>
                            </w:r>
                            <w:r>
                              <w:rPr>
                                <w:rFonts w:ascii="SimSun" w:hAnsi="SimSun" w:cs="SimSun" w:eastAsia="新宋体"/>
                                <w:sz w:val="17"/>
                                <w:szCs w:val="17"/>
                              </w:rPr>
                              <w:t>、</w:t>
                            </w:r>
                            <w:r>
                              <w:rPr>
                                <w:rFonts w:eastAsia="新宋体" w:cs="SimSun" w:ascii="SimSun" w:hAnsi="SimSun"/>
                                <w:sz w:val="17"/>
                                <w:szCs w:val="17"/>
                              </w:rPr>
                              <w:t>0xA2</w:t>
                            </w:r>
                            <w:r>
                              <w:rPr>
                                <w:rFonts w:ascii="SimSun" w:hAnsi="SimSun" w:cs="SimSun" w:eastAsia="新宋体"/>
                                <w:sz w:val="17"/>
                                <w:szCs w:val="17"/>
                              </w:rPr>
                              <w:t>、</w:t>
                            </w:r>
                            <w:r>
                              <w:rPr>
                                <w:rFonts w:eastAsia="新宋体" w:cs="SimSun" w:ascii="SimSun" w:hAnsi="SimSun"/>
                                <w:sz w:val="17"/>
                                <w:szCs w:val="17"/>
                              </w:rPr>
                              <w:t>0xA3</w:t>
                            </w:r>
                            <w:r>
                              <w:rPr>
                                <w:rFonts w:ascii="SimSun" w:hAnsi="SimSun" w:cs="SimSun" w:eastAsia="新宋体"/>
                                <w:sz w:val="17"/>
                                <w:szCs w:val="17"/>
                              </w:rPr>
                              <w:t>指示的报文类型分别是</w:t>
                            </w:r>
                            <w:r>
                              <w:rPr>
                                <w:rFonts w:eastAsia="新宋体" w:cs="SimSun" w:ascii="SimSun" w:hAnsi="SimSun"/>
                                <w:sz w:val="17"/>
                                <w:szCs w:val="17"/>
                              </w:rPr>
                              <w:t>GetRequest</w:t>
                            </w:r>
                            <w:r>
                              <w:rPr>
                                <w:rFonts w:ascii="SimSun" w:hAnsi="SimSun" w:cs="SimSun" w:eastAsia="新宋体"/>
                                <w:sz w:val="17"/>
                                <w:szCs w:val="17"/>
                              </w:rPr>
                              <w:t>、</w:t>
                            </w:r>
                            <w:r>
                              <w:rPr>
                                <w:rFonts w:eastAsia="新宋体" w:cs="SimSun" w:ascii="SimSun" w:hAnsi="SimSun"/>
                                <w:sz w:val="17"/>
                                <w:szCs w:val="17"/>
                              </w:rPr>
                              <w:t>GetNextRequest</w:t>
                            </w:r>
                            <w:r>
                              <w:rPr>
                                <w:rFonts w:ascii="SimSun" w:hAnsi="SimSun" w:cs="SimSun" w:eastAsia="新宋体"/>
                                <w:sz w:val="17"/>
                                <w:szCs w:val="17"/>
                              </w:rPr>
                              <w:t>、</w:t>
                            </w:r>
                            <w:r>
                              <w:rPr>
                                <w:rFonts w:eastAsia="新宋体" w:cs="SimSun" w:ascii="SimSun" w:hAnsi="SimSun"/>
                                <w:sz w:val="17"/>
                                <w:szCs w:val="17"/>
                              </w:rPr>
                              <w:t>Response</w:t>
                              <w:br/>
                              <w:t>Set Request</w:t>
                            </w:r>
                          </w:p>
                        </w:txbxContent>
                      </wps:txbx>
                      <wps:bodyPr anchor="t" lIns="53975" tIns="53975" rIns="53975" bIns="53975">
                        <a:spAutoFit/>
                      </wps:bodyPr>
                    </wps:wsp>
                  </a:graphicData>
                </a:graphic>
              </wp:anchor>
            </w:drawing>
          </mc:Choice>
          <mc:Fallback>
            <w:pict>
              <v:rect fillcolor="#729FCF" style="position:absolute;rotation:-0;width:541.5pt;height:48.1pt;mso-wrap-distance-left:5.7pt;mso-wrap-distance-right:5.7pt;mso-wrap-distance-top:5.7pt;mso-wrap-distance-bottom:5.7pt;margin-top:787.7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PDU</w:t>
                      </w:r>
                      <w:r>
                        <w:rPr>
                          <w:rFonts w:ascii="SimSun" w:hAnsi="SimSun" w:cs="SimSun" w:eastAsia="新宋体"/>
                          <w:sz w:val="17"/>
                          <w:szCs w:val="17"/>
                        </w:rPr>
                        <w:t>类型：整数类型，不同的值指示不同的</w:t>
                      </w:r>
                      <w:r>
                        <w:rPr>
                          <w:rFonts w:eastAsia="新宋体" w:cs="SimSun" w:ascii="SimSun" w:hAnsi="SimSun"/>
                          <w:sz w:val="17"/>
                          <w:szCs w:val="17"/>
                        </w:rPr>
                        <w:t>SNMP</w:t>
                      </w:r>
                      <w:r>
                        <w:rPr>
                          <w:rFonts w:ascii="SimSun" w:hAnsi="SimSun" w:cs="SimSun" w:eastAsia="新宋体"/>
                          <w:sz w:val="17"/>
                          <w:szCs w:val="17"/>
                        </w:rPr>
                        <w:t>报文类型，比如</w:t>
                      </w:r>
                      <w:r>
                        <w:rPr>
                          <w:rFonts w:eastAsia="新宋体" w:cs="SimSun" w:ascii="SimSun" w:hAnsi="SimSun"/>
                          <w:sz w:val="17"/>
                          <w:szCs w:val="17"/>
                        </w:rPr>
                        <w:t>OxAO</w:t>
                      </w:r>
                      <w:r>
                        <w:rPr>
                          <w:rFonts w:ascii="SimSun" w:hAnsi="SimSun" w:cs="SimSun" w:eastAsia="新宋体"/>
                          <w:sz w:val="17"/>
                          <w:szCs w:val="17"/>
                        </w:rPr>
                        <w:t>、</w:t>
                      </w:r>
                      <w:r>
                        <w:rPr>
                          <w:rFonts w:eastAsia="新宋体" w:cs="SimSun" w:ascii="SimSun" w:hAnsi="SimSun"/>
                          <w:sz w:val="17"/>
                          <w:szCs w:val="17"/>
                        </w:rPr>
                        <w:br/>
                        <w:t>0xA1</w:t>
                      </w:r>
                      <w:r>
                        <w:rPr>
                          <w:rFonts w:ascii="SimSun" w:hAnsi="SimSun" w:cs="SimSun" w:eastAsia="新宋体"/>
                          <w:sz w:val="17"/>
                          <w:szCs w:val="17"/>
                        </w:rPr>
                        <w:t>、</w:t>
                      </w:r>
                      <w:r>
                        <w:rPr>
                          <w:rFonts w:eastAsia="新宋体" w:cs="SimSun" w:ascii="SimSun" w:hAnsi="SimSun"/>
                          <w:sz w:val="17"/>
                          <w:szCs w:val="17"/>
                        </w:rPr>
                        <w:t>0xA2</w:t>
                      </w:r>
                      <w:r>
                        <w:rPr>
                          <w:rFonts w:ascii="SimSun" w:hAnsi="SimSun" w:cs="SimSun" w:eastAsia="新宋体"/>
                          <w:sz w:val="17"/>
                          <w:szCs w:val="17"/>
                        </w:rPr>
                        <w:t>、</w:t>
                      </w:r>
                      <w:r>
                        <w:rPr>
                          <w:rFonts w:eastAsia="新宋体" w:cs="SimSun" w:ascii="SimSun" w:hAnsi="SimSun"/>
                          <w:sz w:val="17"/>
                          <w:szCs w:val="17"/>
                        </w:rPr>
                        <w:t>0xA3</w:t>
                      </w:r>
                      <w:r>
                        <w:rPr>
                          <w:rFonts w:ascii="SimSun" w:hAnsi="SimSun" w:cs="SimSun" w:eastAsia="新宋体"/>
                          <w:sz w:val="17"/>
                          <w:szCs w:val="17"/>
                        </w:rPr>
                        <w:t>指示的报文类型分别是</w:t>
                      </w:r>
                      <w:r>
                        <w:rPr>
                          <w:rFonts w:eastAsia="新宋体" w:cs="SimSun" w:ascii="SimSun" w:hAnsi="SimSun"/>
                          <w:sz w:val="17"/>
                          <w:szCs w:val="17"/>
                        </w:rPr>
                        <w:t>GetRequest</w:t>
                      </w:r>
                      <w:r>
                        <w:rPr>
                          <w:rFonts w:ascii="SimSun" w:hAnsi="SimSun" w:cs="SimSun" w:eastAsia="新宋体"/>
                          <w:sz w:val="17"/>
                          <w:szCs w:val="17"/>
                        </w:rPr>
                        <w:t>、</w:t>
                      </w:r>
                      <w:r>
                        <w:rPr>
                          <w:rFonts w:eastAsia="新宋体" w:cs="SimSun" w:ascii="SimSun" w:hAnsi="SimSun"/>
                          <w:sz w:val="17"/>
                          <w:szCs w:val="17"/>
                        </w:rPr>
                        <w:t>GetNextRequest</w:t>
                      </w:r>
                      <w:r>
                        <w:rPr>
                          <w:rFonts w:ascii="SimSun" w:hAnsi="SimSun" w:cs="SimSun" w:eastAsia="新宋体"/>
                          <w:sz w:val="17"/>
                          <w:szCs w:val="17"/>
                        </w:rPr>
                        <w:t>、</w:t>
                      </w:r>
                      <w:r>
                        <w:rPr>
                          <w:rFonts w:eastAsia="新宋体" w:cs="SimSun" w:ascii="SimSun" w:hAnsi="SimSun"/>
                          <w:sz w:val="17"/>
                          <w:szCs w:val="17"/>
                        </w:rPr>
                        <w:t>Response</w:t>
                        <w:br/>
                        <w:t>Set Request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1294765</wp:posOffset>
            </wp:positionH>
            <wp:positionV relativeFrom="paragraph">
              <wp:posOffset>708660</wp:posOffset>
            </wp:positionV>
            <wp:extent cx="4498975" cy="746760"/>
            <wp:effectExtent l="0" t="0" r="0" b="0"/>
            <wp:wrapSquare wrapText="largest"/>
            <wp:docPr id="35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 descr=""/>
                    <pic:cNvPicPr>
                      <a:picLocks noChangeAspect="1" noChangeArrowheads="1"/>
                    </pic:cNvPicPr>
                  </pic:nvPicPr>
                  <pic:blipFill>
                    <a:blip r:embed="rId42"/>
                    <a:stretch>
                      <a:fillRect/>
                    </a:stretch>
                  </pic:blipFill>
                  <pic:spPr bwMode="auto">
                    <a:xfrm>
                      <a:off x="0" y="0"/>
                      <a:ext cx="4498975" cy="746760"/>
                    </a:xfrm>
                    <a:prstGeom prst="rect">
                      <a:avLst/>
                    </a:prstGeom>
                  </pic:spPr>
                </pic:pic>
              </a:graphicData>
            </a:graphic>
          </wp:anchor>
        </w:drawing>
        <w:drawing>
          <wp:anchor behindDoc="0" distT="0" distB="0" distL="0" distR="0" simplePos="0" locked="0" layoutInCell="0" allowOverlap="1" relativeHeight="3">
            <wp:simplePos x="0" y="0"/>
            <wp:positionH relativeFrom="column">
              <wp:posOffset>450850</wp:posOffset>
            </wp:positionH>
            <wp:positionV relativeFrom="paragraph">
              <wp:posOffset>3408045</wp:posOffset>
            </wp:positionV>
            <wp:extent cx="6178550" cy="6692265"/>
            <wp:effectExtent l="0" t="0" r="0" b="0"/>
            <wp:wrapSquare wrapText="largest"/>
            <wp:docPr id="35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
                    <pic:cNvPicPr>
                      <a:picLocks noChangeAspect="1" noChangeArrowheads="1"/>
                    </pic:cNvPicPr>
                  </pic:nvPicPr>
                  <pic:blipFill>
                    <a:blip r:embed="rId43"/>
                    <a:stretch>
                      <a:fillRect/>
                    </a:stretch>
                  </pic:blipFill>
                  <pic:spPr bwMode="auto">
                    <a:xfrm>
                      <a:off x="0" y="0"/>
                      <a:ext cx="6178550" cy="669226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49530</wp:posOffset>
                </wp:positionH>
                <wp:positionV relativeFrom="line">
                  <wp:posOffset>49530</wp:posOffset>
                </wp:positionV>
                <wp:extent cx="7150100" cy="189230"/>
                <wp:effectExtent l="0" t="0" r="0" b="0"/>
                <wp:wrapSquare wrapText="bothSides"/>
                <wp:docPr id="355" name="Frame1"/>
                <a:graphic xmlns:a="http://schemas.openxmlformats.org/drawingml/2006/main">
                  <a:graphicData uri="http://schemas.microsoft.com/office/word/2010/wordprocessingShape">
                    <wps:wsp>
                      <wps:cNvSpPr txBox="1"/>
                      <wps:spPr>
                        <a:xfrm>
                          <a:off x="0" y="0"/>
                          <a:ext cx="71501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464 </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63pt;height:14.9pt;mso-wrap-distance-left:5.7pt;mso-wrap-distance-right:5.7pt;mso-wrap-distance-top:5.7pt;mso-wrap-distance-bottom:5.7pt;margin-top:3.9pt;mso-position-vertical-relative:text;margin-left: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464 </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2218690</wp:posOffset>
                </wp:positionH>
                <wp:positionV relativeFrom="line">
                  <wp:posOffset>1520190</wp:posOffset>
                </wp:positionV>
                <wp:extent cx="4980940" cy="189230"/>
                <wp:effectExtent l="0" t="0" r="0" b="0"/>
                <wp:wrapSquare wrapText="bothSides"/>
                <wp:docPr id="356" name="Frame2"/>
                <a:graphic xmlns:a="http://schemas.openxmlformats.org/drawingml/2006/main">
                  <a:graphicData uri="http://schemas.microsoft.com/office/word/2010/wordprocessingShape">
                    <wps:wsp>
                      <wps:cNvSpPr txBox="1"/>
                      <wps:spPr>
                        <a:xfrm>
                          <a:off x="0" y="0"/>
                          <a:ext cx="49809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9-19SNMPv1/v2/v3</w:t>
                            </w:r>
                            <w:r>
                              <w:rPr>
                                <w:rFonts w:ascii="SimSun" w:hAnsi="SimSun" w:cs="SimSun" w:eastAsia="新宋体"/>
                                <w:sz w:val="11"/>
                                <w:szCs w:val="11"/>
                              </w:rPr>
                              <w:t>的通用</w:t>
                            </w:r>
                            <w:r>
                              <w:rPr>
                                <w:rFonts w:eastAsia="新宋体" w:cs="SimSun" w:ascii="SimSun" w:hAnsi="SimSun"/>
                                <w:sz w:val="11"/>
                                <w:szCs w:val="11"/>
                              </w:rPr>
                              <w:t>PDU</w:t>
                            </w:r>
                            <w:r>
                              <w:rPr>
                                <w:rFonts w:ascii="SimSun" w:hAnsi="SimSun" w:cs="SimSun" w:eastAsia="新宋体"/>
                                <w:sz w:val="11"/>
                                <w:szCs w:val="11"/>
                              </w:rPr>
                              <w:t>格式</w:t>
                            </w:r>
                          </w:p>
                        </w:txbxContent>
                      </wps:txbx>
                      <wps:bodyPr anchor="t" lIns="53975" tIns="53975" rIns="53975" bIns="53975">
                        <a:spAutoFit/>
                      </wps:bodyPr>
                    </wps:wsp>
                  </a:graphicData>
                </a:graphic>
              </wp:anchor>
            </w:drawing>
          </mc:Choice>
          <mc:Fallback>
            <w:pict>
              <v:rect fillcolor="#729FCF" style="position:absolute;rotation:-0;width:392.2pt;height:14.9pt;mso-wrap-distance-left:5.7pt;mso-wrap-distance-right:5.7pt;mso-wrap-distance-top:5.7pt;mso-wrap-distance-bottom:5.7pt;margin-top:119.7pt;mso-position-vertical-relative:text;margin-left:174.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9-19SNMPv1/v2/v3</w:t>
                      </w:r>
                      <w:r>
                        <w:rPr>
                          <w:rFonts w:ascii="SimSun" w:hAnsi="SimSun" w:cs="SimSun" w:eastAsia="新宋体"/>
                          <w:sz w:val="11"/>
                          <w:szCs w:val="11"/>
                        </w:rPr>
                        <w:t>的通用</w:t>
                      </w:r>
                      <w:r>
                        <w:rPr>
                          <w:rFonts w:eastAsia="新宋体" w:cs="SimSun" w:ascii="SimSun" w:hAnsi="SimSun"/>
                          <w:sz w:val="11"/>
                          <w:szCs w:val="11"/>
                        </w:rPr>
                        <w:t>PDU</w:t>
                      </w:r>
                      <w:r>
                        <w:rPr>
                          <w:rFonts w:ascii="SimSun" w:hAnsi="SimSun" w:cs="SimSun" w:eastAsia="新宋体"/>
                          <w:sz w:val="11"/>
                          <w:szCs w:val="11"/>
                        </w:rPr>
                        <w:t>格式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467360</wp:posOffset>
                </wp:positionH>
                <wp:positionV relativeFrom="line">
                  <wp:posOffset>1857375</wp:posOffset>
                </wp:positionV>
                <wp:extent cx="6732270" cy="676910"/>
                <wp:effectExtent l="0" t="0" r="0" b="0"/>
                <wp:wrapSquare wrapText="bothSides"/>
                <wp:docPr id="357" name="Frame3"/>
                <a:graphic xmlns:a="http://schemas.openxmlformats.org/drawingml/2006/main">
                  <a:graphicData uri="http://schemas.microsoft.com/office/word/2010/wordprocessingShape">
                    <wps:wsp>
                      <wps:cNvSpPr txBox="1"/>
                      <wps:spPr>
                        <a:xfrm>
                          <a:off x="0" y="0"/>
                          <a:ext cx="673227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）请求标识符：请求</w:t>
                            </w:r>
                            <w:r>
                              <w:rPr>
                                <w:rFonts w:eastAsia="新宋体" w:cs="SimSun" w:ascii="SimSun" w:hAnsi="SimSun"/>
                                <w:sz w:val="11"/>
                                <w:szCs w:val="11"/>
                              </w:rPr>
                              <w:t>1ID</w:t>
                            </w:r>
                            <w:r>
                              <w:rPr>
                                <w:rFonts w:ascii="SimSun" w:hAnsi="SimSun" w:cs="SimSun" w:eastAsia="新宋体"/>
                                <w:sz w:val="11"/>
                                <w:szCs w:val="11"/>
                              </w:rPr>
                              <w:t>，一个用于匹配请求和应答的编号，由发送方产生，接收</w:t>
                            </w:r>
                            <w:r>
                              <w:rPr>
                                <w:rFonts w:eastAsia="新宋体" w:cs="SimSun" w:ascii="SimSun" w:hAnsi="SimSun"/>
                                <w:sz w:val="11"/>
                                <w:szCs w:val="11"/>
                              </w:rPr>
                              <w:br/>
                            </w:r>
                            <w:r>
                              <w:rPr>
                                <w:rFonts w:ascii="SimSun" w:hAnsi="SimSun" w:cs="SimSun" w:eastAsia="新宋体"/>
                                <w:sz w:val="11"/>
                                <w:szCs w:val="11"/>
                              </w:rPr>
                              <w:t>方将其复制到应答报文中</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）差错状态：这个整数值指示了错误状态，告诉</w:t>
                            </w:r>
                            <w:r>
                              <w:rPr>
                                <w:rFonts w:eastAsia="新宋体" w:cs="SimSun" w:ascii="SimSun" w:hAnsi="SimSun"/>
                                <w:sz w:val="11"/>
                                <w:szCs w:val="11"/>
                              </w:rPr>
                              <w:t>SNMP</w:t>
                            </w:r>
                            <w:r>
                              <w:rPr>
                                <w:rFonts w:ascii="SimSun" w:hAnsi="SimSun" w:cs="SimSun" w:eastAsia="新宋体"/>
                                <w:sz w:val="11"/>
                                <w:szCs w:val="11"/>
                              </w:rPr>
                              <w:t>发送方请求的结果。</w:t>
                            </w:r>
                            <w:r>
                              <w:rPr>
                                <w:rFonts w:eastAsia="新宋体" w:cs="SimSun" w:ascii="SimSun" w:hAnsi="SimSun"/>
                                <w:sz w:val="11"/>
                                <w:szCs w:val="11"/>
                              </w:rPr>
                              <w:br/>
                              <w:t>“0”</w:t>
                            </w:r>
                            <w:r>
                              <w:rPr>
                                <w:rFonts w:ascii="SimSun" w:hAnsi="SimSun" w:cs="SimSun" w:eastAsia="新宋体"/>
                                <w:sz w:val="11"/>
                                <w:szCs w:val="11"/>
                              </w:rPr>
                              <w:t>指示没有错误发生，其他可能的差错状态值参考表</w:t>
                            </w:r>
                            <w:r>
                              <w:rPr>
                                <w:rFonts w:eastAsia="新宋体" w:cs="SimSun" w:ascii="SimSun" w:hAnsi="SimSun"/>
                                <w:sz w:val="11"/>
                                <w:szCs w:val="11"/>
                              </w:rPr>
                              <w:t>9-8</w:t>
                            </w:r>
                            <w:r>
                              <w:rPr>
                                <w:rFonts w:ascii="SimSun" w:hAnsi="SimSun" w:cs="SimSun" w:eastAsia="新宋体"/>
                                <w:sz w:val="11"/>
                                <w:szCs w:val="11"/>
                              </w:rPr>
                              <w:t>。</w:t>
                            </w:r>
                            <w:r>
                              <w:rPr>
                                <w:rFonts w:eastAsia="新宋体" w:cs="SimSun" w:ascii="SimSun" w:hAnsi="SimSun"/>
                                <w:sz w:val="11"/>
                                <w:szCs w:val="11"/>
                              </w:rPr>
                              <w:t>SNMPv1</w:t>
                            </w:r>
                            <w:r>
                              <w:rPr>
                                <w:rFonts w:ascii="SimSun" w:hAnsi="SimSun" w:cs="SimSun" w:eastAsia="新宋体"/>
                                <w:sz w:val="11"/>
                                <w:szCs w:val="11"/>
                              </w:rPr>
                              <w:t>报文中只定义</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0~5</w:t>
                            </w:r>
                            <w:r>
                              <w:rPr>
                                <w:rFonts w:ascii="SimSun" w:hAnsi="SimSun" w:cs="SimSun" w:eastAsia="新宋体"/>
                                <w:sz w:val="11"/>
                                <w:szCs w:val="11"/>
                              </w:rPr>
                              <w:t>共</w:t>
                            </w:r>
                            <w:r>
                              <w:rPr>
                                <w:rFonts w:eastAsia="新宋体" w:cs="SimSun" w:ascii="SimSun" w:hAnsi="SimSun"/>
                                <w:sz w:val="11"/>
                                <w:szCs w:val="11"/>
                              </w:rPr>
                              <w:t>6</w:t>
                            </w:r>
                            <w:r>
                              <w:rPr>
                                <w:rFonts w:ascii="SimSun" w:hAnsi="SimSun" w:cs="SimSun" w:eastAsia="新宋体"/>
                                <w:sz w:val="11"/>
                                <w:szCs w:val="11"/>
                              </w:rPr>
                              <w:t>种差错状态，</w:t>
                            </w:r>
                            <w:r>
                              <w:rPr>
                                <w:rFonts w:eastAsia="新宋体" w:cs="SimSun" w:ascii="SimSun" w:hAnsi="SimSun"/>
                                <w:sz w:val="11"/>
                                <w:szCs w:val="11"/>
                              </w:rPr>
                              <w:t>SNMPv2/v3</w:t>
                            </w:r>
                            <w:r>
                              <w:rPr>
                                <w:rFonts w:ascii="SimSun" w:hAnsi="SimSun" w:cs="SimSun" w:eastAsia="新宋体"/>
                                <w:sz w:val="11"/>
                                <w:szCs w:val="11"/>
                              </w:rPr>
                              <w:t>增加了一些新的差错状态</w:t>
                            </w:r>
                          </w:p>
                        </w:txbxContent>
                      </wps:txbx>
                      <wps:bodyPr anchor="t" lIns="53975" tIns="53975" rIns="53975" bIns="53975">
                        <a:spAutoFit/>
                      </wps:bodyPr>
                    </wps:wsp>
                  </a:graphicData>
                </a:graphic>
              </wp:anchor>
            </w:drawing>
          </mc:Choice>
          <mc:Fallback>
            <w:pict>
              <v:rect fillcolor="#729FCF" style="position:absolute;rotation:-0;width:530.1pt;height:53.3pt;mso-wrap-distance-left:5.7pt;mso-wrap-distance-right:5.7pt;mso-wrap-distance-top:5.7pt;mso-wrap-distance-bottom:5.7pt;margin-top:146.2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）请求标识符：请求</w:t>
                      </w:r>
                      <w:r>
                        <w:rPr>
                          <w:rFonts w:eastAsia="新宋体" w:cs="SimSun" w:ascii="SimSun" w:hAnsi="SimSun"/>
                          <w:sz w:val="11"/>
                          <w:szCs w:val="11"/>
                        </w:rPr>
                        <w:t>1ID</w:t>
                      </w:r>
                      <w:r>
                        <w:rPr>
                          <w:rFonts w:ascii="SimSun" w:hAnsi="SimSun" w:cs="SimSun" w:eastAsia="新宋体"/>
                          <w:sz w:val="11"/>
                          <w:szCs w:val="11"/>
                        </w:rPr>
                        <w:t>，一个用于匹配请求和应答的编号，由发送方产生，接收</w:t>
                      </w:r>
                      <w:r>
                        <w:rPr>
                          <w:rFonts w:eastAsia="新宋体" w:cs="SimSun" w:ascii="SimSun" w:hAnsi="SimSun"/>
                          <w:sz w:val="11"/>
                          <w:szCs w:val="11"/>
                        </w:rPr>
                        <w:br/>
                      </w:r>
                      <w:r>
                        <w:rPr>
                          <w:rFonts w:ascii="SimSun" w:hAnsi="SimSun" w:cs="SimSun" w:eastAsia="新宋体"/>
                          <w:sz w:val="11"/>
                          <w:szCs w:val="11"/>
                        </w:rPr>
                        <w:t>方将其复制到应答报文中</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）差错状态：这个整数值指示了错误状态，告诉</w:t>
                      </w:r>
                      <w:r>
                        <w:rPr>
                          <w:rFonts w:eastAsia="新宋体" w:cs="SimSun" w:ascii="SimSun" w:hAnsi="SimSun"/>
                          <w:sz w:val="11"/>
                          <w:szCs w:val="11"/>
                        </w:rPr>
                        <w:t>SNMP</w:t>
                      </w:r>
                      <w:r>
                        <w:rPr>
                          <w:rFonts w:ascii="SimSun" w:hAnsi="SimSun" w:cs="SimSun" w:eastAsia="新宋体"/>
                          <w:sz w:val="11"/>
                          <w:szCs w:val="11"/>
                        </w:rPr>
                        <w:t>发送方请求的结果。</w:t>
                      </w:r>
                      <w:r>
                        <w:rPr>
                          <w:rFonts w:eastAsia="新宋体" w:cs="SimSun" w:ascii="SimSun" w:hAnsi="SimSun"/>
                          <w:sz w:val="11"/>
                          <w:szCs w:val="11"/>
                        </w:rPr>
                        <w:br/>
                        <w:t>“0”</w:t>
                      </w:r>
                      <w:r>
                        <w:rPr>
                          <w:rFonts w:ascii="SimSun" w:hAnsi="SimSun" w:cs="SimSun" w:eastAsia="新宋体"/>
                          <w:sz w:val="11"/>
                          <w:szCs w:val="11"/>
                        </w:rPr>
                        <w:t>指示没有错误发生，其他可能的差错状态值参考表</w:t>
                      </w:r>
                      <w:r>
                        <w:rPr>
                          <w:rFonts w:eastAsia="新宋体" w:cs="SimSun" w:ascii="SimSun" w:hAnsi="SimSun"/>
                          <w:sz w:val="11"/>
                          <w:szCs w:val="11"/>
                        </w:rPr>
                        <w:t>9-8</w:t>
                      </w:r>
                      <w:r>
                        <w:rPr>
                          <w:rFonts w:ascii="SimSun" w:hAnsi="SimSun" w:cs="SimSun" w:eastAsia="新宋体"/>
                          <w:sz w:val="11"/>
                          <w:szCs w:val="11"/>
                        </w:rPr>
                        <w:t>。</w:t>
                      </w:r>
                      <w:r>
                        <w:rPr>
                          <w:rFonts w:eastAsia="新宋体" w:cs="SimSun" w:ascii="SimSun" w:hAnsi="SimSun"/>
                          <w:sz w:val="11"/>
                          <w:szCs w:val="11"/>
                        </w:rPr>
                        <w:t>SNMPv1</w:t>
                      </w:r>
                      <w:r>
                        <w:rPr>
                          <w:rFonts w:ascii="SimSun" w:hAnsi="SimSun" w:cs="SimSun" w:eastAsia="新宋体"/>
                          <w:sz w:val="11"/>
                          <w:szCs w:val="11"/>
                        </w:rPr>
                        <w:t>报文中只定义</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0~5</w:t>
                      </w:r>
                      <w:r>
                        <w:rPr>
                          <w:rFonts w:ascii="SimSun" w:hAnsi="SimSun" w:cs="SimSun" w:eastAsia="新宋体"/>
                          <w:sz w:val="11"/>
                          <w:szCs w:val="11"/>
                        </w:rPr>
                        <w:t>共</w:t>
                      </w:r>
                      <w:r>
                        <w:rPr>
                          <w:rFonts w:eastAsia="新宋体" w:cs="SimSun" w:ascii="SimSun" w:hAnsi="SimSun"/>
                          <w:sz w:val="11"/>
                          <w:szCs w:val="11"/>
                        </w:rPr>
                        <w:t>6</w:t>
                      </w:r>
                      <w:r>
                        <w:rPr>
                          <w:rFonts w:ascii="SimSun" w:hAnsi="SimSun" w:cs="SimSun" w:eastAsia="新宋体"/>
                          <w:sz w:val="11"/>
                          <w:szCs w:val="11"/>
                        </w:rPr>
                        <w:t>种差错状态，</w:t>
                      </w:r>
                      <w:r>
                        <w:rPr>
                          <w:rFonts w:eastAsia="新宋体" w:cs="SimSun" w:ascii="SimSun" w:hAnsi="SimSun"/>
                          <w:sz w:val="11"/>
                          <w:szCs w:val="11"/>
                        </w:rPr>
                        <w:t>SNMPv2/v3</w:t>
                      </w:r>
                      <w:r>
                        <w:rPr>
                          <w:rFonts w:ascii="SimSun" w:hAnsi="SimSun" w:cs="SimSun" w:eastAsia="新宋体"/>
                          <w:sz w:val="11"/>
                          <w:szCs w:val="11"/>
                        </w:rPr>
                        <w:t>增加了一些新的差错状态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2532380</wp:posOffset>
                </wp:positionH>
                <wp:positionV relativeFrom="line">
                  <wp:posOffset>3206750</wp:posOffset>
                </wp:positionV>
                <wp:extent cx="4667885" cy="241300"/>
                <wp:effectExtent l="0" t="0" r="0" b="0"/>
                <wp:wrapSquare wrapText="bothSides"/>
                <wp:docPr id="358" name="Frame4"/>
                <a:graphic xmlns:a="http://schemas.openxmlformats.org/drawingml/2006/main">
                  <a:graphicData uri="http://schemas.microsoft.com/office/word/2010/wordprocessingShape">
                    <wps:wsp>
                      <wps:cNvSpPr txBox="1"/>
                      <wps:spPr>
                        <a:xfrm>
                          <a:off x="0" y="0"/>
                          <a:ext cx="466788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9-8</w:t>
                            </w:r>
                            <w:r>
                              <w:rPr>
                                <w:rFonts w:ascii="SimSun" w:hAnsi="SimSun" w:cs="SimSun" w:eastAsia="新宋体"/>
                                <w:sz w:val="18"/>
                                <w:szCs w:val="18"/>
                              </w:rPr>
                              <w:t>差错状态值的含义说明</w:t>
                            </w:r>
                          </w:p>
                        </w:txbxContent>
                      </wps:txbx>
                      <wps:bodyPr anchor="t" lIns="53975" tIns="53975" rIns="53975" bIns="53975">
                        <a:spAutoFit/>
                      </wps:bodyPr>
                    </wps:wsp>
                  </a:graphicData>
                </a:graphic>
              </wp:anchor>
            </w:drawing>
          </mc:Choice>
          <mc:Fallback>
            <w:pict>
              <v:rect fillcolor="#729FCF" style="position:absolute;rotation:-0;width:367.55pt;height:19pt;mso-wrap-distance-left:5.7pt;mso-wrap-distance-right:5.7pt;mso-wrap-distance-top:5.7pt;mso-wrap-distance-bottom:5.7pt;margin-top:252.5pt;mso-position-vertical-relative:text;margin-left:19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9-8</w:t>
                      </w:r>
                      <w:r>
                        <w:rPr>
                          <w:rFonts w:ascii="SimSun" w:hAnsi="SimSun" w:cs="SimSun" w:eastAsia="新宋体"/>
                          <w:sz w:val="18"/>
                          <w:szCs w:val="18"/>
                        </w:rPr>
                        <w:t>差错状态值的含义说明</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459105</wp:posOffset>
                </wp:positionH>
                <wp:positionV relativeFrom="line">
                  <wp:posOffset>10245090</wp:posOffset>
                </wp:positionV>
                <wp:extent cx="6740525" cy="311150"/>
                <wp:effectExtent l="0" t="0" r="0" b="0"/>
                <wp:wrapSquare wrapText="bothSides"/>
                <wp:docPr id="359" name="Frame5"/>
                <a:graphic xmlns:a="http://schemas.openxmlformats.org/drawingml/2006/main">
                  <a:graphicData uri="http://schemas.microsoft.com/office/word/2010/wordprocessingShape">
                    <wps:wsp>
                      <wps:cNvSpPr txBox="1"/>
                      <wps:spPr>
                        <a:xfrm>
                          <a:off x="0" y="0"/>
                          <a:ext cx="67405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）差错索引：当差错状态值非“</w:t>
                            </w:r>
                            <w:r>
                              <w:rPr>
                                <w:rFonts w:eastAsia="新宋体" w:cs="SimSun" w:ascii="SimSun" w:hAnsi="SimSun"/>
                                <w:sz w:val="11"/>
                                <w:szCs w:val="11"/>
                              </w:rPr>
                              <w:t>0”</w:t>
                            </w:r>
                            <w:r>
                              <w:rPr>
                                <w:rFonts w:ascii="SimSun" w:hAnsi="SimSun" w:cs="SimSun" w:eastAsia="新宋体"/>
                                <w:sz w:val="11"/>
                                <w:szCs w:val="11"/>
                              </w:rPr>
                              <w:t>时，差错索引指示了产生对应的那个错误的</w:t>
                            </w:r>
                            <w:r>
                              <w:rPr>
                                <w:rFonts w:eastAsia="新宋体" w:cs="SimSun" w:ascii="SimSun" w:hAnsi="SimSun"/>
                                <w:sz w:val="11"/>
                                <w:szCs w:val="11"/>
                              </w:rPr>
                              <w:br/>
                            </w:r>
                            <w:r>
                              <w:rPr>
                                <w:rFonts w:ascii="SimSun" w:hAnsi="SimSun" w:cs="SimSun" w:eastAsia="新宋体"/>
                                <w:sz w:val="11"/>
                                <w:szCs w:val="11"/>
                              </w:rPr>
                              <w:t>指针；在请求报文中，这个字段总是“</w:t>
                            </w:r>
                            <w:r>
                              <w:rPr>
                                <w:rFonts w:eastAsia="新宋体" w:cs="SimSun" w:ascii="SimSun" w:hAnsi="SimSun"/>
                                <w:sz w:val="11"/>
                                <w:szCs w:val="11"/>
                              </w:rPr>
                              <w:t>0”</w:t>
                            </w:r>
                          </w:p>
                        </w:txbxContent>
                      </wps:txbx>
                      <wps:bodyPr anchor="t" lIns="53975" tIns="53975" rIns="53975" bIns="53975">
                        <a:spAutoFit/>
                      </wps:bodyPr>
                    </wps:wsp>
                  </a:graphicData>
                </a:graphic>
              </wp:anchor>
            </w:drawing>
          </mc:Choice>
          <mc:Fallback>
            <w:pict>
              <v:rect fillcolor="#729FCF" style="position:absolute;rotation:-0;width:530.75pt;height:24.5pt;mso-wrap-distance-left:5.7pt;mso-wrap-distance-right:5.7pt;mso-wrap-distance-top:5.7pt;mso-wrap-distance-bottom:5.7pt;margin-top:806.7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）差错索引：当差错状态值非“</w:t>
                      </w:r>
                      <w:r>
                        <w:rPr>
                          <w:rFonts w:eastAsia="新宋体" w:cs="SimSun" w:ascii="SimSun" w:hAnsi="SimSun"/>
                          <w:sz w:val="11"/>
                          <w:szCs w:val="11"/>
                        </w:rPr>
                        <w:t>0”</w:t>
                      </w:r>
                      <w:r>
                        <w:rPr>
                          <w:rFonts w:ascii="SimSun" w:hAnsi="SimSun" w:cs="SimSun" w:eastAsia="新宋体"/>
                          <w:sz w:val="11"/>
                          <w:szCs w:val="11"/>
                        </w:rPr>
                        <w:t>时，差错索引指示了产生对应的那个错误的</w:t>
                      </w:r>
                      <w:r>
                        <w:rPr>
                          <w:rFonts w:eastAsia="新宋体" w:cs="SimSun" w:ascii="SimSun" w:hAnsi="SimSun"/>
                          <w:sz w:val="11"/>
                          <w:szCs w:val="11"/>
                        </w:rPr>
                        <w:br/>
                      </w:r>
                      <w:r>
                        <w:rPr>
                          <w:rFonts w:ascii="SimSun" w:hAnsi="SimSun" w:cs="SimSun" w:eastAsia="新宋体"/>
                          <w:sz w:val="11"/>
                          <w:szCs w:val="11"/>
                        </w:rPr>
                        <w:t>指针；在请求报文中，这个字段总是“</w:t>
                      </w:r>
                      <w:r>
                        <w:rPr>
                          <w:rFonts w:eastAsia="新宋体" w:cs="SimSun" w:ascii="SimSun" w:hAnsi="SimSun"/>
                          <w:sz w:val="11"/>
                          <w:szCs w:val="11"/>
                        </w:rPr>
                        <w:t>0”</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1439545</wp:posOffset>
            </wp:positionH>
            <wp:positionV relativeFrom="paragraph">
              <wp:posOffset>2548255</wp:posOffset>
            </wp:positionV>
            <wp:extent cx="3896360" cy="3037205"/>
            <wp:effectExtent l="0" t="0" r="0" b="0"/>
            <wp:wrapSquare wrapText="largest"/>
            <wp:docPr id="36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 descr=""/>
                    <pic:cNvPicPr>
                      <a:picLocks noChangeAspect="1" noChangeArrowheads="1"/>
                    </pic:cNvPicPr>
                  </pic:nvPicPr>
                  <pic:blipFill>
                    <a:blip r:embed="rId44"/>
                    <a:stretch>
                      <a:fillRect/>
                    </a:stretch>
                  </pic:blipFill>
                  <pic:spPr bwMode="auto">
                    <a:xfrm>
                      <a:off x="0" y="0"/>
                      <a:ext cx="3896360" cy="303720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1712595</wp:posOffset>
            </wp:positionH>
            <wp:positionV relativeFrom="paragraph">
              <wp:posOffset>7569200</wp:posOffset>
            </wp:positionV>
            <wp:extent cx="3342005" cy="1840230"/>
            <wp:effectExtent l="0" t="0" r="0" b="0"/>
            <wp:wrapSquare wrapText="largest"/>
            <wp:docPr id="36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
                    <pic:cNvPicPr>
                      <a:picLocks noChangeAspect="1" noChangeArrowheads="1"/>
                    </pic:cNvPicPr>
                  </pic:nvPicPr>
                  <pic:blipFill>
                    <a:blip r:embed="rId45"/>
                    <a:stretch>
                      <a:fillRect/>
                    </a:stretch>
                  </pic:blipFill>
                  <pic:spPr bwMode="auto">
                    <a:xfrm>
                      <a:off x="0" y="0"/>
                      <a:ext cx="3342005" cy="18402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5577205</wp:posOffset>
                </wp:positionH>
                <wp:positionV relativeFrom="line">
                  <wp:posOffset>113665</wp:posOffset>
                </wp:positionV>
                <wp:extent cx="1317625" cy="189230"/>
                <wp:effectExtent l="0" t="0" r="0" b="0"/>
                <wp:wrapSquare wrapText="bothSides"/>
                <wp:docPr id="362" name="Frame1"/>
                <a:graphic xmlns:a="http://schemas.openxmlformats.org/drawingml/2006/main">
                  <a:graphicData uri="http://schemas.microsoft.com/office/word/2010/wordprocessingShape">
                    <wps:wsp>
                      <wps:cNvSpPr txBox="1"/>
                      <wps:spPr>
                        <a:xfrm>
                          <a:off x="0" y="0"/>
                          <a:ext cx="13176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9.1</w:t>
                            </w:r>
                            <w:r>
                              <w:rPr>
                                <w:rFonts w:ascii="SimSun" w:hAnsi="SimSun" w:cs="SimSun" w:eastAsia="新宋体"/>
                                <w:sz w:val="11"/>
                                <w:szCs w:val="11"/>
                              </w:rPr>
                              <w:t>网络管理</w:t>
                            </w:r>
                          </w:p>
                        </w:txbxContent>
                      </wps:txbx>
                      <wps:bodyPr anchor="t" lIns="53975" tIns="53975" rIns="53975" bIns="53975">
                        <a:spAutoFit/>
                      </wps:bodyPr>
                    </wps:wsp>
                  </a:graphicData>
                </a:graphic>
              </wp:anchor>
            </w:drawing>
          </mc:Choice>
          <mc:Fallback>
            <w:pict>
              <v:rect fillcolor="#729FCF" style="position:absolute;rotation:-0;width:103.75pt;height:14.9pt;mso-wrap-distance-left:5.7pt;mso-wrap-distance-right:5.7pt;mso-wrap-distance-top:5.7pt;mso-wrap-distance-bottom:5.7pt;margin-top:8.95pt;mso-position-vertical-relative:text;margin-left:439.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9.1</w:t>
                      </w:r>
                      <w:r>
                        <w:rPr>
                          <w:rFonts w:ascii="SimSun" w:hAnsi="SimSun" w:cs="SimSun" w:eastAsia="新宋体"/>
                          <w:sz w:val="11"/>
                          <w:szCs w:val="11"/>
                        </w:rPr>
                        <w:t>网络管理</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6669405</wp:posOffset>
                </wp:positionH>
                <wp:positionV relativeFrom="line">
                  <wp:posOffset>130175</wp:posOffset>
                </wp:positionV>
                <wp:extent cx="530225" cy="241300"/>
                <wp:effectExtent l="0" t="0" r="0" b="0"/>
                <wp:wrapSquare wrapText="bothSides"/>
                <wp:docPr id="363" name="Frame2"/>
                <a:graphic xmlns:a="http://schemas.openxmlformats.org/drawingml/2006/main">
                  <a:graphicData uri="http://schemas.microsoft.com/office/word/2010/wordprocessingShape">
                    <wps:wsp>
                      <wps:cNvSpPr txBox="1"/>
                      <wps:spPr>
                        <a:xfrm>
                          <a:off x="0" y="0"/>
                          <a:ext cx="5302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465</w:t>
                            </w:r>
                          </w:p>
                        </w:txbxContent>
                      </wps:txbx>
                      <wps:bodyPr anchor="t" lIns="53975" tIns="53975" rIns="53975" bIns="53975">
                        <a:spAutoFit/>
                      </wps:bodyPr>
                    </wps:wsp>
                  </a:graphicData>
                </a:graphic>
              </wp:anchor>
            </w:drawing>
          </mc:Choice>
          <mc:Fallback>
            <w:pict>
              <v:rect fillcolor="#729FCF" style="position:absolute;rotation:-0;width:41.75pt;height:19pt;mso-wrap-distance-left:5.7pt;mso-wrap-distance-right:5.7pt;mso-wrap-distance-top:5.7pt;mso-wrap-distance-bottom:5.7pt;margin-top:10.25pt;mso-position-vertical-relative:text;margin-left:52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465</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298450</wp:posOffset>
                </wp:positionH>
                <wp:positionV relativeFrom="line">
                  <wp:posOffset>700405</wp:posOffset>
                </wp:positionV>
                <wp:extent cx="6901180" cy="433070"/>
                <wp:effectExtent l="0" t="0" r="0" b="0"/>
                <wp:wrapSquare wrapText="bothSides"/>
                <wp:docPr id="364" name="Frame3"/>
                <a:graphic xmlns:a="http://schemas.openxmlformats.org/drawingml/2006/main">
                  <a:graphicData uri="http://schemas.microsoft.com/office/word/2010/wordprocessingShape">
                    <wps:wsp>
                      <wps:cNvSpPr txBox="1"/>
                      <wps:spPr>
                        <a:xfrm>
                          <a:off x="0" y="0"/>
                          <a:ext cx="69011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PDU</w:t>
                            </w:r>
                            <w:r>
                              <w:rPr>
                                <w:rFonts w:ascii="SimSun" w:hAnsi="SimSun" w:cs="SimSun" w:eastAsia="新宋体"/>
                                <w:sz w:val="11"/>
                                <w:szCs w:val="11"/>
                              </w:rPr>
                              <w:t>变量绑定：可以绑定若干变量，每个变量都对应一个</w:t>
                            </w:r>
                            <w:r>
                              <w:rPr>
                                <w:rFonts w:eastAsia="新宋体" w:cs="SimSun" w:ascii="SimSun" w:hAnsi="SimSun"/>
                                <w:sz w:val="11"/>
                                <w:szCs w:val="11"/>
                              </w:rPr>
                              <w:t>MIB</w:t>
                            </w:r>
                            <w:r>
                              <w:rPr>
                                <w:rFonts w:ascii="SimSun" w:hAnsi="SimSun" w:cs="SimSun" w:eastAsia="新宋体"/>
                                <w:sz w:val="11"/>
                                <w:szCs w:val="11"/>
                              </w:rPr>
                              <w:t>对象。每个</w:t>
                            </w:r>
                            <w:r>
                              <w:rPr>
                                <w:rFonts w:eastAsia="新宋体" w:cs="SimSun" w:ascii="SimSun" w:hAnsi="SimSun"/>
                                <w:sz w:val="11"/>
                                <w:szCs w:val="11"/>
                              </w:rPr>
                              <w:br/>
                            </w:r>
                            <w:r>
                              <w:rPr>
                                <w:rFonts w:ascii="SimSun" w:hAnsi="SimSun" w:cs="SimSun" w:eastAsia="新宋体"/>
                                <w:sz w:val="11"/>
                                <w:szCs w:val="11"/>
                              </w:rPr>
                              <w:t>变量都用对象（名，值）对描述，对象名是</w:t>
                            </w:r>
                            <w:r>
                              <w:rPr>
                                <w:rFonts w:eastAsia="新宋体" w:cs="SimSun" w:ascii="SimSun" w:hAnsi="SimSun"/>
                                <w:sz w:val="11"/>
                                <w:szCs w:val="11"/>
                              </w:rPr>
                              <w:t>9.1.3</w:t>
                            </w:r>
                            <w:r>
                              <w:rPr>
                                <w:rFonts w:ascii="SimSun" w:hAnsi="SimSun" w:cs="SimSun" w:eastAsia="新宋体"/>
                                <w:sz w:val="11"/>
                                <w:szCs w:val="11"/>
                              </w:rPr>
                              <w:t>节中定义的对象标识，值则是这个对象</w:t>
                            </w:r>
                            <w:r>
                              <w:rPr>
                                <w:rFonts w:eastAsia="新宋体" w:cs="SimSun" w:ascii="SimSun" w:hAnsi="SimSun"/>
                                <w:sz w:val="11"/>
                                <w:szCs w:val="11"/>
                              </w:rPr>
                              <w:br/>
                            </w:r>
                            <w:r>
                              <w:rPr>
                                <w:rFonts w:ascii="SimSun" w:hAnsi="SimSun" w:cs="SimSun" w:eastAsia="新宋体"/>
                                <w:sz w:val="11"/>
                                <w:szCs w:val="11"/>
                              </w:rPr>
                              <w:t>的语法规定的类型的合法值。在请求报文中，还没有值，值字段只起占位的作用。</w:t>
                            </w:r>
                          </w:p>
                        </w:txbxContent>
                      </wps:txbx>
                      <wps:bodyPr anchor="t" lIns="53975" tIns="53975" rIns="53975" bIns="53975">
                        <a:spAutoFit/>
                      </wps:bodyPr>
                    </wps:wsp>
                  </a:graphicData>
                </a:graphic>
              </wp:anchor>
            </w:drawing>
          </mc:Choice>
          <mc:Fallback>
            <w:pict>
              <v:rect fillcolor="#729FCF" style="position:absolute;rotation:-0;width:543.4pt;height:34.1pt;mso-wrap-distance-left:5.7pt;mso-wrap-distance-right:5.7pt;mso-wrap-distance-top:5.7pt;mso-wrap-distance-bottom:5.7pt;margin-top:55.1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PDU</w:t>
                      </w:r>
                      <w:r>
                        <w:rPr>
                          <w:rFonts w:ascii="SimSun" w:hAnsi="SimSun" w:cs="SimSun" w:eastAsia="新宋体"/>
                          <w:sz w:val="11"/>
                          <w:szCs w:val="11"/>
                        </w:rPr>
                        <w:t>变量绑定：可以绑定若干变量，每个变量都对应一个</w:t>
                      </w:r>
                      <w:r>
                        <w:rPr>
                          <w:rFonts w:eastAsia="新宋体" w:cs="SimSun" w:ascii="SimSun" w:hAnsi="SimSun"/>
                          <w:sz w:val="11"/>
                          <w:szCs w:val="11"/>
                        </w:rPr>
                        <w:t>MIB</w:t>
                      </w:r>
                      <w:r>
                        <w:rPr>
                          <w:rFonts w:ascii="SimSun" w:hAnsi="SimSun" w:cs="SimSun" w:eastAsia="新宋体"/>
                          <w:sz w:val="11"/>
                          <w:szCs w:val="11"/>
                        </w:rPr>
                        <w:t>对象。每个</w:t>
                      </w:r>
                      <w:r>
                        <w:rPr>
                          <w:rFonts w:eastAsia="新宋体" w:cs="SimSun" w:ascii="SimSun" w:hAnsi="SimSun"/>
                          <w:sz w:val="11"/>
                          <w:szCs w:val="11"/>
                        </w:rPr>
                        <w:br/>
                      </w:r>
                      <w:r>
                        <w:rPr>
                          <w:rFonts w:ascii="SimSun" w:hAnsi="SimSun" w:cs="SimSun" w:eastAsia="新宋体"/>
                          <w:sz w:val="11"/>
                          <w:szCs w:val="11"/>
                        </w:rPr>
                        <w:t>变量都用对象（名，值）对描述，对象名是</w:t>
                      </w:r>
                      <w:r>
                        <w:rPr>
                          <w:rFonts w:eastAsia="新宋体" w:cs="SimSun" w:ascii="SimSun" w:hAnsi="SimSun"/>
                          <w:sz w:val="11"/>
                          <w:szCs w:val="11"/>
                        </w:rPr>
                        <w:t>9.1.3</w:t>
                      </w:r>
                      <w:r>
                        <w:rPr>
                          <w:rFonts w:ascii="SimSun" w:hAnsi="SimSun" w:cs="SimSun" w:eastAsia="新宋体"/>
                          <w:sz w:val="11"/>
                          <w:szCs w:val="11"/>
                        </w:rPr>
                        <w:t>节中定义的对象标识，值则是这个对象</w:t>
                      </w:r>
                      <w:r>
                        <w:rPr>
                          <w:rFonts w:eastAsia="新宋体" w:cs="SimSun" w:ascii="SimSun" w:hAnsi="SimSun"/>
                          <w:sz w:val="11"/>
                          <w:szCs w:val="11"/>
                        </w:rPr>
                        <w:br/>
                      </w:r>
                      <w:r>
                        <w:rPr>
                          <w:rFonts w:ascii="SimSun" w:hAnsi="SimSun" w:cs="SimSun" w:eastAsia="新宋体"/>
                          <w:sz w:val="11"/>
                          <w:szCs w:val="11"/>
                        </w:rPr>
                        <w:t>的语法规定的类型的合法值。在请求报文中，还没有值，值字段只起占位的作用。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306705</wp:posOffset>
                </wp:positionH>
                <wp:positionV relativeFrom="line">
                  <wp:posOffset>1455420</wp:posOffset>
                </wp:positionV>
                <wp:extent cx="6893560" cy="554990"/>
                <wp:effectExtent l="0" t="0" r="0" b="0"/>
                <wp:wrapSquare wrapText="bothSides"/>
                <wp:docPr id="365" name="Frame4"/>
                <a:graphic xmlns:a="http://schemas.openxmlformats.org/drawingml/2006/main">
                  <a:graphicData uri="http://schemas.microsoft.com/office/word/2010/wordprocessingShape">
                    <wps:wsp>
                      <wps:cNvSpPr txBox="1"/>
                      <wps:spPr>
                        <a:xfrm>
                          <a:off x="0" y="0"/>
                          <a:ext cx="68935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我们在一台普通</w:t>
                            </w:r>
                            <w:r>
                              <w:rPr>
                                <w:rFonts w:eastAsia="新宋体" w:cs="SimSun" w:ascii="SimSun" w:hAnsi="SimSun"/>
                                <w:sz w:val="11"/>
                                <w:szCs w:val="11"/>
                              </w:rPr>
                              <w:t>PC</w:t>
                            </w:r>
                            <w:r>
                              <w:rPr>
                                <w:rFonts w:ascii="SimSun" w:hAnsi="SimSun" w:cs="SimSun" w:eastAsia="新宋体"/>
                                <w:sz w:val="11"/>
                                <w:szCs w:val="11"/>
                              </w:rPr>
                              <w:t>上打开了</w:t>
                            </w:r>
                            <w:r>
                              <w:rPr>
                                <w:rFonts w:eastAsia="新宋体" w:cs="SimSun" w:ascii="SimSun" w:hAnsi="SimSun"/>
                                <w:sz w:val="11"/>
                                <w:szCs w:val="11"/>
                              </w:rPr>
                              <w:t>MIB</w:t>
                            </w:r>
                            <w:r>
                              <w:rPr>
                                <w:rFonts w:ascii="SimSun" w:hAnsi="SimSun" w:cs="SimSun" w:eastAsia="新宋体"/>
                                <w:sz w:val="11"/>
                                <w:szCs w:val="11"/>
                              </w:rPr>
                              <w:t>浏览器，并开启了</w:t>
                            </w:r>
                            <w:r>
                              <w:rPr>
                                <w:rFonts w:eastAsia="新宋体" w:cs="SimSun" w:ascii="SimSun" w:hAnsi="SimSun"/>
                                <w:sz w:val="11"/>
                                <w:szCs w:val="11"/>
                              </w:rPr>
                              <w:t>SNMP</w:t>
                            </w:r>
                            <w:r>
                              <w:rPr>
                                <w:rFonts w:ascii="SimSun" w:hAnsi="SimSun" w:cs="SimSun" w:eastAsia="新宋体"/>
                                <w:sz w:val="11"/>
                                <w:szCs w:val="11"/>
                              </w:rPr>
                              <w:t>代理，同时打开</w:t>
                            </w:r>
                            <w:r>
                              <w:rPr>
                                <w:rFonts w:eastAsia="新宋体" w:cs="SimSun" w:ascii="SimSun" w:hAnsi="SimSun"/>
                                <w:sz w:val="11"/>
                                <w:szCs w:val="11"/>
                              </w:rPr>
                              <w:br/>
                              <w:t>WireShark</w:t>
                            </w:r>
                            <w:r>
                              <w:rPr>
                                <w:rFonts w:ascii="SimSun" w:hAnsi="SimSun" w:cs="SimSun" w:eastAsia="新宋体"/>
                                <w:sz w:val="11"/>
                                <w:szCs w:val="11"/>
                              </w:rPr>
                              <w:t>抓取</w:t>
                            </w:r>
                            <w:r>
                              <w:rPr>
                                <w:rFonts w:eastAsia="新宋体" w:cs="SimSun" w:ascii="SimSun" w:hAnsi="SimSun"/>
                                <w:sz w:val="11"/>
                                <w:szCs w:val="11"/>
                              </w:rPr>
                              <w:t>SNMP</w:t>
                            </w:r>
                            <w:r>
                              <w:rPr>
                                <w:rFonts w:ascii="SimSun" w:hAnsi="SimSun" w:cs="SimSun" w:eastAsia="新宋体"/>
                                <w:sz w:val="11"/>
                                <w:szCs w:val="11"/>
                              </w:rPr>
                              <w:t>报文。在</w:t>
                            </w:r>
                            <w:r>
                              <w:rPr>
                                <w:rFonts w:eastAsia="新宋体" w:cs="SimSun" w:ascii="SimSun" w:hAnsi="SimSun"/>
                                <w:sz w:val="11"/>
                                <w:szCs w:val="11"/>
                              </w:rPr>
                              <w:t>MIB</w:t>
                            </w:r>
                            <w:r>
                              <w:rPr>
                                <w:rFonts w:ascii="SimSun" w:hAnsi="SimSun" w:cs="SimSun" w:eastAsia="新宋体"/>
                                <w:sz w:val="11"/>
                                <w:szCs w:val="11"/>
                              </w:rPr>
                              <w:t>浏览器上发出请求，请求</w:t>
                            </w:r>
                            <w:r>
                              <w:rPr>
                                <w:rFonts w:eastAsia="新宋体" w:cs="SimSun" w:ascii="SimSun" w:hAnsi="SimSun"/>
                                <w:sz w:val="11"/>
                                <w:szCs w:val="11"/>
                              </w:rPr>
                              <w:t>ip</w:t>
                            </w:r>
                            <w:r>
                              <w:rPr>
                                <w:rFonts w:ascii="SimSun" w:hAnsi="SimSun" w:cs="SimSun" w:eastAsia="新宋体"/>
                                <w:sz w:val="11"/>
                                <w:szCs w:val="11"/>
                              </w:rPr>
                              <w:t>对象组下的前三个</w:t>
                            </w:r>
                            <w:r>
                              <w:rPr>
                                <w:rFonts w:eastAsia="新宋体" w:cs="SimSun" w:ascii="SimSun" w:hAnsi="SimSun"/>
                                <w:sz w:val="11"/>
                                <w:szCs w:val="11"/>
                              </w:rPr>
                              <w:br/>
                            </w:r>
                            <w:r>
                              <w:rPr>
                                <w:rFonts w:ascii="SimSun" w:hAnsi="SimSun" w:cs="SimSun" w:eastAsia="新宋体"/>
                                <w:sz w:val="11"/>
                                <w:szCs w:val="11"/>
                              </w:rPr>
                              <w:t>对象的值（参考图</w:t>
                            </w:r>
                            <w:r>
                              <w:rPr>
                                <w:rFonts w:eastAsia="新宋体" w:cs="SimSun" w:ascii="SimSun" w:hAnsi="SimSun"/>
                                <w:sz w:val="11"/>
                                <w:szCs w:val="11"/>
                              </w:rPr>
                              <w:t>9-12</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对象组的数字标识符是</w:t>
                            </w:r>
                            <w:r>
                              <w:rPr>
                                <w:rFonts w:eastAsia="新宋体" w:cs="SimSun" w:ascii="SimSun" w:hAnsi="SimSun"/>
                                <w:sz w:val="11"/>
                                <w:szCs w:val="11"/>
                              </w:rPr>
                              <w:t>1.3.6.1.2.1.4</w:t>
                            </w:r>
                            <w:r>
                              <w:rPr>
                                <w:rFonts w:ascii="SimSun" w:hAnsi="SimSun" w:cs="SimSun" w:eastAsia="新宋体"/>
                                <w:sz w:val="11"/>
                                <w:szCs w:val="11"/>
                              </w:rPr>
                              <w:t>，</w:t>
                            </w:r>
                            <w:r>
                              <w:rPr>
                                <w:rFonts w:eastAsia="新宋体" w:cs="SimSun" w:ascii="SimSun" w:hAnsi="SimSun"/>
                                <w:sz w:val="11"/>
                                <w:szCs w:val="11"/>
                              </w:rPr>
                              <w:t>WireShark</w:t>
                            </w:r>
                            <w:r>
                              <w:rPr>
                                <w:rFonts w:ascii="SimSun" w:hAnsi="SimSun" w:cs="SimSun" w:eastAsia="新宋体"/>
                                <w:sz w:val="11"/>
                                <w:szCs w:val="11"/>
                              </w:rPr>
                              <w:t>抓取的</w:t>
                            </w:r>
                            <w:r>
                              <w:rPr>
                                <w:rFonts w:eastAsia="新宋体" w:cs="SimSun" w:ascii="SimSun" w:hAnsi="SimSun"/>
                                <w:sz w:val="11"/>
                                <w:szCs w:val="11"/>
                              </w:rPr>
                              <w:br/>
                              <w:t>SNMP</w:t>
                            </w:r>
                            <w:r>
                              <w:rPr>
                                <w:rFonts w:ascii="SimSun" w:hAnsi="SimSun" w:cs="SimSun" w:eastAsia="新宋体"/>
                                <w:sz w:val="11"/>
                                <w:szCs w:val="11"/>
                              </w:rPr>
                              <w:t>请求报文如图</w:t>
                            </w:r>
                            <w:r>
                              <w:rPr>
                                <w:rFonts w:eastAsia="新宋体" w:cs="SimSun" w:ascii="SimSun" w:hAnsi="SimSun"/>
                                <w:sz w:val="11"/>
                                <w:szCs w:val="11"/>
                              </w:rPr>
                              <w:t>9-20</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42.8pt;height:43.7pt;mso-wrap-distance-left:5.7pt;mso-wrap-distance-right:5.7pt;mso-wrap-distance-top:5.7pt;mso-wrap-distance-bottom:5.7pt;margin-top:114.6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我们在一台普通</w:t>
                      </w:r>
                      <w:r>
                        <w:rPr>
                          <w:rFonts w:eastAsia="新宋体" w:cs="SimSun" w:ascii="SimSun" w:hAnsi="SimSun"/>
                          <w:sz w:val="11"/>
                          <w:szCs w:val="11"/>
                        </w:rPr>
                        <w:t>PC</w:t>
                      </w:r>
                      <w:r>
                        <w:rPr>
                          <w:rFonts w:ascii="SimSun" w:hAnsi="SimSun" w:cs="SimSun" w:eastAsia="新宋体"/>
                          <w:sz w:val="11"/>
                          <w:szCs w:val="11"/>
                        </w:rPr>
                        <w:t>上打开了</w:t>
                      </w:r>
                      <w:r>
                        <w:rPr>
                          <w:rFonts w:eastAsia="新宋体" w:cs="SimSun" w:ascii="SimSun" w:hAnsi="SimSun"/>
                          <w:sz w:val="11"/>
                          <w:szCs w:val="11"/>
                        </w:rPr>
                        <w:t>MIB</w:t>
                      </w:r>
                      <w:r>
                        <w:rPr>
                          <w:rFonts w:ascii="SimSun" w:hAnsi="SimSun" w:cs="SimSun" w:eastAsia="新宋体"/>
                          <w:sz w:val="11"/>
                          <w:szCs w:val="11"/>
                        </w:rPr>
                        <w:t>浏览器，并开启了</w:t>
                      </w:r>
                      <w:r>
                        <w:rPr>
                          <w:rFonts w:eastAsia="新宋体" w:cs="SimSun" w:ascii="SimSun" w:hAnsi="SimSun"/>
                          <w:sz w:val="11"/>
                          <w:szCs w:val="11"/>
                        </w:rPr>
                        <w:t>SNMP</w:t>
                      </w:r>
                      <w:r>
                        <w:rPr>
                          <w:rFonts w:ascii="SimSun" w:hAnsi="SimSun" w:cs="SimSun" w:eastAsia="新宋体"/>
                          <w:sz w:val="11"/>
                          <w:szCs w:val="11"/>
                        </w:rPr>
                        <w:t>代理，同时打开</w:t>
                      </w:r>
                      <w:r>
                        <w:rPr>
                          <w:rFonts w:eastAsia="新宋体" w:cs="SimSun" w:ascii="SimSun" w:hAnsi="SimSun"/>
                          <w:sz w:val="11"/>
                          <w:szCs w:val="11"/>
                        </w:rPr>
                        <w:br/>
                        <w:t>WireShark</w:t>
                      </w:r>
                      <w:r>
                        <w:rPr>
                          <w:rFonts w:ascii="SimSun" w:hAnsi="SimSun" w:cs="SimSun" w:eastAsia="新宋体"/>
                          <w:sz w:val="11"/>
                          <w:szCs w:val="11"/>
                        </w:rPr>
                        <w:t>抓取</w:t>
                      </w:r>
                      <w:r>
                        <w:rPr>
                          <w:rFonts w:eastAsia="新宋体" w:cs="SimSun" w:ascii="SimSun" w:hAnsi="SimSun"/>
                          <w:sz w:val="11"/>
                          <w:szCs w:val="11"/>
                        </w:rPr>
                        <w:t>SNMP</w:t>
                      </w:r>
                      <w:r>
                        <w:rPr>
                          <w:rFonts w:ascii="SimSun" w:hAnsi="SimSun" w:cs="SimSun" w:eastAsia="新宋体"/>
                          <w:sz w:val="11"/>
                          <w:szCs w:val="11"/>
                        </w:rPr>
                        <w:t>报文。在</w:t>
                      </w:r>
                      <w:r>
                        <w:rPr>
                          <w:rFonts w:eastAsia="新宋体" w:cs="SimSun" w:ascii="SimSun" w:hAnsi="SimSun"/>
                          <w:sz w:val="11"/>
                          <w:szCs w:val="11"/>
                        </w:rPr>
                        <w:t>MIB</w:t>
                      </w:r>
                      <w:r>
                        <w:rPr>
                          <w:rFonts w:ascii="SimSun" w:hAnsi="SimSun" w:cs="SimSun" w:eastAsia="新宋体"/>
                          <w:sz w:val="11"/>
                          <w:szCs w:val="11"/>
                        </w:rPr>
                        <w:t>浏览器上发出请求，请求</w:t>
                      </w:r>
                      <w:r>
                        <w:rPr>
                          <w:rFonts w:eastAsia="新宋体" w:cs="SimSun" w:ascii="SimSun" w:hAnsi="SimSun"/>
                          <w:sz w:val="11"/>
                          <w:szCs w:val="11"/>
                        </w:rPr>
                        <w:t>ip</w:t>
                      </w:r>
                      <w:r>
                        <w:rPr>
                          <w:rFonts w:ascii="SimSun" w:hAnsi="SimSun" w:cs="SimSun" w:eastAsia="新宋体"/>
                          <w:sz w:val="11"/>
                          <w:szCs w:val="11"/>
                        </w:rPr>
                        <w:t>对象组下的前三个</w:t>
                      </w:r>
                      <w:r>
                        <w:rPr>
                          <w:rFonts w:eastAsia="新宋体" w:cs="SimSun" w:ascii="SimSun" w:hAnsi="SimSun"/>
                          <w:sz w:val="11"/>
                          <w:szCs w:val="11"/>
                        </w:rPr>
                        <w:br/>
                      </w:r>
                      <w:r>
                        <w:rPr>
                          <w:rFonts w:ascii="SimSun" w:hAnsi="SimSun" w:cs="SimSun" w:eastAsia="新宋体"/>
                          <w:sz w:val="11"/>
                          <w:szCs w:val="11"/>
                        </w:rPr>
                        <w:t>对象的值（参考图</w:t>
                      </w:r>
                      <w:r>
                        <w:rPr>
                          <w:rFonts w:eastAsia="新宋体" w:cs="SimSun" w:ascii="SimSun" w:hAnsi="SimSun"/>
                          <w:sz w:val="11"/>
                          <w:szCs w:val="11"/>
                        </w:rPr>
                        <w:t>9-12</w:t>
                      </w:r>
                      <w:r>
                        <w:rPr>
                          <w:rFonts w:ascii="SimSun" w:hAnsi="SimSun" w:cs="SimSun" w:eastAsia="新宋体"/>
                          <w:sz w:val="11"/>
                          <w:szCs w:val="11"/>
                        </w:rPr>
                        <w:t>），</w:t>
                      </w:r>
                      <w:r>
                        <w:rPr>
                          <w:rFonts w:eastAsia="新宋体" w:cs="SimSun" w:ascii="SimSun" w:hAnsi="SimSun"/>
                          <w:sz w:val="11"/>
                          <w:szCs w:val="11"/>
                        </w:rPr>
                        <w:t>ip</w:t>
                      </w:r>
                      <w:r>
                        <w:rPr>
                          <w:rFonts w:ascii="SimSun" w:hAnsi="SimSun" w:cs="SimSun" w:eastAsia="新宋体"/>
                          <w:sz w:val="11"/>
                          <w:szCs w:val="11"/>
                        </w:rPr>
                        <w:t>对象组的数字标识符是</w:t>
                      </w:r>
                      <w:r>
                        <w:rPr>
                          <w:rFonts w:eastAsia="新宋体" w:cs="SimSun" w:ascii="SimSun" w:hAnsi="SimSun"/>
                          <w:sz w:val="11"/>
                          <w:szCs w:val="11"/>
                        </w:rPr>
                        <w:t>1.3.6.1.2.1.4</w:t>
                      </w:r>
                      <w:r>
                        <w:rPr>
                          <w:rFonts w:ascii="SimSun" w:hAnsi="SimSun" w:cs="SimSun" w:eastAsia="新宋体"/>
                          <w:sz w:val="11"/>
                          <w:szCs w:val="11"/>
                        </w:rPr>
                        <w:t>，</w:t>
                      </w:r>
                      <w:r>
                        <w:rPr>
                          <w:rFonts w:eastAsia="新宋体" w:cs="SimSun" w:ascii="SimSun" w:hAnsi="SimSun"/>
                          <w:sz w:val="11"/>
                          <w:szCs w:val="11"/>
                        </w:rPr>
                        <w:t>WireShark</w:t>
                      </w:r>
                      <w:r>
                        <w:rPr>
                          <w:rFonts w:ascii="SimSun" w:hAnsi="SimSun" w:cs="SimSun" w:eastAsia="新宋体"/>
                          <w:sz w:val="11"/>
                          <w:szCs w:val="11"/>
                        </w:rPr>
                        <w:t>抓取的</w:t>
                      </w:r>
                      <w:r>
                        <w:rPr>
                          <w:rFonts w:eastAsia="新宋体" w:cs="SimSun" w:ascii="SimSun" w:hAnsi="SimSun"/>
                          <w:sz w:val="11"/>
                          <w:szCs w:val="11"/>
                        </w:rPr>
                        <w:br/>
                        <w:t>SNMP</w:t>
                      </w:r>
                      <w:r>
                        <w:rPr>
                          <w:rFonts w:ascii="SimSun" w:hAnsi="SimSun" w:cs="SimSun" w:eastAsia="新宋体"/>
                          <w:sz w:val="11"/>
                          <w:szCs w:val="11"/>
                        </w:rPr>
                        <w:t>请求报文如图</w:t>
                      </w:r>
                      <w:r>
                        <w:rPr>
                          <w:rFonts w:eastAsia="新宋体" w:cs="SimSun" w:ascii="SimSun" w:hAnsi="SimSun"/>
                          <w:sz w:val="11"/>
                          <w:szCs w:val="11"/>
                        </w:rPr>
                        <w:t>9-20</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1583690</wp:posOffset>
                </wp:positionH>
                <wp:positionV relativeFrom="line">
                  <wp:posOffset>5641340</wp:posOffset>
                </wp:positionV>
                <wp:extent cx="5615940" cy="189230"/>
                <wp:effectExtent l="0" t="0" r="0" b="0"/>
                <wp:wrapSquare wrapText="bothSides"/>
                <wp:docPr id="366" name="Frame5"/>
                <a:graphic xmlns:a="http://schemas.openxmlformats.org/drawingml/2006/main">
                  <a:graphicData uri="http://schemas.microsoft.com/office/word/2010/wordprocessingShape">
                    <wps:wsp>
                      <wps:cNvSpPr txBox="1"/>
                      <wps:spPr>
                        <a:xfrm>
                          <a:off x="0" y="0"/>
                          <a:ext cx="56159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9-20</w:t>
                            </w:r>
                            <w:r>
                              <w:rPr>
                                <w:rFonts w:ascii="SimSun" w:hAnsi="SimSun" w:cs="SimSun" w:eastAsia="新宋体"/>
                                <w:sz w:val="11"/>
                                <w:szCs w:val="11"/>
                              </w:rPr>
                              <w:t>一个</w:t>
                            </w:r>
                            <w:r>
                              <w:rPr>
                                <w:rFonts w:eastAsia="新宋体" w:cs="SimSun" w:ascii="SimSun" w:hAnsi="SimSun"/>
                                <w:sz w:val="11"/>
                                <w:szCs w:val="11"/>
                              </w:rPr>
                              <w:t>WireShark</w:t>
                            </w:r>
                            <w:r>
                              <w:rPr>
                                <w:rFonts w:ascii="SimSun" w:hAnsi="SimSun" w:cs="SimSun" w:eastAsia="新宋体"/>
                                <w:sz w:val="11"/>
                                <w:szCs w:val="11"/>
                              </w:rPr>
                              <w:t>抓取的</w:t>
                            </w:r>
                            <w:r>
                              <w:rPr>
                                <w:rFonts w:eastAsia="新宋体" w:cs="SimSun" w:ascii="SimSun" w:hAnsi="SimSun"/>
                                <w:sz w:val="11"/>
                                <w:szCs w:val="11"/>
                              </w:rPr>
                              <w:t>SNMPv2c</w:t>
                            </w:r>
                            <w:r>
                              <w:rPr>
                                <w:rFonts w:ascii="SimSun" w:hAnsi="SimSun" w:cs="SimSun" w:eastAsia="新宋体"/>
                                <w:sz w:val="11"/>
                                <w:szCs w:val="11"/>
                              </w:rPr>
                              <w:t>请求报文截图</w:t>
                            </w:r>
                          </w:p>
                        </w:txbxContent>
                      </wps:txbx>
                      <wps:bodyPr anchor="t" lIns="53975" tIns="53975" rIns="53975" bIns="53975">
                        <a:spAutoFit/>
                      </wps:bodyPr>
                    </wps:wsp>
                  </a:graphicData>
                </a:graphic>
              </wp:anchor>
            </w:drawing>
          </mc:Choice>
          <mc:Fallback>
            <w:pict>
              <v:rect fillcolor="#729FCF" style="position:absolute;rotation:-0;width:442.2pt;height:14.9pt;mso-wrap-distance-left:5.7pt;mso-wrap-distance-right:5.7pt;mso-wrap-distance-top:5.7pt;mso-wrap-distance-bottom:5.7pt;margin-top:444.2pt;mso-position-vertical-relative:text;margin-left:124.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9-20</w:t>
                      </w:r>
                      <w:r>
                        <w:rPr>
                          <w:rFonts w:ascii="SimSun" w:hAnsi="SimSun" w:cs="SimSun" w:eastAsia="新宋体"/>
                          <w:sz w:val="11"/>
                          <w:szCs w:val="11"/>
                        </w:rPr>
                        <w:t>一个</w:t>
                      </w:r>
                      <w:r>
                        <w:rPr>
                          <w:rFonts w:eastAsia="新宋体" w:cs="SimSun" w:ascii="SimSun" w:hAnsi="SimSun"/>
                          <w:sz w:val="11"/>
                          <w:szCs w:val="11"/>
                        </w:rPr>
                        <w:t>WireShark</w:t>
                      </w:r>
                      <w:r>
                        <w:rPr>
                          <w:rFonts w:ascii="SimSun" w:hAnsi="SimSun" w:cs="SimSun" w:eastAsia="新宋体"/>
                          <w:sz w:val="11"/>
                          <w:szCs w:val="11"/>
                        </w:rPr>
                        <w:t>抓取的</w:t>
                      </w:r>
                      <w:r>
                        <w:rPr>
                          <w:rFonts w:eastAsia="新宋体" w:cs="SimSun" w:ascii="SimSun" w:hAnsi="SimSun"/>
                          <w:sz w:val="11"/>
                          <w:szCs w:val="11"/>
                        </w:rPr>
                        <w:t>SNMPv2c</w:t>
                      </w:r>
                      <w:r>
                        <w:rPr>
                          <w:rFonts w:ascii="SimSun" w:hAnsi="SimSun" w:cs="SimSun" w:eastAsia="新宋体"/>
                          <w:sz w:val="11"/>
                          <w:szCs w:val="11"/>
                        </w:rPr>
                        <w:t>请求报文截图</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306705</wp:posOffset>
                </wp:positionH>
                <wp:positionV relativeFrom="line">
                  <wp:posOffset>5962650</wp:posOffset>
                </wp:positionV>
                <wp:extent cx="6893560" cy="554990"/>
                <wp:effectExtent l="0" t="0" r="0" b="0"/>
                <wp:wrapSquare wrapText="bothSides"/>
                <wp:docPr id="367" name="Frame6"/>
                <a:graphic xmlns:a="http://schemas.openxmlformats.org/drawingml/2006/main">
                  <a:graphicData uri="http://schemas.microsoft.com/office/word/2010/wordprocessingShape">
                    <wps:wsp>
                      <wps:cNvSpPr txBox="1"/>
                      <wps:spPr>
                        <a:xfrm>
                          <a:off x="0" y="0"/>
                          <a:ext cx="68935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报文截图呈现出</w:t>
                            </w:r>
                            <w:r>
                              <w:rPr>
                                <w:rFonts w:eastAsia="新宋体" w:cs="SimSun" w:ascii="SimSun" w:hAnsi="SimSun"/>
                                <w:sz w:val="11"/>
                                <w:szCs w:val="11"/>
                              </w:rPr>
                              <w:t>SNMP</w:t>
                            </w:r>
                            <w:r>
                              <w:rPr>
                                <w:rFonts w:ascii="SimSun" w:hAnsi="SimSun" w:cs="SimSun" w:eastAsia="新宋体"/>
                                <w:sz w:val="11"/>
                                <w:szCs w:val="11"/>
                              </w:rPr>
                              <w:t>请求报文展开的样子，这个请求报文中变量绑定字段绑</w:t>
                            </w:r>
                            <w:r>
                              <w:rPr>
                                <w:rFonts w:eastAsia="新宋体" w:cs="SimSun" w:ascii="SimSun" w:hAnsi="SimSun"/>
                                <w:sz w:val="11"/>
                                <w:szCs w:val="11"/>
                              </w:rPr>
                              <w:br/>
                            </w:r>
                            <w:r>
                              <w:rPr>
                                <w:rFonts w:ascii="SimSun" w:hAnsi="SimSun" w:cs="SimSun" w:eastAsia="新宋体"/>
                                <w:sz w:val="11"/>
                                <w:szCs w:val="11"/>
                              </w:rPr>
                              <w:t>定了</w:t>
                            </w:r>
                            <w:r>
                              <w:rPr>
                                <w:rFonts w:eastAsia="新宋体" w:cs="SimSun" w:ascii="SimSun" w:hAnsi="SimSun"/>
                                <w:sz w:val="11"/>
                                <w:szCs w:val="11"/>
                              </w:rPr>
                              <w:t>ip</w:t>
                            </w:r>
                            <w:r>
                              <w:rPr>
                                <w:rFonts w:ascii="SimSun" w:hAnsi="SimSun" w:cs="SimSun" w:eastAsia="新宋体"/>
                                <w:sz w:val="11"/>
                                <w:szCs w:val="11"/>
                              </w:rPr>
                              <w:t>对象组的前三个对象</w:t>
                            </w:r>
                            <w:r>
                              <w:rPr>
                                <w:rFonts w:eastAsia="新宋体" w:cs="SimSun" w:ascii="SimSun" w:hAnsi="SimSun"/>
                                <w:sz w:val="11"/>
                                <w:szCs w:val="11"/>
                              </w:rPr>
                              <w:t>ipFowarding</w:t>
                            </w:r>
                            <w:r>
                              <w:rPr>
                                <w:rFonts w:ascii="SimSun" w:hAnsi="SimSun" w:cs="SimSun" w:eastAsia="新宋体"/>
                                <w:sz w:val="11"/>
                                <w:szCs w:val="11"/>
                              </w:rPr>
                              <w:t>、</w:t>
                            </w:r>
                            <w:r>
                              <w:rPr>
                                <w:rFonts w:eastAsia="新宋体" w:cs="SimSun" w:ascii="SimSun" w:hAnsi="SimSun"/>
                                <w:sz w:val="11"/>
                                <w:szCs w:val="11"/>
                              </w:rPr>
                              <w:t>ipDefaultTTL</w:t>
                            </w:r>
                            <w:r>
                              <w:rPr>
                                <w:rFonts w:ascii="SimSun" w:hAnsi="SimSun" w:cs="SimSun" w:eastAsia="新宋体"/>
                                <w:sz w:val="11"/>
                                <w:szCs w:val="11"/>
                              </w:rPr>
                              <w:t>和</w:t>
                            </w:r>
                            <w:r>
                              <w:rPr>
                                <w:rFonts w:eastAsia="新宋体" w:cs="SimSun" w:ascii="SimSun" w:hAnsi="SimSun"/>
                                <w:sz w:val="11"/>
                                <w:szCs w:val="11"/>
                              </w:rPr>
                              <w:t>ipInReceives</w:t>
                            </w:r>
                            <w:r>
                              <w:rPr>
                                <w:rFonts w:ascii="SimSun" w:hAnsi="SimSun" w:cs="SimSun" w:eastAsia="新宋体"/>
                                <w:sz w:val="11"/>
                                <w:szCs w:val="11"/>
                              </w:rPr>
                              <w:t>，在请求报</w:t>
                            </w:r>
                            <w:r>
                              <w:rPr>
                                <w:rFonts w:eastAsia="新宋体" w:cs="SimSun" w:ascii="SimSun" w:hAnsi="SimSun"/>
                                <w:sz w:val="11"/>
                                <w:szCs w:val="11"/>
                              </w:rPr>
                              <w:br/>
                            </w:r>
                            <w:r>
                              <w:rPr>
                                <w:rFonts w:ascii="SimSun" w:hAnsi="SimSun" w:cs="SimSun" w:eastAsia="新宋体"/>
                                <w:sz w:val="11"/>
                                <w:szCs w:val="11"/>
                              </w:rPr>
                              <w:t>文中，显示了三个变量的数字名字，值显示的是</w:t>
                            </w:r>
                            <w:r>
                              <w:rPr>
                                <w:rFonts w:eastAsia="新宋体" w:cs="SimSun" w:ascii="SimSun" w:hAnsi="SimSun"/>
                                <w:sz w:val="11"/>
                                <w:szCs w:val="11"/>
                              </w:rPr>
                              <w:t>Null.</w:t>
                            </w:r>
                            <w:r>
                              <w:rPr>
                                <w:rFonts w:ascii="SimSun" w:hAnsi="SimSun" w:cs="SimSun" w:eastAsia="新宋体"/>
                                <w:sz w:val="11"/>
                                <w:szCs w:val="11"/>
                              </w:rPr>
                              <w:t>因为这正是要请求的内容，起到</w:t>
                            </w:r>
                            <w:r>
                              <w:rPr>
                                <w:rFonts w:eastAsia="新宋体" w:cs="SimSun" w:ascii="SimSun" w:hAnsi="SimSun"/>
                                <w:sz w:val="11"/>
                                <w:szCs w:val="11"/>
                              </w:rPr>
                              <w:br/>
                            </w:r>
                            <w:r>
                              <w:rPr>
                                <w:rFonts w:ascii="SimSun" w:hAnsi="SimSun" w:cs="SimSun" w:eastAsia="新宋体"/>
                                <w:sz w:val="11"/>
                                <w:szCs w:val="11"/>
                              </w:rPr>
                              <w:t>一个占位的作用。</w:t>
                            </w:r>
                          </w:p>
                        </w:txbxContent>
                      </wps:txbx>
                      <wps:bodyPr anchor="t" lIns="53975" tIns="53975" rIns="53975" bIns="53975">
                        <a:spAutoFit/>
                      </wps:bodyPr>
                    </wps:wsp>
                  </a:graphicData>
                </a:graphic>
              </wp:anchor>
            </w:drawing>
          </mc:Choice>
          <mc:Fallback>
            <w:pict>
              <v:rect fillcolor="#729FCF" style="position:absolute;rotation:-0;width:542.8pt;height:43.7pt;mso-wrap-distance-left:5.7pt;mso-wrap-distance-right:5.7pt;mso-wrap-distance-top:5.7pt;mso-wrap-distance-bottom:5.7pt;margin-top:469.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报文截图呈现出</w:t>
                      </w:r>
                      <w:r>
                        <w:rPr>
                          <w:rFonts w:eastAsia="新宋体" w:cs="SimSun" w:ascii="SimSun" w:hAnsi="SimSun"/>
                          <w:sz w:val="11"/>
                          <w:szCs w:val="11"/>
                        </w:rPr>
                        <w:t>SNMP</w:t>
                      </w:r>
                      <w:r>
                        <w:rPr>
                          <w:rFonts w:ascii="SimSun" w:hAnsi="SimSun" w:cs="SimSun" w:eastAsia="新宋体"/>
                          <w:sz w:val="11"/>
                          <w:szCs w:val="11"/>
                        </w:rPr>
                        <w:t>请求报文展开的样子，这个请求报文中变量绑定字段绑</w:t>
                      </w:r>
                      <w:r>
                        <w:rPr>
                          <w:rFonts w:eastAsia="新宋体" w:cs="SimSun" w:ascii="SimSun" w:hAnsi="SimSun"/>
                          <w:sz w:val="11"/>
                          <w:szCs w:val="11"/>
                        </w:rPr>
                        <w:br/>
                      </w:r>
                      <w:r>
                        <w:rPr>
                          <w:rFonts w:ascii="SimSun" w:hAnsi="SimSun" w:cs="SimSun" w:eastAsia="新宋体"/>
                          <w:sz w:val="11"/>
                          <w:szCs w:val="11"/>
                        </w:rPr>
                        <w:t>定了</w:t>
                      </w:r>
                      <w:r>
                        <w:rPr>
                          <w:rFonts w:eastAsia="新宋体" w:cs="SimSun" w:ascii="SimSun" w:hAnsi="SimSun"/>
                          <w:sz w:val="11"/>
                          <w:szCs w:val="11"/>
                        </w:rPr>
                        <w:t>ip</w:t>
                      </w:r>
                      <w:r>
                        <w:rPr>
                          <w:rFonts w:ascii="SimSun" w:hAnsi="SimSun" w:cs="SimSun" w:eastAsia="新宋体"/>
                          <w:sz w:val="11"/>
                          <w:szCs w:val="11"/>
                        </w:rPr>
                        <w:t>对象组的前三个对象</w:t>
                      </w:r>
                      <w:r>
                        <w:rPr>
                          <w:rFonts w:eastAsia="新宋体" w:cs="SimSun" w:ascii="SimSun" w:hAnsi="SimSun"/>
                          <w:sz w:val="11"/>
                          <w:szCs w:val="11"/>
                        </w:rPr>
                        <w:t>ipFowarding</w:t>
                      </w:r>
                      <w:r>
                        <w:rPr>
                          <w:rFonts w:ascii="SimSun" w:hAnsi="SimSun" w:cs="SimSun" w:eastAsia="新宋体"/>
                          <w:sz w:val="11"/>
                          <w:szCs w:val="11"/>
                        </w:rPr>
                        <w:t>、</w:t>
                      </w:r>
                      <w:r>
                        <w:rPr>
                          <w:rFonts w:eastAsia="新宋体" w:cs="SimSun" w:ascii="SimSun" w:hAnsi="SimSun"/>
                          <w:sz w:val="11"/>
                          <w:szCs w:val="11"/>
                        </w:rPr>
                        <w:t>ipDefaultTTL</w:t>
                      </w:r>
                      <w:r>
                        <w:rPr>
                          <w:rFonts w:ascii="SimSun" w:hAnsi="SimSun" w:cs="SimSun" w:eastAsia="新宋体"/>
                          <w:sz w:val="11"/>
                          <w:szCs w:val="11"/>
                        </w:rPr>
                        <w:t>和</w:t>
                      </w:r>
                      <w:r>
                        <w:rPr>
                          <w:rFonts w:eastAsia="新宋体" w:cs="SimSun" w:ascii="SimSun" w:hAnsi="SimSun"/>
                          <w:sz w:val="11"/>
                          <w:szCs w:val="11"/>
                        </w:rPr>
                        <w:t>ipInReceives</w:t>
                      </w:r>
                      <w:r>
                        <w:rPr>
                          <w:rFonts w:ascii="SimSun" w:hAnsi="SimSun" w:cs="SimSun" w:eastAsia="新宋体"/>
                          <w:sz w:val="11"/>
                          <w:szCs w:val="11"/>
                        </w:rPr>
                        <w:t>，在请求报</w:t>
                      </w:r>
                      <w:r>
                        <w:rPr>
                          <w:rFonts w:eastAsia="新宋体" w:cs="SimSun" w:ascii="SimSun" w:hAnsi="SimSun"/>
                          <w:sz w:val="11"/>
                          <w:szCs w:val="11"/>
                        </w:rPr>
                        <w:br/>
                      </w:r>
                      <w:r>
                        <w:rPr>
                          <w:rFonts w:ascii="SimSun" w:hAnsi="SimSun" w:cs="SimSun" w:eastAsia="新宋体"/>
                          <w:sz w:val="11"/>
                          <w:szCs w:val="11"/>
                        </w:rPr>
                        <w:t>文中，显示了三个变量的数字名字，值显示的是</w:t>
                      </w:r>
                      <w:r>
                        <w:rPr>
                          <w:rFonts w:eastAsia="新宋体" w:cs="SimSun" w:ascii="SimSun" w:hAnsi="SimSun"/>
                          <w:sz w:val="11"/>
                          <w:szCs w:val="11"/>
                        </w:rPr>
                        <w:t>Null.</w:t>
                      </w:r>
                      <w:r>
                        <w:rPr>
                          <w:rFonts w:ascii="SimSun" w:hAnsi="SimSun" w:cs="SimSun" w:eastAsia="新宋体"/>
                          <w:sz w:val="11"/>
                          <w:szCs w:val="11"/>
                        </w:rPr>
                        <w:t>因为这正是要请求的内容，起到</w:t>
                      </w:r>
                      <w:r>
                        <w:rPr>
                          <w:rFonts w:eastAsia="新宋体" w:cs="SimSun" w:ascii="SimSun" w:hAnsi="SimSun"/>
                          <w:sz w:val="11"/>
                          <w:szCs w:val="11"/>
                        </w:rPr>
                        <w:br/>
                      </w:r>
                      <w:r>
                        <w:rPr>
                          <w:rFonts w:ascii="SimSun" w:hAnsi="SimSun" w:cs="SimSun" w:eastAsia="新宋体"/>
                          <w:sz w:val="11"/>
                          <w:szCs w:val="11"/>
                        </w:rPr>
                        <w:t>一个占位的作用。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298450</wp:posOffset>
                </wp:positionH>
                <wp:positionV relativeFrom="line">
                  <wp:posOffset>6983095</wp:posOffset>
                </wp:positionV>
                <wp:extent cx="6901180" cy="311150"/>
                <wp:effectExtent l="0" t="0" r="0" b="0"/>
                <wp:wrapSquare wrapText="bothSides"/>
                <wp:docPr id="368" name="Frame7"/>
                <a:graphic xmlns:a="http://schemas.openxmlformats.org/drawingml/2006/main">
                  <a:graphicData uri="http://schemas.microsoft.com/office/word/2010/wordprocessingShape">
                    <wps:wsp>
                      <wps:cNvSpPr txBox="1"/>
                      <wps:spPr>
                        <a:xfrm>
                          <a:off x="0" y="0"/>
                          <a:ext cx="69011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WireShark</w:t>
                            </w:r>
                            <w:r>
                              <w:rPr>
                                <w:rFonts w:ascii="SimSun" w:hAnsi="SimSun" w:cs="SimSun" w:eastAsia="新宋体"/>
                                <w:sz w:val="11"/>
                                <w:szCs w:val="11"/>
                              </w:rPr>
                              <w:t>也抓取到了对这个请求报文的响应报文，截取其中的</w:t>
                            </w:r>
                            <w:r>
                              <w:rPr>
                                <w:rFonts w:eastAsia="新宋体" w:cs="SimSun" w:ascii="SimSun" w:hAnsi="SimSun"/>
                                <w:sz w:val="11"/>
                                <w:szCs w:val="11"/>
                              </w:rPr>
                              <w:t>SNMP</w:t>
                            </w:r>
                            <w:r>
                              <w:rPr>
                                <w:rFonts w:ascii="SimSun" w:hAnsi="SimSun" w:cs="SimSun" w:eastAsia="新宋体"/>
                                <w:sz w:val="11"/>
                                <w:szCs w:val="11"/>
                              </w:rPr>
                              <w:t>报文部</w:t>
                            </w:r>
                            <w:r>
                              <w:rPr>
                                <w:rFonts w:eastAsia="新宋体" w:cs="SimSun" w:ascii="SimSun" w:hAnsi="SimSun"/>
                                <w:sz w:val="11"/>
                                <w:szCs w:val="11"/>
                              </w:rPr>
                              <w:br/>
                            </w:r>
                            <w:r>
                              <w:rPr>
                                <w:rFonts w:ascii="SimSun" w:hAnsi="SimSun" w:cs="SimSun" w:eastAsia="新宋体"/>
                                <w:sz w:val="11"/>
                                <w:szCs w:val="11"/>
                              </w:rPr>
                              <w:t>分，如图</w:t>
                            </w:r>
                            <w:r>
                              <w:rPr>
                                <w:rFonts w:eastAsia="新宋体" w:cs="SimSun" w:ascii="SimSun" w:hAnsi="SimSun"/>
                                <w:sz w:val="11"/>
                                <w:szCs w:val="11"/>
                              </w:rPr>
                              <w:t>9-21</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43.4pt;height:24.5pt;mso-wrap-distance-left:5.7pt;mso-wrap-distance-right:5.7pt;mso-wrap-distance-top:5.7pt;mso-wrap-distance-bottom:5.7pt;margin-top:549.8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WireShark</w:t>
                      </w:r>
                      <w:r>
                        <w:rPr>
                          <w:rFonts w:ascii="SimSun" w:hAnsi="SimSun" w:cs="SimSun" w:eastAsia="新宋体"/>
                          <w:sz w:val="11"/>
                          <w:szCs w:val="11"/>
                        </w:rPr>
                        <w:t>也抓取到了对这个请求报文的响应报文，截取其中的</w:t>
                      </w:r>
                      <w:r>
                        <w:rPr>
                          <w:rFonts w:eastAsia="新宋体" w:cs="SimSun" w:ascii="SimSun" w:hAnsi="SimSun"/>
                          <w:sz w:val="11"/>
                          <w:szCs w:val="11"/>
                        </w:rPr>
                        <w:t>SNMP</w:t>
                      </w:r>
                      <w:r>
                        <w:rPr>
                          <w:rFonts w:ascii="SimSun" w:hAnsi="SimSun" w:cs="SimSun" w:eastAsia="新宋体"/>
                          <w:sz w:val="11"/>
                          <w:szCs w:val="11"/>
                        </w:rPr>
                        <w:t>报文部</w:t>
                      </w:r>
                      <w:r>
                        <w:rPr>
                          <w:rFonts w:eastAsia="新宋体" w:cs="SimSun" w:ascii="SimSun" w:hAnsi="SimSun"/>
                          <w:sz w:val="11"/>
                          <w:szCs w:val="11"/>
                        </w:rPr>
                        <w:br/>
                      </w:r>
                      <w:r>
                        <w:rPr>
                          <w:rFonts w:ascii="SimSun" w:hAnsi="SimSun" w:cs="SimSun" w:eastAsia="新宋体"/>
                          <w:sz w:val="11"/>
                          <w:szCs w:val="11"/>
                        </w:rPr>
                        <w:t>分，如图</w:t>
                      </w:r>
                      <w:r>
                        <w:rPr>
                          <w:rFonts w:eastAsia="新宋体" w:cs="SimSun" w:ascii="SimSun" w:hAnsi="SimSun"/>
                          <w:sz w:val="11"/>
                          <w:szCs w:val="11"/>
                        </w:rPr>
                        <w:t>9-21</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1953895</wp:posOffset>
                </wp:positionH>
                <wp:positionV relativeFrom="line">
                  <wp:posOffset>9457055</wp:posOffset>
                </wp:positionV>
                <wp:extent cx="5246370" cy="241300"/>
                <wp:effectExtent l="0" t="0" r="0" b="0"/>
                <wp:wrapSquare wrapText="bothSides"/>
                <wp:docPr id="369" name="Frame8"/>
                <a:graphic xmlns:a="http://schemas.openxmlformats.org/drawingml/2006/main">
                  <a:graphicData uri="http://schemas.microsoft.com/office/word/2010/wordprocessingShape">
                    <wps:wsp>
                      <wps:cNvSpPr txBox="1"/>
                      <wps:spPr>
                        <a:xfrm>
                          <a:off x="0" y="0"/>
                          <a:ext cx="524637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9-21</w:t>
                            </w:r>
                            <w:r>
                              <w:rPr>
                                <w:rFonts w:ascii="SimSun" w:hAnsi="SimSun" w:cs="SimSun" w:eastAsia="新宋体"/>
                                <w:sz w:val="18"/>
                                <w:szCs w:val="18"/>
                              </w:rPr>
                              <w:t>对图</w:t>
                            </w:r>
                            <w:r>
                              <w:rPr>
                                <w:rFonts w:eastAsia="新宋体" w:cs="SimSun" w:ascii="SimSun" w:hAnsi="SimSun"/>
                                <w:sz w:val="18"/>
                                <w:szCs w:val="18"/>
                              </w:rPr>
                              <w:t>9-19</w:t>
                            </w:r>
                            <w:r>
                              <w:rPr>
                                <w:rFonts w:ascii="SimSun" w:hAnsi="SimSun" w:cs="SimSun" w:eastAsia="新宋体"/>
                                <w:sz w:val="18"/>
                                <w:szCs w:val="18"/>
                              </w:rPr>
                              <w:t>请求报文的响应报文截图</w:t>
                            </w:r>
                          </w:p>
                        </w:txbxContent>
                      </wps:txbx>
                      <wps:bodyPr anchor="t" lIns="53975" tIns="53975" rIns="53975" bIns="53975">
                        <a:spAutoFit/>
                      </wps:bodyPr>
                    </wps:wsp>
                  </a:graphicData>
                </a:graphic>
              </wp:anchor>
            </w:drawing>
          </mc:Choice>
          <mc:Fallback>
            <w:pict>
              <v:rect fillcolor="#729FCF" style="position:absolute;rotation:-0;width:413.1pt;height:19pt;mso-wrap-distance-left:5.7pt;mso-wrap-distance-right:5.7pt;mso-wrap-distance-top:5.7pt;mso-wrap-distance-bottom:5.7pt;margin-top:744.65pt;mso-position-vertical-relative:text;margin-left:15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9-21</w:t>
                      </w:r>
                      <w:r>
                        <w:rPr>
                          <w:rFonts w:ascii="SimSun" w:hAnsi="SimSun" w:cs="SimSun" w:eastAsia="新宋体"/>
                          <w:sz w:val="18"/>
                          <w:szCs w:val="18"/>
                        </w:rPr>
                        <w:t>对图</w:t>
                      </w:r>
                      <w:r>
                        <w:rPr>
                          <w:rFonts w:eastAsia="新宋体" w:cs="SimSun" w:ascii="SimSun" w:hAnsi="SimSun"/>
                          <w:sz w:val="18"/>
                          <w:szCs w:val="18"/>
                        </w:rPr>
                        <w:t>9-19</w:t>
                      </w:r>
                      <w:r>
                        <w:rPr>
                          <w:rFonts w:ascii="SimSun" w:hAnsi="SimSun" w:cs="SimSun" w:eastAsia="新宋体"/>
                          <w:sz w:val="18"/>
                          <w:szCs w:val="18"/>
                        </w:rPr>
                        <w:t>请求报文的响应报文截图</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1222375</wp:posOffset>
                </wp:positionH>
                <wp:positionV relativeFrom="line">
                  <wp:posOffset>9907270</wp:posOffset>
                </wp:positionV>
                <wp:extent cx="5977255" cy="233680"/>
                <wp:effectExtent l="0" t="0" r="0" b="0"/>
                <wp:wrapSquare wrapText="bothSides"/>
                <wp:docPr id="370" name="Frame9"/>
                <a:graphic xmlns:a="http://schemas.openxmlformats.org/drawingml/2006/main">
                  <a:graphicData uri="http://schemas.microsoft.com/office/word/2010/wordprocessingShape">
                    <wps:wsp>
                      <wps:cNvSpPr txBox="1"/>
                      <wps:spPr>
                        <a:xfrm>
                          <a:off x="0" y="0"/>
                          <a:ext cx="59772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远程网络监视（</w:t>
                            </w:r>
                            <w:r>
                              <w:rPr>
                                <w:rFonts w:eastAsia="新宋体" w:cs="SimSun" w:ascii="SimSun" w:hAnsi="SimSun"/>
                                <w:sz w:val="17"/>
                                <w:szCs w:val="17"/>
                              </w:rPr>
                              <w:t>RMON</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470.65pt;height:18.4pt;mso-wrap-distance-left:5.7pt;mso-wrap-distance-right:5.7pt;mso-wrap-distance-top:5.7pt;mso-wrap-distance-bottom:5.7pt;margin-top:780.1pt;mso-position-vertical-relative:text;margin-left:96.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远程网络监视（</w:t>
                      </w:r>
                      <w:r>
                        <w:rPr>
                          <w:rFonts w:eastAsia="新宋体" w:cs="SimSun" w:ascii="SimSun" w:hAnsi="SimSun"/>
                          <w:sz w:val="17"/>
                          <w:szCs w:val="17"/>
                        </w:rPr>
                        <w:t>RMON</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612140</wp:posOffset>
                </wp:positionH>
                <wp:positionV relativeFrom="line">
                  <wp:posOffset>10292715</wp:posOffset>
                </wp:positionV>
                <wp:extent cx="6588125" cy="311150"/>
                <wp:effectExtent l="0" t="0" r="0" b="0"/>
                <wp:wrapSquare wrapText="bothSides"/>
                <wp:docPr id="371" name="Frame10"/>
                <a:graphic xmlns:a="http://schemas.openxmlformats.org/drawingml/2006/main">
                  <a:graphicData uri="http://schemas.microsoft.com/office/word/2010/wordprocessingShape">
                    <wps:wsp>
                      <wps:cNvSpPr txBox="1"/>
                      <wps:spPr>
                        <a:xfrm>
                          <a:off x="0" y="0"/>
                          <a:ext cx="65881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简单网络管理很流行，工作得很好，但这种工作模式也有一些问题。</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SNMP</w:t>
                            </w:r>
                            <w:r>
                              <w:rPr>
                                <w:rFonts w:ascii="SimSun" w:hAnsi="SimSun" w:cs="SimSun" w:eastAsia="新宋体"/>
                                <w:sz w:val="11"/>
                                <w:szCs w:val="11"/>
                              </w:rPr>
                              <w:t>代理通常安装在常规的网络设备上，它们的主要工作并不是为受管理</w:t>
                            </w:r>
                          </w:p>
                        </w:txbxContent>
                      </wps:txbx>
                      <wps:bodyPr anchor="t" lIns="53975" tIns="53975" rIns="53975" bIns="53975">
                        <a:spAutoFit/>
                      </wps:bodyPr>
                    </wps:wsp>
                  </a:graphicData>
                </a:graphic>
              </wp:anchor>
            </w:drawing>
          </mc:Choice>
          <mc:Fallback>
            <w:pict>
              <v:rect fillcolor="#729FCF" style="position:absolute;rotation:-0;width:518.75pt;height:24.5pt;mso-wrap-distance-left:5.7pt;mso-wrap-distance-right:5.7pt;mso-wrap-distance-top:5.7pt;mso-wrap-distance-bottom:5.7pt;margin-top:810.45pt;mso-position-vertical-relative:text;margin-left:4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简单网络管理很流行，工作得很好，但这种工作模式也有一些问题。</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SNMP</w:t>
                      </w:r>
                      <w:r>
                        <w:rPr>
                          <w:rFonts w:ascii="SimSun" w:hAnsi="SimSun" w:cs="SimSun" w:eastAsia="新宋体"/>
                          <w:sz w:val="11"/>
                          <w:szCs w:val="11"/>
                        </w:rPr>
                        <w:t>代理通常安装在常规的网络设备上，它们的主要工作并不是为受管理</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1230630</wp:posOffset>
            </wp:positionH>
            <wp:positionV relativeFrom="paragraph">
              <wp:posOffset>3037840</wp:posOffset>
            </wp:positionV>
            <wp:extent cx="4667885" cy="3366135"/>
            <wp:effectExtent l="0" t="0" r="0" b="0"/>
            <wp:wrapSquare wrapText="largest"/>
            <wp:docPr id="37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 descr=""/>
                    <pic:cNvPicPr>
                      <a:picLocks noChangeAspect="1" noChangeArrowheads="1"/>
                    </pic:cNvPicPr>
                  </pic:nvPicPr>
                  <pic:blipFill>
                    <a:blip r:embed="rId46"/>
                    <a:stretch>
                      <a:fillRect/>
                    </a:stretch>
                  </pic:blipFill>
                  <pic:spPr bwMode="auto">
                    <a:xfrm>
                      <a:off x="0" y="0"/>
                      <a:ext cx="4667885" cy="33661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49530</wp:posOffset>
                </wp:positionH>
                <wp:positionV relativeFrom="line">
                  <wp:posOffset>89535</wp:posOffset>
                </wp:positionV>
                <wp:extent cx="7150100" cy="233680"/>
                <wp:effectExtent l="0" t="0" r="0" b="0"/>
                <wp:wrapSquare wrapText="bothSides"/>
                <wp:docPr id="373" name="Frame1"/>
                <a:graphic xmlns:a="http://schemas.openxmlformats.org/drawingml/2006/main">
                  <a:graphicData uri="http://schemas.microsoft.com/office/word/2010/wordprocessingShape">
                    <wps:wsp>
                      <wps:cNvSpPr txBox="1"/>
                      <wps:spPr>
                        <a:xfrm>
                          <a:off x="0" y="0"/>
                          <a:ext cx="71501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466</w:t>
                            </w:r>
                          </w:p>
                        </w:txbxContent>
                      </wps:txbx>
                      <wps:bodyPr anchor="t" lIns="53975" tIns="53975" rIns="53975" bIns="53975">
                        <a:spAutoFit/>
                      </wps:bodyPr>
                    </wps:wsp>
                  </a:graphicData>
                </a:graphic>
              </wp:anchor>
            </w:drawing>
          </mc:Choice>
          <mc:Fallback>
            <w:pict>
              <v:rect fillcolor="#729FCF" style="position:absolute;rotation:-0;width:563pt;height:18.4pt;mso-wrap-distance-left:5.7pt;mso-wrap-distance-right:5.7pt;mso-wrap-distance-top:5.7pt;mso-wrap-distance-bottom:5.7pt;margin-top:7.05pt;mso-position-vertical-relative:text;margin-left: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466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474980</wp:posOffset>
                </wp:positionH>
                <wp:positionV relativeFrom="line">
                  <wp:posOffset>684530</wp:posOffset>
                </wp:positionV>
                <wp:extent cx="6724650" cy="1176655"/>
                <wp:effectExtent l="0" t="0" r="0" b="0"/>
                <wp:wrapSquare wrapText="bothSides"/>
                <wp:docPr id="374" name="Frame2"/>
                <a:graphic xmlns:a="http://schemas.openxmlformats.org/drawingml/2006/main">
                  <a:graphicData uri="http://schemas.microsoft.com/office/word/2010/wordprocessingShape">
                    <wps:wsp>
                      <wps:cNvSpPr txBox="1"/>
                      <wps:spPr>
                        <a:xfrm>
                          <a:off x="0" y="0"/>
                          <a:ext cx="672465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而提供信息，它们有常规的工作要做。</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）轮询通信方式在网络上产生了大量的流量，可能影响网络的正常运行。</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NMS</w:t>
                            </w:r>
                            <w:r>
                              <w:rPr>
                                <w:rFonts w:ascii="SimSun" w:hAnsi="SimSun" w:cs="SimSun" w:eastAsia="新宋体"/>
                                <w:sz w:val="17"/>
                                <w:szCs w:val="17"/>
                              </w:rPr>
                              <w:t>负责轮询，对被管信息进行信息收集和控制，任务繁重，可能不堪重负。</w:t>
                            </w:r>
                            <w:r>
                              <w:rPr>
                                <w:rFonts w:eastAsia="新宋体" w:cs="SimSun" w:ascii="SimSun" w:hAnsi="SimSun"/>
                                <w:sz w:val="17"/>
                                <w:szCs w:val="17"/>
                              </w:rPr>
                              <w:br/>
                            </w:r>
                            <w:r>
                              <w:rPr>
                                <w:rFonts w:ascii="SimSun" w:hAnsi="SimSun" w:cs="SimSun" w:eastAsia="新宋体"/>
                                <w:sz w:val="17"/>
                                <w:szCs w:val="17"/>
                              </w:rPr>
                              <w:t>远程网络监视（</w:t>
                            </w:r>
                            <w:r>
                              <w:rPr>
                                <w:rFonts w:eastAsia="新宋体" w:cs="SimSun" w:ascii="SimSun" w:hAnsi="SimSun"/>
                                <w:sz w:val="17"/>
                                <w:szCs w:val="17"/>
                              </w:rPr>
                              <w:t>RMON</w:t>
                            </w:r>
                            <w:r>
                              <w:rPr>
                                <w:rFonts w:ascii="SimSun" w:hAnsi="SimSun" w:cs="SimSun" w:eastAsia="新宋体"/>
                                <w:sz w:val="17"/>
                                <w:szCs w:val="17"/>
                              </w:rPr>
                              <w:t>）并不是一个协议，而是众多</w:t>
                            </w:r>
                            <w:r>
                              <w:rPr>
                                <w:rFonts w:eastAsia="新宋体" w:cs="SimSun" w:ascii="SimSun" w:hAnsi="SimSun"/>
                                <w:sz w:val="17"/>
                                <w:szCs w:val="17"/>
                              </w:rPr>
                              <w:t>MIB</w:t>
                            </w:r>
                            <w:r>
                              <w:rPr>
                                <w:rFonts w:ascii="SimSun" w:hAnsi="SimSun" w:cs="SimSun" w:eastAsia="新宋体"/>
                                <w:sz w:val="17"/>
                                <w:szCs w:val="17"/>
                              </w:rPr>
                              <w:t>模块中的一个，它只是简</w:t>
                            </w:r>
                            <w:r>
                              <w:rPr>
                                <w:rFonts w:eastAsia="新宋体" w:cs="SimSun" w:ascii="SimSun" w:hAnsi="SimSun"/>
                                <w:sz w:val="17"/>
                                <w:szCs w:val="17"/>
                              </w:rPr>
                              <w:br/>
                            </w:r>
                            <w:r>
                              <w:rPr>
                                <w:rFonts w:ascii="SimSun" w:hAnsi="SimSun" w:cs="SimSun" w:eastAsia="新宋体"/>
                                <w:sz w:val="17"/>
                                <w:szCs w:val="17"/>
                              </w:rPr>
                              <w:t>单网络管理框架上的一个补充。</w:t>
                            </w:r>
                            <w:r>
                              <w:rPr>
                                <w:rFonts w:eastAsia="新宋体" w:cs="SimSun" w:ascii="SimSun" w:hAnsi="SimSun"/>
                                <w:sz w:val="17"/>
                                <w:szCs w:val="17"/>
                              </w:rPr>
                              <w:t>RMON</w:t>
                            </w:r>
                            <w:r>
                              <w:rPr>
                                <w:rFonts w:ascii="SimSun" w:hAnsi="SimSun" w:cs="SimSun" w:eastAsia="新宋体"/>
                                <w:sz w:val="17"/>
                                <w:szCs w:val="17"/>
                              </w:rPr>
                              <w:t>允许使用专用网络管理设备，比如网络分析</w:t>
                            </w:r>
                            <w:r>
                              <w:rPr>
                                <w:rFonts w:eastAsia="新宋体" w:cs="SimSun" w:ascii="SimSun" w:hAnsi="SimSun"/>
                                <w:sz w:val="17"/>
                                <w:szCs w:val="17"/>
                              </w:rPr>
                              <w:br/>
                            </w:r>
                            <w:r>
                              <w:rPr>
                                <w:rFonts w:ascii="SimSun" w:hAnsi="SimSun" w:cs="SimSun" w:eastAsia="新宋体"/>
                                <w:sz w:val="17"/>
                                <w:szCs w:val="17"/>
                              </w:rPr>
                              <w:t>仪、监视器（</w:t>
                            </w:r>
                            <w:r>
                              <w:rPr>
                                <w:rFonts w:eastAsia="新宋体" w:cs="SimSun" w:ascii="SimSun" w:hAnsi="SimSun"/>
                                <w:sz w:val="17"/>
                                <w:szCs w:val="17"/>
                              </w:rPr>
                              <w:t>monitor</w:t>
                            </w:r>
                            <w:r>
                              <w:rPr>
                                <w:rFonts w:ascii="SimSun" w:hAnsi="SimSun" w:cs="SimSun" w:eastAsia="新宋体"/>
                                <w:sz w:val="17"/>
                                <w:szCs w:val="17"/>
                              </w:rPr>
                              <w:t>）和探针</w:t>
                            </w:r>
                            <w:r>
                              <w:rPr>
                                <w:rFonts w:eastAsia="新宋体" w:cs="SimSun" w:ascii="SimSun" w:hAnsi="SimSun"/>
                                <w:sz w:val="17"/>
                                <w:szCs w:val="17"/>
                              </w:rPr>
                              <w:t>(probe)</w:t>
                            </w:r>
                            <w:r>
                              <w:rPr>
                                <w:rFonts w:ascii="SimSun" w:hAnsi="SimSun" w:cs="SimSun" w:eastAsia="新宋体"/>
                                <w:sz w:val="17"/>
                                <w:szCs w:val="17"/>
                              </w:rPr>
                              <w:t>有效地远程管理网络。</w:t>
                            </w:r>
                          </w:p>
                        </w:txbxContent>
                      </wps:txbx>
                      <wps:bodyPr anchor="t" lIns="53975" tIns="53975" rIns="53975" bIns="53975">
                        <a:spAutoFit/>
                      </wps:bodyPr>
                    </wps:wsp>
                  </a:graphicData>
                </a:graphic>
              </wp:anchor>
            </w:drawing>
          </mc:Choice>
          <mc:Fallback>
            <w:pict>
              <v:rect fillcolor="#729FCF" style="position:absolute;rotation:-0;width:529.5pt;height:92.65pt;mso-wrap-distance-left:5.7pt;mso-wrap-distance-right:5.7pt;mso-wrap-distance-top:5.7pt;mso-wrap-distance-bottom:5.7pt;margin-top:53.9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而提供信息，它们有常规的工作要做。</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）轮询通信方式在网络上产生了大量的流量，可能影响网络的正常运行。</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NMS</w:t>
                      </w:r>
                      <w:r>
                        <w:rPr>
                          <w:rFonts w:ascii="SimSun" w:hAnsi="SimSun" w:cs="SimSun" w:eastAsia="新宋体"/>
                          <w:sz w:val="17"/>
                          <w:szCs w:val="17"/>
                        </w:rPr>
                        <w:t>负责轮询，对被管信息进行信息收集和控制，任务繁重，可能不堪重负。</w:t>
                      </w:r>
                      <w:r>
                        <w:rPr>
                          <w:rFonts w:eastAsia="新宋体" w:cs="SimSun" w:ascii="SimSun" w:hAnsi="SimSun"/>
                          <w:sz w:val="17"/>
                          <w:szCs w:val="17"/>
                        </w:rPr>
                        <w:br/>
                      </w:r>
                      <w:r>
                        <w:rPr>
                          <w:rFonts w:ascii="SimSun" w:hAnsi="SimSun" w:cs="SimSun" w:eastAsia="新宋体"/>
                          <w:sz w:val="17"/>
                          <w:szCs w:val="17"/>
                        </w:rPr>
                        <w:t>远程网络监视（</w:t>
                      </w:r>
                      <w:r>
                        <w:rPr>
                          <w:rFonts w:eastAsia="新宋体" w:cs="SimSun" w:ascii="SimSun" w:hAnsi="SimSun"/>
                          <w:sz w:val="17"/>
                          <w:szCs w:val="17"/>
                        </w:rPr>
                        <w:t>RMON</w:t>
                      </w:r>
                      <w:r>
                        <w:rPr>
                          <w:rFonts w:ascii="SimSun" w:hAnsi="SimSun" w:cs="SimSun" w:eastAsia="新宋体"/>
                          <w:sz w:val="17"/>
                          <w:szCs w:val="17"/>
                        </w:rPr>
                        <w:t>）并不是一个协议，而是众多</w:t>
                      </w:r>
                      <w:r>
                        <w:rPr>
                          <w:rFonts w:eastAsia="新宋体" w:cs="SimSun" w:ascii="SimSun" w:hAnsi="SimSun"/>
                          <w:sz w:val="17"/>
                          <w:szCs w:val="17"/>
                        </w:rPr>
                        <w:t>MIB</w:t>
                      </w:r>
                      <w:r>
                        <w:rPr>
                          <w:rFonts w:ascii="SimSun" w:hAnsi="SimSun" w:cs="SimSun" w:eastAsia="新宋体"/>
                          <w:sz w:val="17"/>
                          <w:szCs w:val="17"/>
                        </w:rPr>
                        <w:t>模块中的一个，它只是简</w:t>
                      </w:r>
                      <w:r>
                        <w:rPr>
                          <w:rFonts w:eastAsia="新宋体" w:cs="SimSun" w:ascii="SimSun" w:hAnsi="SimSun"/>
                          <w:sz w:val="17"/>
                          <w:szCs w:val="17"/>
                        </w:rPr>
                        <w:br/>
                      </w:r>
                      <w:r>
                        <w:rPr>
                          <w:rFonts w:ascii="SimSun" w:hAnsi="SimSun" w:cs="SimSun" w:eastAsia="新宋体"/>
                          <w:sz w:val="17"/>
                          <w:szCs w:val="17"/>
                        </w:rPr>
                        <w:t>单网络管理框架上的一个补充。</w:t>
                      </w:r>
                      <w:r>
                        <w:rPr>
                          <w:rFonts w:eastAsia="新宋体" w:cs="SimSun" w:ascii="SimSun" w:hAnsi="SimSun"/>
                          <w:sz w:val="17"/>
                          <w:szCs w:val="17"/>
                        </w:rPr>
                        <w:t>RMON</w:t>
                      </w:r>
                      <w:r>
                        <w:rPr>
                          <w:rFonts w:ascii="SimSun" w:hAnsi="SimSun" w:cs="SimSun" w:eastAsia="新宋体"/>
                          <w:sz w:val="17"/>
                          <w:szCs w:val="17"/>
                        </w:rPr>
                        <w:t>允许使用专用网络管理设备，比如网络分析</w:t>
                      </w:r>
                      <w:r>
                        <w:rPr>
                          <w:rFonts w:eastAsia="新宋体" w:cs="SimSun" w:ascii="SimSun" w:hAnsi="SimSun"/>
                          <w:sz w:val="17"/>
                          <w:szCs w:val="17"/>
                        </w:rPr>
                        <w:br/>
                      </w:r>
                      <w:r>
                        <w:rPr>
                          <w:rFonts w:ascii="SimSun" w:hAnsi="SimSun" w:cs="SimSun" w:eastAsia="新宋体"/>
                          <w:sz w:val="17"/>
                          <w:szCs w:val="17"/>
                        </w:rPr>
                        <w:t>仪、监视器（</w:t>
                      </w:r>
                      <w:r>
                        <w:rPr>
                          <w:rFonts w:eastAsia="新宋体" w:cs="SimSun" w:ascii="SimSun" w:hAnsi="SimSun"/>
                          <w:sz w:val="17"/>
                          <w:szCs w:val="17"/>
                        </w:rPr>
                        <w:t>monitor</w:t>
                      </w:r>
                      <w:r>
                        <w:rPr>
                          <w:rFonts w:ascii="SimSun" w:hAnsi="SimSun" w:cs="SimSun" w:eastAsia="新宋体"/>
                          <w:sz w:val="17"/>
                          <w:szCs w:val="17"/>
                        </w:rPr>
                        <w:t>）和探针</w:t>
                      </w:r>
                      <w:r>
                        <w:rPr>
                          <w:rFonts w:eastAsia="新宋体" w:cs="SimSun" w:ascii="SimSun" w:hAnsi="SimSun"/>
                          <w:sz w:val="17"/>
                          <w:szCs w:val="17"/>
                        </w:rPr>
                        <w:t>(probe)</w:t>
                      </w:r>
                      <w:r>
                        <w:rPr>
                          <w:rFonts w:ascii="SimSun" w:hAnsi="SimSun" w:cs="SimSun" w:eastAsia="新宋体"/>
                          <w:sz w:val="17"/>
                          <w:szCs w:val="17"/>
                        </w:rPr>
                        <w:t>有效地远程管理网络。</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467360</wp:posOffset>
                </wp:positionH>
                <wp:positionV relativeFrom="line">
                  <wp:posOffset>2194560</wp:posOffset>
                </wp:positionV>
                <wp:extent cx="6732270" cy="610870"/>
                <wp:effectExtent l="0" t="0" r="0" b="0"/>
                <wp:wrapSquare wrapText="bothSides"/>
                <wp:docPr id="375" name="Frame3"/>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1991</w:t>
                            </w:r>
                            <w:r>
                              <w:rPr>
                                <w:rFonts w:ascii="SimSun" w:hAnsi="SimSun" w:cs="SimSun" w:eastAsia="新宋体"/>
                                <w:sz w:val="17"/>
                                <w:szCs w:val="17"/>
                              </w:rPr>
                              <w:t>年，</w:t>
                            </w:r>
                            <w:r>
                              <w:rPr>
                                <w:rFonts w:eastAsia="新宋体" w:cs="SimSun" w:ascii="SimSun" w:hAnsi="SimSun"/>
                                <w:sz w:val="17"/>
                                <w:szCs w:val="17"/>
                              </w:rPr>
                              <w:t>IETF</w:t>
                            </w:r>
                            <w:r>
                              <w:rPr>
                                <w:rFonts w:ascii="SimSun" w:hAnsi="SimSun" w:cs="SimSun" w:eastAsia="新宋体"/>
                                <w:sz w:val="17"/>
                                <w:szCs w:val="17"/>
                              </w:rPr>
                              <w:t>发布了第</w:t>
                            </w:r>
                            <w:r>
                              <w:rPr>
                                <w:rFonts w:eastAsia="新宋体" w:cs="SimSun" w:ascii="SimSun" w:hAnsi="SimSun"/>
                                <w:sz w:val="17"/>
                                <w:szCs w:val="17"/>
                              </w:rPr>
                              <w:t>1</w:t>
                            </w:r>
                            <w:r>
                              <w:rPr>
                                <w:rFonts w:ascii="SimSun" w:hAnsi="SimSun" w:cs="SimSun" w:eastAsia="新宋体"/>
                                <w:sz w:val="17"/>
                                <w:szCs w:val="17"/>
                              </w:rPr>
                              <w:t>个以太网</w:t>
                            </w:r>
                            <w:r>
                              <w:rPr>
                                <w:rFonts w:eastAsia="新宋体" w:cs="SimSun" w:ascii="SimSun" w:hAnsi="SimSun"/>
                                <w:sz w:val="17"/>
                                <w:szCs w:val="17"/>
                              </w:rPr>
                              <w:t>RMON</w:t>
                            </w:r>
                            <w:r>
                              <w:rPr>
                                <w:rFonts w:ascii="SimSun" w:hAnsi="SimSun" w:cs="SimSun" w:eastAsia="新宋体"/>
                                <w:sz w:val="17"/>
                                <w:szCs w:val="17"/>
                              </w:rPr>
                              <w:t>，扩充了</w:t>
                            </w:r>
                            <w:r>
                              <w:rPr>
                                <w:rFonts w:eastAsia="新宋体" w:cs="SimSun" w:ascii="SimSun" w:hAnsi="SimSun"/>
                                <w:sz w:val="17"/>
                                <w:szCs w:val="17"/>
                              </w:rPr>
                              <w:t>mib2</w:t>
                            </w:r>
                            <w:r>
                              <w:rPr>
                                <w:rFonts w:ascii="SimSun" w:hAnsi="SimSun" w:cs="SimSun" w:eastAsia="新宋体"/>
                                <w:sz w:val="17"/>
                                <w:szCs w:val="17"/>
                              </w:rPr>
                              <w:t>，对轮询产生的问题进</w:t>
                            </w:r>
                            <w:r>
                              <w:rPr>
                                <w:rFonts w:eastAsia="新宋体" w:cs="SimSun" w:ascii="SimSun" w:hAnsi="SimSun"/>
                                <w:sz w:val="17"/>
                                <w:szCs w:val="17"/>
                              </w:rPr>
                              <w:br/>
                            </w:r>
                            <w:r>
                              <w:rPr>
                                <w:rFonts w:ascii="SimSun" w:hAnsi="SimSun" w:cs="SimSun" w:eastAsia="新宋体"/>
                                <w:sz w:val="17"/>
                                <w:szCs w:val="17"/>
                              </w:rPr>
                              <w:t>行了弥补，</w:t>
                            </w:r>
                            <w:r>
                              <w:rPr>
                                <w:rFonts w:eastAsia="新宋体" w:cs="SimSun" w:ascii="SimSun" w:hAnsi="SimSun"/>
                                <w:sz w:val="17"/>
                                <w:szCs w:val="17"/>
                              </w:rPr>
                              <w:t>RMON1</w:t>
                            </w:r>
                            <w:r>
                              <w:rPr>
                                <w:rFonts w:ascii="SimSun" w:hAnsi="SimSun" w:cs="SimSun" w:eastAsia="新宋体"/>
                                <w:sz w:val="17"/>
                                <w:szCs w:val="17"/>
                              </w:rPr>
                              <w:t>主要专注于数据链路层的统计信息收集；</w:t>
                            </w:r>
                            <w:r>
                              <w:rPr>
                                <w:rFonts w:eastAsia="新宋体" w:cs="SimSun" w:ascii="SimSun" w:hAnsi="SimSun"/>
                                <w:sz w:val="17"/>
                                <w:szCs w:val="17"/>
                              </w:rPr>
                              <w:t>RMON2</w:t>
                            </w:r>
                            <w:r>
                              <w:rPr>
                                <w:rFonts w:ascii="SimSun" w:hAnsi="SimSun" w:cs="SimSun" w:eastAsia="新宋体"/>
                                <w:sz w:val="17"/>
                                <w:szCs w:val="17"/>
                              </w:rPr>
                              <w:t>新增了网络</w:t>
                            </w:r>
                            <w:r>
                              <w:rPr>
                                <w:rFonts w:eastAsia="新宋体" w:cs="SimSun" w:ascii="SimSun" w:hAnsi="SimSun"/>
                                <w:sz w:val="17"/>
                                <w:szCs w:val="17"/>
                              </w:rPr>
                              <w:br/>
                            </w:r>
                            <w:r>
                              <w:rPr>
                                <w:rFonts w:ascii="SimSun" w:hAnsi="SimSun" w:cs="SimSun" w:eastAsia="新宋体"/>
                                <w:sz w:val="17"/>
                                <w:szCs w:val="17"/>
                              </w:rPr>
                              <w:t>层、应用层的信息收集对象。图</w:t>
                            </w:r>
                            <w:r>
                              <w:rPr>
                                <w:rFonts w:eastAsia="新宋体" w:cs="SimSun" w:ascii="SimSun" w:hAnsi="SimSun"/>
                                <w:sz w:val="17"/>
                                <w:szCs w:val="17"/>
                              </w:rPr>
                              <w:t>9-22</w:t>
                            </w:r>
                            <w:r>
                              <w:rPr>
                                <w:rFonts w:ascii="SimSun" w:hAnsi="SimSun" w:cs="SimSun" w:eastAsia="新宋体"/>
                                <w:sz w:val="17"/>
                                <w:szCs w:val="17"/>
                              </w:rPr>
                              <w:t>显示</w:t>
                            </w:r>
                            <w:r>
                              <w:rPr>
                                <w:rFonts w:eastAsia="新宋体" w:cs="SimSun" w:ascii="SimSun" w:hAnsi="SimSun"/>
                                <w:sz w:val="17"/>
                                <w:szCs w:val="17"/>
                              </w:rPr>
                              <w:t>RMONMIB</w:t>
                            </w:r>
                            <w:r>
                              <w:rPr>
                                <w:rFonts w:ascii="SimSun" w:hAnsi="SimSun" w:cs="SimSun" w:eastAsia="新宋体"/>
                                <w:sz w:val="17"/>
                                <w:szCs w:val="17"/>
                              </w:rPr>
                              <w:t>子树</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172.8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1991</w:t>
                      </w:r>
                      <w:r>
                        <w:rPr>
                          <w:rFonts w:ascii="SimSun" w:hAnsi="SimSun" w:cs="SimSun" w:eastAsia="新宋体"/>
                          <w:sz w:val="17"/>
                          <w:szCs w:val="17"/>
                        </w:rPr>
                        <w:t>年，</w:t>
                      </w:r>
                      <w:r>
                        <w:rPr>
                          <w:rFonts w:eastAsia="新宋体" w:cs="SimSun" w:ascii="SimSun" w:hAnsi="SimSun"/>
                          <w:sz w:val="17"/>
                          <w:szCs w:val="17"/>
                        </w:rPr>
                        <w:t>IETF</w:t>
                      </w:r>
                      <w:r>
                        <w:rPr>
                          <w:rFonts w:ascii="SimSun" w:hAnsi="SimSun" w:cs="SimSun" w:eastAsia="新宋体"/>
                          <w:sz w:val="17"/>
                          <w:szCs w:val="17"/>
                        </w:rPr>
                        <w:t>发布了第</w:t>
                      </w:r>
                      <w:r>
                        <w:rPr>
                          <w:rFonts w:eastAsia="新宋体" w:cs="SimSun" w:ascii="SimSun" w:hAnsi="SimSun"/>
                          <w:sz w:val="17"/>
                          <w:szCs w:val="17"/>
                        </w:rPr>
                        <w:t>1</w:t>
                      </w:r>
                      <w:r>
                        <w:rPr>
                          <w:rFonts w:ascii="SimSun" w:hAnsi="SimSun" w:cs="SimSun" w:eastAsia="新宋体"/>
                          <w:sz w:val="17"/>
                          <w:szCs w:val="17"/>
                        </w:rPr>
                        <w:t>个以太网</w:t>
                      </w:r>
                      <w:r>
                        <w:rPr>
                          <w:rFonts w:eastAsia="新宋体" w:cs="SimSun" w:ascii="SimSun" w:hAnsi="SimSun"/>
                          <w:sz w:val="17"/>
                          <w:szCs w:val="17"/>
                        </w:rPr>
                        <w:t>RMON</w:t>
                      </w:r>
                      <w:r>
                        <w:rPr>
                          <w:rFonts w:ascii="SimSun" w:hAnsi="SimSun" w:cs="SimSun" w:eastAsia="新宋体"/>
                          <w:sz w:val="17"/>
                          <w:szCs w:val="17"/>
                        </w:rPr>
                        <w:t>，扩充了</w:t>
                      </w:r>
                      <w:r>
                        <w:rPr>
                          <w:rFonts w:eastAsia="新宋体" w:cs="SimSun" w:ascii="SimSun" w:hAnsi="SimSun"/>
                          <w:sz w:val="17"/>
                          <w:szCs w:val="17"/>
                        </w:rPr>
                        <w:t>mib2</w:t>
                      </w:r>
                      <w:r>
                        <w:rPr>
                          <w:rFonts w:ascii="SimSun" w:hAnsi="SimSun" w:cs="SimSun" w:eastAsia="新宋体"/>
                          <w:sz w:val="17"/>
                          <w:szCs w:val="17"/>
                        </w:rPr>
                        <w:t>，对轮询产生的问题进</w:t>
                      </w:r>
                      <w:r>
                        <w:rPr>
                          <w:rFonts w:eastAsia="新宋体" w:cs="SimSun" w:ascii="SimSun" w:hAnsi="SimSun"/>
                          <w:sz w:val="17"/>
                          <w:szCs w:val="17"/>
                        </w:rPr>
                        <w:br/>
                      </w:r>
                      <w:r>
                        <w:rPr>
                          <w:rFonts w:ascii="SimSun" w:hAnsi="SimSun" w:cs="SimSun" w:eastAsia="新宋体"/>
                          <w:sz w:val="17"/>
                          <w:szCs w:val="17"/>
                        </w:rPr>
                        <w:t>行了弥补，</w:t>
                      </w:r>
                      <w:r>
                        <w:rPr>
                          <w:rFonts w:eastAsia="新宋体" w:cs="SimSun" w:ascii="SimSun" w:hAnsi="SimSun"/>
                          <w:sz w:val="17"/>
                          <w:szCs w:val="17"/>
                        </w:rPr>
                        <w:t>RMON1</w:t>
                      </w:r>
                      <w:r>
                        <w:rPr>
                          <w:rFonts w:ascii="SimSun" w:hAnsi="SimSun" w:cs="SimSun" w:eastAsia="新宋体"/>
                          <w:sz w:val="17"/>
                          <w:szCs w:val="17"/>
                        </w:rPr>
                        <w:t>主要专注于数据链路层的统计信息收集；</w:t>
                      </w:r>
                      <w:r>
                        <w:rPr>
                          <w:rFonts w:eastAsia="新宋体" w:cs="SimSun" w:ascii="SimSun" w:hAnsi="SimSun"/>
                          <w:sz w:val="17"/>
                          <w:szCs w:val="17"/>
                        </w:rPr>
                        <w:t>RMON2</w:t>
                      </w:r>
                      <w:r>
                        <w:rPr>
                          <w:rFonts w:ascii="SimSun" w:hAnsi="SimSun" w:cs="SimSun" w:eastAsia="新宋体"/>
                          <w:sz w:val="17"/>
                          <w:szCs w:val="17"/>
                        </w:rPr>
                        <w:t>新增了网络</w:t>
                      </w:r>
                      <w:r>
                        <w:rPr>
                          <w:rFonts w:eastAsia="新宋体" w:cs="SimSun" w:ascii="SimSun" w:hAnsi="SimSun"/>
                          <w:sz w:val="17"/>
                          <w:szCs w:val="17"/>
                        </w:rPr>
                        <w:br/>
                      </w:r>
                      <w:r>
                        <w:rPr>
                          <w:rFonts w:ascii="SimSun" w:hAnsi="SimSun" w:cs="SimSun" w:eastAsia="新宋体"/>
                          <w:sz w:val="17"/>
                          <w:szCs w:val="17"/>
                        </w:rPr>
                        <w:t>层、应用层的信息收集对象。图</w:t>
                      </w:r>
                      <w:r>
                        <w:rPr>
                          <w:rFonts w:eastAsia="新宋体" w:cs="SimSun" w:ascii="SimSun" w:hAnsi="SimSun"/>
                          <w:sz w:val="17"/>
                          <w:szCs w:val="17"/>
                        </w:rPr>
                        <w:t>9-22</w:t>
                      </w:r>
                      <w:r>
                        <w:rPr>
                          <w:rFonts w:ascii="SimSun" w:hAnsi="SimSun" w:cs="SimSun" w:eastAsia="新宋体"/>
                          <w:sz w:val="17"/>
                          <w:szCs w:val="17"/>
                        </w:rPr>
                        <w:t>显示</w:t>
                      </w:r>
                      <w:r>
                        <w:rPr>
                          <w:rFonts w:eastAsia="新宋体" w:cs="SimSun" w:ascii="SimSun" w:hAnsi="SimSun"/>
                          <w:sz w:val="17"/>
                          <w:szCs w:val="17"/>
                        </w:rPr>
                        <w:t>RMONMIB</w:t>
                      </w:r>
                      <w:r>
                        <w:rPr>
                          <w:rFonts w:ascii="SimSun" w:hAnsi="SimSun" w:cs="SimSun" w:eastAsia="新宋体"/>
                          <w:sz w:val="17"/>
                          <w:szCs w:val="17"/>
                        </w:rPr>
                        <w:t>子树</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2708910</wp:posOffset>
                </wp:positionH>
                <wp:positionV relativeFrom="line">
                  <wp:posOffset>6452870</wp:posOffset>
                </wp:positionV>
                <wp:extent cx="4490720" cy="189230"/>
                <wp:effectExtent l="0" t="0" r="0" b="0"/>
                <wp:wrapSquare wrapText="bothSides"/>
                <wp:docPr id="376" name="Frame4"/>
                <a:graphic xmlns:a="http://schemas.openxmlformats.org/drawingml/2006/main">
                  <a:graphicData uri="http://schemas.microsoft.com/office/word/2010/wordprocessingShape">
                    <wps:wsp>
                      <wps:cNvSpPr txBox="1"/>
                      <wps:spPr>
                        <a:xfrm>
                          <a:off x="0" y="0"/>
                          <a:ext cx="44907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9-22RMONMIB</w:t>
                            </w:r>
                            <w:r>
                              <w:rPr>
                                <w:rFonts w:ascii="SimSun" w:hAnsi="SimSun" w:cs="SimSun" w:eastAsia="新宋体"/>
                                <w:sz w:val="11"/>
                                <w:szCs w:val="11"/>
                              </w:rPr>
                              <w:t>子树</w:t>
                            </w:r>
                          </w:p>
                        </w:txbxContent>
                      </wps:txbx>
                      <wps:bodyPr anchor="t" lIns="53975" tIns="53975" rIns="53975" bIns="53975">
                        <a:spAutoFit/>
                      </wps:bodyPr>
                    </wps:wsp>
                  </a:graphicData>
                </a:graphic>
              </wp:anchor>
            </w:drawing>
          </mc:Choice>
          <mc:Fallback>
            <w:pict>
              <v:rect fillcolor="#729FCF" style="position:absolute;rotation:-0;width:353.6pt;height:14.9pt;mso-wrap-distance-left:5.7pt;mso-wrap-distance-right:5.7pt;mso-wrap-distance-top:5.7pt;mso-wrap-distance-bottom:5.7pt;margin-top:508.1pt;mso-position-vertical-relative:text;margin-left:21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9-22RMONMIB</w:t>
                      </w:r>
                      <w:r>
                        <w:rPr>
                          <w:rFonts w:ascii="SimSun" w:hAnsi="SimSun" w:cs="SimSun" w:eastAsia="新宋体"/>
                          <w:sz w:val="11"/>
                          <w:szCs w:val="11"/>
                        </w:rPr>
                        <w:t>子树</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467360</wp:posOffset>
                </wp:positionH>
                <wp:positionV relativeFrom="line">
                  <wp:posOffset>6781800</wp:posOffset>
                </wp:positionV>
                <wp:extent cx="6732270" cy="799465"/>
                <wp:effectExtent l="0" t="0" r="0" b="0"/>
                <wp:wrapSquare wrapText="bothSides"/>
                <wp:docPr id="377" name="Frame5"/>
                <a:graphic xmlns:a="http://schemas.openxmlformats.org/drawingml/2006/main">
                  <a:graphicData uri="http://schemas.microsoft.com/office/word/2010/wordprocessingShape">
                    <wps:wsp>
                      <wps:cNvSpPr txBox="1"/>
                      <wps:spPr>
                        <a:xfrm>
                          <a:off x="0" y="0"/>
                          <a:ext cx="673227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ROMN</w:t>
                            </w:r>
                            <w:r>
                              <w:rPr>
                                <w:rFonts w:ascii="SimSun" w:hAnsi="SimSun" w:cs="SimSun" w:eastAsia="新宋体"/>
                                <w:sz w:val="17"/>
                                <w:szCs w:val="17"/>
                              </w:rPr>
                              <w:t>生长在</w:t>
                            </w:r>
                            <w:r>
                              <w:rPr>
                                <w:rFonts w:eastAsia="新宋体" w:cs="SimSun" w:ascii="SimSun" w:hAnsi="SimSun"/>
                                <w:sz w:val="17"/>
                                <w:szCs w:val="17"/>
                              </w:rPr>
                              <w:t>mib2</w:t>
                            </w:r>
                            <w:r>
                              <w:rPr>
                                <w:rFonts w:ascii="SimSun" w:hAnsi="SimSun" w:cs="SimSun" w:eastAsia="新宋体"/>
                                <w:sz w:val="17"/>
                                <w:szCs w:val="17"/>
                              </w:rPr>
                              <w:t>下，共包含</w:t>
                            </w:r>
                            <w:r>
                              <w:rPr>
                                <w:rFonts w:eastAsia="新宋体" w:cs="SimSun" w:ascii="SimSun" w:hAnsi="SimSun"/>
                                <w:sz w:val="17"/>
                                <w:szCs w:val="17"/>
                              </w:rPr>
                              <w:t>20</w:t>
                            </w:r>
                            <w:r>
                              <w:rPr>
                                <w:rFonts w:ascii="SimSun" w:hAnsi="SimSun" w:cs="SimSun" w:eastAsia="新宋体"/>
                                <w:sz w:val="17"/>
                                <w:szCs w:val="17"/>
                              </w:rPr>
                              <w:t>个对象，其中前</w:t>
                            </w:r>
                            <w:r>
                              <w:rPr>
                                <w:rFonts w:eastAsia="新宋体" w:cs="SimSun" w:ascii="SimSun" w:hAnsi="SimSun"/>
                                <w:sz w:val="17"/>
                                <w:szCs w:val="17"/>
                              </w:rPr>
                              <w:t>10</w:t>
                            </w:r>
                            <w:r>
                              <w:rPr>
                                <w:rFonts w:ascii="SimSun" w:hAnsi="SimSun" w:cs="SimSun" w:eastAsia="新宋体"/>
                                <w:sz w:val="17"/>
                                <w:szCs w:val="17"/>
                              </w:rPr>
                              <w:t>个属于</w:t>
                            </w:r>
                            <w:r>
                              <w:rPr>
                                <w:rFonts w:eastAsia="新宋体" w:cs="SimSun" w:ascii="SimSun" w:hAnsi="SimSun"/>
                                <w:sz w:val="17"/>
                                <w:szCs w:val="17"/>
                              </w:rPr>
                              <w:t>ROMN1/2</w:t>
                            </w:r>
                            <w:r>
                              <w:rPr>
                                <w:rFonts w:ascii="SimSun" w:hAnsi="SimSun" w:cs="SimSun" w:eastAsia="新宋体"/>
                                <w:sz w:val="17"/>
                                <w:szCs w:val="17"/>
                              </w:rPr>
                              <w:t>，后</w:t>
                            </w:r>
                            <w:r>
                              <w:rPr>
                                <w:rFonts w:eastAsia="新宋体" w:cs="SimSun" w:ascii="SimSun" w:hAnsi="SimSun"/>
                                <w:sz w:val="17"/>
                                <w:szCs w:val="17"/>
                              </w:rPr>
                              <w:t>10</w:t>
                              <w:br/>
                            </w:r>
                            <w:r>
                              <w:rPr>
                                <w:rFonts w:ascii="SimSun" w:hAnsi="SimSun" w:cs="SimSun" w:eastAsia="新宋体"/>
                                <w:sz w:val="17"/>
                                <w:szCs w:val="17"/>
                              </w:rPr>
                              <w:t>个属于</w:t>
                            </w:r>
                            <w:r>
                              <w:rPr>
                                <w:rFonts w:eastAsia="新宋体" w:cs="SimSun" w:ascii="SimSun" w:hAnsi="SimSun"/>
                                <w:sz w:val="17"/>
                                <w:szCs w:val="17"/>
                              </w:rPr>
                              <w:t>ROMN2</w:t>
                            </w:r>
                            <w:r>
                              <w:rPr>
                                <w:rFonts w:ascii="SimSun" w:hAnsi="SimSun" w:cs="SimSun" w:eastAsia="新宋体"/>
                                <w:sz w:val="17"/>
                                <w:szCs w:val="17"/>
                              </w:rPr>
                              <w:t>。下面简要说明各对象</w:t>
                            </w:r>
                            <w:r>
                              <w:rPr>
                                <w:rFonts w:eastAsia="新宋体" w:cs="SimSun" w:ascii="SimSun" w:hAnsi="SimSun"/>
                                <w:sz w:val="17"/>
                                <w:szCs w:val="17"/>
                              </w:rPr>
                              <w:br/>
                            </w:r>
                            <w:r>
                              <w:rPr>
                                <w:rFonts w:ascii="SimSun" w:hAnsi="SimSun" w:cs="SimSun" w:eastAsia="新宋体"/>
                                <w:sz w:val="17"/>
                                <w:szCs w:val="17"/>
                              </w:rPr>
                              <w:t>统计组（</w:t>
                            </w:r>
                            <w:r>
                              <w:rPr>
                                <w:rFonts w:eastAsia="新宋体" w:cs="SimSun" w:ascii="SimSun" w:hAnsi="SimSun"/>
                                <w:sz w:val="17"/>
                                <w:szCs w:val="17"/>
                              </w:rPr>
                              <w:t>statistics</w:t>
                            </w:r>
                            <w:r>
                              <w:rPr>
                                <w:rFonts w:ascii="SimSun" w:hAnsi="SimSun" w:cs="SimSun" w:eastAsia="新宋体"/>
                                <w:sz w:val="17"/>
                                <w:szCs w:val="17"/>
                              </w:rPr>
                              <w:t>）：数字标识符为</w:t>
                            </w:r>
                            <w:r>
                              <w:rPr>
                                <w:rFonts w:eastAsia="新宋体" w:cs="SimSun" w:ascii="SimSun" w:hAnsi="SimSun"/>
                                <w:sz w:val="17"/>
                                <w:szCs w:val="17"/>
                              </w:rPr>
                              <w:t>1.3.6.1.2.1.16.1</w:t>
                            </w:r>
                            <w:r>
                              <w:rPr>
                                <w:rFonts w:ascii="SimSun" w:hAnsi="SimSun" w:cs="SimSun" w:eastAsia="新宋体"/>
                                <w:sz w:val="17"/>
                                <w:szCs w:val="17"/>
                              </w:rPr>
                              <w:t>，用于以太网流量的统计，比如</w:t>
                            </w:r>
                            <w:r>
                              <w:rPr>
                                <w:rFonts w:eastAsia="新宋体" w:cs="SimSun" w:ascii="SimSun" w:hAnsi="SimSun"/>
                                <w:sz w:val="17"/>
                                <w:szCs w:val="17"/>
                              </w:rPr>
                              <w:br/>
                            </w:r>
                            <w:r>
                              <w:rPr>
                                <w:rFonts w:ascii="SimSun" w:hAnsi="SimSun" w:cs="SimSun" w:eastAsia="新宋体"/>
                                <w:sz w:val="17"/>
                                <w:szCs w:val="17"/>
                              </w:rPr>
                              <w:t>网络流量负载、平均分组长度、广播次数、差错次数等</w:t>
                            </w:r>
                          </w:p>
                        </w:txbxContent>
                      </wps:txbx>
                      <wps:bodyPr anchor="t" lIns="53975" tIns="53975" rIns="53975" bIns="53975">
                        <a:spAutoFit/>
                      </wps:bodyPr>
                    </wps:wsp>
                  </a:graphicData>
                </a:graphic>
              </wp:anchor>
            </w:drawing>
          </mc:Choice>
          <mc:Fallback>
            <w:pict>
              <v:rect fillcolor="#729FCF" style="position:absolute;rotation:-0;width:530.1pt;height:62.95pt;mso-wrap-distance-left:5.7pt;mso-wrap-distance-right:5.7pt;mso-wrap-distance-top:5.7pt;mso-wrap-distance-bottom:5.7pt;margin-top:534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ROMN</w:t>
                      </w:r>
                      <w:r>
                        <w:rPr>
                          <w:rFonts w:ascii="SimSun" w:hAnsi="SimSun" w:cs="SimSun" w:eastAsia="新宋体"/>
                          <w:sz w:val="17"/>
                          <w:szCs w:val="17"/>
                        </w:rPr>
                        <w:t>生长在</w:t>
                      </w:r>
                      <w:r>
                        <w:rPr>
                          <w:rFonts w:eastAsia="新宋体" w:cs="SimSun" w:ascii="SimSun" w:hAnsi="SimSun"/>
                          <w:sz w:val="17"/>
                          <w:szCs w:val="17"/>
                        </w:rPr>
                        <w:t>mib2</w:t>
                      </w:r>
                      <w:r>
                        <w:rPr>
                          <w:rFonts w:ascii="SimSun" w:hAnsi="SimSun" w:cs="SimSun" w:eastAsia="新宋体"/>
                          <w:sz w:val="17"/>
                          <w:szCs w:val="17"/>
                        </w:rPr>
                        <w:t>下，共包含</w:t>
                      </w:r>
                      <w:r>
                        <w:rPr>
                          <w:rFonts w:eastAsia="新宋体" w:cs="SimSun" w:ascii="SimSun" w:hAnsi="SimSun"/>
                          <w:sz w:val="17"/>
                          <w:szCs w:val="17"/>
                        </w:rPr>
                        <w:t>20</w:t>
                      </w:r>
                      <w:r>
                        <w:rPr>
                          <w:rFonts w:ascii="SimSun" w:hAnsi="SimSun" w:cs="SimSun" w:eastAsia="新宋体"/>
                          <w:sz w:val="17"/>
                          <w:szCs w:val="17"/>
                        </w:rPr>
                        <w:t>个对象，其中前</w:t>
                      </w:r>
                      <w:r>
                        <w:rPr>
                          <w:rFonts w:eastAsia="新宋体" w:cs="SimSun" w:ascii="SimSun" w:hAnsi="SimSun"/>
                          <w:sz w:val="17"/>
                          <w:szCs w:val="17"/>
                        </w:rPr>
                        <w:t>10</w:t>
                      </w:r>
                      <w:r>
                        <w:rPr>
                          <w:rFonts w:ascii="SimSun" w:hAnsi="SimSun" w:cs="SimSun" w:eastAsia="新宋体"/>
                          <w:sz w:val="17"/>
                          <w:szCs w:val="17"/>
                        </w:rPr>
                        <w:t>个属于</w:t>
                      </w:r>
                      <w:r>
                        <w:rPr>
                          <w:rFonts w:eastAsia="新宋体" w:cs="SimSun" w:ascii="SimSun" w:hAnsi="SimSun"/>
                          <w:sz w:val="17"/>
                          <w:szCs w:val="17"/>
                        </w:rPr>
                        <w:t>ROMN1/2</w:t>
                      </w:r>
                      <w:r>
                        <w:rPr>
                          <w:rFonts w:ascii="SimSun" w:hAnsi="SimSun" w:cs="SimSun" w:eastAsia="新宋体"/>
                          <w:sz w:val="17"/>
                          <w:szCs w:val="17"/>
                        </w:rPr>
                        <w:t>，后</w:t>
                      </w:r>
                      <w:r>
                        <w:rPr>
                          <w:rFonts w:eastAsia="新宋体" w:cs="SimSun" w:ascii="SimSun" w:hAnsi="SimSun"/>
                          <w:sz w:val="17"/>
                          <w:szCs w:val="17"/>
                        </w:rPr>
                        <w:t>10</w:t>
                        <w:br/>
                      </w:r>
                      <w:r>
                        <w:rPr>
                          <w:rFonts w:ascii="SimSun" w:hAnsi="SimSun" w:cs="SimSun" w:eastAsia="新宋体"/>
                          <w:sz w:val="17"/>
                          <w:szCs w:val="17"/>
                        </w:rPr>
                        <w:t>个属于</w:t>
                      </w:r>
                      <w:r>
                        <w:rPr>
                          <w:rFonts w:eastAsia="新宋体" w:cs="SimSun" w:ascii="SimSun" w:hAnsi="SimSun"/>
                          <w:sz w:val="17"/>
                          <w:szCs w:val="17"/>
                        </w:rPr>
                        <w:t>ROMN2</w:t>
                      </w:r>
                      <w:r>
                        <w:rPr>
                          <w:rFonts w:ascii="SimSun" w:hAnsi="SimSun" w:cs="SimSun" w:eastAsia="新宋体"/>
                          <w:sz w:val="17"/>
                          <w:szCs w:val="17"/>
                        </w:rPr>
                        <w:t>。下面简要说明各对象</w:t>
                      </w:r>
                      <w:r>
                        <w:rPr>
                          <w:rFonts w:eastAsia="新宋体" w:cs="SimSun" w:ascii="SimSun" w:hAnsi="SimSun"/>
                          <w:sz w:val="17"/>
                          <w:szCs w:val="17"/>
                        </w:rPr>
                        <w:br/>
                      </w:r>
                      <w:r>
                        <w:rPr>
                          <w:rFonts w:ascii="SimSun" w:hAnsi="SimSun" w:cs="SimSun" w:eastAsia="新宋体"/>
                          <w:sz w:val="17"/>
                          <w:szCs w:val="17"/>
                        </w:rPr>
                        <w:t>统计组（</w:t>
                      </w:r>
                      <w:r>
                        <w:rPr>
                          <w:rFonts w:eastAsia="新宋体" w:cs="SimSun" w:ascii="SimSun" w:hAnsi="SimSun"/>
                          <w:sz w:val="17"/>
                          <w:szCs w:val="17"/>
                        </w:rPr>
                        <w:t>statistics</w:t>
                      </w:r>
                      <w:r>
                        <w:rPr>
                          <w:rFonts w:ascii="SimSun" w:hAnsi="SimSun" w:cs="SimSun" w:eastAsia="新宋体"/>
                          <w:sz w:val="17"/>
                          <w:szCs w:val="17"/>
                        </w:rPr>
                        <w:t>）：数字标识符为</w:t>
                      </w:r>
                      <w:r>
                        <w:rPr>
                          <w:rFonts w:eastAsia="新宋体" w:cs="SimSun" w:ascii="SimSun" w:hAnsi="SimSun"/>
                          <w:sz w:val="17"/>
                          <w:szCs w:val="17"/>
                        </w:rPr>
                        <w:t>1.3.6.1.2.1.16.1</w:t>
                      </w:r>
                      <w:r>
                        <w:rPr>
                          <w:rFonts w:ascii="SimSun" w:hAnsi="SimSun" w:cs="SimSun" w:eastAsia="新宋体"/>
                          <w:sz w:val="17"/>
                          <w:szCs w:val="17"/>
                        </w:rPr>
                        <w:t>，用于以太网流量的统计，比如</w:t>
                      </w:r>
                      <w:r>
                        <w:rPr>
                          <w:rFonts w:eastAsia="新宋体" w:cs="SimSun" w:ascii="SimSun" w:hAnsi="SimSun"/>
                          <w:sz w:val="17"/>
                          <w:szCs w:val="17"/>
                        </w:rPr>
                        <w:br/>
                      </w:r>
                      <w:r>
                        <w:rPr>
                          <w:rFonts w:ascii="SimSun" w:hAnsi="SimSun" w:cs="SimSun" w:eastAsia="新宋体"/>
                          <w:sz w:val="17"/>
                          <w:szCs w:val="17"/>
                        </w:rPr>
                        <w:t>网络流量负载、平均分组长度、广播次数、差错次数等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467360</wp:posOffset>
                </wp:positionH>
                <wp:positionV relativeFrom="line">
                  <wp:posOffset>7786370</wp:posOffset>
                </wp:positionV>
                <wp:extent cx="6732270" cy="799465"/>
                <wp:effectExtent l="0" t="0" r="0" b="0"/>
                <wp:wrapSquare wrapText="bothSides"/>
                <wp:docPr id="378" name="Frame6"/>
                <a:graphic xmlns:a="http://schemas.openxmlformats.org/drawingml/2006/main">
                  <a:graphicData uri="http://schemas.microsoft.com/office/word/2010/wordprocessingShape">
                    <wps:wsp>
                      <wps:cNvSpPr txBox="1"/>
                      <wps:spPr>
                        <a:xfrm>
                          <a:off x="0" y="0"/>
                          <a:ext cx="673227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历史组（</w:t>
                            </w:r>
                            <w:r>
                              <w:rPr>
                                <w:rFonts w:eastAsia="新宋体" w:cs="SimSun" w:ascii="SimSun" w:hAnsi="SimSun"/>
                                <w:sz w:val="17"/>
                                <w:szCs w:val="17"/>
                              </w:rPr>
                              <w:t>history</w:t>
                            </w:r>
                            <w:r>
                              <w:rPr>
                                <w:rFonts w:ascii="SimSun" w:hAnsi="SimSun" w:cs="SimSun" w:eastAsia="新宋体"/>
                                <w:sz w:val="17"/>
                                <w:szCs w:val="17"/>
                              </w:rPr>
                              <w:t>）：数字标识符为</w:t>
                            </w:r>
                            <w:r>
                              <w:rPr>
                                <w:rFonts w:eastAsia="新宋体" w:cs="SimSun" w:ascii="SimSun" w:hAnsi="SimSun"/>
                                <w:sz w:val="17"/>
                                <w:szCs w:val="17"/>
                              </w:rPr>
                              <w:t>1.3.6.1.2.1.16.2</w:t>
                            </w:r>
                            <w:r>
                              <w:rPr>
                                <w:rFonts w:ascii="SimSun" w:hAnsi="SimSun" w:cs="SimSun" w:eastAsia="新宋体"/>
                                <w:sz w:val="17"/>
                                <w:szCs w:val="17"/>
                              </w:rPr>
                              <w:t>，可控制探针多长时间采样统计</w:t>
                            </w:r>
                            <w:r>
                              <w:rPr>
                                <w:rFonts w:eastAsia="新宋体" w:cs="SimSun" w:ascii="SimSun" w:hAnsi="SimSun"/>
                                <w:sz w:val="17"/>
                                <w:szCs w:val="17"/>
                              </w:rPr>
                              <w:br/>
                            </w:r>
                            <w:r>
                              <w:rPr>
                                <w:rFonts w:ascii="SimSun" w:hAnsi="SimSun" w:cs="SimSun" w:eastAsia="新宋体"/>
                                <w:sz w:val="17"/>
                                <w:szCs w:val="17"/>
                              </w:rPr>
                              <w:t>数据，比如流量、错误率</w:t>
                            </w:r>
                            <w:r>
                              <w:rPr>
                                <w:rFonts w:eastAsia="新宋体" w:cs="SimSun" w:ascii="SimSun" w:hAnsi="SimSun"/>
                                <w:sz w:val="17"/>
                                <w:szCs w:val="17"/>
                              </w:rPr>
                              <w:br/>
                            </w:r>
                            <w:r>
                              <w:rPr>
                                <w:rFonts w:ascii="SimSun" w:hAnsi="SimSun" w:cs="SimSun" w:eastAsia="新宋体"/>
                                <w:sz w:val="17"/>
                                <w:szCs w:val="17"/>
                              </w:rPr>
                              <w:t>告警组（</w:t>
                            </w:r>
                            <w:r>
                              <w:rPr>
                                <w:rFonts w:eastAsia="新宋体" w:cs="SimSun" w:ascii="SimSun" w:hAnsi="SimSun"/>
                                <w:sz w:val="17"/>
                                <w:szCs w:val="17"/>
                              </w:rPr>
                              <w:t>alarm</w:t>
                            </w:r>
                            <w:r>
                              <w:rPr>
                                <w:rFonts w:ascii="SimSun" w:hAnsi="SimSun" w:cs="SimSun" w:eastAsia="新宋体"/>
                                <w:sz w:val="17"/>
                                <w:szCs w:val="17"/>
                              </w:rPr>
                              <w:t>）：数字标识符为</w:t>
                            </w:r>
                            <w:r>
                              <w:rPr>
                                <w:rFonts w:eastAsia="新宋体" w:cs="SimSun" w:ascii="SimSun" w:hAnsi="SimSun"/>
                                <w:sz w:val="17"/>
                                <w:szCs w:val="17"/>
                              </w:rPr>
                              <w:t>1.3.6.1.2.1.16.3</w:t>
                            </w:r>
                            <w:r>
                              <w:rPr>
                                <w:rFonts w:ascii="SimSun" w:hAnsi="SimSun" w:cs="SimSun" w:eastAsia="新宋体"/>
                                <w:sz w:val="17"/>
                                <w:szCs w:val="17"/>
                              </w:rPr>
                              <w:t>，用户定义任何</w:t>
                            </w:r>
                            <w:r>
                              <w:rPr>
                                <w:rFonts w:eastAsia="新宋体" w:cs="SimSun" w:ascii="SimSun" w:hAnsi="SimSun"/>
                                <w:sz w:val="17"/>
                                <w:szCs w:val="17"/>
                              </w:rPr>
                              <w:t>RMON</w:t>
                            </w:r>
                            <w:r>
                              <w:rPr>
                                <w:rFonts w:ascii="SimSun" w:hAnsi="SimSun" w:cs="SimSun" w:eastAsia="新宋体"/>
                                <w:sz w:val="17"/>
                                <w:szCs w:val="17"/>
                              </w:rPr>
                              <w:t>变量的阔</w:t>
                            </w:r>
                            <w:r>
                              <w:rPr>
                                <w:rFonts w:eastAsia="新宋体" w:cs="SimSun" w:ascii="SimSun" w:hAnsi="SimSun"/>
                                <w:sz w:val="17"/>
                                <w:szCs w:val="17"/>
                              </w:rPr>
                              <w:br/>
                            </w:r>
                            <w:r>
                              <w:rPr>
                                <w:rFonts w:ascii="SimSun" w:hAnsi="SimSun" w:cs="SimSun" w:eastAsia="新宋体"/>
                                <w:sz w:val="17"/>
                                <w:szCs w:val="17"/>
                              </w:rPr>
                              <w:t>值的告警，包含一个引起事件触发的阈值</w:t>
                            </w:r>
                          </w:p>
                        </w:txbxContent>
                      </wps:txbx>
                      <wps:bodyPr anchor="t" lIns="53975" tIns="53975" rIns="53975" bIns="53975">
                        <a:spAutoFit/>
                      </wps:bodyPr>
                    </wps:wsp>
                  </a:graphicData>
                </a:graphic>
              </wp:anchor>
            </w:drawing>
          </mc:Choice>
          <mc:Fallback>
            <w:pict>
              <v:rect fillcolor="#729FCF" style="position:absolute;rotation:-0;width:530.1pt;height:62.95pt;mso-wrap-distance-left:5.7pt;mso-wrap-distance-right:5.7pt;mso-wrap-distance-top:5.7pt;mso-wrap-distance-bottom:5.7pt;margin-top:613.1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历史组（</w:t>
                      </w:r>
                      <w:r>
                        <w:rPr>
                          <w:rFonts w:eastAsia="新宋体" w:cs="SimSun" w:ascii="SimSun" w:hAnsi="SimSun"/>
                          <w:sz w:val="17"/>
                          <w:szCs w:val="17"/>
                        </w:rPr>
                        <w:t>history</w:t>
                      </w:r>
                      <w:r>
                        <w:rPr>
                          <w:rFonts w:ascii="SimSun" w:hAnsi="SimSun" w:cs="SimSun" w:eastAsia="新宋体"/>
                          <w:sz w:val="17"/>
                          <w:szCs w:val="17"/>
                        </w:rPr>
                        <w:t>）：数字标识符为</w:t>
                      </w:r>
                      <w:r>
                        <w:rPr>
                          <w:rFonts w:eastAsia="新宋体" w:cs="SimSun" w:ascii="SimSun" w:hAnsi="SimSun"/>
                          <w:sz w:val="17"/>
                          <w:szCs w:val="17"/>
                        </w:rPr>
                        <w:t>1.3.6.1.2.1.16.2</w:t>
                      </w:r>
                      <w:r>
                        <w:rPr>
                          <w:rFonts w:ascii="SimSun" w:hAnsi="SimSun" w:cs="SimSun" w:eastAsia="新宋体"/>
                          <w:sz w:val="17"/>
                          <w:szCs w:val="17"/>
                        </w:rPr>
                        <w:t>，可控制探针多长时间采样统计</w:t>
                      </w:r>
                      <w:r>
                        <w:rPr>
                          <w:rFonts w:eastAsia="新宋体" w:cs="SimSun" w:ascii="SimSun" w:hAnsi="SimSun"/>
                          <w:sz w:val="17"/>
                          <w:szCs w:val="17"/>
                        </w:rPr>
                        <w:br/>
                      </w:r>
                      <w:r>
                        <w:rPr>
                          <w:rFonts w:ascii="SimSun" w:hAnsi="SimSun" w:cs="SimSun" w:eastAsia="新宋体"/>
                          <w:sz w:val="17"/>
                          <w:szCs w:val="17"/>
                        </w:rPr>
                        <w:t>数据，比如流量、错误率</w:t>
                      </w:r>
                      <w:r>
                        <w:rPr>
                          <w:rFonts w:eastAsia="新宋体" w:cs="SimSun" w:ascii="SimSun" w:hAnsi="SimSun"/>
                          <w:sz w:val="17"/>
                          <w:szCs w:val="17"/>
                        </w:rPr>
                        <w:br/>
                      </w:r>
                      <w:r>
                        <w:rPr>
                          <w:rFonts w:ascii="SimSun" w:hAnsi="SimSun" w:cs="SimSun" w:eastAsia="新宋体"/>
                          <w:sz w:val="17"/>
                          <w:szCs w:val="17"/>
                        </w:rPr>
                        <w:t>告警组（</w:t>
                      </w:r>
                      <w:r>
                        <w:rPr>
                          <w:rFonts w:eastAsia="新宋体" w:cs="SimSun" w:ascii="SimSun" w:hAnsi="SimSun"/>
                          <w:sz w:val="17"/>
                          <w:szCs w:val="17"/>
                        </w:rPr>
                        <w:t>alarm</w:t>
                      </w:r>
                      <w:r>
                        <w:rPr>
                          <w:rFonts w:ascii="SimSun" w:hAnsi="SimSun" w:cs="SimSun" w:eastAsia="新宋体"/>
                          <w:sz w:val="17"/>
                          <w:szCs w:val="17"/>
                        </w:rPr>
                        <w:t>）：数字标识符为</w:t>
                      </w:r>
                      <w:r>
                        <w:rPr>
                          <w:rFonts w:eastAsia="新宋体" w:cs="SimSun" w:ascii="SimSun" w:hAnsi="SimSun"/>
                          <w:sz w:val="17"/>
                          <w:szCs w:val="17"/>
                        </w:rPr>
                        <w:t>1.3.6.1.2.1.16.3</w:t>
                      </w:r>
                      <w:r>
                        <w:rPr>
                          <w:rFonts w:ascii="SimSun" w:hAnsi="SimSun" w:cs="SimSun" w:eastAsia="新宋体"/>
                          <w:sz w:val="17"/>
                          <w:szCs w:val="17"/>
                        </w:rPr>
                        <w:t>，用户定义任何</w:t>
                      </w:r>
                      <w:r>
                        <w:rPr>
                          <w:rFonts w:eastAsia="新宋体" w:cs="SimSun" w:ascii="SimSun" w:hAnsi="SimSun"/>
                          <w:sz w:val="17"/>
                          <w:szCs w:val="17"/>
                        </w:rPr>
                        <w:t>RMON</w:t>
                      </w:r>
                      <w:r>
                        <w:rPr>
                          <w:rFonts w:ascii="SimSun" w:hAnsi="SimSun" w:cs="SimSun" w:eastAsia="新宋体"/>
                          <w:sz w:val="17"/>
                          <w:szCs w:val="17"/>
                        </w:rPr>
                        <w:t>变量的阔</w:t>
                      </w:r>
                      <w:r>
                        <w:rPr>
                          <w:rFonts w:eastAsia="新宋体" w:cs="SimSun" w:ascii="SimSun" w:hAnsi="SimSun"/>
                          <w:sz w:val="17"/>
                          <w:szCs w:val="17"/>
                        </w:rPr>
                        <w:br/>
                      </w:r>
                      <w:r>
                        <w:rPr>
                          <w:rFonts w:ascii="SimSun" w:hAnsi="SimSun" w:cs="SimSun" w:eastAsia="新宋体"/>
                          <w:sz w:val="17"/>
                          <w:szCs w:val="17"/>
                        </w:rPr>
                        <w:t>值的告警，包含一个引起事件触发的阈值</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467360</wp:posOffset>
                </wp:positionH>
                <wp:positionV relativeFrom="line">
                  <wp:posOffset>8790305</wp:posOffset>
                </wp:positionV>
                <wp:extent cx="6732270" cy="799465"/>
                <wp:effectExtent l="0" t="0" r="0" b="0"/>
                <wp:wrapSquare wrapText="bothSides"/>
                <wp:docPr id="379" name="Frame7"/>
                <a:graphic xmlns:a="http://schemas.openxmlformats.org/drawingml/2006/main">
                  <a:graphicData uri="http://schemas.microsoft.com/office/word/2010/wordprocessingShape">
                    <wps:wsp>
                      <wps:cNvSpPr txBox="1"/>
                      <wps:spPr>
                        <a:xfrm>
                          <a:off x="0" y="0"/>
                          <a:ext cx="673227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主机组（</w:t>
                            </w:r>
                            <w:r>
                              <w:rPr>
                                <w:rFonts w:eastAsia="新宋体" w:cs="SimSun" w:ascii="SimSun" w:hAnsi="SimSun"/>
                                <w:sz w:val="17"/>
                                <w:szCs w:val="17"/>
                              </w:rPr>
                              <w:t>host</w:t>
                            </w:r>
                            <w:r>
                              <w:rPr>
                                <w:rFonts w:ascii="SimSun" w:hAnsi="SimSun" w:cs="SimSun" w:eastAsia="新宋体"/>
                                <w:sz w:val="17"/>
                                <w:szCs w:val="17"/>
                              </w:rPr>
                              <w:t>）：数字标识符为</w:t>
                            </w:r>
                            <w:r>
                              <w:rPr>
                                <w:rFonts w:eastAsia="新宋体" w:cs="SimSun" w:ascii="SimSun" w:hAnsi="SimSun"/>
                                <w:sz w:val="17"/>
                                <w:szCs w:val="17"/>
                              </w:rPr>
                              <w:t>1.3.6.1.2.1.16.4</w:t>
                            </w:r>
                            <w:r>
                              <w:rPr>
                                <w:rFonts w:ascii="SimSun" w:hAnsi="SimSun" w:cs="SimSun" w:eastAsia="新宋体"/>
                                <w:sz w:val="17"/>
                                <w:szCs w:val="17"/>
                              </w:rPr>
                              <w:t>，指示</w:t>
                            </w:r>
                            <w:r>
                              <w:rPr>
                                <w:rFonts w:eastAsia="新宋体" w:cs="SimSun" w:ascii="SimSun" w:hAnsi="SimSun"/>
                                <w:sz w:val="17"/>
                                <w:szCs w:val="17"/>
                              </w:rPr>
                              <w:t>MAC</w:t>
                            </w:r>
                            <w:r>
                              <w:rPr>
                                <w:rFonts w:ascii="SimSun" w:hAnsi="SimSun" w:cs="SimSun" w:eastAsia="新宋体"/>
                                <w:sz w:val="17"/>
                                <w:szCs w:val="17"/>
                              </w:rPr>
                              <w:t>地址区别的每台主机</w:t>
                            </w:r>
                            <w:r>
                              <w:rPr>
                                <w:rFonts w:eastAsia="新宋体" w:cs="SimSun" w:ascii="SimSun" w:hAnsi="SimSun"/>
                                <w:sz w:val="17"/>
                                <w:szCs w:val="17"/>
                              </w:rPr>
                              <w:br/>
                            </w:r>
                            <w:r>
                              <w:rPr>
                                <w:rFonts w:ascii="SimSun" w:hAnsi="SimSun" w:cs="SimSun" w:eastAsia="新宋体"/>
                                <w:sz w:val="17"/>
                                <w:szCs w:val="17"/>
                              </w:rPr>
                              <w:t>流量和错误率等信息</w:t>
                            </w:r>
                            <w:r>
                              <w:rPr>
                                <w:rFonts w:eastAsia="新宋体" w:cs="SimSun" w:ascii="SimSun" w:hAnsi="SimSun"/>
                                <w:sz w:val="17"/>
                                <w:szCs w:val="17"/>
                              </w:rPr>
                              <w:br/>
                            </w:r>
                            <w:r>
                              <w:rPr>
                                <w:rFonts w:ascii="SimSun" w:hAnsi="SimSun" w:cs="SimSun" w:eastAsia="新宋体"/>
                                <w:sz w:val="17"/>
                                <w:szCs w:val="17"/>
                              </w:rPr>
                              <w:t>最高</w:t>
                            </w:r>
                            <w:r>
                              <w:rPr>
                                <w:rFonts w:eastAsia="新宋体" w:cs="SimSun" w:ascii="SimSun" w:hAnsi="SimSun"/>
                                <w:sz w:val="17"/>
                                <w:szCs w:val="17"/>
                              </w:rPr>
                              <w:t>N</w:t>
                            </w:r>
                            <w:r>
                              <w:rPr>
                                <w:rFonts w:ascii="SimSun" w:hAnsi="SimSun" w:cs="SimSun" w:eastAsia="新宋体"/>
                                <w:sz w:val="17"/>
                                <w:szCs w:val="17"/>
                              </w:rPr>
                              <w:t>台主机组（</w:t>
                            </w:r>
                            <w:r>
                              <w:rPr>
                                <w:rFonts w:eastAsia="新宋体" w:cs="SimSun" w:ascii="SimSun" w:hAnsi="SimSun"/>
                                <w:sz w:val="17"/>
                                <w:szCs w:val="17"/>
                              </w:rPr>
                              <w:t>hostTopN</w:t>
                            </w:r>
                            <w:r>
                              <w:rPr>
                                <w:rFonts w:ascii="SimSun" w:hAnsi="SimSun" w:cs="SimSun" w:eastAsia="新宋体"/>
                                <w:sz w:val="17"/>
                                <w:szCs w:val="17"/>
                              </w:rPr>
                              <w:t>）：数字标识符为</w:t>
                            </w:r>
                            <w:r>
                              <w:rPr>
                                <w:rFonts w:eastAsia="新宋体" w:cs="SimSun" w:ascii="SimSun" w:hAnsi="SimSun"/>
                                <w:sz w:val="17"/>
                                <w:szCs w:val="17"/>
                              </w:rPr>
                              <w:t>1.3.6.1.2.1.16.5</w:t>
                            </w:r>
                            <w:r>
                              <w:rPr>
                                <w:rFonts w:ascii="SimSun" w:hAnsi="SimSun" w:cs="SimSun" w:eastAsia="新宋体"/>
                                <w:sz w:val="17"/>
                                <w:szCs w:val="17"/>
                              </w:rPr>
                              <w:t>，基于最大流量和</w:t>
                            </w:r>
                            <w:r>
                              <w:rPr>
                                <w:rFonts w:eastAsia="新宋体" w:cs="SimSun" w:ascii="SimSun" w:hAnsi="SimSun"/>
                                <w:sz w:val="17"/>
                                <w:szCs w:val="17"/>
                              </w:rPr>
                              <w:t>/</w:t>
                              <w:br/>
                            </w:r>
                            <w:r>
                              <w:rPr>
                                <w:rFonts w:ascii="SimSun" w:hAnsi="SimSun" w:cs="SimSun" w:eastAsia="新宋体"/>
                                <w:sz w:val="17"/>
                                <w:szCs w:val="17"/>
                              </w:rPr>
                              <w:t>或错误率等特定流量的主机排序</w:t>
                            </w:r>
                          </w:p>
                        </w:txbxContent>
                      </wps:txbx>
                      <wps:bodyPr anchor="t" lIns="53975" tIns="53975" rIns="53975" bIns="53975">
                        <a:spAutoFit/>
                      </wps:bodyPr>
                    </wps:wsp>
                  </a:graphicData>
                </a:graphic>
              </wp:anchor>
            </w:drawing>
          </mc:Choice>
          <mc:Fallback>
            <w:pict>
              <v:rect fillcolor="#729FCF" style="position:absolute;rotation:-0;width:530.1pt;height:62.95pt;mso-wrap-distance-left:5.7pt;mso-wrap-distance-right:5.7pt;mso-wrap-distance-top:5.7pt;mso-wrap-distance-bottom:5.7pt;margin-top:692.1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主机组（</w:t>
                      </w:r>
                      <w:r>
                        <w:rPr>
                          <w:rFonts w:eastAsia="新宋体" w:cs="SimSun" w:ascii="SimSun" w:hAnsi="SimSun"/>
                          <w:sz w:val="17"/>
                          <w:szCs w:val="17"/>
                        </w:rPr>
                        <w:t>host</w:t>
                      </w:r>
                      <w:r>
                        <w:rPr>
                          <w:rFonts w:ascii="SimSun" w:hAnsi="SimSun" w:cs="SimSun" w:eastAsia="新宋体"/>
                          <w:sz w:val="17"/>
                          <w:szCs w:val="17"/>
                        </w:rPr>
                        <w:t>）：数字标识符为</w:t>
                      </w:r>
                      <w:r>
                        <w:rPr>
                          <w:rFonts w:eastAsia="新宋体" w:cs="SimSun" w:ascii="SimSun" w:hAnsi="SimSun"/>
                          <w:sz w:val="17"/>
                          <w:szCs w:val="17"/>
                        </w:rPr>
                        <w:t>1.3.6.1.2.1.16.4</w:t>
                      </w:r>
                      <w:r>
                        <w:rPr>
                          <w:rFonts w:ascii="SimSun" w:hAnsi="SimSun" w:cs="SimSun" w:eastAsia="新宋体"/>
                          <w:sz w:val="17"/>
                          <w:szCs w:val="17"/>
                        </w:rPr>
                        <w:t>，指示</w:t>
                      </w:r>
                      <w:r>
                        <w:rPr>
                          <w:rFonts w:eastAsia="新宋体" w:cs="SimSun" w:ascii="SimSun" w:hAnsi="SimSun"/>
                          <w:sz w:val="17"/>
                          <w:szCs w:val="17"/>
                        </w:rPr>
                        <w:t>MAC</w:t>
                      </w:r>
                      <w:r>
                        <w:rPr>
                          <w:rFonts w:ascii="SimSun" w:hAnsi="SimSun" w:cs="SimSun" w:eastAsia="新宋体"/>
                          <w:sz w:val="17"/>
                          <w:szCs w:val="17"/>
                        </w:rPr>
                        <w:t>地址区别的每台主机</w:t>
                      </w:r>
                      <w:r>
                        <w:rPr>
                          <w:rFonts w:eastAsia="新宋体" w:cs="SimSun" w:ascii="SimSun" w:hAnsi="SimSun"/>
                          <w:sz w:val="17"/>
                          <w:szCs w:val="17"/>
                        </w:rPr>
                        <w:br/>
                      </w:r>
                      <w:r>
                        <w:rPr>
                          <w:rFonts w:ascii="SimSun" w:hAnsi="SimSun" w:cs="SimSun" w:eastAsia="新宋体"/>
                          <w:sz w:val="17"/>
                          <w:szCs w:val="17"/>
                        </w:rPr>
                        <w:t>流量和错误率等信息</w:t>
                      </w:r>
                      <w:r>
                        <w:rPr>
                          <w:rFonts w:eastAsia="新宋体" w:cs="SimSun" w:ascii="SimSun" w:hAnsi="SimSun"/>
                          <w:sz w:val="17"/>
                          <w:szCs w:val="17"/>
                        </w:rPr>
                        <w:br/>
                      </w:r>
                      <w:r>
                        <w:rPr>
                          <w:rFonts w:ascii="SimSun" w:hAnsi="SimSun" w:cs="SimSun" w:eastAsia="新宋体"/>
                          <w:sz w:val="17"/>
                          <w:szCs w:val="17"/>
                        </w:rPr>
                        <w:t>最高</w:t>
                      </w:r>
                      <w:r>
                        <w:rPr>
                          <w:rFonts w:eastAsia="新宋体" w:cs="SimSun" w:ascii="SimSun" w:hAnsi="SimSun"/>
                          <w:sz w:val="17"/>
                          <w:szCs w:val="17"/>
                        </w:rPr>
                        <w:t>N</w:t>
                      </w:r>
                      <w:r>
                        <w:rPr>
                          <w:rFonts w:ascii="SimSun" w:hAnsi="SimSun" w:cs="SimSun" w:eastAsia="新宋体"/>
                          <w:sz w:val="17"/>
                          <w:szCs w:val="17"/>
                        </w:rPr>
                        <w:t>台主机组（</w:t>
                      </w:r>
                      <w:r>
                        <w:rPr>
                          <w:rFonts w:eastAsia="新宋体" w:cs="SimSun" w:ascii="SimSun" w:hAnsi="SimSun"/>
                          <w:sz w:val="17"/>
                          <w:szCs w:val="17"/>
                        </w:rPr>
                        <w:t>hostTopN</w:t>
                      </w:r>
                      <w:r>
                        <w:rPr>
                          <w:rFonts w:ascii="SimSun" w:hAnsi="SimSun" w:cs="SimSun" w:eastAsia="新宋体"/>
                          <w:sz w:val="17"/>
                          <w:szCs w:val="17"/>
                        </w:rPr>
                        <w:t>）：数字标识符为</w:t>
                      </w:r>
                      <w:r>
                        <w:rPr>
                          <w:rFonts w:eastAsia="新宋体" w:cs="SimSun" w:ascii="SimSun" w:hAnsi="SimSun"/>
                          <w:sz w:val="17"/>
                          <w:szCs w:val="17"/>
                        </w:rPr>
                        <w:t>1.3.6.1.2.1.16.5</w:t>
                      </w:r>
                      <w:r>
                        <w:rPr>
                          <w:rFonts w:ascii="SimSun" w:hAnsi="SimSun" w:cs="SimSun" w:eastAsia="新宋体"/>
                          <w:sz w:val="17"/>
                          <w:szCs w:val="17"/>
                        </w:rPr>
                        <w:t>，基于最大流量和</w:t>
                      </w:r>
                      <w:r>
                        <w:rPr>
                          <w:rFonts w:eastAsia="新宋体" w:cs="SimSun" w:ascii="SimSun" w:hAnsi="SimSun"/>
                          <w:sz w:val="17"/>
                          <w:szCs w:val="17"/>
                        </w:rPr>
                        <w:t>/</w:t>
                        <w:br/>
                      </w:r>
                      <w:r>
                        <w:rPr>
                          <w:rFonts w:ascii="SimSun" w:hAnsi="SimSun" w:cs="SimSun" w:eastAsia="新宋体"/>
                          <w:sz w:val="17"/>
                          <w:szCs w:val="17"/>
                        </w:rPr>
                        <w:t>或错误率等特定流量的主机排序</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459105</wp:posOffset>
                </wp:positionH>
                <wp:positionV relativeFrom="line">
                  <wp:posOffset>9794875</wp:posOffset>
                </wp:positionV>
                <wp:extent cx="6740525" cy="799465"/>
                <wp:effectExtent l="0" t="0" r="0" b="0"/>
                <wp:wrapSquare wrapText="bothSides"/>
                <wp:docPr id="380" name="Frame8"/>
                <a:graphic xmlns:a="http://schemas.openxmlformats.org/drawingml/2006/main">
                  <a:graphicData uri="http://schemas.microsoft.com/office/word/2010/wordprocessingShape">
                    <wps:wsp>
                      <wps:cNvSpPr txBox="1"/>
                      <wps:spPr>
                        <a:xfrm>
                          <a:off x="0" y="0"/>
                          <a:ext cx="674052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矩阵组（</w:t>
                            </w:r>
                            <w:r>
                              <w:rPr>
                                <w:rFonts w:eastAsia="新宋体" w:cs="SimSun" w:ascii="SimSun" w:hAnsi="SimSun"/>
                                <w:sz w:val="17"/>
                                <w:szCs w:val="17"/>
                              </w:rPr>
                              <w:t>matrix</w:t>
                            </w:r>
                            <w:r>
                              <w:rPr>
                                <w:rFonts w:ascii="SimSun" w:hAnsi="SimSun" w:cs="SimSun" w:eastAsia="新宋体"/>
                                <w:sz w:val="17"/>
                                <w:szCs w:val="17"/>
                              </w:rPr>
                              <w:t>）：数字标识符为</w:t>
                            </w:r>
                            <w:r>
                              <w:rPr>
                                <w:rFonts w:eastAsia="新宋体" w:cs="SimSun" w:ascii="SimSun" w:hAnsi="SimSun"/>
                                <w:sz w:val="17"/>
                                <w:szCs w:val="17"/>
                              </w:rPr>
                              <w:t>1.3.6.1.2.1.16.6</w:t>
                            </w:r>
                            <w:r>
                              <w:rPr>
                                <w:rFonts w:ascii="SimSun" w:hAnsi="SimSun" w:cs="SimSun" w:eastAsia="新宋体"/>
                                <w:sz w:val="17"/>
                                <w:szCs w:val="17"/>
                              </w:rPr>
                              <w:t>，特定主机之间的数据交换统</w:t>
                            </w:r>
                            <w:r>
                              <w:rPr>
                                <w:rFonts w:eastAsia="新宋体" w:cs="SimSun" w:ascii="SimSun" w:hAnsi="SimSun"/>
                                <w:sz w:val="17"/>
                                <w:szCs w:val="17"/>
                              </w:rPr>
                              <w:br/>
                            </w:r>
                            <w:r>
                              <w:rPr>
                                <w:rFonts w:ascii="SimSun" w:hAnsi="SimSun" w:cs="SimSun" w:eastAsia="新宋体"/>
                                <w:sz w:val="17"/>
                                <w:szCs w:val="17"/>
                              </w:rPr>
                              <w:t>计量。</w:t>
                            </w:r>
                            <w:r>
                              <w:rPr>
                                <w:rFonts w:eastAsia="新宋体" w:cs="SimSun" w:ascii="SimSun" w:hAnsi="SimSun"/>
                                <w:sz w:val="17"/>
                                <w:szCs w:val="17"/>
                              </w:rPr>
                              <w:br/>
                            </w:r>
                            <w:r>
                              <w:rPr>
                                <w:rFonts w:ascii="SimSun" w:hAnsi="SimSun" w:cs="SimSun" w:eastAsia="新宋体"/>
                                <w:sz w:val="17"/>
                                <w:szCs w:val="17"/>
                              </w:rPr>
                              <w:t>过滤器组（</w:t>
                            </w:r>
                            <w:r>
                              <w:rPr>
                                <w:rFonts w:eastAsia="新宋体" w:cs="SimSun" w:ascii="SimSun" w:hAnsi="SimSun"/>
                                <w:sz w:val="17"/>
                                <w:szCs w:val="17"/>
                              </w:rPr>
                              <w:t>filter</w:t>
                            </w:r>
                            <w:r>
                              <w:rPr>
                                <w:rFonts w:ascii="SimSun" w:hAnsi="SimSun" w:cs="SimSun" w:eastAsia="新宋体"/>
                                <w:sz w:val="17"/>
                                <w:szCs w:val="17"/>
                              </w:rPr>
                              <w:t>）：数字标识符为</w:t>
                            </w:r>
                            <w:r>
                              <w:rPr>
                                <w:rFonts w:eastAsia="新宋体" w:cs="SimSun" w:ascii="SimSun" w:hAnsi="SimSun"/>
                                <w:sz w:val="17"/>
                                <w:szCs w:val="17"/>
                              </w:rPr>
                              <w:t>1.3.6.1.2.1.16.7</w:t>
                            </w:r>
                            <w:r>
                              <w:rPr>
                                <w:rFonts w:ascii="SimSun" w:hAnsi="SimSun" w:cs="SimSun" w:eastAsia="新宋体"/>
                                <w:sz w:val="17"/>
                                <w:szCs w:val="17"/>
                              </w:rPr>
                              <w:t>，定义过滤器，即定义哪些数据</w:t>
                            </w:r>
                            <w:r>
                              <w:rPr>
                                <w:rFonts w:eastAsia="新宋体" w:cs="SimSun" w:ascii="SimSun" w:hAnsi="SimSun"/>
                                <w:sz w:val="17"/>
                                <w:szCs w:val="17"/>
                              </w:rPr>
                              <w:br/>
                            </w:r>
                            <w:r>
                              <w:rPr>
                                <w:rFonts w:ascii="SimSun" w:hAnsi="SimSun" w:cs="SimSun" w:eastAsia="新宋体"/>
                                <w:sz w:val="17"/>
                                <w:szCs w:val="17"/>
                              </w:rPr>
                              <w:t>报文的类型进行捕获和存储</w:t>
                            </w:r>
                            <w:r>
                              <w:rPr>
                                <w:rFonts w:eastAsia="新宋体" w:cs="SimSun" w:ascii="SimSun" w:hAnsi="SimSun"/>
                                <w:sz w:val="17"/>
                                <w:szCs w:val="17"/>
                              </w:rPr>
                              <w:t>,</w:t>
                            </w:r>
                            <w:r>
                              <w:rPr>
                                <w:rFonts w:ascii="SimSun" w:hAnsi="SimSun" w:cs="SimSun" w:eastAsia="新宋体"/>
                                <w:sz w:val="17"/>
                                <w:szCs w:val="17"/>
                              </w:rPr>
                              <w:t>待</w:t>
                            </w:r>
                          </w:p>
                        </w:txbxContent>
                      </wps:txbx>
                      <wps:bodyPr anchor="t" lIns="53975" tIns="53975" rIns="53975" bIns="53975">
                        <a:spAutoFit/>
                      </wps:bodyPr>
                    </wps:wsp>
                  </a:graphicData>
                </a:graphic>
              </wp:anchor>
            </w:drawing>
          </mc:Choice>
          <mc:Fallback>
            <w:pict>
              <v:rect fillcolor="#729FCF" style="position:absolute;rotation:-0;width:530.75pt;height:62.95pt;mso-wrap-distance-left:5.7pt;mso-wrap-distance-right:5.7pt;mso-wrap-distance-top:5.7pt;mso-wrap-distance-bottom:5.7pt;margin-top:771.2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矩阵组（</w:t>
                      </w:r>
                      <w:r>
                        <w:rPr>
                          <w:rFonts w:eastAsia="新宋体" w:cs="SimSun" w:ascii="SimSun" w:hAnsi="SimSun"/>
                          <w:sz w:val="17"/>
                          <w:szCs w:val="17"/>
                        </w:rPr>
                        <w:t>matrix</w:t>
                      </w:r>
                      <w:r>
                        <w:rPr>
                          <w:rFonts w:ascii="SimSun" w:hAnsi="SimSun" w:cs="SimSun" w:eastAsia="新宋体"/>
                          <w:sz w:val="17"/>
                          <w:szCs w:val="17"/>
                        </w:rPr>
                        <w:t>）：数字标识符为</w:t>
                      </w:r>
                      <w:r>
                        <w:rPr>
                          <w:rFonts w:eastAsia="新宋体" w:cs="SimSun" w:ascii="SimSun" w:hAnsi="SimSun"/>
                          <w:sz w:val="17"/>
                          <w:szCs w:val="17"/>
                        </w:rPr>
                        <w:t>1.3.6.1.2.1.16.6</w:t>
                      </w:r>
                      <w:r>
                        <w:rPr>
                          <w:rFonts w:ascii="SimSun" w:hAnsi="SimSun" w:cs="SimSun" w:eastAsia="新宋体"/>
                          <w:sz w:val="17"/>
                          <w:szCs w:val="17"/>
                        </w:rPr>
                        <w:t>，特定主机之间的数据交换统</w:t>
                      </w:r>
                      <w:r>
                        <w:rPr>
                          <w:rFonts w:eastAsia="新宋体" w:cs="SimSun" w:ascii="SimSun" w:hAnsi="SimSun"/>
                          <w:sz w:val="17"/>
                          <w:szCs w:val="17"/>
                        </w:rPr>
                        <w:br/>
                      </w:r>
                      <w:r>
                        <w:rPr>
                          <w:rFonts w:ascii="SimSun" w:hAnsi="SimSun" w:cs="SimSun" w:eastAsia="新宋体"/>
                          <w:sz w:val="17"/>
                          <w:szCs w:val="17"/>
                        </w:rPr>
                        <w:t>计量。</w:t>
                      </w:r>
                      <w:r>
                        <w:rPr>
                          <w:rFonts w:eastAsia="新宋体" w:cs="SimSun" w:ascii="SimSun" w:hAnsi="SimSun"/>
                          <w:sz w:val="17"/>
                          <w:szCs w:val="17"/>
                        </w:rPr>
                        <w:br/>
                      </w:r>
                      <w:r>
                        <w:rPr>
                          <w:rFonts w:ascii="SimSun" w:hAnsi="SimSun" w:cs="SimSun" w:eastAsia="新宋体"/>
                          <w:sz w:val="17"/>
                          <w:szCs w:val="17"/>
                        </w:rPr>
                        <w:t>过滤器组（</w:t>
                      </w:r>
                      <w:r>
                        <w:rPr>
                          <w:rFonts w:eastAsia="新宋体" w:cs="SimSun" w:ascii="SimSun" w:hAnsi="SimSun"/>
                          <w:sz w:val="17"/>
                          <w:szCs w:val="17"/>
                        </w:rPr>
                        <w:t>filter</w:t>
                      </w:r>
                      <w:r>
                        <w:rPr>
                          <w:rFonts w:ascii="SimSun" w:hAnsi="SimSun" w:cs="SimSun" w:eastAsia="新宋体"/>
                          <w:sz w:val="17"/>
                          <w:szCs w:val="17"/>
                        </w:rPr>
                        <w:t>）：数字标识符为</w:t>
                      </w:r>
                      <w:r>
                        <w:rPr>
                          <w:rFonts w:eastAsia="新宋体" w:cs="SimSun" w:ascii="SimSun" w:hAnsi="SimSun"/>
                          <w:sz w:val="17"/>
                          <w:szCs w:val="17"/>
                        </w:rPr>
                        <w:t>1.3.6.1.2.1.16.7</w:t>
                      </w:r>
                      <w:r>
                        <w:rPr>
                          <w:rFonts w:ascii="SimSun" w:hAnsi="SimSun" w:cs="SimSun" w:eastAsia="新宋体"/>
                          <w:sz w:val="17"/>
                          <w:szCs w:val="17"/>
                        </w:rPr>
                        <w:t>，定义过滤器，即定义哪些数据</w:t>
                      </w:r>
                      <w:r>
                        <w:rPr>
                          <w:rFonts w:eastAsia="新宋体" w:cs="SimSun" w:ascii="SimSun" w:hAnsi="SimSun"/>
                          <w:sz w:val="17"/>
                          <w:szCs w:val="17"/>
                        </w:rPr>
                        <w:br/>
                      </w:r>
                      <w:r>
                        <w:rPr>
                          <w:rFonts w:ascii="SimSun" w:hAnsi="SimSun" w:cs="SimSun" w:eastAsia="新宋体"/>
                          <w:sz w:val="17"/>
                          <w:szCs w:val="17"/>
                        </w:rPr>
                        <w:t>报文的类型进行捕获和存储</w:t>
                      </w:r>
                      <w:r>
                        <w:rPr>
                          <w:rFonts w:eastAsia="新宋体" w:cs="SimSun" w:ascii="SimSun" w:hAnsi="SimSun"/>
                          <w:sz w:val="17"/>
                          <w:szCs w:val="17"/>
                        </w:rPr>
                        <w:t>,</w:t>
                      </w:r>
                      <w:r>
                        <w:rPr>
                          <w:rFonts w:ascii="SimSun" w:hAnsi="SimSun" w:cs="SimSun" w:eastAsia="新宋体"/>
                          <w:sz w:val="17"/>
                          <w:szCs w:val="17"/>
                        </w:rPr>
                        <w:t>待</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4805680</wp:posOffset>
                </wp:positionH>
                <wp:positionV relativeFrom="line">
                  <wp:posOffset>73660</wp:posOffset>
                </wp:positionV>
                <wp:extent cx="2040255" cy="233680"/>
                <wp:effectExtent l="0" t="0" r="0" b="0"/>
                <wp:wrapSquare wrapText="bothSides"/>
                <wp:docPr id="381" name="Frame1"/>
                <a:graphic xmlns:a="http://schemas.openxmlformats.org/drawingml/2006/main">
                  <a:graphicData uri="http://schemas.microsoft.com/office/word/2010/wordprocessingShape">
                    <wps:wsp>
                      <wps:cNvSpPr txBox="1"/>
                      <wps:spPr>
                        <a:xfrm>
                          <a:off x="0" y="0"/>
                          <a:ext cx="20402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467</w:t>
                            </w:r>
                          </w:p>
                        </w:txbxContent>
                      </wps:txbx>
                      <wps:bodyPr anchor="t" lIns="53975" tIns="53975" rIns="53975" bIns="53975">
                        <a:spAutoFit/>
                      </wps:bodyPr>
                    </wps:wsp>
                  </a:graphicData>
                </a:graphic>
              </wp:anchor>
            </w:drawing>
          </mc:Choice>
          <mc:Fallback>
            <w:pict>
              <v:rect fillcolor="#729FCF" style="position:absolute;rotation:-0;width:160.65pt;height:18.4pt;mso-wrap-distance-left:5.7pt;mso-wrap-distance-right:5.7pt;mso-wrap-distance-top:5.7pt;mso-wrap-distance-bottom:5.7pt;margin-top:5.8pt;mso-position-vertical-relative:text;margin-left:378.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467</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5247640</wp:posOffset>
                </wp:positionH>
                <wp:positionV relativeFrom="line">
                  <wp:posOffset>89535</wp:posOffset>
                </wp:positionV>
                <wp:extent cx="1951990" cy="241300"/>
                <wp:effectExtent l="0" t="0" r="0" b="0"/>
                <wp:wrapSquare wrapText="bothSides"/>
                <wp:docPr id="382" name="Frame2"/>
                <a:graphic xmlns:a="http://schemas.openxmlformats.org/drawingml/2006/main">
                  <a:graphicData uri="http://schemas.microsoft.com/office/word/2010/wordprocessingShape">
                    <wps:wsp>
                      <wps:cNvSpPr txBox="1"/>
                      <wps:spPr>
                        <a:xfrm>
                          <a:off x="0" y="0"/>
                          <a:ext cx="19519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92</w:t>
                            </w:r>
                            <w:r>
                              <w:rPr>
                                <w:rFonts w:ascii="SimSun" w:hAnsi="SimSun" w:cs="SimSun" w:eastAsia="新宋体"/>
                                <w:sz w:val="18"/>
                                <w:szCs w:val="18"/>
                              </w:rPr>
                              <w:t>数据中心网络</w:t>
                            </w:r>
                          </w:p>
                        </w:txbxContent>
                      </wps:txbx>
                      <wps:bodyPr anchor="t" lIns="53975" tIns="53975" rIns="53975" bIns="53975">
                        <a:spAutoFit/>
                      </wps:bodyPr>
                    </wps:wsp>
                  </a:graphicData>
                </a:graphic>
              </wp:anchor>
            </w:drawing>
          </mc:Choice>
          <mc:Fallback>
            <w:pict>
              <v:rect fillcolor="#729FCF" style="position:absolute;rotation:-0;width:153.7pt;height:19pt;mso-wrap-distance-left:5.7pt;mso-wrap-distance-right:5.7pt;mso-wrap-distance-top:5.7pt;mso-wrap-distance-bottom:5.7pt;margin-top:7.05pt;mso-position-vertical-relative:text;margin-left:413.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92</w:t>
                      </w:r>
                      <w:r>
                        <w:rPr>
                          <w:rFonts w:ascii="SimSun" w:hAnsi="SimSun" w:cs="SimSun" w:eastAsia="新宋体"/>
                          <w:sz w:val="18"/>
                          <w:szCs w:val="18"/>
                        </w:rPr>
                        <w:t>数据中心网络</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266700</wp:posOffset>
                </wp:positionH>
                <wp:positionV relativeFrom="line">
                  <wp:posOffset>668020</wp:posOffset>
                </wp:positionV>
                <wp:extent cx="6932930" cy="799465"/>
                <wp:effectExtent l="0" t="0" r="0" b="0"/>
                <wp:wrapSquare wrapText="bothSides"/>
                <wp:docPr id="383" name="Frame3"/>
                <a:graphic xmlns:a="http://schemas.openxmlformats.org/drawingml/2006/main">
                  <a:graphicData uri="http://schemas.microsoft.com/office/word/2010/wordprocessingShape">
                    <wps:wsp>
                      <wps:cNvSpPr txBox="1"/>
                      <wps:spPr>
                        <a:xfrm>
                          <a:off x="0" y="0"/>
                          <a:ext cx="69329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捕获组（</w:t>
                            </w:r>
                            <w:r>
                              <w:rPr>
                                <w:rFonts w:eastAsia="新宋体" w:cs="SimSun" w:ascii="SimSun" w:hAnsi="SimSun"/>
                                <w:sz w:val="17"/>
                                <w:szCs w:val="17"/>
                              </w:rPr>
                              <w:t>capture</w:t>
                            </w:r>
                            <w:r>
                              <w:rPr>
                                <w:rFonts w:ascii="SimSun" w:hAnsi="SimSun" w:cs="SimSun" w:eastAsia="新宋体"/>
                                <w:sz w:val="17"/>
                                <w:szCs w:val="17"/>
                              </w:rPr>
                              <w:t>）：数字标识符为</w:t>
                            </w:r>
                            <w:r>
                              <w:rPr>
                                <w:rFonts w:eastAsia="新宋体" w:cs="SimSun" w:ascii="SimSun" w:hAnsi="SimSun"/>
                                <w:sz w:val="17"/>
                                <w:szCs w:val="17"/>
                              </w:rPr>
                              <w:t>1.3.6.1.2.1.16.8</w:t>
                            </w:r>
                            <w:r>
                              <w:rPr>
                                <w:rFonts w:ascii="SimSun" w:hAnsi="SimSun" w:cs="SimSun" w:eastAsia="新宋体"/>
                                <w:sz w:val="17"/>
                                <w:szCs w:val="17"/>
                              </w:rPr>
                              <w:t>，建立一组缓冲区，用于存储从</w:t>
                            </w:r>
                            <w:r>
                              <w:rPr>
                                <w:rFonts w:eastAsia="新宋体" w:cs="SimSun" w:ascii="SimSun" w:hAnsi="SimSun"/>
                                <w:sz w:val="17"/>
                                <w:szCs w:val="17"/>
                              </w:rPr>
                              <w:br/>
                            </w:r>
                            <w:r>
                              <w:rPr>
                                <w:rFonts w:ascii="SimSun" w:hAnsi="SimSun" w:cs="SimSun" w:eastAsia="新宋体"/>
                                <w:sz w:val="17"/>
                                <w:szCs w:val="17"/>
                              </w:rPr>
                              <w:t>通道中捕获的报文，依赖过滤器组</w:t>
                            </w:r>
                            <w:r>
                              <w:rPr>
                                <w:rFonts w:eastAsia="新宋体" w:cs="SimSun" w:ascii="SimSun" w:hAnsi="SimSun"/>
                                <w:sz w:val="17"/>
                                <w:szCs w:val="17"/>
                              </w:rPr>
                              <w:br/>
                            </w:r>
                            <w:r>
                              <w:rPr>
                                <w:rFonts w:ascii="SimSun" w:hAnsi="SimSun" w:cs="SimSun" w:eastAsia="新宋体"/>
                                <w:sz w:val="17"/>
                                <w:szCs w:val="17"/>
                              </w:rPr>
                              <w:t>事件组（</w:t>
                            </w:r>
                            <w:r>
                              <w:rPr>
                                <w:rFonts w:eastAsia="新宋体" w:cs="SimSun" w:ascii="SimSun" w:hAnsi="SimSun"/>
                                <w:sz w:val="17"/>
                                <w:szCs w:val="17"/>
                              </w:rPr>
                              <w:t>event</w:t>
                            </w:r>
                            <w:r>
                              <w:rPr>
                                <w:rFonts w:ascii="SimSun" w:hAnsi="SimSun" w:cs="SimSun" w:eastAsia="新宋体"/>
                                <w:sz w:val="17"/>
                                <w:szCs w:val="17"/>
                              </w:rPr>
                              <w:t>）：数字标识符为</w:t>
                            </w:r>
                            <w:r>
                              <w:rPr>
                                <w:rFonts w:eastAsia="新宋体" w:cs="SimSun" w:ascii="SimSun" w:hAnsi="SimSun"/>
                                <w:sz w:val="17"/>
                                <w:szCs w:val="17"/>
                              </w:rPr>
                              <w:t>1.3.6.1.2.1.16.9</w:t>
                            </w:r>
                            <w:r>
                              <w:rPr>
                                <w:rFonts w:ascii="SimSun" w:hAnsi="SimSun" w:cs="SimSun" w:eastAsia="新宋体"/>
                                <w:sz w:val="17"/>
                                <w:szCs w:val="17"/>
                              </w:rPr>
                              <w:t>，基于告警组中对象的参数，当一</w:t>
                            </w:r>
                            <w:r>
                              <w:rPr>
                                <w:rFonts w:eastAsia="新宋体" w:cs="SimSun" w:ascii="SimSun" w:hAnsi="SimSun"/>
                                <w:sz w:val="17"/>
                                <w:szCs w:val="17"/>
                              </w:rPr>
                              <w:br/>
                            </w:r>
                            <w:r>
                              <w:rPr>
                                <w:rFonts w:ascii="SimSun" w:hAnsi="SimSun" w:cs="SimSun" w:eastAsia="新宋体"/>
                                <w:sz w:val="17"/>
                                <w:szCs w:val="17"/>
                              </w:rPr>
                              <w:t>个特定告警产生时</w:t>
                            </w:r>
                            <w:r>
                              <w:rPr>
                                <w:rFonts w:eastAsia="新宋体" w:cs="SimSun" w:ascii="SimSun" w:hAnsi="SimSun"/>
                                <w:sz w:val="17"/>
                                <w:szCs w:val="17"/>
                              </w:rPr>
                              <w:t>,</w:t>
                            </w:r>
                            <w:r>
                              <w:rPr>
                                <w:rFonts w:ascii="SimSun" w:hAnsi="SimSun" w:cs="SimSun" w:eastAsia="新宋体"/>
                                <w:sz w:val="17"/>
                                <w:szCs w:val="17"/>
                              </w:rPr>
                              <w:t>产生日志条目和</w:t>
                            </w:r>
                            <w:r>
                              <w:rPr>
                                <w:rFonts w:eastAsia="新宋体" w:cs="SimSun" w:ascii="SimSun" w:hAnsi="SimSun"/>
                                <w:sz w:val="17"/>
                                <w:szCs w:val="17"/>
                              </w:rPr>
                              <w:t>/</w:t>
                            </w:r>
                            <w:r>
                              <w:rPr>
                                <w:rFonts w:ascii="SimSun" w:hAnsi="SimSun" w:cs="SimSun" w:eastAsia="新宋体"/>
                                <w:sz w:val="17"/>
                                <w:szCs w:val="17"/>
                              </w:rPr>
                              <w:t>或</w:t>
                            </w:r>
                            <w:r>
                              <w:rPr>
                                <w:rFonts w:eastAsia="新宋体" w:cs="SimSun" w:ascii="SimSun" w:hAnsi="SimSun"/>
                                <w:sz w:val="17"/>
                                <w:szCs w:val="17"/>
                              </w:rPr>
                              <w:t>SNMP</w:t>
                            </w:r>
                            <w:r>
                              <w:rPr>
                                <w:rFonts w:ascii="SimSun" w:hAnsi="SimSun" w:cs="SimSun" w:eastAsia="新宋体"/>
                                <w:sz w:val="17"/>
                                <w:szCs w:val="17"/>
                              </w:rPr>
                              <w:t>陷阱。</w:t>
                            </w:r>
                          </w:p>
                        </w:txbxContent>
                      </wps:txbx>
                      <wps:bodyPr anchor="t" lIns="53975" tIns="53975" rIns="53975" bIns="53975">
                        <a:spAutoFit/>
                      </wps:bodyPr>
                    </wps:wsp>
                  </a:graphicData>
                </a:graphic>
              </wp:anchor>
            </w:drawing>
          </mc:Choice>
          <mc:Fallback>
            <w:pict>
              <v:rect fillcolor="#729FCF" style="position:absolute;rotation:-0;width:545.9pt;height:62.95pt;mso-wrap-distance-left:5.7pt;mso-wrap-distance-right:5.7pt;mso-wrap-distance-top:5.7pt;mso-wrap-distance-bottom:5.7pt;margin-top:52.6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捕获组（</w:t>
                      </w:r>
                      <w:r>
                        <w:rPr>
                          <w:rFonts w:eastAsia="新宋体" w:cs="SimSun" w:ascii="SimSun" w:hAnsi="SimSun"/>
                          <w:sz w:val="17"/>
                          <w:szCs w:val="17"/>
                        </w:rPr>
                        <w:t>capture</w:t>
                      </w:r>
                      <w:r>
                        <w:rPr>
                          <w:rFonts w:ascii="SimSun" w:hAnsi="SimSun" w:cs="SimSun" w:eastAsia="新宋体"/>
                          <w:sz w:val="17"/>
                          <w:szCs w:val="17"/>
                        </w:rPr>
                        <w:t>）：数字标识符为</w:t>
                      </w:r>
                      <w:r>
                        <w:rPr>
                          <w:rFonts w:eastAsia="新宋体" w:cs="SimSun" w:ascii="SimSun" w:hAnsi="SimSun"/>
                          <w:sz w:val="17"/>
                          <w:szCs w:val="17"/>
                        </w:rPr>
                        <w:t>1.3.6.1.2.1.16.8</w:t>
                      </w:r>
                      <w:r>
                        <w:rPr>
                          <w:rFonts w:ascii="SimSun" w:hAnsi="SimSun" w:cs="SimSun" w:eastAsia="新宋体"/>
                          <w:sz w:val="17"/>
                          <w:szCs w:val="17"/>
                        </w:rPr>
                        <w:t>，建立一组缓冲区，用于存储从</w:t>
                      </w:r>
                      <w:r>
                        <w:rPr>
                          <w:rFonts w:eastAsia="新宋体" w:cs="SimSun" w:ascii="SimSun" w:hAnsi="SimSun"/>
                          <w:sz w:val="17"/>
                          <w:szCs w:val="17"/>
                        </w:rPr>
                        <w:br/>
                      </w:r>
                      <w:r>
                        <w:rPr>
                          <w:rFonts w:ascii="SimSun" w:hAnsi="SimSun" w:cs="SimSun" w:eastAsia="新宋体"/>
                          <w:sz w:val="17"/>
                          <w:szCs w:val="17"/>
                        </w:rPr>
                        <w:t>通道中捕获的报文，依赖过滤器组</w:t>
                      </w:r>
                      <w:r>
                        <w:rPr>
                          <w:rFonts w:eastAsia="新宋体" w:cs="SimSun" w:ascii="SimSun" w:hAnsi="SimSun"/>
                          <w:sz w:val="17"/>
                          <w:szCs w:val="17"/>
                        </w:rPr>
                        <w:br/>
                      </w:r>
                      <w:r>
                        <w:rPr>
                          <w:rFonts w:ascii="SimSun" w:hAnsi="SimSun" w:cs="SimSun" w:eastAsia="新宋体"/>
                          <w:sz w:val="17"/>
                          <w:szCs w:val="17"/>
                        </w:rPr>
                        <w:t>事件组（</w:t>
                      </w:r>
                      <w:r>
                        <w:rPr>
                          <w:rFonts w:eastAsia="新宋体" w:cs="SimSun" w:ascii="SimSun" w:hAnsi="SimSun"/>
                          <w:sz w:val="17"/>
                          <w:szCs w:val="17"/>
                        </w:rPr>
                        <w:t>event</w:t>
                      </w:r>
                      <w:r>
                        <w:rPr>
                          <w:rFonts w:ascii="SimSun" w:hAnsi="SimSun" w:cs="SimSun" w:eastAsia="新宋体"/>
                          <w:sz w:val="17"/>
                          <w:szCs w:val="17"/>
                        </w:rPr>
                        <w:t>）：数字标识符为</w:t>
                      </w:r>
                      <w:r>
                        <w:rPr>
                          <w:rFonts w:eastAsia="新宋体" w:cs="SimSun" w:ascii="SimSun" w:hAnsi="SimSun"/>
                          <w:sz w:val="17"/>
                          <w:szCs w:val="17"/>
                        </w:rPr>
                        <w:t>1.3.6.1.2.1.16.9</w:t>
                      </w:r>
                      <w:r>
                        <w:rPr>
                          <w:rFonts w:ascii="SimSun" w:hAnsi="SimSun" w:cs="SimSun" w:eastAsia="新宋体"/>
                          <w:sz w:val="17"/>
                          <w:szCs w:val="17"/>
                        </w:rPr>
                        <w:t>，基于告警组中对象的参数，当一</w:t>
                      </w:r>
                      <w:r>
                        <w:rPr>
                          <w:rFonts w:eastAsia="新宋体" w:cs="SimSun" w:ascii="SimSun" w:hAnsi="SimSun"/>
                          <w:sz w:val="17"/>
                          <w:szCs w:val="17"/>
                        </w:rPr>
                        <w:br/>
                      </w:r>
                      <w:r>
                        <w:rPr>
                          <w:rFonts w:ascii="SimSun" w:hAnsi="SimSun" w:cs="SimSun" w:eastAsia="新宋体"/>
                          <w:sz w:val="17"/>
                          <w:szCs w:val="17"/>
                        </w:rPr>
                        <w:t>个特定告警产生时</w:t>
                      </w:r>
                      <w:r>
                        <w:rPr>
                          <w:rFonts w:eastAsia="新宋体" w:cs="SimSun" w:ascii="SimSun" w:hAnsi="SimSun"/>
                          <w:sz w:val="17"/>
                          <w:szCs w:val="17"/>
                        </w:rPr>
                        <w:t>,</w:t>
                      </w:r>
                      <w:r>
                        <w:rPr>
                          <w:rFonts w:ascii="SimSun" w:hAnsi="SimSun" w:cs="SimSun" w:eastAsia="新宋体"/>
                          <w:sz w:val="17"/>
                          <w:szCs w:val="17"/>
                        </w:rPr>
                        <w:t>产生日志条目和</w:t>
                      </w:r>
                      <w:r>
                        <w:rPr>
                          <w:rFonts w:eastAsia="新宋体" w:cs="SimSun" w:ascii="SimSun" w:hAnsi="SimSun"/>
                          <w:sz w:val="17"/>
                          <w:szCs w:val="17"/>
                        </w:rPr>
                        <w:t>/</w:t>
                      </w:r>
                      <w:r>
                        <w:rPr>
                          <w:rFonts w:ascii="SimSun" w:hAnsi="SimSun" w:cs="SimSun" w:eastAsia="新宋体"/>
                          <w:sz w:val="17"/>
                          <w:szCs w:val="17"/>
                        </w:rPr>
                        <w:t>或</w:t>
                      </w:r>
                      <w:r>
                        <w:rPr>
                          <w:rFonts w:eastAsia="新宋体" w:cs="SimSun" w:ascii="SimSun" w:hAnsi="SimSun"/>
                          <w:sz w:val="17"/>
                          <w:szCs w:val="17"/>
                        </w:rPr>
                        <w:t>SNMP</w:t>
                      </w:r>
                      <w:r>
                        <w:rPr>
                          <w:rFonts w:ascii="SimSun" w:hAnsi="SimSun" w:cs="SimSun" w:eastAsia="新宋体"/>
                          <w:sz w:val="17"/>
                          <w:szCs w:val="17"/>
                        </w:rPr>
                        <w:t>陷阱。</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266700</wp:posOffset>
                </wp:positionH>
                <wp:positionV relativeFrom="line">
                  <wp:posOffset>1680210</wp:posOffset>
                </wp:positionV>
                <wp:extent cx="6932930" cy="799465"/>
                <wp:effectExtent l="0" t="0" r="0" b="0"/>
                <wp:wrapSquare wrapText="bothSides"/>
                <wp:docPr id="384" name="Frame4"/>
                <a:graphic xmlns:a="http://schemas.openxmlformats.org/drawingml/2006/main">
                  <a:graphicData uri="http://schemas.microsoft.com/office/word/2010/wordprocessingShape">
                    <wps:wsp>
                      <wps:cNvSpPr txBox="1"/>
                      <wps:spPr>
                        <a:xfrm>
                          <a:off x="0" y="0"/>
                          <a:ext cx="69329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令牌环网组（</w:t>
                            </w:r>
                            <w:r>
                              <w:rPr>
                                <w:rFonts w:eastAsia="新宋体" w:cs="SimSun" w:ascii="SimSun" w:hAnsi="SimSun"/>
                                <w:sz w:val="17"/>
                                <w:szCs w:val="17"/>
                              </w:rPr>
                              <w:t>tokenRing</w:t>
                            </w:r>
                            <w:r>
                              <w:rPr>
                                <w:rFonts w:ascii="SimSun" w:hAnsi="SimSun" w:cs="SimSun" w:eastAsia="新宋体"/>
                                <w:sz w:val="17"/>
                                <w:szCs w:val="17"/>
                              </w:rPr>
                              <w:t>）：数字标识符为</w:t>
                            </w:r>
                            <w:r>
                              <w:rPr>
                                <w:rFonts w:eastAsia="新宋体" w:cs="SimSun" w:ascii="SimSun" w:hAnsi="SimSun"/>
                                <w:sz w:val="17"/>
                                <w:szCs w:val="17"/>
                              </w:rPr>
                              <w:t>1.3.6.1.2.1.16.10</w:t>
                            </w:r>
                            <w:r>
                              <w:rPr>
                                <w:rFonts w:ascii="SimSun" w:hAnsi="SimSun" w:cs="SimSun" w:eastAsia="新宋体"/>
                                <w:sz w:val="17"/>
                                <w:szCs w:val="17"/>
                              </w:rPr>
                              <w:t>，</w:t>
                            </w:r>
                            <w:r>
                              <w:rPr>
                                <w:rFonts w:eastAsia="新宋体" w:cs="SimSun" w:ascii="SimSun" w:hAnsi="SimSun"/>
                                <w:sz w:val="17"/>
                                <w:szCs w:val="17"/>
                              </w:rPr>
                              <w:t>RFC1513</w:t>
                            </w:r>
                            <w:r>
                              <w:rPr>
                                <w:rFonts w:ascii="SimSun" w:hAnsi="SimSun" w:cs="SimSun" w:eastAsia="新宋体"/>
                                <w:sz w:val="17"/>
                                <w:szCs w:val="17"/>
                              </w:rPr>
                              <w:t>扩展</w:t>
                            </w:r>
                            <w:r>
                              <w:rPr>
                                <w:rFonts w:eastAsia="新宋体" w:cs="SimSun" w:ascii="SimSun" w:hAnsi="SimSun"/>
                                <w:sz w:val="17"/>
                                <w:szCs w:val="17"/>
                              </w:rPr>
                              <w:br/>
                              <w:t>RMONMIB</w:t>
                            </w:r>
                            <w:r>
                              <w:rPr>
                                <w:rFonts w:ascii="SimSun" w:hAnsi="SimSun" w:cs="SimSun" w:eastAsia="新宋体"/>
                                <w:sz w:val="17"/>
                                <w:szCs w:val="17"/>
                              </w:rPr>
                              <w:t>，增加了有关</w:t>
                            </w:r>
                            <w:r>
                              <w:rPr>
                                <w:rFonts w:eastAsia="新宋体" w:cs="SimSun" w:ascii="SimSun" w:hAnsi="SimSun"/>
                                <w:sz w:val="17"/>
                                <w:szCs w:val="17"/>
                              </w:rPr>
                              <w:t>IEEE802.5</w:t>
                            </w:r>
                            <w:r>
                              <w:rPr>
                                <w:rFonts w:ascii="SimSun" w:hAnsi="SimSun" w:cs="SimSun" w:eastAsia="新宋体"/>
                                <w:sz w:val="17"/>
                                <w:szCs w:val="17"/>
                              </w:rPr>
                              <w:t>令牌环网的管理信息</w:t>
                            </w:r>
                            <w:r>
                              <w:rPr>
                                <w:rFonts w:eastAsia="新宋体" w:cs="SimSun" w:ascii="SimSun" w:hAnsi="SimSun"/>
                                <w:sz w:val="17"/>
                                <w:szCs w:val="17"/>
                              </w:rPr>
                              <w:br/>
                            </w:r>
                            <w:r>
                              <w:rPr>
                                <w:rFonts w:ascii="SimSun" w:hAnsi="SimSun" w:cs="SimSun" w:eastAsia="新宋体"/>
                                <w:sz w:val="17"/>
                                <w:szCs w:val="17"/>
                              </w:rPr>
                              <w:t>协议目录组（</w:t>
                            </w:r>
                            <w:r>
                              <w:rPr>
                                <w:rFonts w:eastAsia="新宋体" w:cs="SimSun" w:ascii="SimSun" w:hAnsi="SimSun"/>
                                <w:sz w:val="17"/>
                                <w:szCs w:val="17"/>
                              </w:rPr>
                              <w:t>protocolDir</w:t>
                            </w:r>
                            <w:r>
                              <w:rPr>
                                <w:rFonts w:ascii="SimSun" w:hAnsi="SimSun" w:cs="SimSun" w:eastAsia="新宋体"/>
                                <w:sz w:val="17"/>
                                <w:szCs w:val="17"/>
                              </w:rPr>
                              <w:t>）：数字标识符为</w:t>
                            </w:r>
                            <w:r>
                              <w:rPr>
                                <w:rFonts w:eastAsia="新宋体" w:cs="SimSun" w:ascii="SimSun" w:hAnsi="SimSun"/>
                                <w:sz w:val="17"/>
                                <w:szCs w:val="17"/>
                              </w:rPr>
                              <w:t>1.3.6.1.2.1.16.11</w:t>
                            </w:r>
                            <w:r>
                              <w:rPr>
                                <w:rFonts w:ascii="SimSun" w:hAnsi="SimSun" w:cs="SimSun" w:eastAsia="新宋体"/>
                                <w:sz w:val="17"/>
                                <w:szCs w:val="17"/>
                              </w:rPr>
                              <w:t>，提供各种网络协议的</w:t>
                            </w:r>
                            <w:r>
                              <w:rPr>
                                <w:rFonts w:eastAsia="新宋体" w:cs="SimSun" w:ascii="SimSun" w:hAnsi="SimSun"/>
                                <w:sz w:val="17"/>
                                <w:szCs w:val="17"/>
                              </w:rPr>
                              <w:br/>
                            </w:r>
                            <w:r>
                              <w:rPr>
                                <w:rFonts w:ascii="SimSun" w:hAnsi="SimSun" w:cs="SimSun" w:eastAsia="新宋体"/>
                                <w:sz w:val="17"/>
                                <w:szCs w:val="17"/>
                              </w:rPr>
                              <w:t>标准化表示方法，使得</w:t>
                            </w:r>
                            <w:r>
                              <w:rPr>
                                <w:rFonts w:eastAsia="新宋体" w:cs="SimSun" w:ascii="SimSun" w:hAnsi="SimSun"/>
                                <w:sz w:val="17"/>
                                <w:szCs w:val="17"/>
                              </w:rPr>
                              <w:t>NMS</w:t>
                            </w:r>
                            <w:r>
                              <w:rPr>
                                <w:rFonts w:ascii="SimSun" w:hAnsi="SimSun" w:cs="SimSun" w:eastAsia="新宋体"/>
                                <w:sz w:val="17"/>
                                <w:szCs w:val="17"/>
                              </w:rPr>
                              <w:t>可以了解监视器所在子网运行的是什么协议。</w:t>
                            </w:r>
                          </w:p>
                        </w:txbxContent>
                      </wps:txbx>
                      <wps:bodyPr anchor="t" lIns="53975" tIns="53975" rIns="53975" bIns="53975">
                        <a:spAutoFit/>
                      </wps:bodyPr>
                    </wps:wsp>
                  </a:graphicData>
                </a:graphic>
              </wp:anchor>
            </w:drawing>
          </mc:Choice>
          <mc:Fallback>
            <w:pict>
              <v:rect fillcolor="#729FCF" style="position:absolute;rotation:-0;width:545.9pt;height:62.95pt;mso-wrap-distance-left:5.7pt;mso-wrap-distance-right:5.7pt;mso-wrap-distance-top:5.7pt;mso-wrap-distance-bottom:5.7pt;margin-top:132.3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令牌环网组（</w:t>
                      </w:r>
                      <w:r>
                        <w:rPr>
                          <w:rFonts w:eastAsia="新宋体" w:cs="SimSun" w:ascii="SimSun" w:hAnsi="SimSun"/>
                          <w:sz w:val="17"/>
                          <w:szCs w:val="17"/>
                        </w:rPr>
                        <w:t>tokenRing</w:t>
                      </w:r>
                      <w:r>
                        <w:rPr>
                          <w:rFonts w:ascii="SimSun" w:hAnsi="SimSun" w:cs="SimSun" w:eastAsia="新宋体"/>
                          <w:sz w:val="17"/>
                          <w:szCs w:val="17"/>
                        </w:rPr>
                        <w:t>）：数字标识符为</w:t>
                      </w:r>
                      <w:r>
                        <w:rPr>
                          <w:rFonts w:eastAsia="新宋体" w:cs="SimSun" w:ascii="SimSun" w:hAnsi="SimSun"/>
                          <w:sz w:val="17"/>
                          <w:szCs w:val="17"/>
                        </w:rPr>
                        <w:t>1.3.6.1.2.1.16.10</w:t>
                      </w:r>
                      <w:r>
                        <w:rPr>
                          <w:rFonts w:ascii="SimSun" w:hAnsi="SimSun" w:cs="SimSun" w:eastAsia="新宋体"/>
                          <w:sz w:val="17"/>
                          <w:szCs w:val="17"/>
                        </w:rPr>
                        <w:t>，</w:t>
                      </w:r>
                      <w:r>
                        <w:rPr>
                          <w:rFonts w:eastAsia="新宋体" w:cs="SimSun" w:ascii="SimSun" w:hAnsi="SimSun"/>
                          <w:sz w:val="17"/>
                          <w:szCs w:val="17"/>
                        </w:rPr>
                        <w:t>RFC1513</w:t>
                      </w:r>
                      <w:r>
                        <w:rPr>
                          <w:rFonts w:ascii="SimSun" w:hAnsi="SimSun" w:cs="SimSun" w:eastAsia="新宋体"/>
                          <w:sz w:val="17"/>
                          <w:szCs w:val="17"/>
                        </w:rPr>
                        <w:t>扩展</w:t>
                      </w:r>
                      <w:r>
                        <w:rPr>
                          <w:rFonts w:eastAsia="新宋体" w:cs="SimSun" w:ascii="SimSun" w:hAnsi="SimSun"/>
                          <w:sz w:val="17"/>
                          <w:szCs w:val="17"/>
                        </w:rPr>
                        <w:br/>
                        <w:t>RMONMIB</w:t>
                      </w:r>
                      <w:r>
                        <w:rPr>
                          <w:rFonts w:ascii="SimSun" w:hAnsi="SimSun" w:cs="SimSun" w:eastAsia="新宋体"/>
                          <w:sz w:val="17"/>
                          <w:szCs w:val="17"/>
                        </w:rPr>
                        <w:t>，增加了有关</w:t>
                      </w:r>
                      <w:r>
                        <w:rPr>
                          <w:rFonts w:eastAsia="新宋体" w:cs="SimSun" w:ascii="SimSun" w:hAnsi="SimSun"/>
                          <w:sz w:val="17"/>
                          <w:szCs w:val="17"/>
                        </w:rPr>
                        <w:t>IEEE802.5</w:t>
                      </w:r>
                      <w:r>
                        <w:rPr>
                          <w:rFonts w:ascii="SimSun" w:hAnsi="SimSun" w:cs="SimSun" w:eastAsia="新宋体"/>
                          <w:sz w:val="17"/>
                          <w:szCs w:val="17"/>
                        </w:rPr>
                        <w:t>令牌环网的管理信息</w:t>
                      </w:r>
                      <w:r>
                        <w:rPr>
                          <w:rFonts w:eastAsia="新宋体" w:cs="SimSun" w:ascii="SimSun" w:hAnsi="SimSun"/>
                          <w:sz w:val="17"/>
                          <w:szCs w:val="17"/>
                        </w:rPr>
                        <w:br/>
                      </w:r>
                      <w:r>
                        <w:rPr>
                          <w:rFonts w:ascii="SimSun" w:hAnsi="SimSun" w:cs="SimSun" w:eastAsia="新宋体"/>
                          <w:sz w:val="17"/>
                          <w:szCs w:val="17"/>
                        </w:rPr>
                        <w:t>协议目录组（</w:t>
                      </w:r>
                      <w:r>
                        <w:rPr>
                          <w:rFonts w:eastAsia="新宋体" w:cs="SimSun" w:ascii="SimSun" w:hAnsi="SimSun"/>
                          <w:sz w:val="17"/>
                          <w:szCs w:val="17"/>
                        </w:rPr>
                        <w:t>protocolDir</w:t>
                      </w:r>
                      <w:r>
                        <w:rPr>
                          <w:rFonts w:ascii="SimSun" w:hAnsi="SimSun" w:cs="SimSun" w:eastAsia="新宋体"/>
                          <w:sz w:val="17"/>
                          <w:szCs w:val="17"/>
                        </w:rPr>
                        <w:t>）：数字标识符为</w:t>
                      </w:r>
                      <w:r>
                        <w:rPr>
                          <w:rFonts w:eastAsia="新宋体" w:cs="SimSun" w:ascii="SimSun" w:hAnsi="SimSun"/>
                          <w:sz w:val="17"/>
                          <w:szCs w:val="17"/>
                        </w:rPr>
                        <w:t>1.3.6.1.2.1.16.11</w:t>
                      </w:r>
                      <w:r>
                        <w:rPr>
                          <w:rFonts w:ascii="SimSun" w:hAnsi="SimSun" w:cs="SimSun" w:eastAsia="新宋体"/>
                          <w:sz w:val="17"/>
                          <w:szCs w:val="17"/>
                        </w:rPr>
                        <w:t>，提供各种网络协议的</w:t>
                      </w:r>
                      <w:r>
                        <w:rPr>
                          <w:rFonts w:eastAsia="新宋体" w:cs="SimSun" w:ascii="SimSun" w:hAnsi="SimSun"/>
                          <w:sz w:val="17"/>
                          <w:szCs w:val="17"/>
                        </w:rPr>
                        <w:br/>
                      </w:r>
                      <w:r>
                        <w:rPr>
                          <w:rFonts w:ascii="SimSun" w:hAnsi="SimSun" w:cs="SimSun" w:eastAsia="新宋体"/>
                          <w:sz w:val="17"/>
                          <w:szCs w:val="17"/>
                        </w:rPr>
                        <w:t>标准化表示方法，使得</w:t>
                      </w:r>
                      <w:r>
                        <w:rPr>
                          <w:rFonts w:eastAsia="新宋体" w:cs="SimSun" w:ascii="SimSun" w:hAnsi="SimSun"/>
                          <w:sz w:val="17"/>
                          <w:szCs w:val="17"/>
                        </w:rPr>
                        <w:t>NMS</w:t>
                      </w:r>
                      <w:r>
                        <w:rPr>
                          <w:rFonts w:ascii="SimSun" w:hAnsi="SimSun" w:cs="SimSun" w:eastAsia="新宋体"/>
                          <w:sz w:val="17"/>
                          <w:szCs w:val="17"/>
                        </w:rPr>
                        <w:t>可以了解监视器所在子网运行的是什么协议。</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274955</wp:posOffset>
                </wp:positionH>
                <wp:positionV relativeFrom="line">
                  <wp:posOffset>2684780</wp:posOffset>
                </wp:positionV>
                <wp:extent cx="6925310" cy="799465"/>
                <wp:effectExtent l="0" t="0" r="0" b="0"/>
                <wp:wrapSquare wrapText="bothSides"/>
                <wp:docPr id="385" name="Frame5"/>
                <a:graphic xmlns:a="http://schemas.openxmlformats.org/drawingml/2006/main">
                  <a:graphicData uri="http://schemas.microsoft.com/office/word/2010/wordprocessingShape">
                    <wps:wsp>
                      <wps:cNvSpPr txBox="1"/>
                      <wps:spPr>
                        <a:xfrm>
                          <a:off x="0" y="0"/>
                          <a:ext cx="69253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协议分布组（</w:t>
                            </w:r>
                            <w:r>
                              <w:rPr>
                                <w:rFonts w:eastAsia="新宋体" w:cs="SimSun" w:ascii="SimSun" w:hAnsi="SimSun"/>
                                <w:sz w:val="17"/>
                                <w:szCs w:val="17"/>
                              </w:rPr>
                              <w:t>protocolDist</w:t>
                            </w:r>
                            <w:r>
                              <w:rPr>
                                <w:rFonts w:ascii="SimSun" w:hAnsi="SimSun" w:cs="SimSun" w:eastAsia="新宋体"/>
                                <w:sz w:val="17"/>
                                <w:szCs w:val="17"/>
                              </w:rPr>
                              <w:t>）：数字标识符为</w:t>
                            </w:r>
                            <w:r>
                              <w:rPr>
                                <w:rFonts w:eastAsia="新宋体" w:cs="SimSun" w:ascii="SimSun" w:hAnsi="SimSun"/>
                                <w:sz w:val="17"/>
                                <w:szCs w:val="17"/>
                              </w:rPr>
                              <w:t>1.3.6.1.2.1.16.12</w:t>
                            </w:r>
                            <w:r>
                              <w:rPr>
                                <w:rFonts w:ascii="SimSun" w:hAnsi="SimSun" w:cs="SimSun" w:eastAsia="新宋体"/>
                                <w:sz w:val="17"/>
                                <w:szCs w:val="17"/>
                              </w:rPr>
                              <w:t>，提供每个协议的流</w:t>
                            </w:r>
                            <w:r>
                              <w:rPr>
                                <w:rFonts w:eastAsia="新宋体" w:cs="SimSun" w:ascii="SimSun" w:hAnsi="SimSun"/>
                                <w:sz w:val="17"/>
                                <w:szCs w:val="17"/>
                              </w:rPr>
                              <w:br/>
                            </w:r>
                            <w:r>
                              <w:rPr>
                                <w:rFonts w:ascii="SimSun" w:hAnsi="SimSun" w:cs="SimSun" w:eastAsia="新宋体"/>
                                <w:sz w:val="17"/>
                                <w:szCs w:val="17"/>
                              </w:rPr>
                              <w:t>量统计。</w:t>
                            </w:r>
                            <w:r>
                              <w:rPr>
                                <w:rFonts w:eastAsia="新宋体" w:cs="SimSun" w:ascii="SimSun" w:hAnsi="SimSun"/>
                                <w:sz w:val="17"/>
                                <w:szCs w:val="17"/>
                              </w:rPr>
                              <w:br/>
                            </w:r>
                            <w:r>
                              <w:rPr>
                                <w:rFonts w:ascii="SimSun" w:hAnsi="SimSun" w:cs="SimSun" w:eastAsia="新宋体"/>
                                <w:sz w:val="17"/>
                                <w:szCs w:val="17"/>
                              </w:rPr>
                              <w:t>地址映射组（</w:t>
                            </w:r>
                            <w:r>
                              <w:rPr>
                                <w:rFonts w:eastAsia="新宋体" w:cs="SimSun" w:ascii="SimSun" w:hAnsi="SimSun"/>
                                <w:sz w:val="17"/>
                                <w:szCs w:val="17"/>
                              </w:rPr>
                              <w:t>addressMap</w:t>
                            </w:r>
                            <w:r>
                              <w:rPr>
                                <w:rFonts w:ascii="SimSun" w:hAnsi="SimSun" w:cs="SimSun" w:eastAsia="新宋体"/>
                                <w:sz w:val="17"/>
                                <w:szCs w:val="17"/>
                              </w:rPr>
                              <w:t>）：数字标识符为</w:t>
                            </w:r>
                            <w:r>
                              <w:rPr>
                                <w:rFonts w:eastAsia="新宋体" w:cs="SimSun" w:ascii="SimSun" w:hAnsi="SimSun"/>
                                <w:sz w:val="17"/>
                                <w:szCs w:val="17"/>
                              </w:rPr>
                              <w:t>1.3.6.1.2.1.16.13</w:t>
                            </w:r>
                            <w:r>
                              <w:rPr>
                                <w:rFonts w:ascii="SimSun" w:hAnsi="SimSun" w:cs="SimSun" w:eastAsia="新宋体"/>
                                <w:sz w:val="17"/>
                                <w:szCs w:val="17"/>
                              </w:rPr>
                              <w:t>，提供网络层地址到</w:t>
                            </w:r>
                            <w:r>
                              <w:rPr>
                                <w:rFonts w:eastAsia="新宋体" w:cs="SimSun" w:ascii="SimSun" w:hAnsi="SimSun"/>
                                <w:sz w:val="17"/>
                                <w:szCs w:val="17"/>
                              </w:rPr>
                              <w:br/>
                              <w:t>MAC</w:t>
                            </w:r>
                            <w:r>
                              <w:rPr>
                                <w:rFonts w:ascii="SimSun" w:hAnsi="SimSun" w:cs="SimSun" w:eastAsia="新宋体"/>
                                <w:sz w:val="17"/>
                                <w:szCs w:val="17"/>
                              </w:rPr>
                              <w:t>层地址的映射关系</w:t>
                            </w:r>
                          </w:p>
                        </w:txbxContent>
                      </wps:txbx>
                      <wps:bodyPr anchor="t" lIns="53975" tIns="53975" rIns="53975" bIns="53975">
                        <a:spAutoFit/>
                      </wps:bodyPr>
                    </wps:wsp>
                  </a:graphicData>
                </a:graphic>
              </wp:anchor>
            </w:drawing>
          </mc:Choice>
          <mc:Fallback>
            <w:pict>
              <v:rect fillcolor="#729FCF" style="position:absolute;rotation:-0;width:545.3pt;height:62.95pt;mso-wrap-distance-left:5.7pt;mso-wrap-distance-right:5.7pt;mso-wrap-distance-top:5.7pt;mso-wrap-distance-bottom:5.7pt;margin-top:211.4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协议分布组（</w:t>
                      </w:r>
                      <w:r>
                        <w:rPr>
                          <w:rFonts w:eastAsia="新宋体" w:cs="SimSun" w:ascii="SimSun" w:hAnsi="SimSun"/>
                          <w:sz w:val="17"/>
                          <w:szCs w:val="17"/>
                        </w:rPr>
                        <w:t>protocolDist</w:t>
                      </w:r>
                      <w:r>
                        <w:rPr>
                          <w:rFonts w:ascii="SimSun" w:hAnsi="SimSun" w:cs="SimSun" w:eastAsia="新宋体"/>
                          <w:sz w:val="17"/>
                          <w:szCs w:val="17"/>
                        </w:rPr>
                        <w:t>）：数字标识符为</w:t>
                      </w:r>
                      <w:r>
                        <w:rPr>
                          <w:rFonts w:eastAsia="新宋体" w:cs="SimSun" w:ascii="SimSun" w:hAnsi="SimSun"/>
                          <w:sz w:val="17"/>
                          <w:szCs w:val="17"/>
                        </w:rPr>
                        <w:t>1.3.6.1.2.1.16.12</w:t>
                      </w:r>
                      <w:r>
                        <w:rPr>
                          <w:rFonts w:ascii="SimSun" w:hAnsi="SimSun" w:cs="SimSun" w:eastAsia="新宋体"/>
                          <w:sz w:val="17"/>
                          <w:szCs w:val="17"/>
                        </w:rPr>
                        <w:t>，提供每个协议的流</w:t>
                      </w:r>
                      <w:r>
                        <w:rPr>
                          <w:rFonts w:eastAsia="新宋体" w:cs="SimSun" w:ascii="SimSun" w:hAnsi="SimSun"/>
                          <w:sz w:val="17"/>
                          <w:szCs w:val="17"/>
                        </w:rPr>
                        <w:br/>
                      </w:r>
                      <w:r>
                        <w:rPr>
                          <w:rFonts w:ascii="SimSun" w:hAnsi="SimSun" w:cs="SimSun" w:eastAsia="新宋体"/>
                          <w:sz w:val="17"/>
                          <w:szCs w:val="17"/>
                        </w:rPr>
                        <w:t>量统计。</w:t>
                      </w:r>
                      <w:r>
                        <w:rPr>
                          <w:rFonts w:eastAsia="新宋体" w:cs="SimSun" w:ascii="SimSun" w:hAnsi="SimSun"/>
                          <w:sz w:val="17"/>
                          <w:szCs w:val="17"/>
                        </w:rPr>
                        <w:br/>
                      </w:r>
                      <w:r>
                        <w:rPr>
                          <w:rFonts w:ascii="SimSun" w:hAnsi="SimSun" w:cs="SimSun" w:eastAsia="新宋体"/>
                          <w:sz w:val="17"/>
                          <w:szCs w:val="17"/>
                        </w:rPr>
                        <w:t>地址映射组（</w:t>
                      </w:r>
                      <w:r>
                        <w:rPr>
                          <w:rFonts w:eastAsia="新宋体" w:cs="SimSun" w:ascii="SimSun" w:hAnsi="SimSun"/>
                          <w:sz w:val="17"/>
                          <w:szCs w:val="17"/>
                        </w:rPr>
                        <w:t>addressMap</w:t>
                      </w:r>
                      <w:r>
                        <w:rPr>
                          <w:rFonts w:ascii="SimSun" w:hAnsi="SimSun" w:cs="SimSun" w:eastAsia="新宋体"/>
                          <w:sz w:val="17"/>
                          <w:szCs w:val="17"/>
                        </w:rPr>
                        <w:t>）：数字标识符为</w:t>
                      </w:r>
                      <w:r>
                        <w:rPr>
                          <w:rFonts w:eastAsia="新宋体" w:cs="SimSun" w:ascii="SimSun" w:hAnsi="SimSun"/>
                          <w:sz w:val="17"/>
                          <w:szCs w:val="17"/>
                        </w:rPr>
                        <w:t>1.3.6.1.2.1.16.13</w:t>
                      </w:r>
                      <w:r>
                        <w:rPr>
                          <w:rFonts w:ascii="SimSun" w:hAnsi="SimSun" w:cs="SimSun" w:eastAsia="新宋体"/>
                          <w:sz w:val="17"/>
                          <w:szCs w:val="17"/>
                        </w:rPr>
                        <w:t>，提供网络层地址到</w:t>
                      </w:r>
                      <w:r>
                        <w:rPr>
                          <w:rFonts w:eastAsia="新宋体" w:cs="SimSun" w:ascii="SimSun" w:hAnsi="SimSun"/>
                          <w:sz w:val="17"/>
                          <w:szCs w:val="17"/>
                        </w:rPr>
                        <w:br/>
                        <w:t>MAC</w:t>
                      </w:r>
                      <w:r>
                        <w:rPr>
                          <w:rFonts w:ascii="SimSun" w:hAnsi="SimSun" w:cs="SimSun" w:eastAsia="新宋体"/>
                          <w:sz w:val="17"/>
                          <w:szCs w:val="17"/>
                        </w:rPr>
                        <w:t>层地址的映射关系</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266700</wp:posOffset>
                </wp:positionH>
                <wp:positionV relativeFrom="line">
                  <wp:posOffset>3696970</wp:posOffset>
                </wp:positionV>
                <wp:extent cx="6932930" cy="610870"/>
                <wp:effectExtent l="0" t="0" r="0" b="0"/>
                <wp:wrapSquare wrapText="bothSides"/>
                <wp:docPr id="386" name="Frame6"/>
                <a:graphic xmlns:a="http://schemas.openxmlformats.org/drawingml/2006/main">
                  <a:graphicData uri="http://schemas.microsoft.com/office/word/2010/wordprocessingShape">
                    <wps:wsp>
                      <wps:cNvSpPr txBox="1"/>
                      <wps:spPr>
                        <a:xfrm>
                          <a:off x="0" y="0"/>
                          <a:ext cx="69329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网络层主机组（</w:t>
                            </w:r>
                            <w:r>
                              <w:rPr>
                                <w:rFonts w:eastAsia="新宋体" w:cs="SimSun" w:ascii="SimSun" w:hAnsi="SimSun"/>
                                <w:sz w:val="17"/>
                                <w:szCs w:val="17"/>
                              </w:rPr>
                              <w:t>nlHost</w:t>
                            </w:r>
                            <w:r>
                              <w:rPr>
                                <w:rFonts w:ascii="SimSun" w:hAnsi="SimSun" w:cs="SimSun" w:eastAsia="新宋体"/>
                                <w:sz w:val="17"/>
                                <w:szCs w:val="17"/>
                              </w:rPr>
                              <w:t>）：数字标识符为</w:t>
                            </w:r>
                            <w:r>
                              <w:rPr>
                                <w:rFonts w:eastAsia="新宋体" w:cs="SimSun" w:ascii="SimSun" w:hAnsi="SimSun"/>
                                <w:sz w:val="17"/>
                                <w:szCs w:val="17"/>
                              </w:rPr>
                              <w:t>1.3.6.1.2.1.16.14</w:t>
                            </w:r>
                            <w:r>
                              <w:rPr>
                                <w:rFonts w:ascii="SimSun" w:hAnsi="SimSun" w:cs="SimSun" w:eastAsia="新宋体"/>
                                <w:sz w:val="17"/>
                                <w:szCs w:val="17"/>
                              </w:rPr>
                              <w:t>，与</w:t>
                            </w:r>
                            <w:r>
                              <w:rPr>
                                <w:rFonts w:eastAsia="新宋体" w:cs="SimSun" w:ascii="SimSun" w:hAnsi="SimSun"/>
                                <w:sz w:val="17"/>
                                <w:szCs w:val="17"/>
                              </w:rPr>
                              <w:t>RMON1</w:t>
                            </w:r>
                            <w:r>
                              <w:rPr>
                                <w:rFonts w:ascii="SimSun" w:hAnsi="SimSun" w:cs="SimSun" w:eastAsia="新宋体"/>
                                <w:sz w:val="17"/>
                                <w:szCs w:val="17"/>
                              </w:rPr>
                              <w:t>的主机组</w:t>
                            </w:r>
                            <w:r>
                              <w:rPr>
                                <w:rFonts w:eastAsia="新宋体" w:cs="SimSun" w:ascii="SimSun" w:hAnsi="SimSun"/>
                                <w:sz w:val="17"/>
                                <w:szCs w:val="17"/>
                              </w:rPr>
                              <w:br/>
                            </w:r>
                            <w:r>
                              <w:rPr>
                                <w:rFonts w:ascii="SimSun" w:hAnsi="SimSun" w:cs="SimSun" w:eastAsia="新宋体"/>
                                <w:sz w:val="17"/>
                                <w:szCs w:val="17"/>
                              </w:rPr>
                              <w:t>类似，提供监视器发现的主机所发送和接收的流量统计，但与</w:t>
                            </w:r>
                            <w:r>
                              <w:rPr>
                                <w:rFonts w:eastAsia="新宋体" w:cs="SimSun" w:ascii="SimSun" w:hAnsi="SimSun"/>
                                <w:sz w:val="17"/>
                                <w:szCs w:val="17"/>
                              </w:rPr>
                              <w:t>RMON1</w:t>
                            </w:r>
                            <w:r>
                              <w:rPr>
                                <w:rFonts w:ascii="SimSun" w:hAnsi="SimSun" w:cs="SimSun" w:eastAsia="新宋体"/>
                                <w:sz w:val="17"/>
                                <w:szCs w:val="17"/>
                              </w:rPr>
                              <w:t>主机组不同的</w:t>
                            </w:r>
                            <w:r>
                              <w:rPr>
                                <w:rFonts w:eastAsia="新宋体" w:cs="SimSun" w:ascii="SimSun" w:hAnsi="SimSun"/>
                                <w:sz w:val="17"/>
                                <w:szCs w:val="17"/>
                              </w:rPr>
                              <w:br/>
                            </w:r>
                            <w:r>
                              <w:rPr>
                                <w:rFonts w:ascii="SimSun" w:hAnsi="SimSun" w:cs="SimSun" w:eastAsia="新宋体"/>
                                <w:sz w:val="17"/>
                                <w:szCs w:val="17"/>
                              </w:rPr>
                              <w:t>是，这一组不是基于</w:t>
                            </w:r>
                            <w:r>
                              <w:rPr>
                                <w:rFonts w:eastAsia="新宋体" w:cs="SimSun" w:ascii="SimSun" w:hAnsi="SimSun"/>
                                <w:sz w:val="17"/>
                                <w:szCs w:val="17"/>
                              </w:rPr>
                              <w:t>MAC</w:t>
                            </w:r>
                            <w:r>
                              <w:rPr>
                                <w:rFonts w:ascii="SimSun" w:hAnsi="SimSun" w:cs="SimSun" w:eastAsia="新宋体"/>
                                <w:sz w:val="17"/>
                                <w:szCs w:val="17"/>
                              </w:rPr>
                              <w:t>地址，而是基于网络层地址标识主机</w:t>
                            </w:r>
                          </w:p>
                        </w:txbxContent>
                      </wps:txbx>
                      <wps:bodyPr anchor="t" lIns="53975" tIns="53975" rIns="53975" bIns="53975">
                        <a:spAutoFit/>
                      </wps:bodyPr>
                    </wps:wsp>
                  </a:graphicData>
                </a:graphic>
              </wp:anchor>
            </w:drawing>
          </mc:Choice>
          <mc:Fallback>
            <w:pict>
              <v:rect fillcolor="#729FCF" style="position:absolute;rotation:-0;width:545.9pt;height:48.1pt;mso-wrap-distance-left:5.7pt;mso-wrap-distance-right:5.7pt;mso-wrap-distance-top:5.7pt;mso-wrap-distance-bottom:5.7pt;margin-top:291.1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网络层主机组（</w:t>
                      </w:r>
                      <w:r>
                        <w:rPr>
                          <w:rFonts w:eastAsia="新宋体" w:cs="SimSun" w:ascii="SimSun" w:hAnsi="SimSun"/>
                          <w:sz w:val="17"/>
                          <w:szCs w:val="17"/>
                        </w:rPr>
                        <w:t>nlHost</w:t>
                      </w:r>
                      <w:r>
                        <w:rPr>
                          <w:rFonts w:ascii="SimSun" w:hAnsi="SimSun" w:cs="SimSun" w:eastAsia="新宋体"/>
                          <w:sz w:val="17"/>
                          <w:szCs w:val="17"/>
                        </w:rPr>
                        <w:t>）：数字标识符为</w:t>
                      </w:r>
                      <w:r>
                        <w:rPr>
                          <w:rFonts w:eastAsia="新宋体" w:cs="SimSun" w:ascii="SimSun" w:hAnsi="SimSun"/>
                          <w:sz w:val="17"/>
                          <w:szCs w:val="17"/>
                        </w:rPr>
                        <w:t>1.3.6.1.2.1.16.14</w:t>
                      </w:r>
                      <w:r>
                        <w:rPr>
                          <w:rFonts w:ascii="SimSun" w:hAnsi="SimSun" w:cs="SimSun" w:eastAsia="新宋体"/>
                          <w:sz w:val="17"/>
                          <w:szCs w:val="17"/>
                        </w:rPr>
                        <w:t>，与</w:t>
                      </w:r>
                      <w:r>
                        <w:rPr>
                          <w:rFonts w:eastAsia="新宋体" w:cs="SimSun" w:ascii="SimSun" w:hAnsi="SimSun"/>
                          <w:sz w:val="17"/>
                          <w:szCs w:val="17"/>
                        </w:rPr>
                        <w:t>RMON1</w:t>
                      </w:r>
                      <w:r>
                        <w:rPr>
                          <w:rFonts w:ascii="SimSun" w:hAnsi="SimSun" w:cs="SimSun" w:eastAsia="新宋体"/>
                          <w:sz w:val="17"/>
                          <w:szCs w:val="17"/>
                        </w:rPr>
                        <w:t>的主机组</w:t>
                      </w:r>
                      <w:r>
                        <w:rPr>
                          <w:rFonts w:eastAsia="新宋体" w:cs="SimSun" w:ascii="SimSun" w:hAnsi="SimSun"/>
                          <w:sz w:val="17"/>
                          <w:szCs w:val="17"/>
                        </w:rPr>
                        <w:br/>
                      </w:r>
                      <w:r>
                        <w:rPr>
                          <w:rFonts w:ascii="SimSun" w:hAnsi="SimSun" w:cs="SimSun" w:eastAsia="新宋体"/>
                          <w:sz w:val="17"/>
                          <w:szCs w:val="17"/>
                        </w:rPr>
                        <w:t>类似，提供监视器发现的主机所发送和接收的流量统计，但与</w:t>
                      </w:r>
                      <w:r>
                        <w:rPr>
                          <w:rFonts w:eastAsia="新宋体" w:cs="SimSun" w:ascii="SimSun" w:hAnsi="SimSun"/>
                          <w:sz w:val="17"/>
                          <w:szCs w:val="17"/>
                        </w:rPr>
                        <w:t>RMON1</w:t>
                      </w:r>
                      <w:r>
                        <w:rPr>
                          <w:rFonts w:ascii="SimSun" w:hAnsi="SimSun" w:cs="SimSun" w:eastAsia="新宋体"/>
                          <w:sz w:val="17"/>
                          <w:szCs w:val="17"/>
                        </w:rPr>
                        <w:t>主机组不同的</w:t>
                      </w:r>
                      <w:r>
                        <w:rPr>
                          <w:rFonts w:eastAsia="新宋体" w:cs="SimSun" w:ascii="SimSun" w:hAnsi="SimSun"/>
                          <w:sz w:val="17"/>
                          <w:szCs w:val="17"/>
                        </w:rPr>
                        <w:br/>
                      </w:r>
                      <w:r>
                        <w:rPr>
                          <w:rFonts w:ascii="SimSun" w:hAnsi="SimSun" w:cs="SimSun" w:eastAsia="新宋体"/>
                          <w:sz w:val="17"/>
                          <w:szCs w:val="17"/>
                        </w:rPr>
                        <w:t>是，这一组不是基于</w:t>
                      </w:r>
                      <w:r>
                        <w:rPr>
                          <w:rFonts w:eastAsia="新宋体" w:cs="SimSun" w:ascii="SimSun" w:hAnsi="SimSun"/>
                          <w:sz w:val="17"/>
                          <w:szCs w:val="17"/>
                        </w:rPr>
                        <w:t>MAC</w:t>
                      </w:r>
                      <w:r>
                        <w:rPr>
                          <w:rFonts w:ascii="SimSun" w:hAnsi="SimSun" w:cs="SimSun" w:eastAsia="新宋体"/>
                          <w:sz w:val="17"/>
                          <w:szCs w:val="17"/>
                        </w:rPr>
                        <w:t>地址，而是基于网络层地址标识主机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274955</wp:posOffset>
                </wp:positionH>
                <wp:positionV relativeFrom="line">
                  <wp:posOffset>4451985</wp:posOffset>
                </wp:positionV>
                <wp:extent cx="6925310" cy="799465"/>
                <wp:effectExtent l="0" t="0" r="0" b="0"/>
                <wp:wrapSquare wrapText="bothSides"/>
                <wp:docPr id="387" name="Frame7"/>
                <a:graphic xmlns:a="http://schemas.openxmlformats.org/drawingml/2006/main">
                  <a:graphicData uri="http://schemas.microsoft.com/office/word/2010/wordprocessingShape">
                    <wps:wsp>
                      <wps:cNvSpPr txBox="1"/>
                      <wps:spPr>
                        <a:xfrm>
                          <a:off x="0" y="0"/>
                          <a:ext cx="69253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网络层矩阵组（</w:t>
                            </w:r>
                            <w:r>
                              <w:rPr>
                                <w:rFonts w:eastAsia="新宋体" w:cs="SimSun" w:ascii="SimSun" w:hAnsi="SimSun"/>
                                <w:sz w:val="17"/>
                                <w:szCs w:val="17"/>
                              </w:rPr>
                              <w:t>nlMatrix</w:t>
                            </w:r>
                            <w:r>
                              <w:rPr>
                                <w:rFonts w:ascii="SimSun" w:hAnsi="SimSun" w:cs="SimSun" w:eastAsia="新宋体"/>
                                <w:sz w:val="17"/>
                                <w:szCs w:val="17"/>
                              </w:rPr>
                              <w:t>）：数字标识符为</w:t>
                            </w:r>
                            <w:r>
                              <w:rPr>
                                <w:rFonts w:eastAsia="新宋体" w:cs="SimSun" w:ascii="SimSun" w:hAnsi="SimSun"/>
                                <w:sz w:val="17"/>
                                <w:szCs w:val="17"/>
                              </w:rPr>
                              <w:t>1.3.6.1.2.1.16.15</w:t>
                            </w:r>
                            <w:r>
                              <w:rPr>
                                <w:rFonts w:ascii="SimSun" w:hAnsi="SimSun" w:cs="SimSun" w:eastAsia="新宋体"/>
                                <w:sz w:val="17"/>
                                <w:szCs w:val="17"/>
                              </w:rPr>
                              <w:t>，记录主机对之间的通</w:t>
                            </w:r>
                            <w:r>
                              <w:rPr>
                                <w:rFonts w:eastAsia="新宋体" w:cs="SimSun" w:ascii="SimSun" w:hAnsi="SimSun"/>
                                <w:sz w:val="17"/>
                                <w:szCs w:val="17"/>
                              </w:rPr>
                              <w:br/>
                            </w:r>
                            <w:r>
                              <w:rPr>
                                <w:rFonts w:ascii="SimSun" w:hAnsi="SimSun" w:cs="SimSun" w:eastAsia="新宋体"/>
                                <w:sz w:val="17"/>
                                <w:szCs w:val="17"/>
                              </w:rPr>
                              <w:t>信情况，与</w:t>
                            </w:r>
                            <w:r>
                              <w:rPr>
                                <w:rFonts w:eastAsia="新宋体" w:cs="SimSun" w:ascii="SimSun" w:hAnsi="SimSun"/>
                                <w:sz w:val="17"/>
                                <w:szCs w:val="17"/>
                              </w:rPr>
                              <w:t>RMON1</w:t>
                            </w:r>
                            <w:r>
                              <w:rPr>
                                <w:rFonts w:ascii="SimSun" w:hAnsi="SimSun" w:cs="SimSun" w:eastAsia="新宋体"/>
                                <w:sz w:val="17"/>
                                <w:szCs w:val="17"/>
                              </w:rPr>
                              <w:t>的矩阵组类似，但按网络层地址标识主机</w:t>
                            </w:r>
                            <w:r>
                              <w:rPr>
                                <w:rFonts w:eastAsia="新宋体" w:cs="SimSun" w:ascii="SimSun" w:hAnsi="SimSun"/>
                                <w:sz w:val="17"/>
                                <w:szCs w:val="17"/>
                              </w:rPr>
                              <w:br/>
                            </w:r>
                            <w:r>
                              <w:rPr>
                                <w:rFonts w:ascii="SimSun" w:hAnsi="SimSun" w:cs="SimSun" w:eastAsia="新宋体"/>
                                <w:sz w:val="17"/>
                                <w:szCs w:val="17"/>
                              </w:rPr>
                              <w:t>应用层主机组（</w:t>
                            </w:r>
                            <w:r>
                              <w:rPr>
                                <w:rFonts w:eastAsia="新宋体" w:cs="SimSun" w:ascii="SimSun" w:hAnsi="SimSun"/>
                                <w:sz w:val="17"/>
                                <w:szCs w:val="17"/>
                              </w:rPr>
                              <w:t>alHost</w:t>
                            </w:r>
                            <w:r>
                              <w:rPr>
                                <w:rFonts w:ascii="SimSun" w:hAnsi="SimSun" w:cs="SimSun" w:eastAsia="新宋体"/>
                                <w:sz w:val="17"/>
                                <w:szCs w:val="17"/>
                              </w:rPr>
                              <w:t>）：数字标识符为</w:t>
                            </w:r>
                            <w:r>
                              <w:rPr>
                                <w:rFonts w:eastAsia="新宋体" w:cs="SimSun" w:ascii="SimSun" w:hAnsi="SimSun"/>
                                <w:sz w:val="17"/>
                                <w:szCs w:val="17"/>
                              </w:rPr>
                              <w:t>1.3.6.1.2.1.16.16</w:t>
                            </w:r>
                            <w:r>
                              <w:rPr>
                                <w:rFonts w:ascii="SimSun" w:hAnsi="SimSun" w:cs="SimSun" w:eastAsia="新宋体"/>
                                <w:sz w:val="17"/>
                                <w:szCs w:val="17"/>
                              </w:rPr>
                              <w:t>，提供按协议分类的，每</w:t>
                            </w:r>
                            <w:r>
                              <w:rPr>
                                <w:rFonts w:eastAsia="新宋体" w:cs="SimSun" w:ascii="SimSun" w:hAnsi="SimSun"/>
                                <w:sz w:val="17"/>
                                <w:szCs w:val="17"/>
                              </w:rPr>
                              <w:br/>
                            </w:r>
                            <w:r>
                              <w:rPr>
                                <w:rFonts w:ascii="SimSun" w:hAnsi="SimSun" w:cs="SimSun" w:eastAsia="新宋体"/>
                                <w:sz w:val="17"/>
                                <w:szCs w:val="17"/>
                              </w:rPr>
                              <w:t>台主机所发送和接收的流量统计</w:t>
                            </w:r>
                          </w:p>
                        </w:txbxContent>
                      </wps:txbx>
                      <wps:bodyPr anchor="t" lIns="53975" tIns="53975" rIns="53975" bIns="53975">
                        <a:spAutoFit/>
                      </wps:bodyPr>
                    </wps:wsp>
                  </a:graphicData>
                </a:graphic>
              </wp:anchor>
            </w:drawing>
          </mc:Choice>
          <mc:Fallback>
            <w:pict>
              <v:rect fillcolor="#729FCF" style="position:absolute;rotation:-0;width:545.3pt;height:62.95pt;mso-wrap-distance-left:5.7pt;mso-wrap-distance-right:5.7pt;mso-wrap-distance-top:5.7pt;mso-wrap-distance-bottom:5.7pt;margin-top:350.5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网络层矩阵组（</w:t>
                      </w:r>
                      <w:r>
                        <w:rPr>
                          <w:rFonts w:eastAsia="新宋体" w:cs="SimSun" w:ascii="SimSun" w:hAnsi="SimSun"/>
                          <w:sz w:val="17"/>
                          <w:szCs w:val="17"/>
                        </w:rPr>
                        <w:t>nlMatrix</w:t>
                      </w:r>
                      <w:r>
                        <w:rPr>
                          <w:rFonts w:ascii="SimSun" w:hAnsi="SimSun" w:cs="SimSun" w:eastAsia="新宋体"/>
                          <w:sz w:val="17"/>
                          <w:szCs w:val="17"/>
                        </w:rPr>
                        <w:t>）：数字标识符为</w:t>
                      </w:r>
                      <w:r>
                        <w:rPr>
                          <w:rFonts w:eastAsia="新宋体" w:cs="SimSun" w:ascii="SimSun" w:hAnsi="SimSun"/>
                          <w:sz w:val="17"/>
                          <w:szCs w:val="17"/>
                        </w:rPr>
                        <w:t>1.3.6.1.2.1.16.15</w:t>
                      </w:r>
                      <w:r>
                        <w:rPr>
                          <w:rFonts w:ascii="SimSun" w:hAnsi="SimSun" w:cs="SimSun" w:eastAsia="新宋体"/>
                          <w:sz w:val="17"/>
                          <w:szCs w:val="17"/>
                        </w:rPr>
                        <w:t>，记录主机对之间的通</w:t>
                      </w:r>
                      <w:r>
                        <w:rPr>
                          <w:rFonts w:eastAsia="新宋体" w:cs="SimSun" w:ascii="SimSun" w:hAnsi="SimSun"/>
                          <w:sz w:val="17"/>
                          <w:szCs w:val="17"/>
                        </w:rPr>
                        <w:br/>
                      </w:r>
                      <w:r>
                        <w:rPr>
                          <w:rFonts w:ascii="SimSun" w:hAnsi="SimSun" w:cs="SimSun" w:eastAsia="新宋体"/>
                          <w:sz w:val="17"/>
                          <w:szCs w:val="17"/>
                        </w:rPr>
                        <w:t>信情况，与</w:t>
                      </w:r>
                      <w:r>
                        <w:rPr>
                          <w:rFonts w:eastAsia="新宋体" w:cs="SimSun" w:ascii="SimSun" w:hAnsi="SimSun"/>
                          <w:sz w:val="17"/>
                          <w:szCs w:val="17"/>
                        </w:rPr>
                        <w:t>RMON1</w:t>
                      </w:r>
                      <w:r>
                        <w:rPr>
                          <w:rFonts w:ascii="SimSun" w:hAnsi="SimSun" w:cs="SimSun" w:eastAsia="新宋体"/>
                          <w:sz w:val="17"/>
                          <w:szCs w:val="17"/>
                        </w:rPr>
                        <w:t>的矩阵组类似，但按网络层地址标识主机</w:t>
                      </w:r>
                      <w:r>
                        <w:rPr>
                          <w:rFonts w:eastAsia="新宋体" w:cs="SimSun" w:ascii="SimSun" w:hAnsi="SimSun"/>
                          <w:sz w:val="17"/>
                          <w:szCs w:val="17"/>
                        </w:rPr>
                        <w:br/>
                      </w:r>
                      <w:r>
                        <w:rPr>
                          <w:rFonts w:ascii="SimSun" w:hAnsi="SimSun" w:cs="SimSun" w:eastAsia="新宋体"/>
                          <w:sz w:val="17"/>
                          <w:szCs w:val="17"/>
                        </w:rPr>
                        <w:t>应用层主机组（</w:t>
                      </w:r>
                      <w:r>
                        <w:rPr>
                          <w:rFonts w:eastAsia="新宋体" w:cs="SimSun" w:ascii="SimSun" w:hAnsi="SimSun"/>
                          <w:sz w:val="17"/>
                          <w:szCs w:val="17"/>
                        </w:rPr>
                        <w:t>alHost</w:t>
                      </w:r>
                      <w:r>
                        <w:rPr>
                          <w:rFonts w:ascii="SimSun" w:hAnsi="SimSun" w:cs="SimSun" w:eastAsia="新宋体"/>
                          <w:sz w:val="17"/>
                          <w:szCs w:val="17"/>
                        </w:rPr>
                        <w:t>）：数字标识符为</w:t>
                      </w:r>
                      <w:r>
                        <w:rPr>
                          <w:rFonts w:eastAsia="新宋体" w:cs="SimSun" w:ascii="SimSun" w:hAnsi="SimSun"/>
                          <w:sz w:val="17"/>
                          <w:szCs w:val="17"/>
                        </w:rPr>
                        <w:t>1.3.6.1.2.1.16.16</w:t>
                      </w:r>
                      <w:r>
                        <w:rPr>
                          <w:rFonts w:ascii="SimSun" w:hAnsi="SimSun" w:cs="SimSun" w:eastAsia="新宋体"/>
                          <w:sz w:val="17"/>
                          <w:szCs w:val="17"/>
                        </w:rPr>
                        <w:t>，提供按协议分类的，每</w:t>
                      </w:r>
                      <w:r>
                        <w:rPr>
                          <w:rFonts w:eastAsia="新宋体" w:cs="SimSun" w:ascii="SimSun" w:hAnsi="SimSun"/>
                          <w:sz w:val="17"/>
                          <w:szCs w:val="17"/>
                        </w:rPr>
                        <w:br/>
                      </w:r>
                      <w:r>
                        <w:rPr>
                          <w:rFonts w:ascii="SimSun" w:hAnsi="SimSun" w:cs="SimSun" w:eastAsia="新宋体"/>
                          <w:sz w:val="17"/>
                          <w:szCs w:val="17"/>
                        </w:rPr>
                        <w:t>台主机所发送和接收的流量统计</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274955</wp:posOffset>
                </wp:positionH>
                <wp:positionV relativeFrom="line">
                  <wp:posOffset>5464175</wp:posOffset>
                </wp:positionV>
                <wp:extent cx="6925310" cy="799465"/>
                <wp:effectExtent l="0" t="0" r="0" b="0"/>
                <wp:wrapSquare wrapText="bothSides"/>
                <wp:docPr id="388" name="Frame8"/>
                <a:graphic xmlns:a="http://schemas.openxmlformats.org/drawingml/2006/main">
                  <a:graphicData uri="http://schemas.microsoft.com/office/word/2010/wordprocessingShape">
                    <wps:wsp>
                      <wps:cNvSpPr txBox="1"/>
                      <wps:spPr>
                        <a:xfrm>
                          <a:off x="0" y="0"/>
                          <a:ext cx="69253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应用层矩阵组（</w:t>
                            </w:r>
                            <w:r>
                              <w:rPr>
                                <w:rFonts w:eastAsia="新宋体" w:cs="SimSun" w:ascii="SimSun" w:hAnsi="SimSun"/>
                                <w:sz w:val="17"/>
                                <w:szCs w:val="17"/>
                              </w:rPr>
                              <w:t>alMatrix</w:t>
                            </w:r>
                            <w:r>
                              <w:rPr>
                                <w:rFonts w:ascii="SimSun" w:hAnsi="SimSun" w:cs="SimSun" w:eastAsia="新宋体"/>
                                <w:sz w:val="17"/>
                                <w:szCs w:val="17"/>
                              </w:rPr>
                              <w:t>）：数字标识符为</w:t>
                            </w:r>
                            <w:r>
                              <w:rPr>
                                <w:rFonts w:eastAsia="新宋体" w:cs="SimSun" w:ascii="SimSun" w:hAnsi="SimSun"/>
                                <w:sz w:val="17"/>
                                <w:szCs w:val="17"/>
                              </w:rPr>
                              <w:t>1.3.6.1.2.1.16.17</w:t>
                            </w:r>
                            <w:r>
                              <w:rPr>
                                <w:rFonts w:ascii="SimSun" w:hAnsi="SimSun" w:cs="SimSun" w:eastAsia="新宋体"/>
                                <w:sz w:val="17"/>
                                <w:szCs w:val="17"/>
                              </w:rPr>
                              <w:t>，提供按协议分类的，</w:t>
                            </w:r>
                            <w:r>
                              <w:rPr>
                                <w:rFonts w:eastAsia="新宋体" w:cs="SimSun" w:ascii="SimSun" w:hAnsi="SimSun"/>
                                <w:sz w:val="17"/>
                                <w:szCs w:val="17"/>
                              </w:rPr>
                              <w:br/>
                            </w:r>
                            <w:r>
                              <w:rPr>
                                <w:rFonts w:ascii="SimSun" w:hAnsi="SimSun" w:cs="SimSun" w:eastAsia="新宋体"/>
                                <w:sz w:val="17"/>
                                <w:szCs w:val="17"/>
                              </w:rPr>
                              <w:t>每对主机之间的会话流量统计</w:t>
                            </w:r>
                            <w:r>
                              <w:rPr>
                                <w:rFonts w:eastAsia="新宋体" w:cs="SimSun" w:ascii="SimSun" w:hAnsi="SimSun"/>
                                <w:sz w:val="17"/>
                                <w:szCs w:val="17"/>
                              </w:rPr>
                              <w:br/>
                            </w:r>
                            <w:r>
                              <w:rPr>
                                <w:rFonts w:ascii="SimSun" w:hAnsi="SimSun" w:cs="SimSun" w:eastAsia="新宋体"/>
                                <w:sz w:val="17"/>
                                <w:szCs w:val="17"/>
                              </w:rPr>
                              <w:t>用户历史组（</w:t>
                            </w:r>
                            <w:r>
                              <w:rPr>
                                <w:rFonts w:eastAsia="新宋体" w:cs="SimSun" w:ascii="SimSun" w:hAnsi="SimSun"/>
                                <w:sz w:val="17"/>
                                <w:szCs w:val="17"/>
                              </w:rPr>
                              <w:t>usrHistory</w:t>
                            </w:r>
                            <w:r>
                              <w:rPr>
                                <w:rFonts w:ascii="SimSun" w:hAnsi="SimSun" w:cs="SimSun" w:eastAsia="新宋体"/>
                                <w:sz w:val="17"/>
                                <w:szCs w:val="17"/>
                              </w:rPr>
                              <w:t>）：数字标识符为</w:t>
                            </w:r>
                            <w:r>
                              <w:rPr>
                                <w:rFonts w:eastAsia="新宋体" w:cs="SimSun" w:ascii="SimSun" w:hAnsi="SimSun"/>
                                <w:sz w:val="17"/>
                                <w:szCs w:val="17"/>
                              </w:rPr>
                              <w:t>1.3.6.1.2.1.16.18</w:t>
                            </w:r>
                            <w:r>
                              <w:rPr>
                                <w:rFonts w:ascii="SimSun" w:hAnsi="SimSun" w:cs="SimSun" w:eastAsia="新宋体"/>
                                <w:sz w:val="17"/>
                                <w:szCs w:val="17"/>
                              </w:rPr>
                              <w:t>，按照用户指定的参</w:t>
                            </w:r>
                            <w:r>
                              <w:rPr>
                                <w:rFonts w:eastAsia="新宋体" w:cs="SimSun" w:ascii="SimSun" w:hAnsi="SimSun"/>
                                <w:sz w:val="17"/>
                                <w:szCs w:val="17"/>
                              </w:rPr>
                              <w:br/>
                            </w:r>
                            <w:r>
                              <w:rPr>
                                <w:rFonts w:ascii="SimSun" w:hAnsi="SimSun" w:cs="SimSun" w:eastAsia="新宋体"/>
                                <w:sz w:val="17"/>
                                <w:szCs w:val="17"/>
                              </w:rPr>
                              <w:t>数，周期性地收集统计数据</w:t>
                            </w:r>
                          </w:p>
                        </w:txbxContent>
                      </wps:txbx>
                      <wps:bodyPr anchor="t" lIns="53975" tIns="53975" rIns="53975" bIns="53975">
                        <a:spAutoFit/>
                      </wps:bodyPr>
                    </wps:wsp>
                  </a:graphicData>
                </a:graphic>
              </wp:anchor>
            </w:drawing>
          </mc:Choice>
          <mc:Fallback>
            <w:pict>
              <v:rect fillcolor="#729FCF" style="position:absolute;rotation:-0;width:545.3pt;height:62.95pt;mso-wrap-distance-left:5.7pt;mso-wrap-distance-right:5.7pt;mso-wrap-distance-top:5.7pt;mso-wrap-distance-bottom:5.7pt;margin-top:430.2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应用层矩阵组（</w:t>
                      </w:r>
                      <w:r>
                        <w:rPr>
                          <w:rFonts w:eastAsia="新宋体" w:cs="SimSun" w:ascii="SimSun" w:hAnsi="SimSun"/>
                          <w:sz w:val="17"/>
                          <w:szCs w:val="17"/>
                        </w:rPr>
                        <w:t>alMatrix</w:t>
                      </w:r>
                      <w:r>
                        <w:rPr>
                          <w:rFonts w:ascii="SimSun" w:hAnsi="SimSun" w:cs="SimSun" w:eastAsia="新宋体"/>
                          <w:sz w:val="17"/>
                          <w:szCs w:val="17"/>
                        </w:rPr>
                        <w:t>）：数字标识符为</w:t>
                      </w:r>
                      <w:r>
                        <w:rPr>
                          <w:rFonts w:eastAsia="新宋体" w:cs="SimSun" w:ascii="SimSun" w:hAnsi="SimSun"/>
                          <w:sz w:val="17"/>
                          <w:szCs w:val="17"/>
                        </w:rPr>
                        <w:t>1.3.6.1.2.1.16.17</w:t>
                      </w:r>
                      <w:r>
                        <w:rPr>
                          <w:rFonts w:ascii="SimSun" w:hAnsi="SimSun" w:cs="SimSun" w:eastAsia="新宋体"/>
                          <w:sz w:val="17"/>
                          <w:szCs w:val="17"/>
                        </w:rPr>
                        <w:t>，提供按协议分类的，</w:t>
                      </w:r>
                      <w:r>
                        <w:rPr>
                          <w:rFonts w:eastAsia="新宋体" w:cs="SimSun" w:ascii="SimSun" w:hAnsi="SimSun"/>
                          <w:sz w:val="17"/>
                          <w:szCs w:val="17"/>
                        </w:rPr>
                        <w:br/>
                      </w:r>
                      <w:r>
                        <w:rPr>
                          <w:rFonts w:ascii="SimSun" w:hAnsi="SimSun" w:cs="SimSun" w:eastAsia="新宋体"/>
                          <w:sz w:val="17"/>
                          <w:szCs w:val="17"/>
                        </w:rPr>
                        <w:t>每对主机之间的会话流量统计</w:t>
                      </w:r>
                      <w:r>
                        <w:rPr>
                          <w:rFonts w:eastAsia="新宋体" w:cs="SimSun" w:ascii="SimSun" w:hAnsi="SimSun"/>
                          <w:sz w:val="17"/>
                          <w:szCs w:val="17"/>
                        </w:rPr>
                        <w:br/>
                      </w:r>
                      <w:r>
                        <w:rPr>
                          <w:rFonts w:ascii="SimSun" w:hAnsi="SimSun" w:cs="SimSun" w:eastAsia="新宋体"/>
                          <w:sz w:val="17"/>
                          <w:szCs w:val="17"/>
                        </w:rPr>
                        <w:t>用户历史组（</w:t>
                      </w:r>
                      <w:r>
                        <w:rPr>
                          <w:rFonts w:eastAsia="新宋体" w:cs="SimSun" w:ascii="SimSun" w:hAnsi="SimSun"/>
                          <w:sz w:val="17"/>
                          <w:szCs w:val="17"/>
                        </w:rPr>
                        <w:t>usrHistory</w:t>
                      </w:r>
                      <w:r>
                        <w:rPr>
                          <w:rFonts w:ascii="SimSun" w:hAnsi="SimSun" w:cs="SimSun" w:eastAsia="新宋体"/>
                          <w:sz w:val="17"/>
                          <w:szCs w:val="17"/>
                        </w:rPr>
                        <w:t>）：数字标识符为</w:t>
                      </w:r>
                      <w:r>
                        <w:rPr>
                          <w:rFonts w:eastAsia="新宋体" w:cs="SimSun" w:ascii="SimSun" w:hAnsi="SimSun"/>
                          <w:sz w:val="17"/>
                          <w:szCs w:val="17"/>
                        </w:rPr>
                        <w:t>1.3.6.1.2.1.16.18</w:t>
                      </w:r>
                      <w:r>
                        <w:rPr>
                          <w:rFonts w:ascii="SimSun" w:hAnsi="SimSun" w:cs="SimSun" w:eastAsia="新宋体"/>
                          <w:sz w:val="17"/>
                          <w:szCs w:val="17"/>
                        </w:rPr>
                        <w:t>，按照用户指定的参</w:t>
                      </w:r>
                      <w:r>
                        <w:rPr>
                          <w:rFonts w:eastAsia="新宋体" w:cs="SimSun" w:ascii="SimSun" w:hAnsi="SimSun"/>
                          <w:sz w:val="17"/>
                          <w:szCs w:val="17"/>
                        </w:rPr>
                        <w:br/>
                      </w:r>
                      <w:r>
                        <w:rPr>
                          <w:rFonts w:ascii="SimSun" w:hAnsi="SimSun" w:cs="SimSun" w:eastAsia="新宋体"/>
                          <w:sz w:val="17"/>
                          <w:szCs w:val="17"/>
                        </w:rPr>
                        <w:t>数，周期性地收集统计数据</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282575</wp:posOffset>
                </wp:positionH>
                <wp:positionV relativeFrom="line">
                  <wp:posOffset>6468745</wp:posOffset>
                </wp:positionV>
                <wp:extent cx="6917690" cy="799465"/>
                <wp:effectExtent l="0" t="0" r="0" b="0"/>
                <wp:wrapSquare wrapText="bothSides"/>
                <wp:docPr id="389" name="Frame9"/>
                <a:graphic xmlns:a="http://schemas.openxmlformats.org/drawingml/2006/main">
                  <a:graphicData uri="http://schemas.microsoft.com/office/word/2010/wordprocessingShape">
                    <wps:wsp>
                      <wps:cNvSpPr txBox="1"/>
                      <wps:spPr>
                        <a:xfrm>
                          <a:off x="0" y="0"/>
                          <a:ext cx="691769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监视器配置组（</w:t>
                            </w:r>
                            <w:r>
                              <w:rPr>
                                <w:rFonts w:eastAsia="新宋体" w:cs="SimSun" w:ascii="SimSun" w:hAnsi="SimSun"/>
                                <w:sz w:val="17"/>
                                <w:szCs w:val="17"/>
                              </w:rPr>
                              <w:t>probeConfig</w:t>
                            </w:r>
                            <w:r>
                              <w:rPr>
                                <w:rFonts w:ascii="SimSun" w:hAnsi="SimSun" w:cs="SimSun" w:eastAsia="新宋体"/>
                                <w:sz w:val="17"/>
                                <w:szCs w:val="17"/>
                              </w:rPr>
                              <w:t>）：数字标识符为</w:t>
                            </w:r>
                            <w:r>
                              <w:rPr>
                                <w:rFonts w:eastAsia="新宋体" w:cs="SimSun" w:ascii="SimSun" w:hAnsi="SimSun"/>
                                <w:sz w:val="17"/>
                                <w:szCs w:val="17"/>
                              </w:rPr>
                              <w:t>1.3.6.1.2.1.16.19</w:t>
                            </w:r>
                            <w:r>
                              <w:rPr>
                                <w:rFonts w:ascii="SimSun" w:hAnsi="SimSun" w:cs="SimSun" w:eastAsia="新宋体"/>
                                <w:sz w:val="17"/>
                                <w:szCs w:val="17"/>
                              </w:rPr>
                              <w:t>，定义了监视器的</w:t>
                            </w:r>
                            <w:r>
                              <w:rPr>
                                <w:rFonts w:eastAsia="新宋体" w:cs="SimSun" w:ascii="SimSun" w:hAnsi="SimSun"/>
                                <w:sz w:val="17"/>
                                <w:szCs w:val="17"/>
                              </w:rPr>
                              <w:br/>
                            </w:r>
                            <w:r>
                              <w:rPr>
                                <w:rFonts w:ascii="SimSun" w:hAnsi="SimSun" w:cs="SimSun" w:eastAsia="新宋体"/>
                                <w:sz w:val="17"/>
                                <w:szCs w:val="17"/>
                              </w:rPr>
                              <w:t>参数</w:t>
                            </w:r>
                            <w:r>
                              <w:rPr>
                                <w:rFonts w:eastAsia="新宋体" w:cs="SimSun" w:ascii="SimSun" w:hAnsi="SimSun"/>
                                <w:sz w:val="17"/>
                                <w:szCs w:val="17"/>
                              </w:rPr>
                              <w:br/>
                            </w:r>
                            <w:r>
                              <w:rPr>
                                <w:rFonts w:ascii="SimSun" w:hAnsi="SimSun" w:cs="SimSun" w:eastAsia="新宋体"/>
                                <w:sz w:val="17"/>
                                <w:szCs w:val="17"/>
                              </w:rPr>
                              <w:t>一致性规范组（</w:t>
                            </w:r>
                            <w:r>
                              <w:rPr>
                                <w:rFonts w:eastAsia="新宋体" w:cs="SimSun" w:ascii="SimSun" w:hAnsi="SimSun"/>
                                <w:sz w:val="17"/>
                                <w:szCs w:val="17"/>
                              </w:rPr>
                              <w:t>rmonConformance</w:t>
                            </w:r>
                            <w:r>
                              <w:rPr>
                                <w:rFonts w:ascii="SimSun" w:hAnsi="SimSun" w:cs="SimSun" w:eastAsia="新宋体"/>
                                <w:sz w:val="17"/>
                                <w:szCs w:val="17"/>
                              </w:rPr>
                              <w:t>）：数字标识符为</w:t>
                            </w:r>
                            <w:r>
                              <w:rPr>
                                <w:rFonts w:eastAsia="新宋体" w:cs="SimSun" w:ascii="SimSun" w:hAnsi="SimSun"/>
                                <w:sz w:val="17"/>
                                <w:szCs w:val="17"/>
                              </w:rPr>
                              <w:t>1.3.6.1.2.1.16.20</w:t>
                            </w:r>
                            <w:r>
                              <w:rPr>
                                <w:rFonts w:ascii="SimSun" w:hAnsi="SimSun" w:cs="SimSun" w:eastAsia="新宋体"/>
                                <w:sz w:val="17"/>
                                <w:szCs w:val="17"/>
                              </w:rPr>
                              <w:t>，定义了不同</w:t>
                            </w:r>
                            <w:r>
                              <w:rPr>
                                <w:rFonts w:eastAsia="新宋体" w:cs="SimSun" w:ascii="SimSun" w:hAnsi="SimSun"/>
                                <w:sz w:val="17"/>
                                <w:szCs w:val="17"/>
                              </w:rPr>
                              <w:br/>
                            </w:r>
                            <w:r>
                              <w:rPr>
                                <w:rFonts w:ascii="SimSun" w:hAnsi="SimSun" w:cs="SimSun" w:eastAsia="新宋体"/>
                                <w:sz w:val="17"/>
                                <w:szCs w:val="17"/>
                              </w:rPr>
                              <w:t>商实现</w:t>
                            </w:r>
                            <w:r>
                              <w:rPr>
                                <w:rFonts w:eastAsia="新宋体" w:cs="SimSun" w:ascii="SimSun" w:hAnsi="SimSun"/>
                                <w:sz w:val="17"/>
                                <w:szCs w:val="17"/>
                              </w:rPr>
                              <w:t>RMON2</w:t>
                            </w:r>
                            <w:r>
                              <w:rPr>
                                <w:rFonts w:ascii="SimSun" w:hAnsi="SimSun" w:cs="SimSun" w:eastAsia="新宋体"/>
                                <w:sz w:val="17"/>
                                <w:szCs w:val="17"/>
                              </w:rPr>
                              <w:t>必须达到的最小级别</w:t>
                            </w:r>
                          </w:p>
                        </w:txbxContent>
                      </wps:txbx>
                      <wps:bodyPr anchor="t" lIns="53975" tIns="53975" rIns="53975" bIns="53975">
                        <a:spAutoFit/>
                      </wps:bodyPr>
                    </wps:wsp>
                  </a:graphicData>
                </a:graphic>
              </wp:anchor>
            </w:drawing>
          </mc:Choice>
          <mc:Fallback>
            <w:pict>
              <v:rect fillcolor="#729FCF" style="position:absolute;rotation:-0;width:544.7pt;height:62.95pt;mso-wrap-distance-left:5.7pt;mso-wrap-distance-right:5.7pt;mso-wrap-distance-top:5.7pt;mso-wrap-distance-bottom:5.7pt;margin-top:509.3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监视器配置组（</w:t>
                      </w:r>
                      <w:r>
                        <w:rPr>
                          <w:rFonts w:eastAsia="新宋体" w:cs="SimSun" w:ascii="SimSun" w:hAnsi="SimSun"/>
                          <w:sz w:val="17"/>
                          <w:szCs w:val="17"/>
                        </w:rPr>
                        <w:t>probeConfig</w:t>
                      </w:r>
                      <w:r>
                        <w:rPr>
                          <w:rFonts w:ascii="SimSun" w:hAnsi="SimSun" w:cs="SimSun" w:eastAsia="新宋体"/>
                          <w:sz w:val="17"/>
                          <w:szCs w:val="17"/>
                        </w:rPr>
                        <w:t>）：数字标识符为</w:t>
                      </w:r>
                      <w:r>
                        <w:rPr>
                          <w:rFonts w:eastAsia="新宋体" w:cs="SimSun" w:ascii="SimSun" w:hAnsi="SimSun"/>
                          <w:sz w:val="17"/>
                          <w:szCs w:val="17"/>
                        </w:rPr>
                        <w:t>1.3.6.1.2.1.16.19</w:t>
                      </w:r>
                      <w:r>
                        <w:rPr>
                          <w:rFonts w:ascii="SimSun" w:hAnsi="SimSun" w:cs="SimSun" w:eastAsia="新宋体"/>
                          <w:sz w:val="17"/>
                          <w:szCs w:val="17"/>
                        </w:rPr>
                        <w:t>，定义了监视器的</w:t>
                      </w:r>
                      <w:r>
                        <w:rPr>
                          <w:rFonts w:eastAsia="新宋体" w:cs="SimSun" w:ascii="SimSun" w:hAnsi="SimSun"/>
                          <w:sz w:val="17"/>
                          <w:szCs w:val="17"/>
                        </w:rPr>
                        <w:br/>
                      </w:r>
                      <w:r>
                        <w:rPr>
                          <w:rFonts w:ascii="SimSun" w:hAnsi="SimSun" w:cs="SimSun" w:eastAsia="新宋体"/>
                          <w:sz w:val="17"/>
                          <w:szCs w:val="17"/>
                        </w:rPr>
                        <w:t>参数</w:t>
                      </w:r>
                      <w:r>
                        <w:rPr>
                          <w:rFonts w:eastAsia="新宋体" w:cs="SimSun" w:ascii="SimSun" w:hAnsi="SimSun"/>
                          <w:sz w:val="17"/>
                          <w:szCs w:val="17"/>
                        </w:rPr>
                        <w:br/>
                      </w:r>
                      <w:r>
                        <w:rPr>
                          <w:rFonts w:ascii="SimSun" w:hAnsi="SimSun" w:cs="SimSun" w:eastAsia="新宋体"/>
                          <w:sz w:val="17"/>
                          <w:szCs w:val="17"/>
                        </w:rPr>
                        <w:t>一致性规范组（</w:t>
                      </w:r>
                      <w:r>
                        <w:rPr>
                          <w:rFonts w:eastAsia="新宋体" w:cs="SimSun" w:ascii="SimSun" w:hAnsi="SimSun"/>
                          <w:sz w:val="17"/>
                          <w:szCs w:val="17"/>
                        </w:rPr>
                        <w:t>rmonConformance</w:t>
                      </w:r>
                      <w:r>
                        <w:rPr>
                          <w:rFonts w:ascii="SimSun" w:hAnsi="SimSun" w:cs="SimSun" w:eastAsia="新宋体"/>
                          <w:sz w:val="17"/>
                          <w:szCs w:val="17"/>
                        </w:rPr>
                        <w:t>）：数字标识符为</w:t>
                      </w:r>
                      <w:r>
                        <w:rPr>
                          <w:rFonts w:eastAsia="新宋体" w:cs="SimSun" w:ascii="SimSun" w:hAnsi="SimSun"/>
                          <w:sz w:val="17"/>
                          <w:szCs w:val="17"/>
                        </w:rPr>
                        <w:t>1.3.6.1.2.1.16.20</w:t>
                      </w:r>
                      <w:r>
                        <w:rPr>
                          <w:rFonts w:ascii="SimSun" w:hAnsi="SimSun" w:cs="SimSun" w:eastAsia="新宋体"/>
                          <w:sz w:val="17"/>
                          <w:szCs w:val="17"/>
                        </w:rPr>
                        <w:t>，定义了不同</w:t>
                      </w:r>
                      <w:r>
                        <w:rPr>
                          <w:rFonts w:eastAsia="新宋体" w:cs="SimSun" w:ascii="SimSun" w:hAnsi="SimSun"/>
                          <w:sz w:val="17"/>
                          <w:szCs w:val="17"/>
                        </w:rPr>
                        <w:br/>
                      </w:r>
                      <w:r>
                        <w:rPr>
                          <w:rFonts w:ascii="SimSun" w:hAnsi="SimSun" w:cs="SimSun" w:eastAsia="新宋体"/>
                          <w:sz w:val="17"/>
                          <w:szCs w:val="17"/>
                        </w:rPr>
                        <w:t>商实现</w:t>
                      </w:r>
                      <w:r>
                        <w:rPr>
                          <w:rFonts w:eastAsia="新宋体" w:cs="SimSun" w:ascii="SimSun" w:hAnsi="SimSun"/>
                          <w:sz w:val="17"/>
                          <w:szCs w:val="17"/>
                        </w:rPr>
                        <w:t>RMON2</w:t>
                      </w:r>
                      <w:r>
                        <w:rPr>
                          <w:rFonts w:ascii="SimSun" w:hAnsi="SimSun" w:cs="SimSun" w:eastAsia="新宋体"/>
                          <w:sz w:val="17"/>
                          <w:szCs w:val="17"/>
                        </w:rPr>
                        <w:t>必须达到的最小级别</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274955</wp:posOffset>
                </wp:positionH>
                <wp:positionV relativeFrom="line">
                  <wp:posOffset>7480935</wp:posOffset>
                </wp:positionV>
                <wp:extent cx="6925310" cy="610870"/>
                <wp:effectExtent l="0" t="0" r="0" b="0"/>
                <wp:wrapSquare wrapText="bothSides"/>
                <wp:docPr id="390" name="Frame10"/>
                <a:graphic xmlns:a="http://schemas.openxmlformats.org/drawingml/2006/main">
                  <a:graphicData uri="http://schemas.microsoft.com/office/word/2010/wordprocessingShape">
                    <wps:wsp>
                      <wps:cNvSpPr txBox="1"/>
                      <wps:spPr>
                        <a:xfrm>
                          <a:off x="0" y="0"/>
                          <a:ext cx="69253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RMONMIB</w:t>
                            </w:r>
                            <w:r>
                              <w:rPr>
                                <w:rFonts w:ascii="SimSun" w:hAnsi="SimSun" w:cs="SimSun" w:eastAsia="新宋体"/>
                                <w:sz w:val="17"/>
                                <w:szCs w:val="17"/>
                              </w:rPr>
                              <w:t>对象定义了很多管理信息，分布在各个网络的监视器、探针可以离</w:t>
                            </w:r>
                            <w:r>
                              <w:rPr>
                                <w:rFonts w:eastAsia="新宋体" w:cs="SimSun" w:ascii="SimSun" w:hAnsi="SimSun"/>
                                <w:sz w:val="17"/>
                                <w:szCs w:val="17"/>
                              </w:rPr>
                              <w:br/>
                            </w:r>
                            <w:r>
                              <w:rPr>
                                <w:rFonts w:ascii="SimSun" w:hAnsi="SimSun" w:cs="SimSun" w:eastAsia="新宋体"/>
                                <w:sz w:val="17"/>
                                <w:szCs w:val="17"/>
                              </w:rPr>
                              <w:t>线地收集某些特定的信息，并在</w:t>
                            </w:r>
                            <w:r>
                              <w:rPr>
                                <w:rFonts w:eastAsia="新宋体" w:cs="SimSun" w:ascii="SimSun" w:hAnsi="SimSun"/>
                                <w:sz w:val="17"/>
                                <w:szCs w:val="17"/>
                              </w:rPr>
                              <w:t>NMS</w:t>
                            </w:r>
                            <w:r>
                              <w:rPr>
                                <w:rFonts w:ascii="SimSun" w:hAnsi="SimSun" w:cs="SimSun" w:eastAsia="新宋体"/>
                                <w:sz w:val="17"/>
                                <w:szCs w:val="17"/>
                              </w:rPr>
                              <w:t>需要时发送给它。也可以设置值触发告警，</w:t>
                            </w:r>
                            <w:r>
                              <w:rPr>
                                <w:rFonts w:eastAsia="新宋体" w:cs="SimSun" w:ascii="SimSun" w:hAnsi="SimSun"/>
                                <w:sz w:val="17"/>
                                <w:szCs w:val="17"/>
                              </w:rPr>
                              <w:br/>
                            </w:r>
                            <w:r>
                              <w:rPr>
                                <w:rFonts w:ascii="SimSun" w:hAnsi="SimSun" w:cs="SimSun" w:eastAsia="新宋体"/>
                                <w:sz w:val="17"/>
                                <w:szCs w:val="17"/>
                              </w:rPr>
                              <w:t>不同级别的告警产生之后采用什么行动，由管理人员决策</w:t>
                            </w:r>
                          </w:p>
                        </w:txbxContent>
                      </wps:txbx>
                      <wps:bodyPr anchor="t" lIns="53975" tIns="53975" rIns="53975" bIns="53975">
                        <a:spAutoFit/>
                      </wps:bodyPr>
                    </wps:wsp>
                  </a:graphicData>
                </a:graphic>
              </wp:anchor>
            </w:drawing>
          </mc:Choice>
          <mc:Fallback>
            <w:pict>
              <v:rect fillcolor="#729FCF" style="position:absolute;rotation:-0;width:545.3pt;height:48.1pt;mso-wrap-distance-left:5.7pt;mso-wrap-distance-right:5.7pt;mso-wrap-distance-top:5.7pt;mso-wrap-distance-bottom:5.7pt;margin-top:589.0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RMONMIB</w:t>
                      </w:r>
                      <w:r>
                        <w:rPr>
                          <w:rFonts w:ascii="SimSun" w:hAnsi="SimSun" w:cs="SimSun" w:eastAsia="新宋体"/>
                          <w:sz w:val="17"/>
                          <w:szCs w:val="17"/>
                        </w:rPr>
                        <w:t>对象定义了很多管理信息，分布在各个网络的监视器、探针可以离</w:t>
                      </w:r>
                      <w:r>
                        <w:rPr>
                          <w:rFonts w:eastAsia="新宋体" w:cs="SimSun" w:ascii="SimSun" w:hAnsi="SimSun"/>
                          <w:sz w:val="17"/>
                          <w:szCs w:val="17"/>
                        </w:rPr>
                        <w:br/>
                      </w:r>
                      <w:r>
                        <w:rPr>
                          <w:rFonts w:ascii="SimSun" w:hAnsi="SimSun" w:cs="SimSun" w:eastAsia="新宋体"/>
                          <w:sz w:val="17"/>
                          <w:szCs w:val="17"/>
                        </w:rPr>
                        <w:t>线地收集某些特定的信息，并在</w:t>
                      </w:r>
                      <w:r>
                        <w:rPr>
                          <w:rFonts w:eastAsia="新宋体" w:cs="SimSun" w:ascii="SimSun" w:hAnsi="SimSun"/>
                          <w:sz w:val="17"/>
                          <w:szCs w:val="17"/>
                        </w:rPr>
                        <w:t>NMS</w:t>
                      </w:r>
                      <w:r>
                        <w:rPr>
                          <w:rFonts w:ascii="SimSun" w:hAnsi="SimSun" w:cs="SimSun" w:eastAsia="新宋体"/>
                          <w:sz w:val="17"/>
                          <w:szCs w:val="17"/>
                        </w:rPr>
                        <w:t>需要时发送给它。也可以设置值触发告警，</w:t>
                      </w:r>
                      <w:r>
                        <w:rPr>
                          <w:rFonts w:eastAsia="新宋体" w:cs="SimSun" w:ascii="SimSun" w:hAnsi="SimSun"/>
                          <w:sz w:val="17"/>
                          <w:szCs w:val="17"/>
                        </w:rPr>
                        <w:br/>
                      </w:r>
                      <w:r>
                        <w:rPr>
                          <w:rFonts w:ascii="SimSun" w:hAnsi="SimSun" w:cs="SimSun" w:eastAsia="新宋体"/>
                          <w:sz w:val="17"/>
                          <w:szCs w:val="17"/>
                        </w:rPr>
                        <w:t>不同级别的告警产生之后采用什么行动，由管理人员决策</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595630</wp:posOffset>
                </wp:positionH>
                <wp:positionV relativeFrom="line">
                  <wp:posOffset>8469630</wp:posOffset>
                </wp:positionV>
                <wp:extent cx="6604000" cy="263525"/>
                <wp:effectExtent l="0" t="0" r="0" b="0"/>
                <wp:wrapSquare wrapText="bothSides"/>
                <wp:docPr id="391" name="Frame11"/>
                <a:graphic xmlns:a="http://schemas.openxmlformats.org/drawingml/2006/main">
                  <a:graphicData uri="http://schemas.microsoft.com/office/word/2010/wordprocessingShape">
                    <wps:wsp>
                      <wps:cNvSpPr txBox="1"/>
                      <wps:spPr>
                        <a:xfrm>
                          <a:off x="0" y="0"/>
                          <a:ext cx="660400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9. 2</w:t>
                            </w:r>
                            <w:r>
                              <w:rPr>
                                <w:rFonts w:ascii="SimSun" w:hAnsi="SimSun" w:cs="SimSun" w:eastAsia="新宋体"/>
                                <w:sz w:val="21"/>
                                <w:szCs w:val="21"/>
                              </w:rPr>
                              <w:t>数据中心网络</w:t>
                            </w:r>
                          </w:p>
                        </w:txbxContent>
                      </wps:txbx>
                      <wps:bodyPr anchor="t" lIns="53975" tIns="53975" rIns="53975" bIns="53975">
                        <a:spAutoFit/>
                      </wps:bodyPr>
                    </wps:wsp>
                  </a:graphicData>
                </a:graphic>
              </wp:anchor>
            </w:drawing>
          </mc:Choice>
          <mc:Fallback>
            <w:pict>
              <v:rect fillcolor="#729FCF" style="position:absolute;rotation:-0;width:520pt;height:20.75pt;mso-wrap-distance-left:5.7pt;mso-wrap-distance-right:5.7pt;mso-wrap-distance-top:5.7pt;mso-wrap-distance-bottom:5.7pt;margin-top:666.9pt;mso-position-vertical-relative:text;margin-left:4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9. 2</w:t>
                      </w:r>
                      <w:r>
                        <w:rPr>
                          <w:rFonts w:ascii="SimSun" w:hAnsi="SimSun" w:cs="SimSun" w:eastAsia="新宋体"/>
                          <w:sz w:val="21"/>
                          <w:szCs w:val="21"/>
                        </w:rPr>
                        <w:t>数据中心网络</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274955</wp:posOffset>
                </wp:positionH>
                <wp:positionV relativeFrom="line">
                  <wp:posOffset>8983345</wp:posOffset>
                </wp:positionV>
                <wp:extent cx="6925310" cy="988060"/>
                <wp:effectExtent l="0" t="0" r="0" b="0"/>
                <wp:wrapSquare wrapText="bothSides"/>
                <wp:docPr id="392" name="Frame12"/>
                <a:graphic xmlns:a="http://schemas.openxmlformats.org/drawingml/2006/main">
                  <a:graphicData uri="http://schemas.microsoft.com/office/word/2010/wordprocessingShape">
                    <wps:wsp>
                      <wps:cNvSpPr txBox="1"/>
                      <wps:spPr>
                        <a:xfrm>
                          <a:off x="0" y="0"/>
                          <a:ext cx="692531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数据中心（</w:t>
                            </w:r>
                            <w:r>
                              <w:rPr>
                                <w:rFonts w:eastAsia="新宋体" w:cs="SimSun" w:ascii="SimSun" w:hAnsi="SimSun"/>
                                <w:sz w:val="17"/>
                                <w:szCs w:val="17"/>
                              </w:rPr>
                              <w:t>DataCenter</w:t>
                            </w:r>
                            <w:r>
                              <w:rPr>
                                <w:rFonts w:ascii="SimSun" w:hAnsi="SimSun" w:cs="SimSun" w:eastAsia="新宋体"/>
                                <w:sz w:val="17"/>
                                <w:szCs w:val="17"/>
                              </w:rPr>
                              <w:t>，</w:t>
                            </w:r>
                            <w:r>
                              <w:rPr>
                                <w:rFonts w:eastAsia="新宋体" w:cs="SimSun" w:ascii="SimSun" w:hAnsi="SimSun"/>
                                <w:sz w:val="17"/>
                                <w:szCs w:val="17"/>
                              </w:rPr>
                              <w:t>DC</w:t>
                            </w:r>
                            <w:r>
                              <w:rPr>
                                <w:rFonts w:ascii="SimSun" w:hAnsi="SimSun" w:cs="SimSun" w:eastAsia="新宋体"/>
                                <w:sz w:val="17"/>
                                <w:szCs w:val="17"/>
                              </w:rPr>
                              <w:t>）是一个组织或单位用以集中放置计算机系统、通信设</w:t>
                            </w:r>
                            <w:r>
                              <w:rPr>
                                <w:rFonts w:eastAsia="新宋体" w:cs="SimSun" w:ascii="SimSun" w:hAnsi="SimSun"/>
                                <w:sz w:val="17"/>
                                <w:szCs w:val="17"/>
                              </w:rPr>
                              <w:br/>
                            </w:r>
                            <w:r>
                              <w:rPr>
                                <w:rFonts w:ascii="SimSun" w:hAnsi="SimSun" w:cs="SimSun" w:eastAsia="新宋体"/>
                                <w:sz w:val="17"/>
                                <w:szCs w:val="17"/>
                              </w:rPr>
                              <w:t>备、存储设备、供电设备等的基础设施。数据中心是一个实体存在，有房间，房间中有</w:t>
                            </w:r>
                            <w:r>
                              <w:rPr>
                                <w:rFonts w:eastAsia="新宋体" w:cs="SimSun" w:ascii="SimSun" w:hAnsi="SimSun"/>
                                <w:sz w:val="17"/>
                                <w:szCs w:val="17"/>
                              </w:rPr>
                              <w:br/>
                            </w:r>
                            <w:r>
                              <w:rPr>
                                <w:rFonts w:ascii="SimSun" w:hAnsi="SimSun" w:cs="SimSun" w:eastAsia="新宋体"/>
                                <w:sz w:val="17"/>
                                <w:szCs w:val="17"/>
                              </w:rPr>
                              <w:t>机架（</w:t>
                            </w:r>
                            <w:r>
                              <w:rPr>
                                <w:rFonts w:eastAsia="新宋体" w:cs="SimSun" w:ascii="SimSun" w:hAnsi="SimSun"/>
                                <w:sz w:val="17"/>
                                <w:szCs w:val="17"/>
                              </w:rPr>
                              <w:t>rack</w:t>
                            </w:r>
                            <w:r>
                              <w:rPr>
                                <w:rFonts w:ascii="SimSun" w:hAnsi="SimSun" w:cs="SimSun" w:eastAsia="新宋体"/>
                                <w:sz w:val="17"/>
                                <w:szCs w:val="17"/>
                              </w:rPr>
                              <w:t>），机架中有设备，设备之间有连线。一般的数据中心只提供场地和机架；而</w:t>
                            </w:r>
                            <w:r>
                              <w:rPr>
                                <w:rFonts w:eastAsia="新宋体" w:cs="SimSun" w:ascii="SimSun" w:hAnsi="SimSun"/>
                                <w:sz w:val="17"/>
                                <w:szCs w:val="17"/>
                              </w:rPr>
                              <w:br/>
                            </w:r>
                            <w:r>
                              <w:rPr>
                                <w:rFonts w:ascii="SimSun" w:hAnsi="SimSun" w:cs="SimSun" w:eastAsia="新宋体"/>
                                <w:sz w:val="17"/>
                                <w:szCs w:val="17"/>
                              </w:rPr>
                              <w:t>司时还提供带宽服务的数据中心，称为互联网数据中心（</w:t>
                            </w:r>
                            <w:r>
                              <w:rPr>
                                <w:rFonts w:eastAsia="新宋体" w:cs="SimSun" w:ascii="SimSun" w:hAnsi="SimSun"/>
                                <w:sz w:val="17"/>
                                <w:szCs w:val="17"/>
                              </w:rPr>
                              <w:t>InternetDataCenter</w:t>
                            </w:r>
                            <w:r>
                              <w:rPr>
                                <w:rFonts w:ascii="SimSun" w:hAnsi="SimSun" w:cs="SimSun" w:eastAsia="新宋体"/>
                                <w:sz w:val="17"/>
                                <w:szCs w:val="17"/>
                              </w:rPr>
                              <w:t>，</w:t>
                            </w:r>
                            <w:r>
                              <w:rPr>
                                <w:rFonts w:eastAsia="新宋体" w:cs="SimSun" w:ascii="SimSun" w:hAnsi="SimSun"/>
                                <w:sz w:val="17"/>
                                <w:szCs w:val="17"/>
                              </w:rPr>
                              <w:t>IDC</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本书所指数据中心不严格区分</w:t>
                            </w:r>
                            <w:r>
                              <w:rPr>
                                <w:rFonts w:eastAsia="新宋体" w:cs="SimSun" w:ascii="SimSun" w:hAnsi="SimSun"/>
                                <w:sz w:val="17"/>
                                <w:szCs w:val="17"/>
                              </w:rPr>
                              <w:t>DC</w:t>
                            </w:r>
                            <w:r>
                              <w:rPr>
                                <w:rFonts w:ascii="SimSun" w:hAnsi="SimSun" w:cs="SimSun" w:eastAsia="新宋体"/>
                                <w:sz w:val="17"/>
                                <w:szCs w:val="17"/>
                              </w:rPr>
                              <w:t>和</w:t>
                            </w:r>
                            <w:r>
                              <w:rPr>
                                <w:rFonts w:eastAsia="新宋体" w:cs="SimSun" w:ascii="SimSun" w:hAnsi="SimSun"/>
                                <w:sz w:val="17"/>
                                <w:szCs w:val="17"/>
                              </w:rPr>
                              <w:t>IDC</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45.3pt;height:77.8pt;mso-wrap-distance-left:5.7pt;mso-wrap-distance-right:5.7pt;mso-wrap-distance-top:5.7pt;mso-wrap-distance-bottom:5.7pt;margin-top:707.3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数据中心（</w:t>
                      </w:r>
                      <w:r>
                        <w:rPr>
                          <w:rFonts w:eastAsia="新宋体" w:cs="SimSun" w:ascii="SimSun" w:hAnsi="SimSun"/>
                          <w:sz w:val="17"/>
                          <w:szCs w:val="17"/>
                        </w:rPr>
                        <w:t>DataCenter</w:t>
                      </w:r>
                      <w:r>
                        <w:rPr>
                          <w:rFonts w:ascii="SimSun" w:hAnsi="SimSun" w:cs="SimSun" w:eastAsia="新宋体"/>
                          <w:sz w:val="17"/>
                          <w:szCs w:val="17"/>
                        </w:rPr>
                        <w:t>，</w:t>
                      </w:r>
                      <w:r>
                        <w:rPr>
                          <w:rFonts w:eastAsia="新宋体" w:cs="SimSun" w:ascii="SimSun" w:hAnsi="SimSun"/>
                          <w:sz w:val="17"/>
                          <w:szCs w:val="17"/>
                        </w:rPr>
                        <w:t>DC</w:t>
                      </w:r>
                      <w:r>
                        <w:rPr>
                          <w:rFonts w:ascii="SimSun" w:hAnsi="SimSun" w:cs="SimSun" w:eastAsia="新宋体"/>
                          <w:sz w:val="17"/>
                          <w:szCs w:val="17"/>
                        </w:rPr>
                        <w:t>）是一个组织或单位用以集中放置计算机系统、通信设</w:t>
                      </w:r>
                      <w:r>
                        <w:rPr>
                          <w:rFonts w:eastAsia="新宋体" w:cs="SimSun" w:ascii="SimSun" w:hAnsi="SimSun"/>
                          <w:sz w:val="17"/>
                          <w:szCs w:val="17"/>
                        </w:rPr>
                        <w:br/>
                      </w:r>
                      <w:r>
                        <w:rPr>
                          <w:rFonts w:ascii="SimSun" w:hAnsi="SimSun" w:cs="SimSun" w:eastAsia="新宋体"/>
                          <w:sz w:val="17"/>
                          <w:szCs w:val="17"/>
                        </w:rPr>
                        <w:t>备、存储设备、供电设备等的基础设施。数据中心是一个实体存在，有房间，房间中有</w:t>
                      </w:r>
                      <w:r>
                        <w:rPr>
                          <w:rFonts w:eastAsia="新宋体" w:cs="SimSun" w:ascii="SimSun" w:hAnsi="SimSun"/>
                          <w:sz w:val="17"/>
                          <w:szCs w:val="17"/>
                        </w:rPr>
                        <w:br/>
                      </w:r>
                      <w:r>
                        <w:rPr>
                          <w:rFonts w:ascii="SimSun" w:hAnsi="SimSun" w:cs="SimSun" w:eastAsia="新宋体"/>
                          <w:sz w:val="17"/>
                          <w:szCs w:val="17"/>
                        </w:rPr>
                        <w:t>机架（</w:t>
                      </w:r>
                      <w:r>
                        <w:rPr>
                          <w:rFonts w:eastAsia="新宋体" w:cs="SimSun" w:ascii="SimSun" w:hAnsi="SimSun"/>
                          <w:sz w:val="17"/>
                          <w:szCs w:val="17"/>
                        </w:rPr>
                        <w:t>rack</w:t>
                      </w:r>
                      <w:r>
                        <w:rPr>
                          <w:rFonts w:ascii="SimSun" w:hAnsi="SimSun" w:cs="SimSun" w:eastAsia="新宋体"/>
                          <w:sz w:val="17"/>
                          <w:szCs w:val="17"/>
                        </w:rPr>
                        <w:t>），机架中有设备，设备之间有连线。一般的数据中心只提供场地和机架；而</w:t>
                      </w:r>
                      <w:r>
                        <w:rPr>
                          <w:rFonts w:eastAsia="新宋体" w:cs="SimSun" w:ascii="SimSun" w:hAnsi="SimSun"/>
                          <w:sz w:val="17"/>
                          <w:szCs w:val="17"/>
                        </w:rPr>
                        <w:br/>
                      </w:r>
                      <w:r>
                        <w:rPr>
                          <w:rFonts w:ascii="SimSun" w:hAnsi="SimSun" w:cs="SimSun" w:eastAsia="新宋体"/>
                          <w:sz w:val="17"/>
                          <w:szCs w:val="17"/>
                        </w:rPr>
                        <w:t>司时还提供带宽服务的数据中心，称为互联网数据中心（</w:t>
                      </w:r>
                      <w:r>
                        <w:rPr>
                          <w:rFonts w:eastAsia="新宋体" w:cs="SimSun" w:ascii="SimSun" w:hAnsi="SimSun"/>
                          <w:sz w:val="17"/>
                          <w:szCs w:val="17"/>
                        </w:rPr>
                        <w:t>InternetDataCenter</w:t>
                      </w:r>
                      <w:r>
                        <w:rPr>
                          <w:rFonts w:ascii="SimSun" w:hAnsi="SimSun" w:cs="SimSun" w:eastAsia="新宋体"/>
                          <w:sz w:val="17"/>
                          <w:szCs w:val="17"/>
                        </w:rPr>
                        <w:t>，</w:t>
                      </w:r>
                      <w:r>
                        <w:rPr>
                          <w:rFonts w:eastAsia="新宋体" w:cs="SimSun" w:ascii="SimSun" w:hAnsi="SimSun"/>
                          <w:sz w:val="17"/>
                          <w:szCs w:val="17"/>
                        </w:rPr>
                        <w:t>IDC</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本书所指数据中心不严格区分</w:t>
                      </w:r>
                      <w:r>
                        <w:rPr>
                          <w:rFonts w:eastAsia="新宋体" w:cs="SimSun" w:ascii="SimSun" w:hAnsi="SimSun"/>
                          <w:sz w:val="17"/>
                          <w:szCs w:val="17"/>
                        </w:rPr>
                        <w:t>DC</w:t>
                      </w:r>
                      <w:r>
                        <w:rPr>
                          <w:rFonts w:ascii="SimSun" w:hAnsi="SimSun" w:cs="SimSun" w:eastAsia="新宋体"/>
                          <w:sz w:val="17"/>
                          <w:szCs w:val="17"/>
                        </w:rPr>
                        <w:t>和</w:t>
                      </w:r>
                      <w:r>
                        <w:rPr>
                          <w:rFonts w:eastAsia="新宋体" w:cs="SimSun" w:ascii="SimSun" w:hAnsi="SimSun"/>
                          <w:sz w:val="17"/>
                          <w:szCs w:val="17"/>
                        </w:rPr>
                        <w:t>IDC</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274955</wp:posOffset>
                </wp:positionH>
                <wp:positionV relativeFrom="line">
                  <wp:posOffset>10260965</wp:posOffset>
                </wp:positionV>
                <wp:extent cx="6925310" cy="422275"/>
                <wp:effectExtent l="0" t="0" r="0" b="0"/>
                <wp:wrapSquare wrapText="bothSides"/>
                <wp:docPr id="393" name="Frame13"/>
                <a:graphic xmlns:a="http://schemas.openxmlformats.org/drawingml/2006/main">
                  <a:graphicData uri="http://schemas.microsoft.com/office/word/2010/wordprocessingShape">
                    <wps:wsp>
                      <wps:cNvSpPr txBox="1"/>
                      <wps:spPr>
                        <a:xfrm>
                          <a:off x="0" y="0"/>
                          <a:ext cx="692531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数据中心的计算机系统、通信设备、存储设备用传输介质连接起来形成的网络，称</w:t>
                            </w:r>
                            <w:r>
                              <w:rPr>
                                <w:rFonts w:eastAsia="新宋体" w:cs="SimSun" w:ascii="SimSun" w:hAnsi="SimSun"/>
                                <w:sz w:val="17"/>
                                <w:szCs w:val="17"/>
                              </w:rPr>
                              <w:br/>
                            </w:r>
                            <w:r>
                              <w:rPr>
                                <w:rFonts w:ascii="SimSun" w:hAnsi="SimSun" w:cs="SimSun" w:eastAsia="新宋体"/>
                                <w:sz w:val="17"/>
                                <w:szCs w:val="17"/>
                              </w:rPr>
                              <w:t>为数据中心网络。数据中心网络存在于数据中心内部；根据拥有的机架数，数据中心</w:t>
                            </w:r>
                          </w:p>
                        </w:txbxContent>
                      </wps:txbx>
                      <wps:bodyPr anchor="t" lIns="53975" tIns="53975" rIns="53975" bIns="53975">
                        <a:spAutoFit/>
                      </wps:bodyPr>
                    </wps:wsp>
                  </a:graphicData>
                </a:graphic>
              </wp:anchor>
            </w:drawing>
          </mc:Choice>
          <mc:Fallback>
            <w:pict>
              <v:rect fillcolor="#729FCF" style="position:absolute;rotation:-0;width:545.3pt;height:33.25pt;mso-wrap-distance-left:5.7pt;mso-wrap-distance-right:5.7pt;mso-wrap-distance-top:5.7pt;mso-wrap-distance-bottom:5.7pt;margin-top:807.9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数据中心的计算机系统、通信设备、存储设备用传输介质连接起来形成的网络，称</w:t>
                      </w:r>
                      <w:r>
                        <w:rPr>
                          <w:rFonts w:eastAsia="新宋体" w:cs="SimSun" w:ascii="SimSun" w:hAnsi="SimSun"/>
                          <w:sz w:val="17"/>
                          <w:szCs w:val="17"/>
                        </w:rPr>
                        <w:br/>
                      </w:r>
                      <w:r>
                        <w:rPr>
                          <w:rFonts w:ascii="SimSun" w:hAnsi="SimSun" w:cs="SimSun" w:eastAsia="新宋体"/>
                          <w:sz w:val="17"/>
                          <w:szCs w:val="17"/>
                        </w:rPr>
                        <w:t>为数据中心网络。数据中心网络存在于数据中心内部；根据拥有的机架数，数据中心</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547370</wp:posOffset>
            </wp:positionH>
            <wp:positionV relativeFrom="paragraph">
              <wp:posOffset>4227195</wp:posOffset>
            </wp:positionV>
            <wp:extent cx="5993130" cy="2667000"/>
            <wp:effectExtent l="0" t="0" r="0" b="0"/>
            <wp:wrapSquare wrapText="largest"/>
            <wp:docPr id="39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 descr=""/>
                    <pic:cNvPicPr>
                      <a:picLocks noChangeAspect="1" noChangeArrowheads="1"/>
                    </pic:cNvPicPr>
                  </pic:nvPicPr>
                  <pic:blipFill>
                    <a:blip r:embed="rId47"/>
                    <a:stretch>
                      <a:fillRect/>
                    </a:stretch>
                  </pic:blipFill>
                  <pic:spPr bwMode="auto">
                    <a:xfrm>
                      <a:off x="0" y="0"/>
                      <a:ext cx="5993130" cy="26670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73660</wp:posOffset>
                </wp:positionH>
                <wp:positionV relativeFrom="line">
                  <wp:posOffset>49530</wp:posOffset>
                </wp:positionV>
                <wp:extent cx="7125970" cy="189230"/>
                <wp:effectExtent l="0" t="0" r="0" b="0"/>
                <wp:wrapSquare wrapText="bothSides"/>
                <wp:docPr id="395" name="Frame1"/>
                <a:graphic xmlns:a="http://schemas.openxmlformats.org/drawingml/2006/main">
                  <a:graphicData uri="http://schemas.microsoft.com/office/word/2010/wordprocessingShape">
                    <wps:wsp>
                      <wps:cNvSpPr txBox="1"/>
                      <wps:spPr>
                        <a:xfrm>
                          <a:off x="0" y="0"/>
                          <a:ext cx="7125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468 </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61.1pt;height:14.9pt;mso-wrap-distance-left:5.7pt;mso-wrap-distance-right:5.7pt;mso-wrap-distance-top:5.7pt;mso-wrap-distance-bottom:5.7pt;margin-top:3.9pt;mso-position-vertical-relative:text;margin-left: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468 </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491490</wp:posOffset>
                </wp:positionH>
                <wp:positionV relativeFrom="line">
                  <wp:posOffset>652145</wp:posOffset>
                </wp:positionV>
                <wp:extent cx="6708140" cy="554990"/>
                <wp:effectExtent l="0" t="0" r="0" b="0"/>
                <wp:wrapSquare wrapText="bothSides"/>
                <wp:docPr id="396" name="Frame2"/>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可粗略地分为中小型（小于</w:t>
                            </w:r>
                            <w:r>
                              <w:rPr>
                                <w:rFonts w:eastAsia="新宋体" w:cs="SimSun" w:ascii="SimSun" w:hAnsi="SimSun"/>
                                <w:sz w:val="11"/>
                                <w:szCs w:val="11"/>
                              </w:rPr>
                              <w:t>3000</w:t>
                            </w:r>
                            <w:r>
                              <w:rPr>
                                <w:rFonts w:ascii="SimSun" w:hAnsi="SimSun" w:cs="SimSun" w:eastAsia="新宋体"/>
                                <w:sz w:val="11"/>
                                <w:szCs w:val="11"/>
                              </w:rPr>
                              <w:t>架）、大型（</w:t>
                            </w:r>
                            <w:r>
                              <w:rPr>
                                <w:rFonts w:eastAsia="新宋体" w:cs="SimSun" w:ascii="SimSun" w:hAnsi="SimSun"/>
                                <w:sz w:val="11"/>
                                <w:szCs w:val="11"/>
                              </w:rPr>
                              <w:t>3000&lt;</w:t>
                            </w:r>
                            <w:r>
                              <w:rPr>
                                <w:rFonts w:ascii="SimSun" w:hAnsi="SimSun" w:cs="SimSun" w:eastAsia="新宋体"/>
                                <w:sz w:val="11"/>
                                <w:szCs w:val="11"/>
                              </w:rPr>
                              <w:t>机架数</w:t>
                            </w:r>
                            <w:r>
                              <w:rPr>
                                <w:rFonts w:eastAsia="新宋体" w:cs="SimSun" w:ascii="SimSun" w:hAnsi="SimSun"/>
                                <w:sz w:val="11"/>
                                <w:szCs w:val="11"/>
                              </w:rPr>
                              <w:t>&lt;10000</w:t>
                            </w:r>
                            <w:r>
                              <w:rPr>
                                <w:rFonts w:ascii="SimSun" w:hAnsi="SimSun" w:cs="SimSun" w:eastAsia="新宋体"/>
                                <w:sz w:val="11"/>
                                <w:szCs w:val="11"/>
                              </w:rPr>
                              <w:t>）、超大型（超过</w:t>
                            </w:r>
                            <w:r>
                              <w:rPr>
                                <w:rFonts w:eastAsia="新宋体" w:cs="SimSun" w:ascii="SimSun" w:hAnsi="SimSun"/>
                                <w:sz w:val="11"/>
                                <w:szCs w:val="11"/>
                              </w:rPr>
                              <w:br/>
                              <w:t>10000</w:t>
                            </w:r>
                            <w:r>
                              <w:rPr>
                                <w:rFonts w:ascii="SimSun" w:hAnsi="SimSun" w:cs="SimSun" w:eastAsia="新宋体"/>
                                <w:sz w:val="11"/>
                                <w:szCs w:val="11"/>
                              </w:rPr>
                              <w:t>架）三类，数据中心网络规模也有大有小，但随着整个互联网规模和应用的增</w:t>
                            </w:r>
                            <w:r>
                              <w:rPr>
                                <w:rFonts w:eastAsia="新宋体" w:cs="SimSun" w:ascii="SimSun" w:hAnsi="SimSun"/>
                                <w:sz w:val="11"/>
                                <w:szCs w:val="11"/>
                              </w:rPr>
                              <w:br/>
                            </w:r>
                            <w:r>
                              <w:rPr>
                                <w:rFonts w:ascii="SimSun" w:hAnsi="SimSun" w:cs="SimSun" w:eastAsia="新宋体"/>
                                <w:sz w:val="11"/>
                                <w:szCs w:val="11"/>
                              </w:rPr>
                              <w:t>长，数据中心的数量和规模总体呈现扩大的趋势，数据中心网络也变得越来越大，数据</w:t>
                            </w:r>
                            <w:r>
                              <w:rPr>
                                <w:rFonts w:eastAsia="新宋体" w:cs="SimSun" w:ascii="SimSun" w:hAnsi="SimSun"/>
                                <w:sz w:val="11"/>
                                <w:szCs w:val="11"/>
                              </w:rPr>
                              <w:br/>
                            </w:r>
                            <w:r>
                              <w:rPr>
                                <w:rFonts w:ascii="SimSun" w:hAnsi="SimSun" w:cs="SimSun" w:eastAsia="新宋体"/>
                                <w:sz w:val="11"/>
                                <w:szCs w:val="11"/>
                              </w:rPr>
                              <w:t>中心网络的架构和解决方案，在过去</w:t>
                            </w:r>
                            <w:r>
                              <w:rPr>
                                <w:rFonts w:eastAsia="新宋体" w:cs="SimSun" w:ascii="SimSun" w:hAnsi="SimSun"/>
                                <w:sz w:val="11"/>
                                <w:szCs w:val="11"/>
                              </w:rPr>
                              <w:t>20</w:t>
                            </w:r>
                            <w:r>
                              <w:rPr>
                                <w:rFonts w:ascii="SimSun" w:hAnsi="SimSun" w:cs="SimSun" w:eastAsia="新宋体"/>
                                <w:sz w:val="11"/>
                                <w:szCs w:val="11"/>
                              </w:rPr>
                              <w:t>年里发生了很大变化。</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51.3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可粗略地分为中小型（小于</w:t>
                      </w:r>
                      <w:r>
                        <w:rPr>
                          <w:rFonts w:eastAsia="新宋体" w:cs="SimSun" w:ascii="SimSun" w:hAnsi="SimSun"/>
                          <w:sz w:val="11"/>
                          <w:szCs w:val="11"/>
                        </w:rPr>
                        <w:t>3000</w:t>
                      </w:r>
                      <w:r>
                        <w:rPr>
                          <w:rFonts w:ascii="SimSun" w:hAnsi="SimSun" w:cs="SimSun" w:eastAsia="新宋体"/>
                          <w:sz w:val="11"/>
                          <w:szCs w:val="11"/>
                        </w:rPr>
                        <w:t>架）、大型（</w:t>
                      </w:r>
                      <w:r>
                        <w:rPr>
                          <w:rFonts w:eastAsia="新宋体" w:cs="SimSun" w:ascii="SimSun" w:hAnsi="SimSun"/>
                          <w:sz w:val="11"/>
                          <w:szCs w:val="11"/>
                        </w:rPr>
                        <w:t>3000&lt;</w:t>
                      </w:r>
                      <w:r>
                        <w:rPr>
                          <w:rFonts w:ascii="SimSun" w:hAnsi="SimSun" w:cs="SimSun" w:eastAsia="新宋体"/>
                          <w:sz w:val="11"/>
                          <w:szCs w:val="11"/>
                        </w:rPr>
                        <w:t>机架数</w:t>
                      </w:r>
                      <w:r>
                        <w:rPr>
                          <w:rFonts w:eastAsia="新宋体" w:cs="SimSun" w:ascii="SimSun" w:hAnsi="SimSun"/>
                          <w:sz w:val="11"/>
                          <w:szCs w:val="11"/>
                        </w:rPr>
                        <w:t>&lt;10000</w:t>
                      </w:r>
                      <w:r>
                        <w:rPr>
                          <w:rFonts w:ascii="SimSun" w:hAnsi="SimSun" w:cs="SimSun" w:eastAsia="新宋体"/>
                          <w:sz w:val="11"/>
                          <w:szCs w:val="11"/>
                        </w:rPr>
                        <w:t>）、超大型（超过</w:t>
                      </w:r>
                      <w:r>
                        <w:rPr>
                          <w:rFonts w:eastAsia="新宋体" w:cs="SimSun" w:ascii="SimSun" w:hAnsi="SimSun"/>
                          <w:sz w:val="11"/>
                          <w:szCs w:val="11"/>
                        </w:rPr>
                        <w:br/>
                        <w:t>10000</w:t>
                      </w:r>
                      <w:r>
                        <w:rPr>
                          <w:rFonts w:ascii="SimSun" w:hAnsi="SimSun" w:cs="SimSun" w:eastAsia="新宋体"/>
                          <w:sz w:val="11"/>
                          <w:szCs w:val="11"/>
                        </w:rPr>
                        <w:t>架）三类，数据中心网络规模也有大有小，但随着整个互联网规模和应用的增</w:t>
                      </w:r>
                      <w:r>
                        <w:rPr>
                          <w:rFonts w:eastAsia="新宋体" w:cs="SimSun" w:ascii="SimSun" w:hAnsi="SimSun"/>
                          <w:sz w:val="11"/>
                          <w:szCs w:val="11"/>
                        </w:rPr>
                        <w:br/>
                      </w:r>
                      <w:r>
                        <w:rPr>
                          <w:rFonts w:ascii="SimSun" w:hAnsi="SimSun" w:cs="SimSun" w:eastAsia="新宋体"/>
                          <w:sz w:val="11"/>
                          <w:szCs w:val="11"/>
                        </w:rPr>
                        <w:t>长，数据中心的数量和规模总体呈现扩大的趋势，数据中心网络也变得越来越大，数据</w:t>
                      </w:r>
                      <w:r>
                        <w:rPr>
                          <w:rFonts w:eastAsia="新宋体" w:cs="SimSun" w:ascii="SimSun" w:hAnsi="SimSun"/>
                          <w:sz w:val="11"/>
                          <w:szCs w:val="11"/>
                        </w:rPr>
                        <w:br/>
                      </w:r>
                      <w:r>
                        <w:rPr>
                          <w:rFonts w:ascii="SimSun" w:hAnsi="SimSun" w:cs="SimSun" w:eastAsia="新宋体"/>
                          <w:sz w:val="11"/>
                          <w:szCs w:val="11"/>
                        </w:rPr>
                        <w:t>中心网络的架构和解决方案，在过去</w:t>
                      </w:r>
                      <w:r>
                        <w:rPr>
                          <w:rFonts w:eastAsia="新宋体" w:cs="SimSun" w:ascii="SimSun" w:hAnsi="SimSun"/>
                          <w:sz w:val="11"/>
                          <w:szCs w:val="11"/>
                        </w:rPr>
                        <w:t>20</w:t>
                      </w:r>
                      <w:r>
                        <w:rPr>
                          <w:rFonts w:ascii="SimSun" w:hAnsi="SimSun" w:cs="SimSun" w:eastAsia="新宋体"/>
                          <w:sz w:val="11"/>
                          <w:szCs w:val="11"/>
                        </w:rPr>
                        <w:t>年里发生了很大变化。</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491490</wp:posOffset>
                </wp:positionH>
                <wp:positionV relativeFrom="line">
                  <wp:posOffset>1672590</wp:posOffset>
                </wp:positionV>
                <wp:extent cx="6708140" cy="433070"/>
                <wp:effectExtent l="0" t="0" r="0" b="0"/>
                <wp:wrapSquare wrapText="bothSides"/>
                <wp:docPr id="397" name="Frame3"/>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总的来说，数据中心物理拓扑从接人一汇聚一核心的经典三级网络架构（胖树架</w:t>
                            </w:r>
                            <w:r>
                              <w:rPr>
                                <w:rFonts w:eastAsia="新宋体" w:cs="SimSun" w:ascii="SimSun" w:hAnsi="SimSun"/>
                                <w:sz w:val="11"/>
                                <w:szCs w:val="11"/>
                              </w:rPr>
                              <w:br/>
                            </w:r>
                            <w:r>
                              <w:rPr>
                                <w:rFonts w:ascii="SimSun" w:hAnsi="SimSun" w:cs="SimSun" w:eastAsia="新宋体"/>
                                <w:sz w:val="11"/>
                                <w:szCs w:val="11"/>
                              </w:rPr>
                              <w:t>构），再演进到脊叶（</w:t>
                            </w:r>
                            <w:r>
                              <w:rPr>
                                <w:rFonts w:eastAsia="新宋体" w:cs="SimSun" w:ascii="SimSun" w:hAnsi="SimSun"/>
                                <w:sz w:val="11"/>
                                <w:szCs w:val="11"/>
                              </w:rPr>
                              <w:t>spine-and-leaf</w:t>
                            </w:r>
                            <w:r>
                              <w:rPr>
                                <w:rFonts w:ascii="SimSun" w:hAnsi="SimSun" w:cs="SimSun" w:eastAsia="新宋体"/>
                                <w:sz w:val="11"/>
                                <w:szCs w:val="11"/>
                              </w:rPr>
                              <w:t>）架构。计算资源的基本单位经历了从物理服务器</w:t>
                            </w:r>
                            <w:r>
                              <w:rPr>
                                <w:rFonts w:eastAsia="新宋体" w:cs="SimSun" w:ascii="SimSun" w:hAnsi="SimSun"/>
                                <w:sz w:val="11"/>
                                <w:szCs w:val="11"/>
                              </w:rPr>
                              <w:br/>
                            </w:r>
                            <w:r>
                              <w:rPr>
                                <w:rFonts w:ascii="SimSun" w:hAnsi="SimSun" w:cs="SimSun" w:eastAsia="新宋体"/>
                                <w:sz w:val="11"/>
                                <w:szCs w:val="11"/>
                              </w:rPr>
                              <w:t>到虚拟机再到容器化三个阶段，数据中心网络使用的路由协议也发生了变化。</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131.7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总的来说，数据中心物理拓扑从接人一汇聚一核心的经典三级网络架构（胖树架</w:t>
                      </w:r>
                      <w:r>
                        <w:rPr>
                          <w:rFonts w:eastAsia="新宋体" w:cs="SimSun" w:ascii="SimSun" w:hAnsi="SimSun"/>
                          <w:sz w:val="11"/>
                          <w:szCs w:val="11"/>
                        </w:rPr>
                        <w:br/>
                      </w:r>
                      <w:r>
                        <w:rPr>
                          <w:rFonts w:ascii="SimSun" w:hAnsi="SimSun" w:cs="SimSun" w:eastAsia="新宋体"/>
                          <w:sz w:val="11"/>
                          <w:szCs w:val="11"/>
                        </w:rPr>
                        <w:t>构），再演进到脊叶（</w:t>
                      </w:r>
                      <w:r>
                        <w:rPr>
                          <w:rFonts w:eastAsia="新宋体" w:cs="SimSun" w:ascii="SimSun" w:hAnsi="SimSun"/>
                          <w:sz w:val="11"/>
                          <w:szCs w:val="11"/>
                        </w:rPr>
                        <w:t>spine-and-leaf</w:t>
                      </w:r>
                      <w:r>
                        <w:rPr>
                          <w:rFonts w:ascii="SimSun" w:hAnsi="SimSun" w:cs="SimSun" w:eastAsia="新宋体"/>
                          <w:sz w:val="11"/>
                          <w:szCs w:val="11"/>
                        </w:rPr>
                        <w:t>）架构。计算资源的基本单位经历了从物理服务器</w:t>
                      </w:r>
                      <w:r>
                        <w:rPr>
                          <w:rFonts w:eastAsia="新宋体" w:cs="SimSun" w:ascii="SimSun" w:hAnsi="SimSun"/>
                          <w:sz w:val="11"/>
                          <w:szCs w:val="11"/>
                        </w:rPr>
                        <w:br/>
                      </w:r>
                      <w:r>
                        <w:rPr>
                          <w:rFonts w:ascii="SimSun" w:hAnsi="SimSun" w:cs="SimSun" w:eastAsia="新宋体"/>
                          <w:sz w:val="11"/>
                          <w:szCs w:val="11"/>
                        </w:rPr>
                        <w:t>到虚拟机再到容器化三个阶段，数据中心网络使用的路由协议也发生了变化。</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5938520</wp:posOffset>
                </wp:positionH>
                <wp:positionV relativeFrom="line">
                  <wp:posOffset>2451735</wp:posOffset>
                </wp:positionV>
                <wp:extent cx="1261745" cy="189230"/>
                <wp:effectExtent l="0" t="0" r="0" b="0"/>
                <wp:wrapSquare wrapText="bothSides"/>
                <wp:docPr id="398" name="Frame4"/>
                <a:graphic xmlns:a="http://schemas.openxmlformats.org/drawingml/2006/main">
                  <a:graphicData uri="http://schemas.microsoft.com/office/word/2010/wordprocessingShape">
                    <wps:wsp>
                      <wps:cNvSpPr txBox="1"/>
                      <wps:spPr>
                        <a:xfrm>
                          <a:off x="0" y="0"/>
                          <a:ext cx="12617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麦胎</w:t>
                            </w:r>
                            <w:r>
                              <w:rPr>
                                <w:rFonts w:eastAsia="新宋体" w:cs="SimSun" w:ascii="SimSun" w:hAnsi="SimSun"/>
                                <w:sz w:val="11"/>
                                <w:szCs w:val="11"/>
                              </w:rPr>
                              <w:t>E</w:t>
                            </w:r>
                          </w:p>
                        </w:txbxContent>
                      </wps:txbx>
                      <wps:bodyPr anchor="t" lIns="53975" tIns="53975" rIns="53975" bIns="53975">
                        <a:spAutoFit/>
                      </wps:bodyPr>
                    </wps:wsp>
                  </a:graphicData>
                </a:graphic>
              </wp:anchor>
            </w:drawing>
          </mc:Choice>
          <mc:Fallback>
            <w:pict>
              <v:rect fillcolor="#729FCF" style="position:absolute;rotation:-0;width:99.35pt;height:14.9pt;mso-wrap-distance-left:5.7pt;mso-wrap-distance-right:5.7pt;mso-wrap-distance-top:5.7pt;mso-wrap-distance-bottom:5.7pt;margin-top:193.05pt;mso-position-vertical-relative:text;margin-left:46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麦胎</w:t>
                      </w:r>
                      <w:r>
                        <w:rPr>
                          <w:rFonts w:eastAsia="新宋体" w:cs="SimSun" w:ascii="SimSun" w:hAnsi="SimSun"/>
                          <w:sz w:val="11"/>
                          <w:szCs w:val="11"/>
                        </w:rPr>
                        <w:t>E</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836930</wp:posOffset>
                </wp:positionH>
                <wp:positionV relativeFrom="line">
                  <wp:posOffset>2532380</wp:posOffset>
                </wp:positionV>
                <wp:extent cx="4804410" cy="233680"/>
                <wp:effectExtent l="0" t="0" r="0" b="0"/>
                <wp:wrapSquare wrapText="bothSides"/>
                <wp:docPr id="399" name="Frame5"/>
                <a:graphic xmlns:a="http://schemas.openxmlformats.org/drawingml/2006/main">
                  <a:graphicData uri="http://schemas.microsoft.com/office/word/2010/wordprocessingShape">
                    <wps:wsp>
                      <wps:cNvSpPr txBox="1"/>
                      <wps:spPr>
                        <a:xfrm>
                          <a:off x="0" y="0"/>
                          <a:ext cx="48044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9.2.1</w:t>
                            </w:r>
                            <w:r>
                              <w:rPr>
                                <w:rFonts w:ascii="SimSun" w:hAnsi="SimSun" w:cs="SimSun" w:eastAsia="新宋体"/>
                                <w:sz w:val="17"/>
                                <w:szCs w:val="17"/>
                              </w:rPr>
                              <w:t>数据中心网络的物理拓扑</w:t>
                            </w:r>
                          </w:p>
                        </w:txbxContent>
                      </wps:txbx>
                      <wps:bodyPr anchor="t" lIns="53975" tIns="53975" rIns="53975" bIns="53975">
                        <a:spAutoFit/>
                      </wps:bodyPr>
                    </wps:wsp>
                  </a:graphicData>
                </a:graphic>
              </wp:anchor>
            </w:drawing>
          </mc:Choice>
          <mc:Fallback>
            <w:pict>
              <v:rect fillcolor="#729FCF" style="position:absolute;rotation:-0;width:378.3pt;height:18.4pt;mso-wrap-distance-left:5.7pt;mso-wrap-distance-right:5.7pt;mso-wrap-distance-top:5.7pt;mso-wrap-distance-bottom:5.7pt;margin-top:199.4pt;mso-position-vertical-relative:text;margin-left:65.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9.2.1</w:t>
                      </w:r>
                      <w:r>
                        <w:rPr>
                          <w:rFonts w:ascii="SimSun" w:hAnsi="SimSun" w:cs="SimSun" w:eastAsia="新宋体"/>
                          <w:sz w:val="17"/>
                          <w:szCs w:val="17"/>
                        </w:rPr>
                        <w:t>数据中心网络的物理拓扑</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5641340</wp:posOffset>
                </wp:positionH>
                <wp:positionV relativeFrom="line">
                  <wp:posOffset>2717165</wp:posOffset>
                </wp:positionV>
                <wp:extent cx="1558290" cy="189230"/>
                <wp:effectExtent l="0" t="0" r="0" b="0"/>
                <wp:wrapSquare wrapText="bothSides"/>
                <wp:docPr id="400" name="Frame6"/>
                <a:graphic xmlns:a="http://schemas.openxmlformats.org/drawingml/2006/main">
                  <a:graphicData uri="http://schemas.microsoft.com/office/word/2010/wordprocessingShape">
                    <wps:wsp>
                      <wps:cNvSpPr txBox="1"/>
                      <wps:spPr>
                        <a:xfrm>
                          <a:off x="0" y="0"/>
                          <a:ext cx="15582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若代对存</w:t>
                            </w:r>
                          </w:p>
                        </w:txbxContent>
                      </wps:txbx>
                      <wps:bodyPr anchor="t" lIns="53975" tIns="53975" rIns="53975" bIns="53975">
                        <a:spAutoFit/>
                      </wps:bodyPr>
                    </wps:wsp>
                  </a:graphicData>
                </a:graphic>
              </wp:anchor>
            </w:drawing>
          </mc:Choice>
          <mc:Fallback>
            <w:pict>
              <v:rect fillcolor="#729FCF" style="position:absolute;rotation:-0;width:122.7pt;height:14.9pt;mso-wrap-distance-left:5.7pt;mso-wrap-distance-right:5.7pt;mso-wrap-distance-top:5.7pt;mso-wrap-distance-bottom:5.7pt;margin-top:213.95pt;mso-position-vertical-relative:text;margin-left:444.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若代对存</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491490</wp:posOffset>
                </wp:positionH>
                <wp:positionV relativeFrom="line">
                  <wp:posOffset>2925445</wp:posOffset>
                </wp:positionV>
                <wp:extent cx="6708140" cy="676910"/>
                <wp:effectExtent l="0" t="0" r="0" b="0"/>
                <wp:wrapSquare wrapText="bothSides"/>
                <wp:docPr id="401" name="Frame7"/>
                <a:graphic xmlns:a="http://schemas.openxmlformats.org/drawingml/2006/main">
                  <a:graphicData uri="http://schemas.microsoft.com/office/word/2010/wordprocessingShape">
                    <wps:wsp>
                      <wps:cNvSpPr txBox="1"/>
                      <wps:spPr>
                        <a:xfrm>
                          <a:off x="0" y="0"/>
                          <a:ext cx="67081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中心网络上连接了大量的交换机和服务器，还有路由器、网关等设备。网络的物</w:t>
                            </w:r>
                            <w:r>
                              <w:rPr>
                                <w:rFonts w:eastAsia="新宋体" w:cs="SimSun" w:ascii="SimSun" w:hAnsi="SimSun"/>
                                <w:sz w:val="11"/>
                                <w:szCs w:val="11"/>
                              </w:rPr>
                              <w:br/>
                            </w:r>
                            <w:r>
                              <w:rPr>
                                <w:rFonts w:ascii="SimSun" w:hAnsi="SimSun" w:cs="SimSun" w:eastAsia="新宋体"/>
                                <w:sz w:val="11"/>
                                <w:szCs w:val="11"/>
                              </w:rPr>
                              <w:t>理拓扑有很多，如总线状、星状</w:t>
                            </w:r>
                            <w:r>
                              <w:rPr>
                                <w:rFonts w:eastAsia="新宋体" w:cs="SimSun" w:ascii="SimSun" w:hAnsi="SimSun"/>
                                <w:sz w:val="11"/>
                                <w:szCs w:val="11"/>
                              </w:rPr>
                              <w:t>/</w:t>
                            </w:r>
                            <w:r>
                              <w:rPr>
                                <w:rFonts w:ascii="SimSun" w:hAnsi="SimSun" w:cs="SimSun" w:eastAsia="新宋体"/>
                                <w:sz w:val="11"/>
                                <w:szCs w:val="11"/>
                              </w:rPr>
                              <w:t>扩展星状、环状、树状等（参考</w:t>
                            </w:r>
                            <w:r>
                              <w:rPr>
                                <w:rFonts w:eastAsia="新宋体" w:cs="SimSun" w:ascii="SimSun" w:hAnsi="SimSun"/>
                                <w:sz w:val="11"/>
                                <w:szCs w:val="11"/>
                              </w:rPr>
                              <w:t>1.1.1</w:t>
                            </w:r>
                            <w:r>
                              <w:rPr>
                                <w:rFonts w:ascii="SimSun" w:hAnsi="SimSun" w:cs="SimSun" w:eastAsia="新宋体"/>
                                <w:sz w:val="11"/>
                                <w:szCs w:val="11"/>
                              </w:rPr>
                              <w:t>节）。早期组网多</w:t>
                            </w:r>
                            <w:r>
                              <w:rPr>
                                <w:rFonts w:eastAsia="新宋体" w:cs="SimSun" w:ascii="SimSun" w:hAnsi="SimSun"/>
                                <w:sz w:val="11"/>
                                <w:szCs w:val="11"/>
                              </w:rPr>
                              <w:br/>
                            </w:r>
                            <w:r>
                              <w:rPr>
                                <w:rFonts w:ascii="SimSun" w:hAnsi="SimSun" w:cs="SimSun" w:eastAsia="新宋体"/>
                                <w:sz w:val="11"/>
                                <w:szCs w:val="11"/>
                              </w:rPr>
                              <w:t>按照三层树状拓扑进行组网，如图</w:t>
                            </w:r>
                            <w:r>
                              <w:rPr>
                                <w:rFonts w:eastAsia="新宋体" w:cs="SimSun" w:ascii="SimSun" w:hAnsi="SimSun"/>
                                <w:sz w:val="11"/>
                                <w:szCs w:val="11"/>
                              </w:rPr>
                              <w:t>9-23</w:t>
                            </w:r>
                            <w:r>
                              <w:rPr>
                                <w:rFonts w:ascii="SimSun" w:hAnsi="SimSun" w:cs="SimSun" w:eastAsia="新宋体"/>
                                <w:sz w:val="11"/>
                                <w:szCs w:val="11"/>
                              </w:rPr>
                              <w:t>所示。图</w:t>
                            </w:r>
                            <w:r>
                              <w:rPr>
                                <w:rFonts w:eastAsia="新宋体" w:cs="SimSun" w:ascii="SimSun" w:hAnsi="SimSun"/>
                                <w:sz w:val="11"/>
                                <w:szCs w:val="11"/>
                              </w:rPr>
                              <w:t>9-23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）是传统三层树状拓扑，带宽</w:t>
                            </w:r>
                            <w:r>
                              <w:rPr>
                                <w:rFonts w:eastAsia="新宋体" w:cs="SimSun" w:ascii="SimSun" w:hAnsi="SimSun"/>
                                <w:sz w:val="11"/>
                                <w:szCs w:val="11"/>
                              </w:rPr>
                              <w:br/>
                            </w:r>
                            <w:r>
                              <w:rPr>
                                <w:rFonts w:ascii="SimSun" w:hAnsi="SimSun" w:cs="SimSun" w:eastAsia="新宋体"/>
                                <w:sz w:val="11"/>
                                <w:szCs w:val="11"/>
                              </w:rPr>
                              <w:t>是收敛的，图</w:t>
                            </w:r>
                            <w:r>
                              <w:rPr>
                                <w:rFonts w:eastAsia="新宋体" w:cs="SimSun" w:ascii="SimSun" w:hAnsi="SimSun"/>
                                <w:sz w:val="11"/>
                                <w:szCs w:val="11"/>
                              </w:rPr>
                              <w:t>9-23</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）胖树（</w:t>
                            </w:r>
                            <w:r>
                              <w:rPr>
                                <w:rFonts w:eastAsia="新宋体" w:cs="SimSun" w:ascii="SimSun" w:hAnsi="SimSun"/>
                                <w:sz w:val="11"/>
                                <w:szCs w:val="11"/>
                              </w:rPr>
                              <w:t>fat-tree</w:t>
                            </w:r>
                            <w:r>
                              <w:rPr>
                                <w:rFonts w:ascii="SimSun" w:hAnsi="SimSun" w:cs="SimSun" w:eastAsia="新宋体"/>
                                <w:sz w:val="11"/>
                                <w:szCs w:val="11"/>
                              </w:rPr>
                              <w:t>）三层树状拓扑，但带宽是不收敛的，从接人层、汇</w:t>
                            </w:r>
                            <w:r>
                              <w:rPr>
                                <w:rFonts w:eastAsia="新宋体" w:cs="SimSun" w:ascii="SimSun" w:hAnsi="SimSun"/>
                                <w:sz w:val="11"/>
                                <w:szCs w:val="11"/>
                              </w:rPr>
                              <w:br/>
                            </w:r>
                            <w:r>
                              <w:rPr>
                                <w:rFonts w:ascii="SimSun" w:hAnsi="SimSun" w:cs="SimSun" w:eastAsia="新宋体"/>
                                <w:sz w:val="11"/>
                                <w:szCs w:val="11"/>
                              </w:rPr>
                              <w:t>聚层到核心层，带宽是增粗的，增粗的带宽通过多链接线性叠加而成。 特兰用器</w:t>
                            </w:r>
                            <w:r>
                              <w:rPr>
                                <w:rFonts w:eastAsia="新宋体" w:cs="SimSun" w:ascii="SimSun" w:hAnsi="SimSun"/>
                                <w:sz w:val="11"/>
                                <w:szCs w:val="11"/>
                              </w:rPr>
                              <w:t>,31</w:t>
                            </w:r>
                            <w:r>
                              <w:rPr>
                                <w:rFonts w:ascii="SimSun" w:hAnsi="SimSun" w:cs="SimSun" w:eastAsia="新宋体"/>
                                <w:sz w:val="11"/>
                                <w:szCs w:val="11"/>
                              </w:rPr>
                              <w:t>参</w:t>
                            </w:r>
                          </w:p>
                        </w:txbxContent>
                      </wps:txbx>
                      <wps:bodyPr anchor="t" lIns="53975" tIns="53975" rIns="53975" bIns="53975">
                        <a:spAutoFit/>
                      </wps:bodyPr>
                    </wps:wsp>
                  </a:graphicData>
                </a:graphic>
              </wp:anchor>
            </w:drawing>
          </mc:Choice>
          <mc:Fallback>
            <w:pict>
              <v:rect fillcolor="#729FCF" style="position:absolute;rotation:-0;width:528.2pt;height:53.3pt;mso-wrap-distance-left:5.7pt;mso-wrap-distance-right:5.7pt;mso-wrap-distance-top:5.7pt;mso-wrap-distance-bottom:5.7pt;margin-top:230.3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中心网络上连接了大量的交换机和服务器，还有路由器、网关等设备。网络的物</w:t>
                      </w:r>
                      <w:r>
                        <w:rPr>
                          <w:rFonts w:eastAsia="新宋体" w:cs="SimSun" w:ascii="SimSun" w:hAnsi="SimSun"/>
                          <w:sz w:val="11"/>
                          <w:szCs w:val="11"/>
                        </w:rPr>
                        <w:br/>
                      </w:r>
                      <w:r>
                        <w:rPr>
                          <w:rFonts w:ascii="SimSun" w:hAnsi="SimSun" w:cs="SimSun" w:eastAsia="新宋体"/>
                          <w:sz w:val="11"/>
                          <w:szCs w:val="11"/>
                        </w:rPr>
                        <w:t>理拓扑有很多，如总线状、星状</w:t>
                      </w:r>
                      <w:r>
                        <w:rPr>
                          <w:rFonts w:eastAsia="新宋体" w:cs="SimSun" w:ascii="SimSun" w:hAnsi="SimSun"/>
                          <w:sz w:val="11"/>
                          <w:szCs w:val="11"/>
                        </w:rPr>
                        <w:t>/</w:t>
                      </w:r>
                      <w:r>
                        <w:rPr>
                          <w:rFonts w:ascii="SimSun" w:hAnsi="SimSun" w:cs="SimSun" w:eastAsia="新宋体"/>
                          <w:sz w:val="11"/>
                          <w:szCs w:val="11"/>
                        </w:rPr>
                        <w:t>扩展星状、环状、树状等（参考</w:t>
                      </w:r>
                      <w:r>
                        <w:rPr>
                          <w:rFonts w:eastAsia="新宋体" w:cs="SimSun" w:ascii="SimSun" w:hAnsi="SimSun"/>
                          <w:sz w:val="11"/>
                          <w:szCs w:val="11"/>
                        </w:rPr>
                        <w:t>1.1.1</w:t>
                      </w:r>
                      <w:r>
                        <w:rPr>
                          <w:rFonts w:ascii="SimSun" w:hAnsi="SimSun" w:cs="SimSun" w:eastAsia="新宋体"/>
                          <w:sz w:val="11"/>
                          <w:szCs w:val="11"/>
                        </w:rPr>
                        <w:t>节）。早期组网多</w:t>
                      </w:r>
                      <w:r>
                        <w:rPr>
                          <w:rFonts w:eastAsia="新宋体" w:cs="SimSun" w:ascii="SimSun" w:hAnsi="SimSun"/>
                          <w:sz w:val="11"/>
                          <w:szCs w:val="11"/>
                        </w:rPr>
                        <w:br/>
                      </w:r>
                      <w:r>
                        <w:rPr>
                          <w:rFonts w:ascii="SimSun" w:hAnsi="SimSun" w:cs="SimSun" w:eastAsia="新宋体"/>
                          <w:sz w:val="11"/>
                          <w:szCs w:val="11"/>
                        </w:rPr>
                        <w:t>按照三层树状拓扑进行组网，如图</w:t>
                      </w:r>
                      <w:r>
                        <w:rPr>
                          <w:rFonts w:eastAsia="新宋体" w:cs="SimSun" w:ascii="SimSun" w:hAnsi="SimSun"/>
                          <w:sz w:val="11"/>
                          <w:szCs w:val="11"/>
                        </w:rPr>
                        <w:t>9-23</w:t>
                      </w:r>
                      <w:r>
                        <w:rPr>
                          <w:rFonts w:ascii="SimSun" w:hAnsi="SimSun" w:cs="SimSun" w:eastAsia="新宋体"/>
                          <w:sz w:val="11"/>
                          <w:szCs w:val="11"/>
                        </w:rPr>
                        <w:t>所示。图</w:t>
                      </w:r>
                      <w:r>
                        <w:rPr>
                          <w:rFonts w:eastAsia="新宋体" w:cs="SimSun" w:ascii="SimSun" w:hAnsi="SimSun"/>
                          <w:sz w:val="11"/>
                          <w:szCs w:val="11"/>
                        </w:rPr>
                        <w:t>9-23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）是传统三层树状拓扑，带宽</w:t>
                      </w:r>
                      <w:r>
                        <w:rPr>
                          <w:rFonts w:eastAsia="新宋体" w:cs="SimSun" w:ascii="SimSun" w:hAnsi="SimSun"/>
                          <w:sz w:val="11"/>
                          <w:szCs w:val="11"/>
                        </w:rPr>
                        <w:br/>
                      </w:r>
                      <w:r>
                        <w:rPr>
                          <w:rFonts w:ascii="SimSun" w:hAnsi="SimSun" w:cs="SimSun" w:eastAsia="新宋体"/>
                          <w:sz w:val="11"/>
                          <w:szCs w:val="11"/>
                        </w:rPr>
                        <w:t>是收敛的，图</w:t>
                      </w:r>
                      <w:r>
                        <w:rPr>
                          <w:rFonts w:eastAsia="新宋体" w:cs="SimSun" w:ascii="SimSun" w:hAnsi="SimSun"/>
                          <w:sz w:val="11"/>
                          <w:szCs w:val="11"/>
                        </w:rPr>
                        <w:t>9-23</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）胖树（</w:t>
                      </w:r>
                      <w:r>
                        <w:rPr>
                          <w:rFonts w:eastAsia="新宋体" w:cs="SimSun" w:ascii="SimSun" w:hAnsi="SimSun"/>
                          <w:sz w:val="11"/>
                          <w:szCs w:val="11"/>
                        </w:rPr>
                        <w:t>fat-tree</w:t>
                      </w:r>
                      <w:r>
                        <w:rPr>
                          <w:rFonts w:ascii="SimSun" w:hAnsi="SimSun" w:cs="SimSun" w:eastAsia="新宋体"/>
                          <w:sz w:val="11"/>
                          <w:szCs w:val="11"/>
                        </w:rPr>
                        <w:t>）三层树状拓扑，但带宽是不收敛的，从接人层、汇</w:t>
                      </w:r>
                      <w:r>
                        <w:rPr>
                          <w:rFonts w:eastAsia="新宋体" w:cs="SimSun" w:ascii="SimSun" w:hAnsi="SimSun"/>
                          <w:sz w:val="11"/>
                          <w:szCs w:val="11"/>
                        </w:rPr>
                        <w:br/>
                      </w:r>
                      <w:r>
                        <w:rPr>
                          <w:rFonts w:ascii="SimSun" w:hAnsi="SimSun" w:cs="SimSun" w:eastAsia="新宋体"/>
                          <w:sz w:val="11"/>
                          <w:szCs w:val="11"/>
                        </w:rPr>
                        <w:t>聚层到核心层，带宽是增粗的，增粗的带宽通过多链接线性叠加而成。 特兰用器</w:t>
                      </w:r>
                      <w:r>
                        <w:rPr>
                          <w:rFonts w:eastAsia="新宋体" w:cs="SimSun" w:ascii="SimSun" w:hAnsi="SimSun"/>
                          <w:sz w:val="11"/>
                          <w:szCs w:val="11"/>
                        </w:rPr>
                        <w:t>,31</w:t>
                      </w:r>
                      <w:r>
                        <w:rPr>
                          <w:rFonts w:ascii="SimSun" w:hAnsi="SimSun" w:cs="SimSun" w:eastAsia="新宋体"/>
                          <w:sz w:val="11"/>
                          <w:szCs w:val="11"/>
                        </w:rPr>
                        <w:t>参</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2387600</wp:posOffset>
                </wp:positionH>
                <wp:positionV relativeFrom="line">
                  <wp:posOffset>6918325</wp:posOffset>
                </wp:positionV>
                <wp:extent cx="4812665" cy="189230"/>
                <wp:effectExtent l="0" t="0" r="0" b="0"/>
                <wp:wrapSquare wrapText="bothSides"/>
                <wp:docPr id="402" name="Frame8"/>
                <a:graphic xmlns:a="http://schemas.openxmlformats.org/drawingml/2006/main">
                  <a:graphicData uri="http://schemas.microsoft.com/office/word/2010/wordprocessingShape">
                    <wps:wsp>
                      <wps:cNvSpPr txBox="1"/>
                      <wps:spPr>
                        <a:xfrm>
                          <a:off x="0" y="0"/>
                          <a:ext cx="48126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9-23</w:t>
                            </w:r>
                            <w:r>
                              <w:rPr>
                                <w:rFonts w:ascii="SimSun" w:hAnsi="SimSun" w:cs="SimSun" w:eastAsia="新宋体"/>
                                <w:sz w:val="11"/>
                                <w:szCs w:val="11"/>
                              </w:rPr>
                              <w:t>经典的三层组网模式示意图</w:t>
                            </w:r>
                          </w:p>
                        </w:txbxContent>
                      </wps:txbx>
                      <wps:bodyPr anchor="t" lIns="53975" tIns="53975" rIns="53975" bIns="53975">
                        <a:spAutoFit/>
                      </wps:bodyPr>
                    </wps:wsp>
                  </a:graphicData>
                </a:graphic>
              </wp:anchor>
            </w:drawing>
          </mc:Choice>
          <mc:Fallback>
            <w:pict>
              <v:rect fillcolor="#729FCF" style="position:absolute;rotation:-0;width:378.95pt;height:14.9pt;mso-wrap-distance-left:5.7pt;mso-wrap-distance-right:5.7pt;mso-wrap-distance-top:5.7pt;mso-wrap-distance-bottom:5.7pt;margin-top:544.75pt;mso-position-vertical-relative:text;margin-left:1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9-23</w:t>
                      </w:r>
                      <w:r>
                        <w:rPr>
                          <w:rFonts w:ascii="SimSun" w:hAnsi="SimSun" w:cs="SimSun" w:eastAsia="新宋体"/>
                          <w:sz w:val="11"/>
                          <w:szCs w:val="11"/>
                        </w:rPr>
                        <w:t>经典的三层组网模式示意图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499110</wp:posOffset>
                </wp:positionH>
                <wp:positionV relativeFrom="line">
                  <wp:posOffset>7272020</wp:posOffset>
                </wp:positionV>
                <wp:extent cx="6700520" cy="433070"/>
                <wp:effectExtent l="0" t="0" r="0" b="0"/>
                <wp:wrapSquare wrapText="bothSides"/>
                <wp:docPr id="403" name="Frame9"/>
                <a:graphic xmlns:a="http://schemas.openxmlformats.org/drawingml/2006/main">
                  <a:graphicData uri="http://schemas.microsoft.com/office/word/2010/wordprocessingShape">
                    <wps:wsp>
                      <wps:cNvSpPr txBox="1"/>
                      <wps:spPr>
                        <a:xfrm>
                          <a:off x="0" y="0"/>
                          <a:ext cx="67005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1967</w:t>
                            </w:r>
                            <w:r>
                              <w:rPr>
                                <w:rFonts w:ascii="SimSun" w:hAnsi="SimSun" w:cs="SimSun" w:eastAsia="新宋体"/>
                                <w:sz w:val="11"/>
                                <w:szCs w:val="11"/>
                              </w:rPr>
                              <w:t>年，</w:t>
                            </w:r>
                            <w:r>
                              <w:rPr>
                                <w:rFonts w:eastAsia="新宋体" w:cs="SimSun" w:ascii="SimSun" w:hAnsi="SimSun"/>
                                <w:sz w:val="11"/>
                                <w:szCs w:val="11"/>
                              </w:rPr>
                              <w:t>CharlesClos</w:t>
                            </w:r>
                            <w:r>
                              <w:rPr>
                                <w:rFonts w:ascii="SimSun" w:hAnsi="SimSun" w:cs="SimSun" w:eastAsia="新宋体"/>
                                <w:sz w:val="11"/>
                                <w:szCs w:val="11"/>
                              </w:rPr>
                              <w:t>提出</w:t>
                            </w:r>
                            <w:r>
                              <w:rPr>
                                <w:rFonts w:eastAsia="新宋体" w:cs="SimSun" w:ascii="SimSun" w:hAnsi="SimSun"/>
                                <w:sz w:val="11"/>
                                <w:szCs w:val="11"/>
                              </w:rPr>
                              <w:t>Clos</w:t>
                            </w:r>
                            <w:r>
                              <w:rPr>
                                <w:rFonts w:ascii="SimSun" w:hAnsi="SimSun" w:cs="SimSun" w:eastAsia="新宋体"/>
                                <w:sz w:val="11"/>
                                <w:szCs w:val="11"/>
                              </w:rPr>
                              <w:t>网络，其基本思想是采用大量的低成本小单元，</w:t>
                            </w:r>
                            <w:r>
                              <w:rPr>
                                <w:rFonts w:eastAsia="新宋体" w:cs="SimSun" w:ascii="SimSun" w:hAnsi="SimSun"/>
                                <w:sz w:val="11"/>
                                <w:szCs w:val="11"/>
                              </w:rPr>
                              <w:br/>
                            </w:r>
                            <w:r>
                              <w:rPr>
                                <w:rFonts w:ascii="SimSun" w:hAnsi="SimSun" w:cs="SimSun" w:eastAsia="新宋体"/>
                                <w:sz w:val="11"/>
                                <w:szCs w:val="11"/>
                              </w:rPr>
                              <w:t>构造大规模的无阻塞网络，当输人输出增加时，只需要增加适当的中间交叉连接，并不</w:t>
                            </w:r>
                            <w:r>
                              <w:rPr>
                                <w:rFonts w:eastAsia="新宋体" w:cs="SimSun" w:ascii="SimSun" w:hAnsi="SimSun"/>
                                <w:sz w:val="11"/>
                                <w:szCs w:val="11"/>
                              </w:rPr>
                              <w:br/>
                            </w:r>
                            <w:r>
                              <w:rPr>
                                <w:rFonts w:ascii="SimSun" w:hAnsi="SimSun" w:cs="SimSun" w:eastAsia="新宋体"/>
                                <w:sz w:val="11"/>
                                <w:szCs w:val="11"/>
                              </w:rPr>
                              <w:t>需要成比例增加</w:t>
                            </w:r>
                          </w:p>
                        </w:txbxContent>
                      </wps:txbx>
                      <wps:bodyPr anchor="t" lIns="53975" tIns="53975" rIns="53975" bIns="53975">
                        <a:spAutoFit/>
                      </wps:bodyPr>
                    </wps:wsp>
                  </a:graphicData>
                </a:graphic>
              </wp:anchor>
            </w:drawing>
          </mc:Choice>
          <mc:Fallback>
            <w:pict>
              <v:rect fillcolor="#729FCF" style="position:absolute;rotation:-0;width:527.6pt;height:34.1pt;mso-wrap-distance-left:5.7pt;mso-wrap-distance-right:5.7pt;mso-wrap-distance-top:5.7pt;mso-wrap-distance-bottom:5.7pt;margin-top:572.6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1967</w:t>
                      </w:r>
                      <w:r>
                        <w:rPr>
                          <w:rFonts w:ascii="SimSun" w:hAnsi="SimSun" w:cs="SimSun" w:eastAsia="新宋体"/>
                          <w:sz w:val="11"/>
                          <w:szCs w:val="11"/>
                        </w:rPr>
                        <w:t>年，</w:t>
                      </w:r>
                      <w:r>
                        <w:rPr>
                          <w:rFonts w:eastAsia="新宋体" w:cs="SimSun" w:ascii="SimSun" w:hAnsi="SimSun"/>
                          <w:sz w:val="11"/>
                          <w:szCs w:val="11"/>
                        </w:rPr>
                        <w:t>CharlesClos</w:t>
                      </w:r>
                      <w:r>
                        <w:rPr>
                          <w:rFonts w:ascii="SimSun" w:hAnsi="SimSun" w:cs="SimSun" w:eastAsia="新宋体"/>
                          <w:sz w:val="11"/>
                          <w:szCs w:val="11"/>
                        </w:rPr>
                        <w:t>提出</w:t>
                      </w:r>
                      <w:r>
                        <w:rPr>
                          <w:rFonts w:eastAsia="新宋体" w:cs="SimSun" w:ascii="SimSun" w:hAnsi="SimSun"/>
                          <w:sz w:val="11"/>
                          <w:szCs w:val="11"/>
                        </w:rPr>
                        <w:t>Clos</w:t>
                      </w:r>
                      <w:r>
                        <w:rPr>
                          <w:rFonts w:ascii="SimSun" w:hAnsi="SimSun" w:cs="SimSun" w:eastAsia="新宋体"/>
                          <w:sz w:val="11"/>
                          <w:szCs w:val="11"/>
                        </w:rPr>
                        <w:t>网络，其基本思想是采用大量的低成本小单元，</w:t>
                      </w:r>
                      <w:r>
                        <w:rPr>
                          <w:rFonts w:eastAsia="新宋体" w:cs="SimSun" w:ascii="SimSun" w:hAnsi="SimSun"/>
                          <w:sz w:val="11"/>
                          <w:szCs w:val="11"/>
                        </w:rPr>
                        <w:br/>
                      </w:r>
                      <w:r>
                        <w:rPr>
                          <w:rFonts w:ascii="SimSun" w:hAnsi="SimSun" w:cs="SimSun" w:eastAsia="新宋体"/>
                          <w:sz w:val="11"/>
                          <w:szCs w:val="11"/>
                        </w:rPr>
                        <w:t>构造大规模的无阻塞网络，当输人输出增加时，只需要增加适当的中间交叉连接，并不</w:t>
                      </w:r>
                      <w:r>
                        <w:rPr>
                          <w:rFonts w:eastAsia="新宋体" w:cs="SimSun" w:ascii="SimSun" w:hAnsi="SimSun"/>
                          <w:sz w:val="11"/>
                          <w:szCs w:val="11"/>
                        </w:rPr>
                        <w:br/>
                      </w:r>
                      <w:r>
                        <w:rPr>
                          <w:rFonts w:ascii="SimSun" w:hAnsi="SimSun" w:cs="SimSun" w:eastAsia="新宋体"/>
                          <w:sz w:val="11"/>
                          <w:szCs w:val="11"/>
                        </w:rPr>
                        <w:t>需要成比例增加</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491490</wp:posOffset>
                </wp:positionH>
                <wp:positionV relativeFrom="line">
                  <wp:posOffset>8019415</wp:posOffset>
                </wp:positionV>
                <wp:extent cx="6708140" cy="554990"/>
                <wp:effectExtent l="0" t="0" r="0" b="0"/>
                <wp:wrapSquare wrapText="bothSides"/>
                <wp:docPr id="404" name="Frame10"/>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胖树拓扑是将</w:t>
                            </w:r>
                            <w:r>
                              <w:rPr>
                                <w:rFonts w:eastAsia="新宋体" w:cs="SimSun" w:ascii="SimSun" w:hAnsi="SimSun"/>
                                <w:sz w:val="11"/>
                                <w:szCs w:val="11"/>
                              </w:rPr>
                              <w:t>Clos</w:t>
                            </w:r>
                            <w:r>
                              <w:rPr>
                                <w:rFonts w:ascii="SimSun" w:hAnsi="SimSun" w:cs="SimSun" w:eastAsia="新宋体"/>
                                <w:sz w:val="11"/>
                                <w:szCs w:val="11"/>
                              </w:rPr>
                              <w:t>思想引入数据中心网络形成的，其三层树状分为核心层、汇聚</w:t>
                            </w:r>
                            <w:r>
                              <w:rPr>
                                <w:rFonts w:eastAsia="新宋体" w:cs="SimSun" w:ascii="SimSun" w:hAnsi="SimSun"/>
                                <w:sz w:val="11"/>
                                <w:szCs w:val="11"/>
                              </w:rPr>
                              <w:br/>
                            </w:r>
                            <w:r>
                              <w:rPr>
                                <w:rFonts w:ascii="SimSun" w:hAnsi="SimSun" w:cs="SimSun" w:eastAsia="新宋体"/>
                                <w:sz w:val="11"/>
                                <w:szCs w:val="11"/>
                              </w:rPr>
                              <w:t>层和接人层</w:t>
                            </w:r>
                            <w:r>
                              <w:rPr>
                                <w:rFonts w:eastAsia="新宋体" w:cs="SimSun" w:ascii="SimSun" w:hAnsi="SimSun"/>
                                <w:sz w:val="11"/>
                                <w:szCs w:val="11"/>
                              </w:rPr>
                              <w:br/>
                            </w:r>
                            <w:r>
                              <w:rPr>
                                <w:rFonts w:ascii="SimSun" w:hAnsi="SimSun" w:cs="SimSun" w:eastAsia="新宋体"/>
                                <w:sz w:val="11"/>
                                <w:szCs w:val="11"/>
                              </w:rPr>
                              <w:t>接入层（</w:t>
                            </w:r>
                            <w:r>
                              <w:rPr>
                                <w:rFonts w:eastAsia="新宋体" w:cs="SimSun" w:ascii="SimSun" w:hAnsi="SimSun"/>
                                <w:sz w:val="11"/>
                                <w:szCs w:val="11"/>
                              </w:rPr>
                              <w:t>access</w:t>
                            </w:r>
                            <w:r>
                              <w:rPr>
                                <w:rFonts w:ascii="SimSun" w:hAnsi="SimSun" w:cs="SimSun" w:eastAsia="新宋体"/>
                                <w:sz w:val="11"/>
                                <w:szCs w:val="11"/>
                              </w:rPr>
                              <w:t>）：使用多端口交换机，可接人大量服务器、计算节点等，接人层设</w:t>
                            </w:r>
                            <w:r>
                              <w:rPr>
                                <w:rFonts w:eastAsia="新宋体" w:cs="SimSun" w:ascii="SimSun" w:hAnsi="SimSun"/>
                                <w:sz w:val="11"/>
                                <w:szCs w:val="11"/>
                              </w:rPr>
                              <w:br/>
                            </w:r>
                            <w:r>
                              <w:rPr>
                                <w:rFonts w:ascii="SimSun" w:hAnsi="SimSun" w:cs="SimSun" w:eastAsia="新宋体"/>
                                <w:sz w:val="11"/>
                                <w:szCs w:val="11"/>
                              </w:rPr>
                              <w:t>备常位于机架顶端，称为架顶</w:t>
                            </w:r>
                            <w:r>
                              <w:rPr>
                                <w:rFonts w:eastAsia="新宋体" w:cs="SimSun" w:ascii="SimSun" w:hAnsi="SimSun"/>
                                <w:sz w:val="11"/>
                                <w:szCs w:val="11"/>
                              </w:rPr>
                              <w:t>(Top of Rack,TOR)</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631.4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胖树拓扑是将</w:t>
                      </w:r>
                      <w:r>
                        <w:rPr>
                          <w:rFonts w:eastAsia="新宋体" w:cs="SimSun" w:ascii="SimSun" w:hAnsi="SimSun"/>
                          <w:sz w:val="11"/>
                          <w:szCs w:val="11"/>
                        </w:rPr>
                        <w:t>Clos</w:t>
                      </w:r>
                      <w:r>
                        <w:rPr>
                          <w:rFonts w:ascii="SimSun" w:hAnsi="SimSun" w:cs="SimSun" w:eastAsia="新宋体"/>
                          <w:sz w:val="11"/>
                          <w:szCs w:val="11"/>
                        </w:rPr>
                        <w:t>思想引入数据中心网络形成的，其三层树状分为核心层、汇聚</w:t>
                      </w:r>
                      <w:r>
                        <w:rPr>
                          <w:rFonts w:eastAsia="新宋体" w:cs="SimSun" w:ascii="SimSun" w:hAnsi="SimSun"/>
                          <w:sz w:val="11"/>
                          <w:szCs w:val="11"/>
                        </w:rPr>
                        <w:br/>
                      </w:r>
                      <w:r>
                        <w:rPr>
                          <w:rFonts w:ascii="SimSun" w:hAnsi="SimSun" w:cs="SimSun" w:eastAsia="新宋体"/>
                          <w:sz w:val="11"/>
                          <w:szCs w:val="11"/>
                        </w:rPr>
                        <w:t>层和接人层</w:t>
                      </w:r>
                      <w:r>
                        <w:rPr>
                          <w:rFonts w:eastAsia="新宋体" w:cs="SimSun" w:ascii="SimSun" w:hAnsi="SimSun"/>
                          <w:sz w:val="11"/>
                          <w:szCs w:val="11"/>
                        </w:rPr>
                        <w:br/>
                      </w:r>
                      <w:r>
                        <w:rPr>
                          <w:rFonts w:ascii="SimSun" w:hAnsi="SimSun" w:cs="SimSun" w:eastAsia="新宋体"/>
                          <w:sz w:val="11"/>
                          <w:szCs w:val="11"/>
                        </w:rPr>
                        <w:t>接入层（</w:t>
                      </w:r>
                      <w:r>
                        <w:rPr>
                          <w:rFonts w:eastAsia="新宋体" w:cs="SimSun" w:ascii="SimSun" w:hAnsi="SimSun"/>
                          <w:sz w:val="11"/>
                          <w:szCs w:val="11"/>
                        </w:rPr>
                        <w:t>access</w:t>
                      </w:r>
                      <w:r>
                        <w:rPr>
                          <w:rFonts w:ascii="SimSun" w:hAnsi="SimSun" w:cs="SimSun" w:eastAsia="新宋体"/>
                          <w:sz w:val="11"/>
                          <w:szCs w:val="11"/>
                        </w:rPr>
                        <w:t>）：使用多端口交换机，可接人大量服务器、计算节点等，接人层设</w:t>
                      </w:r>
                      <w:r>
                        <w:rPr>
                          <w:rFonts w:eastAsia="新宋体" w:cs="SimSun" w:ascii="SimSun" w:hAnsi="SimSun"/>
                          <w:sz w:val="11"/>
                          <w:szCs w:val="11"/>
                        </w:rPr>
                        <w:br/>
                      </w:r>
                      <w:r>
                        <w:rPr>
                          <w:rFonts w:ascii="SimSun" w:hAnsi="SimSun" w:cs="SimSun" w:eastAsia="新宋体"/>
                          <w:sz w:val="11"/>
                          <w:szCs w:val="11"/>
                        </w:rPr>
                        <w:t>备常位于机架顶端，称为架顶</w:t>
                      </w:r>
                      <w:r>
                        <w:rPr>
                          <w:rFonts w:eastAsia="新宋体" w:cs="SimSun" w:ascii="SimSun" w:hAnsi="SimSun"/>
                          <w:sz w:val="11"/>
                          <w:szCs w:val="11"/>
                        </w:rPr>
                        <w:t>(Top of Rack,TOR)</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491490</wp:posOffset>
                </wp:positionH>
                <wp:positionV relativeFrom="line">
                  <wp:posOffset>9015730</wp:posOffset>
                </wp:positionV>
                <wp:extent cx="6708140" cy="433070"/>
                <wp:effectExtent l="0" t="0" r="0" b="0"/>
                <wp:wrapSquare wrapText="bothSides"/>
                <wp:docPr id="405" name="Frame11"/>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汇聚层（</w:t>
                            </w:r>
                            <w:r>
                              <w:rPr>
                                <w:rFonts w:eastAsia="新宋体" w:cs="SimSun" w:ascii="SimSun" w:hAnsi="SimSun"/>
                                <w:sz w:val="11"/>
                                <w:szCs w:val="11"/>
                              </w:rPr>
                              <w:t>aggregation</w:t>
                            </w:r>
                            <w:r>
                              <w:rPr>
                                <w:rFonts w:ascii="SimSun" w:hAnsi="SimSun" w:cs="SimSun" w:eastAsia="新宋体"/>
                                <w:sz w:val="11"/>
                                <w:szCs w:val="11"/>
                              </w:rPr>
                              <w:t>）：三层中的中间一层，承上启下，汇聚接入层的流量，与核心</w:t>
                            </w:r>
                            <w:r>
                              <w:rPr>
                                <w:rFonts w:eastAsia="新宋体" w:cs="SimSun" w:ascii="SimSun" w:hAnsi="SimSun"/>
                                <w:sz w:val="11"/>
                                <w:szCs w:val="11"/>
                              </w:rPr>
                              <w:br/>
                            </w:r>
                            <w:r>
                              <w:rPr>
                                <w:rFonts w:ascii="SimSun" w:hAnsi="SimSun" w:cs="SimSun" w:eastAsia="新宋体"/>
                                <w:sz w:val="11"/>
                                <w:szCs w:val="11"/>
                              </w:rPr>
                              <w:t>层相连；在该层实施人侵检测、报文过滤等策略；选用三层交换机，可进行</w:t>
                            </w:r>
                            <w:r>
                              <w:rPr>
                                <w:rFonts w:eastAsia="新宋体" w:cs="SimSun" w:ascii="SimSun" w:hAnsi="SimSun"/>
                                <w:sz w:val="11"/>
                                <w:szCs w:val="11"/>
                              </w:rPr>
                              <w:t>3</w:t>
                            </w:r>
                            <w:r>
                              <w:rPr>
                                <w:rFonts w:ascii="SimSun" w:hAnsi="SimSun" w:cs="SimSun" w:eastAsia="新宋体"/>
                                <w:sz w:val="11"/>
                                <w:szCs w:val="11"/>
                              </w:rPr>
                              <w:t>层路由</w:t>
                            </w:r>
                            <w:r>
                              <w:rPr>
                                <w:rFonts w:eastAsia="新宋体" w:cs="SimSun" w:ascii="SimSun" w:hAnsi="SimSun"/>
                                <w:sz w:val="11"/>
                                <w:szCs w:val="11"/>
                              </w:rPr>
                              <w:br/>
                              <w:t>VLAN</w:t>
                            </w:r>
                            <w:r>
                              <w:rPr>
                                <w:rFonts w:ascii="SimSun" w:hAnsi="SimSun" w:cs="SimSun" w:eastAsia="新宋体"/>
                                <w:sz w:val="11"/>
                                <w:szCs w:val="11"/>
                              </w:rPr>
                              <w:t>规划等</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709.9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汇聚层（</w:t>
                      </w:r>
                      <w:r>
                        <w:rPr>
                          <w:rFonts w:eastAsia="新宋体" w:cs="SimSun" w:ascii="SimSun" w:hAnsi="SimSun"/>
                          <w:sz w:val="11"/>
                          <w:szCs w:val="11"/>
                        </w:rPr>
                        <w:t>aggregation</w:t>
                      </w:r>
                      <w:r>
                        <w:rPr>
                          <w:rFonts w:ascii="SimSun" w:hAnsi="SimSun" w:cs="SimSun" w:eastAsia="新宋体"/>
                          <w:sz w:val="11"/>
                          <w:szCs w:val="11"/>
                        </w:rPr>
                        <w:t>）：三层中的中间一层，承上启下，汇聚接入层的流量，与核心</w:t>
                      </w:r>
                      <w:r>
                        <w:rPr>
                          <w:rFonts w:eastAsia="新宋体" w:cs="SimSun" w:ascii="SimSun" w:hAnsi="SimSun"/>
                          <w:sz w:val="11"/>
                          <w:szCs w:val="11"/>
                        </w:rPr>
                        <w:br/>
                      </w:r>
                      <w:r>
                        <w:rPr>
                          <w:rFonts w:ascii="SimSun" w:hAnsi="SimSun" w:cs="SimSun" w:eastAsia="新宋体"/>
                          <w:sz w:val="11"/>
                          <w:szCs w:val="11"/>
                        </w:rPr>
                        <w:t>层相连；在该层实施人侵检测、报文过滤等策略；选用三层交换机，可进行</w:t>
                      </w:r>
                      <w:r>
                        <w:rPr>
                          <w:rFonts w:eastAsia="新宋体" w:cs="SimSun" w:ascii="SimSun" w:hAnsi="SimSun"/>
                          <w:sz w:val="11"/>
                          <w:szCs w:val="11"/>
                        </w:rPr>
                        <w:t>3</w:t>
                      </w:r>
                      <w:r>
                        <w:rPr>
                          <w:rFonts w:ascii="SimSun" w:hAnsi="SimSun" w:cs="SimSun" w:eastAsia="新宋体"/>
                          <w:sz w:val="11"/>
                          <w:szCs w:val="11"/>
                        </w:rPr>
                        <w:t>层路由</w:t>
                      </w:r>
                      <w:r>
                        <w:rPr>
                          <w:rFonts w:eastAsia="新宋体" w:cs="SimSun" w:ascii="SimSun" w:hAnsi="SimSun"/>
                          <w:sz w:val="11"/>
                          <w:szCs w:val="11"/>
                        </w:rPr>
                        <w:br/>
                        <w:t>VLAN</w:t>
                      </w:r>
                      <w:r>
                        <w:rPr>
                          <w:rFonts w:ascii="SimSun" w:hAnsi="SimSun" w:cs="SimSun" w:eastAsia="新宋体"/>
                          <w:sz w:val="11"/>
                          <w:szCs w:val="11"/>
                        </w:rPr>
                        <w:t>规划等</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491490</wp:posOffset>
                </wp:positionH>
                <wp:positionV relativeFrom="line">
                  <wp:posOffset>9763125</wp:posOffset>
                </wp:positionV>
                <wp:extent cx="6708140" cy="554990"/>
                <wp:effectExtent l="0" t="0" r="0" b="0"/>
                <wp:wrapSquare wrapText="bothSides"/>
                <wp:docPr id="406" name="Frame12"/>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核心层（</w:t>
                            </w:r>
                            <w:r>
                              <w:rPr>
                                <w:rFonts w:eastAsia="新宋体" w:cs="SimSun" w:ascii="SimSun" w:hAnsi="SimSun"/>
                                <w:sz w:val="11"/>
                                <w:szCs w:val="11"/>
                              </w:rPr>
                              <w:t>core</w:t>
                            </w:r>
                            <w:r>
                              <w:rPr>
                                <w:rFonts w:ascii="SimSun" w:hAnsi="SimSun" w:cs="SimSun" w:eastAsia="新宋体"/>
                                <w:sz w:val="11"/>
                                <w:szCs w:val="11"/>
                              </w:rPr>
                              <w:t>）：核心层为汇聚层提供接人服务，同时连接外部网络，提供高速数</w:t>
                            </w:r>
                            <w:r>
                              <w:rPr>
                                <w:rFonts w:eastAsia="新宋体" w:cs="SimSun" w:ascii="SimSun" w:hAnsi="SimSun"/>
                                <w:sz w:val="11"/>
                                <w:szCs w:val="11"/>
                              </w:rPr>
                              <w:br/>
                            </w:r>
                            <w:r>
                              <w:rPr>
                                <w:rFonts w:ascii="SimSun" w:hAnsi="SimSun" w:cs="SimSun" w:eastAsia="新宋体"/>
                                <w:sz w:val="11"/>
                                <w:szCs w:val="11"/>
                              </w:rPr>
                              <w:t>据交换服务，其地位极其重要，常进行核心设备的冗余备份和负载均衡。匪定</w:t>
                            </w:r>
                            <w:r>
                              <w:rPr>
                                <w:rFonts w:eastAsia="新宋体" w:cs="SimSun" w:ascii="SimSun" w:hAnsi="SimSun"/>
                                <w:sz w:val="11"/>
                                <w:szCs w:val="11"/>
                              </w:rPr>
                              <w:br/>
                            </w:r>
                            <w:r>
                              <w:rPr>
                                <w:rFonts w:ascii="SimSun" w:hAnsi="SimSun" w:cs="SimSun" w:eastAsia="新宋体"/>
                                <w:sz w:val="11"/>
                                <w:szCs w:val="11"/>
                              </w:rPr>
                              <w:t>汇聚层交换机是二层交换网和三层路由网的分界线。每个（或每组）汇聚层交换</w:t>
                            </w:r>
                            <w:r>
                              <w:rPr>
                                <w:rFonts w:eastAsia="新宋体" w:cs="SimSun" w:ascii="SimSun" w:hAnsi="SimSun"/>
                                <w:sz w:val="11"/>
                                <w:szCs w:val="11"/>
                              </w:rPr>
                              <w:br/>
                            </w:r>
                            <w:r>
                              <w:rPr>
                                <w:rFonts w:ascii="SimSun" w:hAnsi="SimSun" w:cs="SimSun" w:eastAsia="新宋体"/>
                                <w:sz w:val="11"/>
                                <w:szCs w:val="11"/>
                              </w:rPr>
                              <w:t>机负责管理一个</w:t>
                            </w:r>
                            <w:r>
                              <w:rPr>
                                <w:rFonts w:eastAsia="新宋体" w:cs="SimSun" w:ascii="SimSun" w:hAnsi="SimSun"/>
                                <w:sz w:val="11"/>
                                <w:szCs w:val="11"/>
                              </w:rPr>
                              <w:t>VLAN</w:t>
                            </w:r>
                            <w:r>
                              <w:rPr>
                                <w:rFonts w:ascii="SimSun" w:hAnsi="SimSun" w:cs="SimSun" w:eastAsia="新宋体"/>
                                <w:sz w:val="11"/>
                                <w:szCs w:val="11"/>
                              </w:rPr>
                              <w:t>，称为分发点（</w:t>
                            </w:r>
                            <w:r>
                              <w:rPr>
                                <w:rFonts w:eastAsia="新宋体" w:cs="SimSun" w:ascii="SimSun" w:hAnsi="SimSun"/>
                                <w:sz w:val="11"/>
                                <w:szCs w:val="11"/>
                              </w:rPr>
                              <w:t>PointofDelivery</w:t>
                            </w:r>
                            <w:r>
                              <w:rPr>
                                <w:rFonts w:ascii="SimSun" w:hAnsi="SimSun" w:cs="SimSun" w:eastAsia="新宋体"/>
                                <w:sz w:val="11"/>
                                <w:szCs w:val="11"/>
                              </w:rPr>
                              <w:t>，</w:t>
                            </w:r>
                            <w:r>
                              <w:rPr>
                                <w:rFonts w:eastAsia="新宋体" w:cs="SimSun" w:ascii="SimSun" w:hAnsi="SimSun"/>
                                <w:sz w:val="11"/>
                                <w:szCs w:val="11"/>
                              </w:rPr>
                              <w:t>POD</w:t>
                            </w:r>
                            <w:r>
                              <w:rPr>
                                <w:rFonts w:ascii="SimSun" w:hAnsi="SimSun" w:cs="SimSun" w:eastAsia="新宋体"/>
                                <w:sz w:val="11"/>
                                <w:szCs w:val="11"/>
                              </w:rPr>
                              <w:t>）。一个</w:t>
                            </w:r>
                            <w:r>
                              <w:rPr>
                                <w:rFonts w:eastAsia="新宋体" w:cs="SimSun" w:ascii="SimSun" w:hAnsi="SimSun"/>
                                <w:sz w:val="11"/>
                                <w:szCs w:val="11"/>
                              </w:rPr>
                              <w:t>POD</w:t>
                            </w:r>
                            <w:r>
                              <w:rPr>
                                <w:rFonts w:ascii="SimSun" w:hAnsi="SimSun" w:cs="SimSun" w:eastAsia="新宋体"/>
                                <w:sz w:val="11"/>
                                <w:szCs w:val="11"/>
                              </w:rPr>
                              <w:t>下的服务</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768.7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核心层（</w:t>
                      </w:r>
                      <w:r>
                        <w:rPr>
                          <w:rFonts w:eastAsia="新宋体" w:cs="SimSun" w:ascii="SimSun" w:hAnsi="SimSun"/>
                          <w:sz w:val="11"/>
                          <w:szCs w:val="11"/>
                        </w:rPr>
                        <w:t>core</w:t>
                      </w:r>
                      <w:r>
                        <w:rPr>
                          <w:rFonts w:ascii="SimSun" w:hAnsi="SimSun" w:cs="SimSun" w:eastAsia="新宋体"/>
                          <w:sz w:val="11"/>
                          <w:szCs w:val="11"/>
                        </w:rPr>
                        <w:t>）：核心层为汇聚层提供接人服务，同时连接外部网络，提供高速数</w:t>
                      </w:r>
                      <w:r>
                        <w:rPr>
                          <w:rFonts w:eastAsia="新宋体" w:cs="SimSun" w:ascii="SimSun" w:hAnsi="SimSun"/>
                          <w:sz w:val="11"/>
                          <w:szCs w:val="11"/>
                        </w:rPr>
                        <w:br/>
                      </w:r>
                      <w:r>
                        <w:rPr>
                          <w:rFonts w:ascii="SimSun" w:hAnsi="SimSun" w:cs="SimSun" w:eastAsia="新宋体"/>
                          <w:sz w:val="11"/>
                          <w:szCs w:val="11"/>
                        </w:rPr>
                        <w:t>据交换服务，其地位极其重要，常进行核心设备的冗余备份和负载均衡。匪定</w:t>
                      </w:r>
                      <w:r>
                        <w:rPr>
                          <w:rFonts w:eastAsia="新宋体" w:cs="SimSun" w:ascii="SimSun" w:hAnsi="SimSun"/>
                          <w:sz w:val="11"/>
                          <w:szCs w:val="11"/>
                        </w:rPr>
                        <w:br/>
                      </w:r>
                      <w:r>
                        <w:rPr>
                          <w:rFonts w:ascii="SimSun" w:hAnsi="SimSun" w:cs="SimSun" w:eastAsia="新宋体"/>
                          <w:sz w:val="11"/>
                          <w:szCs w:val="11"/>
                        </w:rPr>
                        <w:t>汇聚层交换机是二层交换网和三层路由网的分界线。每个（或每组）汇聚层交换</w:t>
                      </w:r>
                      <w:r>
                        <w:rPr>
                          <w:rFonts w:eastAsia="新宋体" w:cs="SimSun" w:ascii="SimSun" w:hAnsi="SimSun"/>
                          <w:sz w:val="11"/>
                          <w:szCs w:val="11"/>
                        </w:rPr>
                        <w:br/>
                      </w:r>
                      <w:r>
                        <w:rPr>
                          <w:rFonts w:ascii="SimSun" w:hAnsi="SimSun" w:cs="SimSun" w:eastAsia="新宋体"/>
                          <w:sz w:val="11"/>
                          <w:szCs w:val="11"/>
                        </w:rPr>
                        <w:t>机负责管理一个</w:t>
                      </w:r>
                      <w:r>
                        <w:rPr>
                          <w:rFonts w:eastAsia="新宋体" w:cs="SimSun" w:ascii="SimSun" w:hAnsi="SimSun"/>
                          <w:sz w:val="11"/>
                          <w:szCs w:val="11"/>
                        </w:rPr>
                        <w:t>VLAN</w:t>
                      </w:r>
                      <w:r>
                        <w:rPr>
                          <w:rFonts w:ascii="SimSun" w:hAnsi="SimSun" w:cs="SimSun" w:eastAsia="新宋体"/>
                          <w:sz w:val="11"/>
                          <w:szCs w:val="11"/>
                        </w:rPr>
                        <w:t>，称为分发点（</w:t>
                      </w:r>
                      <w:r>
                        <w:rPr>
                          <w:rFonts w:eastAsia="新宋体" w:cs="SimSun" w:ascii="SimSun" w:hAnsi="SimSun"/>
                          <w:sz w:val="11"/>
                          <w:szCs w:val="11"/>
                        </w:rPr>
                        <w:t>PointofDelivery</w:t>
                      </w:r>
                      <w:r>
                        <w:rPr>
                          <w:rFonts w:ascii="SimSun" w:hAnsi="SimSun" w:cs="SimSun" w:eastAsia="新宋体"/>
                          <w:sz w:val="11"/>
                          <w:szCs w:val="11"/>
                        </w:rPr>
                        <w:t>，</w:t>
                      </w:r>
                      <w:r>
                        <w:rPr>
                          <w:rFonts w:eastAsia="新宋体" w:cs="SimSun" w:ascii="SimSun" w:hAnsi="SimSun"/>
                          <w:sz w:val="11"/>
                          <w:szCs w:val="11"/>
                        </w:rPr>
                        <w:t>POD</w:t>
                      </w:r>
                      <w:r>
                        <w:rPr>
                          <w:rFonts w:ascii="SimSun" w:hAnsi="SimSun" w:cs="SimSun" w:eastAsia="新宋体"/>
                          <w:sz w:val="11"/>
                          <w:szCs w:val="11"/>
                        </w:rPr>
                        <w:t>）。一个</w:t>
                      </w:r>
                      <w:r>
                        <w:rPr>
                          <w:rFonts w:eastAsia="新宋体" w:cs="SimSun" w:ascii="SimSun" w:hAnsi="SimSun"/>
                          <w:sz w:val="11"/>
                          <w:szCs w:val="11"/>
                        </w:rPr>
                        <w:t>POD</w:t>
                      </w:r>
                      <w:r>
                        <w:rPr>
                          <w:rFonts w:ascii="SimSun" w:hAnsi="SimSun" w:cs="SimSun" w:eastAsia="新宋体"/>
                          <w:sz w:val="11"/>
                          <w:szCs w:val="11"/>
                        </w:rPr>
                        <w:t>下的服务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909320</wp:posOffset>
            </wp:positionH>
            <wp:positionV relativeFrom="paragraph">
              <wp:posOffset>4524375</wp:posOffset>
            </wp:positionV>
            <wp:extent cx="5005070" cy="1976120"/>
            <wp:effectExtent l="0" t="0" r="0" b="0"/>
            <wp:wrapSquare wrapText="largest"/>
            <wp:docPr id="40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 descr=""/>
                    <pic:cNvPicPr>
                      <a:picLocks noChangeAspect="1" noChangeArrowheads="1"/>
                    </pic:cNvPicPr>
                  </pic:nvPicPr>
                  <pic:blipFill>
                    <a:blip r:embed="rId48"/>
                    <a:stretch>
                      <a:fillRect/>
                    </a:stretch>
                  </pic:blipFill>
                  <pic:spPr bwMode="auto">
                    <a:xfrm>
                      <a:off x="0" y="0"/>
                      <a:ext cx="5005070" cy="19761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5311775</wp:posOffset>
                </wp:positionH>
                <wp:positionV relativeFrom="line">
                  <wp:posOffset>81915</wp:posOffset>
                </wp:positionV>
                <wp:extent cx="1887855" cy="233680"/>
                <wp:effectExtent l="0" t="0" r="0" b="0"/>
                <wp:wrapSquare wrapText="bothSides"/>
                <wp:docPr id="408" name="Frame1"/>
                <a:graphic xmlns:a="http://schemas.openxmlformats.org/drawingml/2006/main">
                  <a:graphicData uri="http://schemas.microsoft.com/office/word/2010/wordprocessingShape">
                    <wps:wsp>
                      <wps:cNvSpPr txBox="1"/>
                      <wps:spPr>
                        <a:xfrm>
                          <a:off x="0" y="0"/>
                          <a:ext cx="18878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9.2</w:t>
                            </w:r>
                            <w:r>
                              <w:rPr>
                                <w:rFonts w:ascii="SimSun" w:hAnsi="SimSun" w:cs="SimSun" w:eastAsia="新宋体"/>
                                <w:sz w:val="17"/>
                                <w:szCs w:val="17"/>
                              </w:rPr>
                              <w:t xml:space="preserve">数据中心网络 </w:t>
                            </w:r>
                            <w:r>
                              <w:rPr>
                                <w:rFonts w:eastAsia="新宋体" w:cs="SimSun" w:ascii="SimSun" w:hAnsi="SimSun"/>
                                <w:sz w:val="17"/>
                                <w:szCs w:val="17"/>
                              </w:rPr>
                              <w:t>469</w:t>
                            </w:r>
                          </w:p>
                        </w:txbxContent>
                      </wps:txbx>
                      <wps:bodyPr anchor="t" lIns="53975" tIns="53975" rIns="53975" bIns="53975">
                        <a:spAutoFit/>
                      </wps:bodyPr>
                    </wps:wsp>
                  </a:graphicData>
                </a:graphic>
              </wp:anchor>
            </w:drawing>
          </mc:Choice>
          <mc:Fallback>
            <w:pict>
              <v:rect fillcolor="#729FCF" style="position:absolute;rotation:-0;width:148.65pt;height:18.4pt;mso-wrap-distance-left:5.7pt;mso-wrap-distance-right:5.7pt;mso-wrap-distance-top:5.7pt;mso-wrap-distance-bottom:5.7pt;margin-top:6.45pt;mso-position-vertical-relative:text;margin-left:418.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9.2</w:t>
                      </w:r>
                      <w:r>
                        <w:rPr>
                          <w:rFonts w:ascii="SimSun" w:hAnsi="SimSun" w:cs="SimSun" w:eastAsia="新宋体"/>
                          <w:sz w:val="17"/>
                          <w:szCs w:val="17"/>
                        </w:rPr>
                        <w:t xml:space="preserve">数据中心网络 </w:t>
                      </w:r>
                      <w:r>
                        <w:rPr>
                          <w:rFonts w:eastAsia="新宋体" w:cs="SimSun" w:ascii="SimSun" w:hAnsi="SimSun"/>
                          <w:sz w:val="17"/>
                          <w:szCs w:val="17"/>
                        </w:rPr>
                        <w:t>469</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314325</wp:posOffset>
                </wp:positionH>
                <wp:positionV relativeFrom="line">
                  <wp:posOffset>660400</wp:posOffset>
                </wp:positionV>
                <wp:extent cx="6885305" cy="1176655"/>
                <wp:effectExtent l="0" t="0" r="0" b="0"/>
                <wp:wrapSquare wrapText="bothSides"/>
                <wp:docPr id="409" name="Frame2"/>
                <a:graphic xmlns:a="http://schemas.openxmlformats.org/drawingml/2006/main">
                  <a:graphicData uri="http://schemas.microsoft.com/office/word/2010/wordprocessingShape">
                    <wps:wsp>
                      <wps:cNvSpPr txBox="1"/>
                      <wps:spPr>
                        <a:xfrm>
                          <a:off x="0" y="0"/>
                          <a:ext cx="688530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器或计算设备都在同一个</w:t>
                            </w:r>
                            <w:r>
                              <w:rPr>
                                <w:rFonts w:eastAsia="新宋体" w:cs="SimSun" w:ascii="SimSun" w:hAnsi="SimSun"/>
                                <w:sz w:val="17"/>
                                <w:szCs w:val="17"/>
                              </w:rPr>
                              <w:t>VLAN</w:t>
                            </w:r>
                            <w:r>
                              <w:rPr>
                                <w:rFonts w:ascii="SimSun" w:hAnsi="SimSun" w:cs="SimSun" w:eastAsia="新宋体"/>
                                <w:sz w:val="17"/>
                                <w:szCs w:val="17"/>
                              </w:rPr>
                              <w:t>广播域，</w:t>
                            </w:r>
                            <w:r>
                              <w:rPr>
                                <w:rFonts w:eastAsia="新宋体" w:cs="SimSun" w:ascii="SimSun" w:hAnsi="SimSun"/>
                                <w:sz w:val="17"/>
                                <w:szCs w:val="17"/>
                              </w:rPr>
                              <w:t>VLAN</w:t>
                            </w:r>
                            <w:r>
                              <w:rPr>
                                <w:rFonts w:ascii="SimSun" w:hAnsi="SimSun" w:cs="SimSun" w:eastAsia="新宋体"/>
                                <w:sz w:val="17"/>
                                <w:szCs w:val="17"/>
                              </w:rPr>
                              <w:t>广播域之间的路由要通过核心，即</w:t>
                            </w:r>
                            <w:r>
                              <w:rPr>
                                <w:rFonts w:eastAsia="新宋体" w:cs="SimSun" w:ascii="SimSun" w:hAnsi="SimSun"/>
                                <w:sz w:val="17"/>
                                <w:szCs w:val="17"/>
                              </w:rPr>
                              <w:br/>
                            </w:r>
                            <w:r>
                              <w:rPr>
                                <w:rFonts w:ascii="SimSun" w:hAnsi="SimSun" w:cs="SimSun" w:eastAsia="新宋体"/>
                                <w:sz w:val="17"/>
                                <w:szCs w:val="17"/>
                              </w:rPr>
                              <w:t>网关位于核心层</w:t>
                            </w:r>
                            <w:r>
                              <w:rPr>
                                <w:rFonts w:eastAsia="新宋体" w:cs="SimSun" w:ascii="SimSun" w:hAnsi="SimSun"/>
                                <w:sz w:val="17"/>
                                <w:szCs w:val="17"/>
                              </w:rPr>
                              <w:br/>
                            </w:r>
                            <w:r>
                              <w:rPr>
                                <w:rFonts w:ascii="SimSun" w:hAnsi="SimSun" w:cs="SimSun" w:eastAsia="新宋体"/>
                                <w:sz w:val="17"/>
                                <w:szCs w:val="17"/>
                              </w:rPr>
                              <w:t>早期数据中心网络的南北向流量远远大于东西向流量。南北向流量是核心层向</w:t>
                            </w:r>
                            <w:r>
                              <w:rPr>
                                <w:rFonts w:eastAsia="新宋体" w:cs="SimSun" w:ascii="SimSun" w:hAnsi="SimSun"/>
                                <w:sz w:val="17"/>
                                <w:szCs w:val="17"/>
                              </w:rPr>
                              <w:br/>
                            </w:r>
                            <w:r>
                              <w:rPr>
                                <w:rFonts w:ascii="SimSun" w:hAnsi="SimSun" w:cs="SimSun" w:eastAsia="新宋体"/>
                                <w:sz w:val="17"/>
                                <w:szCs w:val="17"/>
                              </w:rPr>
                              <w:t>接人层的流量，或反过来，从接人层向核心层的流量，如图</w:t>
                            </w:r>
                            <w:r>
                              <w:rPr>
                                <w:rFonts w:eastAsia="新宋体" w:cs="SimSun" w:ascii="SimSun" w:hAnsi="SimSun"/>
                                <w:sz w:val="17"/>
                                <w:szCs w:val="17"/>
                              </w:rPr>
                              <w:t>9-23</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）所示。大量</w:t>
                            </w:r>
                            <w:r>
                              <w:rPr>
                                <w:rFonts w:eastAsia="新宋体" w:cs="SimSun" w:ascii="SimSun" w:hAnsi="SimSun"/>
                                <w:sz w:val="17"/>
                                <w:szCs w:val="17"/>
                              </w:rPr>
                              <w:t>C/S</w:t>
                            </w:r>
                            <w:r>
                              <w:rPr>
                                <w:rFonts w:ascii="SimSun" w:hAnsi="SimSun" w:cs="SimSun" w:eastAsia="新宋体"/>
                                <w:sz w:val="17"/>
                                <w:szCs w:val="17"/>
                              </w:rPr>
                              <w:t>（或</w:t>
                            </w:r>
                            <w:r>
                              <w:rPr>
                                <w:rFonts w:eastAsia="新宋体" w:cs="SimSun" w:ascii="SimSun" w:hAnsi="SimSun"/>
                                <w:sz w:val="17"/>
                                <w:szCs w:val="17"/>
                              </w:rPr>
                              <w:br/>
                              <w:t>B/S</w:t>
                            </w:r>
                            <w:r>
                              <w:rPr>
                                <w:rFonts w:ascii="SimSun" w:hAnsi="SimSun" w:cs="SimSun" w:eastAsia="新宋体"/>
                                <w:sz w:val="17"/>
                                <w:szCs w:val="17"/>
                              </w:rPr>
                              <w:t>）服务器的服务对象分散在数据中心之外，所以，流量主要是进出数据中心的南北</w:t>
                            </w:r>
                            <w:r>
                              <w:rPr>
                                <w:rFonts w:eastAsia="新宋体" w:cs="SimSun" w:ascii="SimSun" w:hAnsi="SimSun"/>
                                <w:sz w:val="17"/>
                                <w:szCs w:val="17"/>
                              </w:rPr>
                              <w:br/>
                            </w:r>
                            <w:r>
                              <w:rPr>
                                <w:rFonts w:ascii="SimSun" w:hAnsi="SimSun" w:cs="SimSun" w:eastAsia="新宋体"/>
                                <w:sz w:val="17"/>
                                <w:szCs w:val="17"/>
                              </w:rPr>
                              <w:t>向流量。胖树拓扑的数据中心网络适用于这种应用场景</w:t>
                            </w:r>
                          </w:p>
                        </w:txbxContent>
                      </wps:txbx>
                      <wps:bodyPr anchor="t" lIns="53975" tIns="53975" rIns="53975" bIns="53975">
                        <a:spAutoFit/>
                      </wps:bodyPr>
                    </wps:wsp>
                  </a:graphicData>
                </a:graphic>
              </wp:anchor>
            </w:drawing>
          </mc:Choice>
          <mc:Fallback>
            <w:pict>
              <v:rect fillcolor="#729FCF" style="position:absolute;rotation:-0;width:542.15pt;height:92.65pt;mso-wrap-distance-left:5.7pt;mso-wrap-distance-right:5.7pt;mso-wrap-distance-top:5.7pt;mso-wrap-distance-bottom:5.7pt;margin-top:52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器或计算设备都在同一个</w:t>
                      </w:r>
                      <w:r>
                        <w:rPr>
                          <w:rFonts w:eastAsia="新宋体" w:cs="SimSun" w:ascii="SimSun" w:hAnsi="SimSun"/>
                          <w:sz w:val="17"/>
                          <w:szCs w:val="17"/>
                        </w:rPr>
                        <w:t>VLAN</w:t>
                      </w:r>
                      <w:r>
                        <w:rPr>
                          <w:rFonts w:ascii="SimSun" w:hAnsi="SimSun" w:cs="SimSun" w:eastAsia="新宋体"/>
                          <w:sz w:val="17"/>
                          <w:szCs w:val="17"/>
                        </w:rPr>
                        <w:t>广播域，</w:t>
                      </w:r>
                      <w:r>
                        <w:rPr>
                          <w:rFonts w:eastAsia="新宋体" w:cs="SimSun" w:ascii="SimSun" w:hAnsi="SimSun"/>
                          <w:sz w:val="17"/>
                          <w:szCs w:val="17"/>
                        </w:rPr>
                        <w:t>VLAN</w:t>
                      </w:r>
                      <w:r>
                        <w:rPr>
                          <w:rFonts w:ascii="SimSun" w:hAnsi="SimSun" w:cs="SimSun" w:eastAsia="新宋体"/>
                          <w:sz w:val="17"/>
                          <w:szCs w:val="17"/>
                        </w:rPr>
                        <w:t>广播域之间的路由要通过核心，即</w:t>
                      </w:r>
                      <w:r>
                        <w:rPr>
                          <w:rFonts w:eastAsia="新宋体" w:cs="SimSun" w:ascii="SimSun" w:hAnsi="SimSun"/>
                          <w:sz w:val="17"/>
                          <w:szCs w:val="17"/>
                        </w:rPr>
                        <w:br/>
                      </w:r>
                      <w:r>
                        <w:rPr>
                          <w:rFonts w:ascii="SimSun" w:hAnsi="SimSun" w:cs="SimSun" w:eastAsia="新宋体"/>
                          <w:sz w:val="17"/>
                          <w:szCs w:val="17"/>
                        </w:rPr>
                        <w:t>网关位于核心层</w:t>
                      </w:r>
                      <w:r>
                        <w:rPr>
                          <w:rFonts w:eastAsia="新宋体" w:cs="SimSun" w:ascii="SimSun" w:hAnsi="SimSun"/>
                          <w:sz w:val="17"/>
                          <w:szCs w:val="17"/>
                        </w:rPr>
                        <w:br/>
                      </w:r>
                      <w:r>
                        <w:rPr>
                          <w:rFonts w:ascii="SimSun" w:hAnsi="SimSun" w:cs="SimSun" w:eastAsia="新宋体"/>
                          <w:sz w:val="17"/>
                          <w:szCs w:val="17"/>
                        </w:rPr>
                        <w:t>早期数据中心网络的南北向流量远远大于东西向流量。南北向流量是核心层向</w:t>
                      </w:r>
                      <w:r>
                        <w:rPr>
                          <w:rFonts w:eastAsia="新宋体" w:cs="SimSun" w:ascii="SimSun" w:hAnsi="SimSun"/>
                          <w:sz w:val="17"/>
                          <w:szCs w:val="17"/>
                        </w:rPr>
                        <w:br/>
                      </w:r>
                      <w:r>
                        <w:rPr>
                          <w:rFonts w:ascii="SimSun" w:hAnsi="SimSun" w:cs="SimSun" w:eastAsia="新宋体"/>
                          <w:sz w:val="17"/>
                          <w:szCs w:val="17"/>
                        </w:rPr>
                        <w:t>接人层的流量，或反过来，从接人层向核心层的流量，如图</w:t>
                      </w:r>
                      <w:r>
                        <w:rPr>
                          <w:rFonts w:eastAsia="新宋体" w:cs="SimSun" w:ascii="SimSun" w:hAnsi="SimSun"/>
                          <w:sz w:val="17"/>
                          <w:szCs w:val="17"/>
                        </w:rPr>
                        <w:t>9-23</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）所示。大量</w:t>
                      </w:r>
                      <w:r>
                        <w:rPr>
                          <w:rFonts w:eastAsia="新宋体" w:cs="SimSun" w:ascii="SimSun" w:hAnsi="SimSun"/>
                          <w:sz w:val="17"/>
                          <w:szCs w:val="17"/>
                        </w:rPr>
                        <w:t>C/S</w:t>
                      </w:r>
                      <w:r>
                        <w:rPr>
                          <w:rFonts w:ascii="SimSun" w:hAnsi="SimSun" w:cs="SimSun" w:eastAsia="新宋体"/>
                          <w:sz w:val="17"/>
                          <w:szCs w:val="17"/>
                        </w:rPr>
                        <w:t>（或</w:t>
                      </w:r>
                      <w:r>
                        <w:rPr>
                          <w:rFonts w:eastAsia="新宋体" w:cs="SimSun" w:ascii="SimSun" w:hAnsi="SimSun"/>
                          <w:sz w:val="17"/>
                          <w:szCs w:val="17"/>
                        </w:rPr>
                        <w:br/>
                        <w:t>B/S</w:t>
                      </w:r>
                      <w:r>
                        <w:rPr>
                          <w:rFonts w:ascii="SimSun" w:hAnsi="SimSun" w:cs="SimSun" w:eastAsia="新宋体"/>
                          <w:sz w:val="17"/>
                          <w:szCs w:val="17"/>
                        </w:rPr>
                        <w:t>）服务器的服务对象分散在数据中心之外，所以，流量主要是进出数据中心的南北</w:t>
                      </w:r>
                      <w:r>
                        <w:rPr>
                          <w:rFonts w:eastAsia="新宋体" w:cs="SimSun" w:ascii="SimSun" w:hAnsi="SimSun"/>
                          <w:sz w:val="17"/>
                          <w:szCs w:val="17"/>
                        </w:rPr>
                        <w:br/>
                      </w:r>
                      <w:r>
                        <w:rPr>
                          <w:rFonts w:ascii="SimSun" w:hAnsi="SimSun" w:cs="SimSun" w:eastAsia="新宋体"/>
                          <w:sz w:val="17"/>
                          <w:szCs w:val="17"/>
                        </w:rPr>
                        <w:t>向流量。胖树拓扑的数据中心网络适用于这种应用场景</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322580</wp:posOffset>
                </wp:positionH>
                <wp:positionV relativeFrom="line">
                  <wp:posOffset>2178685</wp:posOffset>
                </wp:positionV>
                <wp:extent cx="6877050" cy="799465"/>
                <wp:effectExtent l="0" t="0" r="0" b="0"/>
                <wp:wrapSquare wrapText="bothSides"/>
                <wp:docPr id="410" name="Frame3"/>
                <a:graphic xmlns:a="http://schemas.openxmlformats.org/drawingml/2006/main">
                  <a:graphicData uri="http://schemas.microsoft.com/office/word/2010/wordprocessingShape">
                    <wps:wsp>
                      <wps:cNvSpPr txBox="1"/>
                      <wps:spPr>
                        <a:xfrm>
                          <a:off x="0" y="0"/>
                          <a:ext cx="687705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进入</w:t>
                            </w:r>
                            <w:r>
                              <w:rPr>
                                <w:rFonts w:eastAsia="新宋体" w:cs="SimSun" w:ascii="SimSun" w:hAnsi="SimSun"/>
                                <w:sz w:val="17"/>
                                <w:szCs w:val="17"/>
                              </w:rPr>
                              <w:t>21</w:t>
                            </w:r>
                            <w:r>
                              <w:rPr>
                                <w:rFonts w:ascii="SimSun" w:hAnsi="SimSun" w:cs="SimSun" w:eastAsia="新宋体"/>
                                <w:sz w:val="17"/>
                                <w:szCs w:val="17"/>
                              </w:rPr>
                              <w:t>世纪，云计算逐渐发展起来，物理服务器逐渐虚拟化，计算资源的基本单</w:t>
                            </w:r>
                            <w:r>
                              <w:rPr>
                                <w:rFonts w:eastAsia="新宋体" w:cs="SimSun" w:ascii="SimSun" w:hAnsi="SimSun"/>
                                <w:sz w:val="17"/>
                                <w:szCs w:val="17"/>
                              </w:rPr>
                              <w:br/>
                            </w:r>
                            <w:r>
                              <w:rPr>
                                <w:rFonts w:ascii="SimSun" w:hAnsi="SimSun" w:cs="SimSun" w:eastAsia="新宋体"/>
                                <w:sz w:val="17"/>
                                <w:szCs w:val="17"/>
                              </w:rPr>
                              <w:t>位演变成了虚拟机（</w:t>
                            </w:r>
                            <w:r>
                              <w:rPr>
                                <w:rFonts w:eastAsia="新宋体" w:cs="SimSun" w:ascii="SimSun" w:hAnsi="SimSun"/>
                                <w:sz w:val="17"/>
                                <w:szCs w:val="17"/>
                              </w:rPr>
                              <w:t>virtualmachine</w:t>
                            </w:r>
                            <w:r>
                              <w:rPr>
                                <w:rFonts w:ascii="SimSun" w:hAnsi="SimSun" w:cs="SimSun" w:eastAsia="新宋体"/>
                                <w:sz w:val="17"/>
                                <w:szCs w:val="17"/>
                              </w:rPr>
                              <w:t>），网络应用也广泛采用了微服务访问模式，很多</w:t>
                            </w:r>
                            <w:r>
                              <w:rPr>
                                <w:rFonts w:eastAsia="新宋体" w:cs="SimSun" w:ascii="SimSun" w:hAnsi="SimSun"/>
                                <w:sz w:val="17"/>
                                <w:szCs w:val="17"/>
                              </w:rPr>
                              <w:br/>
                            </w:r>
                            <w:r>
                              <w:rPr>
                                <w:rFonts w:ascii="SimSun" w:hAnsi="SimSun" w:cs="SimSun" w:eastAsia="新宋体"/>
                                <w:sz w:val="17"/>
                                <w:szCs w:val="17"/>
                              </w:rPr>
                              <w:t>数据中心网络承载了大量服务器到服务器的流量；东西向流量逐渐超过了南北向流</w:t>
                            </w:r>
                            <w:r>
                              <w:rPr>
                                <w:rFonts w:eastAsia="新宋体" w:cs="SimSun" w:ascii="SimSun" w:hAnsi="SimSun"/>
                                <w:sz w:val="17"/>
                                <w:szCs w:val="17"/>
                              </w:rPr>
                              <w:br/>
                            </w:r>
                            <w:r>
                              <w:rPr>
                                <w:rFonts w:ascii="SimSun" w:hAnsi="SimSun" w:cs="SimSun" w:eastAsia="新宋体"/>
                                <w:sz w:val="17"/>
                                <w:szCs w:val="17"/>
                              </w:rPr>
                              <w:t>量，成为数据中心的主要流量。</w:t>
                            </w:r>
                          </w:p>
                        </w:txbxContent>
                      </wps:txbx>
                      <wps:bodyPr anchor="t" lIns="53975" tIns="53975" rIns="53975" bIns="53975">
                        <a:spAutoFit/>
                      </wps:bodyPr>
                    </wps:wsp>
                  </a:graphicData>
                </a:graphic>
              </wp:anchor>
            </w:drawing>
          </mc:Choice>
          <mc:Fallback>
            <w:pict>
              <v:rect fillcolor="#729FCF" style="position:absolute;rotation:-0;width:541.5pt;height:62.95pt;mso-wrap-distance-left:5.7pt;mso-wrap-distance-right:5.7pt;mso-wrap-distance-top:5.7pt;mso-wrap-distance-bottom:5.7pt;margin-top:171.5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进入</w:t>
                      </w:r>
                      <w:r>
                        <w:rPr>
                          <w:rFonts w:eastAsia="新宋体" w:cs="SimSun" w:ascii="SimSun" w:hAnsi="SimSun"/>
                          <w:sz w:val="17"/>
                          <w:szCs w:val="17"/>
                        </w:rPr>
                        <w:t>21</w:t>
                      </w:r>
                      <w:r>
                        <w:rPr>
                          <w:rFonts w:ascii="SimSun" w:hAnsi="SimSun" w:cs="SimSun" w:eastAsia="新宋体"/>
                          <w:sz w:val="17"/>
                          <w:szCs w:val="17"/>
                        </w:rPr>
                        <w:t>世纪，云计算逐渐发展起来，物理服务器逐渐虚拟化，计算资源的基本单</w:t>
                      </w:r>
                      <w:r>
                        <w:rPr>
                          <w:rFonts w:eastAsia="新宋体" w:cs="SimSun" w:ascii="SimSun" w:hAnsi="SimSun"/>
                          <w:sz w:val="17"/>
                          <w:szCs w:val="17"/>
                        </w:rPr>
                        <w:br/>
                      </w:r>
                      <w:r>
                        <w:rPr>
                          <w:rFonts w:ascii="SimSun" w:hAnsi="SimSun" w:cs="SimSun" w:eastAsia="新宋体"/>
                          <w:sz w:val="17"/>
                          <w:szCs w:val="17"/>
                        </w:rPr>
                        <w:t>位演变成了虚拟机（</w:t>
                      </w:r>
                      <w:r>
                        <w:rPr>
                          <w:rFonts w:eastAsia="新宋体" w:cs="SimSun" w:ascii="SimSun" w:hAnsi="SimSun"/>
                          <w:sz w:val="17"/>
                          <w:szCs w:val="17"/>
                        </w:rPr>
                        <w:t>virtualmachine</w:t>
                      </w:r>
                      <w:r>
                        <w:rPr>
                          <w:rFonts w:ascii="SimSun" w:hAnsi="SimSun" w:cs="SimSun" w:eastAsia="新宋体"/>
                          <w:sz w:val="17"/>
                          <w:szCs w:val="17"/>
                        </w:rPr>
                        <w:t>），网络应用也广泛采用了微服务访问模式，很多</w:t>
                      </w:r>
                      <w:r>
                        <w:rPr>
                          <w:rFonts w:eastAsia="新宋体" w:cs="SimSun" w:ascii="SimSun" w:hAnsi="SimSun"/>
                          <w:sz w:val="17"/>
                          <w:szCs w:val="17"/>
                        </w:rPr>
                        <w:br/>
                      </w:r>
                      <w:r>
                        <w:rPr>
                          <w:rFonts w:ascii="SimSun" w:hAnsi="SimSun" w:cs="SimSun" w:eastAsia="新宋体"/>
                          <w:sz w:val="17"/>
                          <w:szCs w:val="17"/>
                        </w:rPr>
                        <w:t>数据中心网络承载了大量服务器到服务器的流量；东西向流量逐渐超过了南北向流</w:t>
                      </w:r>
                      <w:r>
                        <w:rPr>
                          <w:rFonts w:eastAsia="新宋体" w:cs="SimSun" w:ascii="SimSun" w:hAnsi="SimSun"/>
                          <w:sz w:val="17"/>
                          <w:szCs w:val="17"/>
                        </w:rPr>
                        <w:br/>
                      </w:r>
                      <w:r>
                        <w:rPr>
                          <w:rFonts w:ascii="SimSun" w:hAnsi="SimSun" w:cs="SimSun" w:eastAsia="新宋体"/>
                          <w:sz w:val="17"/>
                          <w:szCs w:val="17"/>
                        </w:rPr>
                        <w:t>量，成为数据中心的主要流量。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322580</wp:posOffset>
                </wp:positionH>
                <wp:positionV relativeFrom="line">
                  <wp:posOffset>3182620</wp:posOffset>
                </wp:positionV>
                <wp:extent cx="6877050" cy="988060"/>
                <wp:effectExtent l="0" t="0" r="0" b="0"/>
                <wp:wrapSquare wrapText="bothSides"/>
                <wp:docPr id="411" name="Frame4"/>
                <a:graphic xmlns:a="http://schemas.openxmlformats.org/drawingml/2006/main">
                  <a:graphicData uri="http://schemas.microsoft.com/office/word/2010/wordprocessingShape">
                    <wps:wsp>
                      <wps:cNvSpPr txBox="1"/>
                      <wps:spPr>
                        <a:xfrm>
                          <a:off x="0" y="0"/>
                          <a:ext cx="68770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东西向流量的增加使三层网络拓扑的带宽成为瓶颈，且服务器到服务器的时延也</w:t>
                            </w:r>
                            <w:r>
                              <w:rPr>
                                <w:rFonts w:eastAsia="新宋体" w:cs="SimSun" w:ascii="SimSun" w:hAnsi="SimSun"/>
                                <w:sz w:val="17"/>
                                <w:szCs w:val="17"/>
                              </w:rPr>
                              <w:br/>
                            </w:r>
                            <w:r>
                              <w:rPr>
                                <w:rFonts w:ascii="SimSun" w:hAnsi="SimSun" w:cs="SimSun" w:eastAsia="新宋体"/>
                                <w:sz w:val="17"/>
                                <w:szCs w:val="17"/>
                              </w:rPr>
                              <w:t>变得不确定，汇聚层交换机和核心层交换机的工作压力不断增加，为此，基于</w:t>
                            </w:r>
                            <w:r>
                              <w:rPr>
                                <w:rFonts w:eastAsia="新宋体" w:cs="SimSun" w:ascii="SimSun" w:hAnsi="SimSun"/>
                                <w:sz w:val="17"/>
                                <w:szCs w:val="17"/>
                              </w:rPr>
                              <w:t>Clos</w:t>
                            </w:r>
                            <w:r>
                              <w:rPr>
                                <w:rFonts w:ascii="SimSun" w:hAnsi="SimSun" w:cs="SimSun" w:eastAsia="新宋体"/>
                                <w:sz w:val="17"/>
                                <w:szCs w:val="17"/>
                              </w:rPr>
                              <w:t>网</w:t>
                            </w:r>
                            <w:r>
                              <w:rPr>
                                <w:rFonts w:eastAsia="新宋体" w:cs="SimSun" w:ascii="SimSun" w:hAnsi="SimSun"/>
                                <w:sz w:val="17"/>
                                <w:szCs w:val="17"/>
                              </w:rPr>
                              <w:br/>
                            </w:r>
                            <w:r>
                              <w:rPr>
                                <w:rFonts w:ascii="SimSun" w:hAnsi="SimSun" w:cs="SimSun" w:eastAsia="新宋体"/>
                                <w:sz w:val="17"/>
                                <w:szCs w:val="17"/>
                              </w:rPr>
                              <w:t>络的脊叶网络拓扑应运而生，从经典的三层变成了两层（俗称扁平化），如图</w:t>
                            </w:r>
                            <w:r>
                              <w:rPr>
                                <w:rFonts w:eastAsia="新宋体" w:cs="SimSun" w:ascii="SimSun" w:hAnsi="SimSun"/>
                                <w:sz w:val="17"/>
                                <w:szCs w:val="17"/>
                              </w:rPr>
                              <w:t>9-24</w:t>
                            </w:r>
                            <w:r>
                              <w:rPr>
                                <w:rFonts w:ascii="SimSun" w:hAnsi="SimSun" w:cs="SimSun" w:eastAsia="新宋体"/>
                                <w:sz w:val="17"/>
                                <w:szCs w:val="17"/>
                              </w:rPr>
                              <w:t>所</w:t>
                            </w:r>
                            <w:r>
                              <w:rPr>
                                <w:rFonts w:eastAsia="新宋体" w:cs="SimSun" w:ascii="SimSun" w:hAnsi="SimSun"/>
                                <w:sz w:val="17"/>
                                <w:szCs w:val="17"/>
                              </w:rPr>
                              <w:br/>
                            </w:r>
                            <w:r>
                              <w:rPr>
                                <w:rFonts w:ascii="SimSun" w:hAnsi="SimSun" w:cs="SimSun" w:eastAsia="新宋体"/>
                                <w:sz w:val="17"/>
                                <w:szCs w:val="17"/>
                              </w:rPr>
                              <w:t>示。脊交换机，相当于经典三层拓扑中的核心交换机；叶交换机，相当于经典三层拓扑</w:t>
                            </w:r>
                            <w:r>
                              <w:rPr>
                                <w:rFonts w:eastAsia="新宋体" w:cs="SimSun" w:ascii="SimSun" w:hAnsi="SimSun"/>
                                <w:sz w:val="17"/>
                                <w:szCs w:val="17"/>
                              </w:rPr>
                              <w:br/>
                            </w:r>
                            <w:r>
                              <w:rPr>
                                <w:rFonts w:ascii="SimSun" w:hAnsi="SimSun" w:cs="SimSun" w:eastAsia="新宋体"/>
                                <w:sz w:val="17"/>
                                <w:szCs w:val="17"/>
                              </w:rPr>
                              <w:t>中的接人交换机，服务器、计算设备等挂接到接人交换机上。</w:t>
                            </w:r>
                          </w:p>
                        </w:txbxContent>
                      </wps:txbx>
                      <wps:bodyPr anchor="t" lIns="53975" tIns="53975" rIns="53975" bIns="53975">
                        <a:spAutoFit/>
                      </wps:bodyPr>
                    </wps:wsp>
                  </a:graphicData>
                </a:graphic>
              </wp:anchor>
            </w:drawing>
          </mc:Choice>
          <mc:Fallback>
            <w:pict>
              <v:rect fillcolor="#729FCF" style="position:absolute;rotation:-0;width:541.5pt;height:77.8pt;mso-wrap-distance-left:5.7pt;mso-wrap-distance-right:5.7pt;mso-wrap-distance-top:5.7pt;mso-wrap-distance-bottom:5.7pt;margin-top:250.6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东西向流量的增加使三层网络拓扑的带宽成为瓶颈，且服务器到服务器的时延也</w:t>
                      </w:r>
                      <w:r>
                        <w:rPr>
                          <w:rFonts w:eastAsia="新宋体" w:cs="SimSun" w:ascii="SimSun" w:hAnsi="SimSun"/>
                          <w:sz w:val="17"/>
                          <w:szCs w:val="17"/>
                        </w:rPr>
                        <w:br/>
                      </w:r>
                      <w:r>
                        <w:rPr>
                          <w:rFonts w:ascii="SimSun" w:hAnsi="SimSun" w:cs="SimSun" w:eastAsia="新宋体"/>
                          <w:sz w:val="17"/>
                          <w:szCs w:val="17"/>
                        </w:rPr>
                        <w:t>变得不确定，汇聚层交换机和核心层交换机的工作压力不断增加，为此，基于</w:t>
                      </w:r>
                      <w:r>
                        <w:rPr>
                          <w:rFonts w:eastAsia="新宋体" w:cs="SimSun" w:ascii="SimSun" w:hAnsi="SimSun"/>
                          <w:sz w:val="17"/>
                          <w:szCs w:val="17"/>
                        </w:rPr>
                        <w:t>Clos</w:t>
                      </w:r>
                      <w:r>
                        <w:rPr>
                          <w:rFonts w:ascii="SimSun" w:hAnsi="SimSun" w:cs="SimSun" w:eastAsia="新宋体"/>
                          <w:sz w:val="17"/>
                          <w:szCs w:val="17"/>
                        </w:rPr>
                        <w:t>网</w:t>
                      </w:r>
                      <w:r>
                        <w:rPr>
                          <w:rFonts w:eastAsia="新宋体" w:cs="SimSun" w:ascii="SimSun" w:hAnsi="SimSun"/>
                          <w:sz w:val="17"/>
                          <w:szCs w:val="17"/>
                        </w:rPr>
                        <w:br/>
                      </w:r>
                      <w:r>
                        <w:rPr>
                          <w:rFonts w:ascii="SimSun" w:hAnsi="SimSun" w:cs="SimSun" w:eastAsia="新宋体"/>
                          <w:sz w:val="17"/>
                          <w:szCs w:val="17"/>
                        </w:rPr>
                        <w:t>络的脊叶网络拓扑应运而生，从经典的三层变成了两层（俗称扁平化），如图</w:t>
                      </w:r>
                      <w:r>
                        <w:rPr>
                          <w:rFonts w:eastAsia="新宋体" w:cs="SimSun" w:ascii="SimSun" w:hAnsi="SimSun"/>
                          <w:sz w:val="17"/>
                          <w:szCs w:val="17"/>
                        </w:rPr>
                        <w:t>9-24</w:t>
                      </w:r>
                      <w:r>
                        <w:rPr>
                          <w:rFonts w:ascii="SimSun" w:hAnsi="SimSun" w:cs="SimSun" w:eastAsia="新宋体"/>
                          <w:sz w:val="17"/>
                          <w:szCs w:val="17"/>
                        </w:rPr>
                        <w:t>所</w:t>
                      </w:r>
                      <w:r>
                        <w:rPr>
                          <w:rFonts w:eastAsia="新宋体" w:cs="SimSun" w:ascii="SimSun" w:hAnsi="SimSun"/>
                          <w:sz w:val="17"/>
                          <w:szCs w:val="17"/>
                        </w:rPr>
                        <w:br/>
                      </w:r>
                      <w:r>
                        <w:rPr>
                          <w:rFonts w:ascii="SimSun" w:hAnsi="SimSun" w:cs="SimSun" w:eastAsia="新宋体"/>
                          <w:sz w:val="17"/>
                          <w:szCs w:val="17"/>
                        </w:rPr>
                        <w:t>示。脊交换机，相当于经典三层拓扑中的核心交换机；叶交换机，相当于经典三层拓扑</w:t>
                      </w:r>
                      <w:r>
                        <w:rPr>
                          <w:rFonts w:eastAsia="新宋体" w:cs="SimSun" w:ascii="SimSun" w:hAnsi="SimSun"/>
                          <w:sz w:val="17"/>
                          <w:szCs w:val="17"/>
                        </w:rPr>
                        <w:br/>
                      </w:r>
                      <w:r>
                        <w:rPr>
                          <w:rFonts w:ascii="SimSun" w:hAnsi="SimSun" w:cs="SimSun" w:eastAsia="新宋体"/>
                          <w:sz w:val="17"/>
                          <w:szCs w:val="17"/>
                        </w:rPr>
                        <w:t>中的接人交换机，服务器、计算设备等挂接到接人交换机上。</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2435860</wp:posOffset>
                </wp:positionH>
                <wp:positionV relativeFrom="line">
                  <wp:posOffset>6525260</wp:posOffset>
                </wp:positionV>
                <wp:extent cx="4764405" cy="189230"/>
                <wp:effectExtent l="0" t="0" r="0" b="0"/>
                <wp:wrapSquare wrapText="bothSides"/>
                <wp:docPr id="412" name="Frame5"/>
                <a:graphic xmlns:a="http://schemas.openxmlformats.org/drawingml/2006/main">
                  <a:graphicData uri="http://schemas.microsoft.com/office/word/2010/wordprocessingShape">
                    <wps:wsp>
                      <wps:cNvSpPr txBox="1"/>
                      <wps:spPr>
                        <a:xfrm>
                          <a:off x="0" y="0"/>
                          <a:ext cx="47644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9-24</w:t>
                            </w:r>
                            <w:r>
                              <w:rPr>
                                <w:rFonts w:ascii="SimSun" w:hAnsi="SimSun" w:cs="SimSun" w:eastAsia="新宋体"/>
                                <w:sz w:val="11"/>
                                <w:szCs w:val="11"/>
                              </w:rPr>
                              <w:t>两层的脊叶网络拓扑</w:t>
                            </w:r>
                          </w:p>
                        </w:txbxContent>
                      </wps:txbx>
                      <wps:bodyPr anchor="t" lIns="53975" tIns="53975" rIns="53975" bIns="53975">
                        <a:spAutoFit/>
                      </wps:bodyPr>
                    </wps:wsp>
                  </a:graphicData>
                </a:graphic>
              </wp:anchor>
            </w:drawing>
          </mc:Choice>
          <mc:Fallback>
            <w:pict>
              <v:rect fillcolor="#729FCF" style="position:absolute;rotation:-0;width:375.15pt;height:14.9pt;mso-wrap-distance-left:5.7pt;mso-wrap-distance-right:5.7pt;mso-wrap-distance-top:5.7pt;mso-wrap-distance-bottom:5.7pt;margin-top:513.8pt;mso-position-vertical-relative:text;margin-left:191.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9-24</w:t>
                      </w:r>
                      <w:r>
                        <w:rPr>
                          <w:rFonts w:ascii="SimSun" w:hAnsi="SimSun" w:cs="SimSun" w:eastAsia="新宋体"/>
                          <w:sz w:val="11"/>
                          <w:szCs w:val="11"/>
                        </w:rPr>
                        <w:t>两层的脊叶网络拓扑</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338455</wp:posOffset>
                </wp:positionH>
                <wp:positionV relativeFrom="line">
                  <wp:posOffset>6910705</wp:posOffset>
                </wp:positionV>
                <wp:extent cx="6861175" cy="799465"/>
                <wp:effectExtent l="0" t="0" r="0" b="0"/>
                <wp:wrapSquare wrapText="bothSides"/>
                <wp:docPr id="413" name="Frame6"/>
                <a:graphic xmlns:a="http://schemas.openxmlformats.org/drawingml/2006/main">
                  <a:graphicData uri="http://schemas.microsoft.com/office/word/2010/wordprocessingShape">
                    <wps:wsp>
                      <wps:cNvSpPr txBox="1"/>
                      <wps:spPr>
                        <a:xfrm>
                          <a:off x="0" y="0"/>
                          <a:ext cx="68611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脊交换机下连叶交换机，所以，其下行接口决定了叶交换机的数量。</w:t>
                            </w:r>
                            <w:r>
                              <w:rPr>
                                <w:rFonts w:eastAsia="新宋体" w:cs="SimSun" w:ascii="SimSun" w:hAnsi="SimSun"/>
                                <w:sz w:val="17"/>
                                <w:szCs w:val="17"/>
                              </w:rPr>
                              <w:br/>
                            </w:r>
                            <w:r>
                              <w:rPr>
                                <w:rFonts w:ascii="SimSun" w:hAnsi="SimSun" w:cs="SimSun" w:eastAsia="新宋体"/>
                                <w:sz w:val="17"/>
                                <w:szCs w:val="17"/>
                              </w:rPr>
                              <w:t>叶交换机的上行链路数决定于脊交换机的数量。脊交换机和叶交换机之间形成</w:t>
                            </w:r>
                            <w:r>
                              <w:rPr>
                                <w:rFonts w:eastAsia="新宋体" w:cs="SimSun" w:ascii="SimSun" w:hAnsi="SimSun"/>
                                <w:sz w:val="17"/>
                                <w:szCs w:val="17"/>
                              </w:rPr>
                              <w:br/>
                            </w:r>
                            <w:r>
                              <w:rPr>
                                <w:rFonts w:ascii="SimSun" w:hAnsi="SimSun" w:cs="SimSun" w:eastAsia="新宋体"/>
                                <w:sz w:val="17"/>
                                <w:szCs w:val="17"/>
                              </w:rPr>
                              <w:t>了一个全连接网络，就像一个纵横交错的编织物（</w:t>
                            </w:r>
                            <w:r>
                              <w:rPr>
                                <w:rFonts w:eastAsia="新宋体" w:cs="SimSun" w:ascii="SimSun" w:hAnsi="SimSun"/>
                                <w:sz w:val="17"/>
                                <w:szCs w:val="17"/>
                              </w:rPr>
                              <w:t>fabric</w:t>
                            </w:r>
                            <w:r>
                              <w:rPr>
                                <w:rFonts w:ascii="SimSun" w:hAnsi="SimSun" w:cs="SimSun" w:eastAsia="新宋体"/>
                                <w:sz w:val="17"/>
                                <w:szCs w:val="17"/>
                              </w:rPr>
                              <w:t>）；通过等价多路径（</w:t>
                            </w:r>
                            <w:r>
                              <w:rPr>
                                <w:rFonts w:eastAsia="新宋体" w:cs="SimSun" w:ascii="SimSun" w:hAnsi="SimSun"/>
                                <w:sz w:val="17"/>
                                <w:szCs w:val="17"/>
                              </w:rPr>
                              <w:t>Equal</w:t>
                              <w:br/>
                              <w:t>CostMultiplePath</w:t>
                            </w:r>
                            <w:r>
                              <w:rPr>
                                <w:rFonts w:ascii="SimSun" w:hAnsi="SimSun" w:cs="SimSun" w:eastAsia="新宋体"/>
                                <w:sz w:val="17"/>
                                <w:szCs w:val="17"/>
                              </w:rPr>
                              <w:t>，</w:t>
                            </w:r>
                            <w:r>
                              <w:rPr>
                                <w:rFonts w:eastAsia="新宋体" w:cs="SimSun" w:ascii="SimSun" w:hAnsi="SimSun"/>
                                <w:sz w:val="17"/>
                                <w:szCs w:val="17"/>
                              </w:rPr>
                              <w:t>ECMP</w:t>
                            </w:r>
                            <w:r>
                              <w:rPr>
                                <w:rFonts w:ascii="SimSun" w:hAnsi="SimSun" w:cs="SimSun" w:eastAsia="新宋体"/>
                                <w:sz w:val="17"/>
                                <w:szCs w:val="17"/>
                              </w:rPr>
                              <w:t>）动态路由选择</w:t>
                            </w:r>
                          </w:p>
                        </w:txbxContent>
                      </wps:txbx>
                      <wps:bodyPr anchor="t" lIns="53975" tIns="53975" rIns="53975" bIns="53975">
                        <a:spAutoFit/>
                      </wps:bodyPr>
                    </wps:wsp>
                  </a:graphicData>
                </a:graphic>
              </wp:anchor>
            </w:drawing>
          </mc:Choice>
          <mc:Fallback>
            <w:pict>
              <v:rect fillcolor="#729FCF" style="position:absolute;rotation:-0;width:540.25pt;height:62.95pt;mso-wrap-distance-left:5.7pt;mso-wrap-distance-right:5.7pt;mso-wrap-distance-top:5.7pt;mso-wrap-distance-bottom:5.7pt;margin-top:544.1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脊交换机下连叶交换机，所以，其下行接口决定了叶交换机的数量。</w:t>
                      </w:r>
                      <w:r>
                        <w:rPr>
                          <w:rFonts w:eastAsia="新宋体" w:cs="SimSun" w:ascii="SimSun" w:hAnsi="SimSun"/>
                          <w:sz w:val="17"/>
                          <w:szCs w:val="17"/>
                        </w:rPr>
                        <w:br/>
                      </w:r>
                      <w:r>
                        <w:rPr>
                          <w:rFonts w:ascii="SimSun" w:hAnsi="SimSun" w:cs="SimSun" w:eastAsia="新宋体"/>
                          <w:sz w:val="17"/>
                          <w:szCs w:val="17"/>
                        </w:rPr>
                        <w:t>叶交换机的上行链路数决定于脊交换机的数量。脊交换机和叶交换机之间形成</w:t>
                      </w:r>
                      <w:r>
                        <w:rPr>
                          <w:rFonts w:eastAsia="新宋体" w:cs="SimSun" w:ascii="SimSun" w:hAnsi="SimSun"/>
                          <w:sz w:val="17"/>
                          <w:szCs w:val="17"/>
                        </w:rPr>
                        <w:br/>
                      </w:r>
                      <w:r>
                        <w:rPr>
                          <w:rFonts w:ascii="SimSun" w:hAnsi="SimSun" w:cs="SimSun" w:eastAsia="新宋体"/>
                          <w:sz w:val="17"/>
                          <w:szCs w:val="17"/>
                        </w:rPr>
                        <w:t>了一个全连接网络，就像一个纵横交错的编织物（</w:t>
                      </w:r>
                      <w:r>
                        <w:rPr>
                          <w:rFonts w:eastAsia="新宋体" w:cs="SimSun" w:ascii="SimSun" w:hAnsi="SimSun"/>
                          <w:sz w:val="17"/>
                          <w:szCs w:val="17"/>
                        </w:rPr>
                        <w:t>fabric</w:t>
                      </w:r>
                      <w:r>
                        <w:rPr>
                          <w:rFonts w:ascii="SimSun" w:hAnsi="SimSun" w:cs="SimSun" w:eastAsia="新宋体"/>
                          <w:sz w:val="17"/>
                          <w:szCs w:val="17"/>
                        </w:rPr>
                        <w:t>）；通过等价多路径（</w:t>
                      </w:r>
                      <w:r>
                        <w:rPr>
                          <w:rFonts w:eastAsia="新宋体" w:cs="SimSun" w:ascii="SimSun" w:hAnsi="SimSun"/>
                          <w:sz w:val="17"/>
                          <w:szCs w:val="17"/>
                        </w:rPr>
                        <w:t>Equal</w:t>
                        <w:br/>
                        <w:t>CostMultiplePath</w:t>
                      </w:r>
                      <w:r>
                        <w:rPr>
                          <w:rFonts w:ascii="SimSun" w:hAnsi="SimSun" w:cs="SimSun" w:eastAsia="新宋体"/>
                          <w:sz w:val="17"/>
                          <w:szCs w:val="17"/>
                        </w:rPr>
                        <w:t>，</w:t>
                      </w:r>
                      <w:r>
                        <w:rPr>
                          <w:rFonts w:eastAsia="新宋体" w:cs="SimSun" w:ascii="SimSun" w:hAnsi="SimSun"/>
                          <w:sz w:val="17"/>
                          <w:szCs w:val="17"/>
                        </w:rPr>
                        <w:t>ECMP</w:t>
                      </w:r>
                      <w:r>
                        <w:rPr>
                          <w:rFonts w:ascii="SimSun" w:hAnsi="SimSun" w:cs="SimSun" w:eastAsia="新宋体"/>
                          <w:sz w:val="17"/>
                          <w:szCs w:val="17"/>
                        </w:rPr>
                        <w:t>）动态路由选择</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322580</wp:posOffset>
                </wp:positionH>
                <wp:positionV relativeFrom="line">
                  <wp:posOffset>7938770</wp:posOffset>
                </wp:positionV>
                <wp:extent cx="6877050" cy="988060"/>
                <wp:effectExtent l="0" t="0" r="0" b="0"/>
                <wp:wrapSquare wrapText="bothSides"/>
                <wp:docPr id="414" name="Frame7"/>
                <a:graphic xmlns:a="http://schemas.openxmlformats.org/drawingml/2006/main">
                  <a:graphicData uri="http://schemas.microsoft.com/office/word/2010/wordprocessingShape">
                    <wps:wsp>
                      <wps:cNvSpPr txBox="1"/>
                      <wps:spPr>
                        <a:xfrm>
                          <a:off x="0" y="0"/>
                          <a:ext cx="68770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叶交换机的下联端口决定了可以挂接服务器的数量。</w:t>
                            </w:r>
                            <w:r>
                              <w:rPr>
                                <w:rFonts w:eastAsia="新宋体" w:cs="SimSun" w:ascii="SimSun" w:hAnsi="SimSun"/>
                                <w:sz w:val="17"/>
                                <w:szCs w:val="17"/>
                              </w:rPr>
                              <w:br/>
                            </w:r>
                            <w:r>
                              <w:rPr>
                                <w:rFonts w:ascii="SimSun" w:hAnsi="SimSun" w:cs="SimSun" w:eastAsia="新宋体"/>
                                <w:sz w:val="17"/>
                                <w:szCs w:val="17"/>
                              </w:rPr>
                              <w:t>比如，有一个网络，脊交换机有</w:t>
                            </w:r>
                            <w:r>
                              <w:rPr>
                                <w:rFonts w:eastAsia="新宋体" w:cs="SimSun" w:ascii="SimSun" w:hAnsi="SimSun"/>
                                <w:sz w:val="17"/>
                                <w:szCs w:val="17"/>
                              </w:rPr>
                              <w:t>4</w:t>
                            </w:r>
                            <w:r>
                              <w:rPr>
                                <w:rFonts w:ascii="SimSun" w:hAnsi="SimSun" w:cs="SimSun" w:eastAsia="新宋体"/>
                                <w:sz w:val="17"/>
                                <w:szCs w:val="17"/>
                              </w:rPr>
                              <w:t>台，每台下联端口有</w:t>
                            </w:r>
                            <w:r>
                              <w:rPr>
                                <w:rFonts w:eastAsia="新宋体" w:cs="SimSun" w:ascii="SimSun" w:hAnsi="SimSun"/>
                                <w:sz w:val="17"/>
                                <w:szCs w:val="17"/>
                              </w:rPr>
                              <w:t>48</w:t>
                            </w:r>
                            <w:r>
                              <w:rPr>
                                <w:rFonts w:ascii="SimSun" w:hAnsi="SimSun" w:cs="SimSun" w:eastAsia="新宋体"/>
                                <w:sz w:val="17"/>
                                <w:szCs w:val="17"/>
                              </w:rPr>
                              <w:t>个，共有下联带宽</w:t>
                            </w:r>
                            <w:r>
                              <w:rPr>
                                <w:rFonts w:eastAsia="新宋体" w:cs="SimSun" w:ascii="SimSun" w:hAnsi="SimSun"/>
                                <w:sz w:val="17"/>
                                <w:szCs w:val="17"/>
                              </w:rPr>
                              <w:t>48×</w:t>
                              <w:br/>
                              <w:t>25Gb/s=1200Gb/s</w:t>
                            </w:r>
                            <w:r>
                              <w:rPr>
                                <w:rFonts w:ascii="SimSun" w:hAnsi="SimSun" w:cs="SimSun" w:eastAsia="新宋体"/>
                                <w:sz w:val="17"/>
                                <w:szCs w:val="17"/>
                              </w:rPr>
                              <w:t>。叶交换机有</w:t>
                            </w:r>
                            <w:r>
                              <w:rPr>
                                <w:rFonts w:eastAsia="新宋体" w:cs="SimSun" w:ascii="SimSun" w:hAnsi="SimSun"/>
                                <w:sz w:val="17"/>
                                <w:szCs w:val="17"/>
                              </w:rPr>
                              <w:t>48</w:t>
                            </w:r>
                            <w:r>
                              <w:rPr>
                                <w:rFonts w:ascii="SimSun" w:hAnsi="SimSun" w:cs="SimSun" w:eastAsia="新宋体"/>
                                <w:sz w:val="17"/>
                                <w:szCs w:val="17"/>
                              </w:rPr>
                              <w:t>台，每台叶交换机的上联端口</w:t>
                            </w:r>
                            <w:r>
                              <w:rPr>
                                <w:rFonts w:eastAsia="新宋体" w:cs="SimSun" w:ascii="SimSun" w:hAnsi="SimSun"/>
                                <w:sz w:val="17"/>
                                <w:szCs w:val="17"/>
                              </w:rPr>
                              <w:t>16</w:t>
                            </w:r>
                            <w:r>
                              <w:rPr>
                                <w:rFonts w:ascii="SimSun" w:hAnsi="SimSun" w:cs="SimSun" w:eastAsia="新宋体"/>
                                <w:sz w:val="17"/>
                                <w:szCs w:val="17"/>
                              </w:rPr>
                              <w:t>个，共有上联带</w:t>
                            </w:r>
                            <w:r>
                              <w:rPr>
                                <w:rFonts w:eastAsia="新宋体" w:cs="SimSun" w:ascii="SimSun" w:hAnsi="SimSun"/>
                                <w:sz w:val="17"/>
                                <w:szCs w:val="17"/>
                              </w:rPr>
                              <w:br/>
                            </w:r>
                            <w:r>
                              <w:rPr>
                                <w:rFonts w:ascii="SimSun" w:hAnsi="SimSun" w:cs="SimSun" w:eastAsia="新宋体"/>
                                <w:sz w:val="17"/>
                                <w:szCs w:val="17"/>
                              </w:rPr>
                              <w:t>宽</w:t>
                            </w:r>
                            <w:r>
                              <w:rPr>
                                <w:rFonts w:eastAsia="新宋体" w:cs="SimSun" w:ascii="SimSun" w:hAnsi="SimSun"/>
                                <w:sz w:val="17"/>
                                <w:szCs w:val="17"/>
                              </w:rPr>
                              <w:t>16×25Gb/s=400Gb/s</w:t>
                            </w:r>
                            <w:r>
                              <w:rPr>
                                <w:rFonts w:ascii="SimSun" w:hAnsi="SimSun" w:cs="SimSun" w:eastAsia="新宋体"/>
                                <w:sz w:val="17"/>
                                <w:szCs w:val="17"/>
                              </w:rPr>
                              <w:t>，每台叶交换机有下联端口</w:t>
                            </w:r>
                            <w:r>
                              <w:rPr>
                                <w:rFonts w:eastAsia="新宋体" w:cs="SimSun" w:ascii="SimSun" w:hAnsi="SimSun"/>
                                <w:sz w:val="17"/>
                                <w:szCs w:val="17"/>
                              </w:rPr>
                              <w:t>64</w:t>
                            </w:r>
                            <w:r>
                              <w:rPr>
                                <w:rFonts w:ascii="SimSun" w:hAnsi="SimSun" w:cs="SimSun" w:eastAsia="新宋体"/>
                                <w:sz w:val="17"/>
                                <w:szCs w:val="17"/>
                              </w:rPr>
                              <w:t>个，共有下联带宽为</w:t>
                            </w:r>
                            <w:r>
                              <w:rPr>
                                <w:rFonts w:eastAsia="新宋体" w:cs="SimSun" w:ascii="SimSun" w:hAnsi="SimSun"/>
                                <w:sz w:val="17"/>
                                <w:szCs w:val="17"/>
                              </w:rPr>
                              <w:t>64×</w:t>
                              <w:br/>
                              <w:t>10Gb/s=640Gb/s</w:t>
                            </w:r>
                            <w:r>
                              <w:rPr>
                                <w:rFonts w:ascii="SimSun" w:hAnsi="SimSun" w:cs="SimSun" w:eastAsia="新宋体"/>
                                <w:sz w:val="17"/>
                                <w:szCs w:val="17"/>
                              </w:rPr>
                              <w:t>。叶交换机可接入</w:t>
                            </w:r>
                            <w:r>
                              <w:rPr>
                                <w:rFonts w:eastAsia="新宋体" w:cs="SimSun" w:ascii="SimSun" w:hAnsi="SimSun"/>
                                <w:sz w:val="17"/>
                                <w:szCs w:val="17"/>
                              </w:rPr>
                              <w:t>48×64=3072</w:t>
                            </w:r>
                            <w:r>
                              <w:rPr>
                                <w:rFonts w:ascii="SimSun" w:hAnsi="SimSun" w:cs="SimSun" w:eastAsia="新宋体"/>
                                <w:sz w:val="17"/>
                                <w:szCs w:val="17"/>
                              </w:rPr>
                              <w:t>台服务器或其他计算设备。</w:t>
                            </w:r>
                          </w:p>
                        </w:txbxContent>
                      </wps:txbx>
                      <wps:bodyPr anchor="t" lIns="53975" tIns="53975" rIns="53975" bIns="53975">
                        <a:spAutoFit/>
                      </wps:bodyPr>
                    </wps:wsp>
                  </a:graphicData>
                </a:graphic>
              </wp:anchor>
            </w:drawing>
          </mc:Choice>
          <mc:Fallback>
            <w:pict>
              <v:rect fillcolor="#729FCF" style="position:absolute;rotation:-0;width:541.5pt;height:77.8pt;mso-wrap-distance-left:5.7pt;mso-wrap-distance-right:5.7pt;mso-wrap-distance-top:5.7pt;mso-wrap-distance-bottom:5.7pt;margin-top:625.1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叶交换机的下联端口决定了可以挂接服务器的数量。</w:t>
                      </w:r>
                      <w:r>
                        <w:rPr>
                          <w:rFonts w:eastAsia="新宋体" w:cs="SimSun" w:ascii="SimSun" w:hAnsi="SimSun"/>
                          <w:sz w:val="17"/>
                          <w:szCs w:val="17"/>
                        </w:rPr>
                        <w:br/>
                      </w:r>
                      <w:r>
                        <w:rPr>
                          <w:rFonts w:ascii="SimSun" w:hAnsi="SimSun" w:cs="SimSun" w:eastAsia="新宋体"/>
                          <w:sz w:val="17"/>
                          <w:szCs w:val="17"/>
                        </w:rPr>
                        <w:t>比如，有一个网络，脊交换机有</w:t>
                      </w:r>
                      <w:r>
                        <w:rPr>
                          <w:rFonts w:eastAsia="新宋体" w:cs="SimSun" w:ascii="SimSun" w:hAnsi="SimSun"/>
                          <w:sz w:val="17"/>
                          <w:szCs w:val="17"/>
                        </w:rPr>
                        <w:t>4</w:t>
                      </w:r>
                      <w:r>
                        <w:rPr>
                          <w:rFonts w:ascii="SimSun" w:hAnsi="SimSun" w:cs="SimSun" w:eastAsia="新宋体"/>
                          <w:sz w:val="17"/>
                          <w:szCs w:val="17"/>
                        </w:rPr>
                        <w:t>台，每台下联端口有</w:t>
                      </w:r>
                      <w:r>
                        <w:rPr>
                          <w:rFonts w:eastAsia="新宋体" w:cs="SimSun" w:ascii="SimSun" w:hAnsi="SimSun"/>
                          <w:sz w:val="17"/>
                          <w:szCs w:val="17"/>
                        </w:rPr>
                        <w:t>48</w:t>
                      </w:r>
                      <w:r>
                        <w:rPr>
                          <w:rFonts w:ascii="SimSun" w:hAnsi="SimSun" w:cs="SimSun" w:eastAsia="新宋体"/>
                          <w:sz w:val="17"/>
                          <w:szCs w:val="17"/>
                        </w:rPr>
                        <w:t>个，共有下联带宽</w:t>
                      </w:r>
                      <w:r>
                        <w:rPr>
                          <w:rFonts w:eastAsia="新宋体" w:cs="SimSun" w:ascii="SimSun" w:hAnsi="SimSun"/>
                          <w:sz w:val="17"/>
                          <w:szCs w:val="17"/>
                        </w:rPr>
                        <w:t>48×</w:t>
                        <w:br/>
                        <w:t>25Gb/s=1200Gb/s</w:t>
                      </w:r>
                      <w:r>
                        <w:rPr>
                          <w:rFonts w:ascii="SimSun" w:hAnsi="SimSun" w:cs="SimSun" w:eastAsia="新宋体"/>
                          <w:sz w:val="17"/>
                          <w:szCs w:val="17"/>
                        </w:rPr>
                        <w:t>。叶交换机有</w:t>
                      </w:r>
                      <w:r>
                        <w:rPr>
                          <w:rFonts w:eastAsia="新宋体" w:cs="SimSun" w:ascii="SimSun" w:hAnsi="SimSun"/>
                          <w:sz w:val="17"/>
                          <w:szCs w:val="17"/>
                        </w:rPr>
                        <w:t>48</w:t>
                      </w:r>
                      <w:r>
                        <w:rPr>
                          <w:rFonts w:ascii="SimSun" w:hAnsi="SimSun" w:cs="SimSun" w:eastAsia="新宋体"/>
                          <w:sz w:val="17"/>
                          <w:szCs w:val="17"/>
                        </w:rPr>
                        <w:t>台，每台叶交换机的上联端口</w:t>
                      </w:r>
                      <w:r>
                        <w:rPr>
                          <w:rFonts w:eastAsia="新宋体" w:cs="SimSun" w:ascii="SimSun" w:hAnsi="SimSun"/>
                          <w:sz w:val="17"/>
                          <w:szCs w:val="17"/>
                        </w:rPr>
                        <w:t>16</w:t>
                      </w:r>
                      <w:r>
                        <w:rPr>
                          <w:rFonts w:ascii="SimSun" w:hAnsi="SimSun" w:cs="SimSun" w:eastAsia="新宋体"/>
                          <w:sz w:val="17"/>
                          <w:szCs w:val="17"/>
                        </w:rPr>
                        <w:t>个，共有上联带</w:t>
                      </w:r>
                      <w:r>
                        <w:rPr>
                          <w:rFonts w:eastAsia="新宋体" w:cs="SimSun" w:ascii="SimSun" w:hAnsi="SimSun"/>
                          <w:sz w:val="17"/>
                          <w:szCs w:val="17"/>
                        </w:rPr>
                        <w:br/>
                      </w:r>
                      <w:r>
                        <w:rPr>
                          <w:rFonts w:ascii="SimSun" w:hAnsi="SimSun" w:cs="SimSun" w:eastAsia="新宋体"/>
                          <w:sz w:val="17"/>
                          <w:szCs w:val="17"/>
                        </w:rPr>
                        <w:t>宽</w:t>
                      </w:r>
                      <w:r>
                        <w:rPr>
                          <w:rFonts w:eastAsia="新宋体" w:cs="SimSun" w:ascii="SimSun" w:hAnsi="SimSun"/>
                          <w:sz w:val="17"/>
                          <w:szCs w:val="17"/>
                        </w:rPr>
                        <w:t>16×25Gb/s=400Gb/s</w:t>
                      </w:r>
                      <w:r>
                        <w:rPr>
                          <w:rFonts w:ascii="SimSun" w:hAnsi="SimSun" w:cs="SimSun" w:eastAsia="新宋体"/>
                          <w:sz w:val="17"/>
                          <w:szCs w:val="17"/>
                        </w:rPr>
                        <w:t>，每台叶交换机有下联端口</w:t>
                      </w:r>
                      <w:r>
                        <w:rPr>
                          <w:rFonts w:eastAsia="新宋体" w:cs="SimSun" w:ascii="SimSun" w:hAnsi="SimSun"/>
                          <w:sz w:val="17"/>
                          <w:szCs w:val="17"/>
                        </w:rPr>
                        <w:t>64</w:t>
                      </w:r>
                      <w:r>
                        <w:rPr>
                          <w:rFonts w:ascii="SimSun" w:hAnsi="SimSun" w:cs="SimSun" w:eastAsia="新宋体"/>
                          <w:sz w:val="17"/>
                          <w:szCs w:val="17"/>
                        </w:rPr>
                        <w:t>个，共有下联带宽为</w:t>
                      </w:r>
                      <w:r>
                        <w:rPr>
                          <w:rFonts w:eastAsia="新宋体" w:cs="SimSun" w:ascii="SimSun" w:hAnsi="SimSun"/>
                          <w:sz w:val="17"/>
                          <w:szCs w:val="17"/>
                        </w:rPr>
                        <w:t>64×</w:t>
                        <w:br/>
                        <w:t>10Gb/s=640Gb/s</w:t>
                      </w:r>
                      <w:r>
                        <w:rPr>
                          <w:rFonts w:ascii="SimSun" w:hAnsi="SimSun" w:cs="SimSun" w:eastAsia="新宋体"/>
                          <w:sz w:val="17"/>
                          <w:szCs w:val="17"/>
                        </w:rPr>
                        <w:t>。叶交换机可接入</w:t>
                      </w:r>
                      <w:r>
                        <w:rPr>
                          <w:rFonts w:eastAsia="新宋体" w:cs="SimSun" w:ascii="SimSun" w:hAnsi="SimSun"/>
                          <w:sz w:val="17"/>
                          <w:szCs w:val="17"/>
                        </w:rPr>
                        <w:t>48×64=3072</w:t>
                      </w:r>
                      <w:r>
                        <w:rPr>
                          <w:rFonts w:ascii="SimSun" w:hAnsi="SimSun" w:cs="SimSun" w:eastAsia="新宋体"/>
                          <w:sz w:val="17"/>
                          <w:szCs w:val="17"/>
                        </w:rPr>
                        <w:t>台服务器或其他计算设备。</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322580</wp:posOffset>
                </wp:positionH>
                <wp:positionV relativeFrom="line">
                  <wp:posOffset>9224010</wp:posOffset>
                </wp:positionV>
                <wp:extent cx="6877050" cy="610870"/>
                <wp:effectExtent l="0" t="0" r="0" b="0"/>
                <wp:wrapSquare wrapText="bothSides"/>
                <wp:docPr id="415" name="Frame8"/>
                <a:graphic xmlns:a="http://schemas.openxmlformats.org/drawingml/2006/main">
                  <a:graphicData uri="http://schemas.microsoft.com/office/word/2010/wordprocessingShape">
                    <wps:wsp>
                      <wps:cNvSpPr txBox="1"/>
                      <wps:spPr>
                        <a:xfrm>
                          <a:off x="0" y="0"/>
                          <a:ext cx="68770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上例中的叶交换机的上行（北向）流量与下行（南向）流量的比例为</w:t>
                            </w:r>
                            <w:r>
                              <w:rPr>
                                <w:rFonts w:eastAsia="新宋体" w:cs="SimSun" w:ascii="SimSun" w:hAnsi="SimSun"/>
                                <w:sz w:val="17"/>
                                <w:szCs w:val="17"/>
                              </w:rPr>
                              <w:t>400Gb/s</w:t>
                            </w:r>
                            <w:r>
                              <w:rPr>
                                <w:rFonts w:ascii="SimSun" w:hAnsi="SimSun" w:cs="SimSun" w:eastAsia="新宋体"/>
                                <w:sz w:val="17"/>
                                <w:szCs w:val="17"/>
                              </w:rPr>
                              <w:t>：</w:t>
                            </w:r>
                            <w:r>
                              <w:rPr>
                                <w:rFonts w:eastAsia="新宋体" w:cs="SimSun" w:ascii="SimSun" w:hAnsi="SimSun"/>
                                <w:sz w:val="17"/>
                                <w:szCs w:val="17"/>
                              </w:rPr>
                              <w:br/>
                              <w:t>640Gb/s</w:t>
                            </w:r>
                            <w:r>
                              <w:rPr>
                                <w:rFonts w:ascii="SimSun" w:hAnsi="SimSun" w:cs="SimSun" w:eastAsia="新宋体"/>
                                <w:sz w:val="17"/>
                                <w:szCs w:val="17"/>
                              </w:rPr>
                              <w:t>，约为</w:t>
                            </w:r>
                            <w:r>
                              <w:rPr>
                                <w:rFonts w:eastAsia="新宋体" w:cs="SimSun" w:ascii="SimSun" w:hAnsi="SimSun"/>
                                <w:sz w:val="17"/>
                                <w:szCs w:val="17"/>
                              </w:rPr>
                              <w:t>0.625</w:t>
                            </w:r>
                            <w:r>
                              <w:rPr>
                                <w:rFonts w:ascii="SimSun" w:hAnsi="SimSun" w:cs="SimSun" w:eastAsia="新宋体"/>
                                <w:sz w:val="17"/>
                                <w:szCs w:val="17"/>
                              </w:rPr>
                              <w:t>。通常情况下，数据中心网络的北向流量和南向流量的设计比例</w:t>
                            </w:r>
                            <w:r>
                              <w:rPr>
                                <w:rFonts w:eastAsia="新宋体" w:cs="SimSun" w:ascii="SimSun" w:hAnsi="SimSun"/>
                                <w:sz w:val="17"/>
                                <w:szCs w:val="17"/>
                              </w:rPr>
                              <w:br/>
                            </w:r>
                            <w:r>
                              <w:rPr>
                                <w:rFonts w:ascii="SimSun" w:hAnsi="SimSun" w:cs="SimSun" w:eastAsia="新宋体"/>
                                <w:sz w:val="17"/>
                                <w:szCs w:val="17"/>
                              </w:rPr>
                              <w:t>是</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0.625</w:t>
                            </w:r>
                            <w:r>
                              <w:rPr>
                                <w:rFonts w:ascii="SimSun" w:hAnsi="SimSun" w:cs="SimSun" w:eastAsia="新宋体"/>
                                <w:sz w:val="17"/>
                                <w:szCs w:val="17"/>
                              </w:rPr>
                              <w:t>的比例是较宽松的设计</w:t>
                            </w:r>
                          </w:p>
                        </w:txbxContent>
                      </wps:txbx>
                      <wps:bodyPr anchor="t" lIns="53975" tIns="53975" rIns="53975" bIns="53975">
                        <a:spAutoFit/>
                      </wps:bodyPr>
                    </wps:wsp>
                  </a:graphicData>
                </a:graphic>
              </wp:anchor>
            </w:drawing>
          </mc:Choice>
          <mc:Fallback>
            <w:pict>
              <v:rect fillcolor="#729FCF" style="position:absolute;rotation:-0;width:541.5pt;height:48.1pt;mso-wrap-distance-left:5.7pt;mso-wrap-distance-right:5.7pt;mso-wrap-distance-top:5.7pt;mso-wrap-distance-bottom:5.7pt;margin-top:726.3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上例中的叶交换机的上行（北向）流量与下行（南向）流量的比例为</w:t>
                      </w:r>
                      <w:r>
                        <w:rPr>
                          <w:rFonts w:eastAsia="新宋体" w:cs="SimSun" w:ascii="SimSun" w:hAnsi="SimSun"/>
                          <w:sz w:val="17"/>
                          <w:szCs w:val="17"/>
                        </w:rPr>
                        <w:t>400Gb/s</w:t>
                      </w:r>
                      <w:r>
                        <w:rPr>
                          <w:rFonts w:ascii="SimSun" w:hAnsi="SimSun" w:cs="SimSun" w:eastAsia="新宋体"/>
                          <w:sz w:val="17"/>
                          <w:szCs w:val="17"/>
                        </w:rPr>
                        <w:t>：</w:t>
                      </w:r>
                      <w:r>
                        <w:rPr>
                          <w:rFonts w:eastAsia="新宋体" w:cs="SimSun" w:ascii="SimSun" w:hAnsi="SimSun"/>
                          <w:sz w:val="17"/>
                          <w:szCs w:val="17"/>
                        </w:rPr>
                        <w:br/>
                        <w:t>640Gb/s</w:t>
                      </w:r>
                      <w:r>
                        <w:rPr>
                          <w:rFonts w:ascii="SimSun" w:hAnsi="SimSun" w:cs="SimSun" w:eastAsia="新宋体"/>
                          <w:sz w:val="17"/>
                          <w:szCs w:val="17"/>
                        </w:rPr>
                        <w:t>，约为</w:t>
                      </w:r>
                      <w:r>
                        <w:rPr>
                          <w:rFonts w:eastAsia="新宋体" w:cs="SimSun" w:ascii="SimSun" w:hAnsi="SimSun"/>
                          <w:sz w:val="17"/>
                          <w:szCs w:val="17"/>
                        </w:rPr>
                        <w:t>0.625</w:t>
                      </w:r>
                      <w:r>
                        <w:rPr>
                          <w:rFonts w:ascii="SimSun" w:hAnsi="SimSun" w:cs="SimSun" w:eastAsia="新宋体"/>
                          <w:sz w:val="17"/>
                          <w:szCs w:val="17"/>
                        </w:rPr>
                        <w:t>。通常情况下，数据中心网络的北向流量和南向流量的设计比例</w:t>
                      </w:r>
                      <w:r>
                        <w:rPr>
                          <w:rFonts w:eastAsia="新宋体" w:cs="SimSun" w:ascii="SimSun" w:hAnsi="SimSun"/>
                          <w:sz w:val="17"/>
                          <w:szCs w:val="17"/>
                        </w:rPr>
                        <w:br/>
                      </w:r>
                      <w:r>
                        <w:rPr>
                          <w:rFonts w:ascii="SimSun" w:hAnsi="SimSun" w:cs="SimSun" w:eastAsia="新宋体"/>
                          <w:sz w:val="17"/>
                          <w:szCs w:val="17"/>
                        </w:rPr>
                        <w:t>是</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0.625</w:t>
                      </w:r>
                      <w:r>
                        <w:rPr>
                          <w:rFonts w:ascii="SimSun" w:hAnsi="SimSun" w:cs="SimSun" w:eastAsia="新宋体"/>
                          <w:sz w:val="17"/>
                          <w:szCs w:val="17"/>
                        </w:rPr>
                        <w:t>的比例是较宽松的设计</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314325</wp:posOffset>
                </wp:positionH>
                <wp:positionV relativeFrom="line">
                  <wp:posOffset>9995535</wp:posOffset>
                </wp:positionV>
                <wp:extent cx="6885305" cy="610870"/>
                <wp:effectExtent l="0" t="0" r="0" b="0"/>
                <wp:wrapSquare wrapText="bothSides"/>
                <wp:docPr id="416" name="Frame9"/>
                <a:graphic xmlns:a="http://schemas.openxmlformats.org/drawingml/2006/main">
                  <a:graphicData uri="http://schemas.microsoft.com/office/word/2010/wordprocessingShape">
                    <wps:wsp>
                      <wps:cNvSpPr txBox="1"/>
                      <wps:spPr>
                        <a:xfrm>
                          <a:off x="0" y="0"/>
                          <a:ext cx="68853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9-24</w:t>
                            </w:r>
                            <w:r>
                              <w:rPr>
                                <w:rFonts w:ascii="SimSun" w:hAnsi="SimSun" w:cs="SimSun" w:eastAsia="新宋体"/>
                                <w:sz w:val="17"/>
                                <w:szCs w:val="17"/>
                              </w:rPr>
                              <w:t>所示，脊叶网络拓扑的脊叶之间形成的全连接，让任意两台服务器之间</w:t>
                            </w:r>
                            <w:r>
                              <w:rPr>
                                <w:rFonts w:eastAsia="新宋体" w:cs="SimSun" w:ascii="SimSun" w:hAnsi="SimSun"/>
                                <w:sz w:val="17"/>
                                <w:szCs w:val="17"/>
                              </w:rPr>
                              <w:br/>
                            </w:r>
                            <w:r>
                              <w:rPr>
                                <w:rFonts w:ascii="SimSun" w:hAnsi="SimSun" w:cs="SimSun" w:eastAsia="新宋体"/>
                                <w:sz w:val="17"/>
                                <w:szCs w:val="17"/>
                              </w:rPr>
                              <w:t>的东西流量不经过超过</w:t>
                            </w:r>
                            <w:r>
                              <w:rPr>
                                <w:rFonts w:eastAsia="新宋体" w:cs="SimSun" w:ascii="SimSun" w:hAnsi="SimSun"/>
                                <w:sz w:val="17"/>
                                <w:szCs w:val="17"/>
                              </w:rPr>
                              <w:t>3</w:t>
                            </w:r>
                            <w:r>
                              <w:rPr>
                                <w:rFonts w:ascii="SimSun" w:hAnsi="SimSun" w:cs="SimSun" w:eastAsia="新宋体"/>
                                <w:sz w:val="17"/>
                                <w:szCs w:val="17"/>
                              </w:rPr>
                              <w:t>台交换机，时延可控。同时，脊叶拓扑不采用生成树协议，不</w:t>
                            </w:r>
                            <w:r>
                              <w:rPr>
                                <w:rFonts w:eastAsia="新宋体" w:cs="SimSun" w:ascii="SimSun" w:hAnsi="SimSun"/>
                                <w:sz w:val="17"/>
                                <w:szCs w:val="17"/>
                              </w:rPr>
                              <w:br/>
                            </w:r>
                            <w:r>
                              <w:rPr>
                                <w:rFonts w:ascii="SimSun" w:hAnsi="SimSun" w:cs="SimSun" w:eastAsia="新宋体"/>
                                <w:sz w:val="17"/>
                                <w:szCs w:val="17"/>
                              </w:rPr>
                              <w:t>阻塞交换机端口，脊、叶之间以负载均衡的方式工作，带宽利用充分；当带宽不敷使用</w:t>
                            </w:r>
                          </w:p>
                        </w:txbxContent>
                      </wps:txbx>
                      <wps:bodyPr anchor="t" lIns="53975" tIns="53975" rIns="53975" bIns="53975">
                        <a:spAutoFit/>
                      </wps:bodyPr>
                    </wps:wsp>
                  </a:graphicData>
                </a:graphic>
              </wp:anchor>
            </w:drawing>
          </mc:Choice>
          <mc:Fallback>
            <w:pict>
              <v:rect fillcolor="#729FCF" style="position:absolute;rotation:-0;width:542.15pt;height:48.1pt;mso-wrap-distance-left:5.7pt;mso-wrap-distance-right:5.7pt;mso-wrap-distance-top:5.7pt;mso-wrap-distance-bottom:5.7pt;margin-top:787.0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9-24</w:t>
                      </w:r>
                      <w:r>
                        <w:rPr>
                          <w:rFonts w:ascii="SimSun" w:hAnsi="SimSun" w:cs="SimSun" w:eastAsia="新宋体"/>
                          <w:sz w:val="17"/>
                          <w:szCs w:val="17"/>
                        </w:rPr>
                        <w:t>所示，脊叶网络拓扑的脊叶之间形成的全连接，让任意两台服务器之间</w:t>
                      </w:r>
                      <w:r>
                        <w:rPr>
                          <w:rFonts w:eastAsia="新宋体" w:cs="SimSun" w:ascii="SimSun" w:hAnsi="SimSun"/>
                          <w:sz w:val="17"/>
                          <w:szCs w:val="17"/>
                        </w:rPr>
                        <w:br/>
                      </w:r>
                      <w:r>
                        <w:rPr>
                          <w:rFonts w:ascii="SimSun" w:hAnsi="SimSun" w:cs="SimSun" w:eastAsia="新宋体"/>
                          <w:sz w:val="17"/>
                          <w:szCs w:val="17"/>
                        </w:rPr>
                        <w:t>的东西流量不经过超过</w:t>
                      </w:r>
                      <w:r>
                        <w:rPr>
                          <w:rFonts w:eastAsia="新宋体" w:cs="SimSun" w:ascii="SimSun" w:hAnsi="SimSun"/>
                          <w:sz w:val="17"/>
                          <w:szCs w:val="17"/>
                        </w:rPr>
                        <w:t>3</w:t>
                      </w:r>
                      <w:r>
                        <w:rPr>
                          <w:rFonts w:ascii="SimSun" w:hAnsi="SimSun" w:cs="SimSun" w:eastAsia="新宋体"/>
                          <w:sz w:val="17"/>
                          <w:szCs w:val="17"/>
                        </w:rPr>
                        <w:t>台交换机，时延可控。同时，脊叶拓扑不采用生成树协议，不</w:t>
                      </w:r>
                      <w:r>
                        <w:rPr>
                          <w:rFonts w:eastAsia="新宋体" w:cs="SimSun" w:ascii="SimSun" w:hAnsi="SimSun"/>
                          <w:sz w:val="17"/>
                          <w:szCs w:val="17"/>
                        </w:rPr>
                        <w:br/>
                      </w:r>
                      <w:r>
                        <w:rPr>
                          <w:rFonts w:ascii="SimSun" w:hAnsi="SimSun" w:cs="SimSun" w:eastAsia="新宋体"/>
                          <w:sz w:val="17"/>
                          <w:szCs w:val="17"/>
                        </w:rPr>
                        <w:t>阻塞交换机端口，脊、叶之间以负载均衡的方式工作，带宽利用充分；当带宽不敷使用</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1929765</wp:posOffset>
            </wp:positionH>
            <wp:positionV relativeFrom="paragraph">
              <wp:posOffset>4018280</wp:posOffset>
            </wp:positionV>
            <wp:extent cx="3205480" cy="2578735"/>
            <wp:effectExtent l="0" t="0" r="0" b="0"/>
            <wp:wrapSquare wrapText="largest"/>
            <wp:docPr id="41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 descr=""/>
                    <pic:cNvPicPr>
                      <a:picLocks noChangeAspect="1" noChangeArrowheads="1"/>
                    </pic:cNvPicPr>
                  </pic:nvPicPr>
                  <pic:blipFill>
                    <a:blip r:embed="rId49"/>
                    <a:stretch>
                      <a:fillRect/>
                    </a:stretch>
                  </pic:blipFill>
                  <pic:spPr bwMode="auto">
                    <a:xfrm>
                      <a:off x="0" y="0"/>
                      <a:ext cx="3205480" cy="25787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17145</wp:posOffset>
                </wp:positionH>
                <wp:positionV relativeFrom="line">
                  <wp:posOffset>65405</wp:posOffset>
                </wp:positionV>
                <wp:extent cx="7182485" cy="189230"/>
                <wp:effectExtent l="0" t="0" r="0" b="0"/>
                <wp:wrapSquare wrapText="bothSides"/>
                <wp:docPr id="418" name="Frame1"/>
                <a:graphic xmlns:a="http://schemas.openxmlformats.org/drawingml/2006/main">
                  <a:graphicData uri="http://schemas.microsoft.com/office/word/2010/wordprocessingShape">
                    <wps:wsp>
                      <wps:cNvSpPr txBox="1"/>
                      <wps:spPr>
                        <a:xfrm>
                          <a:off x="0" y="0"/>
                          <a:ext cx="71824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470</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65.55pt;height:14.9pt;mso-wrap-distance-left:5.7pt;mso-wrap-distance-right:5.7pt;mso-wrap-distance-top:5.7pt;mso-wrap-distance-bottom:5.7pt;margin-top:5.15pt;mso-position-vertical-relative:text;margin-left: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470</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450850</wp:posOffset>
                </wp:positionH>
                <wp:positionV relativeFrom="line">
                  <wp:posOffset>660400</wp:posOffset>
                </wp:positionV>
                <wp:extent cx="6748780" cy="676910"/>
                <wp:effectExtent l="0" t="0" r="0" b="0"/>
                <wp:wrapSquare wrapText="bothSides"/>
                <wp:docPr id="419" name="Frame2"/>
                <a:graphic xmlns:a="http://schemas.openxmlformats.org/drawingml/2006/main">
                  <a:graphicData uri="http://schemas.microsoft.com/office/word/2010/wordprocessingShape">
                    <wps:wsp>
                      <wps:cNvSpPr txBox="1"/>
                      <wps:spPr>
                        <a:xfrm>
                          <a:off x="0" y="0"/>
                          <a:ext cx="674878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时，增加脊交换机，可水平扩展；编织结构使某条链路故障带来的影响可以忽略。当</w:t>
                            </w:r>
                            <w:r>
                              <w:rPr>
                                <w:rFonts w:eastAsia="新宋体" w:cs="SimSun" w:ascii="SimSun" w:hAnsi="SimSun"/>
                                <w:sz w:val="11"/>
                                <w:szCs w:val="11"/>
                              </w:rPr>
                              <w:br/>
                            </w:r>
                            <w:r>
                              <w:rPr>
                                <w:rFonts w:ascii="SimSun" w:hAnsi="SimSun" w:cs="SimSun" w:eastAsia="新宋体"/>
                                <w:sz w:val="11"/>
                                <w:szCs w:val="11"/>
                              </w:rPr>
                              <w:t>然，脊叶拓扑也有缺点：交换机数量众多，规模很大</w:t>
                            </w:r>
                            <w:r>
                              <w:rPr>
                                <w:rFonts w:eastAsia="新宋体" w:cs="SimSun" w:ascii="SimSun" w:hAnsi="SimSun"/>
                                <w:sz w:val="11"/>
                                <w:szCs w:val="11"/>
                              </w:rPr>
                              <w:br/>
                            </w:r>
                            <w:r>
                              <w:rPr>
                                <w:rFonts w:ascii="SimSun" w:hAnsi="SimSun" w:cs="SimSun" w:eastAsia="新宋体"/>
                                <w:sz w:val="11"/>
                                <w:szCs w:val="11"/>
                              </w:rPr>
                              <w:t>自从</w:t>
                            </w:r>
                            <w:r>
                              <w:rPr>
                                <w:rFonts w:eastAsia="新宋体" w:cs="SimSun" w:ascii="SimSun" w:hAnsi="SimSun"/>
                                <w:sz w:val="11"/>
                                <w:szCs w:val="11"/>
                              </w:rPr>
                              <w:t>2013</w:t>
                            </w:r>
                            <w:r>
                              <w:rPr>
                                <w:rFonts w:ascii="SimSun" w:hAnsi="SimSun" w:cs="SimSun" w:eastAsia="新宋体"/>
                                <w:sz w:val="11"/>
                                <w:szCs w:val="11"/>
                              </w:rPr>
                              <w:t>年出现了脊叶拓扑，大量的数据中心网络都从经典三层拓扑升级为脊</w:t>
                            </w:r>
                            <w:r>
                              <w:rPr>
                                <w:rFonts w:eastAsia="新宋体" w:cs="SimSun" w:ascii="SimSun" w:hAnsi="SimSun"/>
                                <w:sz w:val="11"/>
                                <w:szCs w:val="11"/>
                              </w:rPr>
                              <w:br/>
                            </w:r>
                            <w:r>
                              <w:rPr>
                                <w:rFonts w:ascii="SimSun" w:hAnsi="SimSun" w:cs="SimSun" w:eastAsia="新宋体"/>
                                <w:sz w:val="11"/>
                                <w:szCs w:val="11"/>
                              </w:rPr>
                              <w:t>叶拓扑。图</w:t>
                            </w:r>
                            <w:r>
                              <w:rPr>
                                <w:rFonts w:eastAsia="新宋体" w:cs="SimSun" w:ascii="SimSun" w:hAnsi="SimSun"/>
                                <w:sz w:val="11"/>
                                <w:szCs w:val="11"/>
                              </w:rPr>
                              <w:t>9-25</w:t>
                            </w:r>
                            <w:r>
                              <w:rPr>
                                <w:rFonts w:ascii="SimSun" w:hAnsi="SimSun" w:cs="SimSun" w:eastAsia="新宋体"/>
                                <w:sz w:val="11"/>
                                <w:szCs w:val="11"/>
                              </w:rPr>
                              <w:t>是脸书（</w:t>
                            </w:r>
                            <w:r>
                              <w:rPr>
                                <w:rFonts w:eastAsia="新宋体" w:cs="SimSun" w:ascii="SimSun" w:hAnsi="SimSun"/>
                                <w:sz w:val="11"/>
                                <w:szCs w:val="11"/>
                              </w:rPr>
                              <w:t>Facebook</w:t>
                            </w:r>
                            <w:r>
                              <w:rPr>
                                <w:rFonts w:ascii="SimSun" w:hAnsi="SimSun" w:cs="SimSun" w:eastAsia="新宋体"/>
                                <w:sz w:val="11"/>
                                <w:szCs w:val="11"/>
                              </w:rPr>
                              <w:t>）数据中心网络架构。脸书数据中心网络是一个非</w:t>
                            </w:r>
                            <w:r>
                              <w:rPr>
                                <w:rFonts w:eastAsia="新宋体" w:cs="SimSun" w:ascii="SimSun" w:hAnsi="SimSun"/>
                                <w:sz w:val="11"/>
                                <w:szCs w:val="11"/>
                              </w:rPr>
                              <w:br/>
                            </w:r>
                            <w:r>
                              <w:rPr>
                                <w:rFonts w:ascii="SimSun" w:hAnsi="SimSun" w:cs="SimSun" w:eastAsia="新宋体"/>
                                <w:sz w:val="11"/>
                                <w:szCs w:val="11"/>
                              </w:rPr>
                              <w:t>常复杂的多级</w:t>
                            </w:r>
                            <w:r>
                              <w:rPr>
                                <w:rFonts w:eastAsia="新宋体" w:cs="SimSun" w:ascii="SimSun" w:hAnsi="SimSun"/>
                                <w:sz w:val="11"/>
                                <w:szCs w:val="11"/>
                              </w:rPr>
                              <w:t>Clos</w:t>
                            </w:r>
                            <w:r>
                              <w:rPr>
                                <w:rFonts w:ascii="SimSun" w:hAnsi="SimSun" w:cs="SimSun" w:eastAsia="新宋体"/>
                                <w:sz w:val="11"/>
                                <w:szCs w:val="11"/>
                              </w:rPr>
                              <w:t>网络，称为</w:t>
                            </w:r>
                            <w:r>
                              <w:rPr>
                                <w:rFonts w:eastAsia="新宋体" w:cs="SimSun" w:ascii="SimSun" w:hAnsi="SimSun"/>
                                <w:sz w:val="11"/>
                                <w:szCs w:val="11"/>
                              </w:rPr>
                              <w:t>F</w:t>
                            </w:r>
                            <w:r>
                              <w:rPr>
                                <w:rFonts w:ascii="SimSun" w:hAnsi="SimSun" w:cs="SimSun" w:eastAsia="新宋体"/>
                                <w:sz w:val="11"/>
                                <w:szCs w:val="11"/>
                              </w:rPr>
                              <w:t>，其特点如下</w:t>
                            </w:r>
                          </w:p>
                        </w:txbxContent>
                      </wps:txbx>
                      <wps:bodyPr anchor="t" lIns="53975" tIns="53975" rIns="53975" bIns="53975">
                        <a:spAutoFit/>
                      </wps:bodyPr>
                    </wps:wsp>
                  </a:graphicData>
                </a:graphic>
              </wp:anchor>
            </w:drawing>
          </mc:Choice>
          <mc:Fallback>
            <w:pict>
              <v:rect fillcolor="#729FCF" style="position:absolute;rotation:-0;width:531.4pt;height:53.3pt;mso-wrap-distance-left:5.7pt;mso-wrap-distance-right:5.7pt;mso-wrap-distance-top:5.7pt;mso-wrap-distance-bottom:5.7pt;margin-top:52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时，增加脊交换机，可水平扩展；编织结构使某条链路故障带来的影响可以忽略。当</w:t>
                      </w:r>
                      <w:r>
                        <w:rPr>
                          <w:rFonts w:eastAsia="新宋体" w:cs="SimSun" w:ascii="SimSun" w:hAnsi="SimSun"/>
                          <w:sz w:val="11"/>
                          <w:szCs w:val="11"/>
                        </w:rPr>
                        <w:br/>
                      </w:r>
                      <w:r>
                        <w:rPr>
                          <w:rFonts w:ascii="SimSun" w:hAnsi="SimSun" w:cs="SimSun" w:eastAsia="新宋体"/>
                          <w:sz w:val="11"/>
                          <w:szCs w:val="11"/>
                        </w:rPr>
                        <w:t>然，脊叶拓扑也有缺点：交换机数量众多，规模很大</w:t>
                      </w:r>
                      <w:r>
                        <w:rPr>
                          <w:rFonts w:eastAsia="新宋体" w:cs="SimSun" w:ascii="SimSun" w:hAnsi="SimSun"/>
                          <w:sz w:val="11"/>
                          <w:szCs w:val="11"/>
                        </w:rPr>
                        <w:br/>
                      </w:r>
                      <w:r>
                        <w:rPr>
                          <w:rFonts w:ascii="SimSun" w:hAnsi="SimSun" w:cs="SimSun" w:eastAsia="新宋体"/>
                          <w:sz w:val="11"/>
                          <w:szCs w:val="11"/>
                        </w:rPr>
                        <w:t>自从</w:t>
                      </w:r>
                      <w:r>
                        <w:rPr>
                          <w:rFonts w:eastAsia="新宋体" w:cs="SimSun" w:ascii="SimSun" w:hAnsi="SimSun"/>
                          <w:sz w:val="11"/>
                          <w:szCs w:val="11"/>
                        </w:rPr>
                        <w:t>2013</w:t>
                      </w:r>
                      <w:r>
                        <w:rPr>
                          <w:rFonts w:ascii="SimSun" w:hAnsi="SimSun" w:cs="SimSun" w:eastAsia="新宋体"/>
                          <w:sz w:val="11"/>
                          <w:szCs w:val="11"/>
                        </w:rPr>
                        <w:t>年出现了脊叶拓扑，大量的数据中心网络都从经典三层拓扑升级为脊</w:t>
                      </w:r>
                      <w:r>
                        <w:rPr>
                          <w:rFonts w:eastAsia="新宋体" w:cs="SimSun" w:ascii="SimSun" w:hAnsi="SimSun"/>
                          <w:sz w:val="11"/>
                          <w:szCs w:val="11"/>
                        </w:rPr>
                        <w:br/>
                      </w:r>
                      <w:r>
                        <w:rPr>
                          <w:rFonts w:ascii="SimSun" w:hAnsi="SimSun" w:cs="SimSun" w:eastAsia="新宋体"/>
                          <w:sz w:val="11"/>
                          <w:szCs w:val="11"/>
                        </w:rPr>
                        <w:t>叶拓扑。图</w:t>
                      </w:r>
                      <w:r>
                        <w:rPr>
                          <w:rFonts w:eastAsia="新宋体" w:cs="SimSun" w:ascii="SimSun" w:hAnsi="SimSun"/>
                          <w:sz w:val="11"/>
                          <w:szCs w:val="11"/>
                        </w:rPr>
                        <w:t>9-25</w:t>
                      </w:r>
                      <w:r>
                        <w:rPr>
                          <w:rFonts w:ascii="SimSun" w:hAnsi="SimSun" w:cs="SimSun" w:eastAsia="新宋体"/>
                          <w:sz w:val="11"/>
                          <w:szCs w:val="11"/>
                        </w:rPr>
                        <w:t>是脸书（</w:t>
                      </w:r>
                      <w:r>
                        <w:rPr>
                          <w:rFonts w:eastAsia="新宋体" w:cs="SimSun" w:ascii="SimSun" w:hAnsi="SimSun"/>
                          <w:sz w:val="11"/>
                          <w:szCs w:val="11"/>
                        </w:rPr>
                        <w:t>Facebook</w:t>
                      </w:r>
                      <w:r>
                        <w:rPr>
                          <w:rFonts w:ascii="SimSun" w:hAnsi="SimSun" w:cs="SimSun" w:eastAsia="新宋体"/>
                          <w:sz w:val="11"/>
                          <w:szCs w:val="11"/>
                        </w:rPr>
                        <w:t>）数据中心网络架构。脸书数据中心网络是一个非</w:t>
                      </w:r>
                      <w:r>
                        <w:rPr>
                          <w:rFonts w:eastAsia="新宋体" w:cs="SimSun" w:ascii="SimSun" w:hAnsi="SimSun"/>
                          <w:sz w:val="11"/>
                          <w:szCs w:val="11"/>
                        </w:rPr>
                        <w:br/>
                      </w:r>
                      <w:r>
                        <w:rPr>
                          <w:rFonts w:ascii="SimSun" w:hAnsi="SimSun" w:cs="SimSun" w:eastAsia="新宋体"/>
                          <w:sz w:val="11"/>
                          <w:szCs w:val="11"/>
                        </w:rPr>
                        <w:t>常复杂的多级</w:t>
                      </w:r>
                      <w:r>
                        <w:rPr>
                          <w:rFonts w:eastAsia="新宋体" w:cs="SimSun" w:ascii="SimSun" w:hAnsi="SimSun"/>
                          <w:sz w:val="11"/>
                          <w:szCs w:val="11"/>
                        </w:rPr>
                        <w:t>Clos</w:t>
                      </w:r>
                      <w:r>
                        <w:rPr>
                          <w:rFonts w:ascii="SimSun" w:hAnsi="SimSun" w:cs="SimSun" w:eastAsia="新宋体"/>
                          <w:sz w:val="11"/>
                          <w:szCs w:val="11"/>
                        </w:rPr>
                        <w:t>网络，称为</w:t>
                      </w:r>
                      <w:r>
                        <w:rPr>
                          <w:rFonts w:eastAsia="新宋体" w:cs="SimSun" w:ascii="SimSun" w:hAnsi="SimSun"/>
                          <w:sz w:val="11"/>
                          <w:szCs w:val="11"/>
                        </w:rPr>
                        <w:t>F</w:t>
                      </w:r>
                      <w:r>
                        <w:rPr>
                          <w:rFonts w:ascii="SimSun" w:hAnsi="SimSun" w:cs="SimSun" w:eastAsia="新宋体"/>
                          <w:sz w:val="11"/>
                          <w:szCs w:val="11"/>
                        </w:rPr>
                        <w:t>，其特点如下</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450850</wp:posOffset>
                </wp:positionH>
                <wp:positionV relativeFrom="line">
                  <wp:posOffset>1929765</wp:posOffset>
                </wp:positionV>
                <wp:extent cx="6748780" cy="554990"/>
                <wp:effectExtent l="0" t="0" r="0" b="0"/>
                <wp:wrapSquare wrapText="bothSides"/>
                <wp:docPr id="420" name="Frame3"/>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）每个机架连接到</w:t>
                            </w:r>
                            <w:r>
                              <w:rPr>
                                <w:rFonts w:eastAsia="新宋体" w:cs="SimSun" w:ascii="SimSun" w:hAnsi="SimSun"/>
                                <w:sz w:val="11"/>
                                <w:szCs w:val="11"/>
                              </w:rPr>
                              <w:t>16</w:t>
                            </w:r>
                            <w:r>
                              <w:rPr>
                                <w:rFonts w:ascii="SimSun" w:hAnsi="SimSun" w:cs="SimSun" w:eastAsia="新宋体"/>
                                <w:sz w:val="11"/>
                                <w:szCs w:val="11"/>
                              </w:rPr>
                              <w:t>个独立的平面。使用</w:t>
                            </w:r>
                            <w:r>
                              <w:rPr>
                                <w:rFonts w:eastAsia="新宋体" w:cs="SimSun" w:ascii="SimSun" w:hAnsi="SimSun"/>
                                <w:sz w:val="11"/>
                                <w:szCs w:val="11"/>
                              </w:rPr>
                              <w:t>Wedge100S</w:t>
                            </w:r>
                            <w:r>
                              <w:rPr>
                                <w:rFonts w:ascii="SimSun" w:hAnsi="SimSun" w:cs="SimSun" w:eastAsia="新宋体"/>
                                <w:sz w:val="11"/>
                                <w:szCs w:val="11"/>
                              </w:rPr>
                              <w:t>作为机架顶（</w:t>
                            </w:r>
                            <w:r>
                              <w:rPr>
                                <w:rFonts w:eastAsia="新宋体" w:cs="SimSun" w:ascii="SimSun" w:hAnsi="SimSun"/>
                                <w:sz w:val="11"/>
                                <w:szCs w:val="11"/>
                              </w:rPr>
                              <w:t>TOR</w:t>
                            </w:r>
                            <w:r>
                              <w:rPr>
                                <w:rFonts w:ascii="SimSun" w:hAnsi="SimSun" w:cs="SimSun" w:eastAsia="新宋体"/>
                                <w:sz w:val="11"/>
                                <w:szCs w:val="11"/>
                              </w:rPr>
                              <w:t>）交</w:t>
                            </w:r>
                            <w:r>
                              <w:rPr>
                                <w:rFonts w:eastAsia="新宋体" w:cs="SimSun" w:ascii="SimSun" w:hAnsi="SimSun"/>
                                <w:sz w:val="11"/>
                                <w:szCs w:val="11"/>
                              </w:rPr>
                              <w:br/>
                            </w:r>
                            <w:r>
                              <w:rPr>
                                <w:rFonts w:ascii="SimSun" w:hAnsi="SimSun" w:cs="SimSun" w:eastAsia="新宋体"/>
                                <w:sz w:val="11"/>
                                <w:szCs w:val="11"/>
                              </w:rPr>
                              <w:t>换机，有</w:t>
                            </w:r>
                            <w:r>
                              <w:rPr>
                                <w:rFonts w:eastAsia="新宋体" w:cs="SimSun" w:ascii="SimSun" w:hAnsi="SimSun"/>
                                <w:sz w:val="11"/>
                                <w:szCs w:val="11"/>
                              </w:rPr>
                              <w:t>1.6Tb/s</w:t>
                            </w:r>
                            <w:r>
                              <w:rPr>
                                <w:rFonts w:ascii="SimSun" w:hAnsi="SimSun" w:cs="SimSun" w:eastAsia="新宋体"/>
                                <w:sz w:val="11"/>
                                <w:szCs w:val="11"/>
                              </w:rPr>
                              <w:t>上行带宽和</w:t>
                            </w:r>
                            <w:r>
                              <w:rPr>
                                <w:rFonts w:eastAsia="新宋体" w:cs="SimSun" w:ascii="SimSun" w:hAnsi="SimSun"/>
                                <w:sz w:val="11"/>
                                <w:szCs w:val="11"/>
                              </w:rPr>
                              <w:t>1.6Tb/s</w:t>
                            </w:r>
                            <w:r>
                              <w:rPr>
                                <w:rFonts w:ascii="SimSun" w:hAnsi="SimSun" w:cs="SimSun" w:eastAsia="新宋体"/>
                                <w:sz w:val="11"/>
                                <w:szCs w:val="11"/>
                              </w:rPr>
                              <w:t>下到服务器的带宽</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）机架上方的平面包括</w:t>
                            </w:r>
                            <w:r>
                              <w:rPr>
                                <w:rFonts w:eastAsia="新宋体" w:cs="SimSun" w:ascii="SimSun" w:hAnsi="SimSun"/>
                                <w:sz w:val="11"/>
                                <w:szCs w:val="11"/>
                              </w:rPr>
                              <w:t>16</w:t>
                            </w:r>
                            <w:r>
                              <w:rPr>
                                <w:rFonts w:ascii="SimSun" w:hAnsi="SimSun" w:cs="SimSun" w:eastAsia="新宋体"/>
                                <w:sz w:val="11"/>
                                <w:szCs w:val="11"/>
                              </w:rPr>
                              <w:t>台</w:t>
                            </w:r>
                            <w:r>
                              <w:rPr>
                                <w:rFonts w:eastAsia="新宋体" w:cs="SimSun" w:ascii="SimSun" w:hAnsi="SimSun"/>
                                <w:sz w:val="11"/>
                                <w:szCs w:val="11"/>
                              </w:rPr>
                              <w:t>128</w:t>
                            </w:r>
                            <w:r>
                              <w:rPr>
                                <w:rFonts w:ascii="SimSun" w:hAnsi="SimSun" w:cs="SimSun" w:eastAsia="新宋体"/>
                                <w:sz w:val="11"/>
                                <w:szCs w:val="11"/>
                              </w:rPr>
                              <w:t>端口</w:t>
                            </w:r>
                            <w:r>
                              <w:rPr>
                                <w:rFonts w:eastAsia="新宋体" w:cs="SimSun" w:ascii="SimSun" w:hAnsi="SimSun"/>
                                <w:sz w:val="11"/>
                                <w:szCs w:val="11"/>
                              </w:rPr>
                              <w:t>100G</w:t>
                            </w:r>
                            <w:r>
                              <w:rPr>
                                <w:rFonts w:ascii="SimSun" w:hAnsi="SimSun" w:cs="SimSun" w:eastAsia="新宋体"/>
                                <w:sz w:val="11"/>
                                <w:szCs w:val="11"/>
                              </w:rPr>
                              <w:t>光纤交换机（而不是</w:t>
                            </w:r>
                            <w:r>
                              <w:rPr>
                                <w:rFonts w:eastAsia="新宋体" w:cs="SimSun" w:ascii="SimSun" w:hAnsi="SimSun"/>
                                <w:sz w:val="11"/>
                                <w:szCs w:val="11"/>
                              </w:rPr>
                              <w:t>4</w:t>
                            </w:r>
                            <w:r>
                              <w:rPr>
                                <w:rFonts w:ascii="SimSun" w:hAnsi="SimSun" w:cs="SimSun" w:eastAsia="新宋体"/>
                                <w:sz w:val="11"/>
                                <w:szCs w:val="11"/>
                              </w:rPr>
                              <w:t>台</w:t>
                            </w:r>
                            <w:r>
                              <w:rPr>
                                <w:rFonts w:eastAsia="新宋体" w:cs="SimSun" w:ascii="SimSun" w:hAnsi="SimSun"/>
                                <w:sz w:val="11"/>
                                <w:szCs w:val="11"/>
                              </w:rPr>
                              <w:t>128</w:t>
                            </w:r>
                            <w:r>
                              <w:rPr>
                                <w:rFonts w:ascii="SimSun" w:hAnsi="SimSun" w:cs="SimSun" w:eastAsia="新宋体"/>
                                <w:sz w:val="11"/>
                                <w:szCs w:val="11"/>
                              </w:rPr>
                              <w:t>端口</w:t>
                            </w:r>
                            <w:r>
                              <w:rPr>
                                <w:rFonts w:eastAsia="新宋体" w:cs="SimSun" w:ascii="SimSun" w:hAnsi="SimSun"/>
                                <w:sz w:val="11"/>
                                <w:szCs w:val="11"/>
                              </w:rPr>
                              <w:br/>
                              <w:t>400G</w:t>
                            </w:r>
                            <w:r>
                              <w:rPr>
                                <w:rFonts w:ascii="SimSun" w:hAnsi="SimSun" w:cs="SimSun" w:eastAsia="新宋体"/>
                                <w:sz w:val="11"/>
                                <w:szCs w:val="11"/>
                              </w:rPr>
                              <w:t>光纤交换机</w:t>
                            </w:r>
                            <w:r>
                              <w:rPr>
                                <w:rFonts w:eastAsia="新宋体" w:cs="SimSun" w:ascii="SimSun" w:hAnsi="SimSun"/>
                                <w:sz w:val="11"/>
                                <w:szCs w:val="11"/>
                              </w:rPr>
                              <w:t>),</w:t>
                            </w:r>
                            <w:r>
                              <w:rPr>
                                <w:rFonts w:ascii="SimSun" w:hAnsi="SimSun" w:cs="SimSun" w:eastAsia="新宋体"/>
                                <w:sz w:val="11"/>
                                <w:szCs w:val="11"/>
                              </w:rPr>
                              <w:t>即</w:t>
                            </w:r>
                            <w:r>
                              <w:rPr>
                                <w:rFonts w:eastAsia="新宋体" w:cs="SimSun" w:ascii="SimSun" w:hAnsi="SimSun"/>
                                <w:sz w:val="11"/>
                                <w:szCs w:val="11"/>
                              </w:rPr>
                              <w:t>Fabric</w:t>
                            </w:r>
                            <w:r>
                              <w:rPr>
                                <w:rFonts w:ascii="SimSun" w:hAnsi="SimSun" w:cs="SimSun" w:eastAsia="新宋体"/>
                                <w:sz w:val="11"/>
                                <w:szCs w:val="11"/>
                              </w:rPr>
                              <w:t>交换机。</w:t>
                            </w:r>
                            <w:r>
                              <w:rPr>
                                <w:rFonts w:eastAsia="新宋体" w:cs="SimSun" w:ascii="SimSun" w:hAnsi="SimSun"/>
                                <w:sz w:val="11"/>
                                <w:szCs w:val="11"/>
                              </w:rPr>
                              <w:t>ǎ</w:t>
                            </w:r>
                            <w:r>
                              <w:rPr>
                                <w:rFonts w:ascii="SimSun" w:hAnsi="SimSun" w:cs="SimSun" w:eastAsia="新宋体"/>
                                <w:sz w:val="11"/>
                                <w:szCs w:val="11"/>
                              </w:rPr>
                              <w:t>器</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151.9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）每个机架连接到</w:t>
                      </w:r>
                      <w:r>
                        <w:rPr>
                          <w:rFonts w:eastAsia="新宋体" w:cs="SimSun" w:ascii="SimSun" w:hAnsi="SimSun"/>
                          <w:sz w:val="11"/>
                          <w:szCs w:val="11"/>
                        </w:rPr>
                        <w:t>16</w:t>
                      </w:r>
                      <w:r>
                        <w:rPr>
                          <w:rFonts w:ascii="SimSun" w:hAnsi="SimSun" w:cs="SimSun" w:eastAsia="新宋体"/>
                          <w:sz w:val="11"/>
                          <w:szCs w:val="11"/>
                        </w:rPr>
                        <w:t>个独立的平面。使用</w:t>
                      </w:r>
                      <w:r>
                        <w:rPr>
                          <w:rFonts w:eastAsia="新宋体" w:cs="SimSun" w:ascii="SimSun" w:hAnsi="SimSun"/>
                          <w:sz w:val="11"/>
                          <w:szCs w:val="11"/>
                        </w:rPr>
                        <w:t>Wedge100S</w:t>
                      </w:r>
                      <w:r>
                        <w:rPr>
                          <w:rFonts w:ascii="SimSun" w:hAnsi="SimSun" w:cs="SimSun" w:eastAsia="新宋体"/>
                          <w:sz w:val="11"/>
                          <w:szCs w:val="11"/>
                        </w:rPr>
                        <w:t>作为机架顶（</w:t>
                      </w:r>
                      <w:r>
                        <w:rPr>
                          <w:rFonts w:eastAsia="新宋体" w:cs="SimSun" w:ascii="SimSun" w:hAnsi="SimSun"/>
                          <w:sz w:val="11"/>
                          <w:szCs w:val="11"/>
                        </w:rPr>
                        <w:t>TOR</w:t>
                      </w:r>
                      <w:r>
                        <w:rPr>
                          <w:rFonts w:ascii="SimSun" w:hAnsi="SimSun" w:cs="SimSun" w:eastAsia="新宋体"/>
                          <w:sz w:val="11"/>
                          <w:szCs w:val="11"/>
                        </w:rPr>
                        <w:t>）交</w:t>
                      </w:r>
                      <w:r>
                        <w:rPr>
                          <w:rFonts w:eastAsia="新宋体" w:cs="SimSun" w:ascii="SimSun" w:hAnsi="SimSun"/>
                          <w:sz w:val="11"/>
                          <w:szCs w:val="11"/>
                        </w:rPr>
                        <w:br/>
                      </w:r>
                      <w:r>
                        <w:rPr>
                          <w:rFonts w:ascii="SimSun" w:hAnsi="SimSun" w:cs="SimSun" w:eastAsia="新宋体"/>
                          <w:sz w:val="11"/>
                          <w:szCs w:val="11"/>
                        </w:rPr>
                        <w:t>换机，有</w:t>
                      </w:r>
                      <w:r>
                        <w:rPr>
                          <w:rFonts w:eastAsia="新宋体" w:cs="SimSun" w:ascii="SimSun" w:hAnsi="SimSun"/>
                          <w:sz w:val="11"/>
                          <w:szCs w:val="11"/>
                        </w:rPr>
                        <w:t>1.6Tb/s</w:t>
                      </w:r>
                      <w:r>
                        <w:rPr>
                          <w:rFonts w:ascii="SimSun" w:hAnsi="SimSun" w:cs="SimSun" w:eastAsia="新宋体"/>
                          <w:sz w:val="11"/>
                          <w:szCs w:val="11"/>
                        </w:rPr>
                        <w:t>上行带宽和</w:t>
                      </w:r>
                      <w:r>
                        <w:rPr>
                          <w:rFonts w:eastAsia="新宋体" w:cs="SimSun" w:ascii="SimSun" w:hAnsi="SimSun"/>
                          <w:sz w:val="11"/>
                          <w:szCs w:val="11"/>
                        </w:rPr>
                        <w:t>1.6Tb/s</w:t>
                      </w:r>
                      <w:r>
                        <w:rPr>
                          <w:rFonts w:ascii="SimSun" w:hAnsi="SimSun" w:cs="SimSun" w:eastAsia="新宋体"/>
                          <w:sz w:val="11"/>
                          <w:szCs w:val="11"/>
                        </w:rPr>
                        <w:t>下到服务器的带宽</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）机架上方的平面包括</w:t>
                      </w:r>
                      <w:r>
                        <w:rPr>
                          <w:rFonts w:eastAsia="新宋体" w:cs="SimSun" w:ascii="SimSun" w:hAnsi="SimSun"/>
                          <w:sz w:val="11"/>
                          <w:szCs w:val="11"/>
                        </w:rPr>
                        <w:t>16</w:t>
                      </w:r>
                      <w:r>
                        <w:rPr>
                          <w:rFonts w:ascii="SimSun" w:hAnsi="SimSun" w:cs="SimSun" w:eastAsia="新宋体"/>
                          <w:sz w:val="11"/>
                          <w:szCs w:val="11"/>
                        </w:rPr>
                        <w:t>台</w:t>
                      </w:r>
                      <w:r>
                        <w:rPr>
                          <w:rFonts w:eastAsia="新宋体" w:cs="SimSun" w:ascii="SimSun" w:hAnsi="SimSun"/>
                          <w:sz w:val="11"/>
                          <w:szCs w:val="11"/>
                        </w:rPr>
                        <w:t>128</w:t>
                      </w:r>
                      <w:r>
                        <w:rPr>
                          <w:rFonts w:ascii="SimSun" w:hAnsi="SimSun" w:cs="SimSun" w:eastAsia="新宋体"/>
                          <w:sz w:val="11"/>
                          <w:szCs w:val="11"/>
                        </w:rPr>
                        <w:t>端口</w:t>
                      </w:r>
                      <w:r>
                        <w:rPr>
                          <w:rFonts w:eastAsia="新宋体" w:cs="SimSun" w:ascii="SimSun" w:hAnsi="SimSun"/>
                          <w:sz w:val="11"/>
                          <w:szCs w:val="11"/>
                        </w:rPr>
                        <w:t>100G</w:t>
                      </w:r>
                      <w:r>
                        <w:rPr>
                          <w:rFonts w:ascii="SimSun" w:hAnsi="SimSun" w:cs="SimSun" w:eastAsia="新宋体"/>
                          <w:sz w:val="11"/>
                          <w:szCs w:val="11"/>
                        </w:rPr>
                        <w:t>光纤交换机（而不是</w:t>
                      </w:r>
                      <w:r>
                        <w:rPr>
                          <w:rFonts w:eastAsia="新宋体" w:cs="SimSun" w:ascii="SimSun" w:hAnsi="SimSun"/>
                          <w:sz w:val="11"/>
                          <w:szCs w:val="11"/>
                        </w:rPr>
                        <w:t>4</w:t>
                      </w:r>
                      <w:r>
                        <w:rPr>
                          <w:rFonts w:ascii="SimSun" w:hAnsi="SimSun" w:cs="SimSun" w:eastAsia="新宋体"/>
                          <w:sz w:val="11"/>
                          <w:szCs w:val="11"/>
                        </w:rPr>
                        <w:t>台</w:t>
                      </w:r>
                      <w:r>
                        <w:rPr>
                          <w:rFonts w:eastAsia="新宋体" w:cs="SimSun" w:ascii="SimSun" w:hAnsi="SimSun"/>
                          <w:sz w:val="11"/>
                          <w:szCs w:val="11"/>
                        </w:rPr>
                        <w:t>128</w:t>
                      </w:r>
                      <w:r>
                        <w:rPr>
                          <w:rFonts w:ascii="SimSun" w:hAnsi="SimSun" w:cs="SimSun" w:eastAsia="新宋体"/>
                          <w:sz w:val="11"/>
                          <w:szCs w:val="11"/>
                        </w:rPr>
                        <w:t>端口</w:t>
                      </w:r>
                      <w:r>
                        <w:rPr>
                          <w:rFonts w:eastAsia="新宋体" w:cs="SimSun" w:ascii="SimSun" w:hAnsi="SimSun"/>
                          <w:sz w:val="11"/>
                          <w:szCs w:val="11"/>
                        </w:rPr>
                        <w:br/>
                        <w:t>400G</w:t>
                      </w:r>
                      <w:r>
                        <w:rPr>
                          <w:rFonts w:ascii="SimSun" w:hAnsi="SimSun" w:cs="SimSun" w:eastAsia="新宋体"/>
                          <w:sz w:val="11"/>
                          <w:szCs w:val="11"/>
                        </w:rPr>
                        <w:t>光纤交换机</w:t>
                      </w:r>
                      <w:r>
                        <w:rPr>
                          <w:rFonts w:eastAsia="新宋体" w:cs="SimSun" w:ascii="SimSun" w:hAnsi="SimSun"/>
                          <w:sz w:val="11"/>
                          <w:szCs w:val="11"/>
                        </w:rPr>
                        <w:t>),</w:t>
                      </w:r>
                      <w:r>
                        <w:rPr>
                          <w:rFonts w:ascii="SimSun" w:hAnsi="SimSun" w:cs="SimSun" w:eastAsia="新宋体"/>
                          <w:sz w:val="11"/>
                          <w:szCs w:val="11"/>
                        </w:rPr>
                        <w:t>即</w:t>
                      </w:r>
                      <w:r>
                        <w:rPr>
                          <w:rFonts w:eastAsia="新宋体" w:cs="SimSun" w:ascii="SimSun" w:hAnsi="SimSun"/>
                          <w:sz w:val="11"/>
                          <w:szCs w:val="11"/>
                        </w:rPr>
                        <w:t>Fabric</w:t>
                      </w:r>
                      <w:r>
                        <w:rPr>
                          <w:rFonts w:ascii="SimSun" w:hAnsi="SimSun" w:cs="SimSun" w:eastAsia="新宋体"/>
                          <w:sz w:val="11"/>
                          <w:szCs w:val="11"/>
                        </w:rPr>
                        <w:t>交换机。</w:t>
                      </w:r>
                      <w:r>
                        <w:rPr>
                          <w:rFonts w:eastAsia="新宋体" w:cs="SimSun" w:ascii="SimSun" w:hAnsi="SimSun"/>
                          <w:sz w:val="11"/>
                          <w:szCs w:val="11"/>
                        </w:rPr>
                        <w:t>ǎ</w:t>
                      </w:r>
                      <w:r>
                        <w:rPr>
                          <w:rFonts w:ascii="SimSun" w:hAnsi="SimSun" w:cs="SimSun" w:eastAsia="新宋体"/>
                          <w:sz w:val="11"/>
                          <w:szCs w:val="11"/>
                        </w:rPr>
                        <w:t>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450850</wp:posOffset>
                </wp:positionH>
                <wp:positionV relativeFrom="line">
                  <wp:posOffset>2941955</wp:posOffset>
                </wp:positionV>
                <wp:extent cx="6748780" cy="554990"/>
                <wp:effectExtent l="0" t="0" r="0" b="0"/>
                <wp:wrapSquare wrapText="bothSides"/>
                <wp:docPr id="421" name="Frame4"/>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128</w:t>
                            </w:r>
                            <w:r>
                              <w:rPr>
                                <w:rFonts w:ascii="SimSun" w:hAnsi="SimSun" w:cs="SimSun" w:eastAsia="新宋体"/>
                                <w:sz w:val="11"/>
                                <w:szCs w:val="11"/>
                              </w:rPr>
                              <w:t>端口</w:t>
                            </w:r>
                            <w:r>
                              <w:rPr>
                                <w:rFonts w:eastAsia="新宋体" w:cs="SimSun" w:ascii="SimSun" w:hAnsi="SimSun"/>
                                <w:sz w:val="11"/>
                                <w:szCs w:val="11"/>
                              </w:rPr>
                              <w:t>100G</w:t>
                            </w:r>
                            <w:r>
                              <w:rPr>
                                <w:rFonts w:ascii="SimSun" w:hAnsi="SimSun" w:cs="SimSun" w:eastAsia="新宋体"/>
                                <w:sz w:val="11"/>
                                <w:szCs w:val="11"/>
                              </w:rPr>
                              <w:t>光纤交换机称为</w:t>
                            </w:r>
                            <w:r>
                              <w:rPr>
                                <w:rFonts w:eastAsia="新宋体" w:cs="SimSun" w:ascii="SimSun" w:hAnsi="SimSun"/>
                                <w:sz w:val="11"/>
                                <w:szCs w:val="11"/>
                              </w:rPr>
                              <w:t>Minipack</w:t>
                            </w:r>
                            <w:r>
                              <w:rPr>
                                <w:rFonts w:ascii="SimSun" w:hAnsi="SimSun" w:cs="SimSun" w:eastAsia="新宋体"/>
                                <w:sz w:val="11"/>
                                <w:szCs w:val="11"/>
                              </w:rPr>
                              <w:t>。</w:t>
                            </w:r>
                            <w:r>
                              <w:rPr>
                                <w:rFonts w:eastAsia="新宋体" w:cs="SimSun" w:ascii="SimSun" w:hAnsi="SimSun"/>
                                <w:sz w:val="11"/>
                                <w:szCs w:val="11"/>
                              </w:rPr>
                              <w:t>Minipack</w:t>
                            </w:r>
                            <w:r>
                              <w:rPr>
                                <w:rFonts w:ascii="SimSun" w:hAnsi="SimSun" w:cs="SimSun" w:eastAsia="新宋体"/>
                                <w:sz w:val="11"/>
                                <w:szCs w:val="11"/>
                              </w:rPr>
                              <w:t>采用一种灵活的专用</w:t>
                            </w:r>
                            <w:r>
                              <w:rPr>
                                <w:rFonts w:eastAsia="新宋体" w:cs="SimSun" w:ascii="SimSun" w:hAnsi="SimSun"/>
                                <w:sz w:val="11"/>
                                <w:szCs w:val="11"/>
                              </w:rPr>
                              <w:br/>
                            </w:r>
                            <w:r>
                              <w:rPr>
                                <w:rFonts w:ascii="SimSun" w:hAnsi="SimSun" w:cs="SimSun" w:eastAsia="新宋体"/>
                                <w:sz w:val="11"/>
                                <w:szCs w:val="11"/>
                              </w:rPr>
                              <w:t>集成电路（</w:t>
                            </w:r>
                            <w:r>
                              <w:rPr>
                                <w:rFonts w:eastAsia="新宋体" w:cs="SimSun" w:ascii="SimSun" w:hAnsi="SimSun"/>
                                <w:sz w:val="11"/>
                                <w:szCs w:val="11"/>
                              </w:rPr>
                              <w:t>ASIC</w:t>
                            </w:r>
                            <w:r>
                              <w:rPr>
                                <w:rFonts w:ascii="SimSun" w:hAnsi="SimSun" w:cs="SimSun" w:eastAsia="新宋体"/>
                                <w:sz w:val="11"/>
                                <w:szCs w:val="11"/>
                              </w:rPr>
                              <w:t>）设计，仅使用了背板一半的功率和空间。</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）进一步扁平化，进行东西向扩展，可直接增加</w:t>
                            </w:r>
                            <w:r>
                              <w:rPr>
                                <w:rFonts w:eastAsia="新宋体" w:cs="SimSun" w:ascii="SimSun" w:hAnsi="SimSun"/>
                                <w:sz w:val="11"/>
                                <w:szCs w:val="11"/>
                              </w:rPr>
                              <w:t>F</w:t>
                            </w:r>
                            <w:r>
                              <w:rPr>
                                <w:rFonts w:ascii="SimSun" w:hAnsi="SimSun" w:cs="SimSun" w:eastAsia="新宋体"/>
                                <w:sz w:val="11"/>
                                <w:szCs w:val="11"/>
                              </w:rPr>
                              <w:t>基本单位；进一步编织，也可</w:t>
                            </w:r>
                            <w:r>
                              <w:rPr>
                                <w:rFonts w:eastAsia="新宋体" w:cs="SimSun" w:ascii="SimSun" w:hAnsi="SimSun"/>
                                <w:sz w:val="11"/>
                                <w:szCs w:val="11"/>
                              </w:rPr>
                              <w:br/>
                            </w:r>
                            <w:r>
                              <w:rPr>
                                <w:rFonts w:ascii="SimSun" w:hAnsi="SimSun" w:cs="SimSun" w:eastAsia="新宋体"/>
                                <w:sz w:val="11"/>
                                <w:szCs w:val="11"/>
                              </w:rPr>
                              <w:t>以进行南北向扩展；带宽和规模都将得到提升</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231.6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128</w:t>
                      </w:r>
                      <w:r>
                        <w:rPr>
                          <w:rFonts w:ascii="SimSun" w:hAnsi="SimSun" w:cs="SimSun" w:eastAsia="新宋体"/>
                          <w:sz w:val="11"/>
                          <w:szCs w:val="11"/>
                        </w:rPr>
                        <w:t>端口</w:t>
                      </w:r>
                      <w:r>
                        <w:rPr>
                          <w:rFonts w:eastAsia="新宋体" w:cs="SimSun" w:ascii="SimSun" w:hAnsi="SimSun"/>
                          <w:sz w:val="11"/>
                          <w:szCs w:val="11"/>
                        </w:rPr>
                        <w:t>100G</w:t>
                      </w:r>
                      <w:r>
                        <w:rPr>
                          <w:rFonts w:ascii="SimSun" w:hAnsi="SimSun" w:cs="SimSun" w:eastAsia="新宋体"/>
                          <w:sz w:val="11"/>
                          <w:szCs w:val="11"/>
                        </w:rPr>
                        <w:t>光纤交换机称为</w:t>
                      </w:r>
                      <w:r>
                        <w:rPr>
                          <w:rFonts w:eastAsia="新宋体" w:cs="SimSun" w:ascii="SimSun" w:hAnsi="SimSun"/>
                          <w:sz w:val="11"/>
                          <w:szCs w:val="11"/>
                        </w:rPr>
                        <w:t>Minipack</w:t>
                      </w:r>
                      <w:r>
                        <w:rPr>
                          <w:rFonts w:ascii="SimSun" w:hAnsi="SimSun" w:cs="SimSun" w:eastAsia="新宋体"/>
                          <w:sz w:val="11"/>
                          <w:szCs w:val="11"/>
                        </w:rPr>
                        <w:t>。</w:t>
                      </w:r>
                      <w:r>
                        <w:rPr>
                          <w:rFonts w:eastAsia="新宋体" w:cs="SimSun" w:ascii="SimSun" w:hAnsi="SimSun"/>
                          <w:sz w:val="11"/>
                          <w:szCs w:val="11"/>
                        </w:rPr>
                        <w:t>Minipack</w:t>
                      </w:r>
                      <w:r>
                        <w:rPr>
                          <w:rFonts w:ascii="SimSun" w:hAnsi="SimSun" w:cs="SimSun" w:eastAsia="新宋体"/>
                          <w:sz w:val="11"/>
                          <w:szCs w:val="11"/>
                        </w:rPr>
                        <w:t>采用一种灵活的专用</w:t>
                      </w:r>
                      <w:r>
                        <w:rPr>
                          <w:rFonts w:eastAsia="新宋体" w:cs="SimSun" w:ascii="SimSun" w:hAnsi="SimSun"/>
                          <w:sz w:val="11"/>
                          <w:szCs w:val="11"/>
                        </w:rPr>
                        <w:br/>
                      </w:r>
                      <w:r>
                        <w:rPr>
                          <w:rFonts w:ascii="SimSun" w:hAnsi="SimSun" w:cs="SimSun" w:eastAsia="新宋体"/>
                          <w:sz w:val="11"/>
                          <w:szCs w:val="11"/>
                        </w:rPr>
                        <w:t>集成电路（</w:t>
                      </w:r>
                      <w:r>
                        <w:rPr>
                          <w:rFonts w:eastAsia="新宋体" w:cs="SimSun" w:ascii="SimSun" w:hAnsi="SimSun"/>
                          <w:sz w:val="11"/>
                          <w:szCs w:val="11"/>
                        </w:rPr>
                        <w:t>ASIC</w:t>
                      </w:r>
                      <w:r>
                        <w:rPr>
                          <w:rFonts w:ascii="SimSun" w:hAnsi="SimSun" w:cs="SimSun" w:eastAsia="新宋体"/>
                          <w:sz w:val="11"/>
                          <w:szCs w:val="11"/>
                        </w:rPr>
                        <w:t>）设计，仅使用了背板一半的功率和空间。</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）进一步扁平化，进行东西向扩展，可直接增加</w:t>
                      </w:r>
                      <w:r>
                        <w:rPr>
                          <w:rFonts w:eastAsia="新宋体" w:cs="SimSun" w:ascii="SimSun" w:hAnsi="SimSun"/>
                          <w:sz w:val="11"/>
                          <w:szCs w:val="11"/>
                        </w:rPr>
                        <w:t>F</w:t>
                      </w:r>
                      <w:r>
                        <w:rPr>
                          <w:rFonts w:ascii="SimSun" w:hAnsi="SimSun" w:cs="SimSun" w:eastAsia="新宋体"/>
                          <w:sz w:val="11"/>
                          <w:szCs w:val="11"/>
                        </w:rPr>
                        <w:t>基本单位；进一步编织，也可</w:t>
                      </w:r>
                      <w:r>
                        <w:rPr>
                          <w:rFonts w:eastAsia="新宋体" w:cs="SimSun" w:ascii="SimSun" w:hAnsi="SimSun"/>
                          <w:sz w:val="11"/>
                          <w:szCs w:val="11"/>
                        </w:rPr>
                        <w:br/>
                      </w:r>
                      <w:r>
                        <w:rPr>
                          <w:rFonts w:ascii="SimSun" w:hAnsi="SimSun" w:cs="SimSun" w:eastAsia="新宋体"/>
                          <w:sz w:val="11"/>
                          <w:szCs w:val="11"/>
                        </w:rPr>
                        <w:t>以进行南北向扩展；带宽和规模都将得到提升</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5608955</wp:posOffset>
                </wp:positionH>
                <wp:positionV relativeFrom="line">
                  <wp:posOffset>3986530</wp:posOffset>
                </wp:positionV>
                <wp:extent cx="1590675" cy="189230"/>
                <wp:effectExtent l="0" t="0" r="0" b="0"/>
                <wp:wrapSquare wrapText="bothSides"/>
                <wp:docPr id="422" name="Frame5"/>
                <a:graphic xmlns:a="http://schemas.openxmlformats.org/drawingml/2006/main">
                  <a:graphicData uri="http://schemas.microsoft.com/office/word/2010/wordprocessingShape">
                    <wps:wsp>
                      <wps:cNvSpPr txBox="1"/>
                      <wps:spPr>
                        <a:xfrm>
                          <a:off x="0" y="0"/>
                          <a:ext cx="1590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盛交母</w:t>
                            </w:r>
                          </w:p>
                        </w:txbxContent>
                      </wps:txbx>
                      <wps:bodyPr anchor="t" lIns="53975" tIns="53975" rIns="53975" bIns="53975">
                        <a:spAutoFit/>
                      </wps:bodyPr>
                    </wps:wsp>
                  </a:graphicData>
                </a:graphic>
              </wp:anchor>
            </w:drawing>
          </mc:Choice>
          <mc:Fallback>
            <w:pict>
              <v:rect fillcolor="#729FCF" style="position:absolute;rotation:-0;width:125.25pt;height:14.9pt;mso-wrap-distance-left:5.7pt;mso-wrap-distance-right:5.7pt;mso-wrap-distance-top:5.7pt;mso-wrap-distance-bottom:5.7pt;margin-top:313.9pt;mso-position-vertical-relative:text;margin-left:44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盛交母</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2499995</wp:posOffset>
                </wp:positionH>
                <wp:positionV relativeFrom="line">
                  <wp:posOffset>6669405</wp:posOffset>
                </wp:positionV>
                <wp:extent cx="4699635" cy="189230"/>
                <wp:effectExtent l="0" t="0" r="0" b="0"/>
                <wp:wrapSquare wrapText="bothSides"/>
                <wp:docPr id="423" name="Frame6"/>
                <a:graphic xmlns:a="http://schemas.openxmlformats.org/drawingml/2006/main">
                  <a:graphicData uri="http://schemas.microsoft.com/office/word/2010/wordprocessingShape">
                    <wps:wsp>
                      <wps:cNvSpPr txBox="1"/>
                      <wps:spPr>
                        <a:xfrm>
                          <a:off x="0" y="0"/>
                          <a:ext cx="46996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9-25</w:t>
                            </w:r>
                            <w:r>
                              <w:rPr>
                                <w:rFonts w:ascii="SimSun" w:hAnsi="SimSun" w:cs="SimSun" w:eastAsia="新宋体"/>
                                <w:sz w:val="11"/>
                                <w:szCs w:val="11"/>
                              </w:rPr>
                              <w:t>脸书数据中心网络架构</w:t>
                            </w:r>
                          </w:p>
                        </w:txbxContent>
                      </wps:txbx>
                      <wps:bodyPr anchor="t" lIns="53975" tIns="53975" rIns="53975" bIns="53975">
                        <a:spAutoFit/>
                      </wps:bodyPr>
                    </wps:wsp>
                  </a:graphicData>
                </a:graphic>
              </wp:anchor>
            </w:drawing>
          </mc:Choice>
          <mc:Fallback>
            <w:pict>
              <v:rect fillcolor="#729FCF" style="position:absolute;rotation:-0;width:370.05pt;height:14.9pt;mso-wrap-distance-left:5.7pt;mso-wrap-distance-right:5.7pt;mso-wrap-distance-top:5.7pt;mso-wrap-distance-bottom:5.7pt;margin-top:525.15pt;mso-position-vertical-relative:text;margin-left:19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9-25</w:t>
                      </w:r>
                      <w:r>
                        <w:rPr>
                          <w:rFonts w:ascii="SimSun" w:hAnsi="SimSun" w:cs="SimSun" w:eastAsia="新宋体"/>
                          <w:sz w:val="11"/>
                          <w:szCs w:val="11"/>
                        </w:rPr>
                        <w:t>脸书数据中心网络架构</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450850</wp:posOffset>
                </wp:positionH>
                <wp:positionV relativeFrom="line">
                  <wp:posOffset>6990715</wp:posOffset>
                </wp:positionV>
                <wp:extent cx="6748780" cy="433070"/>
                <wp:effectExtent l="0" t="0" r="0" b="0"/>
                <wp:wrapSquare wrapText="bothSides"/>
                <wp:docPr id="424" name="Frame7"/>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总之，随着技术的进步，数据中心网络的物理拓扑也在同步演进，从经典三层拓扑</w:t>
                            </w:r>
                            <w:r>
                              <w:rPr>
                                <w:rFonts w:eastAsia="新宋体" w:cs="SimSun" w:ascii="SimSun" w:hAnsi="SimSun"/>
                                <w:sz w:val="11"/>
                                <w:szCs w:val="11"/>
                              </w:rPr>
                              <w:br/>
                            </w:r>
                            <w:r>
                              <w:rPr>
                                <w:rFonts w:ascii="SimSun" w:hAnsi="SimSun" w:cs="SimSun" w:eastAsia="新宋体"/>
                                <w:sz w:val="11"/>
                                <w:szCs w:val="11"/>
                              </w:rPr>
                              <w:t>到三层胖树拓扑，再到脊叶拓扑，用大规模低成本交换机构造无阻塞的高性能中转</w:t>
                            </w:r>
                            <w:r>
                              <w:rPr>
                                <w:rFonts w:eastAsia="新宋体" w:cs="SimSun" w:ascii="SimSun" w:hAnsi="SimSun"/>
                                <w:sz w:val="11"/>
                                <w:szCs w:val="11"/>
                              </w:rPr>
                              <w:br/>
                            </w:r>
                            <w:r>
                              <w:rPr>
                                <w:rFonts w:ascii="SimSun" w:hAnsi="SimSun" w:cs="SimSun" w:eastAsia="新宋体"/>
                                <w:sz w:val="11"/>
                                <w:szCs w:val="11"/>
                              </w:rPr>
                              <w:t>网络。</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550.4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总之，随着技术的进步，数据中心网络的物理拓扑也在同步演进，从经典三层拓扑</w:t>
                      </w:r>
                      <w:r>
                        <w:rPr>
                          <w:rFonts w:eastAsia="新宋体" w:cs="SimSun" w:ascii="SimSun" w:hAnsi="SimSun"/>
                          <w:sz w:val="11"/>
                          <w:szCs w:val="11"/>
                        </w:rPr>
                        <w:br/>
                      </w:r>
                      <w:r>
                        <w:rPr>
                          <w:rFonts w:ascii="SimSun" w:hAnsi="SimSun" w:cs="SimSun" w:eastAsia="新宋体"/>
                          <w:sz w:val="11"/>
                          <w:szCs w:val="11"/>
                        </w:rPr>
                        <w:t>到三层胖树拓扑，再到脊叶拓扑，用大规模低成本交换机构造无阻塞的高性能中转</w:t>
                      </w:r>
                      <w:r>
                        <w:rPr>
                          <w:rFonts w:eastAsia="新宋体" w:cs="SimSun" w:ascii="SimSun" w:hAnsi="SimSun"/>
                          <w:sz w:val="11"/>
                          <w:szCs w:val="11"/>
                        </w:rPr>
                        <w:br/>
                      </w:r>
                      <w:r>
                        <w:rPr>
                          <w:rFonts w:ascii="SimSun" w:hAnsi="SimSun" w:cs="SimSun" w:eastAsia="新宋体"/>
                          <w:sz w:val="11"/>
                          <w:szCs w:val="11"/>
                        </w:rPr>
                        <w:t>网络。</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780415</wp:posOffset>
                </wp:positionH>
                <wp:positionV relativeFrom="line">
                  <wp:posOffset>7882255</wp:posOffset>
                </wp:positionV>
                <wp:extent cx="6419215" cy="189230"/>
                <wp:effectExtent l="0" t="0" r="0" b="0"/>
                <wp:wrapSquare wrapText="bothSides"/>
                <wp:docPr id="425" name="Frame8"/>
                <a:graphic xmlns:a="http://schemas.openxmlformats.org/drawingml/2006/main">
                  <a:graphicData uri="http://schemas.microsoft.com/office/word/2010/wordprocessingShape">
                    <wps:wsp>
                      <wps:cNvSpPr txBox="1"/>
                      <wps:spPr>
                        <a:xfrm>
                          <a:off x="0" y="0"/>
                          <a:ext cx="64192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9.2.2 </w:t>
                            </w:r>
                            <w:r>
                              <w:rPr>
                                <w:rFonts w:ascii="SimSun" w:hAnsi="SimSun" w:cs="SimSun" w:eastAsia="新宋体"/>
                                <w:sz w:val="11"/>
                                <w:szCs w:val="11"/>
                              </w:rPr>
                              <w:t>数据中心网络的协议</w:t>
                            </w:r>
                          </w:p>
                        </w:txbxContent>
                      </wps:txbx>
                      <wps:bodyPr anchor="t" lIns="53975" tIns="53975" rIns="53975" bIns="53975">
                        <a:spAutoFit/>
                      </wps:bodyPr>
                    </wps:wsp>
                  </a:graphicData>
                </a:graphic>
              </wp:anchor>
            </w:drawing>
          </mc:Choice>
          <mc:Fallback>
            <w:pict>
              <v:rect fillcolor="#729FCF" style="position:absolute;rotation:-0;width:505.45pt;height:14.9pt;mso-wrap-distance-left:5.7pt;mso-wrap-distance-right:5.7pt;mso-wrap-distance-top:5.7pt;mso-wrap-distance-bottom:5.7pt;margin-top:620.65pt;mso-position-vertical-relative:text;margin-left:6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9.2.2 </w:t>
                      </w:r>
                      <w:r>
                        <w:rPr>
                          <w:rFonts w:ascii="SimSun" w:hAnsi="SimSun" w:cs="SimSun" w:eastAsia="新宋体"/>
                          <w:sz w:val="11"/>
                          <w:szCs w:val="11"/>
                        </w:rPr>
                        <w:t>数据中心网络的协议</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450850</wp:posOffset>
                </wp:positionH>
                <wp:positionV relativeFrom="line">
                  <wp:posOffset>8252460</wp:posOffset>
                </wp:positionV>
                <wp:extent cx="6748780" cy="554990"/>
                <wp:effectExtent l="0" t="0" r="0" b="0"/>
                <wp:wrapSquare wrapText="bothSides"/>
                <wp:docPr id="426" name="Frame9"/>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数据中心内部网络连接着大量的交换设备、服务器等，也需要路由，不仅需要中心</w:t>
                            </w:r>
                            <w:r>
                              <w:rPr>
                                <w:rFonts w:eastAsia="新宋体" w:cs="SimSun" w:ascii="SimSun" w:hAnsi="SimSun"/>
                                <w:sz w:val="11"/>
                                <w:szCs w:val="11"/>
                              </w:rPr>
                              <w:br/>
                            </w:r>
                            <w:r>
                              <w:rPr>
                                <w:rFonts w:ascii="SimSun" w:hAnsi="SimSun" w:cs="SimSun" w:eastAsia="新宋体"/>
                                <w:sz w:val="11"/>
                                <w:szCs w:val="11"/>
                              </w:rPr>
                              <w:t>内部的路由，中心和中心之间也需要路由。数据中心的网络拓扑已经发生了较大变</w:t>
                            </w:r>
                            <w:r>
                              <w:rPr>
                                <w:rFonts w:eastAsia="新宋体" w:cs="SimSun" w:ascii="SimSun" w:hAnsi="SimSun"/>
                                <w:sz w:val="11"/>
                                <w:szCs w:val="11"/>
                              </w:rPr>
                              <w:br/>
                            </w:r>
                            <w:r>
                              <w:rPr>
                                <w:rFonts w:ascii="SimSun" w:hAnsi="SimSun" w:cs="SimSun" w:eastAsia="新宋体"/>
                                <w:sz w:val="11"/>
                                <w:szCs w:val="11"/>
                              </w:rPr>
                              <w:t>化，由于云服务需求的增长，流量从南北流量为主，过渡到以东西向为主；数据中心的</w:t>
                            </w:r>
                            <w:r>
                              <w:rPr>
                                <w:rFonts w:eastAsia="新宋体" w:cs="SimSun" w:ascii="SimSun" w:hAnsi="SimSun"/>
                                <w:sz w:val="11"/>
                                <w:szCs w:val="11"/>
                              </w:rPr>
                              <w:br/>
                            </w:r>
                            <w:r>
                              <w:rPr>
                                <w:rFonts w:ascii="SimSun" w:hAnsi="SimSun" w:cs="SimSun" w:eastAsia="新宋体"/>
                                <w:sz w:val="11"/>
                                <w:szCs w:val="11"/>
                              </w:rPr>
                              <w:t>设备也已向万台级别迈进，大规模的数据中心越来越多。</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649.8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数据中心内部网络连接着大量的交换设备、服务器等，也需要路由，不仅需要中心</w:t>
                      </w:r>
                      <w:r>
                        <w:rPr>
                          <w:rFonts w:eastAsia="新宋体" w:cs="SimSun" w:ascii="SimSun" w:hAnsi="SimSun"/>
                          <w:sz w:val="11"/>
                          <w:szCs w:val="11"/>
                        </w:rPr>
                        <w:br/>
                      </w:r>
                      <w:r>
                        <w:rPr>
                          <w:rFonts w:ascii="SimSun" w:hAnsi="SimSun" w:cs="SimSun" w:eastAsia="新宋体"/>
                          <w:sz w:val="11"/>
                          <w:szCs w:val="11"/>
                        </w:rPr>
                        <w:t>内部的路由，中心和中心之间也需要路由。数据中心的网络拓扑已经发生了较大变</w:t>
                      </w:r>
                      <w:r>
                        <w:rPr>
                          <w:rFonts w:eastAsia="新宋体" w:cs="SimSun" w:ascii="SimSun" w:hAnsi="SimSun"/>
                          <w:sz w:val="11"/>
                          <w:szCs w:val="11"/>
                        </w:rPr>
                        <w:br/>
                      </w:r>
                      <w:r>
                        <w:rPr>
                          <w:rFonts w:ascii="SimSun" w:hAnsi="SimSun" w:cs="SimSun" w:eastAsia="新宋体"/>
                          <w:sz w:val="11"/>
                          <w:szCs w:val="11"/>
                        </w:rPr>
                        <w:t>化，由于云服务需求的增长，流量从南北流量为主，过渡到以东西向为主；数据中心的</w:t>
                      </w:r>
                      <w:r>
                        <w:rPr>
                          <w:rFonts w:eastAsia="新宋体" w:cs="SimSun" w:ascii="SimSun" w:hAnsi="SimSun"/>
                          <w:sz w:val="11"/>
                          <w:szCs w:val="11"/>
                        </w:rPr>
                        <w:br/>
                      </w:r>
                      <w:r>
                        <w:rPr>
                          <w:rFonts w:ascii="SimSun" w:hAnsi="SimSun" w:cs="SimSun" w:eastAsia="新宋体"/>
                          <w:sz w:val="11"/>
                          <w:szCs w:val="11"/>
                        </w:rPr>
                        <w:t>设备也已向万台级别迈进，大规模的数据中心越来越多。</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443230</wp:posOffset>
                </wp:positionH>
                <wp:positionV relativeFrom="line">
                  <wp:posOffset>9256395</wp:posOffset>
                </wp:positionV>
                <wp:extent cx="6756400" cy="433070"/>
                <wp:effectExtent l="0" t="0" r="0" b="0"/>
                <wp:wrapSquare wrapText="bothSides"/>
                <wp:docPr id="427" name="Frame10"/>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脊叶结构相当于传统网络架构中的“接人层</w:t>
                            </w:r>
                            <w:r>
                              <w:rPr>
                                <w:rFonts w:eastAsia="新宋体" w:cs="SimSun" w:ascii="SimSun" w:hAnsi="SimSun"/>
                                <w:sz w:val="11"/>
                                <w:szCs w:val="11"/>
                              </w:rPr>
                              <w:t>-</w:t>
                            </w:r>
                            <w:r>
                              <w:rPr>
                                <w:rFonts w:ascii="SimSun" w:hAnsi="SimSun" w:cs="SimSun" w:eastAsia="新宋体"/>
                                <w:sz w:val="11"/>
                                <w:szCs w:val="11"/>
                              </w:rPr>
                              <w:t>汇聚层”；如果采用二层交换技术，还</w:t>
                            </w:r>
                            <w:r>
                              <w:rPr>
                                <w:rFonts w:eastAsia="新宋体" w:cs="SimSun" w:ascii="SimSun" w:hAnsi="SimSun"/>
                                <w:sz w:val="11"/>
                                <w:szCs w:val="11"/>
                              </w:rPr>
                              <w:br/>
                            </w:r>
                            <w:r>
                              <w:rPr>
                                <w:rFonts w:ascii="SimSun" w:hAnsi="SimSun" w:cs="SimSun" w:eastAsia="新宋体"/>
                                <w:sz w:val="11"/>
                                <w:szCs w:val="11"/>
                              </w:rPr>
                              <w:t>需采用生成树协议避免环路，这样大大减少了活跃可用的链路。如果采用三层路由</w:t>
                            </w:r>
                            <w:r>
                              <w:rPr>
                                <w:rFonts w:eastAsia="新宋体" w:cs="SimSun" w:ascii="SimSun" w:hAnsi="SimSun"/>
                                <w:sz w:val="11"/>
                                <w:szCs w:val="11"/>
                              </w:rPr>
                              <w:br/>
                            </w:r>
                            <w:r>
                              <w:rPr>
                                <w:rFonts w:ascii="SimSun" w:hAnsi="SimSun" w:cs="SimSun" w:eastAsia="新宋体"/>
                                <w:sz w:val="11"/>
                                <w:szCs w:val="11"/>
                              </w:rPr>
                              <w:t>脊叶结构的网络则可以充分利用脊和叶之间的全网状连接，并选择最短路径。</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728.8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脊叶结构相当于传统网络架构中的“接人层</w:t>
                      </w:r>
                      <w:r>
                        <w:rPr>
                          <w:rFonts w:eastAsia="新宋体" w:cs="SimSun" w:ascii="SimSun" w:hAnsi="SimSun"/>
                          <w:sz w:val="11"/>
                          <w:szCs w:val="11"/>
                        </w:rPr>
                        <w:t>-</w:t>
                      </w:r>
                      <w:r>
                        <w:rPr>
                          <w:rFonts w:ascii="SimSun" w:hAnsi="SimSun" w:cs="SimSun" w:eastAsia="新宋体"/>
                          <w:sz w:val="11"/>
                          <w:szCs w:val="11"/>
                        </w:rPr>
                        <w:t>汇聚层”；如果采用二层交换技术，还</w:t>
                      </w:r>
                      <w:r>
                        <w:rPr>
                          <w:rFonts w:eastAsia="新宋体" w:cs="SimSun" w:ascii="SimSun" w:hAnsi="SimSun"/>
                          <w:sz w:val="11"/>
                          <w:szCs w:val="11"/>
                        </w:rPr>
                        <w:br/>
                      </w:r>
                      <w:r>
                        <w:rPr>
                          <w:rFonts w:ascii="SimSun" w:hAnsi="SimSun" w:cs="SimSun" w:eastAsia="新宋体"/>
                          <w:sz w:val="11"/>
                          <w:szCs w:val="11"/>
                        </w:rPr>
                        <w:t>需采用生成树协议避免环路，这样大大减少了活跃可用的链路。如果采用三层路由</w:t>
                      </w:r>
                      <w:r>
                        <w:rPr>
                          <w:rFonts w:eastAsia="新宋体" w:cs="SimSun" w:ascii="SimSun" w:hAnsi="SimSun"/>
                          <w:sz w:val="11"/>
                          <w:szCs w:val="11"/>
                        </w:rPr>
                        <w:br/>
                      </w:r>
                      <w:r>
                        <w:rPr>
                          <w:rFonts w:ascii="SimSun" w:hAnsi="SimSun" w:cs="SimSun" w:eastAsia="新宋体"/>
                          <w:sz w:val="11"/>
                          <w:szCs w:val="11"/>
                        </w:rPr>
                        <w:t>脊叶结构的网络则可以充分利用脊和叶之间的全网状连接，并选择最短路径。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450850</wp:posOffset>
                </wp:positionH>
                <wp:positionV relativeFrom="line">
                  <wp:posOffset>10011410</wp:posOffset>
                </wp:positionV>
                <wp:extent cx="6748780" cy="433070"/>
                <wp:effectExtent l="0" t="0" r="0" b="0"/>
                <wp:wrapSquare wrapText="bothSides"/>
                <wp:docPr id="428" name="Frame11"/>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OSPF</w:t>
                            </w:r>
                            <w:r>
                              <w:rPr>
                                <w:rFonts w:ascii="SimSun" w:hAnsi="SimSun" w:cs="SimSun" w:eastAsia="新宋体"/>
                                <w:sz w:val="11"/>
                                <w:szCs w:val="11"/>
                              </w:rPr>
                              <w:t>是</w:t>
                            </w:r>
                            <w:r>
                              <w:rPr>
                                <w:rFonts w:eastAsia="新宋体" w:cs="SimSun" w:ascii="SimSun" w:hAnsi="SimSun"/>
                                <w:sz w:val="11"/>
                                <w:szCs w:val="11"/>
                              </w:rPr>
                              <w:t>IGP</w:t>
                            </w:r>
                            <w:r>
                              <w:rPr>
                                <w:rFonts w:ascii="SimSun" w:hAnsi="SimSun" w:cs="SimSun" w:eastAsia="新宋体"/>
                                <w:sz w:val="11"/>
                                <w:szCs w:val="11"/>
                              </w:rPr>
                              <w:t>中应用最广泛的路由选择协议，如果使用</w:t>
                            </w:r>
                            <w:r>
                              <w:rPr>
                                <w:rFonts w:eastAsia="新宋体" w:cs="SimSun" w:ascii="SimSun" w:hAnsi="SimSun"/>
                                <w:sz w:val="11"/>
                                <w:szCs w:val="11"/>
                              </w:rPr>
                              <w:t>OSPF</w:t>
                            </w:r>
                            <w:r>
                              <w:rPr>
                                <w:rFonts w:ascii="SimSun" w:hAnsi="SimSun" w:cs="SimSun" w:eastAsia="新宋体"/>
                                <w:sz w:val="11"/>
                                <w:szCs w:val="11"/>
                              </w:rPr>
                              <w:t>，无疑会继续享有</w:t>
                            </w:r>
                            <w:r>
                              <w:rPr>
                                <w:rFonts w:eastAsia="新宋体" w:cs="SimSun" w:ascii="SimSun" w:hAnsi="SimSun"/>
                                <w:sz w:val="11"/>
                                <w:szCs w:val="11"/>
                              </w:rPr>
                              <w:br/>
                            </w:r>
                            <w:r>
                              <w:rPr>
                                <w:rFonts w:ascii="SimSun" w:hAnsi="SimSun" w:cs="SimSun" w:eastAsia="新宋体"/>
                                <w:sz w:val="11"/>
                                <w:szCs w:val="11"/>
                              </w:rPr>
                              <w:t>它的收敛快、全局拓扑可见等优点，但在大规模数据中心中，运行</w:t>
                            </w:r>
                            <w:r>
                              <w:rPr>
                                <w:rFonts w:eastAsia="新宋体" w:cs="SimSun" w:ascii="SimSun" w:hAnsi="SimSun"/>
                                <w:sz w:val="11"/>
                                <w:szCs w:val="11"/>
                              </w:rPr>
                              <w:t>OSPF</w:t>
                            </w:r>
                            <w:r>
                              <w:rPr>
                                <w:rFonts w:ascii="SimSun" w:hAnsi="SimSun" w:cs="SimSun" w:eastAsia="新宋体"/>
                                <w:sz w:val="11"/>
                                <w:szCs w:val="11"/>
                              </w:rPr>
                              <w:t>存在以下主要</w:t>
                            </w:r>
                            <w:r>
                              <w:rPr>
                                <w:rFonts w:eastAsia="新宋体" w:cs="SimSun" w:ascii="SimSun" w:hAnsi="SimSun"/>
                                <w:sz w:val="11"/>
                                <w:szCs w:val="11"/>
                              </w:rPr>
                              <w:br/>
                            </w:r>
                            <w:r>
                              <w:rPr>
                                <w:rFonts w:ascii="SimSun" w:hAnsi="SimSun" w:cs="SimSun" w:eastAsia="新宋体"/>
                                <w:sz w:val="11"/>
                                <w:szCs w:val="11"/>
                              </w:rPr>
                              <w:t>挑战。</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788.3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OSPF</w:t>
                      </w:r>
                      <w:r>
                        <w:rPr>
                          <w:rFonts w:ascii="SimSun" w:hAnsi="SimSun" w:cs="SimSun" w:eastAsia="新宋体"/>
                          <w:sz w:val="11"/>
                          <w:szCs w:val="11"/>
                        </w:rPr>
                        <w:t>是</w:t>
                      </w:r>
                      <w:r>
                        <w:rPr>
                          <w:rFonts w:eastAsia="新宋体" w:cs="SimSun" w:ascii="SimSun" w:hAnsi="SimSun"/>
                          <w:sz w:val="11"/>
                          <w:szCs w:val="11"/>
                        </w:rPr>
                        <w:t>IGP</w:t>
                      </w:r>
                      <w:r>
                        <w:rPr>
                          <w:rFonts w:ascii="SimSun" w:hAnsi="SimSun" w:cs="SimSun" w:eastAsia="新宋体"/>
                          <w:sz w:val="11"/>
                          <w:szCs w:val="11"/>
                        </w:rPr>
                        <w:t>中应用最广泛的路由选择协议，如果使用</w:t>
                      </w:r>
                      <w:r>
                        <w:rPr>
                          <w:rFonts w:eastAsia="新宋体" w:cs="SimSun" w:ascii="SimSun" w:hAnsi="SimSun"/>
                          <w:sz w:val="11"/>
                          <w:szCs w:val="11"/>
                        </w:rPr>
                        <w:t>OSPF</w:t>
                      </w:r>
                      <w:r>
                        <w:rPr>
                          <w:rFonts w:ascii="SimSun" w:hAnsi="SimSun" w:cs="SimSun" w:eastAsia="新宋体"/>
                          <w:sz w:val="11"/>
                          <w:szCs w:val="11"/>
                        </w:rPr>
                        <w:t>，无疑会继续享有</w:t>
                      </w:r>
                      <w:r>
                        <w:rPr>
                          <w:rFonts w:eastAsia="新宋体" w:cs="SimSun" w:ascii="SimSun" w:hAnsi="SimSun"/>
                          <w:sz w:val="11"/>
                          <w:szCs w:val="11"/>
                        </w:rPr>
                        <w:br/>
                      </w:r>
                      <w:r>
                        <w:rPr>
                          <w:rFonts w:ascii="SimSun" w:hAnsi="SimSun" w:cs="SimSun" w:eastAsia="新宋体"/>
                          <w:sz w:val="11"/>
                          <w:szCs w:val="11"/>
                        </w:rPr>
                        <w:t>它的收敛快、全局拓扑可见等优点，但在大规模数据中心中，运行</w:t>
                      </w:r>
                      <w:r>
                        <w:rPr>
                          <w:rFonts w:eastAsia="新宋体" w:cs="SimSun" w:ascii="SimSun" w:hAnsi="SimSun"/>
                          <w:sz w:val="11"/>
                          <w:szCs w:val="11"/>
                        </w:rPr>
                        <w:t>OSPF</w:t>
                      </w:r>
                      <w:r>
                        <w:rPr>
                          <w:rFonts w:ascii="SimSun" w:hAnsi="SimSun" w:cs="SimSun" w:eastAsia="新宋体"/>
                          <w:sz w:val="11"/>
                          <w:szCs w:val="11"/>
                        </w:rPr>
                        <w:t>存在以下主要</w:t>
                      </w:r>
                      <w:r>
                        <w:rPr>
                          <w:rFonts w:eastAsia="新宋体" w:cs="SimSun" w:ascii="SimSun" w:hAnsi="SimSun"/>
                          <w:sz w:val="11"/>
                          <w:szCs w:val="11"/>
                        </w:rPr>
                        <w:br/>
                      </w:r>
                      <w:r>
                        <w:rPr>
                          <w:rFonts w:ascii="SimSun" w:hAnsi="SimSun" w:cs="SimSun" w:eastAsia="新宋体"/>
                          <w:sz w:val="11"/>
                          <w:szCs w:val="11"/>
                        </w:rPr>
                        <w:t>挑战。</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4885690</wp:posOffset>
                </wp:positionH>
                <wp:positionV relativeFrom="line">
                  <wp:posOffset>89535</wp:posOffset>
                </wp:positionV>
                <wp:extent cx="2313940" cy="189230"/>
                <wp:effectExtent l="0" t="0" r="0" b="0"/>
                <wp:wrapSquare wrapText="bothSides"/>
                <wp:docPr id="429" name="Frame1"/>
                <a:graphic xmlns:a="http://schemas.openxmlformats.org/drawingml/2006/main">
                  <a:graphicData uri="http://schemas.microsoft.com/office/word/2010/wordprocessingShape">
                    <wps:wsp>
                      <wps:cNvSpPr txBox="1"/>
                      <wps:spPr>
                        <a:xfrm>
                          <a:off x="0" y="0"/>
                          <a:ext cx="23139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92</w:t>
                            </w:r>
                            <w:r>
                              <w:rPr>
                                <w:rFonts w:ascii="SimSun" w:hAnsi="SimSun" w:cs="SimSun" w:eastAsia="新宋体"/>
                                <w:sz w:val="11"/>
                                <w:szCs w:val="11"/>
                              </w:rPr>
                              <w:t xml:space="preserve">数据中心网络 </w:t>
                            </w:r>
                            <w:r>
                              <w:rPr>
                                <w:rFonts w:eastAsia="新宋体" w:cs="SimSun" w:ascii="SimSun" w:hAnsi="SimSun"/>
                                <w:sz w:val="11"/>
                                <w:szCs w:val="11"/>
                              </w:rPr>
                              <w:t>471</w:t>
                            </w:r>
                          </w:p>
                        </w:txbxContent>
                      </wps:txbx>
                      <wps:bodyPr anchor="t" lIns="53975" tIns="53975" rIns="53975" bIns="53975">
                        <a:spAutoFit/>
                      </wps:bodyPr>
                    </wps:wsp>
                  </a:graphicData>
                </a:graphic>
              </wp:anchor>
            </w:drawing>
          </mc:Choice>
          <mc:Fallback>
            <w:pict>
              <v:rect fillcolor="#729FCF" style="position:absolute;rotation:-0;width:182.2pt;height:14.9pt;mso-wrap-distance-left:5.7pt;mso-wrap-distance-right:5.7pt;mso-wrap-distance-top:5.7pt;mso-wrap-distance-bottom:5.7pt;margin-top:7.05pt;mso-position-vertical-relative:text;margin-left:384.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92</w:t>
                      </w:r>
                      <w:r>
                        <w:rPr>
                          <w:rFonts w:ascii="SimSun" w:hAnsi="SimSun" w:cs="SimSun" w:eastAsia="新宋体"/>
                          <w:sz w:val="11"/>
                          <w:szCs w:val="11"/>
                        </w:rPr>
                        <w:t xml:space="preserve">数据中心网络 </w:t>
                      </w:r>
                      <w:r>
                        <w:rPr>
                          <w:rFonts w:eastAsia="新宋体" w:cs="SimSun" w:ascii="SimSun" w:hAnsi="SimSun"/>
                          <w:sz w:val="11"/>
                          <w:szCs w:val="11"/>
                        </w:rPr>
                        <w:t>471</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346710</wp:posOffset>
                </wp:positionH>
                <wp:positionV relativeFrom="line">
                  <wp:posOffset>676275</wp:posOffset>
                </wp:positionV>
                <wp:extent cx="6852920" cy="554990"/>
                <wp:effectExtent l="0" t="0" r="0" b="0"/>
                <wp:wrapSquare wrapText="bothSides"/>
                <wp:docPr id="430" name="Frame2"/>
                <a:graphic xmlns:a="http://schemas.openxmlformats.org/drawingml/2006/main">
                  <a:graphicData uri="http://schemas.microsoft.com/office/word/2010/wordprocessingShape">
                    <wps:wsp>
                      <wps:cNvSpPr txBox="1"/>
                      <wps:spPr>
                        <a:xfrm>
                          <a:off x="0" y="0"/>
                          <a:ext cx="68529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）消息泛洪：虽然总体上</w:t>
                            </w:r>
                            <w:r>
                              <w:rPr>
                                <w:rFonts w:eastAsia="新宋体" w:cs="SimSun" w:ascii="SimSun" w:hAnsi="SimSun"/>
                                <w:sz w:val="11"/>
                                <w:szCs w:val="11"/>
                              </w:rPr>
                              <w:t>OSPF</w:t>
                            </w:r>
                            <w:r>
                              <w:rPr>
                                <w:rFonts w:ascii="SimSun" w:hAnsi="SimSun" w:cs="SimSun" w:eastAsia="新宋体"/>
                                <w:sz w:val="11"/>
                                <w:szCs w:val="11"/>
                              </w:rPr>
                              <w:t>采用了触发更新的方式传递网络的变化，但消</w:t>
                            </w:r>
                            <w:r>
                              <w:rPr>
                                <w:rFonts w:eastAsia="新宋体" w:cs="SimSun" w:ascii="SimSun" w:hAnsi="SimSun"/>
                                <w:sz w:val="11"/>
                                <w:szCs w:val="11"/>
                              </w:rPr>
                              <w:br/>
                            </w:r>
                            <w:r>
                              <w:rPr>
                                <w:rFonts w:ascii="SimSun" w:hAnsi="SimSun" w:cs="SimSun" w:eastAsia="新宋体"/>
                                <w:sz w:val="11"/>
                                <w:szCs w:val="11"/>
                              </w:rPr>
                              <w:t>息要传遍全网，在大规模的数据中心网络中，大量的消息传递浪费较多的资源。</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）脊叶网络易于扩展，当网络扩展了之后，带来</w:t>
                            </w:r>
                            <w:r>
                              <w:rPr>
                                <w:rFonts w:eastAsia="新宋体" w:cs="SimSun" w:ascii="SimSun" w:hAnsi="SimSun"/>
                                <w:sz w:val="11"/>
                                <w:szCs w:val="11"/>
                              </w:rPr>
                              <w:t>OSPF</w:t>
                            </w:r>
                            <w:r>
                              <w:rPr>
                                <w:rFonts w:ascii="SimSun" w:hAnsi="SimSun" w:cs="SimSun" w:eastAsia="新宋体"/>
                                <w:sz w:val="11"/>
                                <w:szCs w:val="11"/>
                              </w:rPr>
                              <w:t>图的扩大，从而带来较大</w:t>
                            </w:r>
                            <w:r>
                              <w:rPr>
                                <w:rFonts w:eastAsia="新宋体" w:cs="SimSun" w:ascii="SimSun" w:hAnsi="SimSun"/>
                                <w:sz w:val="11"/>
                                <w:szCs w:val="11"/>
                              </w:rPr>
                              <w:br/>
                            </w:r>
                            <w:r>
                              <w:rPr>
                                <w:rFonts w:ascii="SimSun" w:hAnsi="SimSun" w:cs="SimSun" w:eastAsia="新宋体"/>
                                <w:sz w:val="11"/>
                                <w:szCs w:val="11"/>
                              </w:rPr>
                              <w:t>的计算开销</w:t>
                            </w:r>
                          </w:p>
                        </w:txbxContent>
                      </wps:txbx>
                      <wps:bodyPr anchor="t" lIns="53975" tIns="53975" rIns="53975" bIns="53975">
                        <a:spAutoFit/>
                      </wps:bodyPr>
                    </wps:wsp>
                  </a:graphicData>
                </a:graphic>
              </wp:anchor>
            </w:drawing>
          </mc:Choice>
          <mc:Fallback>
            <w:pict>
              <v:rect fillcolor="#729FCF" style="position:absolute;rotation:-0;width:539.6pt;height:43.7pt;mso-wrap-distance-left:5.7pt;mso-wrap-distance-right:5.7pt;mso-wrap-distance-top:5.7pt;mso-wrap-distance-bottom:5.7pt;margin-top:53.2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）消息泛洪：虽然总体上</w:t>
                      </w:r>
                      <w:r>
                        <w:rPr>
                          <w:rFonts w:eastAsia="新宋体" w:cs="SimSun" w:ascii="SimSun" w:hAnsi="SimSun"/>
                          <w:sz w:val="11"/>
                          <w:szCs w:val="11"/>
                        </w:rPr>
                        <w:t>OSPF</w:t>
                      </w:r>
                      <w:r>
                        <w:rPr>
                          <w:rFonts w:ascii="SimSun" w:hAnsi="SimSun" w:cs="SimSun" w:eastAsia="新宋体"/>
                          <w:sz w:val="11"/>
                          <w:szCs w:val="11"/>
                        </w:rPr>
                        <w:t>采用了触发更新的方式传递网络的变化，但消</w:t>
                      </w:r>
                      <w:r>
                        <w:rPr>
                          <w:rFonts w:eastAsia="新宋体" w:cs="SimSun" w:ascii="SimSun" w:hAnsi="SimSun"/>
                          <w:sz w:val="11"/>
                          <w:szCs w:val="11"/>
                        </w:rPr>
                        <w:br/>
                      </w:r>
                      <w:r>
                        <w:rPr>
                          <w:rFonts w:ascii="SimSun" w:hAnsi="SimSun" w:cs="SimSun" w:eastAsia="新宋体"/>
                          <w:sz w:val="11"/>
                          <w:szCs w:val="11"/>
                        </w:rPr>
                        <w:t>息要传遍全网，在大规模的数据中心网络中，大量的消息传递浪费较多的资源。</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）脊叶网络易于扩展，当网络扩展了之后，带来</w:t>
                      </w:r>
                      <w:r>
                        <w:rPr>
                          <w:rFonts w:eastAsia="新宋体" w:cs="SimSun" w:ascii="SimSun" w:hAnsi="SimSun"/>
                          <w:sz w:val="11"/>
                          <w:szCs w:val="11"/>
                        </w:rPr>
                        <w:t>OSPF</w:t>
                      </w:r>
                      <w:r>
                        <w:rPr>
                          <w:rFonts w:ascii="SimSun" w:hAnsi="SimSun" w:cs="SimSun" w:eastAsia="新宋体"/>
                          <w:sz w:val="11"/>
                          <w:szCs w:val="11"/>
                        </w:rPr>
                        <w:t>图的扩大，从而带来较大</w:t>
                      </w:r>
                      <w:r>
                        <w:rPr>
                          <w:rFonts w:eastAsia="新宋体" w:cs="SimSun" w:ascii="SimSun" w:hAnsi="SimSun"/>
                          <w:sz w:val="11"/>
                          <w:szCs w:val="11"/>
                        </w:rPr>
                        <w:br/>
                      </w:r>
                      <w:r>
                        <w:rPr>
                          <w:rFonts w:ascii="SimSun" w:hAnsi="SimSun" w:cs="SimSun" w:eastAsia="新宋体"/>
                          <w:sz w:val="11"/>
                          <w:szCs w:val="11"/>
                        </w:rPr>
                        <w:t>的计算开销</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346710</wp:posOffset>
                </wp:positionH>
                <wp:positionV relativeFrom="line">
                  <wp:posOffset>1688465</wp:posOffset>
                </wp:positionV>
                <wp:extent cx="6852920" cy="676910"/>
                <wp:effectExtent l="0" t="0" r="0" b="0"/>
                <wp:wrapSquare wrapText="bothSides"/>
                <wp:docPr id="431" name="Frame3"/>
                <a:graphic xmlns:a="http://schemas.openxmlformats.org/drawingml/2006/main">
                  <a:graphicData uri="http://schemas.microsoft.com/office/word/2010/wordprocessingShape">
                    <wps:wsp>
                      <wps:cNvSpPr txBox="1"/>
                      <wps:spPr>
                        <a:xfrm>
                          <a:off x="0" y="0"/>
                          <a:ext cx="68529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w:t>
                            </w:r>
                            <w:r>
                              <w:rPr>
                                <w:rFonts w:eastAsia="新宋体" w:cs="SimSun" w:ascii="SimSun" w:hAnsi="SimSun"/>
                                <w:sz w:val="11"/>
                                <w:szCs w:val="11"/>
                              </w:rPr>
                              <w:t>OSPF</w:t>
                            </w:r>
                            <w:r>
                              <w:rPr>
                                <w:rFonts w:ascii="SimSun" w:hAnsi="SimSun" w:cs="SimSun" w:eastAsia="新宋体"/>
                                <w:sz w:val="11"/>
                                <w:szCs w:val="11"/>
                              </w:rPr>
                              <w:t>仅适用于中小型数据中心网络，在大规模数据中心中，采用外部边界</w:t>
                            </w:r>
                            <w:r>
                              <w:rPr>
                                <w:rFonts w:eastAsia="新宋体" w:cs="SimSun" w:ascii="SimSun" w:hAnsi="SimSun"/>
                                <w:sz w:val="11"/>
                                <w:szCs w:val="11"/>
                              </w:rPr>
                              <w:br/>
                            </w:r>
                            <w:r>
                              <w:rPr>
                                <w:rFonts w:ascii="SimSun" w:hAnsi="SimSun" w:cs="SimSun" w:eastAsia="新宋体"/>
                                <w:sz w:val="11"/>
                                <w:szCs w:val="11"/>
                              </w:rPr>
                              <w:t>网关协议（</w:t>
                            </w:r>
                            <w:r>
                              <w:rPr>
                                <w:rFonts w:eastAsia="新宋体" w:cs="SimSun" w:ascii="SimSun" w:hAnsi="SimSun"/>
                                <w:sz w:val="11"/>
                                <w:szCs w:val="11"/>
                              </w:rPr>
                              <w:t>eBGP</w:t>
                            </w:r>
                            <w:r>
                              <w:rPr>
                                <w:rFonts w:ascii="SimSun" w:hAnsi="SimSun" w:cs="SimSun" w:eastAsia="新宋体"/>
                                <w:sz w:val="11"/>
                                <w:szCs w:val="11"/>
                              </w:rPr>
                              <w:t>，</w:t>
                            </w:r>
                            <w:r>
                              <w:rPr>
                                <w:rFonts w:eastAsia="新宋体" w:cs="SimSun" w:ascii="SimSun" w:hAnsi="SimSun"/>
                                <w:sz w:val="11"/>
                                <w:szCs w:val="11"/>
                              </w:rPr>
                              <w:t>externalBorderGatewayProtocol</w:t>
                            </w:r>
                            <w:r>
                              <w:rPr>
                                <w:rFonts w:ascii="SimSun" w:hAnsi="SimSun" w:cs="SimSun" w:eastAsia="新宋体"/>
                                <w:sz w:val="11"/>
                                <w:szCs w:val="11"/>
                              </w:rPr>
                              <w:t>）是常见的选择。边界网关协议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）本是用作自治系统（</w:t>
                            </w:r>
                            <w:r>
                              <w:rPr>
                                <w:rFonts w:eastAsia="新宋体" w:cs="SimSun" w:ascii="SimSun" w:hAnsi="SimSun"/>
                                <w:sz w:val="11"/>
                                <w:szCs w:val="11"/>
                              </w:rPr>
                              <w:t>AS</w:t>
                            </w:r>
                            <w:r>
                              <w:rPr>
                                <w:rFonts w:ascii="SimSun" w:hAnsi="SimSun" w:cs="SimSun" w:eastAsia="新宋体"/>
                                <w:sz w:val="11"/>
                                <w:szCs w:val="11"/>
                              </w:rPr>
                              <w:t>）之间的路由，</w:t>
                            </w:r>
                            <w:r>
                              <w:rPr>
                                <w:rFonts w:eastAsia="新宋体" w:cs="SimSun" w:ascii="SimSun" w:hAnsi="SimSun"/>
                                <w:sz w:val="11"/>
                                <w:szCs w:val="11"/>
                              </w:rPr>
                              <w:t>RFC7938</w:t>
                            </w:r>
                            <w:r>
                              <w:rPr>
                                <w:rFonts w:ascii="SimSun" w:hAnsi="SimSun" w:cs="SimSun" w:eastAsia="新宋体"/>
                                <w:sz w:val="11"/>
                                <w:szCs w:val="11"/>
                              </w:rPr>
                              <w:t>（</w:t>
                            </w:r>
                            <w:r>
                              <w:rPr>
                                <w:rFonts w:eastAsia="新宋体" w:cs="SimSun" w:ascii="SimSun" w:hAnsi="SimSun"/>
                                <w:sz w:val="11"/>
                                <w:szCs w:val="11"/>
                              </w:rPr>
                              <w:t>2016</w:t>
                            </w:r>
                            <w:r>
                              <w:rPr>
                                <w:rFonts w:ascii="SimSun" w:hAnsi="SimSun" w:cs="SimSun" w:eastAsia="新宋体"/>
                                <w:sz w:val="11"/>
                                <w:szCs w:val="11"/>
                              </w:rPr>
                              <w:t>年）总结了</w:t>
                            </w:r>
                            <w:r>
                              <w:rPr>
                                <w:rFonts w:eastAsia="新宋体" w:cs="SimSun" w:ascii="SimSun" w:hAnsi="SimSun"/>
                                <w:sz w:val="11"/>
                                <w:szCs w:val="11"/>
                              </w:rPr>
                              <w:t>BGP</w:t>
                            </w:r>
                            <w:r>
                              <w:rPr>
                                <w:rFonts w:ascii="SimSun" w:hAnsi="SimSun" w:cs="SimSun" w:eastAsia="新宋体"/>
                                <w:sz w:val="11"/>
                                <w:szCs w:val="11"/>
                              </w:rPr>
                              <w:t>应用于</w:t>
                            </w:r>
                            <w:r>
                              <w:rPr>
                                <w:rFonts w:eastAsia="新宋体" w:cs="SimSun" w:ascii="SimSun" w:hAnsi="SimSun"/>
                                <w:sz w:val="11"/>
                                <w:szCs w:val="11"/>
                              </w:rPr>
                              <w:br/>
                            </w:r>
                            <w:r>
                              <w:rPr>
                                <w:rFonts w:ascii="SimSun" w:hAnsi="SimSun" w:cs="SimSun" w:eastAsia="新宋体"/>
                                <w:sz w:val="11"/>
                                <w:szCs w:val="11"/>
                              </w:rPr>
                              <w:t>万台级别以上的大规模数据中心的经验，使</w:t>
                            </w:r>
                            <w:r>
                              <w:rPr>
                                <w:rFonts w:eastAsia="新宋体" w:cs="SimSun" w:ascii="SimSun" w:hAnsi="SimSun"/>
                                <w:sz w:val="11"/>
                                <w:szCs w:val="11"/>
                              </w:rPr>
                              <w:t>BGP</w:t>
                            </w:r>
                            <w:r>
                              <w:rPr>
                                <w:rFonts w:ascii="SimSun" w:hAnsi="SimSun" w:cs="SimSun" w:eastAsia="新宋体"/>
                                <w:sz w:val="11"/>
                                <w:szCs w:val="11"/>
                              </w:rPr>
                              <w:t>成了大规模数据中心网络的默认选</w:t>
                            </w:r>
                            <w:r>
                              <w:rPr>
                                <w:rFonts w:eastAsia="新宋体" w:cs="SimSun" w:ascii="SimSun" w:hAnsi="SimSun"/>
                                <w:sz w:val="11"/>
                                <w:szCs w:val="11"/>
                              </w:rPr>
                              <w:br/>
                            </w:r>
                            <w:r>
                              <w:rPr>
                                <w:rFonts w:ascii="SimSun" w:hAnsi="SimSun" w:cs="SimSun" w:eastAsia="新宋体"/>
                                <w:sz w:val="11"/>
                                <w:szCs w:val="11"/>
                              </w:rPr>
                              <w:t>择。</w:t>
                            </w:r>
                            <w:r>
                              <w:rPr>
                                <w:rFonts w:eastAsia="新宋体" w:cs="SimSun" w:ascii="SimSun" w:hAnsi="SimSun"/>
                                <w:sz w:val="11"/>
                                <w:szCs w:val="11"/>
                              </w:rPr>
                              <w:t>BGP</w:t>
                            </w:r>
                            <w:r>
                              <w:rPr>
                                <w:rFonts w:ascii="SimSun" w:hAnsi="SimSun" w:cs="SimSun" w:eastAsia="新宋体"/>
                                <w:sz w:val="11"/>
                                <w:szCs w:val="11"/>
                              </w:rPr>
                              <w:t>用于大规模数据中心网络的主要优势如下。</w:t>
                            </w:r>
                          </w:p>
                        </w:txbxContent>
                      </wps:txbx>
                      <wps:bodyPr anchor="t" lIns="53975" tIns="53975" rIns="53975" bIns="53975">
                        <a:spAutoFit/>
                      </wps:bodyPr>
                    </wps:wsp>
                  </a:graphicData>
                </a:graphic>
              </wp:anchor>
            </w:drawing>
          </mc:Choice>
          <mc:Fallback>
            <w:pict>
              <v:rect fillcolor="#729FCF" style="position:absolute;rotation:-0;width:539.6pt;height:53.3pt;mso-wrap-distance-left:5.7pt;mso-wrap-distance-right:5.7pt;mso-wrap-distance-top:5.7pt;mso-wrap-distance-bottom:5.7pt;margin-top:132.9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w:t>
                      </w:r>
                      <w:r>
                        <w:rPr>
                          <w:rFonts w:eastAsia="新宋体" w:cs="SimSun" w:ascii="SimSun" w:hAnsi="SimSun"/>
                          <w:sz w:val="11"/>
                          <w:szCs w:val="11"/>
                        </w:rPr>
                        <w:t>OSPF</w:t>
                      </w:r>
                      <w:r>
                        <w:rPr>
                          <w:rFonts w:ascii="SimSun" w:hAnsi="SimSun" w:cs="SimSun" w:eastAsia="新宋体"/>
                          <w:sz w:val="11"/>
                          <w:szCs w:val="11"/>
                        </w:rPr>
                        <w:t>仅适用于中小型数据中心网络，在大规模数据中心中，采用外部边界</w:t>
                      </w:r>
                      <w:r>
                        <w:rPr>
                          <w:rFonts w:eastAsia="新宋体" w:cs="SimSun" w:ascii="SimSun" w:hAnsi="SimSun"/>
                          <w:sz w:val="11"/>
                          <w:szCs w:val="11"/>
                        </w:rPr>
                        <w:br/>
                      </w:r>
                      <w:r>
                        <w:rPr>
                          <w:rFonts w:ascii="SimSun" w:hAnsi="SimSun" w:cs="SimSun" w:eastAsia="新宋体"/>
                          <w:sz w:val="11"/>
                          <w:szCs w:val="11"/>
                        </w:rPr>
                        <w:t>网关协议（</w:t>
                      </w:r>
                      <w:r>
                        <w:rPr>
                          <w:rFonts w:eastAsia="新宋体" w:cs="SimSun" w:ascii="SimSun" w:hAnsi="SimSun"/>
                          <w:sz w:val="11"/>
                          <w:szCs w:val="11"/>
                        </w:rPr>
                        <w:t>eBGP</w:t>
                      </w:r>
                      <w:r>
                        <w:rPr>
                          <w:rFonts w:ascii="SimSun" w:hAnsi="SimSun" w:cs="SimSun" w:eastAsia="新宋体"/>
                          <w:sz w:val="11"/>
                          <w:szCs w:val="11"/>
                        </w:rPr>
                        <w:t>，</w:t>
                      </w:r>
                      <w:r>
                        <w:rPr>
                          <w:rFonts w:eastAsia="新宋体" w:cs="SimSun" w:ascii="SimSun" w:hAnsi="SimSun"/>
                          <w:sz w:val="11"/>
                          <w:szCs w:val="11"/>
                        </w:rPr>
                        <w:t>externalBorderGatewayProtocol</w:t>
                      </w:r>
                      <w:r>
                        <w:rPr>
                          <w:rFonts w:ascii="SimSun" w:hAnsi="SimSun" w:cs="SimSun" w:eastAsia="新宋体"/>
                          <w:sz w:val="11"/>
                          <w:szCs w:val="11"/>
                        </w:rPr>
                        <w:t>）是常见的选择。边界网关协议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BGP</w:t>
                      </w:r>
                      <w:r>
                        <w:rPr>
                          <w:rFonts w:ascii="SimSun" w:hAnsi="SimSun" w:cs="SimSun" w:eastAsia="新宋体"/>
                          <w:sz w:val="11"/>
                          <w:szCs w:val="11"/>
                        </w:rPr>
                        <w:t>）本是用作自治系统（</w:t>
                      </w:r>
                      <w:r>
                        <w:rPr>
                          <w:rFonts w:eastAsia="新宋体" w:cs="SimSun" w:ascii="SimSun" w:hAnsi="SimSun"/>
                          <w:sz w:val="11"/>
                          <w:szCs w:val="11"/>
                        </w:rPr>
                        <w:t>AS</w:t>
                      </w:r>
                      <w:r>
                        <w:rPr>
                          <w:rFonts w:ascii="SimSun" w:hAnsi="SimSun" w:cs="SimSun" w:eastAsia="新宋体"/>
                          <w:sz w:val="11"/>
                          <w:szCs w:val="11"/>
                        </w:rPr>
                        <w:t>）之间的路由，</w:t>
                      </w:r>
                      <w:r>
                        <w:rPr>
                          <w:rFonts w:eastAsia="新宋体" w:cs="SimSun" w:ascii="SimSun" w:hAnsi="SimSun"/>
                          <w:sz w:val="11"/>
                          <w:szCs w:val="11"/>
                        </w:rPr>
                        <w:t>RFC7938</w:t>
                      </w:r>
                      <w:r>
                        <w:rPr>
                          <w:rFonts w:ascii="SimSun" w:hAnsi="SimSun" w:cs="SimSun" w:eastAsia="新宋体"/>
                          <w:sz w:val="11"/>
                          <w:szCs w:val="11"/>
                        </w:rPr>
                        <w:t>（</w:t>
                      </w:r>
                      <w:r>
                        <w:rPr>
                          <w:rFonts w:eastAsia="新宋体" w:cs="SimSun" w:ascii="SimSun" w:hAnsi="SimSun"/>
                          <w:sz w:val="11"/>
                          <w:szCs w:val="11"/>
                        </w:rPr>
                        <w:t>2016</w:t>
                      </w:r>
                      <w:r>
                        <w:rPr>
                          <w:rFonts w:ascii="SimSun" w:hAnsi="SimSun" w:cs="SimSun" w:eastAsia="新宋体"/>
                          <w:sz w:val="11"/>
                          <w:szCs w:val="11"/>
                        </w:rPr>
                        <w:t>年）总结了</w:t>
                      </w:r>
                      <w:r>
                        <w:rPr>
                          <w:rFonts w:eastAsia="新宋体" w:cs="SimSun" w:ascii="SimSun" w:hAnsi="SimSun"/>
                          <w:sz w:val="11"/>
                          <w:szCs w:val="11"/>
                        </w:rPr>
                        <w:t>BGP</w:t>
                      </w:r>
                      <w:r>
                        <w:rPr>
                          <w:rFonts w:ascii="SimSun" w:hAnsi="SimSun" w:cs="SimSun" w:eastAsia="新宋体"/>
                          <w:sz w:val="11"/>
                          <w:szCs w:val="11"/>
                        </w:rPr>
                        <w:t>应用于</w:t>
                      </w:r>
                      <w:r>
                        <w:rPr>
                          <w:rFonts w:eastAsia="新宋体" w:cs="SimSun" w:ascii="SimSun" w:hAnsi="SimSun"/>
                          <w:sz w:val="11"/>
                          <w:szCs w:val="11"/>
                        </w:rPr>
                        <w:br/>
                      </w:r>
                      <w:r>
                        <w:rPr>
                          <w:rFonts w:ascii="SimSun" w:hAnsi="SimSun" w:cs="SimSun" w:eastAsia="新宋体"/>
                          <w:sz w:val="11"/>
                          <w:szCs w:val="11"/>
                        </w:rPr>
                        <w:t>万台级别以上的大规模数据中心的经验，使</w:t>
                      </w:r>
                      <w:r>
                        <w:rPr>
                          <w:rFonts w:eastAsia="新宋体" w:cs="SimSun" w:ascii="SimSun" w:hAnsi="SimSun"/>
                          <w:sz w:val="11"/>
                          <w:szCs w:val="11"/>
                        </w:rPr>
                        <w:t>BGP</w:t>
                      </w:r>
                      <w:r>
                        <w:rPr>
                          <w:rFonts w:ascii="SimSun" w:hAnsi="SimSun" w:cs="SimSun" w:eastAsia="新宋体"/>
                          <w:sz w:val="11"/>
                          <w:szCs w:val="11"/>
                        </w:rPr>
                        <w:t>成了大规模数据中心网络的默认选</w:t>
                      </w:r>
                      <w:r>
                        <w:rPr>
                          <w:rFonts w:eastAsia="新宋体" w:cs="SimSun" w:ascii="SimSun" w:hAnsi="SimSun"/>
                          <w:sz w:val="11"/>
                          <w:szCs w:val="11"/>
                        </w:rPr>
                        <w:br/>
                      </w:r>
                      <w:r>
                        <w:rPr>
                          <w:rFonts w:ascii="SimSun" w:hAnsi="SimSun" w:cs="SimSun" w:eastAsia="新宋体"/>
                          <w:sz w:val="11"/>
                          <w:szCs w:val="11"/>
                        </w:rPr>
                        <w:t>择。</w:t>
                      </w:r>
                      <w:r>
                        <w:rPr>
                          <w:rFonts w:eastAsia="新宋体" w:cs="SimSun" w:ascii="SimSun" w:hAnsi="SimSun"/>
                          <w:sz w:val="11"/>
                          <w:szCs w:val="11"/>
                        </w:rPr>
                        <w:t>BGP</w:t>
                      </w:r>
                      <w:r>
                        <w:rPr>
                          <w:rFonts w:ascii="SimSun" w:hAnsi="SimSun" w:cs="SimSun" w:eastAsia="新宋体"/>
                          <w:sz w:val="11"/>
                          <w:szCs w:val="11"/>
                        </w:rPr>
                        <w:t>用于大规模数据中心网络的主要优势如下。</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354965</wp:posOffset>
                </wp:positionH>
                <wp:positionV relativeFrom="line">
                  <wp:posOffset>2949575</wp:posOffset>
                </wp:positionV>
                <wp:extent cx="6845300" cy="433070"/>
                <wp:effectExtent l="0" t="0" r="0" b="0"/>
                <wp:wrapSquare wrapText="bothSides"/>
                <wp:docPr id="432" name="Frame4"/>
                <a:graphic xmlns:a="http://schemas.openxmlformats.org/drawingml/2006/main">
                  <a:graphicData uri="http://schemas.microsoft.com/office/word/2010/wordprocessingShape">
                    <wps:wsp>
                      <wps:cNvSpPr txBox="1"/>
                      <wps:spPr>
                        <a:xfrm>
                          <a:off x="0" y="0"/>
                          <a:ext cx="68453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）简洁和成熟：</w:t>
                            </w:r>
                            <w:r>
                              <w:rPr>
                                <w:rFonts w:eastAsia="新宋体" w:cs="SimSun" w:ascii="SimSun" w:hAnsi="SimSun"/>
                                <w:sz w:val="11"/>
                                <w:szCs w:val="11"/>
                              </w:rPr>
                              <w:t>BGP</w:t>
                            </w:r>
                            <w:r>
                              <w:rPr>
                                <w:rFonts w:ascii="SimSun" w:hAnsi="SimSun" w:cs="SimSun" w:eastAsia="新宋体"/>
                                <w:sz w:val="11"/>
                                <w:szCs w:val="11"/>
                              </w:rPr>
                              <w:t>是一个克服了路由环的距离矢量路由协议，它不需要复杂</w:t>
                            </w:r>
                            <w:r>
                              <w:rPr>
                                <w:rFonts w:eastAsia="新宋体" w:cs="SimSun" w:ascii="SimSun" w:hAnsi="SimSun"/>
                                <w:sz w:val="11"/>
                                <w:szCs w:val="11"/>
                              </w:rPr>
                              <w:br/>
                            </w:r>
                            <w:r>
                              <w:rPr>
                                <w:rFonts w:ascii="SimSun" w:hAnsi="SimSun" w:cs="SimSun" w:eastAsia="新宋体"/>
                                <w:sz w:val="11"/>
                                <w:szCs w:val="11"/>
                              </w:rPr>
                              <w:t>的数据结构和状态机，比如，</w:t>
                            </w:r>
                            <w:r>
                              <w:rPr>
                                <w:rFonts w:eastAsia="新宋体" w:cs="SimSun" w:ascii="SimSun" w:hAnsi="SimSun"/>
                                <w:sz w:val="11"/>
                                <w:szCs w:val="11"/>
                              </w:rPr>
                              <w:t>OSPF</w:t>
                            </w:r>
                            <w:r>
                              <w:rPr>
                                <w:rFonts w:ascii="SimSun" w:hAnsi="SimSun" w:cs="SimSun" w:eastAsia="新宋体"/>
                                <w:sz w:val="11"/>
                                <w:szCs w:val="11"/>
                              </w:rPr>
                              <w:t>需要建立全毗邻关系，而</w:t>
                            </w:r>
                            <w:r>
                              <w:rPr>
                                <w:rFonts w:eastAsia="新宋体" w:cs="SimSun" w:ascii="SimSun" w:hAnsi="SimSun"/>
                                <w:sz w:val="11"/>
                                <w:szCs w:val="11"/>
                              </w:rPr>
                              <w:t>BGP</w:t>
                            </w:r>
                            <w:r>
                              <w:rPr>
                                <w:rFonts w:ascii="SimSun" w:hAnsi="SimSun" w:cs="SimSun" w:eastAsia="新宋体"/>
                                <w:sz w:val="11"/>
                                <w:szCs w:val="11"/>
                              </w:rPr>
                              <w:t>对等体只需依靠</w:t>
                            </w:r>
                            <w:r>
                              <w:rPr>
                                <w:rFonts w:eastAsia="新宋体" w:cs="SimSun" w:ascii="SimSun" w:hAnsi="SimSun"/>
                                <w:sz w:val="11"/>
                                <w:szCs w:val="11"/>
                              </w:rPr>
                              <w:br/>
                              <w:t>TCP</w:t>
                            </w:r>
                            <w:r>
                              <w:rPr>
                                <w:rFonts w:ascii="SimSun" w:hAnsi="SimSun" w:cs="SimSun" w:eastAsia="新宋体"/>
                                <w:sz w:val="11"/>
                                <w:szCs w:val="11"/>
                              </w:rPr>
                              <w:t>就能建立和维护关系。</w:t>
                            </w:r>
                            <w:r>
                              <w:rPr>
                                <w:rFonts w:eastAsia="新宋体" w:cs="SimSun" w:ascii="SimSun" w:hAnsi="SimSun"/>
                                <w:sz w:val="11"/>
                                <w:szCs w:val="11"/>
                              </w:rPr>
                              <w:t>BGP</w:t>
                            </w:r>
                            <w:r>
                              <w:rPr>
                                <w:rFonts w:ascii="SimSun" w:hAnsi="SimSun" w:cs="SimSun" w:eastAsia="新宋体"/>
                                <w:sz w:val="11"/>
                                <w:szCs w:val="11"/>
                              </w:rPr>
                              <w:t>已被厂商和运营商大量实施，相对成熟</w:t>
                            </w:r>
                          </w:p>
                        </w:txbxContent>
                      </wps:txbx>
                      <wps:bodyPr anchor="t" lIns="53975" tIns="53975" rIns="53975" bIns="53975">
                        <a:spAutoFit/>
                      </wps:bodyPr>
                    </wps:wsp>
                  </a:graphicData>
                </a:graphic>
              </wp:anchor>
            </w:drawing>
          </mc:Choice>
          <mc:Fallback>
            <w:pict>
              <v:rect fillcolor="#729FCF" style="position:absolute;rotation:-0;width:539pt;height:34.1pt;mso-wrap-distance-left:5.7pt;mso-wrap-distance-right:5.7pt;mso-wrap-distance-top:5.7pt;mso-wrap-distance-bottom:5.7pt;margin-top:232.2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）简洁和成熟：</w:t>
                      </w:r>
                      <w:r>
                        <w:rPr>
                          <w:rFonts w:eastAsia="新宋体" w:cs="SimSun" w:ascii="SimSun" w:hAnsi="SimSun"/>
                          <w:sz w:val="11"/>
                          <w:szCs w:val="11"/>
                        </w:rPr>
                        <w:t>BGP</w:t>
                      </w:r>
                      <w:r>
                        <w:rPr>
                          <w:rFonts w:ascii="SimSun" w:hAnsi="SimSun" w:cs="SimSun" w:eastAsia="新宋体"/>
                          <w:sz w:val="11"/>
                          <w:szCs w:val="11"/>
                        </w:rPr>
                        <w:t>是一个克服了路由环的距离矢量路由协议，它不需要复杂</w:t>
                      </w:r>
                      <w:r>
                        <w:rPr>
                          <w:rFonts w:eastAsia="新宋体" w:cs="SimSun" w:ascii="SimSun" w:hAnsi="SimSun"/>
                          <w:sz w:val="11"/>
                          <w:szCs w:val="11"/>
                        </w:rPr>
                        <w:br/>
                      </w:r>
                      <w:r>
                        <w:rPr>
                          <w:rFonts w:ascii="SimSun" w:hAnsi="SimSun" w:cs="SimSun" w:eastAsia="新宋体"/>
                          <w:sz w:val="11"/>
                          <w:szCs w:val="11"/>
                        </w:rPr>
                        <w:t>的数据结构和状态机，比如，</w:t>
                      </w:r>
                      <w:r>
                        <w:rPr>
                          <w:rFonts w:eastAsia="新宋体" w:cs="SimSun" w:ascii="SimSun" w:hAnsi="SimSun"/>
                          <w:sz w:val="11"/>
                          <w:szCs w:val="11"/>
                        </w:rPr>
                        <w:t>OSPF</w:t>
                      </w:r>
                      <w:r>
                        <w:rPr>
                          <w:rFonts w:ascii="SimSun" w:hAnsi="SimSun" w:cs="SimSun" w:eastAsia="新宋体"/>
                          <w:sz w:val="11"/>
                          <w:szCs w:val="11"/>
                        </w:rPr>
                        <w:t>需要建立全毗邻关系，而</w:t>
                      </w:r>
                      <w:r>
                        <w:rPr>
                          <w:rFonts w:eastAsia="新宋体" w:cs="SimSun" w:ascii="SimSun" w:hAnsi="SimSun"/>
                          <w:sz w:val="11"/>
                          <w:szCs w:val="11"/>
                        </w:rPr>
                        <w:t>BGP</w:t>
                      </w:r>
                      <w:r>
                        <w:rPr>
                          <w:rFonts w:ascii="SimSun" w:hAnsi="SimSun" w:cs="SimSun" w:eastAsia="新宋体"/>
                          <w:sz w:val="11"/>
                          <w:szCs w:val="11"/>
                        </w:rPr>
                        <w:t>对等体只需依靠</w:t>
                      </w:r>
                      <w:r>
                        <w:rPr>
                          <w:rFonts w:eastAsia="新宋体" w:cs="SimSun" w:ascii="SimSun" w:hAnsi="SimSun"/>
                          <w:sz w:val="11"/>
                          <w:szCs w:val="11"/>
                        </w:rPr>
                        <w:br/>
                        <w:t>TCP</w:t>
                      </w:r>
                      <w:r>
                        <w:rPr>
                          <w:rFonts w:ascii="SimSun" w:hAnsi="SimSun" w:cs="SimSun" w:eastAsia="新宋体"/>
                          <w:sz w:val="11"/>
                          <w:szCs w:val="11"/>
                        </w:rPr>
                        <w:t>就能建立和维护关系。</w:t>
                      </w:r>
                      <w:r>
                        <w:rPr>
                          <w:rFonts w:eastAsia="新宋体" w:cs="SimSun" w:ascii="SimSun" w:hAnsi="SimSun"/>
                          <w:sz w:val="11"/>
                          <w:szCs w:val="11"/>
                        </w:rPr>
                        <w:t>BGP</w:t>
                      </w:r>
                      <w:r>
                        <w:rPr>
                          <w:rFonts w:ascii="SimSun" w:hAnsi="SimSun" w:cs="SimSun" w:eastAsia="新宋体"/>
                          <w:sz w:val="11"/>
                          <w:szCs w:val="11"/>
                        </w:rPr>
                        <w:t>已被厂商和运营商大量实施，相对成熟</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354965</wp:posOffset>
                </wp:positionH>
                <wp:positionV relativeFrom="line">
                  <wp:posOffset>3705225</wp:posOffset>
                </wp:positionV>
                <wp:extent cx="6845300" cy="433070"/>
                <wp:effectExtent l="0" t="0" r="0" b="0"/>
                <wp:wrapSquare wrapText="bothSides"/>
                <wp:docPr id="433" name="Frame5"/>
                <a:graphic xmlns:a="http://schemas.openxmlformats.org/drawingml/2006/main">
                  <a:graphicData uri="http://schemas.microsoft.com/office/word/2010/wordprocessingShape">
                    <wps:wsp>
                      <wps:cNvSpPr txBox="1"/>
                      <wps:spPr>
                        <a:xfrm>
                          <a:off x="0" y="0"/>
                          <a:ext cx="68453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）开销小：</w:t>
                            </w:r>
                            <w:r>
                              <w:rPr>
                                <w:rFonts w:eastAsia="新宋体" w:cs="SimSun" w:ascii="SimSun" w:hAnsi="SimSun"/>
                                <w:sz w:val="11"/>
                                <w:szCs w:val="11"/>
                              </w:rPr>
                              <w:t>BGP</w:t>
                            </w:r>
                            <w:r>
                              <w:rPr>
                                <w:rFonts w:ascii="SimSun" w:hAnsi="SimSun" w:cs="SimSun" w:eastAsia="新宋体"/>
                                <w:sz w:val="11"/>
                                <w:szCs w:val="11"/>
                              </w:rPr>
                              <w:t>只通告自己使用的最优路径，当所用路径出了故障时，可在备</w:t>
                            </w:r>
                            <w:r>
                              <w:rPr>
                                <w:rFonts w:eastAsia="新宋体" w:cs="SimSun" w:ascii="SimSun" w:hAnsi="SimSun"/>
                                <w:sz w:val="11"/>
                                <w:szCs w:val="11"/>
                              </w:rPr>
                              <w:br/>
                            </w:r>
                            <w:r>
                              <w:rPr>
                                <w:rFonts w:ascii="SimSun" w:hAnsi="SimSun" w:cs="SimSun" w:eastAsia="新宋体"/>
                                <w:sz w:val="11"/>
                                <w:szCs w:val="11"/>
                              </w:rPr>
                              <w:t>选路径中很快地找到可替代路径；而不像</w:t>
                            </w:r>
                            <w:r>
                              <w:rPr>
                                <w:rFonts w:eastAsia="新宋体" w:cs="SimSun" w:ascii="SimSun" w:hAnsi="SimSun"/>
                                <w:sz w:val="11"/>
                                <w:szCs w:val="11"/>
                              </w:rPr>
                              <w:t>OSPF</w:t>
                            </w:r>
                            <w:r>
                              <w:rPr>
                                <w:rFonts w:ascii="SimSun" w:hAnsi="SimSun" w:cs="SimSun" w:eastAsia="新宋体"/>
                                <w:sz w:val="11"/>
                                <w:szCs w:val="11"/>
                              </w:rPr>
                              <w:t>这样的链路状态路由协议，要在全网</w:t>
                            </w:r>
                            <w:r>
                              <w:rPr>
                                <w:rFonts w:eastAsia="新宋体" w:cs="SimSun" w:ascii="SimSun" w:hAnsi="SimSun"/>
                                <w:sz w:val="11"/>
                                <w:szCs w:val="11"/>
                              </w:rPr>
                              <w:br/>
                            </w:r>
                            <w:r>
                              <w:rPr>
                                <w:rFonts w:ascii="SimSun" w:hAnsi="SimSun" w:cs="SimSun" w:eastAsia="新宋体"/>
                                <w:sz w:val="11"/>
                                <w:szCs w:val="11"/>
                              </w:rPr>
                              <w:t>上泛洪通告故障引起的变化，并重新构造、遍历图和从头计算。</w:t>
                            </w:r>
                          </w:p>
                        </w:txbxContent>
                      </wps:txbx>
                      <wps:bodyPr anchor="t" lIns="53975" tIns="53975" rIns="53975" bIns="53975">
                        <a:spAutoFit/>
                      </wps:bodyPr>
                    </wps:wsp>
                  </a:graphicData>
                </a:graphic>
              </wp:anchor>
            </w:drawing>
          </mc:Choice>
          <mc:Fallback>
            <w:pict>
              <v:rect fillcolor="#729FCF" style="position:absolute;rotation:-0;width:539pt;height:34.1pt;mso-wrap-distance-left:5.7pt;mso-wrap-distance-right:5.7pt;mso-wrap-distance-top:5.7pt;mso-wrap-distance-bottom:5.7pt;margin-top:291.7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）开销小：</w:t>
                      </w:r>
                      <w:r>
                        <w:rPr>
                          <w:rFonts w:eastAsia="新宋体" w:cs="SimSun" w:ascii="SimSun" w:hAnsi="SimSun"/>
                          <w:sz w:val="11"/>
                          <w:szCs w:val="11"/>
                        </w:rPr>
                        <w:t>BGP</w:t>
                      </w:r>
                      <w:r>
                        <w:rPr>
                          <w:rFonts w:ascii="SimSun" w:hAnsi="SimSun" w:cs="SimSun" w:eastAsia="新宋体"/>
                          <w:sz w:val="11"/>
                          <w:szCs w:val="11"/>
                        </w:rPr>
                        <w:t>只通告自己使用的最优路径，当所用路径出了故障时，可在备</w:t>
                      </w:r>
                      <w:r>
                        <w:rPr>
                          <w:rFonts w:eastAsia="新宋体" w:cs="SimSun" w:ascii="SimSun" w:hAnsi="SimSun"/>
                          <w:sz w:val="11"/>
                          <w:szCs w:val="11"/>
                        </w:rPr>
                        <w:br/>
                      </w:r>
                      <w:r>
                        <w:rPr>
                          <w:rFonts w:ascii="SimSun" w:hAnsi="SimSun" w:cs="SimSun" w:eastAsia="新宋体"/>
                          <w:sz w:val="11"/>
                          <w:szCs w:val="11"/>
                        </w:rPr>
                        <w:t>选路径中很快地找到可替代路径；而不像</w:t>
                      </w:r>
                      <w:r>
                        <w:rPr>
                          <w:rFonts w:eastAsia="新宋体" w:cs="SimSun" w:ascii="SimSun" w:hAnsi="SimSun"/>
                          <w:sz w:val="11"/>
                          <w:szCs w:val="11"/>
                        </w:rPr>
                        <w:t>OSPF</w:t>
                      </w:r>
                      <w:r>
                        <w:rPr>
                          <w:rFonts w:ascii="SimSun" w:hAnsi="SimSun" w:cs="SimSun" w:eastAsia="新宋体"/>
                          <w:sz w:val="11"/>
                          <w:szCs w:val="11"/>
                        </w:rPr>
                        <w:t>这样的链路状态路由协议，要在全网</w:t>
                      </w:r>
                      <w:r>
                        <w:rPr>
                          <w:rFonts w:eastAsia="新宋体" w:cs="SimSun" w:ascii="SimSun" w:hAnsi="SimSun"/>
                          <w:sz w:val="11"/>
                          <w:szCs w:val="11"/>
                        </w:rPr>
                        <w:br/>
                      </w:r>
                      <w:r>
                        <w:rPr>
                          <w:rFonts w:ascii="SimSun" w:hAnsi="SimSun" w:cs="SimSun" w:eastAsia="新宋体"/>
                          <w:sz w:val="11"/>
                          <w:szCs w:val="11"/>
                        </w:rPr>
                        <w:t>上泛洪通告故障引起的变化，并重新构造、遍历图和从头计算。</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346710</wp:posOffset>
                </wp:positionH>
                <wp:positionV relativeFrom="line">
                  <wp:posOffset>4468495</wp:posOffset>
                </wp:positionV>
                <wp:extent cx="6852920" cy="676910"/>
                <wp:effectExtent l="0" t="0" r="0" b="0"/>
                <wp:wrapSquare wrapText="bothSides"/>
                <wp:docPr id="434" name="Frame6"/>
                <a:graphic xmlns:a="http://schemas.openxmlformats.org/drawingml/2006/main">
                  <a:graphicData uri="http://schemas.microsoft.com/office/word/2010/wordprocessingShape">
                    <wps:wsp>
                      <wps:cNvSpPr txBox="1"/>
                      <wps:spPr>
                        <a:xfrm>
                          <a:off x="0" y="0"/>
                          <a:ext cx="68529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）敌障排除容易：</w:t>
                            </w:r>
                            <w:r>
                              <w:rPr>
                                <w:rFonts w:eastAsia="新宋体" w:cs="SimSun" w:ascii="SimSun" w:hAnsi="SimSun"/>
                                <w:sz w:val="11"/>
                                <w:szCs w:val="11"/>
                              </w:rPr>
                              <w:t>BGP</w:t>
                            </w:r>
                            <w:r>
                              <w:rPr>
                                <w:rFonts w:ascii="SimSun" w:hAnsi="SimSun" w:cs="SimSun" w:eastAsia="新宋体"/>
                                <w:sz w:val="11"/>
                                <w:szCs w:val="11"/>
                              </w:rPr>
                              <w:t>管理员能方便地看到</w:t>
                            </w:r>
                            <w:r>
                              <w:rPr>
                                <w:rFonts w:eastAsia="新宋体" w:cs="SimSun" w:ascii="SimSun" w:hAnsi="SimSun"/>
                                <w:sz w:val="11"/>
                                <w:szCs w:val="11"/>
                              </w:rPr>
                              <w:t>BGP</w:t>
                            </w:r>
                            <w:r>
                              <w:rPr>
                                <w:rFonts w:ascii="SimSun" w:hAnsi="SimSun" w:cs="SimSun" w:eastAsia="新宋体"/>
                                <w:sz w:val="11"/>
                                <w:szCs w:val="11"/>
                              </w:rPr>
                              <w:t>邻居、</w:t>
                            </w:r>
                            <w:r>
                              <w:rPr>
                                <w:rFonts w:eastAsia="新宋体" w:cs="SimSun" w:ascii="SimSun" w:hAnsi="SimSun"/>
                                <w:sz w:val="11"/>
                                <w:szCs w:val="11"/>
                              </w:rPr>
                              <w:t>BGP</w:t>
                            </w:r>
                            <w:r>
                              <w:rPr>
                                <w:rFonts w:ascii="SimSun" w:hAnsi="SimSun" w:cs="SimSun" w:eastAsia="新宋体"/>
                                <w:sz w:val="11"/>
                                <w:szCs w:val="11"/>
                              </w:rPr>
                              <w:t>路由信息表，且通</w:t>
                            </w:r>
                            <w:r>
                              <w:rPr>
                                <w:rFonts w:eastAsia="新宋体" w:cs="SimSun" w:ascii="SimSun" w:hAnsi="SimSun"/>
                                <w:sz w:val="11"/>
                                <w:szCs w:val="11"/>
                              </w:rPr>
                              <w:br/>
                            </w:r>
                            <w:r>
                              <w:rPr>
                                <w:rFonts w:ascii="SimSun" w:hAnsi="SimSun" w:cs="SimSun" w:eastAsia="新宋体"/>
                                <w:sz w:val="11"/>
                                <w:szCs w:val="11"/>
                              </w:rPr>
                              <w:t>过路径属性方便地操控路由策略</w:t>
                            </w:r>
                            <w:r>
                              <w:rPr>
                                <w:rFonts w:eastAsia="新宋体" w:cs="SimSun" w:ascii="SimSun" w:hAnsi="SimSun"/>
                                <w:sz w:val="11"/>
                                <w:szCs w:val="11"/>
                              </w:rPr>
                              <w:t>.</w:t>
                            </w:r>
                            <w:r>
                              <w:rPr>
                                <w:rFonts w:ascii="SimSun" w:hAnsi="SimSun" w:cs="SimSun" w:eastAsia="新宋体"/>
                                <w:sz w:val="11"/>
                                <w:szCs w:val="11"/>
                              </w:rPr>
                              <w:t>相对</w:t>
                            </w:r>
                            <w:r>
                              <w:rPr>
                                <w:rFonts w:eastAsia="新宋体" w:cs="SimSun" w:ascii="SimSun" w:hAnsi="SimSun"/>
                                <w:sz w:val="11"/>
                                <w:szCs w:val="11"/>
                              </w:rPr>
                              <w:t>IGP</w:t>
                            </w:r>
                            <w:r>
                              <w:rPr>
                                <w:rFonts w:ascii="SimSun" w:hAnsi="SimSun" w:cs="SimSun" w:eastAsia="新宋体"/>
                                <w:sz w:val="11"/>
                                <w:szCs w:val="11"/>
                              </w:rPr>
                              <w:t>，故障定位和排除比较容易</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）非等价多路径（</w:t>
                            </w:r>
                            <w:r>
                              <w:rPr>
                                <w:rFonts w:eastAsia="新宋体" w:cs="SimSun" w:ascii="SimSun" w:hAnsi="SimSun"/>
                                <w:sz w:val="11"/>
                                <w:szCs w:val="11"/>
                              </w:rPr>
                              <w:t>ECMP</w:t>
                            </w:r>
                            <w:r>
                              <w:rPr>
                                <w:rFonts w:ascii="SimSun" w:hAnsi="SimSun" w:cs="SimSun" w:eastAsia="新宋体"/>
                                <w:sz w:val="11"/>
                                <w:szCs w:val="11"/>
                              </w:rPr>
                              <w:t>）控制：</w:t>
                            </w:r>
                            <w:r>
                              <w:rPr>
                                <w:rFonts w:eastAsia="新宋体" w:cs="SimSun" w:ascii="SimSun" w:hAnsi="SimSun"/>
                                <w:sz w:val="11"/>
                                <w:szCs w:val="11"/>
                              </w:rPr>
                              <w:t>BGP</w:t>
                            </w:r>
                            <w:r>
                              <w:rPr>
                                <w:rFonts w:ascii="SimSun" w:hAnsi="SimSun" w:cs="SimSun" w:eastAsia="新宋体"/>
                                <w:sz w:val="11"/>
                                <w:szCs w:val="11"/>
                              </w:rPr>
                              <w:t>支持第三方下一跳（</w:t>
                            </w:r>
                            <w:r>
                              <w:rPr>
                                <w:rFonts w:eastAsia="新宋体" w:cs="SimSun" w:ascii="SimSun" w:hAnsi="SimSun"/>
                                <w:sz w:val="11"/>
                                <w:szCs w:val="11"/>
                              </w:rPr>
                              <w:t>third-partynext</w:t>
                              <w:br/>
                              <w:t>hop</w:t>
                            </w:r>
                            <w:r>
                              <w:rPr>
                                <w:rFonts w:ascii="SimSun" w:hAnsi="SimSun" w:cs="SimSun" w:eastAsia="新宋体"/>
                                <w:sz w:val="11"/>
                                <w:szCs w:val="11"/>
                              </w:rPr>
                              <w:t>），允许某个下一跳指向某个特定的</w:t>
                            </w:r>
                            <w:r>
                              <w:rPr>
                                <w:rFonts w:eastAsia="新宋体" w:cs="SimSun" w:ascii="SimSun" w:hAnsi="SimSun"/>
                                <w:sz w:val="11"/>
                                <w:szCs w:val="11"/>
                              </w:rPr>
                              <w:t>IP</w:t>
                            </w:r>
                            <w:r>
                              <w:rPr>
                                <w:rFonts w:ascii="SimSun" w:hAnsi="SimSun" w:cs="SimSun" w:eastAsia="新宋体"/>
                                <w:sz w:val="11"/>
                                <w:szCs w:val="11"/>
                              </w:rPr>
                              <w:t>地址，而不是由源通告，更容易实现非</w:t>
                            </w:r>
                            <w:r>
                              <w:rPr>
                                <w:rFonts w:eastAsia="新宋体" w:cs="SimSun" w:ascii="SimSun" w:hAnsi="SimSun"/>
                                <w:sz w:val="11"/>
                                <w:szCs w:val="11"/>
                              </w:rPr>
                              <w:br/>
                              <w:t>ECMP</w:t>
                            </w:r>
                            <w:r>
                              <w:rPr>
                                <w:rFonts w:ascii="SimSun" w:hAnsi="SimSun" w:cs="SimSun" w:eastAsia="新宋体"/>
                                <w:sz w:val="11"/>
                                <w:szCs w:val="11"/>
                              </w:rPr>
                              <w:t>的多路径转发和控制</w:t>
                            </w:r>
                          </w:p>
                        </w:txbxContent>
                      </wps:txbx>
                      <wps:bodyPr anchor="t" lIns="53975" tIns="53975" rIns="53975" bIns="53975">
                        <a:spAutoFit/>
                      </wps:bodyPr>
                    </wps:wsp>
                  </a:graphicData>
                </a:graphic>
              </wp:anchor>
            </w:drawing>
          </mc:Choice>
          <mc:Fallback>
            <w:pict>
              <v:rect fillcolor="#729FCF" style="position:absolute;rotation:-0;width:539.6pt;height:53.3pt;mso-wrap-distance-left:5.7pt;mso-wrap-distance-right:5.7pt;mso-wrap-distance-top:5.7pt;mso-wrap-distance-bottom:5.7pt;margin-top:351.8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）敌障排除容易：</w:t>
                      </w:r>
                      <w:r>
                        <w:rPr>
                          <w:rFonts w:eastAsia="新宋体" w:cs="SimSun" w:ascii="SimSun" w:hAnsi="SimSun"/>
                          <w:sz w:val="11"/>
                          <w:szCs w:val="11"/>
                        </w:rPr>
                        <w:t>BGP</w:t>
                      </w:r>
                      <w:r>
                        <w:rPr>
                          <w:rFonts w:ascii="SimSun" w:hAnsi="SimSun" w:cs="SimSun" w:eastAsia="新宋体"/>
                          <w:sz w:val="11"/>
                          <w:szCs w:val="11"/>
                        </w:rPr>
                        <w:t>管理员能方便地看到</w:t>
                      </w:r>
                      <w:r>
                        <w:rPr>
                          <w:rFonts w:eastAsia="新宋体" w:cs="SimSun" w:ascii="SimSun" w:hAnsi="SimSun"/>
                          <w:sz w:val="11"/>
                          <w:szCs w:val="11"/>
                        </w:rPr>
                        <w:t>BGP</w:t>
                      </w:r>
                      <w:r>
                        <w:rPr>
                          <w:rFonts w:ascii="SimSun" w:hAnsi="SimSun" w:cs="SimSun" w:eastAsia="新宋体"/>
                          <w:sz w:val="11"/>
                          <w:szCs w:val="11"/>
                        </w:rPr>
                        <w:t>邻居、</w:t>
                      </w:r>
                      <w:r>
                        <w:rPr>
                          <w:rFonts w:eastAsia="新宋体" w:cs="SimSun" w:ascii="SimSun" w:hAnsi="SimSun"/>
                          <w:sz w:val="11"/>
                          <w:szCs w:val="11"/>
                        </w:rPr>
                        <w:t>BGP</w:t>
                      </w:r>
                      <w:r>
                        <w:rPr>
                          <w:rFonts w:ascii="SimSun" w:hAnsi="SimSun" w:cs="SimSun" w:eastAsia="新宋体"/>
                          <w:sz w:val="11"/>
                          <w:szCs w:val="11"/>
                        </w:rPr>
                        <w:t>路由信息表，且通</w:t>
                      </w:r>
                      <w:r>
                        <w:rPr>
                          <w:rFonts w:eastAsia="新宋体" w:cs="SimSun" w:ascii="SimSun" w:hAnsi="SimSun"/>
                          <w:sz w:val="11"/>
                          <w:szCs w:val="11"/>
                        </w:rPr>
                        <w:br/>
                      </w:r>
                      <w:r>
                        <w:rPr>
                          <w:rFonts w:ascii="SimSun" w:hAnsi="SimSun" w:cs="SimSun" w:eastAsia="新宋体"/>
                          <w:sz w:val="11"/>
                          <w:szCs w:val="11"/>
                        </w:rPr>
                        <w:t>过路径属性方便地操控路由策略</w:t>
                      </w:r>
                      <w:r>
                        <w:rPr>
                          <w:rFonts w:eastAsia="新宋体" w:cs="SimSun" w:ascii="SimSun" w:hAnsi="SimSun"/>
                          <w:sz w:val="11"/>
                          <w:szCs w:val="11"/>
                        </w:rPr>
                        <w:t>.</w:t>
                      </w:r>
                      <w:r>
                        <w:rPr>
                          <w:rFonts w:ascii="SimSun" w:hAnsi="SimSun" w:cs="SimSun" w:eastAsia="新宋体"/>
                          <w:sz w:val="11"/>
                          <w:szCs w:val="11"/>
                        </w:rPr>
                        <w:t>相对</w:t>
                      </w:r>
                      <w:r>
                        <w:rPr>
                          <w:rFonts w:eastAsia="新宋体" w:cs="SimSun" w:ascii="SimSun" w:hAnsi="SimSun"/>
                          <w:sz w:val="11"/>
                          <w:szCs w:val="11"/>
                        </w:rPr>
                        <w:t>IGP</w:t>
                      </w:r>
                      <w:r>
                        <w:rPr>
                          <w:rFonts w:ascii="SimSun" w:hAnsi="SimSun" w:cs="SimSun" w:eastAsia="新宋体"/>
                          <w:sz w:val="11"/>
                          <w:szCs w:val="11"/>
                        </w:rPr>
                        <w:t>，故障定位和排除比较容易</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）非等价多路径（</w:t>
                      </w:r>
                      <w:r>
                        <w:rPr>
                          <w:rFonts w:eastAsia="新宋体" w:cs="SimSun" w:ascii="SimSun" w:hAnsi="SimSun"/>
                          <w:sz w:val="11"/>
                          <w:szCs w:val="11"/>
                        </w:rPr>
                        <w:t>ECMP</w:t>
                      </w:r>
                      <w:r>
                        <w:rPr>
                          <w:rFonts w:ascii="SimSun" w:hAnsi="SimSun" w:cs="SimSun" w:eastAsia="新宋体"/>
                          <w:sz w:val="11"/>
                          <w:szCs w:val="11"/>
                        </w:rPr>
                        <w:t>）控制：</w:t>
                      </w:r>
                      <w:r>
                        <w:rPr>
                          <w:rFonts w:eastAsia="新宋体" w:cs="SimSun" w:ascii="SimSun" w:hAnsi="SimSun"/>
                          <w:sz w:val="11"/>
                          <w:szCs w:val="11"/>
                        </w:rPr>
                        <w:t>BGP</w:t>
                      </w:r>
                      <w:r>
                        <w:rPr>
                          <w:rFonts w:ascii="SimSun" w:hAnsi="SimSun" w:cs="SimSun" w:eastAsia="新宋体"/>
                          <w:sz w:val="11"/>
                          <w:szCs w:val="11"/>
                        </w:rPr>
                        <w:t>支持第三方下一跳（</w:t>
                      </w:r>
                      <w:r>
                        <w:rPr>
                          <w:rFonts w:eastAsia="新宋体" w:cs="SimSun" w:ascii="SimSun" w:hAnsi="SimSun"/>
                          <w:sz w:val="11"/>
                          <w:szCs w:val="11"/>
                        </w:rPr>
                        <w:t>third-partynext</w:t>
                        <w:br/>
                        <w:t>hop</w:t>
                      </w:r>
                      <w:r>
                        <w:rPr>
                          <w:rFonts w:ascii="SimSun" w:hAnsi="SimSun" w:cs="SimSun" w:eastAsia="新宋体"/>
                          <w:sz w:val="11"/>
                          <w:szCs w:val="11"/>
                        </w:rPr>
                        <w:t>），允许某个下一跳指向某个特定的</w:t>
                      </w:r>
                      <w:r>
                        <w:rPr>
                          <w:rFonts w:eastAsia="新宋体" w:cs="SimSun" w:ascii="SimSun" w:hAnsi="SimSun"/>
                          <w:sz w:val="11"/>
                          <w:szCs w:val="11"/>
                        </w:rPr>
                        <w:t>IP</w:t>
                      </w:r>
                      <w:r>
                        <w:rPr>
                          <w:rFonts w:ascii="SimSun" w:hAnsi="SimSun" w:cs="SimSun" w:eastAsia="新宋体"/>
                          <w:sz w:val="11"/>
                          <w:szCs w:val="11"/>
                        </w:rPr>
                        <w:t>地址，而不是由源通告，更容易实现非</w:t>
                      </w:r>
                      <w:r>
                        <w:rPr>
                          <w:rFonts w:eastAsia="新宋体" w:cs="SimSun" w:ascii="SimSun" w:hAnsi="SimSun"/>
                          <w:sz w:val="11"/>
                          <w:szCs w:val="11"/>
                        </w:rPr>
                        <w:br/>
                        <w:t>ECMP</w:t>
                      </w:r>
                      <w:r>
                        <w:rPr>
                          <w:rFonts w:ascii="SimSun" w:hAnsi="SimSun" w:cs="SimSun" w:eastAsia="新宋体"/>
                          <w:sz w:val="11"/>
                          <w:szCs w:val="11"/>
                        </w:rPr>
                        <w:t>的多路径转发和控制</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346710</wp:posOffset>
                </wp:positionH>
                <wp:positionV relativeFrom="line">
                  <wp:posOffset>5729605</wp:posOffset>
                </wp:positionV>
                <wp:extent cx="6852920" cy="433070"/>
                <wp:effectExtent l="0" t="0" r="0" b="0"/>
                <wp:wrapSquare wrapText="bothSides"/>
                <wp:docPr id="435" name="Frame7"/>
                <a:graphic xmlns:a="http://schemas.openxmlformats.org/drawingml/2006/main">
                  <a:graphicData uri="http://schemas.microsoft.com/office/word/2010/wordprocessingShape">
                    <wps:wsp>
                      <wps:cNvSpPr txBox="1"/>
                      <wps:spPr>
                        <a:xfrm>
                          <a:off x="0" y="0"/>
                          <a:ext cx="68529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）路由震荡减少：</w:t>
                            </w:r>
                            <w:r>
                              <w:rPr>
                                <w:rFonts w:eastAsia="新宋体" w:cs="SimSun" w:ascii="SimSun" w:hAnsi="SimSun"/>
                                <w:sz w:val="11"/>
                                <w:szCs w:val="11"/>
                              </w:rPr>
                              <w:t>withdraw</w:t>
                            </w:r>
                            <w:r>
                              <w:rPr>
                                <w:rFonts w:ascii="SimSun" w:hAnsi="SimSun" w:cs="SimSun" w:eastAsia="新宋体"/>
                                <w:sz w:val="11"/>
                                <w:szCs w:val="11"/>
                              </w:rPr>
                              <w:t>消息、消息传播、间隔等都可能造成路由震荡、不稳</w:t>
                            </w:r>
                            <w:r>
                              <w:rPr>
                                <w:rFonts w:eastAsia="新宋体" w:cs="SimSun" w:ascii="SimSun" w:hAnsi="SimSun"/>
                                <w:sz w:val="11"/>
                                <w:szCs w:val="11"/>
                              </w:rPr>
                              <w:br/>
                            </w:r>
                            <w:r>
                              <w:rPr>
                                <w:rFonts w:ascii="SimSun" w:hAnsi="SimSun" w:cs="SimSun" w:eastAsia="新宋体"/>
                                <w:sz w:val="11"/>
                                <w:szCs w:val="11"/>
                              </w:rPr>
                              <w:t>定，</w:t>
                            </w:r>
                            <w:r>
                              <w:rPr>
                                <w:rFonts w:eastAsia="新宋体" w:cs="SimSun" w:ascii="SimSun" w:hAnsi="SimSun"/>
                                <w:sz w:val="11"/>
                                <w:szCs w:val="11"/>
                              </w:rPr>
                              <w:t>BGP</w:t>
                            </w:r>
                            <w:r>
                              <w:rPr>
                                <w:rFonts w:ascii="SimSun" w:hAnsi="SimSun" w:cs="SimSun" w:eastAsia="新宋体"/>
                                <w:sz w:val="11"/>
                                <w:szCs w:val="11"/>
                              </w:rPr>
                              <w:t>的</w:t>
                            </w:r>
                            <w:r>
                              <w:rPr>
                                <w:rFonts w:eastAsia="新宋体" w:cs="SimSun" w:ascii="SimSun" w:hAnsi="SimSun"/>
                                <w:sz w:val="11"/>
                                <w:szCs w:val="11"/>
                              </w:rPr>
                              <w:t>ASN</w:t>
                            </w:r>
                            <w:r>
                              <w:rPr>
                                <w:rFonts w:ascii="SimSun" w:hAnsi="SimSun" w:cs="SimSun" w:eastAsia="新宋体"/>
                                <w:sz w:val="11"/>
                                <w:szCs w:val="11"/>
                              </w:rPr>
                              <w:t>（自治域号码）定义机制和可检测环路的</w:t>
                            </w:r>
                            <w:r>
                              <w:rPr>
                                <w:rFonts w:eastAsia="新宋体" w:cs="SimSun" w:ascii="SimSun" w:hAnsi="SimSun"/>
                                <w:sz w:val="11"/>
                                <w:szCs w:val="11"/>
                              </w:rPr>
                              <w:t>as-Path</w:t>
                            </w:r>
                            <w:r>
                              <w:rPr>
                                <w:rFonts w:ascii="SimSun" w:hAnsi="SimSun" w:cs="SimSun" w:eastAsia="新宋体"/>
                                <w:sz w:val="11"/>
                                <w:szCs w:val="11"/>
                              </w:rPr>
                              <w:t>属性可以减少路由</w:t>
                            </w:r>
                            <w:r>
                              <w:rPr>
                                <w:rFonts w:eastAsia="新宋体" w:cs="SimSun" w:ascii="SimSun" w:hAnsi="SimSun"/>
                                <w:sz w:val="11"/>
                                <w:szCs w:val="11"/>
                              </w:rPr>
                              <w:br/>
                            </w:r>
                            <w:r>
                              <w:rPr>
                                <w:rFonts w:ascii="SimSun" w:hAnsi="SimSun" w:cs="SimSun" w:eastAsia="新宋体"/>
                                <w:sz w:val="11"/>
                                <w:szCs w:val="11"/>
                              </w:rPr>
                              <w:t>震荡，维护路由稳定</w:t>
                            </w:r>
                          </w:p>
                        </w:txbxContent>
                      </wps:txbx>
                      <wps:bodyPr anchor="t" lIns="53975" tIns="53975" rIns="53975" bIns="53975">
                        <a:spAutoFit/>
                      </wps:bodyPr>
                    </wps:wsp>
                  </a:graphicData>
                </a:graphic>
              </wp:anchor>
            </w:drawing>
          </mc:Choice>
          <mc:Fallback>
            <w:pict>
              <v:rect fillcolor="#729FCF" style="position:absolute;rotation:-0;width:539.6pt;height:34.1pt;mso-wrap-distance-left:5.7pt;mso-wrap-distance-right:5.7pt;mso-wrap-distance-top:5.7pt;mso-wrap-distance-bottom:5.7pt;margin-top:451.1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）路由震荡减少：</w:t>
                      </w:r>
                      <w:r>
                        <w:rPr>
                          <w:rFonts w:eastAsia="新宋体" w:cs="SimSun" w:ascii="SimSun" w:hAnsi="SimSun"/>
                          <w:sz w:val="11"/>
                          <w:szCs w:val="11"/>
                        </w:rPr>
                        <w:t>withdraw</w:t>
                      </w:r>
                      <w:r>
                        <w:rPr>
                          <w:rFonts w:ascii="SimSun" w:hAnsi="SimSun" w:cs="SimSun" w:eastAsia="新宋体"/>
                          <w:sz w:val="11"/>
                          <w:szCs w:val="11"/>
                        </w:rPr>
                        <w:t>消息、消息传播、间隔等都可能造成路由震荡、不稳</w:t>
                      </w:r>
                      <w:r>
                        <w:rPr>
                          <w:rFonts w:eastAsia="新宋体" w:cs="SimSun" w:ascii="SimSun" w:hAnsi="SimSun"/>
                          <w:sz w:val="11"/>
                          <w:szCs w:val="11"/>
                        </w:rPr>
                        <w:br/>
                      </w:r>
                      <w:r>
                        <w:rPr>
                          <w:rFonts w:ascii="SimSun" w:hAnsi="SimSun" w:cs="SimSun" w:eastAsia="新宋体"/>
                          <w:sz w:val="11"/>
                          <w:szCs w:val="11"/>
                        </w:rPr>
                        <w:t>定，</w:t>
                      </w:r>
                      <w:r>
                        <w:rPr>
                          <w:rFonts w:eastAsia="新宋体" w:cs="SimSun" w:ascii="SimSun" w:hAnsi="SimSun"/>
                          <w:sz w:val="11"/>
                          <w:szCs w:val="11"/>
                        </w:rPr>
                        <w:t>BGP</w:t>
                      </w:r>
                      <w:r>
                        <w:rPr>
                          <w:rFonts w:ascii="SimSun" w:hAnsi="SimSun" w:cs="SimSun" w:eastAsia="新宋体"/>
                          <w:sz w:val="11"/>
                          <w:szCs w:val="11"/>
                        </w:rPr>
                        <w:t>的</w:t>
                      </w:r>
                      <w:r>
                        <w:rPr>
                          <w:rFonts w:eastAsia="新宋体" w:cs="SimSun" w:ascii="SimSun" w:hAnsi="SimSun"/>
                          <w:sz w:val="11"/>
                          <w:szCs w:val="11"/>
                        </w:rPr>
                        <w:t>ASN</w:t>
                      </w:r>
                      <w:r>
                        <w:rPr>
                          <w:rFonts w:ascii="SimSun" w:hAnsi="SimSun" w:cs="SimSun" w:eastAsia="新宋体"/>
                          <w:sz w:val="11"/>
                          <w:szCs w:val="11"/>
                        </w:rPr>
                        <w:t>（自治域号码）定义机制和可检测环路的</w:t>
                      </w:r>
                      <w:r>
                        <w:rPr>
                          <w:rFonts w:eastAsia="新宋体" w:cs="SimSun" w:ascii="SimSun" w:hAnsi="SimSun"/>
                          <w:sz w:val="11"/>
                          <w:szCs w:val="11"/>
                        </w:rPr>
                        <w:t>as-Path</w:t>
                      </w:r>
                      <w:r>
                        <w:rPr>
                          <w:rFonts w:ascii="SimSun" w:hAnsi="SimSun" w:cs="SimSun" w:eastAsia="新宋体"/>
                          <w:sz w:val="11"/>
                          <w:szCs w:val="11"/>
                        </w:rPr>
                        <w:t>属性可以减少路由</w:t>
                      </w:r>
                      <w:r>
                        <w:rPr>
                          <w:rFonts w:eastAsia="新宋体" w:cs="SimSun" w:ascii="SimSun" w:hAnsi="SimSun"/>
                          <w:sz w:val="11"/>
                          <w:szCs w:val="11"/>
                        </w:rPr>
                        <w:br/>
                      </w:r>
                      <w:r>
                        <w:rPr>
                          <w:rFonts w:ascii="SimSun" w:hAnsi="SimSun" w:cs="SimSun" w:eastAsia="新宋体"/>
                          <w:sz w:val="11"/>
                          <w:szCs w:val="11"/>
                        </w:rPr>
                        <w:t>震荡，维护路由稳定</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346710</wp:posOffset>
                </wp:positionH>
                <wp:positionV relativeFrom="line">
                  <wp:posOffset>6477000</wp:posOffset>
                </wp:positionV>
                <wp:extent cx="6852920" cy="554990"/>
                <wp:effectExtent l="0" t="0" r="0" b="0"/>
                <wp:wrapSquare wrapText="bothSides"/>
                <wp:docPr id="436" name="Frame8"/>
                <a:graphic xmlns:a="http://schemas.openxmlformats.org/drawingml/2006/main">
                  <a:graphicData uri="http://schemas.microsoft.com/office/word/2010/wordprocessingShape">
                    <wps:wsp>
                      <wps:cNvSpPr txBox="1"/>
                      <wps:spPr>
                        <a:xfrm>
                          <a:off x="0" y="0"/>
                          <a:ext cx="68529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所以，大规模数据中心通常选用</w:t>
                            </w:r>
                            <w:r>
                              <w:rPr>
                                <w:rFonts w:eastAsia="新宋体" w:cs="SimSun" w:ascii="SimSun" w:hAnsi="SimSun"/>
                                <w:sz w:val="11"/>
                                <w:szCs w:val="11"/>
                              </w:rPr>
                              <w:t>BGP</w:t>
                            </w:r>
                            <w:r>
                              <w:rPr>
                                <w:rFonts w:ascii="SimSun" w:hAnsi="SimSun" w:cs="SimSun" w:eastAsia="新宋体"/>
                                <w:sz w:val="11"/>
                                <w:szCs w:val="11"/>
                              </w:rPr>
                              <w:t>作为默认路由协议，但</w:t>
                            </w:r>
                            <w:r>
                              <w:rPr>
                                <w:rFonts w:eastAsia="新宋体" w:cs="SimSun" w:ascii="SimSun" w:hAnsi="SimSun"/>
                                <w:sz w:val="11"/>
                                <w:szCs w:val="11"/>
                              </w:rPr>
                              <w:t>BGP</w:t>
                            </w:r>
                            <w:r>
                              <w:rPr>
                                <w:rFonts w:ascii="SimSun" w:hAnsi="SimSun" w:cs="SimSun" w:eastAsia="新宋体"/>
                                <w:sz w:val="11"/>
                                <w:szCs w:val="11"/>
                              </w:rPr>
                              <w:t>是一个基于策</w:t>
                            </w:r>
                            <w:r>
                              <w:rPr>
                                <w:rFonts w:eastAsia="新宋体" w:cs="SimSun" w:ascii="SimSun" w:hAnsi="SimSun"/>
                                <w:sz w:val="11"/>
                                <w:szCs w:val="11"/>
                              </w:rPr>
                              <w:br/>
                            </w:r>
                            <w:r>
                              <w:rPr>
                                <w:rFonts w:ascii="SimSun" w:hAnsi="SimSun" w:cs="SimSun" w:eastAsia="新宋体"/>
                                <w:sz w:val="11"/>
                                <w:szCs w:val="11"/>
                              </w:rPr>
                              <w:t>略的协议，有时候需要人工干预多而自动化欠缺，导致管理员的人工作业量大且困难</w:t>
                            </w:r>
                            <w:r>
                              <w:rPr>
                                <w:rFonts w:eastAsia="新宋体" w:cs="SimSun" w:ascii="SimSun" w:hAnsi="SimSun"/>
                                <w:sz w:val="11"/>
                                <w:szCs w:val="11"/>
                              </w:rPr>
                              <w:br/>
                            </w:r>
                            <w:r>
                              <w:rPr>
                                <w:rFonts w:ascii="SimSun" w:hAnsi="SimSun" w:cs="SimSun" w:eastAsia="新宋体"/>
                                <w:sz w:val="11"/>
                                <w:szCs w:val="11"/>
                              </w:rPr>
                              <w:t>且</w:t>
                            </w:r>
                            <w:r>
                              <w:rPr>
                                <w:rFonts w:eastAsia="新宋体" w:cs="SimSun" w:ascii="SimSun" w:hAnsi="SimSun"/>
                                <w:sz w:val="11"/>
                                <w:szCs w:val="11"/>
                              </w:rPr>
                              <w:t>BGP</w:t>
                            </w:r>
                            <w:r>
                              <w:rPr>
                                <w:rFonts w:ascii="SimSun" w:hAnsi="SimSun" w:cs="SimSun" w:eastAsia="新宋体"/>
                                <w:sz w:val="11"/>
                                <w:szCs w:val="11"/>
                              </w:rPr>
                              <w:t>本身运行在</w:t>
                            </w:r>
                            <w:r>
                              <w:rPr>
                                <w:rFonts w:eastAsia="新宋体" w:cs="SimSun" w:ascii="SimSun" w:hAnsi="SimSun"/>
                                <w:sz w:val="11"/>
                                <w:szCs w:val="11"/>
                              </w:rPr>
                              <w:t>AS</w:t>
                            </w:r>
                            <w:r>
                              <w:rPr>
                                <w:rFonts w:ascii="SimSun" w:hAnsi="SimSun" w:cs="SimSun" w:eastAsia="新宋体"/>
                                <w:sz w:val="11"/>
                                <w:szCs w:val="11"/>
                              </w:rPr>
                              <w:t>之间，为广域网而生，在交换设备密集的数据中心网络运行</w:t>
                            </w:r>
                            <w:r>
                              <w:rPr>
                                <w:rFonts w:eastAsia="新宋体" w:cs="SimSun" w:ascii="SimSun" w:hAnsi="SimSun"/>
                                <w:sz w:val="11"/>
                                <w:szCs w:val="11"/>
                              </w:rPr>
                              <w:br/>
                            </w:r>
                            <w:r>
                              <w:rPr>
                                <w:rFonts w:ascii="SimSun" w:hAnsi="SimSun" w:cs="SimSun" w:eastAsia="新宋体"/>
                                <w:sz w:val="11"/>
                                <w:szCs w:val="11"/>
                              </w:rPr>
                              <w:t>必然会遭遇挑战</w:t>
                            </w:r>
                          </w:p>
                        </w:txbxContent>
                      </wps:txbx>
                      <wps:bodyPr anchor="t" lIns="53975" tIns="53975" rIns="53975" bIns="53975">
                        <a:spAutoFit/>
                      </wps:bodyPr>
                    </wps:wsp>
                  </a:graphicData>
                </a:graphic>
              </wp:anchor>
            </w:drawing>
          </mc:Choice>
          <mc:Fallback>
            <w:pict>
              <v:rect fillcolor="#729FCF" style="position:absolute;rotation:-0;width:539.6pt;height:43.7pt;mso-wrap-distance-left:5.7pt;mso-wrap-distance-right:5.7pt;mso-wrap-distance-top:5.7pt;mso-wrap-distance-bottom:5.7pt;margin-top:510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所以，大规模数据中心通常选用</w:t>
                      </w:r>
                      <w:r>
                        <w:rPr>
                          <w:rFonts w:eastAsia="新宋体" w:cs="SimSun" w:ascii="SimSun" w:hAnsi="SimSun"/>
                          <w:sz w:val="11"/>
                          <w:szCs w:val="11"/>
                        </w:rPr>
                        <w:t>BGP</w:t>
                      </w:r>
                      <w:r>
                        <w:rPr>
                          <w:rFonts w:ascii="SimSun" w:hAnsi="SimSun" w:cs="SimSun" w:eastAsia="新宋体"/>
                          <w:sz w:val="11"/>
                          <w:szCs w:val="11"/>
                        </w:rPr>
                        <w:t>作为默认路由协议，但</w:t>
                      </w:r>
                      <w:r>
                        <w:rPr>
                          <w:rFonts w:eastAsia="新宋体" w:cs="SimSun" w:ascii="SimSun" w:hAnsi="SimSun"/>
                          <w:sz w:val="11"/>
                          <w:szCs w:val="11"/>
                        </w:rPr>
                        <w:t>BGP</w:t>
                      </w:r>
                      <w:r>
                        <w:rPr>
                          <w:rFonts w:ascii="SimSun" w:hAnsi="SimSun" w:cs="SimSun" w:eastAsia="新宋体"/>
                          <w:sz w:val="11"/>
                          <w:szCs w:val="11"/>
                        </w:rPr>
                        <w:t>是一个基于策</w:t>
                      </w:r>
                      <w:r>
                        <w:rPr>
                          <w:rFonts w:eastAsia="新宋体" w:cs="SimSun" w:ascii="SimSun" w:hAnsi="SimSun"/>
                          <w:sz w:val="11"/>
                          <w:szCs w:val="11"/>
                        </w:rPr>
                        <w:br/>
                      </w:r>
                      <w:r>
                        <w:rPr>
                          <w:rFonts w:ascii="SimSun" w:hAnsi="SimSun" w:cs="SimSun" w:eastAsia="新宋体"/>
                          <w:sz w:val="11"/>
                          <w:szCs w:val="11"/>
                        </w:rPr>
                        <w:t>略的协议，有时候需要人工干预多而自动化欠缺，导致管理员的人工作业量大且困难</w:t>
                      </w:r>
                      <w:r>
                        <w:rPr>
                          <w:rFonts w:eastAsia="新宋体" w:cs="SimSun" w:ascii="SimSun" w:hAnsi="SimSun"/>
                          <w:sz w:val="11"/>
                          <w:szCs w:val="11"/>
                        </w:rPr>
                        <w:br/>
                      </w:r>
                      <w:r>
                        <w:rPr>
                          <w:rFonts w:ascii="SimSun" w:hAnsi="SimSun" w:cs="SimSun" w:eastAsia="新宋体"/>
                          <w:sz w:val="11"/>
                          <w:szCs w:val="11"/>
                        </w:rPr>
                        <w:t>且</w:t>
                      </w:r>
                      <w:r>
                        <w:rPr>
                          <w:rFonts w:eastAsia="新宋体" w:cs="SimSun" w:ascii="SimSun" w:hAnsi="SimSun"/>
                          <w:sz w:val="11"/>
                          <w:szCs w:val="11"/>
                        </w:rPr>
                        <w:t>BGP</w:t>
                      </w:r>
                      <w:r>
                        <w:rPr>
                          <w:rFonts w:ascii="SimSun" w:hAnsi="SimSun" w:cs="SimSun" w:eastAsia="新宋体"/>
                          <w:sz w:val="11"/>
                          <w:szCs w:val="11"/>
                        </w:rPr>
                        <w:t>本身运行在</w:t>
                      </w:r>
                      <w:r>
                        <w:rPr>
                          <w:rFonts w:eastAsia="新宋体" w:cs="SimSun" w:ascii="SimSun" w:hAnsi="SimSun"/>
                          <w:sz w:val="11"/>
                          <w:szCs w:val="11"/>
                        </w:rPr>
                        <w:t>AS</w:t>
                      </w:r>
                      <w:r>
                        <w:rPr>
                          <w:rFonts w:ascii="SimSun" w:hAnsi="SimSun" w:cs="SimSun" w:eastAsia="新宋体"/>
                          <w:sz w:val="11"/>
                          <w:szCs w:val="11"/>
                        </w:rPr>
                        <w:t>之间，为广域网而生，在交换设备密集的数据中心网络运行</w:t>
                      </w:r>
                      <w:r>
                        <w:rPr>
                          <w:rFonts w:eastAsia="新宋体" w:cs="SimSun" w:ascii="SimSun" w:hAnsi="SimSun"/>
                          <w:sz w:val="11"/>
                          <w:szCs w:val="11"/>
                        </w:rPr>
                        <w:br/>
                      </w:r>
                      <w:r>
                        <w:rPr>
                          <w:rFonts w:ascii="SimSun" w:hAnsi="SimSun" w:cs="SimSun" w:eastAsia="新宋体"/>
                          <w:sz w:val="11"/>
                          <w:szCs w:val="11"/>
                        </w:rPr>
                        <w:t>必然会遭遇挑战</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692150</wp:posOffset>
                </wp:positionH>
                <wp:positionV relativeFrom="line">
                  <wp:posOffset>7625715</wp:posOffset>
                </wp:positionV>
                <wp:extent cx="6507480" cy="233680"/>
                <wp:effectExtent l="0" t="0" r="0" b="0"/>
                <wp:wrapSquare wrapText="bothSides"/>
                <wp:docPr id="437" name="Frame9"/>
                <a:graphic xmlns:a="http://schemas.openxmlformats.org/drawingml/2006/main">
                  <a:graphicData uri="http://schemas.microsoft.com/office/word/2010/wordprocessingShape">
                    <wps:wsp>
                      <wps:cNvSpPr txBox="1"/>
                      <wps:spPr>
                        <a:xfrm>
                          <a:off x="0" y="0"/>
                          <a:ext cx="65074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9.2.3</w:t>
                            </w:r>
                            <w:r>
                              <w:rPr>
                                <w:rFonts w:ascii="SimSun" w:hAnsi="SimSun" w:cs="SimSun" w:eastAsia="新宋体"/>
                                <w:sz w:val="17"/>
                                <w:szCs w:val="17"/>
                              </w:rPr>
                              <w:t>数据中心网络的管理</w:t>
                            </w:r>
                          </w:p>
                        </w:txbxContent>
                      </wps:txbx>
                      <wps:bodyPr anchor="t" lIns="53975" tIns="53975" rIns="53975" bIns="53975">
                        <a:spAutoFit/>
                      </wps:bodyPr>
                    </wps:wsp>
                  </a:graphicData>
                </a:graphic>
              </wp:anchor>
            </w:drawing>
          </mc:Choice>
          <mc:Fallback>
            <w:pict>
              <v:rect fillcolor="#729FCF" style="position:absolute;rotation:-0;width:512.4pt;height:18.4pt;mso-wrap-distance-left:5.7pt;mso-wrap-distance-right:5.7pt;mso-wrap-distance-top:5.7pt;mso-wrap-distance-bottom:5.7pt;margin-top:600.45pt;mso-position-vertical-relative:text;margin-left: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9.2.3</w:t>
                      </w:r>
                      <w:r>
                        <w:rPr>
                          <w:rFonts w:ascii="SimSun" w:hAnsi="SimSun" w:cs="SimSun" w:eastAsia="新宋体"/>
                          <w:sz w:val="17"/>
                          <w:szCs w:val="17"/>
                        </w:rPr>
                        <w:t>数据中心网络的管理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346710</wp:posOffset>
                </wp:positionH>
                <wp:positionV relativeFrom="line">
                  <wp:posOffset>8002905</wp:posOffset>
                </wp:positionV>
                <wp:extent cx="6852920" cy="798830"/>
                <wp:effectExtent l="0" t="0" r="0" b="0"/>
                <wp:wrapSquare wrapText="bothSides"/>
                <wp:docPr id="438" name="Frame10"/>
                <a:graphic xmlns:a="http://schemas.openxmlformats.org/drawingml/2006/main">
                  <a:graphicData uri="http://schemas.microsoft.com/office/word/2010/wordprocessingShape">
                    <wps:wsp>
                      <wps:cNvSpPr txBox="1"/>
                      <wps:spPr>
                        <a:xfrm>
                          <a:off x="0" y="0"/>
                          <a:ext cx="68529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数据中心网络作为网络基础设施的一部分，它的管理也纳入网络管理中，在此不</w:t>
                            </w:r>
                            <w:r>
                              <w:rPr>
                                <w:rFonts w:eastAsia="新宋体" w:cs="SimSun" w:ascii="SimSun" w:hAnsi="SimSun"/>
                                <w:sz w:val="11"/>
                                <w:szCs w:val="11"/>
                              </w:rPr>
                              <w:br/>
                            </w:r>
                            <w:r>
                              <w:rPr>
                                <w:rFonts w:ascii="SimSun" w:hAnsi="SimSun" w:cs="SimSun" w:eastAsia="新宋体"/>
                                <w:sz w:val="11"/>
                                <w:szCs w:val="11"/>
                              </w:rPr>
                              <w:t>再赘述：同时数据中心网络管理也有其特殊性</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）自动化管理：数据中心网络规模越来越大，人工维护和管理的难度越来越</w:t>
                            </w:r>
                            <w:r>
                              <w:rPr>
                                <w:rFonts w:eastAsia="新宋体" w:cs="SimSun" w:ascii="SimSun" w:hAnsi="SimSun"/>
                                <w:sz w:val="11"/>
                                <w:szCs w:val="11"/>
                              </w:rPr>
                              <w:br/>
                            </w:r>
                            <w:r>
                              <w:rPr>
                                <w:rFonts w:ascii="SimSun" w:hAnsi="SimSun" w:cs="SimSun" w:eastAsia="新宋体"/>
                                <w:sz w:val="11"/>
                                <w:szCs w:val="11"/>
                              </w:rPr>
                              <w:t>大，自动化运行维护成为必然趋势。运维系统通过软硬件监控、数据采集、健康度分析</w:t>
                            </w:r>
                            <w:r>
                              <w:rPr>
                                <w:rFonts w:eastAsia="新宋体" w:cs="SimSun" w:ascii="SimSun" w:hAnsi="SimSun"/>
                                <w:sz w:val="11"/>
                                <w:szCs w:val="11"/>
                              </w:rPr>
                              <w:br/>
                            </w:r>
                            <w:r>
                              <w:rPr>
                                <w:rFonts w:ascii="SimSun" w:hAnsi="SimSun" w:cs="SimSun" w:eastAsia="新宋体"/>
                                <w:sz w:val="11"/>
                                <w:szCs w:val="11"/>
                              </w:rPr>
                              <w:t>预测、仿真验证等手段，实现网络参数的持续优化，最大限度提升业务运行效率，提升</w:t>
                            </w:r>
                            <w:r>
                              <w:rPr>
                                <w:rFonts w:eastAsia="新宋体" w:cs="SimSun" w:ascii="SimSun" w:hAnsi="SimSun"/>
                                <w:sz w:val="11"/>
                                <w:szCs w:val="11"/>
                              </w:rPr>
                              <w:br/>
                            </w:r>
                            <w:r>
                              <w:rPr>
                                <w:rFonts w:ascii="SimSun" w:hAnsi="SimSun" w:cs="SimSun" w:eastAsia="新宋体"/>
                                <w:sz w:val="11"/>
                                <w:szCs w:val="11"/>
                              </w:rPr>
                              <w:t>算力，并优化网络资源开销。</w:t>
                            </w:r>
                          </w:p>
                        </w:txbxContent>
                      </wps:txbx>
                      <wps:bodyPr anchor="t" lIns="53975" tIns="53975" rIns="53975" bIns="53975">
                        <a:spAutoFit/>
                      </wps:bodyPr>
                    </wps:wsp>
                  </a:graphicData>
                </a:graphic>
              </wp:anchor>
            </w:drawing>
          </mc:Choice>
          <mc:Fallback>
            <w:pict>
              <v:rect fillcolor="#729FCF" style="position:absolute;rotation:-0;width:539.6pt;height:62.9pt;mso-wrap-distance-left:5.7pt;mso-wrap-distance-right:5.7pt;mso-wrap-distance-top:5.7pt;mso-wrap-distance-bottom:5.7pt;margin-top:630.1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数据中心网络作为网络基础设施的一部分，它的管理也纳入网络管理中，在此不</w:t>
                      </w:r>
                      <w:r>
                        <w:rPr>
                          <w:rFonts w:eastAsia="新宋体" w:cs="SimSun" w:ascii="SimSun" w:hAnsi="SimSun"/>
                          <w:sz w:val="11"/>
                          <w:szCs w:val="11"/>
                        </w:rPr>
                        <w:br/>
                      </w:r>
                      <w:r>
                        <w:rPr>
                          <w:rFonts w:ascii="SimSun" w:hAnsi="SimSun" w:cs="SimSun" w:eastAsia="新宋体"/>
                          <w:sz w:val="11"/>
                          <w:szCs w:val="11"/>
                        </w:rPr>
                        <w:t>再赘述：同时数据中心网络管理也有其特殊性</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）自动化管理：数据中心网络规模越来越大，人工维护和管理的难度越来越</w:t>
                      </w:r>
                      <w:r>
                        <w:rPr>
                          <w:rFonts w:eastAsia="新宋体" w:cs="SimSun" w:ascii="SimSun" w:hAnsi="SimSun"/>
                          <w:sz w:val="11"/>
                          <w:szCs w:val="11"/>
                        </w:rPr>
                        <w:br/>
                      </w:r>
                      <w:r>
                        <w:rPr>
                          <w:rFonts w:ascii="SimSun" w:hAnsi="SimSun" w:cs="SimSun" w:eastAsia="新宋体"/>
                          <w:sz w:val="11"/>
                          <w:szCs w:val="11"/>
                        </w:rPr>
                        <w:t>大，自动化运行维护成为必然趋势。运维系统通过软硬件监控、数据采集、健康度分析</w:t>
                      </w:r>
                      <w:r>
                        <w:rPr>
                          <w:rFonts w:eastAsia="新宋体" w:cs="SimSun" w:ascii="SimSun" w:hAnsi="SimSun"/>
                          <w:sz w:val="11"/>
                          <w:szCs w:val="11"/>
                        </w:rPr>
                        <w:br/>
                      </w:r>
                      <w:r>
                        <w:rPr>
                          <w:rFonts w:ascii="SimSun" w:hAnsi="SimSun" w:cs="SimSun" w:eastAsia="新宋体"/>
                          <w:sz w:val="11"/>
                          <w:szCs w:val="11"/>
                        </w:rPr>
                        <w:t>预测、仿真验证等手段，实现网络参数的持续优化，最大限度提升业务运行效率，提升</w:t>
                      </w:r>
                      <w:r>
                        <w:rPr>
                          <w:rFonts w:eastAsia="新宋体" w:cs="SimSun" w:ascii="SimSun" w:hAnsi="SimSun"/>
                          <w:sz w:val="11"/>
                          <w:szCs w:val="11"/>
                        </w:rPr>
                        <w:br/>
                      </w:r>
                      <w:r>
                        <w:rPr>
                          <w:rFonts w:ascii="SimSun" w:hAnsi="SimSun" w:cs="SimSun" w:eastAsia="新宋体"/>
                          <w:sz w:val="11"/>
                          <w:szCs w:val="11"/>
                        </w:rPr>
                        <w:t>算力，并优化网络资源开销。</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346710</wp:posOffset>
                </wp:positionH>
                <wp:positionV relativeFrom="line">
                  <wp:posOffset>9513570</wp:posOffset>
                </wp:positionV>
                <wp:extent cx="6852920" cy="676910"/>
                <wp:effectExtent l="0" t="0" r="0" b="0"/>
                <wp:wrapSquare wrapText="bothSides"/>
                <wp:docPr id="439" name="Frame11"/>
                <a:graphic xmlns:a="http://schemas.openxmlformats.org/drawingml/2006/main">
                  <a:graphicData uri="http://schemas.microsoft.com/office/word/2010/wordprocessingShape">
                    <wps:wsp>
                      <wps:cNvSpPr txBox="1"/>
                      <wps:spPr>
                        <a:xfrm>
                          <a:off x="0" y="0"/>
                          <a:ext cx="68529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）集成化管理：云计算带来数据中心的极大变化，数据中心管理涉及云计算、</w:t>
                            </w:r>
                            <w:r>
                              <w:rPr>
                                <w:rFonts w:eastAsia="新宋体" w:cs="SimSun" w:ascii="SimSun" w:hAnsi="SimSun"/>
                                <w:sz w:val="11"/>
                                <w:szCs w:val="11"/>
                              </w:rPr>
                              <w:br/>
                            </w:r>
                            <w:r>
                              <w:rPr>
                                <w:rFonts w:ascii="SimSun" w:hAnsi="SimSun" w:cs="SimSun" w:eastAsia="新宋体"/>
                                <w:sz w:val="11"/>
                                <w:szCs w:val="11"/>
                              </w:rPr>
                              <w:t>虚拟化、网络技术、并行计算、存储技术、资源监控</w:t>
                            </w:r>
                            <w:r>
                              <w:rPr>
                                <w:rFonts w:eastAsia="新宋体" w:cs="SimSun" w:ascii="SimSun" w:hAnsi="SimSun"/>
                                <w:sz w:val="11"/>
                                <w:szCs w:val="11"/>
                              </w:rPr>
                              <w:t>/</w:t>
                            </w:r>
                            <w:r>
                              <w:rPr>
                                <w:rFonts w:ascii="SimSun" w:hAnsi="SimSun" w:cs="SimSun" w:eastAsia="新宋体"/>
                                <w:sz w:val="11"/>
                                <w:szCs w:val="11"/>
                              </w:rPr>
                              <w:t>计量以及自动化部署</w:t>
                            </w:r>
                            <w:r>
                              <w:rPr>
                                <w:rFonts w:eastAsia="新宋体" w:cs="SimSun" w:ascii="SimSun" w:hAnsi="SimSun"/>
                                <w:sz w:val="11"/>
                                <w:szCs w:val="11"/>
                              </w:rPr>
                              <w:t>/</w:t>
                            </w:r>
                            <w:r>
                              <w:rPr>
                                <w:rFonts w:ascii="SimSun" w:hAnsi="SimSun" w:cs="SimSun" w:eastAsia="新宋体"/>
                                <w:sz w:val="11"/>
                                <w:szCs w:val="11"/>
                              </w:rPr>
                              <w:t>迁移等技术</w:t>
                            </w:r>
                            <w:r>
                              <w:rPr>
                                <w:rFonts w:eastAsia="新宋体" w:cs="SimSun" w:ascii="SimSun" w:hAnsi="SimSun"/>
                                <w:sz w:val="11"/>
                                <w:szCs w:val="11"/>
                              </w:rPr>
                              <w:br/>
                            </w:r>
                            <w:r>
                              <w:rPr>
                                <w:rFonts w:ascii="SimSun" w:hAnsi="SimSun" w:cs="SimSun" w:eastAsia="新宋体"/>
                                <w:sz w:val="11"/>
                                <w:szCs w:val="11"/>
                              </w:rPr>
                              <w:t>领域，按照传统的集成实施项目进行监理工作，难以把握项目的整体完成度和应用效</w:t>
                            </w:r>
                            <w:r>
                              <w:rPr>
                                <w:rFonts w:eastAsia="新宋体" w:cs="SimSun" w:ascii="SimSun" w:hAnsi="SimSun"/>
                                <w:sz w:val="11"/>
                                <w:szCs w:val="11"/>
                              </w:rPr>
                              <w:br/>
                            </w:r>
                            <w:r>
                              <w:rPr>
                                <w:rFonts w:ascii="SimSun" w:hAnsi="SimSun" w:cs="SimSun" w:eastAsia="新宋体"/>
                                <w:sz w:val="11"/>
                                <w:szCs w:val="11"/>
                              </w:rPr>
                              <w:t>果，必须对项目所采用的技术进行全面了解，集成化管理，才能有效管理，让数据中心</w:t>
                            </w:r>
                            <w:r>
                              <w:rPr>
                                <w:rFonts w:eastAsia="新宋体" w:cs="SimSun" w:ascii="SimSun" w:hAnsi="SimSun"/>
                                <w:sz w:val="11"/>
                                <w:szCs w:val="11"/>
                              </w:rPr>
                              <w:br/>
                            </w:r>
                            <w:r>
                              <w:rPr>
                                <w:rFonts w:ascii="SimSun" w:hAnsi="SimSun" w:cs="SimSun" w:eastAsia="新宋体"/>
                                <w:sz w:val="11"/>
                                <w:szCs w:val="11"/>
                              </w:rPr>
                              <w:t>实时在线提供各类服务</w:t>
                            </w:r>
                          </w:p>
                        </w:txbxContent>
                      </wps:txbx>
                      <wps:bodyPr anchor="t" lIns="53975" tIns="53975" rIns="53975" bIns="53975">
                        <a:spAutoFit/>
                      </wps:bodyPr>
                    </wps:wsp>
                  </a:graphicData>
                </a:graphic>
              </wp:anchor>
            </w:drawing>
          </mc:Choice>
          <mc:Fallback>
            <w:pict>
              <v:rect fillcolor="#729FCF" style="position:absolute;rotation:-0;width:539.6pt;height:53.3pt;mso-wrap-distance-left:5.7pt;mso-wrap-distance-right:5.7pt;mso-wrap-distance-top:5.7pt;mso-wrap-distance-bottom:5.7pt;margin-top:749.1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）集成化管理：云计算带来数据中心的极大变化，数据中心管理涉及云计算、</w:t>
                      </w:r>
                      <w:r>
                        <w:rPr>
                          <w:rFonts w:eastAsia="新宋体" w:cs="SimSun" w:ascii="SimSun" w:hAnsi="SimSun"/>
                          <w:sz w:val="11"/>
                          <w:szCs w:val="11"/>
                        </w:rPr>
                        <w:br/>
                      </w:r>
                      <w:r>
                        <w:rPr>
                          <w:rFonts w:ascii="SimSun" w:hAnsi="SimSun" w:cs="SimSun" w:eastAsia="新宋体"/>
                          <w:sz w:val="11"/>
                          <w:szCs w:val="11"/>
                        </w:rPr>
                        <w:t>虚拟化、网络技术、并行计算、存储技术、资源监控</w:t>
                      </w:r>
                      <w:r>
                        <w:rPr>
                          <w:rFonts w:eastAsia="新宋体" w:cs="SimSun" w:ascii="SimSun" w:hAnsi="SimSun"/>
                          <w:sz w:val="11"/>
                          <w:szCs w:val="11"/>
                        </w:rPr>
                        <w:t>/</w:t>
                      </w:r>
                      <w:r>
                        <w:rPr>
                          <w:rFonts w:ascii="SimSun" w:hAnsi="SimSun" w:cs="SimSun" w:eastAsia="新宋体"/>
                          <w:sz w:val="11"/>
                          <w:szCs w:val="11"/>
                        </w:rPr>
                        <w:t>计量以及自动化部署</w:t>
                      </w:r>
                      <w:r>
                        <w:rPr>
                          <w:rFonts w:eastAsia="新宋体" w:cs="SimSun" w:ascii="SimSun" w:hAnsi="SimSun"/>
                          <w:sz w:val="11"/>
                          <w:szCs w:val="11"/>
                        </w:rPr>
                        <w:t>/</w:t>
                      </w:r>
                      <w:r>
                        <w:rPr>
                          <w:rFonts w:ascii="SimSun" w:hAnsi="SimSun" w:cs="SimSun" w:eastAsia="新宋体"/>
                          <w:sz w:val="11"/>
                          <w:szCs w:val="11"/>
                        </w:rPr>
                        <w:t>迁移等技术</w:t>
                      </w:r>
                      <w:r>
                        <w:rPr>
                          <w:rFonts w:eastAsia="新宋体" w:cs="SimSun" w:ascii="SimSun" w:hAnsi="SimSun"/>
                          <w:sz w:val="11"/>
                          <w:szCs w:val="11"/>
                        </w:rPr>
                        <w:br/>
                      </w:r>
                      <w:r>
                        <w:rPr>
                          <w:rFonts w:ascii="SimSun" w:hAnsi="SimSun" w:cs="SimSun" w:eastAsia="新宋体"/>
                          <w:sz w:val="11"/>
                          <w:szCs w:val="11"/>
                        </w:rPr>
                        <w:t>领域，按照传统的集成实施项目进行监理工作，难以把握项目的整体完成度和应用效</w:t>
                      </w:r>
                      <w:r>
                        <w:rPr>
                          <w:rFonts w:eastAsia="新宋体" w:cs="SimSun" w:ascii="SimSun" w:hAnsi="SimSun"/>
                          <w:sz w:val="11"/>
                          <w:szCs w:val="11"/>
                        </w:rPr>
                        <w:br/>
                      </w:r>
                      <w:r>
                        <w:rPr>
                          <w:rFonts w:ascii="SimSun" w:hAnsi="SimSun" w:cs="SimSun" w:eastAsia="新宋体"/>
                          <w:sz w:val="11"/>
                          <w:szCs w:val="11"/>
                        </w:rPr>
                        <w:t>果，必须对项目所采用的技术进行全面了解，集成化管理，才能有效管理，让数据中心</w:t>
                      </w:r>
                      <w:r>
                        <w:rPr>
                          <w:rFonts w:eastAsia="新宋体" w:cs="SimSun" w:ascii="SimSun" w:hAnsi="SimSun"/>
                          <w:sz w:val="11"/>
                          <w:szCs w:val="11"/>
                        </w:rPr>
                        <w:br/>
                      </w:r>
                      <w:r>
                        <w:rPr>
                          <w:rFonts w:ascii="SimSun" w:hAnsi="SimSun" w:cs="SimSun" w:eastAsia="新宋体"/>
                          <w:sz w:val="11"/>
                          <w:szCs w:val="11"/>
                        </w:rPr>
                        <w:t>实时在线提供各类服务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1415415</wp:posOffset>
            </wp:positionH>
            <wp:positionV relativeFrom="paragraph">
              <wp:posOffset>3519805</wp:posOffset>
            </wp:positionV>
            <wp:extent cx="4274185" cy="3631565"/>
            <wp:effectExtent l="0" t="0" r="0" b="0"/>
            <wp:wrapSquare wrapText="largest"/>
            <wp:docPr id="44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 descr=""/>
                    <pic:cNvPicPr>
                      <a:picLocks noChangeAspect="1" noChangeArrowheads="1"/>
                    </pic:cNvPicPr>
                  </pic:nvPicPr>
                  <pic:blipFill>
                    <a:blip r:embed="rId50"/>
                    <a:stretch>
                      <a:fillRect/>
                    </a:stretch>
                  </pic:blipFill>
                  <pic:spPr bwMode="auto">
                    <a:xfrm>
                      <a:off x="0" y="0"/>
                      <a:ext cx="4274185" cy="363156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41275</wp:posOffset>
                </wp:positionH>
                <wp:positionV relativeFrom="line">
                  <wp:posOffset>65405</wp:posOffset>
                </wp:positionV>
                <wp:extent cx="7158355" cy="233680"/>
                <wp:effectExtent l="0" t="0" r="0" b="0"/>
                <wp:wrapSquare wrapText="bothSides"/>
                <wp:docPr id="441" name="Frame1"/>
                <a:graphic xmlns:a="http://schemas.openxmlformats.org/drawingml/2006/main">
                  <a:graphicData uri="http://schemas.microsoft.com/office/word/2010/wordprocessingShape">
                    <wps:wsp>
                      <wps:cNvSpPr txBox="1"/>
                      <wps:spPr>
                        <a:xfrm>
                          <a:off x="0" y="0"/>
                          <a:ext cx="71583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472</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章网络管理和网络安全</w:t>
                            </w:r>
                          </w:p>
                        </w:txbxContent>
                      </wps:txbx>
                      <wps:bodyPr anchor="t" lIns="53975" tIns="53975" rIns="53975" bIns="53975">
                        <a:spAutoFit/>
                      </wps:bodyPr>
                    </wps:wsp>
                  </a:graphicData>
                </a:graphic>
              </wp:anchor>
            </w:drawing>
          </mc:Choice>
          <mc:Fallback>
            <w:pict>
              <v:rect fillcolor="#729FCF" style="position:absolute;rotation:-0;width:563.65pt;height:18.4pt;mso-wrap-distance-left:5.7pt;mso-wrap-distance-right:5.7pt;mso-wrap-distance-top:5.7pt;mso-wrap-distance-bottom:5.7pt;margin-top:5.15pt;mso-position-vertical-relative:text;margin-left: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472</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459105</wp:posOffset>
                </wp:positionH>
                <wp:positionV relativeFrom="line">
                  <wp:posOffset>668020</wp:posOffset>
                </wp:positionV>
                <wp:extent cx="6740525" cy="610870"/>
                <wp:effectExtent l="0" t="0" r="0" b="0"/>
                <wp:wrapSquare wrapText="bothSides"/>
                <wp:docPr id="442" name="Frame2"/>
                <a:graphic xmlns:a="http://schemas.openxmlformats.org/drawingml/2006/main">
                  <a:graphicData uri="http://schemas.microsoft.com/office/word/2010/wordprocessingShape">
                    <wps:wsp>
                      <wps:cNvSpPr txBox="1"/>
                      <wps:spPr>
                        <a:xfrm>
                          <a:off x="0" y="0"/>
                          <a:ext cx="674052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）智能管理：大规模的数据中心运维产生大量的数据，这些数据中蕴含了流量</w:t>
                            </w:r>
                            <w:r>
                              <w:rPr>
                                <w:rFonts w:eastAsia="新宋体" w:cs="SimSun" w:ascii="SimSun" w:hAnsi="SimSun"/>
                                <w:sz w:val="17"/>
                                <w:szCs w:val="17"/>
                              </w:rPr>
                              <w:br/>
                            </w:r>
                            <w:r>
                              <w:rPr>
                                <w:rFonts w:ascii="SimSun" w:hAnsi="SimSun" w:cs="SimSun" w:eastAsia="新宋体"/>
                                <w:sz w:val="17"/>
                                <w:szCs w:val="17"/>
                              </w:rPr>
                              <w:t>随时间变化的特征、服务器流量的变化特征、不同类用户的偏好特征等，通过学习和分</w:t>
                            </w:r>
                            <w:r>
                              <w:rPr>
                                <w:rFonts w:eastAsia="新宋体" w:cs="SimSun" w:ascii="SimSun" w:hAnsi="SimSun"/>
                                <w:sz w:val="17"/>
                                <w:szCs w:val="17"/>
                              </w:rPr>
                              <w:br/>
                            </w:r>
                            <w:r>
                              <w:rPr>
                                <w:rFonts w:ascii="SimSun" w:hAnsi="SimSun" w:cs="SimSun" w:eastAsia="新宋体"/>
                                <w:sz w:val="17"/>
                                <w:szCs w:val="17"/>
                              </w:rPr>
                              <w:t>析这些数据，可以进行预测、告警、分流等，从而进行数据中心网络的智能管理</w:t>
                            </w:r>
                          </w:p>
                        </w:txbxContent>
                      </wps:txbx>
                      <wps:bodyPr anchor="t" lIns="53975" tIns="53975" rIns="53975" bIns="53975">
                        <a:spAutoFit/>
                      </wps:bodyPr>
                    </wps:wsp>
                  </a:graphicData>
                </a:graphic>
              </wp:anchor>
            </w:drawing>
          </mc:Choice>
          <mc:Fallback>
            <w:pict>
              <v:rect fillcolor="#729FCF" style="position:absolute;rotation:-0;width:530.75pt;height:48.1pt;mso-wrap-distance-left:5.7pt;mso-wrap-distance-right:5.7pt;mso-wrap-distance-top:5.7pt;mso-wrap-distance-bottom:5.7pt;margin-top:52.6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）智能管理：大规模的数据中心运维产生大量的数据，这些数据中蕴含了流量</w:t>
                      </w:r>
                      <w:r>
                        <w:rPr>
                          <w:rFonts w:eastAsia="新宋体" w:cs="SimSun" w:ascii="SimSun" w:hAnsi="SimSun"/>
                          <w:sz w:val="17"/>
                          <w:szCs w:val="17"/>
                        </w:rPr>
                        <w:br/>
                      </w:r>
                      <w:r>
                        <w:rPr>
                          <w:rFonts w:ascii="SimSun" w:hAnsi="SimSun" w:cs="SimSun" w:eastAsia="新宋体"/>
                          <w:sz w:val="17"/>
                          <w:szCs w:val="17"/>
                        </w:rPr>
                        <w:t>随时间变化的特征、服务器流量的变化特征、不同类用户的偏好特征等，通过学习和分</w:t>
                      </w:r>
                      <w:r>
                        <w:rPr>
                          <w:rFonts w:eastAsia="新宋体" w:cs="SimSun" w:ascii="SimSun" w:hAnsi="SimSun"/>
                          <w:sz w:val="17"/>
                          <w:szCs w:val="17"/>
                        </w:rPr>
                        <w:br/>
                      </w:r>
                      <w:r>
                        <w:rPr>
                          <w:rFonts w:ascii="SimSun" w:hAnsi="SimSun" w:cs="SimSun" w:eastAsia="新宋体"/>
                          <w:sz w:val="17"/>
                          <w:szCs w:val="17"/>
                        </w:rPr>
                        <w:t>析这些数据，可以进行预测、告警、分流等，从而进行数据中心网络的智能管理</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459105</wp:posOffset>
                </wp:positionH>
                <wp:positionV relativeFrom="line">
                  <wp:posOffset>1423670</wp:posOffset>
                </wp:positionV>
                <wp:extent cx="6740525" cy="988060"/>
                <wp:effectExtent l="0" t="0" r="0" b="0"/>
                <wp:wrapSquare wrapText="bothSides"/>
                <wp:docPr id="443" name="Frame3"/>
                <a:graphic xmlns:a="http://schemas.openxmlformats.org/drawingml/2006/main">
                  <a:graphicData uri="http://schemas.microsoft.com/office/word/2010/wordprocessingShape">
                    <wps:wsp>
                      <wps:cNvSpPr txBox="1"/>
                      <wps:spPr>
                        <a:xfrm>
                          <a:off x="0" y="0"/>
                          <a:ext cx="674052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电信管理论坛（</w:t>
                            </w:r>
                            <w:r>
                              <w:rPr>
                                <w:rFonts w:eastAsia="新宋体" w:cs="SimSun" w:ascii="SimSun" w:hAnsi="SimSun"/>
                                <w:sz w:val="17"/>
                                <w:szCs w:val="17"/>
                              </w:rPr>
                              <w:t>Tele-ManagementForum</w:t>
                            </w:r>
                            <w:r>
                              <w:rPr>
                                <w:rFonts w:ascii="SimSun" w:hAnsi="SimSun" w:cs="SimSun" w:eastAsia="新宋体"/>
                                <w:sz w:val="17"/>
                                <w:szCs w:val="17"/>
                              </w:rPr>
                              <w:t>，</w:t>
                            </w:r>
                            <w:r>
                              <w:rPr>
                                <w:rFonts w:eastAsia="新宋体" w:cs="SimSun" w:ascii="SimSun" w:hAnsi="SimSun"/>
                                <w:sz w:val="17"/>
                                <w:szCs w:val="17"/>
                              </w:rPr>
                              <w:t>TMF</w:t>
                            </w:r>
                            <w:r>
                              <w:rPr>
                                <w:rFonts w:ascii="SimSun" w:hAnsi="SimSun" w:cs="SimSun" w:eastAsia="新宋体"/>
                                <w:sz w:val="17"/>
                                <w:szCs w:val="17"/>
                              </w:rPr>
                              <w:t>）推出自治网络（</w:t>
                            </w:r>
                            <w:r>
                              <w:rPr>
                                <w:rFonts w:eastAsia="新宋体" w:cs="SimSun" w:ascii="SimSun" w:hAnsi="SimSun"/>
                                <w:sz w:val="17"/>
                                <w:szCs w:val="17"/>
                              </w:rPr>
                              <w:t>Autonomous</w:t>
                              <w:br/>
                              <w:t>Network</w:t>
                            </w:r>
                            <w:r>
                              <w:rPr>
                                <w:rFonts w:ascii="SimSun" w:hAnsi="SimSun" w:cs="SimSun" w:eastAsia="新宋体"/>
                                <w:sz w:val="17"/>
                                <w:szCs w:val="17"/>
                              </w:rPr>
                              <w:t>，</w:t>
                            </w:r>
                            <w:r>
                              <w:rPr>
                                <w:rFonts w:eastAsia="新宋体" w:cs="SimSun" w:ascii="SimSun" w:hAnsi="SimSun"/>
                                <w:sz w:val="17"/>
                                <w:szCs w:val="17"/>
                              </w:rPr>
                              <w:t>AN</w:t>
                            </w:r>
                            <w:r>
                              <w:rPr>
                                <w:rFonts w:ascii="SimSun" w:hAnsi="SimSun" w:cs="SimSun" w:eastAsia="新宋体"/>
                                <w:sz w:val="17"/>
                                <w:szCs w:val="17"/>
                              </w:rPr>
                              <w:t>），类似于自动驾驶汽车的</w:t>
                            </w:r>
                            <w:r>
                              <w:rPr>
                                <w:rFonts w:eastAsia="新宋体" w:cs="SimSun" w:ascii="SimSun" w:hAnsi="SimSun"/>
                                <w:sz w:val="17"/>
                                <w:szCs w:val="17"/>
                              </w:rPr>
                              <w:t>6</w:t>
                            </w:r>
                            <w:r>
                              <w:rPr>
                                <w:rFonts w:ascii="SimSun" w:hAnsi="SimSun" w:cs="SimSun" w:eastAsia="新宋体"/>
                                <w:sz w:val="17"/>
                                <w:szCs w:val="17"/>
                              </w:rPr>
                              <w:t>级自动驾驶级别，将计算机网络分成了</w:t>
                            </w:r>
                            <w:r>
                              <w:rPr>
                                <w:rFonts w:eastAsia="新宋体" w:cs="SimSun" w:ascii="SimSun" w:hAnsi="SimSun"/>
                                <w:sz w:val="17"/>
                                <w:szCs w:val="17"/>
                              </w:rPr>
                              <w:t>6</w:t>
                              <w:br/>
                            </w:r>
                            <w:r>
                              <w:rPr>
                                <w:rFonts w:ascii="SimSun" w:hAnsi="SimSun" w:cs="SimSun" w:eastAsia="新宋体"/>
                                <w:sz w:val="17"/>
                                <w:szCs w:val="17"/>
                              </w:rPr>
                              <w:t>级：</w:t>
                            </w:r>
                            <w:r>
                              <w:rPr>
                                <w:rFonts w:eastAsia="新宋体" w:cs="SimSun" w:ascii="SimSun" w:hAnsi="SimSun"/>
                                <w:sz w:val="17"/>
                                <w:szCs w:val="17"/>
                              </w:rPr>
                              <w:t>L0</w:t>
                            </w:r>
                            <w:r>
                              <w:rPr>
                                <w:rFonts w:ascii="SimSun" w:hAnsi="SimSun" w:cs="SimSun" w:eastAsia="新宋体"/>
                                <w:sz w:val="17"/>
                                <w:szCs w:val="17"/>
                              </w:rPr>
                              <w:t>（人工）、</w:t>
                            </w:r>
                            <w:r>
                              <w:rPr>
                                <w:rFonts w:eastAsia="新宋体" w:cs="SimSun" w:ascii="SimSun" w:hAnsi="SimSun"/>
                                <w:sz w:val="17"/>
                                <w:szCs w:val="17"/>
                              </w:rPr>
                              <w:t>L1</w:t>
                            </w:r>
                            <w:r>
                              <w:rPr>
                                <w:rFonts w:ascii="SimSun" w:hAnsi="SimSun" w:cs="SimSun" w:eastAsia="新宋体"/>
                                <w:sz w:val="17"/>
                                <w:szCs w:val="17"/>
                              </w:rPr>
                              <w:t>（系统辅助）、</w:t>
                            </w:r>
                            <w:r>
                              <w:rPr>
                                <w:rFonts w:eastAsia="新宋体" w:cs="SimSun" w:ascii="SimSun" w:hAnsi="SimSun"/>
                                <w:sz w:val="17"/>
                                <w:szCs w:val="17"/>
                              </w:rPr>
                              <w:t>L2</w:t>
                            </w:r>
                            <w:r>
                              <w:rPr>
                                <w:rFonts w:ascii="SimSun" w:hAnsi="SimSun" w:cs="SimSun" w:eastAsia="新宋体"/>
                                <w:sz w:val="17"/>
                                <w:szCs w:val="17"/>
                              </w:rPr>
                              <w:t>（部分自治，可自动配置一些网络参数）、</w:t>
                            </w:r>
                            <w:r>
                              <w:rPr>
                                <w:rFonts w:eastAsia="新宋体" w:cs="SimSun" w:ascii="SimSun" w:hAnsi="SimSun"/>
                                <w:sz w:val="17"/>
                                <w:szCs w:val="17"/>
                              </w:rPr>
                              <w:t>L3</w:t>
                            </w:r>
                            <w:r>
                              <w:rPr>
                                <w:rFonts w:ascii="SimSun" w:hAnsi="SimSun" w:cs="SimSun" w:eastAsia="新宋体"/>
                                <w:sz w:val="17"/>
                                <w:szCs w:val="17"/>
                              </w:rPr>
                              <w:t>（有条件</w:t>
                            </w:r>
                            <w:r>
                              <w:rPr>
                                <w:rFonts w:eastAsia="新宋体" w:cs="SimSun" w:ascii="SimSun" w:hAnsi="SimSun"/>
                                <w:sz w:val="17"/>
                                <w:szCs w:val="17"/>
                              </w:rPr>
                              <w:br/>
                            </w:r>
                            <w:r>
                              <w:rPr>
                                <w:rFonts w:ascii="SimSun" w:hAnsi="SimSun" w:cs="SimSun" w:eastAsia="新宋体"/>
                                <w:sz w:val="17"/>
                                <w:szCs w:val="17"/>
                              </w:rPr>
                              <w:t>自治）、</w:t>
                            </w:r>
                            <w:r>
                              <w:rPr>
                                <w:rFonts w:eastAsia="新宋体" w:cs="SimSun" w:ascii="SimSun" w:hAnsi="SimSun"/>
                                <w:sz w:val="17"/>
                                <w:szCs w:val="17"/>
                              </w:rPr>
                              <w:t>L4</w:t>
                            </w:r>
                            <w:r>
                              <w:rPr>
                                <w:rFonts w:ascii="SimSun" w:hAnsi="SimSun" w:cs="SimSun" w:eastAsia="新宋体"/>
                                <w:sz w:val="17"/>
                                <w:szCs w:val="17"/>
                              </w:rPr>
                              <w:t>（高度自治）、</w:t>
                            </w:r>
                            <w:r>
                              <w:rPr>
                                <w:rFonts w:eastAsia="新宋体" w:cs="SimSun" w:ascii="SimSun" w:hAnsi="SimSun"/>
                                <w:sz w:val="17"/>
                                <w:szCs w:val="17"/>
                              </w:rPr>
                              <w:t>L5</w:t>
                            </w:r>
                            <w:r>
                              <w:rPr>
                                <w:rFonts w:ascii="SimSun" w:hAnsi="SimSun" w:cs="SimSun" w:eastAsia="新宋体"/>
                                <w:sz w:val="17"/>
                                <w:szCs w:val="17"/>
                              </w:rPr>
                              <w:t>（完全自治，无人干涉）。目前的计算机网络基本处于</w:t>
                            </w:r>
                            <w:r>
                              <w:rPr>
                                <w:rFonts w:eastAsia="新宋体" w:cs="SimSun" w:ascii="SimSun" w:hAnsi="SimSun"/>
                                <w:sz w:val="17"/>
                                <w:szCs w:val="17"/>
                              </w:rPr>
                              <w:t>L2</w:t>
                              <w:br/>
                              <w:t>L3</w:t>
                            </w:r>
                            <w:r>
                              <w:rPr>
                                <w:rFonts w:ascii="SimSun" w:hAnsi="SimSun" w:cs="SimSun" w:eastAsia="新宋体"/>
                                <w:sz w:val="17"/>
                                <w:szCs w:val="17"/>
                              </w:rPr>
                              <w:t>阶段，具备部分预测能力；感知类任务、简单场景分析、决策、执行类任务自动化。</w:t>
                            </w:r>
                          </w:p>
                        </w:txbxContent>
                      </wps:txbx>
                      <wps:bodyPr anchor="t" lIns="53975" tIns="53975" rIns="53975" bIns="53975">
                        <a:spAutoFit/>
                      </wps:bodyPr>
                    </wps:wsp>
                  </a:graphicData>
                </a:graphic>
              </wp:anchor>
            </w:drawing>
          </mc:Choice>
          <mc:Fallback>
            <w:pict>
              <v:rect fillcolor="#729FCF" style="position:absolute;rotation:-0;width:530.75pt;height:77.8pt;mso-wrap-distance-left:5.7pt;mso-wrap-distance-right:5.7pt;mso-wrap-distance-top:5.7pt;mso-wrap-distance-bottom:5.7pt;margin-top:112.1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电信管理论坛（</w:t>
                      </w:r>
                      <w:r>
                        <w:rPr>
                          <w:rFonts w:eastAsia="新宋体" w:cs="SimSun" w:ascii="SimSun" w:hAnsi="SimSun"/>
                          <w:sz w:val="17"/>
                          <w:szCs w:val="17"/>
                        </w:rPr>
                        <w:t>Tele-ManagementForum</w:t>
                      </w:r>
                      <w:r>
                        <w:rPr>
                          <w:rFonts w:ascii="SimSun" w:hAnsi="SimSun" w:cs="SimSun" w:eastAsia="新宋体"/>
                          <w:sz w:val="17"/>
                          <w:szCs w:val="17"/>
                        </w:rPr>
                        <w:t>，</w:t>
                      </w:r>
                      <w:r>
                        <w:rPr>
                          <w:rFonts w:eastAsia="新宋体" w:cs="SimSun" w:ascii="SimSun" w:hAnsi="SimSun"/>
                          <w:sz w:val="17"/>
                          <w:szCs w:val="17"/>
                        </w:rPr>
                        <w:t>TMF</w:t>
                      </w:r>
                      <w:r>
                        <w:rPr>
                          <w:rFonts w:ascii="SimSun" w:hAnsi="SimSun" w:cs="SimSun" w:eastAsia="新宋体"/>
                          <w:sz w:val="17"/>
                          <w:szCs w:val="17"/>
                        </w:rPr>
                        <w:t>）推出自治网络（</w:t>
                      </w:r>
                      <w:r>
                        <w:rPr>
                          <w:rFonts w:eastAsia="新宋体" w:cs="SimSun" w:ascii="SimSun" w:hAnsi="SimSun"/>
                          <w:sz w:val="17"/>
                          <w:szCs w:val="17"/>
                        </w:rPr>
                        <w:t>Autonomous</w:t>
                        <w:br/>
                        <w:t>Network</w:t>
                      </w:r>
                      <w:r>
                        <w:rPr>
                          <w:rFonts w:ascii="SimSun" w:hAnsi="SimSun" w:cs="SimSun" w:eastAsia="新宋体"/>
                          <w:sz w:val="17"/>
                          <w:szCs w:val="17"/>
                        </w:rPr>
                        <w:t>，</w:t>
                      </w:r>
                      <w:r>
                        <w:rPr>
                          <w:rFonts w:eastAsia="新宋体" w:cs="SimSun" w:ascii="SimSun" w:hAnsi="SimSun"/>
                          <w:sz w:val="17"/>
                          <w:szCs w:val="17"/>
                        </w:rPr>
                        <w:t>AN</w:t>
                      </w:r>
                      <w:r>
                        <w:rPr>
                          <w:rFonts w:ascii="SimSun" w:hAnsi="SimSun" w:cs="SimSun" w:eastAsia="新宋体"/>
                          <w:sz w:val="17"/>
                          <w:szCs w:val="17"/>
                        </w:rPr>
                        <w:t>），类似于自动驾驶汽车的</w:t>
                      </w:r>
                      <w:r>
                        <w:rPr>
                          <w:rFonts w:eastAsia="新宋体" w:cs="SimSun" w:ascii="SimSun" w:hAnsi="SimSun"/>
                          <w:sz w:val="17"/>
                          <w:szCs w:val="17"/>
                        </w:rPr>
                        <w:t>6</w:t>
                      </w:r>
                      <w:r>
                        <w:rPr>
                          <w:rFonts w:ascii="SimSun" w:hAnsi="SimSun" w:cs="SimSun" w:eastAsia="新宋体"/>
                          <w:sz w:val="17"/>
                          <w:szCs w:val="17"/>
                        </w:rPr>
                        <w:t>级自动驾驶级别，将计算机网络分成了</w:t>
                      </w:r>
                      <w:r>
                        <w:rPr>
                          <w:rFonts w:eastAsia="新宋体" w:cs="SimSun" w:ascii="SimSun" w:hAnsi="SimSun"/>
                          <w:sz w:val="17"/>
                          <w:szCs w:val="17"/>
                        </w:rPr>
                        <w:t>6</w:t>
                        <w:br/>
                      </w:r>
                      <w:r>
                        <w:rPr>
                          <w:rFonts w:ascii="SimSun" w:hAnsi="SimSun" w:cs="SimSun" w:eastAsia="新宋体"/>
                          <w:sz w:val="17"/>
                          <w:szCs w:val="17"/>
                        </w:rPr>
                        <w:t>级：</w:t>
                      </w:r>
                      <w:r>
                        <w:rPr>
                          <w:rFonts w:eastAsia="新宋体" w:cs="SimSun" w:ascii="SimSun" w:hAnsi="SimSun"/>
                          <w:sz w:val="17"/>
                          <w:szCs w:val="17"/>
                        </w:rPr>
                        <w:t>L0</w:t>
                      </w:r>
                      <w:r>
                        <w:rPr>
                          <w:rFonts w:ascii="SimSun" w:hAnsi="SimSun" w:cs="SimSun" w:eastAsia="新宋体"/>
                          <w:sz w:val="17"/>
                          <w:szCs w:val="17"/>
                        </w:rPr>
                        <w:t>（人工）、</w:t>
                      </w:r>
                      <w:r>
                        <w:rPr>
                          <w:rFonts w:eastAsia="新宋体" w:cs="SimSun" w:ascii="SimSun" w:hAnsi="SimSun"/>
                          <w:sz w:val="17"/>
                          <w:szCs w:val="17"/>
                        </w:rPr>
                        <w:t>L1</w:t>
                      </w:r>
                      <w:r>
                        <w:rPr>
                          <w:rFonts w:ascii="SimSun" w:hAnsi="SimSun" w:cs="SimSun" w:eastAsia="新宋体"/>
                          <w:sz w:val="17"/>
                          <w:szCs w:val="17"/>
                        </w:rPr>
                        <w:t>（系统辅助）、</w:t>
                      </w:r>
                      <w:r>
                        <w:rPr>
                          <w:rFonts w:eastAsia="新宋体" w:cs="SimSun" w:ascii="SimSun" w:hAnsi="SimSun"/>
                          <w:sz w:val="17"/>
                          <w:szCs w:val="17"/>
                        </w:rPr>
                        <w:t>L2</w:t>
                      </w:r>
                      <w:r>
                        <w:rPr>
                          <w:rFonts w:ascii="SimSun" w:hAnsi="SimSun" w:cs="SimSun" w:eastAsia="新宋体"/>
                          <w:sz w:val="17"/>
                          <w:szCs w:val="17"/>
                        </w:rPr>
                        <w:t>（部分自治，可自动配置一些网络参数）、</w:t>
                      </w:r>
                      <w:r>
                        <w:rPr>
                          <w:rFonts w:eastAsia="新宋体" w:cs="SimSun" w:ascii="SimSun" w:hAnsi="SimSun"/>
                          <w:sz w:val="17"/>
                          <w:szCs w:val="17"/>
                        </w:rPr>
                        <w:t>L3</w:t>
                      </w:r>
                      <w:r>
                        <w:rPr>
                          <w:rFonts w:ascii="SimSun" w:hAnsi="SimSun" w:cs="SimSun" w:eastAsia="新宋体"/>
                          <w:sz w:val="17"/>
                          <w:szCs w:val="17"/>
                        </w:rPr>
                        <w:t>（有条件</w:t>
                      </w:r>
                      <w:r>
                        <w:rPr>
                          <w:rFonts w:eastAsia="新宋体" w:cs="SimSun" w:ascii="SimSun" w:hAnsi="SimSun"/>
                          <w:sz w:val="17"/>
                          <w:szCs w:val="17"/>
                        </w:rPr>
                        <w:br/>
                      </w:r>
                      <w:r>
                        <w:rPr>
                          <w:rFonts w:ascii="SimSun" w:hAnsi="SimSun" w:cs="SimSun" w:eastAsia="新宋体"/>
                          <w:sz w:val="17"/>
                          <w:szCs w:val="17"/>
                        </w:rPr>
                        <w:t>自治）、</w:t>
                      </w:r>
                      <w:r>
                        <w:rPr>
                          <w:rFonts w:eastAsia="新宋体" w:cs="SimSun" w:ascii="SimSun" w:hAnsi="SimSun"/>
                          <w:sz w:val="17"/>
                          <w:szCs w:val="17"/>
                        </w:rPr>
                        <w:t>L4</w:t>
                      </w:r>
                      <w:r>
                        <w:rPr>
                          <w:rFonts w:ascii="SimSun" w:hAnsi="SimSun" w:cs="SimSun" w:eastAsia="新宋体"/>
                          <w:sz w:val="17"/>
                          <w:szCs w:val="17"/>
                        </w:rPr>
                        <w:t>（高度自治）、</w:t>
                      </w:r>
                      <w:r>
                        <w:rPr>
                          <w:rFonts w:eastAsia="新宋体" w:cs="SimSun" w:ascii="SimSun" w:hAnsi="SimSun"/>
                          <w:sz w:val="17"/>
                          <w:szCs w:val="17"/>
                        </w:rPr>
                        <w:t>L5</w:t>
                      </w:r>
                      <w:r>
                        <w:rPr>
                          <w:rFonts w:ascii="SimSun" w:hAnsi="SimSun" w:cs="SimSun" w:eastAsia="新宋体"/>
                          <w:sz w:val="17"/>
                          <w:szCs w:val="17"/>
                        </w:rPr>
                        <w:t>（完全自治，无人干涉）。目前的计算机网络基本处于</w:t>
                      </w:r>
                      <w:r>
                        <w:rPr>
                          <w:rFonts w:eastAsia="新宋体" w:cs="SimSun" w:ascii="SimSun" w:hAnsi="SimSun"/>
                          <w:sz w:val="17"/>
                          <w:szCs w:val="17"/>
                        </w:rPr>
                        <w:t>L2</w:t>
                        <w:br/>
                        <w:t>L3</w:t>
                      </w:r>
                      <w:r>
                        <w:rPr>
                          <w:rFonts w:ascii="SimSun" w:hAnsi="SimSun" w:cs="SimSun" w:eastAsia="新宋体"/>
                          <w:sz w:val="17"/>
                          <w:szCs w:val="17"/>
                        </w:rPr>
                        <w:t>阶段，具备部分预测能力；感知类任务、简单场景分析、决策、执行类任务自动化。</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467360</wp:posOffset>
                </wp:positionH>
                <wp:positionV relativeFrom="line">
                  <wp:posOffset>2684780</wp:posOffset>
                </wp:positionV>
                <wp:extent cx="6732270" cy="610870"/>
                <wp:effectExtent l="0" t="0" r="0" b="0"/>
                <wp:wrapSquare wrapText="bothSides"/>
                <wp:docPr id="444" name="Frame4"/>
                <a:graphic xmlns:a="http://schemas.openxmlformats.org/drawingml/2006/main">
                  <a:graphicData uri="http://schemas.microsoft.com/office/word/2010/wordprocessingShape">
                    <wps:wsp>
                      <wps:cNvSpPr txBox="1"/>
                      <wps:spPr>
                        <a:xfrm>
                          <a:off x="0" y="0"/>
                          <a:ext cx="67322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2021</w:t>
                            </w:r>
                            <w:r>
                              <w:rPr>
                                <w:rFonts w:ascii="SimSun" w:hAnsi="SimSun" w:cs="SimSun" w:eastAsia="新宋体"/>
                                <w:sz w:val="17"/>
                                <w:szCs w:val="17"/>
                              </w:rPr>
                              <w:t>年，未来网络白皮书之数据中心自动驾驶网络技术白皮书发表，其中提出了</w:t>
                            </w:r>
                            <w:r>
                              <w:rPr>
                                <w:rFonts w:eastAsia="新宋体" w:cs="SimSun" w:ascii="SimSun" w:hAnsi="SimSun"/>
                                <w:sz w:val="17"/>
                                <w:szCs w:val="17"/>
                              </w:rPr>
                              <w:br/>
                            </w:r>
                            <w:r>
                              <w:rPr>
                                <w:rFonts w:ascii="SimSun" w:hAnsi="SimSun" w:cs="SimSun" w:eastAsia="新宋体"/>
                                <w:sz w:val="17"/>
                                <w:szCs w:val="17"/>
                              </w:rPr>
                              <w:t>数据中心自动驾驶网络（</w:t>
                            </w:r>
                            <w:r>
                              <w:rPr>
                                <w:rFonts w:eastAsia="新宋体" w:cs="SimSun" w:ascii="SimSun" w:hAnsi="SimSun"/>
                                <w:sz w:val="17"/>
                                <w:szCs w:val="17"/>
                              </w:rPr>
                              <w:t>AutonomousDrivingNetwork</w:t>
                            </w:r>
                            <w:r>
                              <w:rPr>
                                <w:rFonts w:ascii="SimSun" w:hAnsi="SimSun" w:cs="SimSun" w:eastAsia="新宋体"/>
                                <w:sz w:val="17"/>
                                <w:szCs w:val="17"/>
                              </w:rPr>
                              <w:t>，</w:t>
                            </w:r>
                            <w:r>
                              <w:rPr>
                                <w:rFonts w:eastAsia="新宋体" w:cs="SimSun" w:ascii="SimSun" w:hAnsi="SimSun"/>
                                <w:sz w:val="17"/>
                                <w:szCs w:val="17"/>
                              </w:rPr>
                              <w:t>ADN</w:t>
                            </w:r>
                            <w:r>
                              <w:rPr>
                                <w:rFonts w:ascii="SimSun" w:hAnsi="SimSun" w:cs="SimSun" w:eastAsia="新宋体"/>
                                <w:sz w:val="17"/>
                                <w:szCs w:val="17"/>
                              </w:rPr>
                              <w:t>）的架构，如图</w:t>
                            </w:r>
                            <w:r>
                              <w:rPr>
                                <w:rFonts w:eastAsia="新宋体" w:cs="SimSun" w:ascii="SimSun" w:hAnsi="SimSun"/>
                                <w:sz w:val="17"/>
                                <w:szCs w:val="17"/>
                              </w:rPr>
                              <w:t>9-26</w:t>
                            </w:r>
                            <w:r>
                              <w:rPr>
                                <w:rFonts w:ascii="SimSun" w:hAnsi="SimSun" w:cs="SimSun" w:eastAsia="新宋体"/>
                                <w:sz w:val="17"/>
                                <w:szCs w:val="17"/>
                              </w:rPr>
                              <w:t>所</w:t>
                            </w:r>
                            <w:r>
                              <w:rPr>
                                <w:rFonts w:eastAsia="新宋体" w:cs="SimSun" w:ascii="SimSun" w:hAnsi="SimSun"/>
                                <w:sz w:val="17"/>
                                <w:szCs w:val="17"/>
                              </w:rPr>
                              <w:br/>
                            </w:r>
                            <w:r>
                              <w:rPr>
                                <w:rFonts w:ascii="SimSun" w:hAnsi="SimSun" w:cs="SimSun" w:eastAsia="新宋体"/>
                                <w:sz w:val="17"/>
                                <w:szCs w:val="17"/>
                              </w:rPr>
                              <w:t>示，主要分为网络基础设施、管控系统、云端训练系统三层。</w:t>
                            </w:r>
                          </w:p>
                        </w:txbxContent>
                      </wps:txbx>
                      <wps:bodyPr anchor="t" lIns="53975" tIns="53975" rIns="53975" bIns="53975">
                        <a:spAutoFit/>
                      </wps:bodyPr>
                    </wps:wsp>
                  </a:graphicData>
                </a:graphic>
              </wp:anchor>
            </w:drawing>
          </mc:Choice>
          <mc:Fallback>
            <w:pict>
              <v:rect fillcolor="#729FCF" style="position:absolute;rotation:-0;width:530.1pt;height:48.1pt;mso-wrap-distance-left:5.7pt;mso-wrap-distance-right:5.7pt;mso-wrap-distance-top:5.7pt;mso-wrap-distance-bottom:5.7pt;margin-top:211.4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2021</w:t>
                      </w:r>
                      <w:r>
                        <w:rPr>
                          <w:rFonts w:ascii="SimSun" w:hAnsi="SimSun" w:cs="SimSun" w:eastAsia="新宋体"/>
                          <w:sz w:val="17"/>
                          <w:szCs w:val="17"/>
                        </w:rPr>
                        <w:t>年，未来网络白皮书之数据中心自动驾驶网络技术白皮书发表，其中提出了</w:t>
                      </w:r>
                      <w:r>
                        <w:rPr>
                          <w:rFonts w:eastAsia="新宋体" w:cs="SimSun" w:ascii="SimSun" w:hAnsi="SimSun"/>
                          <w:sz w:val="17"/>
                          <w:szCs w:val="17"/>
                        </w:rPr>
                        <w:br/>
                      </w:r>
                      <w:r>
                        <w:rPr>
                          <w:rFonts w:ascii="SimSun" w:hAnsi="SimSun" w:cs="SimSun" w:eastAsia="新宋体"/>
                          <w:sz w:val="17"/>
                          <w:szCs w:val="17"/>
                        </w:rPr>
                        <w:t>数据中心自动驾驶网络（</w:t>
                      </w:r>
                      <w:r>
                        <w:rPr>
                          <w:rFonts w:eastAsia="新宋体" w:cs="SimSun" w:ascii="SimSun" w:hAnsi="SimSun"/>
                          <w:sz w:val="17"/>
                          <w:szCs w:val="17"/>
                        </w:rPr>
                        <w:t>AutonomousDrivingNetwork</w:t>
                      </w:r>
                      <w:r>
                        <w:rPr>
                          <w:rFonts w:ascii="SimSun" w:hAnsi="SimSun" w:cs="SimSun" w:eastAsia="新宋体"/>
                          <w:sz w:val="17"/>
                          <w:szCs w:val="17"/>
                        </w:rPr>
                        <w:t>，</w:t>
                      </w:r>
                      <w:r>
                        <w:rPr>
                          <w:rFonts w:eastAsia="新宋体" w:cs="SimSun" w:ascii="SimSun" w:hAnsi="SimSun"/>
                          <w:sz w:val="17"/>
                          <w:szCs w:val="17"/>
                        </w:rPr>
                        <w:t>ADN</w:t>
                      </w:r>
                      <w:r>
                        <w:rPr>
                          <w:rFonts w:ascii="SimSun" w:hAnsi="SimSun" w:cs="SimSun" w:eastAsia="新宋体"/>
                          <w:sz w:val="17"/>
                          <w:szCs w:val="17"/>
                        </w:rPr>
                        <w:t>）的架构，如图</w:t>
                      </w:r>
                      <w:r>
                        <w:rPr>
                          <w:rFonts w:eastAsia="新宋体" w:cs="SimSun" w:ascii="SimSun" w:hAnsi="SimSun"/>
                          <w:sz w:val="17"/>
                          <w:szCs w:val="17"/>
                        </w:rPr>
                        <w:t>9-26</w:t>
                      </w:r>
                      <w:r>
                        <w:rPr>
                          <w:rFonts w:ascii="SimSun" w:hAnsi="SimSun" w:cs="SimSun" w:eastAsia="新宋体"/>
                          <w:sz w:val="17"/>
                          <w:szCs w:val="17"/>
                        </w:rPr>
                        <w:t>所</w:t>
                      </w:r>
                      <w:r>
                        <w:rPr>
                          <w:rFonts w:eastAsia="新宋体" w:cs="SimSun" w:ascii="SimSun" w:hAnsi="SimSun"/>
                          <w:sz w:val="17"/>
                          <w:szCs w:val="17"/>
                        </w:rPr>
                        <w:br/>
                      </w:r>
                      <w:r>
                        <w:rPr>
                          <w:rFonts w:ascii="SimSun" w:hAnsi="SimSun" w:cs="SimSun" w:eastAsia="新宋体"/>
                          <w:sz w:val="17"/>
                          <w:szCs w:val="17"/>
                        </w:rPr>
                        <w:t>示，主要分为网络基础设施、管控系统、云端训练系统三层。</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5641340</wp:posOffset>
                </wp:positionH>
                <wp:positionV relativeFrom="line">
                  <wp:posOffset>4709160</wp:posOffset>
                </wp:positionV>
                <wp:extent cx="1558290" cy="422275"/>
                <wp:effectExtent l="0" t="0" r="0" b="0"/>
                <wp:wrapSquare wrapText="bothSides"/>
                <wp:docPr id="445" name="Frame5"/>
                <a:graphic xmlns:a="http://schemas.openxmlformats.org/drawingml/2006/main">
                  <a:graphicData uri="http://schemas.microsoft.com/office/word/2010/wordprocessingShape">
                    <wps:wsp>
                      <wps:cNvSpPr txBox="1"/>
                      <wps:spPr>
                        <a:xfrm>
                          <a:off x="0" y="0"/>
                          <a:ext cx="155829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衣卦图叠撰封</w:t>
                            </w:r>
                            <w:r>
                              <w:rPr>
                                <w:rFonts w:eastAsia="新宋体" w:cs="SimSun" w:ascii="SimSun" w:hAnsi="SimSun"/>
                                <w:sz w:val="17"/>
                                <w:szCs w:val="17"/>
                              </w:rPr>
                              <w:br/>
                            </w:r>
                            <w:r>
                              <w:rPr>
                                <w:rFonts w:ascii="SimSun" w:hAnsi="SimSun" w:cs="SimSun" w:eastAsia="新宋体"/>
                                <w:sz w:val="17"/>
                                <w:szCs w:val="17"/>
                              </w:rPr>
                              <w:t>某尔</w:t>
                            </w:r>
                            <w:r>
                              <w:rPr>
                                <w:rFonts w:eastAsia="新宋体" w:cs="SimSun" w:ascii="SimSun" w:hAnsi="SimSun"/>
                                <w:sz w:val="17"/>
                                <w:szCs w:val="17"/>
                              </w:rPr>
                              <w:t>1 Cqod</w:t>
                            </w:r>
                          </w:p>
                        </w:txbxContent>
                      </wps:txbx>
                      <wps:bodyPr anchor="t" lIns="53975" tIns="53975" rIns="53975" bIns="53975">
                        <a:spAutoFit/>
                      </wps:bodyPr>
                    </wps:wsp>
                  </a:graphicData>
                </a:graphic>
              </wp:anchor>
            </w:drawing>
          </mc:Choice>
          <mc:Fallback>
            <w:pict>
              <v:rect fillcolor="#729FCF" style="position:absolute;rotation:-0;width:122.7pt;height:33.25pt;mso-wrap-distance-left:5.7pt;mso-wrap-distance-right:5.7pt;mso-wrap-distance-top:5.7pt;mso-wrap-distance-bottom:5.7pt;margin-top:370.8pt;mso-position-vertical-relative:text;margin-left:444.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衣卦图叠撰封</w:t>
                      </w:r>
                      <w:r>
                        <w:rPr>
                          <w:rFonts w:eastAsia="新宋体" w:cs="SimSun" w:ascii="SimSun" w:hAnsi="SimSun"/>
                          <w:sz w:val="17"/>
                          <w:szCs w:val="17"/>
                        </w:rPr>
                        <w:br/>
                      </w:r>
                      <w:r>
                        <w:rPr>
                          <w:rFonts w:ascii="SimSun" w:hAnsi="SimSun" w:cs="SimSun" w:eastAsia="新宋体"/>
                          <w:sz w:val="17"/>
                          <w:szCs w:val="17"/>
                        </w:rPr>
                        <w:t>某尔</w:t>
                      </w:r>
                      <w:r>
                        <w:rPr>
                          <w:rFonts w:eastAsia="新宋体" w:cs="SimSun" w:ascii="SimSun" w:hAnsi="SimSun"/>
                          <w:sz w:val="17"/>
                          <w:szCs w:val="17"/>
                        </w:rPr>
                        <w:t>1 Cqod</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5504815</wp:posOffset>
                </wp:positionH>
                <wp:positionV relativeFrom="line">
                  <wp:posOffset>5464175</wp:posOffset>
                </wp:positionV>
                <wp:extent cx="1695450" cy="610870"/>
                <wp:effectExtent l="0" t="0" r="0" b="0"/>
                <wp:wrapSquare wrapText="bothSides"/>
                <wp:docPr id="446" name="Frame6"/>
                <a:graphic xmlns:a="http://schemas.openxmlformats.org/drawingml/2006/main">
                  <a:graphicData uri="http://schemas.microsoft.com/office/word/2010/wordprocessingShape">
                    <wps:wsp>
                      <wps:cNvSpPr txBox="1"/>
                      <wps:spPr>
                        <a:xfrm>
                          <a:off x="0" y="0"/>
                          <a:ext cx="16954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探鸡的 </w:t>
                            </w:r>
                            <w:r>
                              <w:rPr>
                                <w:rFonts w:eastAsia="新宋体" w:cs="SimSun" w:ascii="SimSun" w:hAnsi="SimSun"/>
                                <w:sz w:val="17"/>
                                <w:szCs w:val="17"/>
                              </w:rPr>
                              <w:t>SMO3</w:t>
                              <w:br/>
                            </w:r>
                            <w:r>
                              <w:rPr>
                                <w:rFonts w:ascii="SimSun" w:hAnsi="SimSun" w:cs="SimSun" w:eastAsia="新宋体"/>
                                <w:sz w:val="17"/>
                                <w:szCs w:val="17"/>
                              </w:rPr>
                              <w:t xml:space="preserve">由蹭 </w:t>
                            </w:r>
                            <w:r>
                              <w:rPr>
                                <w:rFonts w:eastAsia="新宋体" w:cs="SimSun" w:ascii="SimSun" w:hAnsi="SimSun"/>
                                <w:sz w:val="17"/>
                                <w:szCs w:val="17"/>
                              </w:rPr>
                              <w:t>(2)</w:t>
                              <w:br/>
                              <w:t xml:space="preserve">18A B8 908. </w:t>
                            </w:r>
                            <w:r>
                              <w:rPr>
                                <w:rFonts w:ascii="SimSun" w:hAnsi="SimSun" w:cs="SimSun" w:eastAsia="新宋体"/>
                                <w:sz w:val="17"/>
                                <w:szCs w:val="17"/>
                              </w:rPr>
                              <w:t>宝</w:t>
                            </w:r>
                          </w:p>
                        </w:txbxContent>
                      </wps:txbx>
                      <wps:bodyPr anchor="t" lIns="53975" tIns="53975" rIns="53975" bIns="53975">
                        <a:spAutoFit/>
                      </wps:bodyPr>
                    </wps:wsp>
                  </a:graphicData>
                </a:graphic>
              </wp:anchor>
            </w:drawing>
          </mc:Choice>
          <mc:Fallback>
            <w:pict>
              <v:rect fillcolor="#729FCF" style="position:absolute;rotation:-0;width:133.5pt;height:48.1pt;mso-wrap-distance-left:5.7pt;mso-wrap-distance-right:5.7pt;mso-wrap-distance-top:5.7pt;mso-wrap-distance-bottom:5.7pt;margin-top:430.25pt;mso-position-vertical-relative:text;margin-left:43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探鸡的 </w:t>
                      </w:r>
                      <w:r>
                        <w:rPr>
                          <w:rFonts w:eastAsia="新宋体" w:cs="SimSun" w:ascii="SimSun" w:hAnsi="SimSun"/>
                          <w:sz w:val="17"/>
                          <w:szCs w:val="17"/>
                        </w:rPr>
                        <w:t>SMO3</w:t>
                        <w:br/>
                      </w:r>
                      <w:r>
                        <w:rPr>
                          <w:rFonts w:ascii="SimSun" w:hAnsi="SimSun" w:cs="SimSun" w:eastAsia="新宋体"/>
                          <w:sz w:val="17"/>
                          <w:szCs w:val="17"/>
                        </w:rPr>
                        <w:t xml:space="preserve">由蹭 </w:t>
                      </w:r>
                      <w:r>
                        <w:rPr>
                          <w:rFonts w:eastAsia="新宋体" w:cs="SimSun" w:ascii="SimSun" w:hAnsi="SimSun"/>
                          <w:sz w:val="17"/>
                          <w:szCs w:val="17"/>
                        </w:rPr>
                        <w:t>(2)</w:t>
                        <w:br/>
                        <w:t xml:space="preserve">18A B8 908. </w:t>
                      </w:r>
                      <w:r>
                        <w:rPr>
                          <w:rFonts w:ascii="SimSun" w:hAnsi="SimSun" w:cs="SimSun" w:eastAsia="新宋体"/>
                          <w:sz w:val="17"/>
                          <w:szCs w:val="17"/>
                        </w:rPr>
                        <w:t>宝</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5608955</wp:posOffset>
                </wp:positionH>
                <wp:positionV relativeFrom="line">
                  <wp:posOffset>6187440</wp:posOffset>
                </wp:positionV>
                <wp:extent cx="1590675" cy="233680"/>
                <wp:effectExtent l="0" t="0" r="0" b="0"/>
                <wp:wrapSquare wrapText="bothSides"/>
                <wp:docPr id="447" name="Frame7"/>
                <a:graphic xmlns:a="http://schemas.openxmlformats.org/drawingml/2006/main">
                  <a:graphicData uri="http://schemas.microsoft.com/office/word/2010/wordprocessingShape">
                    <wps:wsp>
                      <wps:cNvSpPr txBox="1"/>
                      <wps:spPr>
                        <a:xfrm>
                          <a:off x="0" y="0"/>
                          <a:ext cx="15906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提身戲</w:t>
                            </w:r>
                            <w:r>
                              <w:rPr>
                                <w:rFonts w:eastAsia="新宋体" w:cs="SimSun" w:ascii="SimSun" w:hAnsi="SimSun"/>
                                <w:sz w:val="17"/>
                                <w:szCs w:val="17"/>
                              </w:rPr>
                              <w:t>,</w:t>
                            </w:r>
                            <w:r>
                              <w:rPr>
                                <w:rFonts w:ascii="SimSun" w:hAnsi="SimSun" w:cs="SimSun" w:eastAsia="新宋体"/>
                                <w:sz w:val="17"/>
                                <w:szCs w:val="17"/>
                              </w:rPr>
                              <w:t>高銅</w:t>
                            </w:r>
                          </w:p>
                        </w:txbxContent>
                      </wps:txbx>
                      <wps:bodyPr anchor="t" lIns="53975" tIns="53975" rIns="53975" bIns="53975">
                        <a:spAutoFit/>
                      </wps:bodyPr>
                    </wps:wsp>
                  </a:graphicData>
                </a:graphic>
              </wp:anchor>
            </w:drawing>
          </mc:Choice>
          <mc:Fallback>
            <w:pict>
              <v:rect fillcolor="#729FCF" style="position:absolute;rotation:-0;width:125.25pt;height:18.4pt;mso-wrap-distance-left:5.7pt;mso-wrap-distance-right:5.7pt;mso-wrap-distance-top:5.7pt;mso-wrap-distance-bottom:5.7pt;margin-top:487.2pt;mso-position-vertical-relative:text;margin-left:44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提身戲</w:t>
                      </w:r>
                      <w:r>
                        <w:rPr>
                          <w:rFonts w:eastAsia="新宋体" w:cs="SimSun" w:ascii="SimSun" w:hAnsi="SimSun"/>
                          <w:sz w:val="17"/>
                          <w:szCs w:val="17"/>
                        </w:rPr>
                        <w:t>,</w:t>
                      </w:r>
                      <w:r>
                        <w:rPr>
                          <w:rFonts w:ascii="SimSun" w:hAnsi="SimSun" w:cs="SimSun" w:eastAsia="新宋体"/>
                          <w:sz w:val="17"/>
                          <w:szCs w:val="17"/>
                        </w:rPr>
                        <w:t>高銅</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499110</wp:posOffset>
                </wp:positionH>
                <wp:positionV relativeFrom="line">
                  <wp:posOffset>6460490</wp:posOffset>
                </wp:positionV>
                <wp:extent cx="915670" cy="233680"/>
                <wp:effectExtent l="0" t="0" r="0" b="0"/>
                <wp:wrapSquare wrapText="bothSides"/>
                <wp:docPr id="448" name="Frame8"/>
                <a:graphic xmlns:a="http://schemas.openxmlformats.org/drawingml/2006/main">
                  <a:graphicData uri="http://schemas.microsoft.com/office/word/2010/wordprocessingShape">
                    <wps:wsp>
                      <wps:cNvSpPr txBox="1"/>
                      <wps:spPr>
                        <a:xfrm>
                          <a:off x="0" y="0"/>
                          <a:ext cx="9156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第干基个</w:t>
                            </w:r>
                          </w:p>
                        </w:txbxContent>
                      </wps:txbx>
                      <wps:bodyPr anchor="t" lIns="53975" tIns="53975" rIns="53975" bIns="53975">
                        <a:spAutoFit/>
                      </wps:bodyPr>
                    </wps:wsp>
                  </a:graphicData>
                </a:graphic>
              </wp:anchor>
            </w:drawing>
          </mc:Choice>
          <mc:Fallback>
            <w:pict>
              <v:rect fillcolor="#729FCF" style="position:absolute;rotation:-0;width:72.1pt;height:18.4pt;mso-wrap-distance-left:5.7pt;mso-wrap-distance-right:5.7pt;mso-wrap-distance-top:5.7pt;mso-wrap-distance-bottom:5.7pt;margin-top:508.7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第干基个</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5641340</wp:posOffset>
                </wp:positionH>
                <wp:positionV relativeFrom="line">
                  <wp:posOffset>6468745</wp:posOffset>
                </wp:positionV>
                <wp:extent cx="1558290" cy="233680"/>
                <wp:effectExtent l="0" t="0" r="0" b="0"/>
                <wp:wrapSquare wrapText="bothSides"/>
                <wp:docPr id="449" name="Frame9"/>
                <a:graphic xmlns:a="http://schemas.openxmlformats.org/drawingml/2006/main">
                  <a:graphicData uri="http://schemas.microsoft.com/office/word/2010/wordprocessingShape">
                    <wps:wsp>
                      <wps:cNvSpPr txBox="1"/>
                      <wps:spPr>
                        <a:xfrm>
                          <a:off x="0" y="0"/>
                          <a:ext cx="15582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大</w:t>
                            </w:r>
                            <w:r>
                              <w:rPr>
                                <w:rFonts w:eastAsia="新宋体" w:cs="SimSun" w:ascii="SimSun" w:hAnsi="SimSun"/>
                                <w:sz w:val="17"/>
                                <w:szCs w:val="17"/>
                              </w:rPr>
                              <w:t>,</w:t>
                            </w:r>
                            <w:r>
                              <w:rPr>
                                <w:rFonts w:ascii="SimSun" w:hAnsi="SimSun" w:cs="SimSun" w:eastAsia="新宋体"/>
                                <w:sz w:val="17"/>
                                <w:szCs w:val="17"/>
                              </w:rPr>
                              <w:t>从跑</w:t>
                            </w:r>
                          </w:p>
                        </w:txbxContent>
                      </wps:txbx>
                      <wps:bodyPr anchor="t" lIns="53975" tIns="53975" rIns="53975" bIns="53975">
                        <a:spAutoFit/>
                      </wps:bodyPr>
                    </wps:wsp>
                  </a:graphicData>
                </a:graphic>
              </wp:anchor>
            </w:drawing>
          </mc:Choice>
          <mc:Fallback>
            <w:pict>
              <v:rect fillcolor="#729FCF" style="position:absolute;rotation:-0;width:122.7pt;height:18.4pt;mso-wrap-distance-left:5.7pt;mso-wrap-distance-right:5.7pt;mso-wrap-distance-top:5.7pt;mso-wrap-distance-bottom:5.7pt;margin-top:509.35pt;mso-position-vertical-relative:text;margin-left:444.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大</w:t>
                      </w:r>
                      <w:r>
                        <w:rPr>
                          <w:rFonts w:eastAsia="新宋体" w:cs="SimSun" w:ascii="SimSun" w:hAnsi="SimSun"/>
                          <w:sz w:val="17"/>
                          <w:szCs w:val="17"/>
                        </w:rPr>
                        <w:t>,</w:t>
                      </w:r>
                      <w:r>
                        <w:rPr>
                          <w:rFonts w:ascii="SimSun" w:hAnsi="SimSun" w:cs="SimSun" w:eastAsia="新宋体"/>
                          <w:sz w:val="17"/>
                          <w:szCs w:val="17"/>
                        </w:rPr>
                        <w:t>从跑</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547370</wp:posOffset>
                </wp:positionH>
                <wp:positionV relativeFrom="line">
                  <wp:posOffset>6693535</wp:posOffset>
                </wp:positionV>
                <wp:extent cx="867410" cy="233680"/>
                <wp:effectExtent l="0" t="0" r="0" b="0"/>
                <wp:wrapSquare wrapText="bothSides"/>
                <wp:docPr id="450" name="Frame10"/>
                <a:graphic xmlns:a="http://schemas.openxmlformats.org/drawingml/2006/main">
                  <a:graphicData uri="http://schemas.microsoft.com/office/word/2010/wordprocessingShape">
                    <wps:wsp>
                      <wps:cNvSpPr txBox="1"/>
                      <wps:spPr>
                        <a:xfrm>
                          <a:off x="0" y="0"/>
                          <a:ext cx="8674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款园且大量</w:t>
                            </w:r>
                          </w:p>
                        </w:txbxContent>
                      </wps:txbx>
                      <wps:bodyPr anchor="t" lIns="53975" tIns="53975" rIns="53975" bIns="53975">
                        <a:spAutoFit/>
                      </wps:bodyPr>
                    </wps:wsp>
                  </a:graphicData>
                </a:graphic>
              </wp:anchor>
            </w:drawing>
          </mc:Choice>
          <mc:Fallback>
            <w:pict>
              <v:rect fillcolor="#729FCF" style="position:absolute;rotation:-0;width:68.3pt;height:18.4pt;mso-wrap-distance-left:5.7pt;mso-wrap-distance-right:5.7pt;mso-wrap-distance-top:5.7pt;mso-wrap-distance-bottom:5.7pt;margin-top:527.0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款园且大量</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5624830</wp:posOffset>
                </wp:positionH>
                <wp:positionV relativeFrom="line">
                  <wp:posOffset>6741795</wp:posOffset>
                </wp:positionV>
                <wp:extent cx="1574800" cy="422275"/>
                <wp:effectExtent l="0" t="0" r="0" b="0"/>
                <wp:wrapSquare wrapText="bothSides"/>
                <wp:docPr id="451" name="Frame11"/>
                <a:graphic xmlns:a="http://schemas.openxmlformats.org/drawingml/2006/main">
                  <a:graphicData uri="http://schemas.microsoft.com/office/word/2010/wordprocessingShape">
                    <wps:wsp>
                      <wps:cNvSpPr txBox="1"/>
                      <wps:spPr>
                        <a:xfrm>
                          <a:off x="0" y="0"/>
                          <a:ext cx="157480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言</w:t>
                            </w:r>
                            <w:r>
                              <w:rPr>
                                <w:rFonts w:eastAsia="新宋体" w:cs="SimSun" w:ascii="SimSun" w:hAnsi="SimSun"/>
                                <w:sz w:val="17"/>
                                <w:szCs w:val="17"/>
                              </w:rPr>
                              <w:t>:</w:t>
                            </w:r>
                            <w:r>
                              <w:rPr>
                                <w:rFonts w:ascii="SimSun" w:hAnsi="SimSun" w:cs="SimSun" w:eastAsia="新宋体"/>
                                <w:sz w:val="17"/>
                                <w:szCs w:val="17"/>
                              </w:rPr>
                              <w:t>世西春</w:t>
                            </w:r>
                            <w:r>
                              <w:rPr>
                                <w:rFonts w:eastAsia="新宋体" w:cs="SimSun" w:ascii="SimSun" w:hAnsi="SimSun"/>
                                <w:sz w:val="17"/>
                                <w:szCs w:val="17"/>
                              </w:rPr>
                              <w:br/>
                              <w:t>OK TDE!</w:t>
                            </w:r>
                          </w:p>
                        </w:txbxContent>
                      </wps:txbx>
                      <wps:bodyPr anchor="t" lIns="53975" tIns="53975" rIns="53975" bIns="53975">
                        <a:spAutoFit/>
                      </wps:bodyPr>
                    </wps:wsp>
                  </a:graphicData>
                </a:graphic>
              </wp:anchor>
            </w:drawing>
          </mc:Choice>
          <mc:Fallback>
            <w:pict>
              <v:rect fillcolor="#729FCF" style="position:absolute;rotation:-0;width:124pt;height:33.25pt;mso-wrap-distance-left:5.7pt;mso-wrap-distance-right:5.7pt;mso-wrap-distance-top:5.7pt;mso-wrap-distance-bottom:5.7pt;margin-top:530.85pt;mso-position-vertical-relative:text;margin-left:44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言</w:t>
                      </w:r>
                      <w:r>
                        <w:rPr>
                          <w:rFonts w:eastAsia="新宋体" w:cs="SimSun" w:ascii="SimSun" w:hAnsi="SimSun"/>
                          <w:sz w:val="17"/>
                          <w:szCs w:val="17"/>
                        </w:rPr>
                        <w:t>:</w:t>
                      </w:r>
                      <w:r>
                        <w:rPr>
                          <w:rFonts w:ascii="SimSun" w:hAnsi="SimSun" w:cs="SimSun" w:eastAsia="新宋体"/>
                          <w:sz w:val="17"/>
                          <w:szCs w:val="17"/>
                        </w:rPr>
                        <w:t>世西春</w:t>
                      </w:r>
                      <w:r>
                        <w:rPr>
                          <w:rFonts w:eastAsia="新宋体" w:cs="SimSun" w:ascii="SimSun" w:hAnsi="SimSun"/>
                          <w:sz w:val="17"/>
                          <w:szCs w:val="17"/>
                        </w:rPr>
                        <w:br/>
                        <w:t>OK TDE!</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2291080</wp:posOffset>
                </wp:positionH>
                <wp:positionV relativeFrom="line">
                  <wp:posOffset>7183755</wp:posOffset>
                </wp:positionV>
                <wp:extent cx="4908550" cy="241300"/>
                <wp:effectExtent l="0" t="0" r="0" b="0"/>
                <wp:wrapSquare wrapText="bothSides"/>
                <wp:docPr id="452" name="Frame12"/>
                <a:graphic xmlns:a="http://schemas.openxmlformats.org/drawingml/2006/main">
                  <a:graphicData uri="http://schemas.microsoft.com/office/word/2010/wordprocessingShape">
                    <wps:wsp>
                      <wps:cNvSpPr txBox="1"/>
                      <wps:spPr>
                        <a:xfrm>
                          <a:off x="0" y="0"/>
                          <a:ext cx="49085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9-26</w:t>
                            </w:r>
                            <w:r>
                              <w:rPr>
                                <w:rFonts w:ascii="SimSun" w:hAnsi="SimSun" w:cs="SimSun" w:eastAsia="新宋体"/>
                                <w:sz w:val="18"/>
                                <w:szCs w:val="18"/>
                              </w:rPr>
                              <w:t>数据中心自动驾驶网络的架构</w:t>
                            </w:r>
                          </w:p>
                        </w:txbxContent>
                      </wps:txbx>
                      <wps:bodyPr anchor="t" lIns="53975" tIns="53975" rIns="53975" bIns="53975">
                        <a:spAutoFit/>
                      </wps:bodyPr>
                    </wps:wsp>
                  </a:graphicData>
                </a:graphic>
              </wp:anchor>
            </w:drawing>
          </mc:Choice>
          <mc:Fallback>
            <w:pict>
              <v:rect fillcolor="#729FCF" style="position:absolute;rotation:-0;width:386.5pt;height:19pt;mso-wrap-distance-left:5.7pt;mso-wrap-distance-right:5.7pt;mso-wrap-distance-top:5.7pt;mso-wrap-distance-bottom:5.7pt;margin-top:565.65pt;mso-position-vertical-relative:text;margin-left:180.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9-26</w:t>
                      </w:r>
                      <w:r>
                        <w:rPr>
                          <w:rFonts w:ascii="SimSun" w:hAnsi="SimSun" w:cs="SimSun" w:eastAsia="新宋体"/>
                          <w:sz w:val="18"/>
                          <w:szCs w:val="18"/>
                        </w:rPr>
                        <w:t>数据中心自动驾驶网络的架构</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459105</wp:posOffset>
                </wp:positionH>
                <wp:positionV relativeFrom="line">
                  <wp:posOffset>7520940</wp:posOffset>
                </wp:positionV>
                <wp:extent cx="6740525" cy="799465"/>
                <wp:effectExtent l="0" t="0" r="0" b="0"/>
                <wp:wrapSquare wrapText="bothSides"/>
                <wp:docPr id="453" name="Frame13"/>
                <a:graphic xmlns:a="http://schemas.openxmlformats.org/drawingml/2006/main">
                  <a:graphicData uri="http://schemas.microsoft.com/office/word/2010/wordprocessingShape">
                    <wps:wsp>
                      <wps:cNvSpPr txBox="1"/>
                      <wps:spPr>
                        <a:xfrm>
                          <a:off x="0" y="0"/>
                          <a:ext cx="674052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网络基础设施：依托数据中心交换机实现数据中心物理网络采集与配置系统重</w:t>
                            </w:r>
                            <w:r>
                              <w:rPr>
                                <w:rFonts w:eastAsia="新宋体" w:cs="SimSun" w:ascii="SimSun" w:hAnsi="SimSun"/>
                                <w:sz w:val="17"/>
                                <w:szCs w:val="17"/>
                              </w:rPr>
                              <w:br/>
                            </w:r>
                            <w:r>
                              <w:rPr>
                                <w:rFonts w:ascii="SimSun" w:hAnsi="SimSun" w:cs="SimSun" w:eastAsia="新宋体"/>
                                <w:sz w:val="17"/>
                                <w:szCs w:val="17"/>
                              </w:rPr>
                              <w:t>构，支持远程量表主动上报，</w:t>
                            </w:r>
                            <w:r>
                              <w:rPr>
                                <w:rFonts w:eastAsia="新宋体" w:cs="SimSun" w:ascii="SimSun" w:hAnsi="SimSun"/>
                                <w:sz w:val="17"/>
                                <w:szCs w:val="17"/>
                              </w:rPr>
                              <w:t>YANG/NETCONF</w:t>
                            </w:r>
                            <w:r>
                              <w:rPr>
                                <w:rFonts w:ascii="SimSun" w:hAnsi="SimSun" w:cs="SimSun" w:eastAsia="新宋体"/>
                                <w:sz w:val="17"/>
                                <w:szCs w:val="17"/>
                              </w:rPr>
                              <w:t>自动配置。同时网络设备内嵌</w:t>
                            </w:r>
                            <w:r>
                              <w:rPr>
                                <w:rFonts w:eastAsia="新宋体" w:cs="SimSun" w:ascii="SimSun" w:hAnsi="SimSun"/>
                                <w:sz w:val="17"/>
                                <w:szCs w:val="17"/>
                              </w:rPr>
                              <w:t>AI</w:t>
                              <w:br/>
                            </w:r>
                            <w:r>
                              <w:rPr>
                                <w:rFonts w:ascii="SimSun" w:hAnsi="SimSun" w:cs="SimSun" w:eastAsia="新宋体"/>
                                <w:sz w:val="17"/>
                                <w:szCs w:val="17"/>
                              </w:rPr>
                              <w:t>芯片，具备智能边缘推理能力，可实现网络关键性能指标（</w:t>
                            </w:r>
                            <w:r>
                              <w:rPr>
                                <w:rFonts w:eastAsia="新宋体" w:cs="SimSun" w:ascii="SimSun" w:hAnsi="SimSun"/>
                                <w:sz w:val="17"/>
                                <w:szCs w:val="17"/>
                              </w:rPr>
                              <w:t>KeyPerformanceIndicator</w:t>
                            </w:r>
                            <w:r>
                              <w:rPr>
                                <w:rFonts w:ascii="SimSun" w:hAnsi="SimSun" w:cs="SimSun" w:eastAsia="新宋体"/>
                                <w:sz w:val="17"/>
                                <w:szCs w:val="17"/>
                              </w:rPr>
                              <w:t>，</w:t>
                            </w:r>
                            <w:r>
                              <w:rPr>
                                <w:rFonts w:eastAsia="新宋体" w:cs="SimSun" w:ascii="SimSun" w:hAnsi="SimSun"/>
                                <w:sz w:val="17"/>
                                <w:szCs w:val="17"/>
                              </w:rPr>
                              <w:br/>
                              <w:t>KPI</w:t>
                            </w:r>
                            <w:r>
                              <w:rPr>
                                <w:rFonts w:ascii="SimSun" w:hAnsi="SimSun" w:cs="SimSun" w:eastAsia="新宋体"/>
                                <w:sz w:val="17"/>
                                <w:szCs w:val="17"/>
                              </w:rPr>
                              <w:t>）及流量异常行为分析、网络</w:t>
                            </w:r>
                            <w:r>
                              <w:rPr>
                                <w:rFonts w:eastAsia="新宋体" w:cs="SimSun" w:ascii="SimSun" w:hAnsi="SimSun"/>
                                <w:sz w:val="17"/>
                                <w:szCs w:val="17"/>
                              </w:rPr>
                              <w:t>KPI</w:t>
                            </w:r>
                            <w:r>
                              <w:rPr>
                                <w:rFonts w:ascii="SimSun" w:hAnsi="SimSun" w:cs="SimSun" w:eastAsia="新宋体"/>
                                <w:sz w:val="17"/>
                                <w:szCs w:val="17"/>
                              </w:rPr>
                              <w:t>自优化能力。</w:t>
                            </w:r>
                          </w:p>
                        </w:txbxContent>
                      </wps:txbx>
                      <wps:bodyPr anchor="t" lIns="53975" tIns="53975" rIns="53975" bIns="53975">
                        <a:spAutoFit/>
                      </wps:bodyPr>
                    </wps:wsp>
                  </a:graphicData>
                </a:graphic>
              </wp:anchor>
            </w:drawing>
          </mc:Choice>
          <mc:Fallback>
            <w:pict>
              <v:rect fillcolor="#729FCF" style="position:absolute;rotation:-0;width:530.75pt;height:62.95pt;mso-wrap-distance-left:5.7pt;mso-wrap-distance-right:5.7pt;mso-wrap-distance-top:5.7pt;mso-wrap-distance-bottom:5.7pt;margin-top:592.2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网络基础设施：依托数据中心交换机实现数据中心物理网络采集与配置系统重</w:t>
                      </w:r>
                      <w:r>
                        <w:rPr>
                          <w:rFonts w:eastAsia="新宋体" w:cs="SimSun" w:ascii="SimSun" w:hAnsi="SimSun"/>
                          <w:sz w:val="17"/>
                          <w:szCs w:val="17"/>
                        </w:rPr>
                        <w:br/>
                      </w:r>
                      <w:r>
                        <w:rPr>
                          <w:rFonts w:ascii="SimSun" w:hAnsi="SimSun" w:cs="SimSun" w:eastAsia="新宋体"/>
                          <w:sz w:val="17"/>
                          <w:szCs w:val="17"/>
                        </w:rPr>
                        <w:t>构，支持远程量表主动上报，</w:t>
                      </w:r>
                      <w:r>
                        <w:rPr>
                          <w:rFonts w:eastAsia="新宋体" w:cs="SimSun" w:ascii="SimSun" w:hAnsi="SimSun"/>
                          <w:sz w:val="17"/>
                          <w:szCs w:val="17"/>
                        </w:rPr>
                        <w:t>YANG/NETCONF</w:t>
                      </w:r>
                      <w:r>
                        <w:rPr>
                          <w:rFonts w:ascii="SimSun" w:hAnsi="SimSun" w:cs="SimSun" w:eastAsia="新宋体"/>
                          <w:sz w:val="17"/>
                          <w:szCs w:val="17"/>
                        </w:rPr>
                        <w:t>自动配置。同时网络设备内嵌</w:t>
                      </w:r>
                      <w:r>
                        <w:rPr>
                          <w:rFonts w:eastAsia="新宋体" w:cs="SimSun" w:ascii="SimSun" w:hAnsi="SimSun"/>
                          <w:sz w:val="17"/>
                          <w:szCs w:val="17"/>
                        </w:rPr>
                        <w:t>AI</w:t>
                        <w:br/>
                      </w:r>
                      <w:r>
                        <w:rPr>
                          <w:rFonts w:ascii="SimSun" w:hAnsi="SimSun" w:cs="SimSun" w:eastAsia="新宋体"/>
                          <w:sz w:val="17"/>
                          <w:szCs w:val="17"/>
                        </w:rPr>
                        <w:t>芯片，具备智能边缘推理能力，可实现网络关键性能指标（</w:t>
                      </w:r>
                      <w:r>
                        <w:rPr>
                          <w:rFonts w:eastAsia="新宋体" w:cs="SimSun" w:ascii="SimSun" w:hAnsi="SimSun"/>
                          <w:sz w:val="17"/>
                          <w:szCs w:val="17"/>
                        </w:rPr>
                        <w:t>KeyPerformanceIndicator</w:t>
                      </w:r>
                      <w:r>
                        <w:rPr>
                          <w:rFonts w:ascii="SimSun" w:hAnsi="SimSun" w:cs="SimSun" w:eastAsia="新宋体"/>
                          <w:sz w:val="17"/>
                          <w:szCs w:val="17"/>
                        </w:rPr>
                        <w:t>，</w:t>
                      </w:r>
                      <w:r>
                        <w:rPr>
                          <w:rFonts w:eastAsia="新宋体" w:cs="SimSun" w:ascii="SimSun" w:hAnsi="SimSun"/>
                          <w:sz w:val="17"/>
                          <w:szCs w:val="17"/>
                        </w:rPr>
                        <w:br/>
                        <w:t>KPI</w:t>
                      </w:r>
                      <w:r>
                        <w:rPr>
                          <w:rFonts w:ascii="SimSun" w:hAnsi="SimSun" w:cs="SimSun" w:eastAsia="新宋体"/>
                          <w:sz w:val="17"/>
                          <w:szCs w:val="17"/>
                        </w:rPr>
                        <w:t>）及流量异常行为分析、网络</w:t>
                      </w:r>
                      <w:r>
                        <w:rPr>
                          <w:rFonts w:eastAsia="新宋体" w:cs="SimSun" w:ascii="SimSun" w:hAnsi="SimSun"/>
                          <w:sz w:val="17"/>
                          <w:szCs w:val="17"/>
                        </w:rPr>
                        <w:t>KPI</w:t>
                      </w:r>
                      <w:r>
                        <w:rPr>
                          <w:rFonts w:ascii="SimSun" w:hAnsi="SimSun" w:cs="SimSun" w:eastAsia="新宋体"/>
                          <w:sz w:val="17"/>
                          <w:szCs w:val="17"/>
                        </w:rPr>
                        <w:t>自优化能力。</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459105</wp:posOffset>
                </wp:positionH>
                <wp:positionV relativeFrom="line">
                  <wp:posOffset>8533130</wp:posOffset>
                </wp:positionV>
                <wp:extent cx="6740525" cy="799465"/>
                <wp:effectExtent l="0" t="0" r="0" b="0"/>
                <wp:wrapSquare wrapText="bothSides"/>
                <wp:docPr id="454" name="Frame14"/>
                <a:graphic xmlns:a="http://schemas.openxmlformats.org/drawingml/2006/main">
                  <a:graphicData uri="http://schemas.microsoft.com/office/word/2010/wordprocessingShape">
                    <wps:wsp>
                      <wps:cNvSpPr txBox="1"/>
                      <wps:spPr>
                        <a:xfrm>
                          <a:off x="0" y="0"/>
                          <a:ext cx="674052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管控系统：以意图引擎、自动化引擎、分析引擎、智能引擎及网络数字李生底座为</w:t>
                            </w:r>
                            <w:r>
                              <w:rPr>
                                <w:rFonts w:eastAsia="新宋体" w:cs="SimSun" w:ascii="SimSun" w:hAnsi="SimSun"/>
                                <w:sz w:val="17"/>
                                <w:szCs w:val="17"/>
                              </w:rPr>
                              <w:br/>
                            </w:r>
                            <w:r>
                              <w:rPr>
                                <w:rFonts w:ascii="SimSun" w:hAnsi="SimSun" w:cs="SimSun" w:eastAsia="新宋体"/>
                                <w:sz w:val="17"/>
                                <w:szCs w:val="17"/>
                              </w:rPr>
                              <w:t>核心，提供意图管理、仿真校验、业务发放、健康度评估等独立、微服务化的组件，集管</w:t>
                            </w:r>
                            <w:r>
                              <w:rPr>
                                <w:rFonts w:eastAsia="新宋体" w:cs="SimSun" w:ascii="SimSun" w:hAnsi="SimSun"/>
                                <w:sz w:val="17"/>
                                <w:szCs w:val="17"/>
                              </w:rPr>
                              <w:br/>
                            </w:r>
                            <w:r>
                              <w:rPr>
                                <w:rFonts w:ascii="SimSun" w:hAnsi="SimSun" w:cs="SimSun" w:eastAsia="新宋体"/>
                                <w:sz w:val="17"/>
                                <w:szCs w:val="17"/>
                              </w:rPr>
                              <w:t>理、控制和分析一体，是数据中心自动驾驶网络的大脑，意图引擎、自动化引擎、分析引</w:t>
                            </w:r>
                            <w:r>
                              <w:rPr>
                                <w:rFonts w:eastAsia="新宋体" w:cs="SimSun" w:ascii="SimSun" w:hAnsi="SimSun"/>
                                <w:sz w:val="17"/>
                                <w:szCs w:val="17"/>
                              </w:rPr>
                              <w:br/>
                            </w:r>
                            <w:r>
                              <w:rPr>
                                <w:rFonts w:ascii="SimSun" w:hAnsi="SimSun" w:cs="SimSun" w:eastAsia="新宋体"/>
                                <w:sz w:val="17"/>
                                <w:szCs w:val="17"/>
                              </w:rPr>
                              <w:t>擎、智能引擎及数字智能平台实现数据中心网络全生命周期高度自动化和智能运维。</w:t>
                            </w:r>
                          </w:p>
                        </w:txbxContent>
                      </wps:txbx>
                      <wps:bodyPr anchor="t" lIns="53975" tIns="53975" rIns="53975" bIns="53975">
                        <a:spAutoFit/>
                      </wps:bodyPr>
                    </wps:wsp>
                  </a:graphicData>
                </a:graphic>
              </wp:anchor>
            </w:drawing>
          </mc:Choice>
          <mc:Fallback>
            <w:pict>
              <v:rect fillcolor="#729FCF" style="position:absolute;rotation:-0;width:530.75pt;height:62.95pt;mso-wrap-distance-left:5.7pt;mso-wrap-distance-right:5.7pt;mso-wrap-distance-top:5.7pt;mso-wrap-distance-bottom:5.7pt;margin-top:671.9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管控系统：以意图引擎、自动化引擎、分析引擎、智能引擎及网络数字李生底座为</w:t>
                      </w:r>
                      <w:r>
                        <w:rPr>
                          <w:rFonts w:eastAsia="新宋体" w:cs="SimSun" w:ascii="SimSun" w:hAnsi="SimSun"/>
                          <w:sz w:val="17"/>
                          <w:szCs w:val="17"/>
                        </w:rPr>
                        <w:br/>
                      </w:r>
                      <w:r>
                        <w:rPr>
                          <w:rFonts w:ascii="SimSun" w:hAnsi="SimSun" w:cs="SimSun" w:eastAsia="新宋体"/>
                          <w:sz w:val="17"/>
                          <w:szCs w:val="17"/>
                        </w:rPr>
                        <w:t>核心，提供意图管理、仿真校验、业务发放、健康度评估等独立、微服务化的组件，集管</w:t>
                      </w:r>
                      <w:r>
                        <w:rPr>
                          <w:rFonts w:eastAsia="新宋体" w:cs="SimSun" w:ascii="SimSun" w:hAnsi="SimSun"/>
                          <w:sz w:val="17"/>
                          <w:szCs w:val="17"/>
                        </w:rPr>
                        <w:br/>
                      </w:r>
                      <w:r>
                        <w:rPr>
                          <w:rFonts w:ascii="SimSun" w:hAnsi="SimSun" w:cs="SimSun" w:eastAsia="新宋体"/>
                          <w:sz w:val="17"/>
                          <w:szCs w:val="17"/>
                        </w:rPr>
                        <w:t>理、控制和分析一体，是数据中心自动驾驶网络的大脑，意图引擎、自动化引擎、分析引</w:t>
                      </w:r>
                      <w:r>
                        <w:rPr>
                          <w:rFonts w:eastAsia="新宋体" w:cs="SimSun" w:ascii="SimSun" w:hAnsi="SimSun"/>
                          <w:sz w:val="17"/>
                          <w:szCs w:val="17"/>
                        </w:rPr>
                        <w:br/>
                      </w:r>
                      <w:r>
                        <w:rPr>
                          <w:rFonts w:ascii="SimSun" w:hAnsi="SimSun" w:cs="SimSun" w:eastAsia="新宋体"/>
                          <w:sz w:val="17"/>
                          <w:szCs w:val="17"/>
                        </w:rPr>
                        <w:t>擎、智能引擎及数字智能平台实现数据中心网络全生命周期高度自动化和智能运维。</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443230</wp:posOffset>
                </wp:positionH>
                <wp:positionV relativeFrom="line">
                  <wp:posOffset>9979660</wp:posOffset>
                </wp:positionV>
                <wp:extent cx="6756400" cy="554990"/>
                <wp:effectExtent l="0" t="0" r="0" b="0"/>
                <wp:wrapSquare wrapText="bothSides"/>
                <wp:docPr id="455" name="Frame15"/>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YANG</w:t>
                            </w:r>
                            <w:r>
                              <w:rPr>
                                <w:rFonts w:ascii="SimSun" w:hAnsi="SimSun" w:cs="SimSun" w:eastAsia="新宋体"/>
                                <w:sz w:val="11"/>
                                <w:szCs w:val="11"/>
                              </w:rPr>
                              <w:t>是</w:t>
                            </w:r>
                            <w:r>
                              <w:rPr>
                                <w:rFonts w:eastAsia="新宋体" w:cs="SimSun" w:ascii="SimSun" w:hAnsi="SimSun"/>
                                <w:sz w:val="11"/>
                                <w:szCs w:val="11"/>
                              </w:rPr>
                              <w:t>YetAnotherNextGeneration</w:t>
                            </w:r>
                            <w:r>
                              <w:rPr>
                                <w:rFonts w:ascii="SimSun" w:hAnsi="SimSun" w:cs="SimSun" w:eastAsia="新宋体"/>
                                <w:sz w:val="11"/>
                                <w:szCs w:val="11"/>
                              </w:rPr>
                              <w:t>的缩写，一种建模语言，可用于对网络元素的配置和状态数据建</w:t>
                            </w:r>
                            <w:r>
                              <w:rPr>
                                <w:rFonts w:eastAsia="新宋体" w:cs="SimSun" w:ascii="SimSun" w:hAnsi="SimSun"/>
                                <w:sz w:val="11"/>
                                <w:szCs w:val="11"/>
                              </w:rPr>
                              <w:br/>
                            </w:r>
                            <w:r>
                              <w:rPr>
                                <w:rFonts w:ascii="SimSun" w:hAnsi="SimSun" w:cs="SimSun" w:eastAsia="新宋体"/>
                                <w:sz w:val="11"/>
                                <w:szCs w:val="11"/>
                              </w:rPr>
                              <w:t>模，定义事件通知和远程过程调用的格式，用于基于</w:t>
                            </w:r>
                            <w:r>
                              <w:rPr>
                                <w:rFonts w:eastAsia="新宋体" w:cs="SimSun" w:ascii="SimSun" w:hAnsi="SimSun"/>
                                <w:sz w:val="11"/>
                                <w:szCs w:val="11"/>
                              </w:rPr>
                              <w:t>NETCONF</w:t>
                            </w:r>
                            <w:r>
                              <w:rPr>
                                <w:rFonts w:ascii="SimSun" w:hAnsi="SimSun" w:cs="SimSun" w:eastAsia="新宋体"/>
                                <w:sz w:val="11"/>
                                <w:szCs w:val="11"/>
                              </w:rPr>
                              <w:t>的操作。</w:t>
                            </w:r>
                            <w:r>
                              <w:rPr>
                                <w:rFonts w:eastAsia="新宋体" w:cs="SimSun" w:ascii="SimSun" w:hAnsi="SimSun"/>
                                <w:sz w:val="11"/>
                                <w:szCs w:val="11"/>
                              </w:rPr>
                              <w:t>NETCONF</w:t>
                            </w:r>
                            <w:r>
                              <w:rPr>
                                <w:rFonts w:ascii="SimSun" w:hAnsi="SimSun" w:cs="SimSun" w:eastAsia="新宋体"/>
                                <w:sz w:val="11"/>
                                <w:szCs w:val="11"/>
                              </w:rPr>
                              <w:t>是</w:t>
                            </w:r>
                            <w:r>
                              <w:rPr>
                                <w:rFonts w:eastAsia="新宋体" w:cs="SimSun" w:ascii="SimSun" w:hAnsi="SimSun"/>
                                <w:sz w:val="11"/>
                                <w:szCs w:val="11"/>
                              </w:rPr>
                              <w:t>TheNetwork</w:t>
                              <w:br/>
                              <w:t>ConfigurationProtocol</w:t>
                            </w:r>
                            <w:r>
                              <w:rPr>
                                <w:rFonts w:ascii="SimSun" w:hAnsi="SimSun" w:cs="SimSun" w:eastAsia="新宋体"/>
                                <w:sz w:val="11"/>
                                <w:szCs w:val="11"/>
                              </w:rPr>
                              <w:t>的缩写，</w:t>
                            </w:r>
                            <w:r>
                              <w:rPr>
                                <w:rFonts w:eastAsia="新宋体" w:cs="SimSun" w:ascii="SimSun" w:hAnsi="SimSun"/>
                                <w:sz w:val="11"/>
                                <w:szCs w:val="11"/>
                              </w:rPr>
                              <w:t>RFC4741</w:t>
                            </w:r>
                            <w:r>
                              <w:rPr>
                                <w:rFonts w:ascii="SimSun" w:hAnsi="SimSun" w:cs="SimSun" w:eastAsia="新宋体"/>
                                <w:sz w:val="11"/>
                                <w:szCs w:val="11"/>
                              </w:rPr>
                              <w:t>（</w:t>
                            </w:r>
                            <w:r>
                              <w:rPr>
                                <w:rFonts w:eastAsia="新宋体" w:cs="SimSun" w:ascii="SimSun" w:hAnsi="SimSun"/>
                                <w:sz w:val="11"/>
                                <w:szCs w:val="11"/>
                              </w:rPr>
                              <w:t>2006</w:t>
                            </w:r>
                            <w:r>
                              <w:rPr>
                                <w:rFonts w:ascii="SimSun" w:hAnsi="SimSun" w:cs="SimSun" w:eastAsia="新宋体"/>
                                <w:sz w:val="11"/>
                                <w:szCs w:val="11"/>
                              </w:rPr>
                              <w:t>年）定义了对网络设备的安装、操作和删除等配置，</w:t>
                            </w:r>
                            <w:r>
                              <w:rPr>
                                <w:rFonts w:eastAsia="新宋体" w:cs="SimSun" w:ascii="SimSun" w:hAnsi="SimSun"/>
                                <w:sz w:val="11"/>
                                <w:szCs w:val="11"/>
                              </w:rPr>
                              <w:t>RFC6241</w:t>
                              <w:br/>
                            </w:r>
                            <w:r>
                              <w:rPr>
                                <w:rFonts w:ascii="SimSun" w:hAnsi="SimSun" w:cs="SimSun" w:eastAsia="新宋体"/>
                                <w:sz w:val="11"/>
                                <w:szCs w:val="11"/>
                              </w:rPr>
                              <w:t>（</w:t>
                            </w:r>
                            <w:r>
                              <w:rPr>
                                <w:rFonts w:eastAsia="新宋体" w:cs="SimSun" w:ascii="SimSun" w:hAnsi="SimSun"/>
                                <w:sz w:val="11"/>
                                <w:szCs w:val="11"/>
                              </w:rPr>
                              <w:t>2011</w:t>
                            </w:r>
                            <w:r>
                              <w:rPr>
                                <w:rFonts w:ascii="SimSun" w:hAnsi="SimSun" w:cs="SimSun" w:eastAsia="新宋体"/>
                                <w:sz w:val="11"/>
                                <w:szCs w:val="11"/>
                              </w:rPr>
                              <w:t>年）对此标准进行了更新。</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785.8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YANG</w:t>
                      </w:r>
                      <w:r>
                        <w:rPr>
                          <w:rFonts w:ascii="SimSun" w:hAnsi="SimSun" w:cs="SimSun" w:eastAsia="新宋体"/>
                          <w:sz w:val="11"/>
                          <w:szCs w:val="11"/>
                        </w:rPr>
                        <w:t>是</w:t>
                      </w:r>
                      <w:r>
                        <w:rPr>
                          <w:rFonts w:eastAsia="新宋体" w:cs="SimSun" w:ascii="SimSun" w:hAnsi="SimSun"/>
                          <w:sz w:val="11"/>
                          <w:szCs w:val="11"/>
                        </w:rPr>
                        <w:t>YetAnotherNextGeneration</w:t>
                      </w:r>
                      <w:r>
                        <w:rPr>
                          <w:rFonts w:ascii="SimSun" w:hAnsi="SimSun" w:cs="SimSun" w:eastAsia="新宋体"/>
                          <w:sz w:val="11"/>
                          <w:szCs w:val="11"/>
                        </w:rPr>
                        <w:t>的缩写，一种建模语言，可用于对网络元素的配置和状态数据建</w:t>
                      </w:r>
                      <w:r>
                        <w:rPr>
                          <w:rFonts w:eastAsia="新宋体" w:cs="SimSun" w:ascii="SimSun" w:hAnsi="SimSun"/>
                          <w:sz w:val="11"/>
                          <w:szCs w:val="11"/>
                        </w:rPr>
                        <w:br/>
                      </w:r>
                      <w:r>
                        <w:rPr>
                          <w:rFonts w:ascii="SimSun" w:hAnsi="SimSun" w:cs="SimSun" w:eastAsia="新宋体"/>
                          <w:sz w:val="11"/>
                          <w:szCs w:val="11"/>
                        </w:rPr>
                        <w:t>模，定义事件通知和远程过程调用的格式，用于基于</w:t>
                      </w:r>
                      <w:r>
                        <w:rPr>
                          <w:rFonts w:eastAsia="新宋体" w:cs="SimSun" w:ascii="SimSun" w:hAnsi="SimSun"/>
                          <w:sz w:val="11"/>
                          <w:szCs w:val="11"/>
                        </w:rPr>
                        <w:t>NETCONF</w:t>
                      </w:r>
                      <w:r>
                        <w:rPr>
                          <w:rFonts w:ascii="SimSun" w:hAnsi="SimSun" w:cs="SimSun" w:eastAsia="新宋体"/>
                          <w:sz w:val="11"/>
                          <w:szCs w:val="11"/>
                        </w:rPr>
                        <w:t>的操作。</w:t>
                      </w:r>
                      <w:r>
                        <w:rPr>
                          <w:rFonts w:eastAsia="新宋体" w:cs="SimSun" w:ascii="SimSun" w:hAnsi="SimSun"/>
                          <w:sz w:val="11"/>
                          <w:szCs w:val="11"/>
                        </w:rPr>
                        <w:t>NETCONF</w:t>
                      </w:r>
                      <w:r>
                        <w:rPr>
                          <w:rFonts w:ascii="SimSun" w:hAnsi="SimSun" w:cs="SimSun" w:eastAsia="新宋体"/>
                          <w:sz w:val="11"/>
                          <w:szCs w:val="11"/>
                        </w:rPr>
                        <w:t>是</w:t>
                      </w:r>
                      <w:r>
                        <w:rPr>
                          <w:rFonts w:eastAsia="新宋体" w:cs="SimSun" w:ascii="SimSun" w:hAnsi="SimSun"/>
                          <w:sz w:val="11"/>
                          <w:szCs w:val="11"/>
                        </w:rPr>
                        <w:t>TheNetwork</w:t>
                        <w:br/>
                        <w:t>ConfigurationProtocol</w:t>
                      </w:r>
                      <w:r>
                        <w:rPr>
                          <w:rFonts w:ascii="SimSun" w:hAnsi="SimSun" w:cs="SimSun" w:eastAsia="新宋体"/>
                          <w:sz w:val="11"/>
                          <w:szCs w:val="11"/>
                        </w:rPr>
                        <w:t>的缩写，</w:t>
                      </w:r>
                      <w:r>
                        <w:rPr>
                          <w:rFonts w:eastAsia="新宋体" w:cs="SimSun" w:ascii="SimSun" w:hAnsi="SimSun"/>
                          <w:sz w:val="11"/>
                          <w:szCs w:val="11"/>
                        </w:rPr>
                        <w:t>RFC4741</w:t>
                      </w:r>
                      <w:r>
                        <w:rPr>
                          <w:rFonts w:ascii="SimSun" w:hAnsi="SimSun" w:cs="SimSun" w:eastAsia="新宋体"/>
                          <w:sz w:val="11"/>
                          <w:szCs w:val="11"/>
                        </w:rPr>
                        <w:t>（</w:t>
                      </w:r>
                      <w:r>
                        <w:rPr>
                          <w:rFonts w:eastAsia="新宋体" w:cs="SimSun" w:ascii="SimSun" w:hAnsi="SimSun"/>
                          <w:sz w:val="11"/>
                          <w:szCs w:val="11"/>
                        </w:rPr>
                        <w:t>2006</w:t>
                      </w:r>
                      <w:r>
                        <w:rPr>
                          <w:rFonts w:ascii="SimSun" w:hAnsi="SimSun" w:cs="SimSun" w:eastAsia="新宋体"/>
                          <w:sz w:val="11"/>
                          <w:szCs w:val="11"/>
                        </w:rPr>
                        <w:t>年）定义了对网络设备的安装、操作和删除等配置，</w:t>
                      </w:r>
                      <w:r>
                        <w:rPr>
                          <w:rFonts w:eastAsia="新宋体" w:cs="SimSun" w:ascii="SimSun" w:hAnsi="SimSun"/>
                          <w:sz w:val="11"/>
                          <w:szCs w:val="11"/>
                        </w:rPr>
                        <w:t>RFC6241</w:t>
                        <w:br/>
                      </w:r>
                      <w:r>
                        <w:rPr>
                          <w:rFonts w:ascii="SimSun" w:hAnsi="SimSun" w:cs="SimSun" w:eastAsia="新宋体"/>
                          <w:sz w:val="11"/>
                          <w:szCs w:val="11"/>
                        </w:rPr>
                        <w:t>（</w:t>
                      </w:r>
                      <w:r>
                        <w:rPr>
                          <w:rFonts w:eastAsia="新宋体" w:cs="SimSun" w:ascii="SimSun" w:hAnsi="SimSun"/>
                          <w:sz w:val="11"/>
                          <w:szCs w:val="11"/>
                        </w:rPr>
                        <w:t>2011</w:t>
                      </w:r>
                      <w:r>
                        <w:rPr>
                          <w:rFonts w:ascii="SimSun" w:hAnsi="SimSun" w:cs="SimSun" w:eastAsia="新宋体"/>
                          <w:sz w:val="11"/>
                          <w:szCs w:val="11"/>
                        </w:rPr>
                        <w:t>年）对此标准进行了更新。</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4757420</wp:posOffset>
                </wp:positionH>
                <wp:positionV relativeFrom="line">
                  <wp:posOffset>65405</wp:posOffset>
                </wp:positionV>
                <wp:extent cx="2442210" cy="189230"/>
                <wp:effectExtent l="0" t="0" r="0" b="0"/>
                <wp:wrapSquare wrapText="bothSides"/>
                <wp:docPr id="456" name="Frame1"/>
                <a:graphic xmlns:a="http://schemas.openxmlformats.org/drawingml/2006/main">
                  <a:graphicData uri="http://schemas.microsoft.com/office/word/2010/wordprocessingShape">
                    <wps:wsp>
                      <wps:cNvSpPr txBox="1"/>
                      <wps:spPr>
                        <a:xfrm>
                          <a:off x="0" y="0"/>
                          <a:ext cx="24422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全安游网味服</w:t>
                            </w:r>
                            <w:r>
                              <w:rPr>
                                <w:rFonts w:eastAsia="新宋体" w:cs="SimSun" w:ascii="SimSun" w:hAnsi="SimSun"/>
                                <w:sz w:val="11"/>
                                <w:szCs w:val="11"/>
                              </w:rPr>
                              <w:t>9.3</w:t>
                            </w:r>
                            <w:r>
                              <w:rPr>
                                <w:rFonts w:ascii="SimSun" w:hAnsi="SimSun" w:cs="SimSun" w:eastAsia="新宋体"/>
                                <w:sz w:val="11"/>
                                <w:szCs w:val="11"/>
                              </w:rPr>
                              <w:t xml:space="preserve">网络安全 </w:t>
                            </w:r>
                            <w:r>
                              <w:rPr>
                                <w:rFonts w:eastAsia="新宋体" w:cs="SimSun" w:ascii="SimSun" w:hAnsi="SimSun"/>
                                <w:sz w:val="11"/>
                                <w:szCs w:val="11"/>
                              </w:rPr>
                              <w:t>473</w:t>
                            </w:r>
                          </w:p>
                        </w:txbxContent>
                      </wps:txbx>
                      <wps:bodyPr anchor="t" lIns="53975" tIns="53975" rIns="53975" bIns="53975">
                        <a:spAutoFit/>
                      </wps:bodyPr>
                    </wps:wsp>
                  </a:graphicData>
                </a:graphic>
              </wp:anchor>
            </w:drawing>
          </mc:Choice>
          <mc:Fallback>
            <w:pict>
              <v:rect fillcolor="#729FCF" style="position:absolute;rotation:-0;width:192.3pt;height:14.9pt;mso-wrap-distance-left:5.7pt;mso-wrap-distance-right:5.7pt;mso-wrap-distance-top:5.7pt;mso-wrap-distance-bottom:5.7pt;margin-top:5.15pt;mso-position-vertical-relative:text;margin-left:374.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全安游网味服</w:t>
                      </w:r>
                      <w:r>
                        <w:rPr>
                          <w:rFonts w:eastAsia="新宋体" w:cs="SimSun" w:ascii="SimSun" w:hAnsi="SimSun"/>
                          <w:sz w:val="11"/>
                          <w:szCs w:val="11"/>
                        </w:rPr>
                        <w:t>9.3</w:t>
                      </w:r>
                      <w:r>
                        <w:rPr>
                          <w:rFonts w:ascii="SimSun" w:hAnsi="SimSun" w:cs="SimSun" w:eastAsia="新宋体"/>
                          <w:sz w:val="11"/>
                          <w:szCs w:val="11"/>
                        </w:rPr>
                        <w:t xml:space="preserve">网络安全 </w:t>
                      </w:r>
                      <w:r>
                        <w:rPr>
                          <w:rFonts w:eastAsia="新宋体" w:cs="SimSun" w:ascii="SimSun" w:hAnsi="SimSun"/>
                          <w:sz w:val="11"/>
                          <w:szCs w:val="11"/>
                        </w:rPr>
                        <w:t>473</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258445</wp:posOffset>
                </wp:positionH>
                <wp:positionV relativeFrom="line">
                  <wp:posOffset>643890</wp:posOffset>
                </wp:positionV>
                <wp:extent cx="6941820" cy="433070"/>
                <wp:effectExtent l="0" t="0" r="0" b="0"/>
                <wp:wrapSquare wrapText="bothSides"/>
                <wp:docPr id="457" name="Frame2"/>
                <a:graphic xmlns:a="http://schemas.openxmlformats.org/drawingml/2006/main">
                  <a:graphicData uri="http://schemas.microsoft.com/office/word/2010/wordprocessingShape">
                    <wps:wsp>
                      <wps:cNvSpPr txBox="1"/>
                      <wps:spPr>
                        <a:xfrm>
                          <a:off x="0" y="0"/>
                          <a:ext cx="69418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其中的数字李生（</w:t>
                            </w:r>
                            <w:r>
                              <w:rPr>
                                <w:rFonts w:eastAsia="新宋体" w:cs="SimSun" w:ascii="SimSun" w:hAnsi="SimSun"/>
                                <w:sz w:val="11"/>
                                <w:szCs w:val="11"/>
                              </w:rPr>
                              <w:t>digitaltwins</w:t>
                            </w:r>
                            <w:r>
                              <w:rPr>
                                <w:rFonts w:ascii="SimSun" w:hAnsi="SimSun" w:cs="SimSun" w:eastAsia="新宋体"/>
                                <w:sz w:val="11"/>
                                <w:szCs w:val="11"/>
                              </w:rPr>
                              <w:t>）是物理对象的数字化表达，包括各种动态信息、静</w:t>
                            </w:r>
                            <w:r>
                              <w:rPr>
                                <w:rFonts w:eastAsia="新宋体" w:cs="SimSun" w:ascii="SimSun" w:hAnsi="SimSun"/>
                                <w:sz w:val="11"/>
                                <w:szCs w:val="11"/>
                              </w:rPr>
                              <w:br/>
                            </w:r>
                            <w:r>
                              <w:rPr>
                                <w:rFonts w:ascii="SimSun" w:hAnsi="SimSun" w:cs="SimSun" w:eastAsia="新宋体"/>
                                <w:sz w:val="11"/>
                                <w:szCs w:val="11"/>
                              </w:rPr>
                              <w:t>态信息、关联关系等，目的是构建一个与实际现网关联的数字化网络，呈现真实网络的</w:t>
                            </w:r>
                            <w:r>
                              <w:rPr>
                                <w:rFonts w:eastAsia="新宋体" w:cs="SimSun" w:ascii="SimSun" w:hAnsi="SimSun"/>
                                <w:sz w:val="11"/>
                                <w:szCs w:val="11"/>
                              </w:rPr>
                              <w:br/>
                            </w:r>
                            <w:r>
                              <w:rPr>
                                <w:rFonts w:ascii="SimSun" w:hAnsi="SimSun" w:cs="SimSun" w:eastAsia="新宋体"/>
                                <w:sz w:val="11"/>
                                <w:szCs w:val="11"/>
                              </w:rPr>
                              <w:t>运行状况</w:t>
                            </w:r>
                            <w:r>
                              <w:rPr>
                                <w:rFonts w:eastAsia="新宋体" w:cs="SimSun" w:ascii="SimSun" w:hAnsi="SimSun"/>
                                <w:sz w:val="11"/>
                                <w:szCs w:val="11"/>
                              </w:rPr>
                              <w:t>,</w:t>
                            </w:r>
                            <w:r>
                              <w:rPr>
                                <w:rFonts w:ascii="SimSun" w:hAnsi="SimSun" w:cs="SimSun" w:eastAsia="新宋体"/>
                                <w:sz w:val="11"/>
                                <w:szCs w:val="11"/>
                              </w:rPr>
                              <w:t>快速定位故障等。</w:t>
                            </w:r>
                          </w:p>
                        </w:txbxContent>
                      </wps:txbx>
                      <wps:bodyPr anchor="t" lIns="53975" tIns="53975" rIns="53975" bIns="53975">
                        <a:spAutoFit/>
                      </wps:bodyPr>
                    </wps:wsp>
                  </a:graphicData>
                </a:graphic>
              </wp:anchor>
            </w:drawing>
          </mc:Choice>
          <mc:Fallback>
            <w:pict>
              <v:rect fillcolor="#729FCF" style="position:absolute;rotation:-0;width:546.6pt;height:34.1pt;mso-wrap-distance-left:5.7pt;mso-wrap-distance-right:5.7pt;mso-wrap-distance-top:5.7pt;mso-wrap-distance-bottom:5.7pt;margin-top:50.7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其中的数字李生（</w:t>
                      </w:r>
                      <w:r>
                        <w:rPr>
                          <w:rFonts w:eastAsia="新宋体" w:cs="SimSun" w:ascii="SimSun" w:hAnsi="SimSun"/>
                          <w:sz w:val="11"/>
                          <w:szCs w:val="11"/>
                        </w:rPr>
                        <w:t>digitaltwins</w:t>
                      </w:r>
                      <w:r>
                        <w:rPr>
                          <w:rFonts w:ascii="SimSun" w:hAnsi="SimSun" w:cs="SimSun" w:eastAsia="新宋体"/>
                          <w:sz w:val="11"/>
                          <w:szCs w:val="11"/>
                        </w:rPr>
                        <w:t>）是物理对象的数字化表达，包括各种动态信息、静</w:t>
                      </w:r>
                      <w:r>
                        <w:rPr>
                          <w:rFonts w:eastAsia="新宋体" w:cs="SimSun" w:ascii="SimSun" w:hAnsi="SimSun"/>
                          <w:sz w:val="11"/>
                          <w:szCs w:val="11"/>
                        </w:rPr>
                        <w:br/>
                      </w:r>
                      <w:r>
                        <w:rPr>
                          <w:rFonts w:ascii="SimSun" w:hAnsi="SimSun" w:cs="SimSun" w:eastAsia="新宋体"/>
                          <w:sz w:val="11"/>
                          <w:szCs w:val="11"/>
                        </w:rPr>
                        <w:t>态信息、关联关系等，目的是构建一个与实际现网关联的数字化网络，呈现真实网络的</w:t>
                      </w:r>
                      <w:r>
                        <w:rPr>
                          <w:rFonts w:eastAsia="新宋体" w:cs="SimSun" w:ascii="SimSun" w:hAnsi="SimSun"/>
                          <w:sz w:val="11"/>
                          <w:szCs w:val="11"/>
                        </w:rPr>
                        <w:br/>
                      </w:r>
                      <w:r>
                        <w:rPr>
                          <w:rFonts w:ascii="SimSun" w:hAnsi="SimSun" w:cs="SimSun" w:eastAsia="新宋体"/>
                          <w:sz w:val="11"/>
                          <w:szCs w:val="11"/>
                        </w:rPr>
                        <w:t>运行状况</w:t>
                      </w:r>
                      <w:r>
                        <w:rPr>
                          <w:rFonts w:eastAsia="新宋体" w:cs="SimSun" w:ascii="SimSun" w:hAnsi="SimSun"/>
                          <w:sz w:val="11"/>
                          <w:szCs w:val="11"/>
                        </w:rPr>
                        <w:t>,</w:t>
                      </w:r>
                      <w:r>
                        <w:rPr>
                          <w:rFonts w:ascii="SimSun" w:hAnsi="SimSun" w:cs="SimSun" w:eastAsia="新宋体"/>
                          <w:sz w:val="11"/>
                          <w:szCs w:val="11"/>
                        </w:rPr>
                        <w:t>快速定位故障等。</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258445</wp:posOffset>
                </wp:positionH>
                <wp:positionV relativeFrom="line">
                  <wp:posOffset>1399540</wp:posOffset>
                </wp:positionV>
                <wp:extent cx="6941820" cy="676910"/>
                <wp:effectExtent l="0" t="0" r="0" b="0"/>
                <wp:wrapSquare wrapText="bothSides"/>
                <wp:docPr id="458" name="Frame3"/>
                <a:graphic xmlns:a="http://schemas.openxmlformats.org/drawingml/2006/main">
                  <a:graphicData uri="http://schemas.microsoft.com/office/word/2010/wordprocessingShape">
                    <wps:wsp>
                      <wps:cNvSpPr txBox="1"/>
                      <wps:spPr>
                        <a:xfrm>
                          <a:off x="0" y="0"/>
                          <a:ext cx="69418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意图驱动网络（</w:t>
                            </w:r>
                            <w:r>
                              <w:rPr>
                                <w:rFonts w:eastAsia="新宋体" w:cs="SimSun" w:ascii="SimSun" w:hAnsi="SimSun"/>
                                <w:sz w:val="11"/>
                                <w:szCs w:val="11"/>
                              </w:rPr>
                              <w:t>Intent-DrivenNetwork</w:t>
                            </w:r>
                            <w:r>
                              <w:rPr>
                                <w:rFonts w:ascii="SimSun" w:hAnsi="SimSun" w:cs="SimSun" w:eastAsia="新宋体"/>
                                <w:sz w:val="11"/>
                                <w:szCs w:val="11"/>
                              </w:rPr>
                              <w:t>，</w:t>
                            </w:r>
                            <w:r>
                              <w:rPr>
                                <w:rFonts w:eastAsia="新宋体" w:cs="SimSun" w:ascii="SimSun" w:hAnsi="SimSun"/>
                                <w:sz w:val="11"/>
                                <w:szCs w:val="11"/>
                              </w:rPr>
                              <w:t>IDN</w:t>
                            </w:r>
                            <w:r>
                              <w:rPr>
                                <w:rFonts w:ascii="SimSun" w:hAnsi="SimSun" w:cs="SimSun" w:eastAsia="新宋体"/>
                                <w:sz w:val="11"/>
                                <w:szCs w:val="11"/>
                              </w:rPr>
                              <w:t>）是自动驾驶网络自动驾驶的抽象层</w:t>
                            </w:r>
                            <w:r>
                              <w:rPr>
                                <w:rFonts w:eastAsia="新宋体" w:cs="SimSun" w:ascii="SimSun" w:hAnsi="SimSun"/>
                                <w:sz w:val="11"/>
                                <w:szCs w:val="11"/>
                              </w:rPr>
                              <w:br/>
                            </w:r>
                            <w:r>
                              <w:rPr>
                                <w:rFonts w:ascii="SimSun" w:hAnsi="SimSun" w:cs="SimSun" w:eastAsia="新宋体"/>
                                <w:sz w:val="11"/>
                                <w:szCs w:val="11"/>
                              </w:rPr>
                              <w:t>面的直观体现，将过去客户烦琐的网络语言抽象为便于客户直观理解，可度量的业务</w:t>
                            </w:r>
                            <w:r>
                              <w:rPr>
                                <w:rFonts w:eastAsia="新宋体" w:cs="SimSun" w:ascii="SimSun" w:hAnsi="SimSun"/>
                                <w:sz w:val="11"/>
                                <w:szCs w:val="11"/>
                              </w:rPr>
                              <w:br/>
                            </w:r>
                            <w:r>
                              <w:rPr>
                                <w:rFonts w:ascii="SimSun" w:hAnsi="SimSun" w:cs="SimSun" w:eastAsia="新宋体"/>
                                <w:sz w:val="11"/>
                                <w:szCs w:val="11"/>
                              </w:rPr>
                              <w:t>应用，表达客户对网络的诉求。而意图引擎是自动驾驶网络的中枢，是从</w:t>
                            </w:r>
                            <w:r>
                              <w:rPr>
                                <w:rFonts w:eastAsia="新宋体" w:cs="SimSun" w:ascii="SimSun" w:hAnsi="SimSun"/>
                                <w:sz w:val="11"/>
                                <w:szCs w:val="11"/>
                              </w:rPr>
                              <w:t>L2</w:t>
                            </w:r>
                            <w:r>
                              <w:rPr>
                                <w:rFonts w:ascii="SimSun" w:hAnsi="SimSun" w:cs="SimSun" w:eastAsia="新宋体"/>
                                <w:sz w:val="11"/>
                                <w:szCs w:val="11"/>
                              </w:rPr>
                              <w:t>自动化</w:t>
                            </w:r>
                            <w:r>
                              <w:rPr>
                                <w:rFonts w:eastAsia="新宋体" w:cs="SimSun" w:ascii="SimSun" w:hAnsi="SimSun"/>
                                <w:sz w:val="11"/>
                                <w:szCs w:val="11"/>
                              </w:rPr>
                              <w:br/>
                            </w:r>
                            <w:r>
                              <w:rPr>
                                <w:rFonts w:ascii="SimSun" w:hAnsi="SimSun" w:cs="SimSun" w:eastAsia="新宋体"/>
                                <w:sz w:val="11"/>
                                <w:szCs w:val="11"/>
                              </w:rPr>
                              <w:t>走向</w:t>
                            </w:r>
                            <w:r>
                              <w:rPr>
                                <w:rFonts w:eastAsia="新宋体" w:cs="SimSun" w:ascii="SimSun" w:hAnsi="SimSun"/>
                                <w:sz w:val="11"/>
                                <w:szCs w:val="11"/>
                              </w:rPr>
                              <w:t>L3</w:t>
                            </w:r>
                            <w:r>
                              <w:rPr>
                                <w:rFonts w:ascii="SimSun" w:hAnsi="SimSun" w:cs="SimSun" w:eastAsia="新宋体"/>
                                <w:sz w:val="11"/>
                                <w:szCs w:val="11"/>
                              </w:rPr>
                              <w:t>意图驱动的核心标志。通过网络推荐算法，可将业务意图自动转换为网络</w:t>
                            </w:r>
                            <w:r>
                              <w:rPr>
                                <w:rFonts w:eastAsia="新宋体" w:cs="SimSun" w:ascii="SimSun" w:hAnsi="SimSun"/>
                                <w:sz w:val="11"/>
                                <w:szCs w:val="11"/>
                              </w:rPr>
                              <w:br/>
                            </w:r>
                            <w:r>
                              <w:rPr>
                                <w:rFonts w:ascii="SimSun" w:hAnsi="SimSun" w:cs="SimSun" w:eastAsia="新宋体"/>
                                <w:sz w:val="11"/>
                                <w:szCs w:val="11"/>
                              </w:rPr>
                              <w:t>设计。品</w:t>
                            </w:r>
                          </w:p>
                        </w:txbxContent>
                      </wps:txbx>
                      <wps:bodyPr anchor="t" lIns="53975" tIns="53975" rIns="53975" bIns="53975">
                        <a:spAutoFit/>
                      </wps:bodyPr>
                    </wps:wsp>
                  </a:graphicData>
                </a:graphic>
              </wp:anchor>
            </w:drawing>
          </mc:Choice>
          <mc:Fallback>
            <w:pict>
              <v:rect fillcolor="#729FCF" style="position:absolute;rotation:-0;width:546.6pt;height:53.3pt;mso-wrap-distance-left:5.7pt;mso-wrap-distance-right:5.7pt;mso-wrap-distance-top:5.7pt;mso-wrap-distance-bottom:5.7pt;margin-top:110.2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意图驱动网络（</w:t>
                      </w:r>
                      <w:r>
                        <w:rPr>
                          <w:rFonts w:eastAsia="新宋体" w:cs="SimSun" w:ascii="SimSun" w:hAnsi="SimSun"/>
                          <w:sz w:val="11"/>
                          <w:szCs w:val="11"/>
                        </w:rPr>
                        <w:t>Intent-DrivenNetwork</w:t>
                      </w:r>
                      <w:r>
                        <w:rPr>
                          <w:rFonts w:ascii="SimSun" w:hAnsi="SimSun" w:cs="SimSun" w:eastAsia="新宋体"/>
                          <w:sz w:val="11"/>
                          <w:szCs w:val="11"/>
                        </w:rPr>
                        <w:t>，</w:t>
                      </w:r>
                      <w:r>
                        <w:rPr>
                          <w:rFonts w:eastAsia="新宋体" w:cs="SimSun" w:ascii="SimSun" w:hAnsi="SimSun"/>
                          <w:sz w:val="11"/>
                          <w:szCs w:val="11"/>
                        </w:rPr>
                        <w:t>IDN</w:t>
                      </w:r>
                      <w:r>
                        <w:rPr>
                          <w:rFonts w:ascii="SimSun" w:hAnsi="SimSun" w:cs="SimSun" w:eastAsia="新宋体"/>
                          <w:sz w:val="11"/>
                          <w:szCs w:val="11"/>
                        </w:rPr>
                        <w:t>）是自动驾驶网络自动驾驶的抽象层</w:t>
                      </w:r>
                      <w:r>
                        <w:rPr>
                          <w:rFonts w:eastAsia="新宋体" w:cs="SimSun" w:ascii="SimSun" w:hAnsi="SimSun"/>
                          <w:sz w:val="11"/>
                          <w:szCs w:val="11"/>
                        </w:rPr>
                        <w:br/>
                      </w:r>
                      <w:r>
                        <w:rPr>
                          <w:rFonts w:ascii="SimSun" w:hAnsi="SimSun" w:cs="SimSun" w:eastAsia="新宋体"/>
                          <w:sz w:val="11"/>
                          <w:szCs w:val="11"/>
                        </w:rPr>
                        <w:t>面的直观体现，将过去客户烦琐的网络语言抽象为便于客户直观理解，可度量的业务</w:t>
                      </w:r>
                      <w:r>
                        <w:rPr>
                          <w:rFonts w:eastAsia="新宋体" w:cs="SimSun" w:ascii="SimSun" w:hAnsi="SimSun"/>
                          <w:sz w:val="11"/>
                          <w:szCs w:val="11"/>
                        </w:rPr>
                        <w:br/>
                      </w:r>
                      <w:r>
                        <w:rPr>
                          <w:rFonts w:ascii="SimSun" w:hAnsi="SimSun" w:cs="SimSun" w:eastAsia="新宋体"/>
                          <w:sz w:val="11"/>
                          <w:szCs w:val="11"/>
                        </w:rPr>
                        <w:t>应用，表达客户对网络的诉求。而意图引擎是自动驾驶网络的中枢，是从</w:t>
                      </w:r>
                      <w:r>
                        <w:rPr>
                          <w:rFonts w:eastAsia="新宋体" w:cs="SimSun" w:ascii="SimSun" w:hAnsi="SimSun"/>
                          <w:sz w:val="11"/>
                          <w:szCs w:val="11"/>
                        </w:rPr>
                        <w:t>L2</w:t>
                      </w:r>
                      <w:r>
                        <w:rPr>
                          <w:rFonts w:ascii="SimSun" w:hAnsi="SimSun" w:cs="SimSun" w:eastAsia="新宋体"/>
                          <w:sz w:val="11"/>
                          <w:szCs w:val="11"/>
                        </w:rPr>
                        <w:t>自动化</w:t>
                      </w:r>
                      <w:r>
                        <w:rPr>
                          <w:rFonts w:eastAsia="新宋体" w:cs="SimSun" w:ascii="SimSun" w:hAnsi="SimSun"/>
                          <w:sz w:val="11"/>
                          <w:szCs w:val="11"/>
                        </w:rPr>
                        <w:br/>
                      </w:r>
                      <w:r>
                        <w:rPr>
                          <w:rFonts w:ascii="SimSun" w:hAnsi="SimSun" w:cs="SimSun" w:eastAsia="新宋体"/>
                          <w:sz w:val="11"/>
                          <w:szCs w:val="11"/>
                        </w:rPr>
                        <w:t>走向</w:t>
                      </w:r>
                      <w:r>
                        <w:rPr>
                          <w:rFonts w:eastAsia="新宋体" w:cs="SimSun" w:ascii="SimSun" w:hAnsi="SimSun"/>
                          <w:sz w:val="11"/>
                          <w:szCs w:val="11"/>
                        </w:rPr>
                        <w:t>L3</w:t>
                      </w:r>
                      <w:r>
                        <w:rPr>
                          <w:rFonts w:ascii="SimSun" w:hAnsi="SimSun" w:cs="SimSun" w:eastAsia="新宋体"/>
                          <w:sz w:val="11"/>
                          <w:szCs w:val="11"/>
                        </w:rPr>
                        <w:t>意图驱动的核心标志。通过网络推荐算法，可将业务意图自动转换为网络</w:t>
                      </w:r>
                      <w:r>
                        <w:rPr>
                          <w:rFonts w:eastAsia="新宋体" w:cs="SimSun" w:ascii="SimSun" w:hAnsi="SimSun"/>
                          <w:sz w:val="11"/>
                          <w:szCs w:val="11"/>
                        </w:rPr>
                        <w:br/>
                      </w:r>
                      <w:r>
                        <w:rPr>
                          <w:rFonts w:ascii="SimSun" w:hAnsi="SimSun" w:cs="SimSun" w:eastAsia="新宋体"/>
                          <w:sz w:val="11"/>
                          <w:szCs w:val="11"/>
                        </w:rPr>
                        <w:t>设计。品</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266700</wp:posOffset>
                </wp:positionH>
                <wp:positionV relativeFrom="line">
                  <wp:posOffset>2668905</wp:posOffset>
                </wp:positionV>
                <wp:extent cx="6932930" cy="433070"/>
                <wp:effectExtent l="0" t="0" r="0" b="0"/>
                <wp:wrapSquare wrapText="bothSides"/>
                <wp:docPr id="459" name="Frame4"/>
                <a:graphic xmlns:a="http://schemas.openxmlformats.org/drawingml/2006/main">
                  <a:graphicData uri="http://schemas.microsoft.com/office/word/2010/wordprocessingShape">
                    <wps:wsp>
                      <wps:cNvSpPr txBox="1"/>
                      <wps:spPr>
                        <a:xfrm>
                          <a:off x="0" y="0"/>
                          <a:ext cx="69329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云端训练系统：集成海量</w:t>
                            </w:r>
                            <w:r>
                              <w:rPr>
                                <w:rFonts w:eastAsia="新宋体" w:cs="SimSun" w:ascii="SimSun" w:hAnsi="SimSun"/>
                                <w:sz w:val="11"/>
                                <w:szCs w:val="11"/>
                              </w:rPr>
                              <w:t>AI</w:t>
                            </w:r>
                            <w:r>
                              <w:rPr>
                                <w:rFonts w:ascii="SimSun" w:hAnsi="SimSun" w:cs="SimSun" w:eastAsia="新宋体"/>
                                <w:sz w:val="11"/>
                                <w:szCs w:val="11"/>
                              </w:rPr>
                              <w:t>算法库，支持高性能</w:t>
                            </w:r>
                            <w:r>
                              <w:rPr>
                                <w:rFonts w:eastAsia="新宋体" w:cs="SimSun" w:ascii="SimSun" w:hAnsi="SimSun"/>
                                <w:sz w:val="11"/>
                                <w:szCs w:val="11"/>
                              </w:rPr>
                              <w:t>AI</w:t>
                            </w:r>
                            <w:r>
                              <w:rPr>
                                <w:rFonts w:ascii="SimSun" w:hAnsi="SimSun" w:cs="SimSun" w:eastAsia="新宋体"/>
                                <w:sz w:val="11"/>
                                <w:szCs w:val="11"/>
                              </w:rPr>
                              <w:t>训练能力。基于云端</w:t>
                            </w:r>
                            <w:r>
                              <w:rPr>
                                <w:rFonts w:eastAsia="新宋体" w:cs="SimSun" w:ascii="SimSun" w:hAnsi="SimSun"/>
                                <w:sz w:val="11"/>
                                <w:szCs w:val="11"/>
                              </w:rPr>
                              <w:t>AI</w:t>
                            </w:r>
                            <w:r>
                              <w:rPr>
                                <w:rFonts w:ascii="SimSun" w:hAnsi="SimSun" w:cs="SimSun" w:eastAsia="新宋体"/>
                                <w:sz w:val="11"/>
                                <w:szCs w:val="11"/>
                              </w:rPr>
                              <w:t>模</w:t>
                            </w:r>
                            <w:r>
                              <w:rPr>
                                <w:rFonts w:eastAsia="新宋体" w:cs="SimSun" w:ascii="SimSun" w:hAnsi="SimSun"/>
                                <w:sz w:val="11"/>
                                <w:szCs w:val="11"/>
                              </w:rPr>
                              <w:br/>
                            </w:r>
                            <w:r>
                              <w:rPr>
                                <w:rFonts w:ascii="SimSun" w:hAnsi="SimSun" w:cs="SimSun" w:eastAsia="新宋体"/>
                                <w:sz w:val="11"/>
                                <w:szCs w:val="11"/>
                              </w:rPr>
                              <w:t>型训练引擎、管控系统智能训练和推理引擎、设备智能边缘推理引擎，可实现三层智能</w:t>
                            </w:r>
                            <w:r>
                              <w:rPr>
                                <w:rFonts w:eastAsia="新宋体" w:cs="SimSun" w:ascii="SimSun" w:hAnsi="SimSun"/>
                                <w:sz w:val="11"/>
                                <w:szCs w:val="11"/>
                              </w:rPr>
                              <w:br/>
                            </w:r>
                            <w:r>
                              <w:rPr>
                                <w:rFonts w:ascii="SimSun" w:hAnsi="SimSun" w:cs="SimSun" w:eastAsia="新宋体"/>
                                <w:sz w:val="11"/>
                                <w:szCs w:val="11"/>
                              </w:rPr>
                              <w:t>引擎间的模型与推理参数自</w:t>
                            </w:r>
                            <w:r>
                              <w:rPr>
                                <w:rFonts w:eastAsia="新宋体" w:cs="SimSun" w:ascii="SimSun" w:hAnsi="SimSun"/>
                                <w:sz w:val="11"/>
                                <w:szCs w:val="11"/>
                              </w:rPr>
                              <w:t>,</w:t>
                            </w:r>
                            <w:r>
                              <w:rPr>
                                <w:rFonts w:ascii="SimSun" w:hAnsi="SimSun" w:cs="SimSun" w:eastAsia="新宋体"/>
                                <w:sz w:val="11"/>
                                <w:szCs w:val="11"/>
                              </w:rPr>
                              <w:t>持续向高级网络自动驾驶能力演进。总意道</w:t>
                            </w:r>
                          </w:p>
                        </w:txbxContent>
                      </wps:txbx>
                      <wps:bodyPr anchor="t" lIns="53975" tIns="53975" rIns="53975" bIns="53975">
                        <a:spAutoFit/>
                      </wps:bodyPr>
                    </wps:wsp>
                  </a:graphicData>
                </a:graphic>
              </wp:anchor>
            </w:drawing>
          </mc:Choice>
          <mc:Fallback>
            <w:pict>
              <v:rect fillcolor="#729FCF" style="position:absolute;rotation:-0;width:545.9pt;height:34.1pt;mso-wrap-distance-left:5.7pt;mso-wrap-distance-right:5.7pt;mso-wrap-distance-top:5.7pt;mso-wrap-distance-bottom:5.7pt;margin-top:210.1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云端训练系统：集成海量</w:t>
                      </w:r>
                      <w:r>
                        <w:rPr>
                          <w:rFonts w:eastAsia="新宋体" w:cs="SimSun" w:ascii="SimSun" w:hAnsi="SimSun"/>
                          <w:sz w:val="11"/>
                          <w:szCs w:val="11"/>
                        </w:rPr>
                        <w:t>AI</w:t>
                      </w:r>
                      <w:r>
                        <w:rPr>
                          <w:rFonts w:ascii="SimSun" w:hAnsi="SimSun" w:cs="SimSun" w:eastAsia="新宋体"/>
                          <w:sz w:val="11"/>
                          <w:szCs w:val="11"/>
                        </w:rPr>
                        <w:t>算法库，支持高性能</w:t>
                      </w:r>
                      <w:r>
                        <w:rPr>
                          <w:rFonts w:eastAsia="新宋体" w:cs="SimSun" w:ascii="SimSun" w:hAnsi="SimSun"/>
                          <w:sz w:val="11"/>
                          <w:szCs w:val="11"/>
                        </w:rPr>
                        <w:t>AI</w:t>
                      </w:r>
                      <w:r>
                        <w:rPr>
                          <w:rFonts w:ascii="SimSun" w:hAnsi="SimSun" w:cs="SimSun" w:eastAsia="新宋体"/>
                          <w:sz w:val="11"/>
                          <w:szCs w:val="11"/>
                        </w:rPr>
                        <w:t>训练能力。基于云端</w:t>
                      </w:r>
                      <w:r>
                        <w:rPr>
                          <w:rFonts w:eastAsia="新宋体" w:cs="SimSun" w:ascii="SimSun" w:hAnsi="SimSun"/>
                          <w:sz w:val="11"/>
                          <w:szCs w:val="11"/>
                        </w:rPr>
                        <w:t>AI</w:t>
                      </w:r>
                      <w:r>
                        <w:rPr>
                          <w:rFonts w:ascii="SimSun" w:hAnsi="SimSun" w:cs="SimSun" w:eastAsia="新宋体"/>
                          <w:sz w:val="11"/>
                          <w:szCs w:val="11"/>
                        </w:rPr>
                        <w:t>模</w:t>
                      </w:r>
                      <w:r>
                        <w:rPr>
                          <w:rFonts w:eastAsia="新宋体" w:cs="SimSun" w:ascii="SimSun" w:hAnsi="SimSun"/>
                          <w:sz w:val="11"/>
                          <w:szCs w:val="11"/>
                        </w:rPr>
                        <w:br/>
                      </w:r>
                      <w:r>
                        <w:rPr>
                          <w:rFonts w:ascii="SimSun" w:hAnsi="SimSun" w:cs="SimSun" w:eastAsia="新宋体"/>
                          <w:sz w:val="11"/>
                          <w:szCs w:val="11"/>
                        </w:rPr>
                        <w:t>型训练引擎、管控系统智能训练和推理引擎、设备智能边缘推理引擎，可实现三层智能</w:t>
                      </w:r>
                      <w:r>
                        <w:rPr>
                          <w:rFonts w:eastAsia="新宋体" w:cs="SimSun" w:ascii="SimSun" w:hAnsi="SimSun"/>
                          <w:sz w:val="11"/>
                          <w:szCs w:val="11"/>
                        </w:rPr>
                        <w:br/>
                      </w:r>
                      <w:r>
                        <w:rPr>
                          <w:rFonts w:ascii="SimSun" w:hAnsi="SimSun" w:cs="SimSun" w:eastAsia="新宋体"/>
                          <w:sz w:val="11"/>
                          <w:szCs w:val="11"/>
                        </w:rPr>
                        <w:t>引擎间的模型与推理参数自</w:t>
                      </w:r>
                      <w:r>
                        <w:rPr>
                          <w:rFonts w:eastAsia="新宋体" w:cs="SimSun" w:ascii="SimSun" w:hAnsi="SimSun"/>
                          <w:sz w:val="11"/>
                          <w:szCs w:val="11"/>
                        </w:rPr>
                        <w:t>,</w:t>
                      </w:r>
                      <w:r>
                        <w:rPr>
                          <w:rFonts w:ascii="SimSun" w:hAnsi="SimSun" w:cs="SimSun" w:eastAsia="新宋体"/>
                          <w:sz w:val="11"/>
                          <w:szCs w:val="11"/>
                        </w:rPr>
                        <w:t>持续向高级网络自动驾驶能力演进。总意道</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595630</wp:posOffset>
                </wp:positionH>
                <wp:positionV relativeFrom="line">
                  <wp:posOffset>3664585</wp:posOffset>
                </wp:positionV>
                <wp:extent cx="4603115" cy="263525"/>
                <wp:effectExtent l="0" t="0" r="0" b="0"/>
                <wp:wrapSquare wrapText="bothSides"/>
                <wp:docPr id="460" name="Frame5"/>
                <a:graphic xmlns:a="http://schemas.openxmlformats.org/drawingml/2006/main">
                  <a:graphicData uri="http://schemas.microsoft.com/office/word/2010/wordprocessingShape">
                    <wps:wsp>
                      <wps:cNvSpPr txBox="1"/>
                      <wps:spPr>
                        <a:xfrm>
                          <a:off x="0" y="0"/>
                          <a:ext cx="460311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9.3</w:t>
                            </w:r>
                            <w:r>
                              <w:rPr>
                                <w:rFonts w:ascii="SimSun" w:hAnsi="SimSun" w:cs="SimSun" w:eastAsia="新宋体"/>
                                <w:sz w:val="21"/>
                                <w:szCs w:val="21"/>
                              </w:rPr>
                              <w:t>网络安全</w:t>
                            </w:r>
                          </w:p>
                        </w:txbxContent>
                      </wps:txbx>
                      <wps:bodyPr anchor="t" lIns="53975" tIns="53975" rIns="53975" bIns="53975">
                        <a:spAutoFit/>
                      </wps:bodyPr>
                    </wps:wsp>
                  </a:graphicData>
                </a:graphic>
              </wp:anchor>
            </w:drawing>
          </mc:Choice>
          <mc:Fallback>
            <w:pict>
              <v:rect fillcolor="#729FCF" style="position:absolute;rotation:-0;width:362.45pt;height:20.75pt;mso-wrap-distance-left:5.7pt;mso-wrap-distance-right:5.7pt;mso-wrap-distance-top:5.7pt;mso-wrap-distance-bottom:5.7pt;margin-top:288.55pt;mso-position-vertical-relative:text;margin-left:4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9.3</w:t>
                      </w:r>
                      <w:r>
                        <w:rPr>
                          <w:rFonts w:ascii="SimSun" w:hAnsi="SimSun" w:cs="SimSun" w:eastAsia="新宋体"/>
                          <w:sz w:val="21"/>
                          <w:szCs w:val="21"/>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5199380</wp:posOffset>
                </wp:positionH>
                <wp:positionV relativeFrom="line">
                  <wp:posOffset>3705225</wp:posOffset>
                </wp:positionV>
                <wp:extent cx="2000250" cy="189230"/>
                <wp:effectExtent l="0" t="0" r="0" b="0"/>
                <wp:wrapSquare wrapText="bothSides"/>
                <wp:docPr id="461" name="Frame6"/>
                <a:graphic xmlns:a="http://schemas.openxmlformats.org/drawingml/2006/main">
                  <a:graphicData uri="http://schemas.microsoft.com/office/word/2010/wordprocessingShape">
                    <wps:wsp>
                      <wps:cNvSpPr txBox="1"/>
                      <wps:spPr>
                        <a:xfrm>
                          <a:off x="0" y="0"/>
                          <a:ext cx="20002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更全国</w:t>
                            </w:r>
                            <w:r>
                              <w:rPr>
                                <w:rFonts w:eastAsia="新宋体" w:cs="SimSun" w:ascii="SimSun" w:hAnsi="SimSun"/>
                                <w:sz w:val="11"/>
                                <w:szCs w:val="11"/>
                              </w:rPr>
                              <w:t xml:space="preserve">:8.08 </w:t>
                            </w:r>
                            <w:r>
                              <w:rPr>
                                <w:rFonts w:ascii="SimSun" w:hAnsi="SimSun" w:cs="SimSun" w:eastAsia="新宋体"/>
                                <w:sz w:val="11"/>
                                <w:szCs w:val="11"/>
                              </w:rPr>
                              <w:t>白销</w:t>
                            </w:r>
                          </w:p>
                        </w:txbxContent>
                      </wps:txbx>
                      <wps:bodyPr anchor="t" lIns="53975" tIns="53975" rIns="53975" bIns="53975">
                        <a:spAutoFit/>
                      </wps:bodyPr>
                    </wps:wsp>
                  </a:graphicData>
                </a:graphic>
              </wp:anchor>
            </w:drawing>
          </mc:Choice>
          <mc:Fallback>
            <w:pict>
              <v:rect fillcolor="#729FCF" style="position:absolute;rotation:-0;width:157.5pt;height:14.9pt;mso-wrap-distance-left:5.7pt;mso-wrap-distance-right:5.7pt;mso-wrap-distance-top:5.7pt;mso-wrap-distance-bottom:5.7pt;margin-top:291.75pt;mso-position-vertical-relative:text;margin-left:40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更全国</w:t>
                      </w:r>
                      <w:r>
                        <w:rPr>
                          <w:rFonts w:eastAsia="新宋体" w:cs="SimSun" w:ascii="SimSun" w:hAnsi="SimSun"/>
                          <w:sz w:val="11"/>
                          <w:szCs w:val="11"/>
                        </w:rPr>
                        <w:t xml:space="preserve">:8.08 </w:t>
                      </w:r>
                      <w:r>
                        <w:rPr>
                          <w:rFonts w:ascii="SimSun" w:hAnsi="SimSun" w:cs="SimSun" w:eastAsia="新宋体"/>
                          <w:sz w:val="11"/>
                          <w:szCs w:val="11"/>
                        </w:rPr>
                        <w:t>白销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258445</wp:posOffset>
                </wp:positionH>
                <wp:positionV relativeFrom="line">
                  <wp:posOffset>4178935</wp:posOffset>
                </wp:positionV>
                <wp:extent cx="6941820" cy="676910"/>
                <wp:effectExtent l="0" t="0" r="0" b="0"/>
                <wp:wrapSquare wrapText="bothSides"/>
                <wp:docPr id="462" name="Frame7"/>
                <a:graphic xmlns:a="http://schemas.openxmlformats.org/drawingml/2006/main">
                  <a:graphicData uri="http://schemas.microsoft.com/office/word/2010/wordprocessingShape">
                    <wps:wsp>
                      <wps:cNvSpPr txBox="1"/>
                      <wps:spPr>
                        <a:xfrm>
                          <a:off x="0" y="0"/>
                          <a:ext cx="69418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网络安全是指网络系统的硬件、软件及其系统中的数据受到保护，不因偶然的或</w:t>
                            </w:r>
                            <w:r>
                              <w:rPr>
                                <w:rFonts w:eastAsia="新宋体" w:cs="SimSun" w:ascii="SimSun" w:hAnsi="SimSun"/>
                                <w:sz w:val="11"/>
                                <w:szCs w:val="11"/>
                              </w:rPr>
                              <w:br/>
                            </w:r>
                            <w:r>
                              <w:rPr>
                                <w:rFonts w:ascii="SimSun" w:hAnsi="SimSun" w:cs="SimSun" w:eastAsia="新宋体"/>
                                <w:sz w:val="11"/>
                                <w:szCs w:val="11"/>
                              </w:rPr>
                              <w:t>者恶意的原因而遭受到破坏、更改、泄露，系统连续可靠正常地运行，网络服务不中断</w:t>
                            </w:r>
                            <w:r>
                              <w:rPr>
                                <w:rFonts w:eastAsia="新宋体" w:cs="SimSun" w:ascii="SimSun" w:hAnsi="SimSun"/>
                                <w:sz w:val="11"/>
                                <w:szCs w:val="11"/>
                              </w:rPr>
                              <w:br/>
                            </w:r>
                            <w:r>
                              <w:rPr>
                                <w:rFonts w:ascii="SimSun" w:hAnsi="SimSun" w:cs="SimSun" w:eastAsia="新宋体"/>
                                <w:sz w:val="11"/>
                                <w:szCs w:val="11"/>
                              </w:rPr>
                              <w:t>网络渗透到了千行百业，网络的安全运行是人们生活和工作正常运转的需求。近</w:t>
                            </w:r>
                            <w:r>
                              <w:rPr>
                                <w:rFonts w:eastAsia="新宋体" w:cs="SimSun" w:ascii="SimSun" w:hAnsi="SimSun"/>
                                <w:sz w:val="11"/>
                                <w:szCs w:val="11"/>
                              </w:rPr>
                              <w:br/>
                            </w:r>
                            <w:r>
                              <w:rPr>
                                <w:rFonts w:ascii="SimSun" w:hAnsi="SimSun" w:cs="SimSun" w:eastAsia="新宋体"/>
                                <w:sz w:val="11"/>
                                <w:szCs w:val="11"/>
                              </w:rPr>
                              <w:t>年来，新的网络安全威胁不断涌现，网络安全事件也逐年增长，网络安全形势非常严</w:t>
                            </w:r>
                            <w:r>
                              <w:rPr>
                                <w:rFonts w:eastAsia="新宋体" w:cs="SimSun" w:ascii="SimSun" w:hAnsi="SimSun"/>
                                <w:sz w:val="11"/>
                                <w:szCs w:val="11"/>
                              </w:rPr>
                              <w:br/>
                            </w:r>
                            <w:r>
                              <w:rPr>
                                <w:rFonts w:ascii="SimSun" w:hAnsi="SimSun" w:cs="SimSun" w:eastAsia="新宋体"/>
                                <w:sz w:val="11"/>
                                <w:szCs w:val="11"/>
                              </w:rPr>
                              <w:t>峻。本节介绍网络安全的基础知识</w:t>
                            </w:r>
                            <w:r>
                              <w:rPr>
                                <w:rFonts w:eastAsia="新宋体" w:cs="SimSun" w:ascii="SimSun" w:hAnsi="SimSun"/>
                                <w:sz w:val="11"/>
                                <w:szCs w:val="11"/>
                              </w:rPr>
                              <w:t>,</w:t>
                            </w:r>
                            <w:r>
                              <w:rPr>
                                <w:rFonts w:ascii="SimSun" w:hAnsi="SimSun" w:cs="SimSun" w:eastAsia="新宋体"/>
                                <w:sz w:val="11"/>
                                <w:szCs w:val="11"/>
                              </w:rPr>
                              <w:t>探讨提供网络安全的基础技术手段。实韩</w:t>
                            </w:r>
                          </w:p>
                        </w:txbxContent>
                      </wps:txbx>
                      <wps:bodyPr anchor="t" lIns="53975" tIns="53975" rIns="53975" bIns="53975">
                        <a:spAutoFit/>
                      </wps:bodyPr>
                    </wps:wsp>
                  </a:graphicData>
                </a:graphic>
              </wp:anchor>
            </w:drawing>
          </mc:Choice>
          <mc:Fallback>
            <w:pict>
              <v:rect fillcolor="#729FCF" style="position:absolute;rotation:-0;width:546.6pt;height:53.3pt;mso-wrap-distance-left:5.7pt;mso-wrap-distance-right:5.7pt;mso-wrap-distance-top:5.7pt;mso-wrap-distance-bottom:5.7pt;margin-top:329.0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网络安全是指网络系统的硬件、软件及其系统中的数据受到保护，不因偶然的或</w:t>
                      </w:r>
                      <w:r>
                        <w:rPr>
                          <w:rFonts w:eastAsia="新宋体" w:cs="SimSun" w:ascii="SimSun" w:hAnsi="SimSun"/>
                          <w:sz w:val="11"/>
                          <w:szCs w:val="11"/>
                        </w:rPr>
                        <w:br/>
                      </w:r>
                      <w:r>
                        <w:rPr>
                          <w:rFonts w:ascii="SimSun" w:hAnsi="SimSun" w:cs="SimSun" w:eastAsia="新宋体"/>
                          <w:sz w:val="11"/>
                          <w:szCs w:val="11"/>
                        </w:rPr>
                        <w:t>者恶意的原因而遭受到破坏、更改、泄露，系统连续可靠正常地运行，网络服务不中断</w:t>
                      </w:r>
                      <w:r>
                        <w:rPr>
                          <w:rFonts w:eastAsia="新宋体" w:cs="SimSun" w:ascii="SimSun" w:hAnsi="SimSun"/>
                          <w:sz w:val="11"/>
                          <w:szCs w:val="11"/>
                        </w:rPr>
                        <w:br/>
                      </w:r>
                      <w:r>
                        <w:rPr>
                          <w:rFonts w:ascii="SimSun" w:hAnsi="SimSun" w:cs="SimSun" w:eastAsia="新宋体"/>
                          <w:sz w:val="11"/>
                          <w:szCs w:val="11"/>
                        </w:rPr>
                        <w:t>网络渗透到了千行百业，网络的安全运行是人们生活和工作正常运转的需求。近</w:t>
                      </w:r>
                      <w:r>
                        <w:rPr>
                          <w:rFonts w:eastAsia="新宋体" w:cs="SimSun" w:ascii="SimSun" w:hAnsi="SimSun"/>
                          <w:sz w:val="11"/>
                          <w:szCs w:val="11"/>
                        </w:rPr>
                        <w:br/>
                      </w:r>
                      <w:r>
                        <w:rPr>
                          <w:rFonts w:ascii="SimSun" w:hAnsi="SimSun" w:cs="SimSun" w:eastAsia="新宋体"/>
                          <w:sz w:val="11"/>
                          <w:szCs w:val="11"/>
                        </w:rPr>
                        <w:t>年来，新的网络安全威胁不断涌现，网络安全事件也逐年增长，网络安全形势非常严</w:t>
                      </w:r>
                      <w:r>
                        <w:rPr>
                          <w:rFonts w:eastAsia="新宋体" w:cs="SimSun" w:ascii="SimSun" w:hAnsi="SimSun"/>
                          <w:sz w:val="11"/>
                          <w:szCs w:val="11"/>
                        </w:rPr>
                        <w:br/>
                      </w:r>
                      <w:r>
                        <w:rPr>
                          <w:rFonts w:ascii="SimSun" w:hAnsi="SimSun" w:cs="SimSun" w:eastAsia="新宋体"/>
                          <w:sz w:val="11"/>
                          <w:szCs w:val="11"/>
                        </w:rPr>
                        <w:t>峻。本节介绍网络安全的基础知识</w:t>
                      </w:r>
                      <w:r>
                        <w:rPr>
                          <w:rFonts w:eastAsia="新宋体" w:cs="SimSun" w:ascii="SimSun" w:hAnsi="SimSun"/>
                          <w:sz w:val="11"/>
                          <w:szCs w:val="11"/>
                        </w:rPr>
                        <w:t>,</w:t>
                      </w:r>
                      <w:r>
                        <w:rPr>
                          <w:rFonts w:ascii="SimSun" w:hAnsi="SimSun" w:cs="SimSun" w:eastAsia="新宋体"/>
                          <w:sz w:val="11"/>
                          <w:szCs w:val="11"/>
                        </w:rPr>
                        <w:t>探讨提供网络安全的基础技术手段。实韩</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5472430</wp:posOffset>
                </wp:positionH>
                <wp:positionV relativeFrom="line">
                  <wp:posOffset>5504815</wp:posOffset>
                </wp:positionV>
                <wp:extent cx="1727200" cy="189230"/>
                <wp:effectExtent l="0" t="0" r="0" b="0"/>
                <wp:wrapSquare wrapText="bothSides"/>
                <wp:docPr id="463" name="Frame8"/>
                <a:graphic xmlns:a="http://schemas.openxmlformats.org/drawingml/2006/main">
                  <a:graphicData uri="http://schemas.microsoft.com/office/word/2010/wordprocessingShape">
                    <wps:wsp>
                      <wps:cNvSpPr txBox="1"/>
                      <wps:spPr>
                        <a:xfrm>
                          <a:off x="0" y="0"/>
                          <a:ext cx="17272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绒张扁歌聲</w:t>
                            </w:r>
                          </w:p>
                        </w:txbxContent>
                      </wps:txbx>
                      <wps:bodyPr anchor="t" lIns="53975" tIns="53975" rIns="53975" bIns="53975">
                        <a:spAutoFit/>
                      </wps:bodyPr>
                    </wps:wsp>
                  </a:graphicData>
                </a:graphic>
              </wp:anchor>
            </w:drawing>
          </mc:Choice>
          <mc:Fallback>
            <w:pict>
              <v:rect fillcolor="#729FCF" style="position:absolute;rotation:-0;width:136pt;height:14.9pt;mso-wrap-distance-left:5.7pt;mso-wrap-distance-right:5.7pt;mso-wrap-distance-top:5.7pt;mso-wrap-distance-bottom:5.7pt;margin-top:433.45pt;mso-position-vertical-relative:text;margin-left:430.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绒张扁歌聲</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595630</wp:posOffset>
                </wp:positionH>
                <wp:positionV relativeFrom="line">
                  <wp:posOffset>5577205</wp:posOffset>
                </wp:positionV>
                <wp:extent cx="4876800" cy="203835"/>
                <wp:effectExtent l="0" t="0" r="0" b="0"/>
                <wp:wrapSquare wrapText="bothSides"/>
                <wp:docPr id="464" name="Frame9"/>
                <a:graphic xmlns:a="http://schemas.openxmlformats.org/drawingml/2006/main">
                  <a:graphicData uri="http://schemas.microsoft.com/office/word/2010/wordprocessingShape">
                    <wps:wsp>
                      <wps:cNvSpPr txBox="1"/>
                      <wps:spPr>
                        <a:xfrm>
                          <a:off x="0" y="0"/>
                          <a:ext cx="487680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9. 3. 1</w:t>
                            </w:r>
                          </w:p>
                        </w:txbxContent>
                      </wps:txbx>
                      <wps:bodyPr anchor="t" lIns="53975" tIns="53975" rIns="53975" bIns="53975">
                        <a:spAutoFit/>
                      </wps:bodyPr>
                    </wps:wsp>
                  </a:graphicData>
                </a:graphic>
              </wp:anchor>
            </w:drawing>
          </mc:Choice>
          <mc:Fallback>
            <w:pict>
              <v:rect fillcolor="#729FCF" style="position:absolute;rotation:-0;width:384pt;height:16.05pt;mso-wrap-distance-left:5.7pt;mso-wrap-distance-right:5.7pt;mso-wrap-distance-top:5.7pt;mso-wrap-distance-bottom:5.7pt;margin-top:439.15pt;mso-position-vertical-relative:text;margin-left:4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9. 3. 1</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258445</wp:posOffset>
                </wp:positionH>
                <wp:positionV relativeFrom="line">
                  <wp:posOffset>5938520</wp:posOffset>
                </wp:positionV>
                <wp:extent cx="6941820" cy="676910"/>
                <wp:effectExtent l="0" t="0" r="0" b="0"/>
                <wp:wrapSquare wrapText="bothSides"/>
                <wp:docPr id="465" name="Frame10"/>
                <a:graphic xmlns:a="http://schemas.openxmlformats.org/drawingml/2006/main">
                  <a:graphicData uri="http://schemas.microsoft.com/office/word/2010/wordprocessingShape">
                    <wps:wsp>
                      <wps:cNvSpPr txBox="1"/>
                      <wps:spPr>
                        <a:xfrm>
                          <a:off x="0" y="0"/>
                          <a:ext cx="69418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当网络用于承载通信双方的数据交互时，通信双方都期望网络是可用的，双方都</w:t>
                            </w:r>
                            <w:r>
                              <w:rPr>
                                <w:rFonts w:eastAsia="新宋体" w:cs="SimSun" w:ascii="SimSun" w:hAnsi="SimSun"/>
                                <w:sz w:val="11"/>
                                <w:szCs w:val="11"/>
                              </w:rPr>
                              <w:br/>
                            </w:r>
                            <w:r>
                              <w:rPr>
                                <w:rFonts w:ascii="SimSun" w:hAnsi="SimSun" w:cs="SimSun" w:eastAsia="新宋体"/>
                                <w:sz w:val="11"/>
                                <w:szCs w:val="11"/>
                              </w:rPr>
                              <w:t>期望对方正是想通信的那个，接收方收到的信息应该正好是发送方发出的那份，且接</w:t>
                            </w:r>
                            <w:r>
                              <w:rPr>
                                <w:rFonts w:eastAsia="新宋体" w:cs="SimSun" w:ascii="SimSun" w:hAnsi="SimSun"/>
                                <w:sz w:val="11"/>
                                <w:szCs w:val="11"/>
                              </w:rPr>
                              <w:br/>
                            </w:r>
                            <w:r>
                              <w:rPr>
                                <w:rFonts w:ascii="SimSun" w:hAnsi="SimSun" w:cs="SimSun" w:eastAsia="新宋体"/>
                                <w:sz w:val="11"/>
                                <w:szCs w:val="11"/>
                              </w:rPr>
                              <w:t>收方期望发送方无法抵赖说不是自己发的，通信双方还期望发出的信息只有对方才能</w:t>
                            </w:r>
                            <w:r>
                              <w:rPr>
                                <w:rFonts w:eastAsia="新宋体" w:cs="SimSun" w:ascii="SimSun" w:hAnsi="SimSun"/>
                                <w:sz w:val="11"/>
                                <w:szCs w:val="11"/>
                              </w:rPr>
                              <w:br/>
                            </w:r>
                            <w:r>
                              <w:rPr>
                                <w:rFonts w:ascii="SimSun" w:hAnsi="SimSun" w:cs="SimSun" w:eastAsia="新宋体"/>
                                <w:sz w:val="11"/>
                                <w:szCs w:val="11"/>
                              </w:rPr>
                              <w:t>接收，任何第三方无权窥探这些信息。上面这些期望，为我们解释了网络安全的基本</w:t>
                            </w:r>
                            <w:r>
                              <w:rPr>
                                <w:rFonts w:eastAsia="新宋体" w:cs="SimSun" w:ascii="SimSun" w:hAnsi="SimSun"/>
                                <w:sz w:val="11"/>
                                <w:szCs w:val="11"/>
                              </w:rPr>
                              <w:br/>
                            </w:r>
                            <w:r>
                              <w:rPr>
                                <w:rFonts w:ascii="SimSun" w:hAnsi="SimSun" w:cs="SimSun" w:eastAsia="新宋体"/>
                                <w:sz w:val="11"/>
                                <w:szCs w:val="11"/>
                              </w:rPr>
                              <w:t>属性。</w:t>
                            </w:r>
                          </w:p>
                        </w:txbxContent>
                      </wps:txbx>
                      <wps:bodyPr anchor="t" lIns="53975" tIns="53975" rIns="53975" bIns="53975">
                        <a:spAutoFit/>
                      </wps:bodyPr>
                    </wps:wsp>
                  </a:graphicData>
                </a:graphic>
              </wp:anchor>
            </w:drawing>
          </mc:Choice>
          <mc:Fallback>
            <w:pict>
              <v:rect fillcolor="#729FCF" style="position:absolute;rotation:-0;width:546.6pt;height:53.3pt;mso-wrap-distance-left:5.7pt;mso-wrap-distance-right:5.7pt;mso-wrap-distance-top:5.7pt;mso-wrap-distance-bottom:5.7pt;margin-top:467.6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当网络用于承载通信双方的数据交互时，通信双方都期望网络是可用的，双方都</w:t>
                      </w:r>
                      <w:r>
                        <w:rPr>
                          <w:rFonts w:eastAsia="新宋体" w:cs="SimSun" w:ascii="SimSun" w:hAnsi="SimSun"/>
                          <w:sz w:val="11"/>
                          <w:szCs w:val="11"/>
                        </w:rPr>
                        <w:br/>
                      </w:r>
                      <w:r>
                        <w:rPr>
                          <w:rFonts w:ascii="SimSun" w:hAnsi="SimSun" w:cs="SimSun" w:eastAsia="新宋体"/>
                          <w:sz w:val="11"/>
                          <w:szCs w:val="11"/>
                        </w:rPr>
                        <w:t>期望对方正是想通信的那个，接收方收到的信息应该正好是发送方发出的那份，且接</w:t>
                      </w:r>
                      <w:r>
                        <w:rPr>
                          <w:rFonts w:eastAsia="新宋体" w:cs="SimSun" w:ascii="SimSun" w:hAnsi="SimSun"/>
                          <w:sz w:val="11"/>
                          <w:szCs w:val="11"/>
                        </w:rPr>
                        <w:br/>
                      </w:r>
                      <w:r>
                        <w:rPr>
                          <w:rFonts w:ascii="SimSun" w:hAnsi="SimSun" w:cs="SimSun" w:eastAsia="新宋体"/>
                          <w:sz w:val="11"/>
                          <w:szCs w:val="11"/>
                        </w:rPr>
                        <w:t>收方期望发送方无法抵赖说不是自己发的，通信双方还期望发出的信息只有对方才能</w:t>
                      </w:r>
                      <w:r>
                        <w:rPr>
                          <w:rFonts w:eastAsia="新宋体" w:cs="SimSun" w:ascii="SimSun" w:hAnsi="SimSun"/>
                          <w:sz w:val="11"/>
                          <w:szCs w:val="11"/>
                        </w:rPr>
                        <w:br/>
                      </w:r>
                      <w:r>
                        <w:rPr>
                          <w:rFonts w:ascii="SimSun" w:hAnsi="SimSun" w:cs="SimSun" w:eastAsia="新宋体"/>
                          <w:sz w:val="11"/>
                          <w:szCs w:val="11"/>
                        </w:rPr>
                        <w:t>接收，任何第三方无权窥探这些信息。上面这些期望，为我们解释了网络安全的基本</w:t>
                      </w:r>
                      <w:r>
                        <w:rPr>
                          <w:rFonts w:eastAsia="新宋体" w:cs="SimSun" w:ascii="SimSun" w:hAnsi="SimSun"/>
                          <w:sz w:val="11"/>
                          <w:szCs w:val="11"/>
                        </w:rPr>
                        <w:br/>
                      </w:r>
                      <w:r>
                        <w:rPr>
                          <w:rFonts w:ascii="SimSun" w:hAnsi="SimSun" w:cs="SimSun" w:eastAsia="新宋体"/>
                          <w:sz w:val="11"/>
                          <w:szCs w:val="11"/>
                        </w:rPr>
                        <w:t>属性。</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266700</wp:posOffset>
                </wp:positionH>
                <wp:positionV relativeFrom="line">
                  <wp:posOffset>7207885</wp:posOffset>
                </wp:positionV>
                <wp:extent cx="6932930" cy="554990"/>
                <wp:effectExtent l="0" t="0" r="0" b="0"/>
                <wp:wrapSquare wrapText="bothSides"/>
                <wp:docPr id="466" name="Frame11"/>
                <a:graphic xmlns:a="http://schemas.openxmlformats.org/drawingml/2006/main">
                  <a:graphicData uri="http://schemas.microsoft.com/office/word/2010/wordprocessingShape">
                    <wps:wsp>
                      <wps:cNvSpPr txBox="1"/>
                      <wps:spPr>
                        <a:xfrm>
                          <a:off x="0" y="0"/>
                          <a:ext cx="69329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）机密性（</w:t>
                            </w:r>
                            <w:r>
                              <w:rPr>
                                <w:rFonts w:eastAsia="新宋体" w:cs="SimSun" w:ascii="SimSun" w:hAnsi="SimSun"/>
                                <w:sz w:val="11"/>
                                <w:szCs w:val="11"/>
                              </w:rPr>
                              <w:t>confidentiality</w:t>
                            </w:r>
                            <w:r>
                              <w:rPr>
                                <w:rFonts w:ascii="SimSun" w:hAnsi="SimSun" w:cs="SimSun" w:eastAsia="新宋体"/>
                                <w:sz w:val="11"/>
                                <w:szCs w:val="11"/>
                              </w:rPr>
                              <w:t>）：通信双方交互的信息是他们自己的秘密，任何第三</w:t>
                            </w:r>
                            <w:r>
                              <w:rPr>
                                <w:rFonts w:eastAsia="新宋体" w:cs="SimSun" w:ascii="SimSun" w:hAnsi="SimSun"/>
                                <w:sz w:val="11"/>
                                <w:szCs w:val="11"/>
                              </w:rPr>
                              <w:br/>
                            </w:r>
                            <w:r>
                              <w:rPr>
                                <w:rFonts w:ascii="SimSun" w:hAnsi="SimSun" w:cs="SimSun" w:eastAsia="新宋体"/>
                                <w:sz w:val="11"/>
                                <w:szCs w:val="11"/>
                              </w:rPr>
                              <w:t>人都无权接收，即使收到也应该是一堆乱码；被恶意截获者截获也无关紧要，截获者看</w:t>
                            </w:r>
                            <w:r>
                              <w:rPr>
                                <w:rFonts w:eastAsia="新宋体" w:cs="SimSun" w:ascii="SimSun" w:hAnsi="SimSun"/>
                                <w:sz w:val="11"/>
                                <w:szCs w:val="11"/>
                              </w:rPr>
                              <w:br/>
                            </w:r>
                            <w:r>
                              <w:rPr>
                                <w:rFonts w:ascii="SimSun" w:hAnsi="SimSun" w:cs="SimSun" w:eastAsia="新宋体"/>
                                <w:sz w:val="11"/>
                                <w:szCs w:val="11"/>
                              </w:rPr>
                              <w:t>不懂这些信息，或者无法破解信息真正的内容。广告不需要机密，反而需要广而告之</w:t>
                            </w:r>
                            <w:r>
                              <w:rPr>
                                <w:rFonts w:eastAsia="新宋体" w:cs="SimSun" w:ascii="SimSun" w:hAnsi="SimSun"/>
                                <w:sz w:val="11"/>
                                <w:szCs w:val="11"/>
                              </w:rPr>
                              <w:br/>
                            </w:r>
                            <w:r>
                              <w:rPr>
                                <w:rFonts w:ascii="SimSun" w:hAnsi="SimSun" w:cs="SimSun" w:eastAsia="新宋体"/>
                                <w:sz w:val="11"/>
                                <w:szCs w:val="11"/>
                              </w:rPr>
                              <w:t>但银行账号密码、个人隐私数据、机密文件、交换策略等信息不能泄露给第三方</w:t>
                            </w:r>
                          </w:p>
                        </w:txbxContent>
                      </wps:txbx>
                      <wps:bodyPr anchor="t" lIns="53975" tIns="53975" rIns="53975" bIns="53975">
                        <a:spAutoFit/>
                      </wps:bodyPr>
                    </wps:wsp>
                  </a:graphicData>
                </a:graphic>
              </wp:anchor>
            </w:drawing>
          </mc:Choice>
          <mc:Fallback>
            <w:pict>
              <v:rect fillcolor="#729FCF" style="position:absolute;rotation:-0;width:545.9pt;height:43.7pt;mso-wrap-distance-left:5.7pt;mso-wrap-distance-right:5.7pt;mso-wrap-distance-top:5.7pt;mso-wrap-distance-bottom:5.7pt;margin-top:567.5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）机密性（</w:t>
                      </w:r>
                      <w:r>
                        <w:rPr>
                          <w:rFonts w:eastAsia="新宋体" w:cs="SimSun" w:ascii="SimSun" w:hAnsi="SimSun"/>
                          <w:sz w:val="11"/>
                          <w:szCs w:val="11"/>
                        </w:rPr>
                        <w:t>confidentiality</w:t>
                      </w:r>
                      <w:r>
                        <w:rPr>
                          <w:rFonts w:ascii="SimSun" w:hAnsi="SimSun" w:cs="SimSun" w:eastAsia="新宋体"/>
                          <w:sz w:val="11"/>
                          <w:szCs w:val="11"/>
                        </w:rPr>
                        <w:t>）：通信双方交互的信息是他们自己的秘密，任何第三</w:t>
                      </w:r>
                      <w:r>
                        <w:rPr>
                          <w:rFonts w:eastAsia="新宋体" w:cs="SimSun" w:ascii="SimSun" w:hAnsi="SimSun"/>
                          <w:sz w:val="11"/>
                          <w:szCs w:val="11"/>
                        </w:rPr>
                        <w:br/>
                      </w:r>
                      <w:r>
                        <w:rPr>
                          <w:rFonts w:ascii="SimSun" w:hAnsi="SimSun" w:cs="SimSun" w:eastAsia="新宋体"/>
                          <w:sz w:val="11"/>
                          <w:szCs w:val="11"/>
                        </w:rPr>
                        <w:t>人都无权接收，即使收到也应该是一堆乱码；被恶意截获者截获也无关紧要，截获者看</w:t>
                      </w:r>
                      <w:r>
                        <w:rPr>
                          <w:rFonts w:eastAsia="新宋体" w:cs="SimSun" w:ascii="SimSun" w:hAnsi="SimSun"/>
                          <w:sz w:val="11"/>
                          <w:szCs w:val="11"/>
                        </w:rPr>
                        <w:br/>
                      </w:r>
                      <w:r>
                        <w:rPr>
                          <w:rFonts w:ascii="SimSun" w:hAnsi="SimSun" w:cs="SimSun" w:eastAsia="新宋体"/>
                          <w:sz w:val="11"/>
                          <w:szCs w:val="11"/>
                        </w:rPr>
                        <w:t>不懂这些信息，或者无法破解信息真正的内容。广告不需要机密，反而需要广而告之</w:t>
                      </w:r>
                      <w:r>
                        <w:rPr>
                          <w:rFonts w:eastAsia="新宋体" w:cs="SimSun" w:ascii="SimSun" w:hAnsi="SimSun"/>
                          <w:sz w:val="11"/>
                          <w:szCs w:val="11"/>
                        </w:rPr>
                        <w:br/>
                      </w:r>
                      <w:r>
                        <w:rPr>
                          <w:rFonts w:ascii="SimSun" w:hAnsi="SimSun" w:cs="SimSun" w:eastAsia="新宋体"/>
                          <w:sz w:val="11"/>
                          <w:szCs w:val="11"/>
                        </w:rPr>
                        <w:t>但银行账号密码、个人隐私数据、机密文件、交换策略等信息不能泄露给第三方</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258445</wp:posOffset>
                </wp:positionH>
                <wp:positionV relativeFrom="line">
                  <wp:posOffset>8211820</wp:posOffset>
                </wp:positionV>
                <wp:extent cx="6941820" cy="554990"/>
                <wp:effectExtent l="0" t="0" r="0" b="0"/>
                <wp:wrapSquare wrapText="bothSides"/>
                <wp:docPr id="467" name="Frame12"/>
                <a:graphic xmlns:a="http://schemas.openxmlformats.org/drawingml/2006/main">
                  <a:graphicData uri="http://schemas.microsoft.com/office/word/2010/wordprocessingShape">
                    <wps:wsp>
                      <wps:cNvSpPr txBox="1"/>
                      <wps:spPr>
                        <a:xfrm>
                          <a:off x="0" y="0"/>
                          <a:ext cx="69418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）完整性（</w:t>
                            </w:r>
                            <w:r>
                              <w:rPr>
                                <w:rFonts w:eastAsia="新宋体" w:cs="SimSun" w:ascii="SimSun" w:hAnsi="SimSun"/>
                                <w:sz w:val="11"/>
                                <w:szCs w:val="11"/>
                              </w:rPr>
                              <w:t>integrity</w:t>
                            </w:r>
                            <w:r>
                              <w:rPr>
                                <w:rFonts w:ascii="SimSun" w:hAnsi="SimSun" w:cs="SimSun" w:eastAsia="新宋体"/>
                                <w:sz w:val="11"/>
                                <w:szCs w:val="11"/>
                              </w:rPr>
                              <w:t>）：接收方收到的信息与发送方发出来的信息一模一样，没</w:t>
                            </w:r>
                            <w:r>
                              <w:rPr>
                                <w:rFonts w:eastAsia="新宋体" w:cs="SimSun" w:ascii="SimSun" w:hAnsi="SimSun"/>
                                <w:sz w:val="11"/>
                                <w:szCs w:val="11"/>
                              </w:rPr>
                              <w:br/>
                            </w:r>
                            <w:r>
                              <w:rPr>
                                <w:rFonts w:ascii="SimSun" w:hAnsi="SimSun" w:cs="SimSun" w:eastAsia="新宋体"/>
                                <w:sz w:val="11"/>
                                <w:szCs w:val="11"/>
                              </w:rPr>
                              <w:t>有被增加、删除或更换过，即没有被篡改。信息可能是一个商业合同，也可能是一份机</w:t>
                            </w:r>
                            <w:r>
                              <w:rPr>
                                <w:rFonts w:eastAsia="新宋体" w:cs="SimSun" w:ascii="SimSun" w:hAnsi="SimSun"/>
                                <w:sz w:val="11"/>
                                <w:szCs w:val="11"/>
                              </w:rPr>
                              <w:br/>
                            </w:r>
                            <w:r>
                              <w:rPr>
                                <w:rFonts w:ascii="SimSun" w:hAnsi="SimSun" w:cs="SimSun" w:eastAsia="新宋体"/>
                                <w:sz w:val="11"/>
                                <w:szCs w:val="11"/>
                              </w:rPr>
                              <w:t>密文件，如果恶意攻击者篡改了它，破坏了它的完整性，可能导致不公平、非正当交易</w:t>
                            </w:r>
                            <w:r>
                              <w:rPr>
                                <w:rFonts w:eastAsia="新宋体" w:cs="SimSun" w:ascii="SimSun" w:hAnsi="SimSun"/>
                                <w:sz w:val="11"/>
                                <w:szCs w:val="11"/>
                              </w:rPr>
                              <w:br/>
                            </w:r>
                            <w:r>
                              <w:rPr>
                                <w:rFonts w:ascii="SimSun" w:hAnsi="SimSun" w:cs="SimSun" w:eastAsia="新宋体"/>
                                <w:sz w:val="11"/>
                                <w:szCs w:val="11"/>
                              </w:rPr>
                              <w:t>的发生；甚至可能导致一场不必要的战争</w:t>
                            </w:r>
                          </w:p>
                        </w:txbxContent>
                      </wps:txbx>
                      <wps:bodyPr anchor="t" lIns="53975" tIns="53975" rIns="53975" bIns="53975">
                        <a:spAutoFit/>
                      </wps:bodyPr>
                    </wps:wsp>
                  </a:graphicData>
                </a:graphic>
              </wp:anchor>
            </w:drawing>
          </mc:Choice>
          <mc:Fallback>
            <w:pict>
              <v:rect fillcolor="#729FCF" style="position:absolute;rotation:-0;width:546.6pt;height:43.7pt;mso-wrap-distance-left:5.7pt;mso-wrap-distance-right:5.7pt;mso-wrap-distance-top:5.7pt;mso-wrap-distance-bottom:5.7pt;margin-top:646.6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）完整性（</w:t>
                      </w:r>
                      <w:r>
                        <w:rPr>
                          <w:rFonts w:eastAsia="新宋体" w:cs="SimSun" w:ascii="SimSun" w:hAnsi="SimSun"/>
                          <w:sz w:val="11"/>
                          <w:szCs w:val="11"/>
                        </w:rPr>
                        <w:t>integrity</w:t>
                      </w:r>
                      <w:r>
                        <w:rPr>
                          <w:rFonts w:ascii="SimSun" w:hAnsi="SimSun" w:cs="SimSun" w:eastAsia="新宋体"/>
                          <w:sz w:val="11"/>
                          <w:szCs w:val="11"/>
                        </w:rPr>
                        <w:t>）：接收方收到的信息与发送方发出来的信息一模一样，没</w:t>
                      </w:r>
                      <w:r>
                        <w:rPr>
                          <w:rFonts w:eastAsia="新宋体" w:cs="SimSun" w:ascii="SimSun" w:hAnsi="SimSun"/>
                          <w:sz w:val="11"/>
                          <w:szCs w:val="11"/>
                        </w:rPr>
                        <w:br/>
                      </w:r>
                      <w:r>
                        <w:rPr>
                          <w:rFonts w:ascii="SimSun" w:hAnsi="SimSun" w:cs="SimSun" w:eastAsia="新宋体"/>
                          <w:sz w:val="11"/>
                          <w:szCs w:val="11"/>
                        </w:rPr>
                        <w:t>有被增加、删除或更换过，即没有被篡改。信息可能是一个商业合同，也可能是一份机</w:t>
                      </w:r>
                      <w:r>
                        <w:rPr>
                          <w:rFonts w:eastAsia="新宋体" w:cs="SimSun" w:ascii="SimSun" w:hAnsi="SimSun"/>
                          <w:sz w:val="11"/>
                          <w:szCs w:val="11"/>
                        </w:rPr>
                        <w:br/>
                      </w:r>
                      <w:r>
                        <w:rPr>
                          <w:rFonts w:ascii="SimSun" w:hAnsi="SimSun" w:cs="SimSun" w:eastAsia="新宋体"/>
                          <w:sz w:val="11"/>
                          <w:szCs w:val="11"/>
                        </w:rPr>
                        <w:t>密文件，如果恶意攻击者篡改了它，破坏了它的完整性，可能导致不公平、非正当交易</w:t>
                      </w:r>
                      <w:r>
                        <w:rPr>
                          <w:rFonts w:eastAsia="新宋体" w:cs="SimSun" w:ascii="SimSun" w:hAnsi="SimSun"/>
                          <w:sz w:val="11"/>
                          <w:szCs w:val="11"/>
                        </w:rPr>
                        <w:br/>
                      </w:r>
                      <w:r>
                        <w:rPr>
                          <w:rFonts w:ascii="SimSun" w:hAnsi="SimSun" w:cs="SimSun" w:eastAsia="新宋体"/>
                          <w:sz w:val="11"/>
                          <w:szCs w:val="11"/>
                        </w:rPr>
                        <w:t>的发生；甚至可能导致一场不必要的战争</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258445</wp:posOffset>
                </wp:positionH>
                <wp:positionV relativeFrom="line">
                  <wp:posOffset>9232265</wp:posOffset>
                </wp:positionV>
                <wp:extent cx="6941820" cy="433070"/>
                <wp:effectExtent l="0" t="0" r="0" b="0"/>
                <wp:wrapSquare wrapText="bothSides"/>
                <wp:docPr id="468" name="Frame13"/>
                <a:graphic xmlns:a="http://schemas.openxmlformats.org/drawingml/2006/main">
                  <a:graphicData uri="http://schemas.microsoft.com/office/word/2010/wordprocessingShape">
                    <wps:wsp>
                      <wps:cNvSpPr txBox="1"/>
                      <wps:spPr>
                        <a:xfrm>
                          <a:off x="0" y="0"/>
                          <a:ext cx="69418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）不可否认性（</w:t>
                            </w:r>
                            <w:r>
                              <w:rPr>
                                <w:rFonts w:eastAsia="新宋体" w:cs="SimSun" w:ascii="SimSun" w:hAnsi="SimSun"/>
                                <w:sz w:val="11"/>
                                <w:szCs w:val="11"/>
                              </w:rPr>
                              <w:t>nonrepudiation</w:t>
                            </w:r>
                            <w:r>
                              <w:rPr>
                                <w:rFonts w:ascii="SimSun" w:hAnsi="SimSun" w:cs="SimSun" w:eastAsia="新宋体"/>
                                <w:sz w:val="11"/>
                                <w:szCs w:val="11"/>
                              </w:rPr>
                              <w:t>）：发送方无法否认自己发出的信息。比如一个</w:t>
                            </w:r>
                            <w:r>
                              <w:rPr>
                                <w:rFonts w:eastAsia="新宋体" w:cs="SimSun" w:ascii="SimSun" w:hAnsi="SimSun"/>
                                <w:sz w:val="11"/>
                                <w:szCs w:val="11"/>
                              </w:rPr>
                              <w:br/>
                            </w:r>
                            <w:r>
                              <w:rPr>
                                <w:rFonts w:ascii="SimSun" w:hAnsi="SimSun" w:cs="SimSun" w:eastAsia="新宋体"/>
                                <w:sz w:val="11"/>
                                <w:szCs w:val="11"/>
                              </w:rPr>
                              <w:t>顾客订购了一台最新计算机之后，后悔了，声称自己并没有发送这个订单，但不可否认</w:t>
                            </w:r>
                            <w:r>
                              <w:rPr>
                                <w:rFonts w:eastAsia="新宋体" w:cs="SimSun" w:ascii="SimSun" w:hAnsi="SimSun"/>
                                <w:sz w:val="11"/>
                                <w:szCs w:val="11"/>
                              </w:rPr>
                              <w:br/>
                            </w:r>
                            <w:r>
                              <w:rPr>
                                <w:rFonts w:ascii="SimSun" w:hAnsi="SimSun" w:cs="SimSun" w:eastAsia="新宋体"/>
                                <w:sz w:val="11"/>
                                <w:szCs w:val="11"/>
                              </w:rPr>
                              <w:t>性让他无可辩驳</w:t>
                            </w:r>
                          </w:p>
                        </w:txbxContent>
                      </wps:txbx>
                      <wps:bodyPr anchor="t" lIns="53975" tIns="53975" rIns="53975" bIns="53975">
                        <a:spAutoFit/>
                      </wps:bodyPr>
                    </wps:wsp>
                  </a:graphicData>
                </a:graphic>
              </wp:anchor>
            </w:drawing>
          </mc:Choice>
          <mc:Fallback>
            <w:pict>
              <v:rect fillcolor="#729FCF" style="position:absolute;rotation:-0;width:546.6pt;height:34.1pt;mso-wrap-distance-left:5.7pt;mso-wrap-distance-right:5.7pt;mso-wrap-distance-top:5.7pt;mso-wrap-distance-bottom:5.7pt;margin-top:726.9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）不可否认性（</w:t>
                      </w:r>
                      <w:r>
                        <w:rPr>
                          <w:rFonts w:eastAsia="新宋体" w:cs="SimSun" w:ascii="SimSun" w:hAnsi="SimSun"/>
                          <w:sz w:val="11"/>
                          <w:szCs w:val="11"/>
                        </w:rPr>
                        <w:t>nonrepudiation</w:t>
                      </w:r>
                      <w:r>
                        <w:rPr>
                          <w:rFonts w:ascii="SimSun" w:hAnsi="SimSun" w:cs="SimSun" w:eastAsia="新宋体"/>
                          <w:sz w:val="11"/>
                          <w:szCs w:val="11"/>
                        </w:rPr>
                        <w:t>）：发送方无法否认自己发出的信息。比如一个</w:t>
                      </w:r>
                      <w:r>
                        <w:rPr>
                          <w:rFonts w:eastAsia="新宋体" w:cs="SimSun" w:ascii="SimSun" w:hAnsi="SimSun"/>
                          <w:sz w:val="11"/>
                          <w:szCs w:val="11"/>
                        </w:rPr>
                        <w:br/>
                      </w:r>
                      <w:r>
                        <w:rPr>
                          <w:rFonts w:ascii="SimSun" w:hAnsi="SimSun" w:cs="SimSun" w:eastAsia="新宋体"/>
                          <w:sz w:val="11"/>
                          <w:szCs w:val="11"/>
                        </w:rPr>
                        <w:t>顾客订购了一台最新计算机之后，后悔了，声称自己并没有发送这个订单，但不可否认</w:t>
                      </w:r>
                      <w:r>
                        <w:rPr>
                          <w:rFonts w:eastAsia="新宋体" w:cs="SimSun" w:ascii="SimSun" w:hAnsi="SimSun"/>
                          <w:sz w:val="11"/>
                          <w:szCs w:val="11"/>
                        </w:rPr>
                        <w:br/>
                      </w:r>
                      <w:r>
                        <w:rPr>
                          <w:rFonts w:ascii="SimSun" w:hAnsi="SimSun" w:cs="SimSun" w:eastAsia="新宋体"/>
                          <w:sz w:val="11"/>
                          <w:szCs w:val="11"/>
                        </w:rPr>
                        <w:t>性让他无可辩驳</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258445</wp:posOffset>
                </wp:positionH>
                <wp:positionV relativeFrom="line">
                  <wp:posOffset>9987280</wp:posOffset>
                </wp:positionV>
                <wp:extent cx="6941820" cy="433070"/>
                <wp:effectExtent l="0" t="0" r="0" b="0"/>
                <wp:wrapSquare wrapText="bothSides"/>
                <wp:docPr id="469" name="Frame14"/>
                <a:graphic xmlns:a="http://schemas.openxmlformats.org/drawingml/2006/main">
                  <a:graphicData uri="http://schemas.microsoft.com/office/word/2010/wordprocessingShape">
                    <wps:wsp>
                      <wps:cNvSpPr txBox="1"/>
                      <wps:spPr>
                        <a:xfrm>
                          <a:off x="0" y="0"/>
                          <a:ext cx="69418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）可用性（</w:t>
                            </w:r>
                            <w:r>
                              <w:rPr>
                                <w:rFonts w:eastAsia="新宋体" w:cs="SimSun" w:ascii="SimSun" w:hAnsi="SimSun"/>
                                <w:sz w:val="11"/>
                                <w:szCs w:val="11"/>
                              </w:rPr>
                              <w:t>availability</w:t>
                            </w:r>
                            <w:r>
                              <w:rPr>
                                <w:rFonts w:ascii="SimSun" w:hAnsi="SimSun" w:cs="SimSun" w:eastAsia="新宋体"/>
                                <w:sz w:val="11"/>
                                <w:szCs w:val="11"/>
                              </w:rPr>
                              <w:t>）：网络系统应该是可靠地、正常地运行。偶尔的错误，或</w:t>
                            </w:r>
                            <w:r>
                              <w:rPr>
                                <w:rFonts w:eastAsia="新宋体" w:cs="SimSun" w:ascii="SimSun" w:hAnsi="SimSun"/>
                                <w:sz w:val="11"/>
                                <w:szCs w:val="11"/>
                              </w:rPr>
                              <w:br/>
                            </w:r>
                            <w:r>
                              <w:rPr>
                                <w:rFonts w:ascii="SimSun" w:hAnsi="SimSun" w:cs="SimSun" w:eastAsia="新宋体"/>
                                <w:sz w:val="11"/>
                                <w:szCs w:val="11"/>
                              </w:rPr>
                              <w:t>者恶意的攻击，可能导致网络系统不能正常地提供服务，比如因为资源耗尽而拒绝服</w:t>
                            </w:r>
                            <w:r>
                              <w:rPr>
                                <w:rFonts w:eastAsia="新宋体" w:cs="SimSun" w:ascii="SimSun" w:hAnsi="SimSun"/>
                                <w:sz w:val="11"/>
                                <w:szCs w:val="11"/>
                              </w:rPr>
                              <w:br/>
                            </w:r>
                            <w:r>
                              <w:rPr>
                                <w:rFonts w:ascii="SimSun" w:hAnsi="SimSun" w:cs="SimSun" w:eastAsia="新宋体"/>
                                <w:sz w:val="11"/>
                                <w:szCs w:val="11"/>
                              </w:rPr>
                              <w:t>务，典型的例子是服务器受到攻击而崩溃，不能提供正常的服务；如果被攻击崩溃的服</w:t>
                            </w:r>
                          </w:p>
                        </w:txbxContent>
                      </wps:txbx>
                      <wps:bodyPr anchor="t" lIns="53975" tIns="53975" rIns="53975" bIns="53975">
                        <a:spAutoFit/>
                      </wps:bodyPr>
                    </wps:wsp>
                  </a:graphicData>
                </a:graphic>
              </wp:anchor>
            </w:drawing>
          </mc:Choice>
          <mc:Fallback>
            <w:pict>
              <v:rect fillcolor="#729FCF" style="position:absolute;rotation:-0;width:546.6pt;height:34.1pt;mso-wrap-distance-left:5.7pt;mso-wrap-distance-right:5.7pt;mso-wrap-distance-top:5.7pt;mso-wrap-distance-bottom:5.7pt;margin-top:786.4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）可用性（</w:t>
                      </w:r>
                      <w:r>
                        <w:rPr>
                          <w:rFonts w:eastAsia="新宋体" w:cs="SimSun" w:ascii="SimSun" w:hAnsi="SimSun"/>
                          <w:sz w:val="11"/>
                          <w:szCs w:val="11"/>
                        </w:rPr>
                        <w:t>availability</w:t>
                      </w:r>
                      <w:r>
                        <w:rPr>
                          <w:rFonts w:ascii="SimSun" w:hAnsi="SimSun" w:cs="SimSun" w:eastAsia="新宋体"/>
                          <w:sz w:val="11"/>
                          <w:szCs w:val="11"/>
                        </w:rPr>
                        <w:t>）：网络系统应该是可靠地、正常地运行。偶尔的错误，或</w:t>
                      </w:r>
                      <w:r>
                        <w:rPr>
                          <w:rFonts w:eastAsia="新宋体" w:cs="SimSun" w:ascii="SimSun" w:hAnsi="SimSun"/>
                          <w:sz w:val="11"/>
                          <w:szCs w:val="11"/>
                        </w:rPr>
                        <w:br/>
                      </w:r>
                      <w:r>
                        <w:rPr>
                          <w:rFonts w:ascii="SimSun" w:hAnsi="SimSun" w:cs="SimSun" w:eastAsia="新宋体"/>
                          <w:sz w:val="11"/>
                          <w:szCs w:val="11"/>
                        </w:rPr>
                        <w:t>者恶意的攻击，可能导致网络系统不能正常地提供服务，比如因为资源耗尽而拒绝服</w:t>
                      </w:r>
                      <w:r>
                        <w:rPr>
                          <w:rFonts w:eastAsia="新宋体" w:cs="SimSun" w:ascii="SimSun" w:hAnsi="SimSun"/>
                          <w:sz w:val="11"/>
                          <w:szCs w:val="11"/>
                        </w:rPr>
                        <w:br/>
                      </w:r>
                      <w:r>
                        <w:rPr>
                          <w:rFonts w:ascii="SimSun" w:hAnsi="SimSun" w:cs="SimSun" w:eastAsia="新宋体"/>
                          <w:sz w:val="11"/>
                          <w:szCs w:val="11"/>
                        </w:rPr>
                        <w:t>务，典型的例子是服务器受到攻击而崩溃，不能提供正常的服务；如果被攻击崩溃的服</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57785</wp:posOffset>
                </wp:positionH>
                <wp:positionV relativeFrom="line">
                  <wp:posOffset>49530</wp:posOffset>
                </wp:positionV>
                <wp:extent cx="7142480" cy="189230"/>
                <wp:effectExtent l="0" t="0" r="0" b="0"/>
                <wp:wrapSquare wrapText="bothSides"/>
                <wp:docPr id="470" name="Frame1"/>
                <a:graphic xmlns:a="http://schemas.openxmlformats.org/drawingml/2006/main">
                  <a:graphicData uri="http://schemas.microsoft.com/office/word/2010/wordprocessingShape">
                    <wps:wsp>
                      <wps:cNvSpPr txBox="1"/>
                      <wps:spPr>
                        <a:xfrm>
                          <a:off x="0" y="0"/>
                          <a:ext cx="71424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474 </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62.4pt;height:14.9pt;mso-wrap-distance-left:5.7pt;mso-wrap-distance-right:5.7pt;mso-wrap-distance-top:5.7pt;mso-wrap-distance-bottom:5.7pt;margin-top:3.9pt;mso-position-vertical-relative:text;margin-left: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474 </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499110</wp:posOffset>
                </wp:positionH>
                <wp:positionV relativeFrom="line">
                  <wp:posOffset>652145</wp:posOffset>
                </wp:positionV>
                <wp:extent cx="6700520" cy="554990"/>
                <wp:effectExtent l="0" t="0" r="0" b="0"/>
                <wp:wrapSquare wrapText="bothSides"/>
                <wp:docPr id="471" name="Frame2"/>
                <a:graphic xmlns:a="http://schemas.openxmlformats.org/drawingml/2006/main">
                  <a:graphicData uri="http://schemas.microsoft.com/office/word/2010/wordprocessingShape">
                    <wps:wsp>
                      <wps:cNvSpPr txBox="1"/>
                      <wps:spPr>
                        <a:xfrm>
                          <a:off x="0" y="0"/>
                          <a:ext cx="67005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务器是</w:t>
                            </w:r>
                            <w:r>
                              <w:rPr>
                                <w:rFonts w:eastAsia="新宋体" w:cs="SimSun" w:ascii="SimSun" w:hAnsi="SimSun"/>
                                <w:sz w:val="11"/>
                                <w:szCs w:val="11"/>
                              </w:rPr>
                              <w:t>DNS</w:t>
                            </w:r>
                            <w:r>
                              <w:rPr>
                                <w:rFonts w:ascii="SimSun" w:hAnsi="SimSun" w:cs="SimSun" w:eastAsia="新宋体"/>
                                <w:sz w:val="11"/>
                                <w:szCs w:val="11"/>
                              </w:rPr>
                              <w:t>服务器或</w:t>
                            </w:r>
                            <w:r>
                              <w:rPr>
                                <w:rFonts w:eastAsia="新宋体" w:cs="SimSun" w:ascii="SimSun" w:hAnsi="SimSun"/>
                                <w:sz w:val="11"/>
                                <w:szCs w:val="11"/>
                              </w:rPr>
                              <w:t>DHCP</w:t>
                            </w:r>
                            <w:r>
                              <w:rPr>
                                <w:rFonts w:ascii="SimSun" w:hAnsi="SimSun" w:cs="SimSun" w:eastAsia="新宋体"/>
                                <w:sz w:val="11"/>
                                <w:szCs w:val="11"/>
                              </w:rPr>
                              <w:t>服务器这样的公共服务器，受到影响的客户将非常多</w:t>
                            </w:r>
                            <w:r>
                              <w:rPr>
                                <w:rFonts w:eastAsia="新宋体" w:cs="SimSun" w:ascii="SimSun" w:hAnsi="SimSun"/>
                                <w:sz w:val="11"/>
                                <w:szCs w:val="11"/>
                              </w:rPr>
                              <w:br/>
                            </w:r>
                            <w:r>
                              <w:rPr>
                                <w:rFonts w:ascii="SimSun" w:hAnsi="SimSun" w:cs="SimSun" w:eastAsia="新宋体"/>
                                <w:sz w:val="11"/>
                                <w:szCs w:val="11"/>
                              </w:rPr>
                              <w:t>为了经济、政治或其他目的，攻击者通常利用系统或协议工作的漏洞，编写恶意软</w:t>
                            </w:r>
                            <w:r>
                              <w:rPr>
                                <w:rFonts w:eastAsia="新宋体" w:cs="SimSun" w:ascii="SimSun" w:hAnsi="SimSun"/>
                                <w:sz w:val="11"/>
                                <w:szCs w:val="11"/>
                              </w:rPr>
                              <w:br/>
                            </w:r>
                            <w:r>
                              <w:rPr>
                                <w:rFonts w:ascii="SimSun" w:hAnsi="SimSun" w:cs="SimSun" w:eastAsia="新宋体"/>
                                <w:sz w:val="11"/>
                                <w:szCs w:val="11"/>
                              </w:rPr>
                              <w:t>件或利用现成工具，破坏上述网络安全的机密性、完整性、不可否认性或可用性等属</w:t>
                            </w:r>
                            <w:r>
                              <w:rPr>
                                <w:rFonts w:eastAsia="新宋体" w:cs="SimSun" w:ascii="SimSun" w:hAnsi="SimSun"/>
                                <w:sz w:val="11"/>
                                <w:szCs w:val="11"/>
                              </w:rPr>
                              <w:br/>
                            </w:r>
                            <w:r>
                              <w:rPr>
                                <w:rFonts w:ascii="SimSun" w:hAnsi="SimSun" w:cs="SimSun" w:eastAsia="新宋体"/>
                                <w:sz w:val="11"/>
                                <w:szCs w:val="11"/>
                              </w:rPr>
                              <w:t>性，对网络的安全带来极大的威胁。世</w:t>
                            </w:r>
                          </w:p>
                        </w:txbxContent>
                      </wps:txbx>
                      <wps:bodyPr anchor="t" lIns="53975" tIns="53975" rIns="53975" bIns="53975">
                        <a:spAutoFit/>
                      </wps:bodyPr>
                    </wps:wsp>
                  </a:graphicData>
                </a:graphic>
              </wp:anchor>
            </w:drawing>
          </mc:Choice>
          <mc:Fallback>
            <w:pict>
              <v:rect fillcolor="#729FCF" style="position:absolute;rotation:-0;width:527.6pt;height:43.7pt;mso-wrap-distance-left:5.7pt;mso-wrap-distance-right:5.7pt;mso-wrap-distance-top:5.7pt;mso-wrap-distance-bottom:5.7pt;margin-top:51.3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务器是</w:t>
                      </w:r>
                      <w:r>
                        <w:rPr>
                          <w:rFonts w:eastAsia="新宋体" w:cs="SimSun" w:ascii="SimSun" w:hAnsi="SimSun"/>
                          <w:sz w:val="11"/>
                          <w:szCs w:val="11"/>
                        </w:rPr>
                        <w:t>DNS</w:t>
                      </w:r>
                      <w:r>
                        <w:rPr>
                          <w:rFonts w:ascii="SimSun" w:hAnsi="SimSun" w:cs="SimSun" w:eastAsia="新宋体"/>
                          <w:sz w:val="11"/>
                          <w:szCs w:val="11"/>
                        </w:rPr>
                        <w:t>服务器或</w:t>
                      </w:r>
                      <w:r>
                        <w:rPr>
                          <w:rFonts w:eastAsia="新宋体" w:cs="SimSun" w:ascii="SimSun" w:hAnsi="SimSun"/>
                          <w:sz w:val="11"/>
                          <w:szCs w:val="11"/>
                        </w:rPr>
                        <w:t>DHCP</w:t>
                      </w:r>
                      <w:r>
                        <w:rPr>
                          <w:rFonts w:ascii="SimSun" w:hAnsi="SimSun" w:cs="SimSun" w:eastAsia="新宋体"/>
                          <w:sz w:val="11"/>
                          <w:szCs w:val="11"/>
                        </w:rPr>
                        <w:t>服务器这样的公共服务器，受到影响的客户将非常多</w:t>
                      </w:r>
                      <w:r>
                        <w:rPr>
                          <w:rFonts w:eastAsia="新宋体" w:cs="SimSun" w:ascii="SimSun" w:hAnsi="SimSun"/>
                          <w:sz w:val="11"/>
                          <w:szCs w:val="11"/>
                        </w:rPr>
                        <w:br/>
                      </w:r>
                      <w:r>
                        <w:rPr>
                          <w:rFonts w:ascii="SimSun" w:hAnsi="SimSun" w:cs="SimSun" w:eastAsia="新宋体"/>
                          <w:sz w:val="11"/>
                          <w:szCs w:val="11"/>
                        </w:rPr>
                        <w:t>为了经济、政治或其他目的，攻击者通常利用系统或协议工作的漏洞，编写恶意软</w:t>
                      </w:r>
                      <w:r>
                        <w:rPr>
                          <w:rFonts w:eastAsia="新宋体" w:cs="SimSun" w:ascii="SimSun" w:hAnsi="SimSun"/>
                          <w:sz w:val="11"/>
                          <w:szCs w:val="11"/>
                        </w:rPr>
                        <w:br/>
                      </w:r>
                      <w:r>
                        <w:rPr>
                          <w:rFonts w:ascii="SimSun" w:hAnsi="SimSun" w:cs="SimSun" w:eastAsia="新宋体"/>
                          <w:sz w:val="11"/>
                          <w:szCs w:val="11"/>
                        </w:rPr>
                        <w:t>件或利用现成工具，破坏上述网络安全的机密性、完整性、不可否认性或可用性等属</w:t>
                      </w:r>
                      <w:r>
                        <w:rPr>
                          <w:rFonts w:eastAsia="新宋体" w:cs="SimSun" w:ascii="SimSun" w:hAnsi="SimSun"/>
                          <w:sz w:val="11"/>
                          <w:szCs w:val="11"/>
                        </w:rPr>
                        <w:br/>
                      </w:r>
                      <w:r>
                        <w:rPr>
                          <w:rFonts w:ascii="SimSun" w:hAnsi="SimSun" w:cs="SimSun" w:eastAsia="新宋体"/>
                          <w:sz w:val="11"/>
                          <w:szCs w:val="11"/>
                        </w:rPr>
                        <w:t>性，对网络的安全带来极大的威胁。世</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499110</wp:posOffset>
                </wp:positionH>
                <wp:positionV relativeFrom="line">
                  <wp:posOffset>1664335</wp:posOffset>
                </wp:positionV>
                <wp:extent cx="6700520" cy="798830"/>
                <wp:effectExtent l="0" t="0" r="0" b="0"/>
                <wp:wrapSquare wrapText="bothSides"/>
                <wp:docPr id="472" name="Frame3"/>
                <a:graphic xmlns:a="http://schemas.openxmlformats.org/drawingml/2006/main">
                  <a:graphicData uri="http://schemas.microsoft.com/office/word/2010/wordprocessingShape">
                    <wps:wsp>
                      <wps:cNvSpPr txBox="1"/>
                      <wps:spPr>
                        <a:xfrm>
                          <a:off x="0" y="0"/>
                          <a:ext cx="67005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安全漏洞可能来自操作系统的漏洞，弱密码、偷渡下载等，及时地打系统补丁、设</w:t>
                            </w:r>
                            <w:r>
                              <w:rPr>
                                <w:rFonts w:eastAsia="新宋体" w:cs="SimSun" w:ascii="SimSun" w:hAnsi="SimSun"/>
                                <w:sz w:val="11"/>
                                <w:szCs w:val="11"/>
                              </w:rPr>
                              <w:br/>
                            </w:r>
                            <w:r>
                              <w:rPr>
                                <w:rFonts w:ascii="SimSun" w:hAnsi="SimSun" w:cs="SimSun" w:eastAsia="新宋体"/>
                                <w:sz w:val="11"/>
                                <w:szCs w:val="11"/>
                              </w:rPr>
                              <w:t>置强密码，不随便下载不明源头的程序，这些都可以有效地从源头去围堵因安全漏洞</w:t>
                            </w:r>
                            <w:r>
                              <w:rPr>
                                <w:rFonts w:eastAsia="新宋体" w:cs="SimSun" w:ascii="SimSun" w:hAnsi="SimSun"/>
                                <w:sz w:val="11"/>
                                <w:szCs w:val="11"/>
                              </w:rPr>
                              <w:br/>
                            </w:r>
                            <w:r>
                              <w:rPr>
                                <w:rFonts w:ascii="SimSun" w:hAnsi="SimSun" w:cs="SimSun" w:eastAsia="新宋体"/>
                                <w:sz w:val="11"/>
                                <w:szCs w:val="11"/>
                              </w:rPr>
                              <w:t>带来的问题。</w:t>
                            </w:r>
                            <w:r>
                              <w:rPr>
                                <w:rFonts w:eastAsia="新宋体" w:cs="SimSun" w:ascii="SimSun" w:hAnsi="SimSun"/>
                                <w:sz w:val="11"/>
                                <w:szCs w:val="11"/>
                              </w:rPr>
                              <w:t>2021</w:t>
                            </w:r>
                            <w:r>
                              <w:rPr>
                                <w:rFonts w:ascii="SimSun" w:hAnsi="SimSun" w:cs="SimSun" w:eastAsia="新宋体"/>
                                <w:sz w:val="11"/>
                                <w:szCs w:val="11"/>
                              </w:rPr>
                              <w:t>年上半年，中国国家互联网应急中心收录的</w:t>
                            </w:r>
                            <w:r>
                              <w:rPr>
                                <w:rFonts w:eastAsia="新宋体" w:cs="SimSun" w:ascii="SimSun" w:hAnsi="SimSun"/>
                                <w:sz w:val="11"/>
                                <w:szCs w:val="11"/>
                              </w:rPr>
                              <w:t>13000</w:t>
                            </w:r>
                            <w:r>
                              <w:rPr>
                                <w:rFonts w:ascii="SimSun" w:hAnsi="SimSun" w:cs="SimSun" w:eastAsia="新宋体"/>
                                <w:sz w:val="11"/>
                                <w:szCs w:val="11"/>
                              </w:rPr>
                              <w:t>多个安全漏洞</w:t>
                            </w:r>
                            <w:r>
                              <w:rPr>
                                <w:rFonts w:eastAsia="新宋体" w:cs="SimSun" w:ascii="SimSun" w:hAnsi="SimSun"/>
                                <w:sz w:val="11"/>
                                <w:szCs w:val="11"/>
                              </w:rPr>
                              <w:br/>
                            </w:r>
                            <w:r>
                              <w:rPr>
                                <w:rFonts w:ascii="SimSun" w:hAnsi="SimSun" w:cs="SimSun" w:eastAsia="新宋体"/>
                                <w:sz w:val="11"/>
                                <w:szCs w:val="11"/>
                              </w:rPr>
                              <w:t>中，有</w:t>
                            </w:r>
                            <w:r>
                              <w:rPr>
                                <w:rFonts w:eastAsia="新宋体" w:cs="SimSun" w:ascii="SimSun" w:hAnsi="SimSun"/>
                                <w:sz w:val="11"/>
                                <w:szCs w:val="11"/>
                              </w:rPr>
                              <w:t>7000</w:t>
                            </w:r>
                            <w:r>
                              <w:rPr>
                                <w:rFonts w:ascii="SimSun" w:hAnsi="SimSun" w:cs="SimSun" w:eastAsia="新宋体"/>
                                <w:sz w:val="11"/>
                                <w:szCs w:val="11"/>
                              </w:rPr>
                              <w:t>多个零日（</w:t>
                            </w:r>
                            <w:r>
                              <w:rPr>
                                <w:rFonts w:eastAsia="新宋体" w:cs="SimSun" w:ascii="SimSun" w:hAnsi="SimSun"/>
                                <w:sz w:val="11"/>
                                <w:szCs w:val="11"/>
                              </w:rPr>
                              <w:t>0day</w:t>
                            </w:r>
                            <w:r>
                              <w:rPr>
                                <w:rFonts w:ascii="SimSun" w:hAnsi="SimSun" w:cs="SimSun" w:eastAsia="新宋体"/>
                                <w:sz w:val="11"/>
                                <w:szCs w:val="11"/>
                              </w:rPr>
                              <w:t>）漏洞，零日漏洞也可以称为零时差漏洞，通常是指还没有</w:t>
                            </w:r>
                            <w:r>
                              <w:rPr>
                                <w:rFonts w:eastAsia="新宋体" w:cs="SimSun" w:ascii="SimSun" w:hAnsi="SimSun"/>
                                <w:sz w:val="11"/>
                                <w:szCs w:val="11"/>
                              </w:rPr>
                              <w:br/>
                            </w:r>
                            <w:r>
                              <w:rPr>
                                <w:rFonts w:ascii="SimSun" w:hAnsi="SimSun" w:cs="SimSun" w:eastAsia="新宋体"/>
                                <w:sz w:val="11"/>
                                <w:szCs w:val="11"/>
                              </w:rPr>
                              <w:t>补丁的安全漏洞，“零日”得名于漏洞被公开后，补丁未出现的天数。零日漏洞如果被</w:t>
                            </w:r>
                            <w:r>
                              <w:rPr>
                                <w:rFonts w:eastAsia="新宋体" w:cs="SimSun" w:ascii="SimSun" w:hAnsi="SimSun"/>
                                <w:sz w:val="11"/>
                                <w:szCs w:val="11"/>
                              </w:rPr>
                              <w:br/>
                            </w:r>
                            <w:r>
                              <w:rPr>
                                <w:rFonts w:ascii="SimSun" w:hAnsi="SimSun" w:cs="SimSun" w:eastAsia="新宋体"/>
                                <w:sz w:val="11"/>
                                <w:szCs w:val="11"/>
                              </w:rPr>
                              <w:t>攻击时及时转化为零日攻击，因为还没有任何防护软件出现，危害极大。</w:t>
                            </w:r>
                          </w:p>
                        </w:txbxContent>
                      </wps:txbx>
                      <wps:bodyPr anchor="t" lIns="53975" tIns="53975" rIns="53975" bIns="53975">
                        <a:spAutoFit/>
                      </wps:bodyPr>
                    </wps:wsp>
                  </a:graphicData>
                </a:graphic>
              </wp:anchor>
            </w:drawing>
          </mc:Choice>
          <mc:Fallback>
            <w:pict>
              <v:rect fillcolor="#729FCF" style="position:absolute;rotation:-0;width:527.6pt;height:62.9pt;mso-wrap-distance-left:5.7pt;mso-wrap-distance-right:5.7pt;mso-wrap-distance-top:5.7pt;mso-wrap-distance-bottom:5.7pt;margin-top:131.0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安全漏洞可能来自操作系统的漏洞，弱密码、偷渡下载等，及时地打系统补丁、设</w:t>
                      </w:r>
                      <w:r>
                        <w:rPr>
                          <w:rFonts w:eastAsia="新宋体" w:cs="SimSun" w:ascii="SimSun" w:hAnsi="SimSun"/>
                          <w:sz w:val="11"/>
                          <w:szCs w:val="11"/>
                        </w:rPr>
                        <w:br/>
                      </w:r>
                      <w:r>
                        <w:rPr>
                          <w:rFonts w:ascii="SimSun" w:hAnsi="SimSun" w:cs="SimSun" w:eastAsia="新宋体"/>
                          <w:sz w:val="11"/>
                          <w:szCs w:val="11"/>
                        </w:rPr>
                        <w:t>置强密码，不随便下载不明源头的程序，这些都可以有效地从源头去围堵因安全漏洞</w:t>
                      </w:r>
                      <w:r>
                        <w:rPr>
                          <w:rFonts w:eastAsia="新宋体" w:cs="SimSun" w:ascii="SimSun" w:hAnsi="SimSun"/>
                          <w:sz w:val="11"/>
                          <w:szCs w:val="11"/>
                        </w:rPr>
                        <w:br/>
                      </w:r>
                      <w:r>
                        <w:rPr>
                          <w:rFonts w:ascii="SimSun" w:hAnsi="SimSun" w:cs="SimSun" w:eastAsia="新宋体"/>
                          <w:sz w:val="11"/>
                          <w:szCs w:val="11"/>
                        </w:rPr>
                        <w:t>带来的问题。</w:t>
                      </w:r>
                      <w:r>
                        <w:rPr>
                          <w:rFonts w:eastAsia="新宋体" w:cs="SimSun" w:ascii="SimSun" w:hAnsi="SimSun"/>
                          <w:sz w:val="11"/>
                          <w:szCs w:val="11"/>
                        </w:rPr>
                        <w:t>2021</w:t>
                      </w:r>
                      <w:r>
                        <w:rPr>
                          <w:rFonts w:ascii="SimSun" w:hAnsi="SimSun" w:cs="SimSun" w:eastAsia="新宋体"/>
                          <w:sz w:val="11"/>
                          <w:szCs w:val="11"/>
                        </w:rPr>
                        <w:t>年上半年，中国国家互联网应急中心收录的</w:t>
                      </w:r>
                      <w:r>
                        <w:rPr>
                          <w:rFonts w:eastAsia="新宋体" w:cs="SimSun" w:ascii="SimSun" w:hAnsi="SimSun"/>
                          <w:sz w:val="11"/>
                          <w:szCs w:val="11"/>
                        </w:rPr>
                        <w:t>13000</w:t>
                      </w:r>
                      <w:r>
                        <w:rPr>
                          <w:rFonts w:ascii="SimSun" w:hAnsi="SimSun" w:cs="SimSun" w:eastAsia="新宋体"/>
                          <w:sz w:val="11"/>
                          <w:szCs w:val="11"/>
                        </w:rPr>
                        <w:t>多个安全漏洞</w:t>
                      </w:r>
                      <w:r>
                        <w:rPr>
                          <w:rFonts w:eastAsia="新宋体" w:cs="SimSun" w:ascii="SimSun" w:hAnsi="SimSun"/>
                          <w:sz w:val="11"/>
                          <w:szCs w:val="11"/>
                        </w:rPr>
                        <w:br/>
                      </w:r>
                      <w:r>
                        <w:rPr>
                          <w:rFonts w:ascii="SimSun" w:hAnsi="SimSun" w:cs="SimSun" w:eastAsia="新宋体"/>
                          <w:sz w:val="11"/>
                          <w:szCs w:val="11"/>
                        </w:rPr>
                        <w:t>中，有</w:t>
                      </w:r>
                      <w:r>
                        <w:rPr>
                          <w:rFonts w:eastAsia="新宋体" w:cs="SimSun" w:ascii="SimSun" w:hAnsi="SimSun"/>
                          <w:sz w:val="11"/>
                          <w:szCs w:val="11"/>
                        </w:rPr>
                        <w:t>7000</w:t>
                      </w:r>
                      <w:r>
                        <w:rPr>
                          <w:rFonts w:ascii="SimSun" w:hAnsi="SimSun" w:cs="SimSun" w:eastAsia="新宋体"/>
                          <w:sz w:val="11"/>
                          <w:szCs w:val="11"/>
                        </w:rPr>
                        <w:t>多个零日（</w:t>
                      </w:r>
                      <w:r>
                        <w:rPr>
                          <w:rFonts w:eastAsia="新宋体" w:cs="SimSun" w:ascii="SimSun" w:hAnsi="SimSun"/>
                          <w:sz w:val="11"/>
                          <w:szCs w:val="11"/>
                        </w:rPr>
                        <w:t>0day</w:t>
                      </w:r>
                      <w:r>
                        <w:rPr>
                          <w:rFonts w:ascii="SimSun" w:hAnsi="SimSun" w:cs="SimSun" w:eastAsia="新宋体"/>
                          <w:sz w:val="11"/>
                          <w:szCs w:val="11"/>
                        </w:rPr>
                        <w:t>）漏洞，零日漏洞也可以称为零时差漏洞，通常是指还没有</w:t>
                      </w:r>
                      <w:r>
                        <w:rPr>
                          <w:rFonts w:eastAsia="新宋体" w:cs="SimSun" w:ascii="SimSun" w:hAnsi="SimSun"/>
                          <w:sz w:val="11"/>
                          <w:szCs w:val="11"/>
                        </w:rPr>
                        <w:br/>
                      </w:r>
                      <w:r>
                        <w:rPr>
                          <w:rFonts w:ascii="SimSun" w:hAnsi="SimSun" w:cs="SimSun" w:eastAsia="新宋体"/>
                          <w:sz w:val="11"/>
                          <w:szCs w:val="11"/>
                        </w:rPr>
                        <w:t>补丁的安全漏洞，“零日”得名于漏洞被公开后，补丁未出现的天数。零日漏洞如果被</w:t>
                      </w:r>
                      <w:r>
                        <w:rPr>
                          <w:rFonts w:eastAsia="新宋体" w:cs="SimSun" w:ascii="SimSun" w:hAnsi="SimSun"/>
                          <w:sz w:val="11"/>
                          <w:szCs w:val="11"/>
                        </w:rPr>
                        <w:br/>
                      </w:r>
                      <w:r>
                        <w:rPr>
                          <w:rFonts w:ascii="SimSun" w:hAnsi="SimSun" w:cs="SimSun" w:eastAsia="新宋体"/>
                          <w:sz w:val="11"/>
                          <w:szCs w:val="11"/>
                        </w:rPr>
                        <w:t>攻击时及时转化为零日攻击，因为还没有任何防护软件出现，危害极大。</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499110</wp:posOffset>
                </wp:positionH>
                <wp:positionV relativeFrom="line">
                  <wp:posOffset>3182620</wp:posOffset>
                </wp:positionV>
                <wp:extent cx="6700520" cy="554990"/>
                <wp:effectExtent l="0" t="0" r="0" b="0"/>
                <wp:wrapSquare wrapText="bothSides"/>
                <wp:docPr id="473" name="Frame4"/>
                <a:graphic xmlns:a="http://schemas.openxmlformats.org/drawingml/2006/main">
                  <a:graphicData uri="http://schemas.microsoft.com/office/word/2010/wordprocessingShape">
                    <wps:wsp>
                      <wps:cNvSpPr txBox="1"/>
                      <wps:spPr>
                        <a:xfrm>
                          <a:off x="0" y="0"/>
                          <a:ext cx="67005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恶意软件（</w:t>
                            </w:r>
                            <w:r>
                              <w:rPr>
                                <w:rFonts w:eastAsia="新宋体" w:cs="SimSun" w:ascii="SimSun" w:hAnsi="SimSun"/>
                                <w:sz w:val="11"/>
                                <w:szCs w:val="11"/>
                              </w:rPr>
                              <w:t>malware</w:t>
                            </w:r>
                            <w:r>
                              <w:rPr>
                                <w:rFonts w:ascii="SimSun" w:hAnsi="SimSun" w:cs="SimSun" w:eastAsia="新宋体"/>
                                <w:sz w:val="11"/>
                                <w:szCs w:val="11"/>
                              </w:rPr>
                              <w:t>）是网络安全威胁中的主要来源，仅</w:t>
                            </w:r>
                            <w:r>
                              <w:rPr>
                                <w:rFonts w:eastAsia="新宋体" w:cs="SimSun" w:ascii="SimSun" w:hAnsi="SimSun"/>
                                <w:sz w:val="11"/>
                                <w:szCs w:val="11"/>
                              </w:rPr>
                              <w:t>2021</w:t>
                            </w:r>
                            <w:r>
                              <w:rPr>
                                <w:rFonts w:ascii="SimSun" w:hAnsi="SimSun" w:cs="SimSun" w:eastAsia="新宋体"/>
                                <w:sz w:val="11"/>
                                <w:szCs w:val="11"/>
                              </w:rPr>
                              <w:t>年上半年，中国境内</w:t>
                            </w:r>
                            <w:r>
                              <w:rPr>
                                <w:rFonts w:eastAsia="新宋体" w:cs="SimSun" w:ascii="SimSun" w:hAnsi="SimSun"/>
                                <w:sz w:val="11"/>
                                <w:szCs w:val="11"/>
                              </w:rPr>
                              <w:br/>
                            </w:r>
                            <w:r>
                              <w:rPr>
                                <w:rFonts w:ascii="SimSun" w:hAnsi="SimSun" w:cs="SimSun" w:eastAsia="新宋体"/>
                                <w:sz w:val="11"/>
                                <w:szCs w:val="11"/>
                              </w:rPr>
                              <w:t>捕获恶意程序样本数量约</w:t>
                            </w:r>
                            <w:r>
                              <w:rPr>
                                <w:rFonts w:eastAsia="新宋体" w:cs="SimSun" w:ascii="SimSun" w:hAnsi="SimSun"/>
                                <w:sz w:val="11"/>
                                <w:szCs w:val="11"/>
                              </w:rPr>
                              <w:t>2307</w:t>
                            </w:r>
                            <w:r>
                              <w:rPr>
                                <w:rFonts w:ascii="SimSun" w:hAnsi="SimSun" w:cs="SimSun" w:eastAsia="新宋体"/>
                                <w:sz w:val="11"/>
                                <w:szCs w:val="11"/>
                              </w:rPr>
                              <w:t>万个，日均传播次数达</w:t>
                            </w:r>
                            <w:r>
                              <w:rPr>
                                <w:rFonts w:eastAsia="新宋体" w:cs="SimSun" w:ascii="SimSun" w:hAnsi="SimSun"/>
                                <w:sz w:val="11"/>
                                <w:szCs w:val="11"/>
                              </w:rPr>
                              <w:t>582</w:t>
                            </w:r>
                            <w:r>
                              <w:rPr>
                                <w:rFonts w:ascii="SimSun" w:hAnsi="SimSun" w:cs="SimSun" w:eastAsia="新宋体"/>
                                <w:sz w:val="11"/>
                                <w:szCs w:val="11"/>
                              </w:rPr>
                              <w:t>万余次，涉及恶意程序家</w:t>
                            </w:r>
                            <w:r>
                              <w:rPr>
                                <w:rFonts w:eastAsia="新宋体" w:cs="SimSun" w:ascii="SimSun" w:hAnsi="SimSun"/>
                                <w:sz w:val="11"/>
                                <w:szCs w:val="11"/>
                              </w:rPr>
                              <w:br/>
                            </w:r>
                            <w:r>
                              <w:rPr>
                                <w:rFonts w:ascii="SimSun" w:hAnsi="SimSun" w:cs="SimSun" w:eastAsia="新宋体"/>
                                <w:sz w:val="11"/>
                                <w:szCs w:val="11"/>
                              </w:rPr>
                              <w:t>族约</w:t>
                            </w:r>
                            <w:r>
                              <w:rPr>
                                <w:rFonts w:eastAsia="新宋体" w:cs="SimSun" w:ascii="SimSun" w:hAnsi="SimSun"/>
                                <w:sz w:val="11"/>
                                <w:szCs w:val="11"/>
                              </w:rPr>
                              <w:t>20.8</w:t>
                            </w:r>
                            <w:r>
                              <w:rPr>
                                <w:rFonts w:ascii="SimSun" w:hAnsi="SimSun" w:cs="SimSun" w:eastAsia="新宋体"/>
                                <w:sz w:val="11"/>
                                <w:szCs w:val="11"/>
                              </w:rPr>
                              <w:t>万个。恶意软件的表现形式多种多样，比如计算机病毒、计算机蠕虫、后门</w:t>
                            </w:r>
                            <w:r>
                              <w:rPr>
                                <w:rFonts w:eastAsia="新宋体" w:cs="SimSun" w:ascii="SimSun" w:hAnsi="SimSun"/>
                                <w:sz w:val="11"/>
                                <w:szCs w:val="11"/>
                              </w:rPr>
                              <w:br/>
                            </w:r>
                            <w:r>
                              <w:rPr>
                                <w:rFonts w:ascii="SimSun" w:hAnsi="SimSun" w:cs="SimSun" w:eastAsia="新宋体"/>
                                <w:sz w:val="11"/>
                                <w:szCs w:val="11"/>
                              </w:rPr>
                              <w:t>入侵、流氓软件、逻辑炸弹、勒索软件（</w:t>
                            </w:r>
                            <w:r>
                              <w:rPr>
                                <w:rFonts w:eastAsia="新宋体" w:cs="SimSun" w:ascii="SimSun" w:hAnsi="SimSun"/>
                                <w:sz w:val="11"/>
                                <w:szCs w:val="11"/>
                              </w:rPr>
                              <w:t>ransomware</w:t>
                            </w:r>
                            <w:r>
                              <w:rPr>
                                <w:rFonts w:ascii="SimSun" w:hAnsi="SimSun" w:cs="SimSun" w:eastAsia="新宋体"/>
                                <w:sz w:val="11"/>
                                <w:szCs w:val="11"/>
                              </w:rPr>
                              <w:t>）、挖矿病毒等。</w:t>
                            </w:r>
                          </w:p>
                        </w:txbxContent>
                      </wps:txbx>
                      <wps:bodyPr anchor="t" lIns="53975" tIns="53975" rIns="53975" bIns="53975">
                        <a:spAutoFit/>
                      </wps:bodyPr>
                    </wps:wsp>
                  </a:graphicData>
                </a:graphic>
              </wp:anchor>
            </w:drawing>
          </mc:Choice>
          <mc:Fallback>
            <w:pict>
              <v:rect fillcolor="#729FCF" style="position:absolute;rotation:-0;width:527.6pt;height:43.7pt;mso-wrap-distance-left:5.7pt;mso-wrap-distance-right:5.7pt;mso-wrap-distance-top:5.7pt;mso-wrap-distance-bottom:5.7pt;margin-top:250.6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恶意软件（</w:t>
                      </w:r>
                      <w:r>
                        <w:rPr>
                          <w:rFonts w:eastAsia="新宋体" w:cs="SimSun" w:ascii="SimSun" w:hAnsi="SimSun"/>
                          <w:sz w:val="11"/>
                          <w:szCs w:val="11"/>
                        </w:rPr>
                        <w:t>malware</w:t>
                      </w:r>
                      <w:r>
                        <w:rPr>
                          <w:rFonts w:ascii="SimSun" w:hAnsi="SimSun" w:cs="SimSun" w:eastAsia="新宋体"/>
                          <w:sz w:val="11"/>
                          <w:szCs w:val="11"/>
                        </w:rPr>
                        <w:t>）是网络安全威胁中的主要来源，仅</w:t>
                      </w:r>
                      <w:r>
                        <w:rPr>
                          <w:rFonts w:eastAsia="新宋体" w:cs="SimSun" w:ascii="SimSun" w:hAnsi="SimSun"/>
                          <w:sz w:val="11"/>
                          <w:szCs w:val="11"/>
                        </w:rPr>
                        <w:t>2021</w:t>
                      </w:r>
                      <w:r>
                        <w:rPr>
                          <w:rFonts w:ascii="SimSun" w:hAnsi="SimSun" w:cs="SimSun" w:eastAsia="新宋体"/>
                          <w:sz w:val="11"/>
                          <w:szCs w:val="11"/>
                        </w:rPr>
                        <w:t>年上半年，中国境内</w:t>
                      </w:r>
                      <w:r>
                        <w:rPr>
                          <w:rFonts w:eastAsia="新宋体" w:cs="SimSun" w:ascii="SimSun" w:hAnsi="SimSun"/>
                          <w:sz w:val="11"/>
                          <w:szCs w:val="11"/>
                        </w:rPr>
                        <w:br/>
                      </w:r>
                      <w:r>
                        <w:rPr>
                          <w:rFonts w:ascii="SimSun" w:hAnsi="SimSun" w:cs="SimSun" w:eastAsia="新宋体"/>
                          <w:sz w:val="11"/>
                          <w:szCs w:val="11"/>
                        </w:rPr>
                        <w:t>捕获恶意程序样本数量约</w:t>
                      </w:r>
                      <w:r>
                        <w:rPr>
                          <w:rFonts w:eastAsia="新宋体" w:cs="SimSun" w:ascii="SimSun" w:hAnsi="SimSun"/>
                          <w:sz w:val="11"/>
                          <w:szCs w:val="11"/>
                        </w:rPr>
                        <w:t>2307</w:t>
                      </w:r>
                      <w:r>
                        <w:rPr>
                          <w:rFonts w:ascii="SimSun" w:hAnsi="SimSun" w:cs="SimSun" w:eastAsia="新宋体"/>
                          <w:sz w:val="11"/>
                          <w:szCs w:val="11"/>
                        </w:rPr>
                        <w:t>万个，日均传播次数达</w:t>
                      </w:r>
                      <w:r>
                        <w:rPr>
                          <w:rFonts w:eastAsia="新宋体" w:cs="SimSun" w:ascii="SimSun" w:hAnsi="SimSun"/>
                          <w:sz w:val="11"/>
                          <w:szCs w:val="11"/>
                        </w:rPr>
                        <w:t>582</w:t>
                      </w:r>
                      <w:r>
                        <w:rPr>
                          <w:rFonts w:ascii="SimSun" w:hAnsi="SimSun" w:cs="SimSun" w:eastAsia="新宋体"/>
                          <w:sz w:val="11"/>
                          <w:szCs w:val="11"/>
                        </w:rPr>
                        <w:t>万余次，涉及恶意程序家</w:t>
                      </w:r>
                      <w:r>
                        <w:rPr>
                          <w:rFonts w:eastAsia="新宋体" w:cs="SimSun" w:ascii="SimSun" w:hAnsi="SimSun"/>
                          <w:sz w:val="11"/>
                          <w:szCs w:val="11"/>
                        </w:rPr>
                        <w:br/>
                      </w:r>
                      <w:r>
                        <w:rPr>
                          <w:rFonts w:ascii="SimSun" w:hAnsi="SimSun" w:cs="SimSun" w:eastAsia="新宋体"/>
                          <w:sz w:val="11"/>
                          <w:szCs w:val="11"/>
                        </w:rPr>
                        <w:t>族约</w:t>
                      </w:r>
                      <w:r>
                        <w:rPr>
                          <w:rFonts w:eastAsia="新宋体" w:cs="SimSun" w:ascii="SimSun" w:hAnsi="SimSun"/>
                          <w:sz w:val="11"/>
                          <w:szCs w:val="11"/>
                        </w:rPr>
                        <w:t>20.8</w:t>
                      </w:r>
                      <w:r>
                        <w:rPr>
                          <w:rFonts w:ascii="SimSun" w:hAnsi="SimSun" w:cs="SimSun" w:eastAsia="新宋体"/>
                          <w:sz w:val="11"/>
                          <w:szCs w:val="11"/>
                        </w:rPr>
                        <w:t>万个。恶意软件的表现形式多种多样，比如计算机病毒、计算机蠕虫、后门</w:t>
                      </w:r>
                      <w:r>
                        <w:rPr>
                          <w:rFonts w:eastAsia="新宋体" w:cs="SimSun" w:ascii="SimSun" w:hAnsi="SimSun"/>
                          <w:sz w:val="11"/>
                          <w:szCs w:val="11"/>
                        </w:rPr>
                        <w:br/>
                      </w:r>
                      <w:r>
                        <w:rPr>
                          <w:rFonts w:ascii="SimSun" w:hAnsi="SimSun" w:cs="SimSun" w:eastAsia="新宋体"/>
                          <w:sz w:val="11"/>
                          <w:szCs w:val="11"/>
                        </w:rPr>
                        <w:t>入侵、流氓软件、逻辑炸弹、勒索软件（</w:t>
                      </w:r>
                      <w:r>
                        <w:rPr>
                          <w:rFonts w:eastAsia="新宋体" w:cs="SimSun" w:ascii="SimSun" w:hAnsi="SimSun"/>
                          <w:sz w:val="11"/>
                          <w:szCs w:val="11"/>
                        </w:rPr>
                        <w:t>ransomware</w:t>
                      </w:r>
                      <w:r>
                        <w:rPr>
                          <w:rFonts w:ascii="SimSun" w:hAnsi="SimSun" w:cs="SimSun" w:eastAsia="新宋体"/>
                          <w:sz w:val="11"/>
                          <w:szCs w:val="11"/>
                        </w:rPr>
                        <w:t>）、挖矿病毒等。</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491490</wp:posOffset>
                </wp:positionH>
                <wp:positionV relativeFrom="line">
                  <wp:posOffset>4203065</wp:posOffset>
                </wp:positionV>
                <wp:extent cx="6708140" cy="798830"/>
                <wp:effectExtent l="0" t="0" r="0" b="0"/>
                <wp:wrapSquare wrapText="bothSides"/>
                <wp:docPr id="474" name="Frame5"/>
                <a:graphic xmlns:a="http://schemas.openxmlformats.org/drawingml/2006/main">
                  <a:graphicData uri="http://schemas.microsoft.com/office/word/2010/wordprocessingShape">
                    <wps:wsp>
                      <wps:cNvSpPr txBox="1"/>
                      <wps:spPr>
                        <a:xfrm>
                          <a:off x="0" y="0"/>
                          <a:ext cx="670814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制造网络威胁的攻击者往往从截获流量开始。在开放的、广播式的无线介质中截</w:t>
                            </w:r>
                            <w:r>
                              <w:rPr>
                                <w:rFonts w:eastAsia="新宋体" w:cs="SimSun" w:ascii="SimSun" w:hAnsi="SimSun"/>
                                <w:sz w:val="11"/>
                                <w:szCs w:val="11"/>
                              </w:rPr>
                              <w:br/>
                            </w:r>
                            <w:r>
                              <w:rPr>
                                <w:rFonts w:ascii="SimSun" w:hAnsi="SimSun" w:cs="SimSun" w:eastAsia="新宋体"/>
                                <w:sz w:val="11"/>
                                <w:szCs w:val="11"/>
                              </w:rPr>
                              <w:t>获流量相对容易，而在传统的以太网上截获流量，只需要将网卡设置为混杂模式，即可</w:t>
                            </w:r>
                            <w:r>
                              <w:rPr>
                                <w:rFonts w:eastAsia="新宋体" w:cs="SimSun" w:ascii="SimSun" w:hAnsi="SimSun"/>
                                <w:sz w:val="11"/>
                                <w:szCs w:val="11"/>
                              </w:rPr>
                              <w:br/>
                            </w:r>
                            <w:r>
                              <w:rPr>
                                <w:rFonts w:ascii="SimSun" w:hAnsi="SimSun" w:cs="SimSun" w:eastAsia="新宋体"/>
                                <w:sz w:val="11"/>
                                <w:szCs w:val="11"/>
                              </w:rPr>
                              <w:t>捕获过往的流量。但现在的以太网都是交换式以太网，交换机通过逆向地址学习（参</w:t>
                            </w:r>
                            <w:r>
                              <w:rPr>
                                <w:rFonts w:eastAsia="新宋体" w:cs="SimSun" w:ascii="SimSun" w:hAnsi="SimSun"/>
                                <w:sz w:val="11"/>
                                <w:szCs w:val="11"/>
                              </w:rPr>
                              <w:br/>
                            </w:r>
                            <w:r>
                              <w:rPr>
                                <w:rFonts w:ascii="SimSun" w:hAnsi="SimSun" w:cs="SimSun" w:eastAsia="新宋体"/>
                                <w:sz w:val="11"/>
                                <w:szCs w:val="11"/>
                              </w:rPr>
                              <w:t>考</w:t>
                            </w:r>
                            <w:r>
                              <w:rPr>
                                <w:rFonts w:eastAsia="新宋体" w:cs="SimSun" w:ascii="SimSun" w:hAnsi="SimSun"/>
                                <w:sz w:val="11"/>
                                <w:szCs w:val="11"/>
                              </w:rPr>
                              <w:t>4.4</w:t>
                            </w:r>
                            <w:r>
                              <w:rPr>
                                <w:rFonts w:ascii="SimSun" w:hAnsi="SimSun" w:cs="SimSun" w:eastAsia="新宋体"/>
                                <w:sz w:val="11"/>
                                <w:szCs w:val="11"/>
                              </w:rPr>
                              <w:t>节）学习到活跃的主机的（</w:t>
                            </w:r>
                            <w:r>
                              <w:rPr>
                                <w:rFonts w:eastAsia="新宋体" w:cs="SimSun" w:ascii="SimSun" w:hAnsi="SimSun"/>
                                <w:sz w:val="11"/>
                                <w:szCs w:val="11"/>
                              </w:rPr>
                              <w:t>MAC</w:t>
                            </w:r>
                            <w:r>
                              <w:rPr>
                                <w:rFonts w:ascii="SimSun" w:hAnsi="SimSun" w:cs="SimSun" w:eastAsia="新宋体"/>
                                <w:sz w:val="11"/>
                                <w:szCs w:val="11"/>
                              </w:rPr>
                              <w:t>地址、到达端口号）对刷新</w:t>
                            </w:r>
                            <w:r>
                              <w:rPr>
                                <w:rFonts w:eastAsia="新宋体" w:cs="SimSun" w:ascii="SimSun" w:hAnsi="SimSun"/>
                                <w:sz w:val="11"/>
                                <w:szCs w:val="11"/>
                              </w:rPr>
                              <w:t>MAC</w:t>
                            </w:r>
                            <w:r>
                              <w:rPr>
                                <w:rFonts w:ascii="SimSun" w:hAnsi="SimSun" w:cs="SimSun" w:eastAsia="新宋体"/>
                                <w:sz w:val="11"/>
                                <w:szCs w:val="11"/>
                              </w:rPr>
                              <w:t>地址表，数据</w:t>
                            </w:r>
                            <w:r>
                              <w:rPr>
                                <w:rFonts w:eastAsia="新宋体" w:cs="SimSun" w:ascii="SimSun" w:hAnsi="SimSun"/>
                                <w:sz w:val="11"/>
                                <w:szCs w:val="11"/>
                              </w:rPr>
                              <w:br/>
                            </w:r>
                            <w:r>
                              <w:rPr>
                                <w:rFonts w:ascii="SimSun" w:hAnsi="SimSun" w:cs="SimSun" w:eastAsia="新宋体"/>
                                <w:sz w:val="11"/>
                                <w:szCs w:val="11"/>
                              </w:rPr>
                              <w:t>帧的转发根据</w:t>
                            </w:r>
                            <w:r>
                              <w:rPr>
                                <w:rFonts w:eastAsia="新宋体" w:cs="SimSun" w:ascii="SimSun" w:hAnsi="SimSun"/>
                                <w:sz w:val="11"/>
                                <w:szCs w:val="11"/>
                              </w:rPr>
                              <w:t>MAC</w:t>
                            </w:r>
                            <w:r>
                              <w:rPr>
                                <w:rFonts w:ascii="SimSun" w:hAnsi="SimSun" w:cs="SimSun" w:eastAsia="新宋体"/>
                                <w:sz w:val="11"/>
                                <w:szCs w:val="11"/>
                              </w:rPr>
                              <w:t>地址表进行决策，稳定的交换网络以数据帧的点对点转发为主，</w:t>
                            </w:r>
                            <w:r>
                              <w:rPr>
                                <w:rFonts w:eastAsia="新宋体" w:cs="SimSun" w:ascii="SimSun" w:hAnsi="SimSun"/>
                                <w:sz w:val="11"/>
                                <w:szCs w:val="11"/>
                              </w:rPr>
                              <w:br/>
                            </w:r>
                            <w:r>
                              <w:rPr>
                                <w:rFonts w:ascii="SimSun" w:hAnsi="SimSun" w:cs="SimSun" w:eastAsia="新宋体"/>
                                <w:sz w:val="11"/>
                                <w:szCs w:val="11"/>
                              </w:rPr>
                              <w:t>较难捕获被攻击者的流量。</w:t>
                            </w:r>
                          </w:p>
                        </w:txbxContent>
                      </wps:txbx>
                      <wps:bodyPr anchor="t" lIns="53975" tIns="53975" rIns="53975" bIns="53975">
                        <a:spAutoFit/>
                      </wps:bodyPr>
                    </wps:wsp>
                  </a:graphicData>
                </a:graphic>
              </wp:anchor>
            </w:drawing>
          </mc:Choice>
          <mc:Fallback>
            <w:pict>
              <v:rect fillcolor="#729FCF" style="position:absolute;rotation:-0;width:528.2pt;height:62.9pt;mso-wrap-distance-left:5.7pt;mso-wrap-distance-right:5.7pt;mso-wrap-distance-top:5.7pt;mso-wrap-distance-bottom:5.7pt;margin-top:330.9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制造网络威胁的攻击者往往从截获流量开始。在开放的、广播式的无线介质中截</w:t>
                      </w:r>
                      <w:r>
                        <w:rPr>
                          <w:rFonts w:eastAsia="新宋体" w:cs="SimSun" w:ascii="SimSun" w:hAnsi="SimSun"/>
                          <w:sz w:val="11"/>
                          <w:szCs w:val="11"/>
                        </w:rPr>
                        <w:br/>
                      </w:r>
                      <w:r>
                        <w:rPr>
                          <w:rFonts w:ascii="SimSun" w:hAnsi="SimSun" w:cs="SimSun" w:eastAsia="新宋体"/>
                          <w:sz w:val="11"/>
                          <w:szCs w:val="11"/>
                        </w:rPr>
                        <w:t>获流量相对容易，而在传统的以太网上截获流量，只需要将网卡设置为混杂模式，即可</w:t>
                      </w:r>
                      <w:r>
                        <w:rPr>
                          <w:rFonts w:eastAsia="新宋体" w:cs="SimSun" w:ascii="SimSun" w:hAnsi="SimSun"/>
                          <w:sz w:val="11"/>
                          <w:szCs w:val="11"/>
                        </w:rPr>
                        <w:br/>
                      </w:r>
                      <w:r>
                        <w:rPr>
                          <w:rFonts w:ascii="SimSun" w:hAnsi="SimSun" w:cs="SimSun" w:eastAsia="新宋体"/>
                          <w:sz w:val="11"/>
                          <w:szCs w:val="11"/>
                        </w:rPr>
                        <w:t>捕获过往的流量。但现在的以太网都是交换式以太网，交换机通过逆向地址学习（参</w:t>
                      </w:r>
                      <w:r>
                        <w:rPr>
                          <w:rFonts w:eastAsia="新宋体" w:cs="SimSun" w:ascii="SimSun" w:hAnsi="SimSun"/>
                          <w:sz w:val="11"/>
                          <w:szCs w:val="11"/>
                        </w:rPr>
                        <w:br/>
                      </w:r>
                      <w:r>
                        <w:rPr>
                          <w:rFonts w:ascii="SimSun" w:hAnsi="SimSun" w:cs="SimSun" w:eastAsia="新宋体"/>
                          <w:sz w:val="11"/>
                          <w:szCs w:val="11"/>
                        </w:rPr>
                        <w:t>考</w:t>
                      </w:r>
                      <w:r>
                        <w:rPr>
                          <w:rFonts w:eastAsia="新宋体" w:cs="SimSun" w:ascii="SimSun" w:hAnsi="SimSun"/>
                          <w:sz w:val="11"/>
                          <w:szCs w:val="11"/>
                        </w:rPr>
                        <w:t>4.4</w:t>
                      </w:r>
                      <w:r>
                        <w:rPr>
                          <w:rFonts w:ascii="SimSun" w:hAnsi="SimSun" w:cs="SimSun" w:eastAsia="新宋体"/>
                          <w:sz w:val="11"/>
                          <w:szCs w:val="11"/>
                        </w:rPr>
                        <w:t>节）学习到活跃的主机的（</w:t>
                      </w:r>
                      <w:r>
                        <w:rPr>
                          <w:rFonts w:eastAsia="新宋体" w:cs="SimSun" w:ascii="SimSun" w:hAnsi="SimSun"/>
                          <w:sz w:val="11"/>
                          <w:szCs w:val="11"/>
                        </w:rPr>
                        <w:t>MAC</w:t>
                      </w:r>
                      <w:r>
                        <w:rPr>
                          <w:rFonts w:ascii="SimSun" w:hAnsi="SimSun" w:cs="SimSun" w:eastAsia="新宋体"/>
                          <w:sz w:val="11"/>
                          <w:szCs w:val="11"/>
                        </w:rPr>
                        <w:t>地址、到达端口号）对刷新</w:t>
                      </w:r>
                      <w:r>
                        <w:rPr>
                          <w:rFonts w:eastAsia="新宋体" w:cs="SimSun" w:ascii="SimSun" w:hAnsi="SimSun"/>
                          <w:sz w:val="11"/>
                          <w:szCs w:val="11"/>
                        </w:rPr>
                        <w:t>MAC</w:t>
                      </w:r>
                      <w:r>
                        <w:rPr>
                          <w:rFonts w:ascii="SimSun" w:hAnsi="SimSun" w:cs="SimSun" w:eastAsia="新宋体"/>
                          <w:sz w:val="11"/>
                          <w:szCs w:val="11"/>
                        </w:rPr>
                        <w:t>地址表，数据</w:t>
                      </w:r>
                      <w:r>
                        <w:rPr>
                          <w:rFonts w:eastAsia="新宋体" w:cs="SimSun" w:ascii="SimSun" w:hAnsi="SimSun"/>
                          <w:sz w:val="11"/>
                          <w:szCs w:val="11"/>
                        </w:rPr>
                        <w:br/>
                      </w:r>
                      <w:r>
                        <w:rPr>
                          <w:rFonts w:ascii="SimSun" w:hAnsi="SimSun" w:cs="SimSun" w:eastAsia="新宋体"/>
                          <w:sz w:val="11"/>
                          <w:szCs w:val="11"/>
                        </w:rPr>
                        <w:t>帧的转发根据</w:t>
                      </w:r>
                      <w:r>
                        <w:rPr>
                          <w:rFonts w:eastAsia="新宋体" w:cs="SimSun" w:ascii="SimSun" w:hAnsi="SimSun"/>
                          <w:sz w:val="11"/>
                          <w:szCs w:val="11"/>
                        </w:rPr>
                        <w:t>MAC</w:t>
                      </w:r>
                      <w:r>
                        <w:rPr>
                          <w:rFonts w:ascii="SimSun" w:hAnsi="SimSun" w:cs="SimSun" w:eastAsia="新宋体"/>
                          <w:sz w:val="11"/>
                          <w:szCs w:val="11"/>
                        </w:rPr>
                        <w:t>地址表进行决策，稳定的交换网络以数据帧的点对点转发为主，</w:t>
                      </w:r>
                      <w:r>
                        <w:rPr>
                          <w:rFonts w:eastAsia="新宋体" w:cs="SimSun" w:ascii="SimSun" w:hAnsi="SimSun"/>
                          <w:sz w:val="11"/>
                          <w:szCs w:val="11"/>
                        </w:rPr>
                        <w:br/>
                      </w:r>
                      <w:r>
                        <w:rPr>
                          <w:rFonts w:ascii="SimSun" w:hAnsi="SimSun" w:cs="SimSun" w:eastAsia="新宋体"/>
                          <w:sz w:val="11"/>
                          <w:szCs w:val="11"/>
                        </w:rPr>
                        <w:t>较难捕获被攻击者的流量。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491490</wp:posOffset>
                </wp:positionH>
                <wp:positionV relativeFrom="line">
                  <wp:posOffset>5721350</wp:posOffset>
                </wp:positionV>
                <wp:extent cx="6708140" cy="1164590"/>
                <wp:effectExtent l="0" t="0" r="0" b="0"/>
                <wp:wrapSquare wrapText="bothSides"/>
                <wp:docPr id="475" name="Frame6"/>
                <a:graphic xmlns:a="http://schemas.openxmlformats.org/drawingml/2006/main">
                  <a:graphicData uri="http://schemas.microsoft.com/office/word/2010/wordprocessingShape">
                    <wps:wsp>
                      <wps:cNvSpPr txBox="1"/>
                      <wps:spPr>
                        <a:xfrm>
                          <a:off x="0" y="0"/>
                          <a:ext cx="6708140"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攻击者可能通过</w:t>
                            </w:r>
                            <w:r>
                              <w:rPr>
                                <w:rFonts w:eastAsia="新宋体" w:cs="SimSun" w:ascii="SimSun" w:hAnsi="SimSun"/>
                                <w:sz w:val="11"/>
                                <w:szCs w:val="11"/>
                              </w:rPr>
                              <w:t>MAC</w:t>
                            </w:r>
                            <w:r>
                              <w:rPr>
                                <w:rFonts w:ascii="SimSun" w:hAnsi="SimSun" w:cs="SimSun" w:eastAsia="新宋体"/>
                                <w:sz w:val="11"/>
                                <w:szCs w:val="11"/>
                              </w:rPr>
                              <w:t>克隆（</w:t>
                            </w:r>
                            <w:r>
                              <w:rPr>
                                <w:rFonts w:eastAsia="新宋体" w:cs="SimSun" w:ascii="SimSun" w:hAnsi="SimSun"/>
                                <w:sz w:val="11"/>
                                <w:szCs w:val="11"/>
                              </w:rPr>
                              <w:t>MACcloning</w:t>
                            </w:r>
                            <w:r>
                              <w:rPr>
                                <w:rFonts w:ascii="SimSun" w:hAnsi="SimSun" w:cs="SimSun" w:eastAsia="新宋体"/>
                                <w:sz w:val="11"/>
                                <w:szCs w:val="11"/>
                              </w:rPr>
                              <w:t>），假装是某台主机，诱使交换机把流量</w:t>
                            </w:r>
                            <w:r>
                              <w:rPr>
                                <w:rFonts w:eastAsia="新宋体" w:cs="SimSun" w:ascii="SimSun" w:hAnsi="SimSun"/>
                                <w:sz w:val="11"/>
                                <w:szCs w:val="11"/>
                              </w:rPr>
                              <w:br/>
                            </w:r>
                            <w:r>
                              <w:rPr>
                                <w:rFonts w:ascii="SimSun" w:hAnsi="SimSun" w:cs="SimSun" w:eastAsia="新宋体"/>
                                <w:sz w:val="11"/>
                                <w:szCs w:val="11"/>
                              </w:rPr>
                              <w:t>发给自己。举个例子，攻击机拟攻击主机甲，就用甲的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MAC</w:t>
                            </w:r>
                            <w:r>
                              <w:rPr>
                                <w:rFonts w:ascii="SimSun" w:hAnsi="SimSun" w:cs="SimSun" w:eastAsia="新宋体"/>
                                <w:sz w:val="11"/>
                                <w:szCs w:val="11"/>
                              </w:rPr>
                              <w:t>，构造以太顿</w:t>
                            </w:r>
                            <w:r>
                              <w:rPr>
                                <w:rFonts w:eastAsia="新宋体" w:cs="SimSun" w:ascii="SimSun" w:hAnsi="SimSun"/>
                                <w:sz w:val="11"/>
                                <w:szCs w:val="11"/>
                              </w:rPr>
                              <w:br/>
                            </w:r>
                            <w:r>
                              <w:rPr>
                                <w:rFonts w:ascii="SimSun" w:hAnsi="SimSun" w:cs="SimSun" w:eastAsia="新宋体"/>
                                <w:sz w:val="11"/>
                                <w:szCs w:val="11"/>
                              </w:rPr>
                              <w:t>发出，交换机就可以学习到</w:t>
                            </w:r>
                            <w:r>
                              <w:rPr>
                                <w:rFonts w:eastAsia="新宋体" w:cs="SimSun" w:ascii="SimSun" w:hAnsi="SimSun"/>
                                <w:sz w:val="11"/>
                                <w:szCs w:val="11"/>
                              </w:rPr>
                              <w:t>MAC</w:t>
                            </w:r>
                            <w:r>
                              <w:rPr>
                                <w:rFonts w:ascii="SimSun" w:hAnsi="SimSun" w:cs="SimSun" w:eastAsia="新宋体"/>
                                <w:sz w:val="11"/>
                                <w:szCs w:val="11"/>
                              </w:rPr>
                              <w:t>及到达的端口，随后发往主机甲的帧就被交换机转</w:t>
                            </w:r>
                            <w:r>
                              <w:rPr>
                                <w:rFonts w:eastAsia="新宋体" w:cs="SimSun" w:ascii="SimSun" w:hAnsi="SimSun"/>
                                <w:sz w:val="11"/>
                                <w:szCs w:val="11"/>
                              </w:rPr>
                              <w:br/>
                            </w:r>
                            <w:r>
                              <w:rPr>
                                <w:rFonts w:ascii="SimSun" w:hAnsi="SimSun" w:cs="SimSun" w:eastAsia="新宋体"/>
                                <w:sz w:val="11"/>
                                <w:szCs w:val="11"/>
                              </w:rPr>
                              <w:t>发给攻击机了；当真正的主机甲开始通信时，这种攻击就会失效，因为交换机会学习到</w:t>
                            </w:r>
                            <w:r>
                              <w:rPr>
                                <w:rFonts w:eastAsia="新宋体" w:cs="SimSun" w:ascii="SimSun" w:hAnsi="SimSun"/>
                                <w:sz w:val="11"/>
                                <w:szCs w:val="11"/>
                              </w:rPr>
                              <w:br/>
                              <w:t>MAC</w:t>
                            </w:r>
                            <w:r>
                              <w:rPr>
                                <w:rFonts w:ascii="SimSun" w:hAnsi="SimSun" w:cs="SimSun" w:eastAsia="新宋体"/>
                                <w:sz w:val="11"/>
                                <w:szCs w:val="11"/>
                              </w:rPr>
                              <w:t>真正对应的端口；当然攻击机可以反复发帧去诱导交换机刷新</w:t>
                            </w:r>
                            <w:r>
                              <w:rPr>
                                <w:rFonts w:eastAsia="新宋体" w:cs="SimSun" w:ascii="SimSun" w:hAnsi="SimSun"/>
                                <w:sz w:val="11"/>
                                <w:szCs w:val="11"/>
                              </w:rPr>
                              <w:t>MAC</w:t>
                            </w:r>
                            <w:r>
                              <w:rPr>
                                <w:rFonts w:ascii="SimSun" w:hAnsi="SimSun" w:cs="SimSun" w:eastAsia="新宋体"/>
                                <w:sz w:val="11"/>
                                <w:szCs w:val="11"/>
                              </w:rPr>
                              <w:t>地址表</w:t>
                            </w:r>
                            <w:r>
                              <w:rPr>
                                <w:rFonts w:eastAsia="新宋体" w:cs="SimSun" w:ascii="SimSun" w:hAnsi="SimSun"/>
                                <w:sz w:val="11"/>
                                <w:szCs w:val="11"/>
                              </w:rPr>
                              <w:br/>
                            </w:r>
                            <w:r>
                              <w:rPr>
                                <w:rFonts w:ascii="SimSun" w:hAnsi="SimSun" w:cs="SimSun" w:eastAsia="新宋体"/>
                                <w:sz w:val="11"/>
                                <w:szCs w:val="11"/>
                              </w:rPr>
                              <w:t>这种攻击的关键是攻击机知晓了被攻击主机的</w:t>
                            </w:r>
                            <w:r>
                              <w:rPr>
                                <w:rFonts w:eastAsia="新宋体" w:cs="SimSun" w:ascii="SimSun" w:hAnsi="SimSun"/>
                                <w:sz w:val="11"/>
                                <w:szCs w:val="11"/>
                              </w:rPr>
                              <w:t>MAC</w:t>
                            </w:r>
                            <w:r>
                              <w:rPr>
                                <w:rFonts w:ascii="SimSun" w:hAnsi="SimSun" w:cs="SimSun" w:eastAsia="新宋体"/>
                                <w:sz w:val="11"/>
                                <w:szCs w:val="11"/>
                              </w:rPr>
                              <w:t>地址，它常利用被攻击主机发出</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ARP</w:t>
                            </w:r>
                            <w:r>
                              <w:rPr>
                                <w:rFonts w:ascii="SimSun" w:hAnsi="SimSun" w:cs="SimSun" w:eastAsia="新宋体"/>
                                <w:sz w:val="11"/>
                                <w:szCs w:val="11"/>
                              </w:rPr>
                              <w:t>请求（参考</w:t>
                            </w:r>
                            <w:r>
                              <w:rPr>
                                <w:rFonts w:eastAsia="新宋体" w:cs="SimSun" w:ascii="SimSun" w:hAnsi="SimSun"/>
                                <w:sz w:val="11"/>
                                <w:szCs w:val="11"/>
                              </w:rPr>
                              <w:t>5.3.1</w:t>
                            </w:r>
                            <w:r>
                              <w:rPr>
                                <w:rFonts w:ascii="SimSun" w:hAnsi="SimSun" w:cs="SimSun" w:eastAsia="新宋体"/>
                                <w:sz w:val="11"/>
                                <w:szCs w:val="11"/>
                              </w:rPr>
                              <w:t>节），</w:t>
                            </w:r>
                            <w:r>
                              <w:rPr>
                                <w:rFonts w:eastAsia="新宋体" w:cs="SimSun" w:ascii="SimSun" w:hAnsi="SimSun"/>
                                <w:sz w:val="11"/>
                                <w:szCs w:val="11"/>
                              </w:rPr>
                              <w:t>ARP</w:t>
                            </w:r>
                            <w:r>
                              <w:rPr>
                                <w:rFonts w:ascii="SimSun" w:hAnsi="SimSun" w:cs="SimSun" w:eastAsia="新宋体"/>
                                <w:sz w:val="11"/>
                                <w:szCs w:val="11"/>
                              </w:rPr>
                              <w:t>请求是广播的，请求消息内包含了源主机的</w:t>
                            </w:r>
                            <w:r>
                              <w:rPr>
                                <w:rFonts w:eastAsia="新宋体" w:cs="SimSun" w:ascii="SimSun" w:hAnsi="SimSun"/>
                                <w:sz w:val="11"/>
                                <w:szCs w:val="11"/>
                              </w:rPr>
                              <w:t>MAC</w:t>
                              <w:br/>
                            </w:r>
                            <w:r>
                              <w:rPr>
                                <w:rFonts w:ascii="SimSun" w:hAnsi="SimSun" w:cs="SimSun" w:eastAsia="新宋体"/>
                                <w:sz w:val="11"/>
                                <w:szCs w:val="11"/>
                              </w:rPr>
                              <w:t>地址。如果攻击者克隆的</w:t>
                            </w:r>
                            <w:r>
                              <w:rPr>
                                <w:rFonts w:eastAsia="新宋体" w:cs="SimSun" w:ascii="SimSun" w:hAnsi="SimSun"/>
                                <w:sz w:val="11"/>
                                <w:szCs w:val="11"/>
                              </w:rPr>
                              <w:t>MAC</w:t>
                            </w:r>
                            <w:r>
                              <w:rPr>
                                <w:rFonts w:ascii="SimSun" w:hAnsi="SimSun" w:cs="SimSun" w:eastAsia="新宋体"/>
                                <w:sz w:val="11"/>
                                <w:szCs w:val="11"/>
                              </w:rPr>
                              <w:t>地址是某个子网网关的</w:t>
                            </w:r>
                            <w:r>
                              <w:rPr>
                                <w:rFonts w:eastAsia="新宋体" w:cs="SimSun" w:ascii="SimSun" w:hAnsi="SimSun"/>
                                <w:sz w:val="11"/>
                                <w:szCs w:val="11"/>
                              </w:rPr>
                              <w:t>MAC</w:t>
                            </w:r>
                            <w:r>
                              <w:rPr>
                                <w:rFonts w:ascii="SimSun" w:hAnsi="SimSun" w:cs="SimSun" w:eastAsia="新宋体"/>
                                <w:sz w:val="11"/>
                                <w:szCs w:val="11"/>
                              </w:rPr>
                              <w:t>地址，它几乎可以截获</w:t>
                            </w:r>
                            <w:r>
                              <w:rPr>
                                <w:rFonts w:eastAsia="新宋体" w:cs="SimSun" w:ascii="SimSun" w:hAnsi="SimSun"/>
                                <w:sz w:val="11"/>
                                <w:szCs w:val="11"/>
                              </w:rPr>
                              <w:br/>
                            </w:r>
                            <w:r>
                              <w:rPr>
                                <w:rFonts w:ascii="SimSun" w:hAnsi="SimSun" w:cs="SimSun" w:eastAsia="新宋体"/>
                                <w:sz w:val="11"/>
                                <w:szCs w:val="11"/>
                              </w:rPr>
                              <w:t>该子网去往远程主机的所有流量</w:t>
                            </w:r>
                          </w:p>
                        </w:txbxContent>
                      </wps:txbx>
                      <wps:bodyPr anchor="t" lIns="53975" tIns="53975" rIns="53975" bIns="53975">
                        <a:spAutoFit/>
                      </wps:bodyPr>
                    </wps:wsp>
                  </a:graphicData>
                </a:graphic>
              </wp:anchor>
            </w:drawing>
          </mc:Choice>
          <mc:Fallback>
            <w:pict>
              <v:rect fillcolor="#729FCF" style="position:absolute;rotation:-0;width:528.2pt;height:91.7pt;mso-wrap-distance-left:5.7pt;mso-wrap-distance-right:5.7pt;mso-wrap-distance-top:5.7pt;mso-wrap-distance-bottom:5.7pt;margin-top:450.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攻击者可能通过</w:t>
                      </w:r>
                      <w:r>
                        <w:rPr>
                          <w:rFonts w:eastAsia="新宋体" w:cs="SimSun" w:ascii="SimSun" w:hAnsi="SimSun"/>
                          <w:sz w:val="11"/>
                          <w:szCs w:val="11"/>
                        </w:rPr>
                        <w:t>MAC</w:t>
                      </w:r>
                      <w:r>
                        <w:rPr>
                          <w:rFonts w:ascii="SimSun" w:hAnsi="SimSun" w:cs="SimSun" w:eastAsia="新宋体"/>
                          <w:sz w:val="11"/>
                          <w:szCs w:val="11"/>
                        </w:rPr>
                        <w:t>克隆（</w:t>
                      </w:r>
                      <w:r>
                        <w:rPr>
                          <w:rFonts w:eastAsia="新宋体" w:cs="SimSun" w:ascii="SimSun" w:hAnsi="SimSun"/>
                          <w:sz w:val="11"/>
                          <w:szCs w:val="11"/>
                        </w:rPr>
                        <w:t>MACcloning</w:t>
                      </w:r>
                      <w:r>
                        <w:rPr>
                          <w:rFonts w:ascii="SimSun" w:hAnsi="SimSun" w:cs="SimSun" w:eastAsia="新宋体"/>
                          <w:sz w:val="11"/>
                          <w:szCs w:val="11"/>
                        </w:rPr>
                        <w:t>），假装是某台主机，诱使交换机把流量</w:t>
                      </w:r>
                      <w:r>
                        <w:rPr>
                          <w:rFonts w:eastAsia="新宋体" w:cs="SimSun" w:ascii="SimSun" w:hAnsi="SimSun"/>
                          <w:sz w:val="11"/>
                          <w:szCs w:val="11"/>
                        </w:rPr>
                        <w:br/>
                      </w:r>
                      <w:r>
                        <w:rPr>
                          <w:rFonts w:ascii="SimSun" w:hAnsi="SimSun" w:cs="SimSun" w:eastAsia="新宋体"/>
                          <w:sz w:val="11"/>
                          <w:szCs w:val="11"/>
                        </w:rPr>
                        <w:t>发给自己。举个例子，攻击机拟攻击主机甲，就用甲的</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MAC</w:t>
                      </w:r>
                      <w:r>
                        <w:rPr>
                          <w:rFonts w:ascii="SimSun" w:hAnsi="SimSun" w:cs="SimSun" w:eastAsia="新宋体"/>
                          <w:sz w:val="11"/>
                          <w:szCs w:val="11"/>
                        </w:rPr>
                        <w:t>，构造以太顿</w:t>
                      </w:r>
                      <w:r>
                        <w:rPr>
                          <w:rFonts w:eastAsia="新宋体" w:cs="SimSun" w:ascii="SimSun" w:hAnsi="SimSun"/>
                          <w:sz w:val="11"/>
                          <w:szCs w:val="11"/>
                        </w:rPr>
                        <w:br/>
                      </w:r>
                      <w:r>
                        <w:rPr>
                          <w:rFonts w:ascii="SimSun" w:hAnsi="SimSun" w:cs="SimSun" w:eastAsia="新宋体"/>
                          <w:sz w:val="11"/>
                          <w:szCs w:val="11"/>
                        </w:rPr>
                        <w:t>发出，交换机就可以学习到</w:t>
                      </w:r>
                      <w:r>
                        <w:rPr>
                          <w:rFonts w:eastAsia="新宋体" w:cs="SimSun" w:ascii="SimSun" w:hAnsi="SimSun"/>
                          <w:sz w:val="11"/>
                          <w:szCs w:val="11"/>
                        </w:rPr>
                        <w:t>MAC</w:t>
                      </w:r>
                      <w:r>
                        <w:rPr>
                          <w:rFonts w:ascii="SimSun" w:hAnsi="SimSun" w:cs="SimSun" w:eastAsia="新宋体"/>
                          <w:sz w:val="11"/>
                          <w:szCs w:val="11"/>
                        </w:rPr>
                        <w:t>及到达的端口，随后发往主机甲的帧就被交换机转</w:t>
                      </w:r>
                      <w:r>
                        <w:rPr>
                          <w:rFonts w:eastAsia="新宋体" w:cs="SimSun" w:ascii="SimSun" w:hAnsi="SimSun"/>
                          <w:sz w:val="11"/>
                          <w:szCs w:val="11"/>
                        </w:rPr>
                        <w:br/>
                      </w:r>
                      <w:r>
                        <w:rPr>
                          <w:rFonts w:ascii="SimSun" w:hAnsi="SimSun" w:cs="SimSun" w:eastAsia="新宋体"/>
                          <w:sz w:val="11"/>
                          <w:szCs w:val="11"/>
                        </w:rPr>
                        <w:t>发给攻击机了；当真正的主机甲开始通信时，这种攻击就会失效，因为交换机会学习到</w:t>
                      </w:r>
                      <w:r>
                        <w:rPr>
                          <w:rFonts w:eastAsia="新宋体" w:cs="SimSun" w:ascii="SimSun" w:hAnsi="SimSun"/>
                          <w:sz w:val="11"/>
                          <w:szCs w:val="11"/>
                        </w:rPr>
                        <w:br/>
                        <w:t>MAC</w:t>
                      </w:r>
                      <w:r>
                        <w:rPr>
                          <w:rFonts w:ascii="SimSun" w:hAnsi="SimSun" w:cs="SimSun" w:eastAsia="新宋体"/>
                          <w:sz w:val="11"/>
                          <w:szCs w:val="11"/>
                        </w:rPr>
                        <w:t>真正对应的端口；当然攻击机可以反复发帧去诱导交换机刷新</w:t>
                      </w:r>
                      <w:r>
                        <w:rPr>
                          <w:rFonts w:eastAsia="新宋体" w:cs="SimSun" w:ascii="SimSun" w:hAnsi="SimSun"/>
                          <w:sz w:val="11"/>
                          <w:szCs w:val="11"/>
                        </w:rPr>
                        <w:t>MAC</w:t>
                      </w:r>
                      <w:r>
                        <w:rPr>
                          <w:rFonts w:ascii="SimSun" w:hAnsi="SimSun" w:cs="SimSun" w:eastAsia="新宋体"/>
                          <w:sz w:val="11"/>
                          <w:szCs w:val="11"/>
                        </w:rPr>
                        <w:t>地址表</w:t>
                      </w:r>
                      <w:r>
                        <w:rPr>
                          <w:rFonts w:eastAsia="新宋体" w:cs="SimSun" w:ascii="SimSun" w:hAnsi="SimSun"/>
                          <w:sz w:val="11"/>
                          <w:szCs w:val="11"/>
                        </w:rPr>
                        <w:br/>
                      </w:r>
                      <w:r>
                        <w:rPr>
                          <w:rFonts w:ascii="SimSun" w:hAnsi="SimSun" w:cs="SimSun" w:eastAsia="新宋体"/>
                          <w:sz w:val="11"/>
                          <w:szCs w:val="11"/>
                        </w:rPr>
                        <w:t>这种攻击的关键是攻击机知晓了被攻击主机的</w:t>
                      </w:r>
                      <w:r>
                        <w:rPr>
                          <w:rFonts w:eastAsia="新宋体" w:cs="SimSun" w:ascii="SimSun" w:hAnsi="SimSun"/>
                          <w:sz w:val="11"/>
                          <w:szCs w:val="11"/>
                        </w:rPr>
                        <w:t>MAC</w:t>
                      </w:r>
                      <w:r>
                        <w:rPr>
                          <w:rFonts w:ascii="SimSun" w:hAnsi="SimSun" w:cs="SimSun" w:eastAsia="新宋体"/>
                          <w:sz w:val="11"/>
                          <w:szCs w:val="11"/>
                        </w:rPr>
                        <w:t>地址，它常利用被攻击主机发出</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ARP</w:t>
                      </w:r>
                      <w:r>
                        <w:rPr>
                          <w:rFonts w:ascii="SimSun" w:hAnsi="SimSun" w:cs="SimSun" w:eastAsia="新宋体"/>
                          <w:sz w:val="11"/>
                          <w:szCs w:val="11"/>
                        </w:rPr>
                        <w:t>请求（参考</w:t>
                      </w:r>
                      <w:r>
                        <w:rPr>
                          <w:rFonts w:eastAsia="新宋体" w:cs="SimSun" w:ascii="SimSun" w:hAnsi="SimSun"/>
                          <w:sz w:val="11"/>
                          <w:szCs w:val="11"/>
                        </w:rPr>
                        <w:t>5.3.1</w:t>
                      </w:r>
                      <w:r>
                        <w:rPr>
                          <w:rFonts w:ascii="SimSun" w:hAnsi="SimSun" w:cs="SimSun" w:eastAsia="新宋体"/>
                          <w:sz w:val="11"/>
                          <w:szCs w:val="11"/>
                        </w:rPr>
                        <w:t>节），</w:t>
                      </w:r>
                      <w:r>
                        <w:rPr>
                          <w:rFonts w:eastAsia="新宋体" w:cs="SimSun" w:ascii="SimSun" w:hAnsi="SimSun"/>
                          <w:sz w:val="11"/>
                          <w:szCs w:val="11"/>
                        </w:rPr>
                        <w:t>ARP</w:t>
                      </w:r>
                      <w:r>
                        <w:rPr>
                          <w:rFonts w:ascii="SimSun" w:hAnsi="SimSun" w:cs="SimSun" w:eastAsia="新宋体"/>
                          <w:sz w:val="11"/>
                          <w:szCs w:val="11"/>
                        </w:rPr>
                        <w:t>请求是广播的，请求消息内包含了源主机的</w:t>
                      </w:r>
                      <w:r>
                        <w:rPr>
                          <w:rFonts w:eastAsia="新宋体" w:cs="SimSun" w:ascii="SimSun" w:hAnsi="SimSun"/>
                          <w:sz w:val="11"/>
                          <w:szCs w:val="11"/>
                        </w:rPr>
                        <w:t>MAC</w:t>
                        <w:br/>
                      </w:r>
                      <w:r>
                        <w:rPr>
                          <w:rFonts w:ascii="SimSun" w:hAnsi="SimSun" w:cs="SimSun" w:eastAsia="新宋体"/>
                          <w:sz w:val="11"/>
                          <w:szCs w:val="11"/>
                        </w:rPr>
                        <w:t>地址。如果攻击者克隆的</w:t>
                      </w:r>
                      <w:r>
                        <w:rPr>
                          <w:rFonts w:eastAsia="新宋体" w:cs="SimSun" w:ascii="SimSun" w:hAnsi="SimSun"/>
                          <w:sz w:val="11"/>
                          <w:szCs w:val="11"/>
                        </w:rPr>
                        <w:t>MAC</w:t>
                      </w:r>
                      <w:r>
                        <w:rPr>
                          <w:rFonts w:ascii="SimSun" w:hAnsi="SimSun" w:cs="SimSun" w:eastAsia="新宋体"/>
                          <w:sz w:val="11"/>
                          <w:szCs w:val="11"/>
                        </w:rPr>
                        <w:t>地址是某个子网网关的</w:t>
                      </w:r>
                      <w:r>
                        <w:rPr>
                          <w:rFonts w:eastAsia="新宋体" w:cs="SimSun" w:ascii="SimSun" w:hAnsi="SimSun"/>
                          <w:sz w:val="11"/>
                          <w:szCs w:val="11"/>
                        </w:rPr>
                        <w:t>MAC</w:t>
                      </w:r>
                      <w:r>
                        <w:rPr>
                          <w:rFonts w:ascii="SimSun" w:hAnsi="SimSun" w:cs="SimSun" w:eastAsia="新宋体"/>
                          <w:sz w:val="11"/>
                          <w:szCs w:val="11"/>
                        </w:rPr>
                        <w:t>地址，它几乎可以截获</w:t>
                      </w:r>
                      <w:r>
                        <w:rPr>
                          <w:rFonts w:eastAsia="新宋体" w:cs="SimSun" w:ascii="SimSun" w:hAnsi="SimSun"/>
                          <w:sz w:val="11"/>
                          <w:szCs w:val="11"/>
                        </w:rPr>
                        <w:br/>
                      </w:r>
                      <w:r>
                        <w:rPr>
                          <w:rFonts w:ascii="SimSun" w:hAnsi="SimSun" w:cs="SimSun" w:eastAsia="新宋体"/>
                          <w:sz w:val="11"/>
                          <w:szCs w:val="11"/>
                        </w:rPr>
                        <w:t>该子网去往远程主机的所有流量</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491490</wp:posOffset>
                </wp:positionH>
                <wp:positionV relativeFrom="line">
                  <wp:posOffset>8019415</wp:posOffset>
                </wp:positionV>
                <wp:extent cx="6708140" cy="798830"/>
                <wp:effectExtent l="0" t="0" r="0" b="0"/>
                <wp:wrapSquare wrapText="bothSides"/>
                <wp:docPr id="476" name="Frame7"/>
                <a:graphic xmlns:a="http://schemas.openxmlformats.org/drawingml/2006/main">
                  <a:graphicData uri="http://schemas.microsoft.com/office/word/2010/wordprocessingShape">
                    <wps:wsp>
                      <wps:cNvSpPr txBox="1"/>
                      <wps:spPr>
                        <a:xfrm>
                          <a:off x="0" y="0"/>
                          <a:ext cx="670814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交换机本身也是一台计算机，其</w:t>
                            </w:r>
                            <w:r>
                              <w:rPr>
                                <w:rFonts w:eastAsia="新宋体" w:cs="SimSun" w:ascii="SimSun" w:hAnsi="SimSun"/>
                                <w:sz w:val="11"/>
                                <w:szCs w:val="11"/>
                              </w:rPr>
                              <w:t>MAC</w:t>
                            </w:r>
                            <w:r>
                              <w:rPr>
                                <w:rFonts w:ascii="SimSun" w:hAnsi="SimSun" w:cs="SimSun" w:eastAsia="新宋体"/>
                                <w:sz w:val="11"/>
                                <w:szCs w:val="11"/>
                              </w:rPr>
                              <w:t>地址表大小总有上限，攻击者利用这一点，</w:t>
                            </w:r>
                            <w:r>
                              <w:rPr>
                                <w:rFonts w:eastAsia="新宋体" w:cs="SimSun" w:ascii="SimSun" w:hAnsi="SimSun"/>
                                <w:sz w:val="11"/>
                                <w:szCs w:val="11"/>
                              </w:rPr>
                              <w:br/>
                            </w:r>
                            <w:r>
                              <w:rPr>
                                <w:rFonts w:ascii="SimSun" w:hAnsi="SimSun" w:cs="SimSun" w:eastAsia="新宋体"/>
                                <w:sz w:val="11"/>
                                <w:szCs w:val="11"/>
                              </w:rPr>
                              <w:t>伪造不同的</w:t>
                            </w:r>
                            <w:r>
                              <w:rPr>
                                <w:rFonts w:eastAsia="新宋体" w:cs="SimSun" w:ascii="SimSun" w:hAnsi="SimSun"/>
                                <w:sz w:val="11"/>
                                <w:szCs w:val="11"/>
                              </w:rPr>
                              <w:t>MAC</w:t>
                            </w:r>
                            <w:r>
                              <w:rPr>
                                <w:rFonts w:ascii="SimSun" w:hAnsi="SimSun" w:cs="SimSun" w:eastAsia="新宋体"/>
                                <w:sz w:val="11"/>
                                <w:szCs w:val="11"/>
                              </w:rPr>
                              <w:t>地址，并用这些</w:t>
                            </w:r>
                            <w:r>
                              <w:rPr>
                                <w:rFonts w:eastAsia="新宋体" w:cs="SimSun" w:ascii="SimSun" w:hAnsi="SimSun"/>
                                <w:sz w:val="11"/>
                                <w:szCs w:val="11"/>
                              </w:rPr>
                              <w:t>MAC</w:t>
                            </w:r>
                            <w:r>
                              <w:rPr>
                                <w:rFonts w:ascii="SimSun" w:hAnsi="SimSun" w:cs="SimSun" w:eastAsia="新宋体"/>
                                <w:sz w:val="11"/>
                                <w:szCs w:val="11"/>
                              </w:rPr>
                              <w:t>地址作为源地址，构造并发出大量的帧，交换</w:t>
                            </w:r>
                            <w:r>
                              <w:rPr>
                                <w:rFonts w:eastAsia="新宋体" w:cs="SimSun" w:ascii="SimSun" w:hAnsi="SimSun"/>
                                <w:sz w:val="11"/>
                                <w:szCs w:val="11"/>
                              </w:rPr>
                              <w:br/>
                            </w:r>
                            <w:r>
                              <w:rPr>
                                <w:rFonts w:ascii="SimSun" w:hAnsi="SimSun" w:cs="SimSun" w:eastAsia="新宋体"/>
                                <w:sz w:val="11"/>
                                <w:szCs w:val="11"/>
                              </w:rPr>
                              <w:t>机总是进行逆向地址学习，很快，它的</w:t>
                            </w:r>
                            <w:r>
                              <w:rPr>
                                <w:rFonts w:eastAsia="新宋体" w:cs="SimSun" w:ascii="SimSun" w:hAnsi="SimSun"/>
                                <w:sz w:val="11"/>
                                <w:szCs w:val="11"/>
                              </w:rPr>
                              <w:t>MAC</w:t>
                            </w:r>
                            <w:r>
                              <w:rPr>
                                <w:rFonts w:ascii="SimSun" w:hAnsi="SimSun" w:cs="SimSun" w:eastAsia="新宋体"/>
                                <w:sz w:val="11"/>
                                <w:szCs w:val="11"/>
                              </w:rPr>
                              <w:t>地址表就被伪造的（</w:t>
                            </w:r>
                            <w:r>
                              <w:rPr>
                                <w:rFonts w:eastAsia="新宋体" w:cs="SimSun" w:ascii="SimSun" w:hAnsi="SimSun"/>
                                <w:sz w:val="11"/>
                                <w:szCs w:val="11"/>
                              </w:rPr>
                              <w:t>MAC</w:t>
                            </w:r>
                            <w:r>
                              <w:rPr>
                                <w:rFonts w:ascii="SimSun" w:hAnsi="SimSun" w:cs="SimSun" w:eastAsia="新宋体"/>
                                <w:sz w:val="11"/>
                                <w:szCs w:val="11"/>
                              </w:rPr>
                              <w:t>地址、端口号）</w:t>
                            </w:r>
                            <w:r>
                              <w:rPr>
                                <w:rFonts w:eastAsia="新宋体" w:cs="SimSun" w:ascii="SimSun" w:hAnsi="SimSun"/>
                                <w:sz w:val="11"/>
                                <w:szCs w:val="11"/>
                              </w:rPr>
                              <w:br/>
                            </w:r>
                            <w:r>
                              <w:rPr>
                                <w:rFonts w:ascii="SimSun" w:hAnsi="SimSun" w:cs="SimSun" w:eastAsia="新宋体"/>
                                <w:sz w:val="11"/>
                                <w:szCs w:val="11"/>
                              </w:rPr>
                              <w:t>填满了，而真正主机的</w:t>
                            </w:r>
                            <w:r>
                              <w:rPr>
                                <w:rFonts w:eastAsia="新宋体" w:cs="SimSun" w:ascii="SimSun" w:hAnsi="SimSun"/>
                                <w:sz w:val="11"/>
                                <w:szCs w:val="11"/>
                              </w:rPr>
                              <w:t>MAC</w:t>
                            </w:r>
                            <w:r>
                              <w:rPr>
                                <w:rFonts w:ascii="SimSun" w:hAnsi="SimSun" w:cs="SimSun" w:eastAsia="新宋体"/>
                                <w:sz w:val="11"/>
                                <w:szCs w:val="11"/>
                              </w:rPr>
                              <w:t>地址信息在</w:t>
                            </w:r>
                            <w:r>
                              <w:rPr>
                                <w:rFonts w:eastAsia="新宋体" w:cs="SimSun" w:ascii="SimSun" w:hAnsi="SimSun"/>
                                <w:sz w:val="11"/>
                                <w:szCs w:val="11"/>
                              </w:rPr>
                              <w:t>MAC</w:t>
                            </w:r>
                            <w:r>
                              <w:rPr>
                                <w:rFonts w:ascii="SimSun" w:hAnsi="SimSun" w:cs="SimSun" w:eastAsia="新宋体"/>
                                <w:sz w:val="11"/>
                                <w:szCs w:val="11"/>
                              </w:rPr>
                              <w:t>地址表几乎见不到踪影，所以，交换机</w:t>
                            </w:r>
                            <w:r>
                              <w:rPr>
                                <w:rFonts w:eastAsia="新宋体" w:cs="SimSun" w:ascii="SimSun" w:hAnsi="SimSun"/>
                                <w:sz w:val="11"/>
                                <w:szCs w:val="11"/>
                              </w:rPr>
                              <w:br/>
                            </w:r>
                            <w:r>
                              <w:rPr>
                                <w:rFonts w:ascii="SimSun" w:hAnsi="SimSun" w:cs="SimSun" w:eastAsia="新宋体"/>
                                <w:sz w:val="11"/>
                                <w:szCs w:val="11"/>
                              </w:rPr>
                              <w:t>不得不将发往真正主机的顿泛洪（广播）出去，这正是攻击机的自的，它可以轻松地截</w:t>
                            </w:r>
                            <w:r>
                              <w:rPr>
                                <w:rFonts w:eastAsia="新宋体" w:cs="SimSun" w:ascii="SimSun" w:hAnsi="SimSun"/>
                                <w:sz w:val="11"/>
                                <w:szCs w:val="11"/>
                              </w:rPr>
                              <w:br/>
                            </w:r>
                            <w:r>
                              <w:rPr>
                                <w:rFonts w:ascii="SimSun" w:hAnsi="SimSun" w:cs="SimSun" w:eastAsia="新宋体"/>
                                <w:sz w:val="11"/>
                                <w:szCs w:val="11"/>
                              </w:rPr>
                              <w:t>获这些泛洪帧了。</w:t>
                            </w:r>
                          </w:p>
                        </w:txbxContent>
                      </wps:txbx>
                      <wps:bodyPr anchor="t" lIns="53975" tIns="53975" rIns="53975" bIns="53975">
                        <a:spAutoFit/>
                      </wps:bodyPr>
                    </wps:wsp>
                  </a:graphicData>
                </a:graphic>
              </wp:anchor>
            </w:drawing>
          </mc:Choice>
          <mc:Fallback>
            <w:pict>
              <v:rect fillcolor="#729FCF" style="position:absolute;rotation:-0;width:528.2pt;height:62.9pt;mso-wrap-distance-left:5.7pt;mso-wrap-distance-right:5.7pt;mso-wrap-distance-top:5.7pt;mso-wrap-distance-bottom:5.7pt;margin-top:631.4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交换机本身也是一台计算机，其</w:t>
                      </w:r>
                      <w:r>
                        <w:rPr>
                          <w:rFonts w:eastAsia="新宋体" w:cs="SimSun" w:ascii="SimSun" w:hAnsi="SimSun"/>
                          <w:sz w:val="11"/>
                          <w:szCs w:val="11"/>
                        </w:rPr>
                        <w:t>MAC</w:t>
                      </w:r>
                      <w:r>
                        <w:rPr>
                          <w:rFonts w:ascii="SimSun" w:hAnsi="SimSun" w:cs="SimSun" w:eastAsia="新宋体"/>
                          <w:sz w:val="11"/>
                          <w:szCs w:val="11"/>
                        </w:rPr>
                        <w:t>地址表大小总有上限，攻击者利用这一点，</w:t>
                      </w:r>
                      <w:r>
                        <w:rPr>
                          <w:rFonts w:eastAsia="新宋体" w:cs="SimSun" w:ascii="SimSun" w:hAnsi="SimSun"/>
                          <w:sz w:val="11"/>
                          <w:szCs w:val="11"/>
                        </w:rPr>
                        <w:br/>
                      </w:r>
                      <w:r>
                        <w:rPr>
                          <w:rFonts w:ascii="SimSun" w:hAnsi="SimSun" w:cs="SimSun" w:eastAsia="新宋体"/>
                          <w:sz w:val="11"/>
                          <w:szCs w:val="11"/>
                        </w:rPr>
                        <w:t>伪造不同的</w:t>
                      </w:r>
                      <w:r>
                        <w:rPr>
                          <w:rFonts w:eastAsia="新宋体" w:cs="SimSun" w:ascii="SimSun" w:hAnsi="SimSun"/>
                          <w:sz w:val="11"/>
                          <w:szCs w:val="11"/>
                        </w:rPr>
                        <w:t>MAC</w:t>
                      </w:r>
                      <w:r>
                        <w:rPr>
                          <w:rFonts w:ascii="SimSun" w:hAnsi="SimSun" w:cs="SimSun" w:eastAsia="新宋体"/>
                          <w:sz w:val="11"/>
                          <w:szCs w:val="11"/>
                        </w:rPr>
                        <w:t>地址，并用这些</w:t>
                      </w:r>
                      <w:r>
                        <w:rPr>
                          <w:rFonts w:eastAsia="新宋体" w:cs="SimSun" w:ascii="SimSun" w:hAnsi="SimSun"/>
                          <w:sz w:val="11"/>
                          <w:szCs w:val="11"/>
                        </w:rPr>
                        <w:t>MAC</w:t>
                      </w:r>
                      <w:r>
                        <w:rPr>
                          <w:rFonts w:ascii="SimSun" w:hAnsi="SimSun" w:cs="SimSun" w:eastAsia="新宋体"/>
                          <w:sz w:val="11"/>
                          <w:szCs w:val="11"/>
                        </w:rPr>
                        <w:t>地址作为源地址，构造并发出大量的帧，交换</w:t>
                      </w:r>
                      <w:r>
                        <w:rPr>
                          <w:rFonts w:eastAsia="新宋体" w:cs="SimSun" w:ascii="SimSun" w:hAnsi="SimSun"/>
                          <w:sz w:val="11"/>
                          <w:szCs w:val="11"/>
                        </w:rPr>
                        <w:br/>
                      </w:r>
                      <w:r>
                        <w:rPr>
                          <w:rFonts w:ascii="SimSun" w:hAnsi="SimSun" w:cs="SimSun" w:eastAsia="新宋体"/>
                          <w:sz w:val="11"/>
                          <w:szCs w:val="11"/>
                        </w:rPr>
                        <w:t>机总是进行逆向地址学习，很快，它的</w:t>
                      </w:r>
                      <w:r>
                        <w:rPr>
                          <w:rFonts w:eastAsia="新宋体" w:cs="SimSun" w:ascii="SimSun" w:hAnsi="SimSun"/>
                          <w:sz w:val="11"/>
                          <w:szCs w:val="11"/>
                        </w:rPr>
                        <w:t>MAC</w:t>
                      </w:r>
                      <w:r>
                        <w:rPr>
                          <w:rFonts w:ascii="SimSun" w:hAnsi="SimSun" w:cs="SimSun" w:eastAsia="新宋体"/>
                          <w:sz w:val="11"/>
                          <w:szCs w:val="11"/>
                        </w:rPr>
                        <w:t>地址表就被伪造的（</w:t>
                      </w:r>
                      <w:r>
                        <w:rPr>
                          <w:rFonts w:eastAsia="新宋体" w:cs="SimSun" w:ascii="SimSun" w:hAnsi="SimSun"/>
                          <w:sz w:val="11"/>
                          <w:szCs w:val="11"/>
                        </w:rPr>
                        <w:t>MAC</w:t>
                      </w:r>
                      <w:r>
                        <w:rPr>
                          <w:rFonts w:ascii="SimSun" w:hAnsi="SimSun" w:cs="SimSun" w:eastAsia="新宋体"/>
                          <w:sz w:val="11"/>
                          <w:szCs w:val="11"/>
                        </w:rPr>
                        <w:t>地址、端口号）</w:t>
                      </w:r>
                      <w:r>
                        <w:rPr>
                          <w:rFonts w:eastAsia="新宋体" w:cs="SimSun" w:ascii="SimSun" w:hAnsi="SimSun"/>
                          <w:sz w:val="11"/>
                          <w:szCs w:val="11"/>
                        </w:rPr>
                        <w:br/>
                      </w:r>
                      <w:r>
                        <w:rPr>
                          <w:rFonts w:ascii="SimSun" w:hAnsi="SimSun" w:cs="SimSun" w:eastAsia="新宋体"/>
                          <w:sz w:val="11"/>
                          <w:szCs w:val="11"/>
                        </w:rPr>
                        <w:t>填满了，而真正主机的</w:t>
                      </w:r>
                      <w:r>
                        <w:rPr>
                          <w:rFonts w:eastAsia="新宋体" w:cs="SimSun" w:ascii="SimSun" w:hAnsi="SimSun"/>
                          <w:sz w:val="11"/>
                          <w:szCs w:val="11"/>
                        </w:rPr>
                        <w:t>MAC</w:t>
                      </w:r>
                      <w:r>
                        <w:rPr>
                          <w:rFonts w:ascii="SimSun" w:hAnsi="SimSun" w:cs="SimSun" w:eastAsia="新宋体"/>
                          <w:sz w:val="11"/>
                          <w:szCs w:val="11"/>
                        </w:rPr>
                        <w:t>地址信息在</w:t>
                      </w:r>
                      <w:r>
                        <w:rPr>
                          <w:rFonts w:eastAsia="新宋体" w:cs="SimSun" w:ascii="SimSun" w:hAnsi="SimSun"/>
                          <w:sz w:val="11"/>
                          <w:szCs w:val="11"/>
                        </w:rPr>
                        <w:t>MAC</w:t>
                      </w:r>
                      <w:r>
                        <w:rPr>
                          <w:rFonts w:ascii="SimSun" w:hAnsi="SimSun" w:cs="SimSun" w:eastAsia="新宋体"/>
                          <w:sz w:val="11"/>
                          <w:szCs w:val="11"/>
                        </w:rPr>
                        <w:t>地址表几乎见不到踪影，所以，交换机</w:t>
                      </w:r>
                      <w:r>
                        <w:rPr>
                          <w:rFonts w:eastAsia="新宋体" w:cs="SimSun" w:ascii="SimSun" w:hAnsi="SimSun"/>
                          <w:sz w:val="11"/>
                          <w:szCs w:val="11"/>
                        </w:rPr>
                        <w:br/>
                      </w:r>
                      <w:r>
                        <w:rPr>
                          <w:rFonts w:ascii="SimSun" w:hAnsi="SimSun" w:cs="SimSun" w:eastAsia="新宋体"/>
                          <w:sz w:val="11"/>
                          <w:szCs w:val="11"/>
                        </w:rPr>
                        <w:t>不得不将发往真正主机的顿泛洪（广播）出去，这正是攻击机的自的，它可以轻松地截</w:t>
                      </w:r>
                      <w:r>
                        <w:rPr>
                          <w:rFonts w:eastAsia="新宋体" w:cs="SimSun" w:ascii="SimSun" w:hAnsi="SimSun"/>
                          <w:sz w:val="11"/>
                          <w:szCs w:val="11"/>
                        </w:rPr>
                        <w:br/>
                      </w:r>
                      <w:r>
                        <w:rPr>
                          <w:rFonts w:ascii="SimSun" w:hAnsi="SimSun" w:cs="SimSun" w:eastAsia="新宋体"/>
                          <w:sz w:val="11"/>
                          <w:szCs w:val="11"/>
                        </w:rPr>
                        <w:t>获这些泛洪帧了。</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499110</wp:posOffset>
                </wp:positionH>
                <wp:positionV relativeFrom="line">
                  <wp:posOffset>9545955</wp:posOffset>
                </wp:positionV>
                <wp:extent cx="6700520" cy="311150"/>
                <wp:effectExtent l="0" t="0" r="0" b="0"/>
                <wp:wrapSquare wrapText="bothSides"/>
                <wp:docPr id="477" name="Frame8"/>
                <a:graphic xmlns:a="http://schemas.openxmlformats.org/drawingml/2006/main">
                  <a:graphicData uri="http://schemas.microsoft.com/office/word/2010/wordprocessingShape">
                    <wps:wsp>
                      <wps:cNvSpPr txBox="1"/>
                      <wps:spPr>
                        <a:xfrm>
                          <a:off x="0" y="0"/>
                          <a:ext cx="67005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攻击者还经常利用</w:t>
                            </w:r>
                            <w:r>
                              <w:rPr>
                                <w:rFonts w:eastAsia="新宋体" w:cs="SimSun" w:ascii="SimSun" w:hAnsi="SimSun"/>
                                <w:sz w:val="11"/>
                                <w:szCs w:val="11"/>
                              </w:rPr>
                              <w:t>ARP</w:t>
                            </w:r>
                            <w:r>
                              <w:rPr>
                                <w:rFonts w:ascii="SimSun" w:hAnsi="SimSun" w:cs="SimSun" w:eastAsia="新宋体"/>
                                <w:sz w:val="11"/>
                                <w:szCs w:val="11"/>
                              </w:rPr>
                              <w:t>的工作原理（参考</w:t>
                            </w:r>
                            <w:r>
                              <w:rPr>
                                <w:rFonts w:eastAsia="新宋体" w:cs="SimSun" w:ascii="SimSun" w:hAnsi="SimSun"/>
                                <w:sz w:val="11"/>
                                <w:szCs w:val="11"/>
                              </w:rPr>
                              <w:t>5.3.1</w:t>
                            </w:r>
                            <w:r>
                              <w:rPr>
                                <w:rFonts w:ascii="SimSun" w:hAnsi="SimSun" w:cs="SimSun" w:eastAsia="新宋体"/>
                                <w:sz w:val="11"/>
                                <w:szCs w:val="11"/>
                              </w:rPr>
                              <w:t>节）造成各种</w:t>
                            </w:r>
                            <w:r>
                              <w:rPr>
                                <w:rFonts w:eastAsia="新宋体" w:cs="SimSun" w:ascii="SimSun" w:hAnsi="SimSun"/>
                                <w:sz w:val="11"/>
                                <w:szCs w:val="11"/>
                              </w:rPr>
                              <w:t>ARP</w:t>
                            </w:r>
                            <w:r>
                              <w:rPr>
                                <w:rFonts w:ascii="SimSun" w:hAnsi="SimSun" w:cs="SimSun" w:eastAsia="新宋体"/>
                                <w:sz w:val="11"/>
                                <w:szCs w:val="11"/>
                              </w:rPr>
                              <w:t>中毒（</w:t>
                            </w:r>
                            <w:r>
                              <w:rPr>
                                <w:rFonts w:eastAsia="新宋体" w:cs="SimSun" w:ascii="SimSun" w:hAnsi="SimSun"/>
                                <w:sz w:val="11"/>
                                <w:szCs w:val="11"/>
                              </w:rPr>
                              <w:t>poisoning</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及变体，以截获流量。比如攻击机侦察到主机甲的</w:t>
                            </w:r>
                            <w:r>
                              <w:rPr>
                                <w:rFonts w:eastAsia="新宋体" w:cs="SimSun" w:ascii="SimSun" w:hAnsi="SimSun"/>
                                <w:sz w:val="11"/>
                                <w:szCs w:val="11"/>
                              </w:rPr>
                              <w:t>ARP</w:t>
                            </w:r>
                            <w:r>
                              <w:rPr>
                                <w:rFonts w:ascii="SimSun" w:hAnsi="SimSun" w:cs="SimSun" w:eastAsia="新宋体"/>
                                <w:sz w:val="11"/>
                                <w:szCs w:val="11"/>
                              </w:rPr>
                              <w:t>请求，请求目的主机乙的</w:t>
                            </w:r>
                          </w:p>
                        </w:txbxContent>
                      </wps:txbx>
                      <wps:bodyPr anchor="t" lIns="53975" tIns="53975" rIns="53975" bIns="53975">
                        <a:spAutoFit/>
                      </wps:bodyPr>
                    </wps:wsp>
                  </a:graphicData>
                </a:graphic>
              </wp:anchor>
            </w:drawing>
          </mc:Choice>
          <mc:Fallback>
            <w:pict>
              <v:rect fillcolor="#729FCF" style="position:absolute;rotation:-0;width:527.6pt;height:24.5pt;mso-wrap-distance-left:5.7pt;mso-wrap-distance-right:5.7pt;mso-wrap-distance-top:5.7pt;mso-wrap-distance-bottom:5.7pt;margin-top:751.6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攻击者还经常利用</w:t>
                      </w:r>
                      <w:r>
                        <w:rPr>
                          <w:rFonts w:eastAsia="新宋体" w:cs="SimSun" w:ascii="SimSun" w:hAnsi="SimSun"/>
                          <w:sz w:val="11"/>
                          <w:szCs w:val="11"/>
                        </w:rPr>
                        <w:t>ARP</w:t>
                      </w:r>
                      <w:r>
                        <w:rPr>
                          <w:rFonts w:ascii="SimSun" w:hAnsi="SimSun" w:cs="SimSun" w:eastAsia="新宋体"/>
                          <w:sz w:val="11"/>
                          <w:szCs w:val="11"/>
                        </w:rPr>
                        <w:t>的工作原理（参考</w:t>
                      </w:r>
                      <w:r>
                        <w:rPr>
                          <w:rFonts w:eastAsia="新宋体" w:cs="SimSun" w:ascii="SimSun" w:hAnsi="SimSun"/>
                          <w:sz w:val="11"/>
                          <w:szCs w:val="11"/>
                        </w:rPr>
                        <w:t>5.3.1</w:t>
                      </w:r>
                      <w:r>
                        <w:rPr>
                          <w:rFonts w:ascii="SimSun" w:hAnsi="SimSun" w:cs="SimSun" w:eastAsia="新宋体"/>
                          <w:sz w:val="11"/>
                          <w:szCs w:val="11"/>
                        </w:rPr>
                        <w:t>节）造成各种</w:t>
                      </w:r>
                      <w:r>
                        <w:rPr>
                          <w:rFonts w:eastAsia="新宋体" w:cs="SimSun" w:ascii="SimSun" w:hAnsi="SimSun"/>
                          <w:sz w:val="11"/>
                          <w:szCs w:val="11"/>
                        </w:rPr>
                        <w:t>ARP</w:t>
                      </w:r>
                      <w:r>
                        <w:rPr>
                          <w:rFonts w:ascii="SimSun" w:hAnsi="SimSun" w:cs="SimSun" w:eastAsia="新宋体"/>
                          <w:sz w:val="11"/>
                          <w:szCs w:val="11"/>
                        </w:rPr>
                        <w:t>中毒（</w:t>
                      </w:r>
                      <w:r>
                        <w:rPr>
                          <w:rFonts w:eastAsia="新宋体" w:cs="SimSun" w:ascii="SimSun" w:hAnsi="SimSun"/>
                          <w:sz w:val="11"/>
                          <w:szCs w:val="11"/>
                        </w:rPr>
                        <w:t>poisoning</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及变体，以截获流量。比如攻击机侦察到主机甲的</w:t>
                      </w:r>
                      <w:r>
                        <w:rPr>
                          <w:rFonts w:eastAsia="新宋体" w:cs="SimSun" w:ascii="SimSun" w:hAnsi="SimSun"/>
                          <w:sz w:val="11"/>
                          <w:szCs w:val="11"/>
                        </w:rPr>
                        <w:t>ARP</w:t>
                      </w:r>
                      <w:r>
                        <w:rPr>
                          <w:rFonts w:ascii="SimSun" w:hAnsi="SimSun" w:cs="SimSun" w:eastAsia="新宋体"/>
                          <w:sz w:val="11"/>
                          <w:szCs w:val="11"/>
                        </w:rPr>
                        <w:t>请求，请求目的主机乙的</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491490</wp:posOffset>
                </wp:positionH>
                <wp:positionV relativeFrom="line">
                  <wp:posOffset>10349230</wp:posOffset>
                </wp:positionV>
                <wp:extent cx="6708140" cy="311150"/>
                <wp:effectExtent l="0" t="0" r="0" b="0"/>
                <wp:wrapSquare wrapText="bothSides"/>
                <wp:docPr id="478" name="Frame9"/>
                <a:graphic xmlns:a="http://schemas.openxmlformats.org/drawingml/2006/main">
                  <a:graphicData uri="http://schemas.microsoft.com/office/word/2010/wordprocessingShape">
                    <wps:wsp>
                      <wps:cNvSpPr txBox="1"/>
                      <wps:spPr>
                        <a:xfrm>
                          <a:off x="0" y="0"/>
                          <a:ext cx="670814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来自国家互联网应急中心的半年报《</w:t>
                            </w:r>
                            <w:r>
                              <w:rPr>
                                <w:rFonts w:eastAsia="新宋体" w:cs="SimSun" w:ascii="SimSun" w:hAnsi="SimSun"/>
                                <w:sz w:val="11"/>
                                <w:szCs w:val="11"/>
                              </w:rPr>
                              <w:t>2021</w:t>
                            </w:r>
                            <w:r>
                              <w:rPr>
                                <w:rFonts w:ascii="SimSun" w:hAnsi="SimSun" w:cs="SimSun" w:eastAsia="新宋体"/>
                                <w:sz w:val="11"/>
                                <w:szCs w:val="11"/>
                              </w:rPr>
                              <w:t>年上半年我国互联网网络安全监测数据分析报告》，</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br/>
                              <w:t>ww. cert. org. cn/ publish/ main/ 46/ index. html.</w:t>
                            </w:r>
                          </w:p>
                        </w:txbxContent>
                      </wps:txbx>
                      <wps:bodyPr anchor="t" lIns="53975" tIns="53975" rIns="53975" bIns="53975">
                        <a:spAutoFit/>
                      </wps:bodyPr>
                    </wps:wsp>
                  </a:graphicData>
                </a:graphic>
              </wp:anchor>
            </w:drawing>
          </mc:Choice>
          <mc:Fallback>
            <w:pict>
              <v:rect fillcolor="#729FCF" style="position:absolute;rotation:-0;width:528.2pt;height:24.5pt;mso-wrap-distance-left:5.7pt;mso-wrap-distance-right:5.7pt;mso-wrap-distance-top:5.7pt;mso-wrap-distance-bottom:5.7pt;margin-top:814.9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来自国家互联网应急中心的半年报《</w:t>
                      </w:r>
                      <w:r>
                        <w:rPr>
                          <w:rFonts w:eastAsia="新宋体" w:cs="SimSun" w:ascii="SimSun" w:hAnsi="SimSun"/>
                          <w:sz w:val="11"/>
                          <w:szCs w:val="11"/>
                        </w:rPr>
                        <w:t>2021</w:t>
                      </w:r>
                      <w:r>
                        <w:rPr>
                          <w:rFonts w:ascii="SimSun" w:hAnsi="SimSun" w:cs="SimSun" w:eastAsia="新宋体"/>
                          <w:sz w:val="11"/>
                          <w:szCs w:val="11"/>
                        </w:rPr>
                        <w:t>年上半年我国互联网网络安全监测数据分析报告》，</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br/>
                        <w:t>ww. cert. org. cn/ publish/ main/ 46/ index. html.</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1728470</wp:posOffset>
            </wp:positionH>
            <wp:positionV relativeFrom="paragraph">
              <wp:posOffset>1961515</wp:posOffset>
            </wp:positionV>
            <wp:extent cx="3366135" cy="4089400"/>
            <wp:effectExtent l="0" t="0" r="0" b="0"/>
            <wp:wrapSquare wrapText="largest"/>
            <wp:docPr id="47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 descr=""/>
                    <pic:cNvPicPr>
                      <a:picLocks noChangeAspect="1" noChangeArrowheads="1"/>
                    </pic:cNvPicPr>
                  </pic:nvPicPr>
                  <pic:blipFill>
                    <a:blip r:embed="rId51"/>
                    <a:stretch>
                      <a:fillRect/>
                    </a:stretch>
                  </pic:blipFill>
                  <pic:spPr bwMode="auto">
                    <a:xfrm>
                      <a:off x="0" y="0"/>
                      <a:ext cx="3366135" cy="40894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4789170</wp:posOffset>
                </wp:positionH>
                <wp:positionV relativeFrom="line">
                  <wp:posOffset>73660</wp:posOffset>
                </wp:positionV>
                <wp:extent cx="2410460" cy="189230"/>
                <wp:effectExtent l="0" t="0" r="0" b="0"/>
                <wp:wrapSquare wrapText="bothSides"/>
                <wp:docPr id="480" name="Frame1"/>
                <a:graphic xmlns:a="http://schemas.openxmlformats.org/drawingml/2006/main">
                  <a:graphicData uri="http://schemas.microsoft.com/office/word/2010/wordprocessingShape">
                    <wps:wsp>
                      <wps:cNvSpPr txBox="1"/>
                      <wps:spPr>
                        <a:xfrm>
                          <a:off x="0" y="0"/>
                          <a:ext cx="24104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全安自网辟数</w:t>
                            </w:r>
                            <w:r>
                              <w:rPr>
                                <w:rFonts w:eastAsia="新宋体" w:cs="SimSun" w:ascii="SimSun" w:hAnsi="SimSun"/>
                                <w:sz w:val="11"/>
                                <w:szCs w:val="11"/>
                              </w:rPr>
                              <w:t>9.3</w:t>
                            </w:r>
                            <w:r>
                              <w:rPr>
                                <w:rFonts w:ascii="SimSun" w:hAnsi="SimSun" w:cs="SimSun" w:eastAsia="新宋体"/>
                                <w:sz w:val="11"/>
                                <w:szCs w:val="11"/>
                              </w:rPr>
                              <w:t xml:space="preserve">网络安全 </w:t>
                            </w:r>
                            <w:r>
                              <w:rPr>
                                <w:rFonts w:eastAsia="新宋体" w:cs="SimSun" w:ascii="SimSun" w:hAnsi="SimSun"/>
                                <w:sz w:val="11"/>
                                <w:szCs w:val="11"/>
                              </w:rPr>
                              <w:t>475</w:t>
                            </w:r>
                          </w:p>
                        </w:txbxContent>
                      </wps:txbx>
                      <wps:bodyPr anchor="t" lIns="53975" tIns="53975" rIns="53975" bIns="53975">
                        <a:spAutoFit/>
                      </wps:bodyPr>
                    </wps:wsp>
                  </a:graphicData>
                </a:graphic>
              </wp:anchor>
            </w:drawing>
          </mc:Choice>
          <mc:Fallback>
            <w:pict>
              <v:rect fillcolor="#729FCF" style="position:absolute;rotation:-0;width:189.8pt;height:14.9pt;mso-wrap-distance-left:5.7pt;mso-wrap-distance-right:5.7pt;mso-wrap-distance-top:5.7pt;mso-wrap-distance-bottom:5.7pt;margin-top:5.8pt;mso-position-vertical-relative:text;margin-left:377.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全安自网辟数</w:t>
                      </w:r>
                      <w:r>
                        <w:rPr>
                          <w:rFonts w:eastAsia="新宋体" w:cs="SimSun" w:ascii="SimSun" w:hAnsi="SimSun"/>
                          <w:sz w:val="11"/>
                          <w:szCs w:val="11"/>
                        </w:rPr>
                        <w:t>9.3</w:t>
                      </w:r>
                      <w:r>
                        <w:rPr>
                          <w:rFonts w:ascii="SimSun" w:hAnsi="SimSun" w:cs="SimSun" w:eastAsia="新宋体"/>
                          <w:sz w:val="11"/>
                          <w:szCs w:val="11"/>
                        </w:rPr>
                        <w:t xml:space="preserve">网络安全 </w:t>
                      </w:r>
                      <w:r>
                        <w:rPr>
                          <w:rFonts w:eastAsia="新宋体" w:cs="SimSun" w:ascii="SimSun" w:hAnsi="SimSun"/>
                          <w:sz w:val="11"/>
                          <w:szCs w:val="11"/>
                        </w:rPr>
                        <w:t>475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314325</wp:posOffset>
                </wp:positionH>
                <wp:positionV relativeFrom="line">
                  <wp:posOffset>643890</wp:posOffset>
                </wp:positionV>
                <wp:extent cx="6885305" cy="676910"/>
                <wp:effectExtent l="0" t="0" r="0" b="0"/>
                <wp:wrapSquare wrapText="bothSides"/>
                <wp:docPr id="481" name="Frame2"/>
                <a:graphic xmlns:a="http://schemas.openxmlformats.org/drawingml/2006/main">
                  <a:graphicData uri="http://schemas.microsoft.com/office/word/2010/wordprocessingShape">
                    <wps:wsp>
                      <wps:cNvSpPr txBox="1"/>
                      <wps:spPr>
                        <a:xfrm>
                          <a:off x="0" y="0"/>
                          <a:ext cx="688530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MAC</w:t>
                            </w:r>
                            <w:r>
                              <w:rPr>
                                <w:rFonts w:ascii="SimSun" w:hAnsi="SimSun" w:cs="SimSun" w:eastAsia="新宋体"/>
                                <w:sz w:val="11"/>
                                <w:szCs w:val="11"/>
                              </w:rPr>
                              <w:t>地址，攻击机以自己的地址</w:t>
                            </w:r>
                            <w:r>
                              <w:rPr>
                                <w:rFonts w:eastAsia="新宋体" w:cs="SimSun" w:ascii="SimSun" w:hAnsi="SimSun"/>
                                <w:sz w:val="11"/>
                                <w:szCs w:val="11"/>
                              </w:rPr>
                              <w:t>MACA</w:t>
                            </w:r>
                            <w:r>
                              <w:rPr>
                                <w:rFonts w:ascii="SimSun" w:hAnsi="SimSun" w:cs="SimSun" w:eastAsia="新宋体"/>
                                <w:sz w:val="11"/>
                                <w:szCs w:val="11"/>
                              </w:rPr>
                              <w:t>作为</w:t>
                            </w:r>
                            <w:r>
                              <w:rPr>
                                <w:rFonts w:eastAsia="新宋体" w:cs="SimSun" w:ascii="SimSun" w:hAnsi="SimSun"/>
                                <w:sz w:val="11"/>
                                <w:szCs w:val="11"/>
                              </w:rPr>
                              <w:t>ARP</w:t>
                            </w:r>
                            <w:r>
                              <w:rPr>
                                <w:rFonts w:ascii="SimSun" w:hAnsi="SimSun" w:cs="SimSun" w:eastAsia="新宋体"/>
                                <w:sz w:val="11"/>
                                <w:szCs w:val="11"/>
                              </w:rPr>
                              <w:t>应答，随后主机甲本应发往主机乙</w:t>
                            </w:r>
                            <w:r>
                              <w:rPr>
                                <w:rFonts w:eastAsia="新宋体" w:cs="SimSun" w:ascii="SimSun" w:hAnsi="SimSun"/>
                                <w:sz w:val="11"/>
                                <w:szCs w:val="11"/>
                              </w:rPr>
                              <w:br/>
                            </w:r>
                            <w:r>
                              <w:rPr>
                                <w:rFonts w:ascii="SimSun" w:hAnsi="SimSun" w:cs="SimSun" w:eastAsia="新宋体"/>
                                <w:sz w:val="11"/>
                                <w:szCs w:val="11"/>
                              </w:rPr>
                              <w:t>的流量直接发往了攻击机，如图</w:t>
                            </w:r>
                            <w:r>
                              <w:rPr>
                                <w:rFonts w:eastAsia="新宋体" w:cs="SimSun" w:ascii="SimSun" w:hAnsi="SimSun"/>
                                <w:sz w:val="11"/>
                                <w:szCs w:val="11"/>
                              </w:rPr>
                              <w:t>9-27</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）所示；攻击机截获了流量，为了不被发现，可</w:t>
                            </w:r>
                            <w:r>
                              <w:rPr>
                                <w:rFonts w:eastAsia="新宋体" w:cs="SimSun" w:ascii="SimSun" w:hAnsi="SimSun"/>
                                <w:sz w:val="11"/>
                                <w:szCs w:val="11"/>
                              </w:rPr>
                              <w:br/>
                            </w:r>
                            <w:r>
                              <w:rPr>
                                <w:rFonts w:ascii="SimSun" w:hAnsi="SimSun" w:cs="SimSun" w:eastAsia="新宋体"/>
                                <w:sz w:val="11"/>
                                <w:szCs w:val="11"/>
                              </w:rPr>
                              <w:t>以将帧重新封装之后转发给乙。如果攻击者对乙发出的帧做类似的截获，攻击者实际</w:t>
                            </w:r>
                            <w:r>
                              <w:rPr>
                                <w:rFonts w:eastAsia="新宋体" w:cs="SimSun" w:ascii="SimSun" w:hAnsi="SimSun"/>
                                <w:sz w:val="11"/>
                                <w:szCs w:val="11"/>
                              </w:rPr>
                              <w:br/>
                            </w:r>
                            <w:r>
                              <w:rPr>
                                <w:rFonts w:ascii="SimSun" w:hAnsi="SimSun" w:cs="SimSun" w:eastAsia="新宋体"/>
                                <w:sz w:val="11"/>
                                <w:szCs w:val="11"/>
                              </w:rPr>
                              <w:t>上充当了一个中间人（</w:t>
                            </w:r>
                            <w:r>
                              <w:rPr>
                                <w:rFonts w:eastAsia="新宋体" w:cs="SimSun" w:ascii="SimSun" w:hAnsi="SimSun"/>
                                <w:sz w:val="11"/>
                                <w:szCs w:val="11"/>
                              </w:rPr>
                              <w:t>maninthemiddle</w:t>
                            </w:r>
                            <w:r>
                              <w:rPr>
                                <w:rFonts w:ascii="SimSun" w:hAnsi="SimSun" w:cs="SimSun" w:eastAsia="新宋体"/>
                                <w:sz w:val="11"/>
                                <w:szCs w:val="11"/>
                              </w:rPr>
                              <w:t>）的角色，这是中间人攻击的一种场景，如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9-27</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）所示。福基法</w:t>
                            </w:r>
                          </w:p>
                        </w:txbxContent>
                      </wps:txbx>
                      <wps:bodyPr anchor="t" lIns="53975" tIns="53975" rIns="53975" bIns="53975">
                        <a:spAutoFit/>
                      </wps:bodyPr>
                    </wps:wsp>
                  </a:graphicData>
                </a:graphic>
              </wp:anchor>
            </w:drawing>
          </mc:Choice>
          <mc:Fallback>
            <w:pict>
              <v:rect fillcolor="#729FCF" style="position:absolute;rotation:-0;width:542.15pt;height:53.3pt;mso-wrap-distance-left:5.7pt;mso-wrap-distance-right:5.7pt;mso-wrap-distance-top:5.7pt;mso-wrap-distance-bottom:5.7pt;margin-top:50.7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MAC</w:t>
                      </w:r>
                      <w:r>
                        <w:rPr>
                          <w:rFonts w:ascii="SimSun" w:hAnsi="SimSun" w:cs="SimSun" w:eastAsia="新宋体"/>
                          <w:sz w:val="11"/>
                          <w:szCs w:val="11"/>
                        </w:rPr>
                        <w:t>地址，攻击机以自己的地址</w:t>
                      </w:r>
                      <w:r>
                        <w:rPr>
                          <w:rFonts w:eastAsia="新宋体" w:cs="SimSun" w:ascii="SimSun" w:hAnsi="SimSun"/>
                          <w:sz w:val="11"/>
                          <w:szCs w:val="11"/>
                        </w:rPr>
                        <w:t>MACA</w:t>
                      </w:r>
                      <w:r>
                        <w:rPr>
                          <w:rFonts w:ascii="SimSun" w:hAnsi="SimSun" w:cs="SimSun" w:eastAsia="新宋体"/>
                          <w:sz w:val="11"/>
                          <w:szCs w:val="11"/>
                        </w:rPr>
                        <w:t>作为</w:t>
                      </w:r>
                      <w:r>
                        <w:rPr>
                          <w:rFonts w:eastAsia="新宋体" w:cs="SimSun" w:ascii="SimSun" w:hAnsi="SimSun"/>
                          <w:sz w:val="11"/>
                          <w:szCs w:val="11"/>
                        </w:rPr>
                        <w:t>ARP</w:t>
                      </w:r>
                      <w:r>
                        <w:rPr>
                          <w:rFonts w:ascii="SimSun" w:hAnsi="SimSun" w:cs="SimSun" w:eastAsia="新宋体"/>
                          <w:sz w:val="11"/>
                          <w:szCs w:val="11"/>
                        </w:rPr>
                        <w:t>应答，随后主机甲本应发往主机乙</w:t>
                      </w:r>
                      <w:r>
                        <w:rPr>
                          <w:rFonts w:eastAsia="新宋体" w:cs="SimSun" w:ascii="SimSun" w:hAnsi="SimSun"/>
                          <w:sz w:val="11"/>
                          <w:szCs w:val="11"/>
                        </w:rPr>
                        <w:br/>
                      </w:r>
                      <w:r>
                        <w:rPr>
                          <w:rFonts w:ascii="SimSun" w:hAnsi="SimSun" w:cs="SimSun" w:eastAsia="新宋体"/>
                          <w:sz w:val="11"/>
                          <w:szCs w:val="11"/>
                        </w:rPr>
                        <w:t>的流量直接发往了攻击机，如图</w:t>
                      </w:r>
                      <w:r>
                        <w:rPr>
                          <w:rFonts w:eastAsia="新宋体" w:cs="SimSun" w:ascii="SimSun" w:hAnsi="SimSun"/>
                          <w:sz w:val="11"/>
                          <w:szCs w:val="11"/>
                        </w:rPr>
                        <w:t>9-27</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）所示；攻击机截获了流量，为了不被发现，可</w:t>
                      </w:r>
                      <w:r>
                        <w:rPr>
                          <w:rFonts w:eastAsia="新宋体" w:cs="SimSun" w:ascii="SimSun" w:hAnsi="SimSun"/>
                          <w:sz w:val="11"/>
                          <w:szCs w:val="11"/>
                        </w:rPr>
                        <w:br/>
                      </w:r>
                      <w:r>
                        <w:rPr>
                          <w:rFonts w:ascii="SimSun" w:hAnsi="SimSun" w:cs="SimSun" w:eastAsia="新宋体"/>
                          <w:sz w:val="11"/>
                          <w:szCs w:val="11"/>
                        </w:rPr>
                        <w:t>以将帧重新封装之后转发给乙。如果攻击者对乙发出的帧做类似的截获，攻击者实际</w:t>
                      </w:r>
                      <w:r>
                        <w:rPr>
                          <w:rFonts w:eastAsia="新宋体" w:cs="SimSun" w:ascii="SimSun" w:hAnsi="SimSun"/>
                          <w:sz w:val="11"/>
                          <w:szCs w:val="11"/>
                        </w:rPr>
                        <w:br/>
                      </w:r>
                      <w:r>
                        <w:rPr>
                          <w:rFonts w:ascii="SimSun" w:hAnsi="SimSun" w:cs="SimSun" w:eastAsia="新宋体"/>
                          <w:sz w:val="11"/>
                          <w:szCs w:val="11"/>
                        </w:rPr>
                        <w:t>上充当了一个中间人（</w:t>
                      </w:r>
                      <w:r>
                        <w:rPr>
                          <w:rFonts w:eastAsia="新宋体" w:cs="SimSun" w:ascii="SimSun" w:hAnsi="SimSun"/>
                          <w:sz w:val="11"/>
                          <w:szCs w:val="11"/>
                        </w:rPr>
                        <w:t>maninthemiddle</w:t>
                      </w:r>
                      <w:r>
                        <w:rPr>
                          <w:rFonts w:ascii="SimSun" w:hAnsi="SimSun" w:cs="SimSun" w:eastAsia="新宋体"/>
                          <w:sz w:val="11"/>
                          <w:szCs w:val="11"/>
                        </w:rPr>
                        <w:t>）的角色，这是中间人攻击的一种场景，如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9-27</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）所示。福基法</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2202815</wp:posOffset>
                </wp:positionH>
                <wp:positionV relativeFrom="line">
                  <wp:posOffset>6010910</wp:posOffset>
                </wp:positionV>
                <wp:extent cx="4997450" cy="441325"/>
                <wp:effectExtent l="0" t="0" r="0" b="0"/>
                <wp:wrapSquare wrapText="bothSides"/>
                <wp:docPr id="482" name="Frame3"/>
                <a:graphic xmlns:a="http://schemas.openxmlformats.org/drawingml/2006/main">
                  <a:graphicData uri="http://schemas.microsoft.com/office/word/2010/wordprocessingShape">
                    <wps:wsp>
                      <wps:cNvSpPr txBox="1"/>
                      <wps:spPr>
                        <a:xfrm>
                          <a:off x="0" y="0"/>
                          <a:ext cx="4997450"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）受中间人</w:t>
                            </w:r>
                            <w:r>
                              <w:rPr>
                                <w:rFonts w:eastAsia="新宋体" w:cs="SimSun" w:ascii="SimSun" w:hAnsi="SimSun"/>
                                <w:sz w:val="18"/>
                                <w:szCs w:val="18"/>
                              </w:rPr>
                              <w:t>A</w:t>
                            </w:r>
                            <w:r>
                              <w:rPr>
                                <w:rFonts w:ascii="SimSun" w:hAnsi="SimSun" w:cs="SimSun" w:eastAsia="新宋体"/>
                                <w:sz w:val="18"/>
                                <w:szCs w:val="18"/>
                              </w:rPr>
                              <w:t>攻击后的通信</w:t>
                            </w:r>
                            <w:r>
                              <w:rPr>
                                <w:rFonts w:eastAsia="新宋体" w:cs="SimSun" w:ascii="SimSun" w:hAnsi="SimSun"/>
                                <w:sz w:val="18"/>
                                <w:szCs w:val="18"/>
                              </w:rPr>
                              <w:br/>
                            </w:r>
                            <w:r>
                              <w:rPr>
                                <w:rFonts w:ascii="SimSun" w:hAnsi="SimSun" w:cs="SimSun" w:eastAsia="新宋体"/>
                                <w:sz w:val="18"/>
                                <w:szCs w:val="18"/>
                              </w:rPr>
                              <w:t>图</w:t>
                            </w:r>
                            <w:r>
                              <w:rPr>
                                <w:rFonts w:eastAsia="新宋体" w:cs="SimSun" w:ascii="SimSun" w:hAnsi="SimSun"/>
                                <w:sz w:val="18"/>
                                <w:szCs w:val="18"/>
                              </w:rPr>
                              <w:t>9-27</w:t>
                            </w:r>
                            <w:r>
                              <w:rPr>
                                <w:rFonts w:ascii="SimSun" w:hAnsi="SimSun" w:cs="SimSun" w:eastAsia="新宋体"/>
                                <w:sz w:val="18"/>
                                <w:szCs w:val="18"/>
                              </w:rPr>
                              <w:t>利用</w:t>
                            </w:r>
                            <w:r>
                              <w:rPr>
                                <w:rFonts w:eastAsia="新宋体" w:cs="SimSun" w:ascii="SimSun" w:hAnsi="SimSun"/>
                                <w:sz w:val="18"/>
                                <w:szCs w:val="18"/>
                              </w:rPr>
                              <w:t>ARP</w:t>
                            </w:r>
                            <w:r>
                              <w:rPr>
                                <w:rFonts w:ascii="SimSun" w:hAnsi="SimSun" w:cs="SimSun" w:eastAsia="新宋体"/>
                                <w:sz w:val="18"/>
                                <w:szCs w:val="18"/>
                              </w:rPr>
                              <w:t>进行的中间人攻击</w:t>
                            </w:r>
                          </w:p>
                        </w:txbxContent>
                      </wps:txbx>
                      <wps:bodyPr anchor="t" lIns="53975" tIns="53975" rIns="53975" bIns="53975">
                        <a:spAutoFit/>
                      </wps:bodyPr>
                    </wps:wsp>
                  </a:graphicData>
                </a:graphic>
              </wp:anchor>
            </w:drawing>
          </mc:Choice>
          <mc:Fallback>
            <w:pict>
              <v:rect fillcolor="#729FCF" style="position:absolute;rotation:-0;width:393.5pt;height:34.75pt;mso-wrap-distance-left:5.7pt;mso-wrap-distance-right:5.7pt;mso-wrap-distance-top:5.7pt;mso-wrap-distance-bottom:5.7pt;margin-top:473.3pt;mso-position-vertical-relative:text;margin-left:17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）受中间人</w:t>
                      </w:r>
                      <w:r>
                        <w:rPr>
                          <w:rFonts w:eastAsia="新宋体" w:cs="SimSun" w:ascii="SimSun" w:hAnsi="SimSun"/>
                          <w:sz w:val="18"/>
                          <w:szCs w:val="18"/>
                        </w:rPr>
                        <w:t>A</w:t>
                      </w:r>
                      <w:r>
                        <w:rPr>
                          <w:rFonts w:ascii="SimSun" w:hAnsi="SimSun" w:cs="SimSun" w:eastAsia="新宋体"/>
                          <w:sz w:val="18"/>
                          <w:szCs w:val="18"/>
                        </w:rPr>
                        <w:t>攻击后的通信</w:t>
                      </w:r>
                      <w:r>
                        <w:rPr>
                          <w:rFonts w:eastAsia="新宋体" w:cs="SimSun" w:ascii="SimSun" w:hAnsi="SimSun"/>
                          <w:sz w:val="18"/>
                          <w:szCs w:val="18"/>
                        </w:rPr>
                        <w:br/>
                      </w:r>
                      <w:r>
                        <w:rPr>
                          <w:rFonts w:ascii="SimSun" w:hAnsi="SimSun" w:cs="SimSun" w:eastAsia="新宋体"/>
                          <w:sz w:val="18"/>
                          <w:szCs w:val="18"/>
                        </w:rPr>
                        <w:t>图</w:t>
                      </w:r>
                      <w:r>
                        <w:rPr>
                          <w:rFonts w:eastAsia="新宋体" w:cs="SimSun" w:ascii="SimSun" w:hAnsi="SimSun"/>
                          <w:sz w:val="18"/>
                          <w:szCs w:val="18"/>
                        </w:rPr>
                        <w:t>9-27</w:t>
                      </w:r>
                      <w:r>
                        <w:rPr>
                          <w:rFonts w:ascii="SimSun" w:hAnsi="SimSun" w:cs="SimSun" w:eastAsia="新宋体"/>
                          <w:sz w:val="18"/>
                          <w:szCs w:val="18"/>
                        </w:rPr>
                        <w:t>利用</w:t>
                      </w:r>
                      <w:r>
                        <w:rPr>
                          <w:rFonts w:eastAsia="新宋体" w:cs="SimSun" w:ascii="SimSun" w:hAnsi="SimSun"/>
                          <w:sz w:val="18"/>
                          <w:szCs w:val="18"/>
                        </w:rPr>
                        <w:t>ARP</w:t>
                      </w:r>
                      <w:r>
                        <w:rPr>
                          <w:rFonts w:ascii="SimSun" w:hAnsi="SimSun" w:cs="SimSun" w:eastAsia="新宋体"/>
                          <w:sz w:val="18"/>
                          <w:szCs w:val="18"/>
                        </w:rPr>
                        <w:t>进行的中间人攻击</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314325</wp:posOffset>
                </wp:positionH>
                <wp:positionV relativeFrom="line">
                  <wp:posOffset>6581140</wp:posOffset>
                </wp:positionV>
                <wp:extent cx="6885305" cy="798830"/>
                <wp:effectExtent l="0" t="0" r="0" b="0"/>
                <wp:wrapSquare wrapText="bothSides"/>
                <wp:docPr id="483" name="Frame4"/>
                <a:graphic xmlns:a="http://schemas.openxmlformats.org/drawingml/2006/main">
                  <a:graphicData uri="http://schemas.microsoft.com/office/word/2010/wordprocessingShape">
                    <wps:wsp>
                      <wps:cNvSpPr txBox="1"/>
                      <wps:spPr>
                        <a:xfrm>
                          <a:off x="0" y="0"/>
                          <a:ext cx="688530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如果被中间人攻击的其中一方是网关，则这个中间人攻击者可以截获另一方和网</w:t>
                            </w:r>
                            <w:r>
                              <w:rPr>
                                <w:rFonts w:eastAsia="新宋体" w:cs="SimSun" w:ascii="SimSun" w:hAnsi="SimSun"/>
                                <w:sz w:val="11"/>
                                <w:szCs w:val="11"/>
                              </w:rPr>
                              <w:br/>
                            </w:r>
                            <w:r>
                              <w:rPr>
                                <w:rFonts w:ascii="SimSun" w:hAnsi="SimSun" w:cs="SimSun" w:eastAsia="新宋体"/>
                                <w:sz w:val="11"/>
                                <w:szCs w:val="11"/>
                              </w:rPr>
                              <w:t>关之间的所有通信信息，且不易被察觉</w:t>
                            </w:r>
                            <w:r>
                              <w:rPr>
                                <w:rFonts w:eastAsia="新宋体" w:cs="SimSun" w:ascii="SimSun" w:hAnsi="SimSun"/>
                                <w:sz w:val="11"/>
                                <w:szCs w:val="11"/>
                              </w:rPr>
                              <w:br/>
                            </w:r>
                            <w:r>
                              <w:rPr>
                                <w:rFonts w:ascii="SimSun" w:hAnsi="SimSun" w:cs="SimSun" w:eastAsia="新宋体"/>
                                <w:sz w:val="11"/>
                                <w:szCs w:val="11"/>
                              </w:rPr>
                              <w:t>利用</w:t>
                            </w:r>
                            <w:r>
                              <w:rPr>
                                <w:rFonts w:eastAsia="新宋体" w:cs="SimSun" w:ascii="SimSun" w:hAnsi="SimSun"/>
                                <w:sz w:val="11"/>
                                <w:szCs w:val="11"/>
                              </w:rPr>
                              <w:t>TCP</w:t>
                            </w:r>
                            <w:r>
                              <w:rPr>
                                <w:rFonts w:ascii="SimSun" w:hAnsi="SimSun" w:cs="SimSun" w:eastAsia="新宋体"/>
                                <w:sz w:val="11"/>
                                <w:szCs w:val="11"/>
                              </w:rPr>
                              <w:t>连接也可以实施中间人攻击，只是要困难得多，通常要存在一条</w:t>
                            </w:r>
                            <w:r>
                              <w:rPr>
                                <w:rFonts w:eastAsia="新宋体" w:cs="SimSun" w:ascii="SimSun" w:hAnsi="SimSun"/>
                                <w:sz w:val="11"/>
                                <w:szCs w:val="11"/>
                              </w:rPr>
                              <w:t>TCP</w:t>
                              <w:br/>
                            </w:r>
                            <w:r>
                              <w:rPr>
                                <w:rFonts w:ascii="SimSun" w:hAnsi="SimSun" w:cs="SimSun" w:eastAsia="新宋体"/>
                                <w:sz w:val="11"/>
                                <w:szCs w:val="11"/>
                              </w:rPr>
                              <w:t>连接，且窥探到其中的端口号，还需要截获序列号等信息，攻击者可以插人这条连接</w:t>
                            </w:r>
                            <w:r>
                              <w:rPr>
                                <w:rFonts w:eastAsia="新宋体" w:cs="SimSun" w:ascii="SimSun" w:hAnsi="SimSun"/>
                                <w:sz w:val="11"/>
                                <w:szCs w:val="11"/>
                              </w:rPr>
                              <w:br/>
                            </w:r>
                            <w:r>
                              <w:rPr>
                                <w:rFonts w:ascii="SimSun" w:hAnsi="SimSun" w:cs="SimSun" w:eastAsia="新宋体"/>
                                <w:sz w:val="11"/>
                                <w:szCs w:val="11"/>
                              </w:rPr>
                              <w:t>中，注人自己的数据，或者仅仅截获数据，并重新投放，这种攻击也称为</w:t>
                            </w:r>
                            <w:r>
                              <w:rPr>
                                <w:rFonts w:eastAsia="新宋体" w:cs="SimSun" w:ascii="SimSun" w:hAnsi="SimSun"/>
                                <w:sz w:val="11"/>
                                <w:szCs w:val="11"/>
                              </w:rPr>
                              <w:t>TCP</w:t>
                            </w:r>
                            <w:r>
                              <w:rPr>
                                <w:rFonts w:ascii="SimSun" w:hAnsi="SimSun" w:cs="SimSun" w:eastAsia="新宋体"/>
                                <w:sz w:val="11"/>
                                <w:szCs w:val="11"/>
                              </w:rPr>
                              <w:t>连接劫</w:t>
                            </w:r>
                            <w:r>
                              <w:rPr>
                                <w:rFonts w:eastAsia="新宋体" w:cs="SimSun" w:ascii="SimSun" w:hAnsi="SimSun"/>
                                <w:sz w:val="11"/>
                                <w:szCs w:val="11"/>
                              </w:rPr>
                              <w:br/>
                            </w:r>
                            <w:r>
                              <w:rPr>
                                <w:rFonts w:ascii="SimSun" w:hAnsi="SimSun" w:cs="SimSun" w:eastAsia="新宋体"/>
                                <w:sz w:val="11"/>
                                <w:szCs w:val="11"/>
                              </w:rPr>
                              <w:t>持。</w:t>
                            </w:r>
                            <w:r>
                              <w:rPr>
                                <w:rFonts w:eastAsia="新宋体" w:cs="SimSun" w:ascii="SimSun" w:hAnsi="SimSun"/>
                                <w:sz w:val="11"/>
                                <w:szCs w:val="11"/>
                              </w:rPr>
                              <w:t>RFC5961</w:t>
                            </w:r>
                            <w:r>
                              <w:rPr>
                                <w:rFonts w:ascii="SimSun" w:hAnsi="SimSun" w:cs="SimSun" w:eastAsia="新宋体"/>
                                <w:sz w:val="11"/>
                                <w:szCs w:val="11"/>
                              </w:rPr>
                              <w:t>（</w:t>
                            </w:r>
                            <w:r>
                              <w:rPr>
                                <w:rFonts w:eastAsia="新宋体" w:cs="SimSun" w:ascii="SimSun" w:hAnsi="SimSun"/>
                                <w:sz w:val="11"/>
                                <w:szCs w:val="11"/>
                              </w:rPr>
                              <w:t>2010</w:t>
                            </w:r>
                            <w:r>
                              <w:rPr>
                                <w:rFonts w:ascii="SimSun" w:hAnsi="SimSun" w:cs="SimSun" w:eastAsia="新宋体"/>
                                <w:sz w:val="11"/>
                                <w:szCs w:val="11"/>
                              </w:rPr>
                              <w:t>年）优化了连接处理过程，试图减少</w:t>
                            </w:r>
                            <w:r>
                              <w:rPr>
                                <w:rFonts w:eastAsia="新宋体" w:cs="SimSun" w:ascii="SimSun" w:hAnsi="SimSun"/>
                                <w:sz w:val="11"/>
                                <w:szCs w:val="11"/>
                              </w:rPr>
                              <w:t>TCP</w:t>
                            </w:r>
                            <w:r>
                              <w:rPr>
                                <w:rFonts w:ascii="SimSun" w:hAnsi="SimSun" w:cs="SimSun" w:eastAsia="新宋体"/>
                                <w:sz w:val="11"/>
                                <w:szCs w:val="11"/>
                              </w:rPr>
                              <w:t>劫持。</w:t>
                            </w:r>
                          </w:p>
                        </w:txbxContent>
                      </wps:txbx>
                      <wps:bodyPr anchor="t" lIns="53975" tIns="53975" rIns="53975" bIns="53975">
                        <a:spAutoFit/>
                      </wps:bodyPr>
                    </wps:wsp>
                  </a:graphicData>
                </a:graphic>
              </wp:anchor>
            </w:drawing>
          </mc:Choice>
          <mc:Fallback>
            <w:pict>
              <v:rect fillcolor="#729FCF" style="position:absolute;rotation:-0;width:542.15pt;height:62.9pt;mso-wrap-distance-left:5.7pt;mso-wrap-distance-right:5.7pt;mso-wrap-distance-top:5.7pt;mso-wrap-distance-bottom:5.7pt;margin-top:518.2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如果被中间人攻击的其中一方是网关，则这个中间人攻击者可以截获另一方和网</w:t>
                      </w:r>
                      <w:r>
                        <w:rPr>
                          <w:rFonts w:eastAsia="新宋体" w:cs="SimSun" w:ascii="SimSun" w:hAnsi="SimSun"/>
                          <w:sz w:val="11"/>
                          <w:szCs w:val="11"/>
                        </w:rPr>
                        <w:br/>
                      </w:r>
                      <w:r>
                        <w:rPr>
                          <w:rFonts w:ascii="SimSun" w:hAnsi="SimSun" w:cs="SimSun" w:eastAsia="新宋体"/>
                          <w:sz w:val="11"/>
                          <w:szCs w:val="11"/>
                        </w:rPr>
                        <w:t>关之间的所有通信信息，且不易被察觉</w:t>
                      </w:r>
                      <w:r>
                        <w:rPr>
                          <w:rFonts w:eastAsia="新宋体" w:cs="SimSun" w:ascii="SimSun" w:hAnsi="SimSun"/>
                          <w:sz w:val="11"/>
                          <w:szCs w:val="11"/>
                        </w:rPr>
                        <w:br/>
                      </w:r>
                      <w:r>
                        <w:rPr>
                          <w:rFonts w:ascii="SimSun" w:hAnsi="SimSun" w:cs="SimSun" w:eastAsia="新宋体"/>
                          <w:sz w:val="11"/>
                          <w:szCs w:val="11"/>
                        </w:rPr>
                        <w:t>利用</w:t>
                      </w:r>
                      <w:r>
                        <w:rPr>
                          <w:rFonts w:eastAsia="新宋体" w:cs="SimSun" w:ascii="SimSun" w:hAnsi="SimSun"/>
                          <w:sz w:val="11"/>
                          <w:szCs w:val="11"/>
                        </w:rPr>
                        <w:t>TCP</w:t>
                      </w:r>
                      <w:r>
                        <w:rPr>
                          <w:rFonts w:ascii="SimSun" w:hAnsi="SimSun" w:cs="SimSun" w:eastAsia="新宋体"/>
                          <w:sz w:val="11"/>
                          <w:szCs w:val="11"/>
                        </w:rPr>
                        <w:t>连接也可以实施中间人攻击，只是要困难得多，通常要存在一条</w:t>
                      </w:r>
                      <w:r>
                        <w:rPr>
                          <w:rFonts w:eastAsia="新宋体" w:cs="SimSun" w:ascii="SimSun" w:hAnsi="SimSun"/>
                          <w:sz w:val="11"/>
                          <w:szCs w:val="11"/>
                        </w:rPr>
                        <w:t>TCP</w:t>
                        <w:br/>
                      </w:r>
                      <w:r>
                        <w:rPr>
                          <w:rFonts w:ascii="SimSun" w:hAnsi="SimSun" w:cs="SimSun" w:eastAsia="新宋体"/>
                          <w:sz w:val="11"/>
                          <w:szCs w:val="11"/>
                        </w:rPr>
                        <w:t>连接，且窥探到其中的端口号，还需要截获序列号等信息，攻击者可以插人这条连接</w:t>
                      </w:r>
                      <w:r>
                        <w:rPr>
                          <w:rFonts w:eastAsia="新宋体" w:cs="SimSun" w:ascii="SimSun" w:hAnsi="SimSun"/>
                          <w:sz w:val="11"/>
                          <w:szCs w:val="11"/>
                        </w:rPr>
                        <w:br/>
                      </w:r>
                      <w:r>
                        <w:rPr>
                          <w:rFonts w:ascii="SimSun" w:hAnsi="SimSun" w:cs="SimSun" w:eastAsia="新宋体"/>
                          <w:sz w:val="11"/>
                          <w:szCs w:val="11"/>
                        </w:rPr>
                        <w:t>中，注人自己的数据，或者仅仅截获数据，并重新投放，这种攻击也称为</w:t>
                      </w:r>
                      <w:r>
                        <w:rPr>
                          <w:rFonts w:eastAsia="新宋体" w:cs="SimSun" w:ascii="SimSun" w:hAnsi="SimSun"/>
                          <w:sz w:val="11"/>
                          <w:szCs w:val="11"/>
                        </w:rPr>
                        <w:t>TCP</w:t>
                      </w:r>
                      <w:r>
                        <w:rPr>
                          <w:rFonts w:ascii="SimSun" w:hAnsi="SimSun" w:cs="SimSun" w:eastAsia="新宋体"/>
                          <w:sz w:val="11"/>
                          <w:szCs w:val="11"/>
                        </w:rPr>
                        <w:t>连接劫</w:t>
                      </w:r>
                      <w:r>
                        <w:rPr>
                          <w:rFonts w:eastAsia="新宋体" w:cs="SimSun" w:ascii="SimSun" w:hAnsi="SimSun"/>
                          <w:sz w:val="11"/>
                          <w:szCs w:val="11"/>
                        </w:rPr>
                        <w:br/>
                      </w:r>
                      <w:r>
                        <w:rPr>
                          <w:rFonts w:ascii="SimSun" w:hAnsi="SimSun" w:cs="SimSun" w:eastAsia="新宋体"/>
                          <w:sz w:val="11"/>
                          <w:szCs w:val="11"/>
                        </w:rPr>
                        <w:t>持。</w:t>
                      </w:r>
                      <w:r>
                        <w:rPr>
                          <w:rFonts w:eastAsia="新宋体" w:cs="SimSun" w:ascii="SimSun" w:hAnsi="SimSun"/>
                          <w:sz w:val="11"/>
                          <w:szCs w:val="11"/>
                        </w:rPr>
                        <w:t>RFC5961</w:t>
                      </w:r>
                      <w:r>
                        <w:rPr>
                          <w:rFonts w:ascii="SimSun" w:hAnsi="SimSun" w:cs="SimSun" w:eastAsia="新宋体"/>
                          <w:sz w:val="11"/>
                          <w:szCs w:val="11"/>
                        </w:rPr>
                        <w:t>（</w:t>
                      </w:r>
                      <w:r>
                        <w:rPr>
                          <w:rFonts w:eastAsia="新宋体" w:cs="SimSun" w:ascii="SimSun" w:hAnsi="SimSun"/>
                          <w:sz w:val="11"/>
                          <w:szCs w:val="11"/>
                        </w:rPr>
                        <w:t>2010</w:t>
                      </w:r>
                      <w:r>
                        <w:rPr>
                          <w:rFonts w:ascii="SimSun" w:hAnsi="SimSun" w:cs="SimSun" w:eastAsia="新宋体"/>
                          <w:sz w:val="11"/>
                          <w:szCs w:val="11"/>
                        </w:rPr>
                        <w:t>年）优化了连接处理过程，试图减少</w:t>
                      </w:r>
                      <w:r>
                        <w:rPr>
                          <w:rFonts w:eastAsia="新宋体" w:cs="SimSun" w:ascii="SimSun" w:hAnsi="SimSun"/>
                          <w:sz w:val="11"/>
                          <w:szCs w:val="11"/>
                        </w:rPr>
                        <w:t>TCP</w:t>
                      </w:r>
                      <w:r>
                        <w:rPr>
                          <w:rFonts w:ascii="SimSun" w:hAnsi="SimSun" w:cs="SimSun" w:eastAsia="新宋体"/>
                          <w:sz w:val="11"/>
                          <w:szCs w:val="11"/>
                        </w:rPr>
                        <w:t>劫持。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306705</wp:posOffset>
                </wp:positionH>
                <wp:positionV relativeFrom="line">
                  <wp:posOffset>8083550</wp:posOffset>
                </wp:positionV>
                <wp:extent cx="6893560" cy="1042670"/>
                <wp:effectExtent l="0" t="0" r="0" b="0"/>
                <wp:wrapSquare wrapText="bothSides"/>
                <wp:docPr id="484" name="Frame5"/>
                <a:graphic xmlns:a="http://schemas.openxmlformats.org/drawingml/2006/main">
                  <a:graphicData uri="http://schemas.microsoft.com/office/word/2010/wordprocessingShape">
                    <wps:wsp>
                      <wps:cNvSpPr txBox="1"/>
                      <wps:spPr>
                        <a:xfrm>
                          <a:off x="0" y="0"/>
                          <a:ext cx="689356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攻击者也能够利用</w:t>
                            </w:r>
                            <w:r>
                              <w:rPr>
                                <w:rFonts w:eastAsia="新宋体" w:cs="SimSun" w:ascii="SimSun" w:hAnsi="SimSun"/>
                                <w:sz w:val="11"/>
                                <w:szCs w:val="11"/>
                              </w:rPr>
                              <w:t>TCP</w:t>
                            </w:r>
                            <w:r>
                              <w:rPr>
                                <w:rFonts w:ascii="SimSun" w:hAnsi="SimSun" w:cs="SimSun" w:eastAsia="新宋体"/>
                                <w:sz w:val="11"/>
                                <w:szCs w:val="11"/>
                              </w:rPr>
                              <w:t>连接建立过程发起破坏攻击。比如，攻击者拟攻击一台</w:t>
                            </w:r>
                            <w:r>
                              <w:rPr>
                                <w:rFonts w:eastAsia="新宋体" w:cs="SimSun" w:ascii="SimSun" w:hAnsi="SimSun"/>
                                <w:sz w:val="11"/>
                                <w:szCs w:val="11"/>
                              </w:rPr>
                              <w:br/>
                            </w:r>
                            <w:r>
                              <w:rPr>
                                <w:rFonts w:ascii="SimSun" w:hAnsi="SimSun" w:cs="SimSun" w:eastAsia="新宋体"/>
                                <w:sz w:val="11"/>
                                <w:szCs w:val="11"/>
                              </w:rPr>
                              <w:t>服务器，它很容易获得服务器的</w:t>
                            </w:r>
                            <w:r>
                              <w:rPr>
                                <w:rFonts w:eastAsia="新宋体" w:cs="SimSun" w:ascii="SimSun" w:hAnsi="SimSun"/>
                                <w:sz w:val="11"/>
                                <w:szCs w:val="11"/>
                              </w:rPr>
                              <w:t>IP</w:t>
                            </w:r>
                            <w:r>
                              <w:rPr>
                                <w:rFonts w:ascii="SimSun" w:hAnsi="SimSun" w:cs="SimSun" w:eastAsia="新宋体"/>
                                <w:sz w:val="11"/>
                                <w:szCs w:val="11"/>
                              </w:rPr>
                              <w:t>地址和端口号，然后向其发送大量的</w:t>
                            </w:r>
                            <w:r>
                              <w:rPr>
                                <w:rFonts w:eastAsia="新宋体" w:cs="SimSun" w:ascii="SimSun" w:hAnsi="SimSun"/>
                                <w:sz w:val="11"/>
                                <w:szCs w:val="11"/>
                              </w:rPr>
                              <w:t>SYN</w:t>
                            </w:r>
                            <w:r>
                              <w:rPr>
                                <w:rFonts w:ascii="SimSun" w:hAnsi="SimSun" w:cs="SimSun" w:eastAsia="新宋体"/>
                                <w:sz w:val="11"/>
                                <w:szCs w:val="11"/>
                              </w:rPr>
                              <w:t>连接请</w:t>
                            </w:r>
                            <w:r>
                              <w:rPr>
                                <w:rFonts w:eastAsia="新宋体" w:cs="SimSun" w:ascii="SimSun" w:hAnsi="SimSun"/>
                                <w:sz w:val="11"/>
                                <w:szCs w:val="11"/>
                              </w:rPr>
                              <w:br/>
                            </w:r>
                            <w:r>
                              <w:rPr>
                                <w:rFonts w:ascii="SimSun" w:hAnsi="SimSun" w:cs="SimSun" w:eastAsia="新宋体"/>
                                <w:sz w:val="11"/>
                                <w:szCs w:val="11"/>
                              </w:rPr>
                              <w:t>求，请求消息中的源地址通常是伪造的，致使服务器接收</w:t>
                            </w:r>
                            <w:r>
                              <w:rPr>
                                <w:rFonts w:eastAsia="新宋体" w:cs="SimSun" w:ascii="SimSun" w:hAnsi="SimSun"/>
                                <w:sz w:val="11"/>
                                <w:szCs w:val="11"/>
                              </w:rPr>
                              <w:t>SYN</w:t>
                            </w:r>
                            <w:r>
                              <w:rPr>
                                <w:rFonts w:ascii="SimSun" w:hAnsi="SimSun" w:cs="SimSun" w:eastAsia="新宋体"/>
                                <w:sz w:val="11"/>
                                <w:szCs w:val="11"/>
                              </w:rPr>
                              <w:t>（第一次握手信息），回</w:t>
                            </w:r>
                            <w:r>
                              <w:rPr>
                                <w:rFonts w:eastAsia="新宋体" w:cs="SimSun" w:ascii="SimSun" w:hAnsi="SimSun"/>
                                <w:sz w:val="11"/>
                                <w:szCs w:val="11"/>
                              </w:rPr>
                              <w:br/>
                            </w:r>
                            <w:r>
                              <w:rPr>
                                <w:rFonts w:ascii="SimSun" w:hAnsi="SimSun" w:cs="SimSun" w:eastAsia="新宋体"/>
                                <w:sz w:val="11"/>
                                <w:szCs w:val="11"/>
                              </w:rPr>
                              <w:t>发</w:t>
                            </w:r>
                            <w:r>
                              <w:rPr>
                                <w:rFonts w:eastAsia="新宋体" w:cs="SimSun" w:ascii="SimSun" w:hAnsi="SimSun"/>
                                <w:sz w:val="11"/>
                                <w:szCs w:val="11"/>
                              </w:rPr>
                              <w:t>SYN</w:t>
                            </w:r>
                            <w:r>
                              <w:rPr>
                                <w:rFonts w:ascii="SimSun" w:hAnsi="SimSun" w:cs="SimSun" w:eastAsia="新宋体"/>
                                <w:sz w:val="11"/>
                                <w:szCs w:val="11"/>
                              </w:rPr>
                              <w:t>（第二次握手信息）。并等待最后的确认（第三次握手信息），但它总是等不到，</w:t>
                            </w:r>
                            <w:r>
                              <w:rPr>
                                <w:rFonts w:eastAsia="新宋体" w:cs="SimSun" w:ascii="SimSun" w:hAnsi="SimSun"/>
                                <w:sz w:val="11"/>
                                <w:szCs w:val="11"/>
                              </w:rPr>
                              <w:br/>
                              <w:t>SYN</w:t>
                            </w:r>
                            <w:r>
                              <w:rPr>
                                <w:rFonts w:ascii="SimSun" w:hAnsi="SimSun" w:cs="SimSun" w:eastAsia="新宋体"/>
                                <w:sz w:val="11"/>
                                <w:szCs w:val="11"/>
                              </w:rPr>
                              <w:t>泛洪最终导致服务器资源耗尽，而真正的</w:t>
                            </w:r>
                            <w:r>
                              <w:rPr>
                                <w:rFonts w:eastAsia="新宋体" w:cs="SimSun" w:ascii="SimSun" w:hAnsi="SimSun"/>
                                <w:sz w:val="11"/>
                                <w:szCs w:val="11"/>
                              </w:rPr>
                              <w:t>SYN</w:t>
                            </w:r>
                            <w:r>
                              <w:rPr>
                                <w:rFonts w:ascii="SimSun" w:hAnsi="SimSun" w:cs="SimSun" w:eastAsia="新宋体"/>
                                <w:sz w:val="11"/>
                                <w:szCs w:val="11"/>
                              </w:rPr>
                              <w:t>请求几乎得不到相应的服务，所</w:t>
                            </w:r>
                            <w:r>
                              <w:rPr>
                                <w:rFonts w:eastAsia="新宋体" w:cs="SimSun" w:ascii="SimSun" w:hAnsi="SimSun"/>
                                <w:sz w:val="11"/>
                                <w:szCs w:val="11"/>
                              </w:rPr>
                              <w:br/>
                            </w:r>
                            <w:r>
                              <w:rPr>
                                <w:rFonts w:ascii="SimSun" w:hAnsi="SimSun" w:cs="SimSun" w:eastAsia="新宋体"/>
                                <w:sz w:val="11"/>
                                <w:szCs w:val="11"/>
                              </w:rPr>
                              <w:t>以，称为拒绝服务攻击。如果攻击者控制了一个僵户网络，从不同的主机向服务器泛</w:t>
                            </w:r>
                            <w:r>
                              <w:rPr>
                                <w:rFonts w:eastAsia="新宋体" w:cs="SimSun" w:ascii="SimSun" w:hAnsi="SimSun"/>
                                <w:sz w:val="11"/>
                                <w:szCs w:val="11"/>
                              </w:rPr>
                              <w:br/>
                            </w:r>
                            <w:r>
                              <w:rPr>
                                <w:rFonts w:ascii="SimSun" w:hAnsi="SimSun" w:cs="SimSun" w:eastAsia="新宋体"/>
                                <w:sz w:val="11"/>
                                <w:szCs w:val="11"/>
                              </w:rPr>
                              <w:t>洪</w:t>
                            </w:r>
                            <w:r>
                              <w:rPr>
                                <w:rFonts w:eastAsia="新宋体" w:cs="SimSun" w:ascii="SimSun" w:hAnsi="SimSun"/>
                                <w:sz w:val="11"/>
                                <w:szCs w:val="11"/>
                              </w:rPr>
                              <w:t>SYN</w:t>
                            </w:r>
                            <w:r>
                              <w:rPr>
                                <w:rFonts w:ascii="SimSun" w:hAnsi="SimSun" w:cs="SimSun" w:eastAsia="新宋体"/>
                                <w:sz w:val="11"/>
                                <w:szCs w:val="11"/>
                              </w:rPr>
                              <w:t>，由此导致的拒绝服务，称为分布式拒绝服务（</w:t>
                            </w:r>
                            <w:r>
                              <w:rPr>
                                <w:rFonts w:eastAsia="新宋体" w:cs="SimSun" w:ascii="SimSun" w:hAnsi="SimSun"/>
                                <w:sz w:val="11"/>
                                <w:szCs w:val="11"/>
                              </w:rPr>
                              <w:t>DistributedDenialofService</w:t>
                              <w:br/>
                              <w:t>DDoS)</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2.8pt;height:82.1pt;mso-wrap-distance-left:5.7pt;mso-wrap-distance-right:5.7pt;mso-wrap-distance-top:5.7pt;mso-wrap-distance-bottom:5.7pt;margin-top:636.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攻击者也能够利用</w:t>
                      </w:r>
                      <w:r>
                        <w:rPr>
                          <w:rFonts w:eastAsia="新宋体" w:cs="SimSun" w:ascii="SimSun" w:hAnsi="SimSun"/>
                          <w:sz w:val="11"/>
                          <w:szCs w:val="11"/>
                        </w:rPr>
                        <w:t>TCP</w:t>
                      </w:r>
                      <w:r>
                        <w:rPr>
                          <w:rFonts w:ascii="SimSun" w:hAnsi="SimSun" w:cs="SimSun" w:eastAsia="新宋体"/>
                          <w:sz w:val="11"/>
                          <w:szCs w:val="11"/>
                        </w:rPr>
                        <w:t>连接建立过程发起破坏攻击。比如，攻击者拟攻击一台</w:t>
                      </w:r>
                      <w:r>
                        <w:rPr>
                          <w:rFonts w:eastAsia="新宋体" w:cs="SimSun" w:ascii="SimSun" w:hAnsi="SimSun"/>
                          <w:sz w:val="11"/>
                          <w:szCs w:val="11"/>
                        </w:rPr>
                        <w:br/>
                      </w:r>
                      <w:r>
                        <w:rPr>
                          <w:rFonts w:ascii="SimSun" w:hAnsi="SimSun" w:cs="SimSun" w:eastAsia="新宋体"/>
                          <w:sz w:val="11"/>
                          <w:szCs w:val="11"/>
                        </w:rPr>
                        <w:t>服务器，它很容易获得服务器的</w:t>
                      </w:r>
                      <w:r>
                        <w:rPr>
                          <w:rFonts w:eastAsia="新宋体" w:cs="SimSun" w:ascii="SimSun" w:hAnsi="SimSun"/>
                          <w:sz w:val="11"/>
                          <w:szCs w:val="11"/>
                        </w:rPr>
                        <w:t>IP</w:t>
                      </w:r>
                      <w:r>
                        <w:rPr>
                          <w:rFonts w:ascii="SimSun" w:hAnsi="SimSun" w:cs="SimSun" w:eastAsia="新宋体"/>
                          <w:sz w:val="11"/>
                          <w:szCs w:val="11"/>
                        </w:rPr>
                        <w:t>地址和端口号，然后向其发送大量的</w:t>
                      </w:r>
                      <w:r>
                        <w:rPr>
                          <w:rFonts w:eastAsia="新宋体" w:cs="SimSun" w:ascii="SimSun" w:hAnsi="SimSun"/>
                          <w:sz w:val="11"/>
                          <w:szCs w:val="11"/>
                        </w:rPr>
                        <w:t>SYN</w:t>
                      </w:r>
                      <w:r>
                        <w:rPr>
                          <w:rFonts w:ascii="SimSun" w:hAnsi="SimSun" w:cs="SimSun" w:eastAsia="新宋体"/>
                          <w:sz w:val="11"/>
                          <w:szCs w:val="11"/>
                        </w:rPr>
                        <w:t>连接请</w:t>
                      </w:r>
                      <w:r>
                        <w:rPr>
                          <w:rFonts w:eastAsia="新宋体" w:cs="SimSun" w:ascii="SimSun" w:hAnsi="SimSun"/>
                          <w:sz w:val="11"/>
                          <w:szCs w:val="11"/>
                        </w:rPr>
                        <w:br/>
                      </w:r>
                      <w:r>
                        <w:rPr>
                          <w:rFonts w:ascii="SimSun" w:hAnsi="SimSun" w:cs="SimSun" w:eastAsia="新宋体"/>
                          <w:sz w:val="11"/>
                          <w:szCs w:val="11"/>
                        </w:rPr>
                        <w:t>求，请求消息中的源地址通常是伪造的，致使服务器接收</w:t>
                      </w:r>
                      <w:r>
                        <w:rPr>
                          <w:rFonts w:eastAsia="新宋体" w:cs="SimSun" w:ascii="SimSun" w:hAnsi="SimSun"/>
                          <w:sz w:val="11"/>
                          <w:szCs w:val="11"/>
                        </w:rPr>
                        <w:t>SYN</w:t>
                      </w:r>
                      <w:r>
                        <w:rPr>
                          <w:rFonts w:ascii="SimSun" w:hAnsi="SimSun" w:cs="SimSun" w:eastAsia="新宋体"/>
                          <w:sz w:val="11"/>
                          <w:szCs w:val="11"/>
                        </w:rPr>
                        <w:t>（第一次握手信息），回</w:t>
                      </w:r>
                      <w:r>
                        <w:rPr>
                          <w:rFonts w:eastAsia="新宋体" w:cs="SimSun" w:ascii="SimSun" w:hAnsi="SimSun"/>
                          <w:sz w:val="11"/>
                          <w:szCs w:val="11"/>
                        </w:rPr>
                        <w:br/>
                      </w:r>
                      <w:r>
                        <w:rPr>
                          <w:rFonts w:ascii="SimSun" w:hAnsi="SimSun" w:cs="SimSun" w:eastAsia="新宋体"/>
                          <w:sz w:val="11"/>
                          <w:szCs w:val="11"/>
                        </w:rPr>
                        <w:t>发</w:t>
                      </w:r>
                      <w:r>
                        <w:rPr>
                          <w:rFonts w:eastAsia="新宋体" w:cs="SimSun" w:ascii="SimSun" w:hAnsi="SimSun"/>
                          <w:sz w:val="11"/>
                          <w:szCs w:val="11"/>
                        </w:rPr>
                        <w:t>SYN</w:t>
                      </w:r>
                      <w:r>
                        <w:rPr>
                          <w:rFonts w:ascii="SimSun" w:hAnsi="SimSun" w:cs="SimSun" w:eastAsia="新宋体"/>
                          <w:sz w:val="11"/>
                          <w:szCs w:val="11"/>
                        </w:rPr>
                        <w:t>（第二次握手信息）。并等待最后的确认（第三次握手信息），但它总是等不到，</w:t>
                      </w:r>
                      <w:r>
                        <w:rPr>
                          <w:rFonts w:eastAsia="新宋体" w:cs="SimSun" w:ascii="SimSun" w:hAnsi="SimSun"/>
                          <w:sz w:val="11"/>
                          <w:szCs w:val="11"/>
                        </w:rPr>
                        <w:br/>
                        <w:t>SYN</w:t>
                      </w:r>
                      <w:r>
                        <w:rPr>
                          <w:rFonts w:ascii="SimSun" w:hAnsi="SimSun" w:cs="SimSun" w:eastAsia="新宋体"/>
                          <w:sz w:val="11"/>
                          <w:szCs w:val="11"/>
                        </w:rPr>
                        <w:t>泛洪最终导致服务器资源耗尽，而真正的</w:t>
                      </w:r>
                      <w:r>
                        <w:rPr>
                          <w:rFonts w:eastAsia="新宋体" w:cs="SimSun" w:ascii="SimSun" w:hAnsi="SimSun"/>
                          <w:sz w:val="11"/>
                          <w:szCs w:val="11"/>
                        </w:rPr>
                        <w:t>SYN</w:t>
                      </w:r>
                      <w:r>
                        <w:rPr>
                          <w:rFonts w:ascii="SimSun" w:hAnsi="SimSun" w:cs="SimSun" w:eastAsia="新宋体"/>
                          <w:sz w:val="11"/>
                          <w:szCs w:val="11"/>
                        </w:rPr>
                        <w:t>请求几乎得不到相应的服务，所</w:t>
                      </w:r>
                      <w:r>
                        <w:rPr>
                          <w:rFonts w:eastAsia="新宋体" w:cs="SimSun" w:ascii="SimSun" w:hAnsi="SimSun"/>
                          <w:sz w:val="11"/>
                          <w:szCs w:val="11"/>
                        </w:rPr>
                        <w:br/>
                      </w:r>
                      <w:r>
                        <w:rPr>
                          <w:rFonts w:ascii="SimSun" w:hAnsi="SimSun" w:cs="SimSun" w:eastAsia="新宋体"/>
                          <w:sz w:val="11"/>
                          <w:szCs w:val="11"/>
                        </w:rPr>
                        <w:t>以，称为拒绝服务攻击。如果攻击者控制了一个僵户网络，从不同的主机向服务器泛</w:t>
                      </w:r>
                      <w:r>
                        <w:rPr>
                          <w:rFonts w:eastAsia="新宋体" w:cs="SimSun" w:ascii="SimSun" w:hAnsi="SimSun"/>
                          <w:sz w:val="11"/>
                          <w:szCs w:val="11"/>
                        </w:rPr>
                        <w:br/>
                      </w:r>
                      <w:r>
                        <w:rPr>
                          <w:rFonts w:ascii="SimSun" w:hAnsi="SimSun" w:cs="SimSun" w:eastAsia="新宋体"/>
                          <w:sz w:val="11"/>
                          <w:szCs w:val="11"/>
                        </w:rPr>
                        <w:t>洪</w:t>
                      </w:r>
                      <w:r>
                        <w:rPr>
                          <w:rFonts w:eastAsia="新宋体" w:cs="SimSun" w:ascii="SimSun" w:hAnsi="SimSun"/>
                          <w:sz w:val="11"/>
                          <w:szCs w:val="11"/>
                        </w:rPr>
                        <w:t>SYN</w:t>
                      </w:r>
                      <w:r>
                        <w:rPr>
                          <w:rFonts w:ascii="SimSun" w:hAnsi="SimSun" w:cs="SimSun" w:eastAsia="新宋体"/>
                          <w:sz w:val="11"/>
                          <w:szCs w:val="11"/>
                        </w:rPr>
                        <w:t>，由此导致的拒绝服务，称为分布式拒绝服务（</w:t>
                      </w:r>
                      <w:r>
                        <w:rPr>
                          <w:rFonts w:eastAsia="新宋体" w:cs="SimSun" w:ascii="SimSun" w:hAnsi="SimSun"/>
                          <w:sz w:val="11"/>
                          <w:szCs w:val="11"/>
                        </w:rPr>
                        <w:t>DistributedDenialofService</w:t>
                        <w:br/>
                        <w:t>DDoS)</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314325</wp:posOffset>
                </wp:positionH>
                <wp:positionV relativeFrom="line">
                  <wp:posOffset>10116185</wp:posOffset>
                </wp:positionV>
                <wp:extent cx="6885305" cy="311150"/>
                <wp:effectExtent l="0" t="0" r="0" b="0"/>
                <wp:wrapSquare wrapText="bothSides"/>
                <wp:docPr id="485" name="Frame6"/>
                <a:graphic xmlns:a="http://schemas.openxmlformats.org/drawingml/2006/main">
                  <a:graphicData uri="http://schemas.microsoft.com/office/word/2010/wordprocessingShape">
                    <wps:wsp>
                      <wps:cNvSpPr txBox="1"/>
                      <wps:spPr>
                        <a:xfrm>
                          <a:off x="0" y="0"/>
                          <a:ext cx="688530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对抗</w:t>
                            </w:r>
                            <w:r>
                              <w:rPr>
                                <w:rFonts w:eastAsia="新宋体" w:cs="SimSun" w:ascii="SimSun" w:hAnsi="SimSun"/>
                                <w:sz w:val="11"/>
                                <w:szCs w:val="11"/>
                              </w:rPr>
                              <w:t>SYN</w:t>
                            </w:r>
                            <w:r>
                              <w:rPr>
                                <w:rFonts w:ascii="SimSun" w:hAnsi="SimSun" w:cs="SimSun" w:eastAsia="新宋体"/>
                                <w:sz w:val="11"/>
                                <w:szCs w:val="11"/>
                              </w:rPr>
                              <w:t>泛洪带来的威胁，有很多方法，可以使用包过滤防火墙，可以丢弃半开</w:t>
                            </w:r>
                            <w:r>
                              <w:rPr>
                                <w:rFonts w:eastAsia="新宋体" w:cs="SimSun" w:ascii="SimSun" w:hAnsi="SimSun"/>
                                <w:sz w:val="11"/>
                                <w:szCs w:val="11"/>
                              </w:rPr>
                              <w:br/>
                            </w:r>
                            <w:r>
                              <w:rPr>
                                <w:rFonts w:ascii="SimSun" w:hAnsi="SimSun" w:cs="SimSun" w:eastAsia="新宋体"/>
                                <w:sz w:val="11"/>
                                <w:szCs w:val="11"/>
                              </w:rPr>
                              <w:t>连接，还有一种很多系统支持的方法，称为</w:t>
                            </w:r>
                            <w:r>
                              <w:rPr>
                                <w:rFonts w:eastAsia="新宋体" w:cs="SimSun" w:ascii="SimSun" w:hAnsi="SimSun"/>
                                <w:sz w:val="11"/>
                                <w:szCs w:val="11"/>
                              </w:rPr>
                              <w:t>SYNCookie</w:t>
                            </w:r>
                            <w:r>
                              <w:rPr>
                                <w:rFonts w:ascii="SimSun" w:hAnsi="SimSun" w:cs="SimSun" w:eastAsia="新宋体"/>
                                <w:sz w:val="11"/>
                                <w:szCs w:val="11"/>
                              </w:rPr>
                              <w:t>，它允许受保护的系统仅发送</w:t>
                            </w:r>
                          </w:p>
                        </w:txbxContent>
                      </wps:txbx>
                      <wps:bodyPr anchor="t" lIns="53975" tIns="53975" rIns="53975" bIns="53975">
                        <a:spAutoFit/>
                      </wps:bodyPr>
                    </wps:wsp>
                  </a:graphicData>
                </a:graphic>
              </wp:anchor>
            </w:drawing>
          </mc:Choice>
          <mc:Fallback>
            <w:pict>
              <v:rect fillcolor="#729FCF" style="position:absolute;rotation:-0;width:542.15pt;height:24.5pt;mso-wrap-distance-left:5.7pt;mso-wrap-distance-right:5.7pt;mso-wrap-distance-top:5.7pt;mso-wrap-distance-bottom:5.7pt;margin-top:796.5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对抗</w:t>
                      </w:r>
                      <w:r>
                        <w:rPr>
                          <w:rFonts w:eastAsia="新宋体" w:cs="SimSun" w:ascii="SimSun" w:hAnsi="SimSun"/>
                          <w:sz w:val="11"/>
                          <w:szCs w:val="11"/>
                        </w:rPr>
                        <w:t>SYN</w:t>
                      </w:r>
                      <w:r>
                        <w:rPr>
                          <w:rFonts w:ascii="SimSun" w:hAnsi="SimSun" w:cs="SimSun" w:eastAsia="新宋体"/>
                          <w:sz w:val="11"/>
                          <w:szCs w:val="11"/>
                        </w:rPr>
                        <w:t>泛洪带来的威胁，有很多方法，可以使用包过滤防火墙，可以丢弃半开</w:t>
                      </w:r>
                      <w:r>
                        <w:rPr>
                          <w:rFonts w:eastAsia="新宋体" w:cs="SimSun" w:ascii="SimSun" w:hAnsi="SimSun"/>
                          <w:sz w:val="11"/>
                          <w:szCs w:val="11"/>
                        </w:rPr>
                        <w:br/>
                      </w:r>
                      <w:r>
                        <w:rPr>
                          <w:rFonts w:ascii="SimSun" w:hAnsi="SimSun" w:cs="SimSun" w:eastAsia="新宋体"/>
                          <w:sz w:val="11"/>
                          <w:szCs w:val="11"/>
                        </w:rPr>
                        <w:t>连接，还有一种很多系统支持的方法，称为</w:t>
                      </w:r>
                      <w:r>
                        <w:rPr>
                          <w:rFonts w:eastAsia="新宋体" w:cs="SimSun" w:ascii="SimSun" w:hAnsi="SimSun"/>
                          <w:sz w:val="11"/>
                          <w:szCs w:val="11"/>
                        </w:rPr>
                        <w:t>SYNCookie</w:t>
                      </w:r>
                      <w:r>
                        <w:rPr>
                          <w:rFonts w:ascii="SimSun" w:hAnsi="SimSun" w:cs="SimSun" w:eastAsia="新宋体"/>
                          <w:sz w:val="11"/>
                          <w:szCs w:val="11"/>
                        </w:rPr>
                        <w:t>，它允许受保护的系统仅发送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660400</wp:posOffset>
            </wp:positionH>
            <wp:positionV relativeFrom="paragraph">
              <wp:posOffset>2724785</wp:posOffset>
            </wp:positionV>
            <wp:extent cx="2827655" cy="1831975"/>
            <wp:effectExtent l="0" t="0" r="0" b="0"/>
            <wp:wrapSquare wrapText="largest"/>
            <wp:docPr id="48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 descr=""/>
                    <pic:cNvPicPr>
                      <a:picLocks noChangeAspect="1" noChangeArrowheads="1"/>
                    </pic:cNvPicPr>
                  </pic:nvPicPr>
                  <pic:blipFill>
                    <a:blip r:embed="rId52"/>
                    <a:stretch>
                      <a:fillRect/>
                    </a:stretch>
                  </pic:blipFill>
                  <pic:spPr bwMode="auto">
                    <a:xfrm>
                      <a:off x="0" y="0"/>
                      <a:ext cx="2827655" cy="183197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1503680</wp:posOffset>
            </wp:positionH>
            <wp:positionV relativeFrom="paragraph">
              <wp:posOffset>8774430</wp:posOffset>
            </wp:positionV>
            <wp:extent cx="4177665" cy="851535"/>
            <wp:effectExtent l="0" t="0" r="0" b="0"/>
            <wp:wrapSquare wrapText="largest"/>
            <wp:docPr id="48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 descr=""/>
                    <pic:cNvPicPr>
                      <a:picLocks noChangeAspect="1" noChangeArrowheads="1"/>
                    </pic:cNvPicPr>
                  </pic:nvPicPr>
                  <pic:blipFill>
                    <a:blip r:embed="rId53"/>
                    <a:stretch>
                      <a:fillRect/>
                    </a:stretch>
                  </pic:blipFill>
                  <pic:spPr bwMode="auto">
                    <a:xfrm>
                      <a:off x="0" y="0"/>
                      <a:ext cx="4177665" cy="8515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106045</wp:posOffset>
                </wp:positionH>
                <wp:positionV relativeFrom="line">
                  <wp:posOffset>41275</wp:posOffset>
                </wp:positionV>
                <wp:extent cx="7094220" cy="233680"/>
                <wp:effectExtent l="0" t="0" r="0" b="0"/>
                <wp:wrapSquare wrapText="bothSides"/>
                <wp:docPr id="488" name="Frame1"/>
                <a:graphic xmlns:a="http://schemas.openxmlformats.org/drawingml/2006/main">
                  <a:graphicData uri="http://schemas.microsoft.com/office/word/2010/wordprocessingShape">
                    <wps:wsp>
                      <wps:cNvSpPr txBox="1"/>
                      <wps:spPr>
                        <a:xfrm>
                          <a:off x="0" y="0"/>
                          <a:ext cx="70942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476 </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章网络管理和网络安全</w:t>
                            </w:r>
                          </w:p>
                        </w:txbxContent>
                      </wps:txbx>
                      <wps:bodyPr anchor="t" lIns="53975" tIns="53975" rIns="53975" bIns="53975">
                        <a:spAutoFit/>
                      </wps:bodyPr>
                    </wps:wsp>
                  </a:graphicData>
                </a:graphic>
              </wp:anchor>
            </w:drawing>
          </mc:Choice>
          <mc:Fallback>
            <w:pict>
              <v:rect fillcolor="#729FCF" style="position:absolute;rotation:-0;width:558.6pt;height:18.4pt;mso-wrap-distance-left:5.7pt;mso-wrap-distance-right:5.7pt;mso-wrap-distance-top:5.7pt;mso-wrap-distance-bottom:5.7pt;margin-top:3.25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476 </w:t>
                      </w:r>
                      <w:r>
                        <w:rPr>
                          <w:rFonts w:ascii="SimSun" w:hAnsi="SimSun" w:cs="SimSun" w:eastAsia="新宋体"/>
                          <w:sz w:val="17"/>
                          <w:szCs w:val="17"/>
                        </w:rPr>
                        <w:t>第</w:t>
                      </w:r>
                      <w:r>
                        <w:rPr>
                          <w:rFonts w:eastAsia="新宋体" w:cs="SimSun" w:ascii="SimSun" w:hAnsi="SimSun"/>
                          <w:sz w:val="17"/>
                          <w:szCs w:val="17"/>
                        </w:rPr>
                        <w:t>9</w:t>
                      </w:r>
                      <w:r>
                        <w:rPr>
                          <w:rFonts w:ascii="SimSun" w:hAnsi="SimSun" w:cs="SimSun" w:eastAsia="新宋体"/>
                          <w:sz w:val="17"/>
                          <w:szCs w:val="17"/>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531495</wp:posOffset>
                </wp:positionH>
                <wp:positionV relativeFrom="line">
                  <wp:posOffset>636270</wp:posOffset>
                </wp:positionV>
                <wp:extent cx="6668135" cy="1553845"/>
                <wp:effectExtent l="0" t="0" r="0" b="0"/>
                <wp:wrapSquare wrapText="bothSides"/>
                <wp:docPr id="489" name="Frame2"/>
                <a:graphic xmlns:a="http://schemas.openxmlformats.org/drawingml/2006/main">
                  <a:graphicData uri="http://schemas.microsoft.com/office/word/2010/wordprocessingShape">
                    <wps:wsp>
                      <wps:cNvSpPr txBox="1"/>
                      <wps:spPr>
                        <a:xfrm>
                          <a:off x="0" y="0"/>
                          <a:ext cx="6668135"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第二次握手信息，但不记录，直到第三次握手信息到来，它采用算法恢复对方的初始序</w:t>
                            </w:r>
                            <w:r>
                              <w:rPr>
                                <w:rFonts w:eastAsia="新宋体" w:cs="SimSun" w:ascii="SimSun" w:hAnsi="SimSun"/>
                                <w:sz w:val="17"/>
                                <w:szCs w:val="17"/>
                              </w:rPr>
                              <w:br/>
                            </w:r>
                            <w:r>
                              <w:rPr>
                                <w:rFonts w:ascii="SimSun" w:hAnsi="SimSun" w:cs="SimSun" w:eastAsia="新宋体"/>
                                <w:sz w:val="17"/>
                                <w:szCs w:val="17"/>
                              </w:rPr>
                              <w:t>列</w:t>
                            </w:r>
                            <w:r>
                              <w:rPr>
                                <w:rFonts w:eastAsia="新宋体" w:cs="SimSun" w:ascii="SimSun" w:hAnsi="SimSun"/>
                                <w:sz w:val="17"/>
                                <w:szCs w:val="17"/>
                              </w:rPr>
                              <w:t>,</w:t>
                            </w:r>
                            <w:r>
                              <w:rPr>
                                <w:rFonts w:ascii="SimSun" w:hAnsi="SimSun" w:cs="SimSun" w:eastAsia="新宋体"/>
                                <w:sz w:val="17"/>
                                <w:szCs w:val="17"/>
                              </w:rPr>
                              <w:t>所以</w:t>
                            </w:r>
                            <w:r>
                              <w:rPr>
                                <w:rFonts w:eastAsia="新宋体" w:cs="SimSun" w:ascii="SimSun" w:hAnsi="SimSun"/>
                                <w:sz w:val="17"/>
                                <w:szCs w:val="17"/>
                              </w:rPr>
                              <w:t>,</w:t>
                            </w:r>
                            <w:r>
                              <w:rPr>
                                <w:rFonts w:ascii="SimSun" w:hAnsi="SimSun" w:cs="SimSun" w:eastAsia="新宋体"/>
                                <w:sz w:val="17"/>
                                <w:szCs w:val="17"/>
                              </w:rPr>
                              <w:t xml:space="preserve">不会影响正常的 </w:t>
                            </w:r>
                            <w:r>
                              <w:rPr>
                                <w:rFonts w:eastAsia="新宋体" w:cs="SimSun" w:ascii="SimSun" w:hAnsi="SimSun"/>
                                <w:sz w:val="17"/>
                                <w:szCs w:val="17"/>
                              </w:rPr>
                              <w:t>TCP</w:t>
                            </w:r>
                            <w:r>
                              <w:rPr>
                                <w:rFonts w:ascii="SimSun" w:hAnsi="SimSun" w:cs="SimSun" w:eastAsia="新宋体"/>
                                <w:sz w:val="17"/>
                                <w:szCs w:val="17"/>
                              </w:rPr>
                              <w:t>连接建立。</w:t>
                            </w:r>
                            <w:r>
                              <w:rPr>
                                <w:rFonts w:eastAsia="新宋体" w:cs="SimSun" w:ascii="SimSun" w:hAnsi="SimSun"/>
                                <w:sz w:val="17"/>
                                <w:szCs w:val="17"/>
                              </w:rPr>
                              <w:br/>
                            </w:r>
                            <w:r>
                              <w:rPr>
                                <w:rFonts w:ascii="SimSun" w:hAnsi="SimSun" w:cs="SimSun" w:eastAsia="新宋体"/>
                                <w:sz w:val="17"/>
                                <w:szCs w:val="17"/>
                              </w:rPr>
                              <w:t>传输层的</w:t>
                            </w:r>
                            <w:r>
                              <w:rPr>
                                <w:rFonts w:eastAsia="新宋体" w:cs="SimSun" w:ascii="SimSun" w:hAnsi="SimSun"/>
                                <w:sz w:val="17"/>
                                <w:szCs w:val="17"/>
                              </w:rPr>
                              <w:t>UDP</w:t>
                            </w:r>
                            <w:r>
                              <w:rPr>
                                <w:rFonts w:ascii="SimSun" w:hAnsi="SimSun" w:cs="SimSun" w:eastAsia="新宋体"/>
                                <w:sz w:val="17"/>
                                <w:szCs w:val="17"/>
                              </w:rPr>
                              <w:t>比</w:t>
                            </w:r>
                            <w:r>
                              <w:rPr>
                                <w:rFonts w:eastAsia="新宋体" w:cs="SimSun" w:ascii="SimSun" w:hAnsi="SimSun"/>
                                <w:sz w:val="17"/>
                                <w:szCs w:val="17"/>
                              </w:rPr>
                              <w:t>TCP</w:t>
                            </w:r>
                            <w:r>
                              <w:rPr>
                                <w:rFonts w:ascii="SimSun" w:hAnsi="SimSun" w:cs="SimSun" w:eastAsia="新宋体"/>
                                <w:sz w:val="17"/>
                                <w:szCs w:val="17"/>
                              </w:rPr>
                              <w:t>简单很多，利用</w:t>
                            </w:r>
                            <w:r>
                              <w:rPr>
                                <w:rFonts w:eastAsia="新宋体" w:cs="SimSun" w:ascii="SimSun" w:hAnsi="SimSun"/>
                                <w:sz w:val="17"/>
                                <w:szCs w:val="17"/>
                              </w:rPr>
                              <w:t>UDP</w:t>
                            </w:r>
                            <w:r>
                              <w:rPr>
                                <w:rFonts w:ascii="SimSun" w:hAnsi="SimSun" w:cs="SimSun" w:eastAsia="新宋体"/>
                                <w:sz w:val="17"/>
                                <w:szCs w:val="17"/>
                              </w:rPr>
                              <w:t>发起</w:t>
                            </w:r>
                            <w:r>
                              <w:rPr>
                                <w:rFonts w:eastAsia="新宋体" w:cs="SimSun" w:ascii="SimSun" w:hAnsi="SimSun"/>
                                <w:sz w:val="17"/>
                                <w:szCs w:val="17"/>
                              </w:rPr>
                              <w:t>DDoS</w:t>
                            </w:r>
                            <w:r>
                              <w:rPr>
                                <w:rFonts w:ascii="SimSun" w:hAnsi="SimSun" w:cs="SimSun" w:eastAsia="新宋体"/>
                                <w:sz w:val="17"/>
                                <w:szCs w:val="17"/>
                              </w:rPr>
                              <w:t>攻击相对容易，且可以制</w:t>
                            </w:r>
                            <w:r>
                              <w:rPr>
                                <w:rFonts w:eastAsia="新宋体" w:cs="SimSun" w:ascii="SimSun" w:hAnsi="SimSun"/>
                                <w:sz w:val="17"/>
                                <w:szCs w:val="17"/>
                              </w:rPr>
                              <w:br/>
                            </w:r>
                            <w:r>
                              <w:rPr>
                                <w:rFonts w:ascii="SimSun" w:hAnsi="SimSun" w:cs="SimSun" w:eastAsia="新宋体"/>
                                <w:sz w:val="17"/>
                                <w:szCs w:val="17"/>
                              </w:rPr>
                              <w:t>造反射攻击和放大攻击，扩大攻击效果，所以，攻击者利用</w:t>
                            </w:r>
                            <w:r>
                              <w:rPr>
                                <w:rFonts w:eastAsia="新宋体" w:cs="SimSun" w:ascii="SimSun" w:hAnsi="SimSun"/>
                                <w:sz w:val="17"/>
                                <w:szCs w:val="17"/>
                              </w:rPr>
                              <w:t>UDP</w:t>
                            </w:r>
                            <w:r>
                              <w:rPr>
                                <w:rFonts w:ascii="SimSun" w:hAnsi="SimSun" w:cs="SimSun" w:eastAsia="新宋体"/>
                                <w:sz w:val="17"/>
                                <w:szCs w:val="17"/>
                              </w:rPr>
                              <w:t>可发起大规模</w:t>
                            </w:r>
                            <w:r>
                              <w:rPr>
                                <w:rFonts w:eastAsia="新宋体" w:cs="SimSun" w:ascii="SimSun" w:hAnsi="SimSun"/>
                                <w:sz w:val="17"/>
                                <w:szCs w:val="17"/>
                              </w:rPr>
                              <w:t>DDoS</w:t>
                              <w:br/>
                            </w:r>
                            <w:r>
                              <w:rPr>
                                <w:rFonts w:ascii="SimSun" w:hAnsi="SimSun" w:cs="SimSun" w:eastAsia="新宋体"/>
                                <w:sz w:val="17"/>
                                <w:szCs w:val="17"/>
                              </w:rPr>
                              <w:t>攻击。举个例子，攻击者伪造源</w:t>
                            </w:r>
                            <w:r>
                              <w:rPr>
                                <w:rFonts w:eastAsia="新宋体" w:cs="SimSun" w:ascii="SimSun" w:hAnsi="SimSun"/>
                                <w:sz w:val="17"/>
                                <w:szCs w:val="17"/>
                              </w:rPr>
                              <w:t>IP</w:t>
                            </w:r>
                            <w:r>
                              <w:rPr>
                                <w:rFonts w:ascii="SimSun" w:hAnsi="SimSun" w:cs="SimSun" w:eastAsia="新宋体"/>
                                <w:sz w:val="17"/>
                                <w:szCs w:val="17"/>
                              </w:rPr>
                              <w:t>地址向多台服务器发出基于</w:t>
                            </w:r>
                            <w:r>
                              <w:rPr>
                                <w:rFonts w:eastAsia="新宋体" w:cs="SimSun" w:ascii="SimSun" w:hAnsi="SimSun"/>
                                <w:sz w:val="17"/>
                                <w:szCs w:val="17"/>
                              </w:rPr>
                              <w:t>UDP</w:t>
                            </w:r>
                            <w:r>
                              <w:rPr>
                                <w:rFonts w:ascii="SimSun" w:hAnsi="SimSun" w:cs="SimSun" w:eastAsia="新宋体"/>
                                <w:sz w:val="17"/>
                                <w:szCs w:val="17"/>
                              </w:rPr>
                              <w:t>的请求，服务器</w:t>
                            </w:r>
                            <w:r>
                              <w:rPr>
                                <w:rFonts w:eastAsia="新宋体" w:cs="SimSun" w:ascii="SimSun" w:hAnsi="SimSun"/>
                                <w:sz w:val="17"/>
                                <w:szCs w:val="17"/>
                              </w:rPr>
                              <w:br/>
                            </w:r>
                            <w:r>
                              <w:rPr>
                                <w:rFonts w:ascii="SimSun" w:hAnsi="SimSun" w:cs="SimSun" w:eastAsia="新宋体"/>
                                <w:sz w:val="17"/>
                                <w:szCs w:val="17"/>
                              </w:rPr>
                              <w:t>向伪造的源地址发送</w:t>
                            </w:r>
                            <w:r>
                              <w:rPr>
                                <w:rFonts w:eastAsia="新宋体" w:cs="SimSun" w:ascii="SimSun" w:hAnsi="SimSun"/>
                                <w:sz w:val="17"/>
                                <w:szCs w:val="17"/>
                              </w:rPr>
                              <w:t>UDP</w:t>
                            </w:r>
                            <w:r>
                              <w:rPr>
                                <w:rFonts w:ascii="SimSun" w:hAnsi="SimSun" w:cs="SimSun" w:eastAsia="新宋体"/>
                                <w:sz w:val="17"/>
                                <w:szCs w:val="17"/>
                              </w:rPr>
                              <w:t>回复，伪造的源</w:t>
                            </w:r>
                            <w:r>
                              <w:rPr>
                                <w:rFonts w:eastAsia="新宋体" w:cs="SimSun" w:ascii="SimSun" w:hAnsi="SimSun"/>
                                <w:sz w:val="17"/>
                                <w:szCs w:val="17"/>
                              </w:rPr>
                              <w:t>IP</w:t>
                            </w:r>
                            <w:r>
                              <w:rPr>
                                <w:rFonts w:ascii="SimSun" w:hAnsi="SimSun" w:cs="SimSun" w:eastAsia="新宋体"/>
                                <w:sz w:val="17"/>
                                <w:szCs w:val="17"/>
                              </w:rPr>
                              <w:t>地址所在的主机会收到大量的</w:t>
                            </w:r>
                            <w:r>
                              <w:rPr>
                                <w:rFonts w:eastAsia="新宋体" w:cs="SimSun" w:ascii="SimSun" w:hAnsi="SimSun"/>
                                <w:sz w:val="17"/>
                                <w:szCs w:val="17"/>
                              </w:rPr>
                              <w:t>UDP</w:t>
                            </w:r>
                            <w:r>
                              <w:rPr>
                                <w:rFonts w:ascii="SimSun" w:hAnsi="SimSun" w:cs="SimSun" w:eastAsia="新宋体"/>
                                <w:sz w:val="17"/>
                                <w:szCs w:val="17"/>
                              </w:rPr>
                              <w:t>回</w:t>
                            </w:r>
                            <w:r>
                              <w:rPr>
                                <w:rFonts w:eastAsia="新宋体" w:cs="SimSun" w:ascii="SimSun" w:hAnsi="SimSun"/>
                                <w:sz w:val="17"/>
                                <w:szCs w:val="17"/>
                              </w:rPr>
                              <w:br/>
                            </w:r>
                            <w:r>
                              <w:rPr>
                                <w:rFonts w:ascii="SimSun" w:hAnsi="SimSun" w:cs="SimSun" w:eastAsia="新宋体"/>
                                <w:sz w:val="17"/>
                                <w:szCs w:val="17"/>
                              </w:rPr>
                              <w:t>复，可能导致崩溃。这种攻击，攻击者并不直接向受害者发送</w:t>
                            </w:r>
                            <w:r>
                              <w:rPr>
                                <w:rFonts w:eastAsia="新宋体" w:cs="SimSun" w:ascii="SimSun" w:hAnsi="SimSun"/>
                                <w:sz w:val="17"/>
                                <w:szCs w:val="17"/>
                              </w:rPr>
                              <w:t>UDP</w:t>
                            </w:r>
                            <w:r>
                              <w:rPr>
                                <w:rFonts w:ascii="SimSun" w:hAnsi="SimSun" w:cs="SimSun" w:eastAsia="新宋体"/>
                                <w:sz w:val="17"/>
                                <w:szCs w:val="17"/>
                              </w:rPr>
                              <w:t>信息，而是通过向</w:t>
                            </w:r>
                            <w:r>
                              <w:rPr>
                                <w:rFonts w:eastAsia="新宋体" w:cs="SimSun" w:ascii="SimSun" w:hAnsi="SimSun"/>
                                <w:sz w:val="17"/>
                                <w:szCs w:val="17"/>
                              </w:rPr>
                              <w:br/>
                            </w:r>
                            <w:r>
                              <w:rPr>
                                <w:rFonts w:ascii="SimSun" w:hAnsi="SimSun" w:cs="SimSun" w:eastAsia="新宋体"/>
                                <w:sz w:val="17"/>
                                <w:szCs w:val="17"/>
                              </w:rPr>
                              <w:t>多台服务器发送正常的</w:t>
                            </w:r>
                            <w:r>
                              <w:rPr>
                                <w:rFonts w:eastAsia="新宋体" w:cs="SimSun" w:ascii="SimSun" w:hAnsi="SimSun"/>
                                <w:sz w:val="17"/>
                                <w:szCs w:val="17"/>
                              </w:rPr>
                              <w:t>UDP</w:t>
                            </w:r>
                            <w:r>
                              <w:rPr>
                                <w:rFonts w:ascii="SimSun" w:hAnsi="SimSun" w:cs="SimSun" w:eastAsia="新宋体"/>
                                <w:sz w:val="17"/>
                                <w:szCs w:val="17"/>
                              </w:rPr>
                              <w:t>请求，利用服务器的回复攻击受害者，这种攻击称为反射</w:t>
                            </w:r>
                          </w:p>
                        </w:txbxContent>
                      </wps:txbx>
                      <wps:bodyPr anchor="t" lIns="53975" tIns="53975" rIns="53975" bIns="53975">
                        <a:spAutoFit/>
                      </wps:bodyPr>
                    </wps:wsp>
                  </a:graphicData>
                </a:graphic>
              </wp:anchor>
            </w:drawing>
          </mc:Choice>
          <mc:Fallback>
            <w:pict>
              <v:rect fillcolor="#729FCF" style="position:absolute;rotation:-0;width:525.05pt;height:122.35pt;mso-wrap-distance-left:5.7pt;mso-wrap-distance-right:5.7pt;mso-wrap-distance-top:5.7pt;mso-wrap-distance-bottom:5.7pt;margin-top:50.1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第二次握手信息，但不记录，直到第三次握手信息到来，它采用算法恢复对方的初始序</w:t>
                      </w:r>
                      <w:r>
                        <w:rPr>
                          <w:rFonts w:eastAsia="新宋体" w:cs="SimSun" w:ascii="SimSun" w:hAnsi="SimSun"/>
                          <w:sz w:val="17"/>
                          <w:szCs w:val="17"/>
                        </w:rPr>
                        <w:br/>
                      </w:r>
                      <w:r>
                        <w:rPr>
                          <w:rFonts w:ascii="SimSun" w:hAnsi="SimSun" w:cs="SimSun" w:eastAsia="新宋体"/>
                          <w:sz w:val="17"/>
                          <w:szCs w:val="17"/>
                        </w:rPr>
                        <w:t>列</w:t>
                      </w:r>
                      <w:r>
                        <w:rPr>
                          <w:rFonts w:eastAsia="新宋体" w:cs="SimSun" w:ascii="SimSun" w:hAnsi="SimSun"/>
                          <w:sz w:val="17"/>
                          <w:szCs w:val="17"/>
                        </w:rPr>
                        <w:t>,</w:t>
                      </w:r>
                      <w:r>
                        <w:rPr>
                          <w:rFonts w:ascii="SimSun" w:hAnsi="SimSun" w:cs="SimSun" w:eastAsia="新宋体"/>
                          <w:sz w:val="17"/>
                          <w:szCs w:val="17"/>
                        </w:rPr>
                        <w:t>所以</w:t>
                      </w:r>
                      <w:r>
                        <w:rPr>
                          <w:rFonts w:eastAsia="新宋体" w:cs="SimSun" w:ascii="SimSun" w:hAnsi="SimSun"/>
                          <w:sz w:val="17"/>
                          <w:szCs w:val="17"/>
                        </w:rPr>
                        <w:t>,</w:t>
                      </w:r>
                      <w:r>
                        <w:rPr>
                          <w:rFonts w:ascii="SimSun" w:hAnsi="SimSun" w:cs="SimSun" w:eastAsia="新宋体"/>
                          <w:sz w:val="17"/>
                          <w:szCs w:val="17"/>
                        </w:rPr>
                        <w:t xml:space="preserve">不会影响正常的 </w:t>
                      </w:r>
                      <w:r>
                        <w:rPr>
                          <w:rFonts w:eastAsia="新宋体" w:cs="SimSun" w:ascii="SimSun" w:hAnsi="SimSun"/>
                          <w:sz w:val="17"/>
                          <w:szCs w:val="17"/>
                        </w:rPr>
                        <w:t>TCP</w:t>
                      </w:r>
                      <w:r>
                        <w:rPr>
                          <w:rFonts w:ascii="SimSun" w:hAnsi="SimSun" w:cs="SimSun" w:eastAsia="新宋体"/>
                          <w:sz w:val="17"/>
                          <w:szCs w:val="17"/>
                        </w:rPr>
                        <w:t>连接建立。</w:t>
                      </w:r>
                      <w:r>
                        <w:rPr>
                          <w:rFonts w:eastAsia="新宋体" w:cs="SimSun" w:ascii="SimSun" w:hAnsi="SimSun"/>
                          <w:sz w:val="17"/>
                          <w:szCs w:val="17"/>
                        </w:rPr>
                        <w:br/>
                      </w:r>
                      <w:r>
                        <w:rPr>
                          <w:rFonts w:ascii="SimSun" w:hAnsi="SimSun" w:cs="SimSun" w:eastAsia="新宋体"/>
                          <w:sz w:val="17"/>
                          <w:szCs w:val="17"/>
                        </w:rPr>
                        <w:t>传输层的</w:t>
                      </w:r>
                      <w:r>
                        <w:rPr>
                          <w:rFonts w:eastAsia="新宋体" w:cs="SimSun" w:ascii="SimSun" w:hAnsi="SimSun"/>
                          <w:sz w:val="17"/>
                          <w:szCs w:val="17"/>
                        </w:rPr>
                        <w:t>UDP</w:t>
                      </w:r>
                      <w:r>
                        <w:rPr>
                          <w:rFonts w:ascii="SimSun" w:hAnsi="SimSun" w:cs="SimSun" w:eastAsia="新宋体"/>
                          <w:sz w:val="17"/>
                          <w:szCs w:val="17"/>
                        </w:rPr>
                        <w:t>比</w:t>
                      </w:r>
                      <w:r>
                        <w:rPr>
                          <w:rFonts w:eastAsia="新宋体" w:cs="SimSun" w:ascii="SimSun" w:hAnsi="SimSun"/>
                          <w:sz w:val="17"/>
                          <w:szCs w:val="17"/>
                        </w:rPr>
                        <w:t>TCP</w:t>
                      </w:r>
                      <w:r>
                        <w:rPr>
                          <w:rFonts w:ascii="SimSun" w:hAnsi="SimSun" w:cs="SimSun" w:eastAsia="新宋体"/>
                          <w:sz w:val="17"/>
                          <w:szCs w:val="17"/>
                        </w:rPr>
                        <w:t>简单很多，利用</w:t>
                      </w:r>
                      <w:r>
                        <w:rPr>
                          <w:rFonts w:eastAsia="新宋体" w:cs="SimSun" w:ascii="SimSun" w:hAnsi="SimSun"/>
                          <w:sz w:val="17"/>
                          <w:szCs w:val="17"/>
                        </w:rPr>
                        <w:t>UDP</w:t>
                      </w:r>
                      <w:r>
                        <w:rPr>
                          <w:rFonts w:ascii="SimSun" w:hAnsi="SimSun" w:cs="SimSun" w:eastAsia="新宋体"/>
                          <w:sz w:val="17"/>
                          <w:szCs w:val="17"/>
                        </w:rPr>
                        <w:t>发起</w:t>
                      </w:r>
                      <w:r>
                        <w:rPr>
                          <w:rFonts w:eastAsia="新宋体" w:cs="SimSun" w:ascii="SimSun" w:hAnsi="SimSun"/>
                          <w:sz w:val="17"/>
                          <w:szCs w:val="17"/>
                        </w:rPr>
                        <w:t>DDoS</w:t>
                      </w:r>
                      <w:r>
                        <w:rPr>
                          <w:rFonts w:ascii="SimSun" w:hAnsi="SimSun" w:cs="SimSun" w:eastAsia="新宋体"/>
                          <w:sz w:val="17"/>
                          <w:szCs w:val="17"/>
                        </w:rPr>
                        <w:t>攻击相对容易，且可以制</w:t>
                      </w:r>
                      <w:r>
                        <w:rPr>
                          <w:rFonts w:eastAsia="新宋体" w:cs="SimSun" w:ascii="SimSun" w:hAnsi="SimSun"/>
                          <w:sz w:val="17"/>
                          <w:szCs w:val="17"/>
                        </w:rPr>
                        <w:br/>
                      </w:r>
                      <w:r>
                        <w:rPr>
                          <w:rFonts w:ascii="SimSun" w:hAnsi="SimSun" w:cs="SimSun" w:eastAsia="新宋体"/>
                          <w:sz w:val="17"/>
                          <w:szCs w:val="17"/>
                        </w:rPr>
                        <w:t>造反射攻击和放大攻击，扩大攻击效果，所以，攻击者利用</w:t>
                      </w:r>
                      <w:r>
                        <w:rPr>
                          <w:rFonts w:eastAsia="新宋体" w:cs="SimSun" w:ascii="SimSun" w:hAnsi="SimSun"/>
                          <w:sz w:val="17"/>
                          <w:szCs w:val="17"/>
                        </w:rPr>
                        <w:t>UDP</w:t>
                      </w:r>
                      <w:r>
                        <w:rPr>
                          <w:rFonts w:ascii="SimSun" w:hAnsi="SimSun" w:cs="SimSun" w:eastAsia="新宋体"/>
                          <w:sz w:val="17"/>
                          <w:szCs w:val="17"/>
                        </w:rPr>
                        <w:t>可发起大规模</w:t>
                      </w:r>
                      <w:r>
                        <w:rPr>
                          <w:rFonts w:eastAsia="新宋体" w:cs="SimSun" w:ascii="SimSun" w:hAnsi="SimSun"/>
                          <w:sz w:val="17"/>
                          <w:szCs w:val="17"/>
                        </w:rPr>
                        <w:t>DDoS</w:t>
                        <w:br/>
                      </w:r>
                      <w:r>
                        <w:rPr>
                          <w:rFonts w:ascii="SimSun" w:hAnsi="SimSun" w:cs="SimSun" w:eastAsia="新宋体"/>
                          <w:sz w:val="17"/>
                          <w:szCs w:val="17"/>
                        </w:rPr>
                        <w:t>攻击。举个例子，攻击者伪造源</w:t>
                      </w:r>
                      <w:r>
                        <w:rPr>
                          <w:rFonts w:eastAsia="新宋体" w:cs="SimSun" w:ascii="SimSun" w:hAnsi="SimSun"/>
                          <w:sz w:val="17"/>
                          <w:szCs w:val="17"/>
                        </w:rPr>
                        <w:t>IP</w:t>
                      </w:r>
                      <w:r>
                        <w:rPr>
                          <w:rFonts w:ascii="SimSun" w:hAnsi="SimSun" w:cs="SimSun" w:eastAsia="新宋体"/>
                          <w:sz w:val="17"/>
                          <w:szCs w:val="17"/>
                        </w:rPr>
                        <w:t>地址向多台服务器发出基于</w:t>
                      </w:r>
                      <w:r>
                        <w:rPr>
                          <w:rFonts w:eastAsia="新宋体" w:cs="SimSun" w:ascii="SimSun" w:hAnsi="SimSun"/>
                          <w:sz w:val="17"/>
                          <w:szCs w:val="17"/>
                        </w:rPr>
                        <w:t>UDP</w:t>
                      </w:r>
                      <w:r>
                        <w:rPr>
                          <w:rFonts w:ascii="SimSun" w:hAnsi="SimSun" w:cs="SimSun" w:eastAsia="新宋体"/>
                          <w:sz w:val="17"/>
                          <w:szCs w:val="17"/>
                        </w:rPr>
                        <w:t>的请求，服务器</w:t>
                      </w:r>
                      <w:r>
                        <w:rPr>
                          <w:rFonts w:eastAsia="新宋体" w:cs="SimSun" w:ascii="SimSun" w:hAnsi="SimSun"/>
                          <w:sz w:val="17"/>
                          <w:szCs w:val="17"/>
                        </w:rPr>
                        <w:br/>
                      </w:r>
                      <w:r>
                        <w:rPr>
                          <w:rFonts w:ascii="SimSun" w:hAnsi="SimSun" w:cs="SimSun" w:eastAsia="新宋体"/>
                          <w:sz w:val="17"/>
                          <w:szCs w:val="17"/>
                        </w:rPr>
                        <w:t>向伪造的源地址发送</w:t>
                      </w:r>
                      <w:r>
                        <w:rPr>
                          <w:rFonts w:eastAsia="新宋体" w:cs="SimSun" w:ascii="SimSun" w:hAnsi="SimSun"/>
                          <w:sz w:val="17"/>
                          <w:szCs w:val="17"/>
                        </w:rPr>
                        <w:t>UDP</w:t>
                      </w:r>
                      <w:r>
                        <w:rPr>
                          <w:rFonts w:ascii="SimSun" w:hAnsi="SimSun" w:cs="SimSun" w:eastAsia="新宋体"/>
                          <w:sz w:val="17"/>
                          <w:szCs w:val="17"/>
                        </w:rPr>
                        <w:t>回复，伪造的源</w:t>
                      </w:r>
                      <w:r>
                        <w:rPr>
                          <w:rFonts w:eastAsia="新宋体" w:cs="SimSun" w:ascii="SimSun" w:hAnsi="SimSun"/>
                          <w:sz w:val="17"/>
                          <w:szCs w:val="17"/>
                        </w:rPr>
                        <w:t>IP</w:t>
                      </w:r>
                      <w:r>
                        <w:rPr>
                          <w:rFonts w:ascii="SimSun" w:hAnsi="SimSun" w:cs="SimSun" w:eastAsia="新宋体"/>
                          <w:sz w:val="17"/>
                          <w:szCs w:val="17"/>
                        </w:rPr>
                        <w:t>地址所在的主机会收到大量的</w:t>
                      </w:r>
                      <w:r>
                        <w:rPr>
                          <w:rFonts w:eastAsia="新宋体" w:cs="SimSun" w:ascii="SimSun" w:hAnsi="SimSun"/>
                          <w:sz w:val="17"/>
                          <w:szCs w:val="17"/>
                        </w:rPr>
                        <w:t>UDP</w:t>
                      </w:r>
                      <w:r>
                        <w:rPr>
                          <w:rFonts w:ascii="SimSun" w:hAnsi="SimSun" w:cs="SimSun" w:eastAsia="新宋体"/>
                          <w:sz w:val="17"/>
                          <w:szCs w:val="17"/>
                        </w:rPr>
                        <w:t>回</w:t>
                      </w:r>
                      <w:r>
                        <w:rPr>
                          <w:rFonts w:eastAsia="新宋体" w:cs="SimSun" w:ascii="SimSun" w:hAnsi="SimSun"/>
                          <w:sz w:val="17"/>
                          <w:szCs w:val="17"/>
                        </w:rPr>
                        <w:br/>
                      </w:r>
                      <w:r>
                        <w:rPr>
                          <w:rFonts w:ascii="SimSun" w:hAnsi="SimSun" w:cs="SimSun" w:eastAsia="新宋体"/>
                          <w:sz w:val="17"/>
                          <w:szCs w:val="17"/>
                        </w:rPr>
                        <w:t>复，可能导致崩溃。这种攻击，攻击者并不直接向受害者发送</w:t>
                      </w:r>
                      <w:r>
                        <w:rPr>
                          <w:rFonts w:eastAsia="新宋体" w:cs="SimSun" w:ascii="SimSun" w:hAnsi="SimSun"/>
                          <w:sz w:val="17"/>
                          <w:szCs w:val="17"/>
                        </w:rPr>
                        <w:t>UDP</w:t>
                      </w:r>
                      <w:r>
                        <w:rPr>
                          <w:rFonts w:ascii="SimSun" w:hAnsi="SimSun" w:cs="SimSun" w:eastAsia="新宋体"/>
                          <w:sz w:val="17"/>
                          <w:szCs w:val="17"/>
                        </w:rPr>
                        <w:t>信息，而是通过向</w:t>
                      </w:r>
                      <w:r>
                        <w:rPr>
                          <w:rFonts w:eastAsia="新宋体" w:cs="SimSun" w:ascii="SimSun" w:hAnsi="SimSun"/>
                          <w:sz w:val="17"/>
                          <w:szCs w:val="17"/>
                        </w:rPr>
                        <w:br/>
                      </w:r>
                      <w:r>
                        <w:rPr>
                          <w:rFonts w:ascii="SimSun" w:hAnsi="SimSun" w:cs="SimSun" w:eastAsia="新宋体"/>
                          <w:sz w:val="17"/>
                          <w:szCs w:val="17"/>
                        </w:rPr>
                        <w:t>多台服务器发送正常的</w:t>
                      </w:r>
                      <w:r>
                        <w:rPr>
                          <w:rFonts w:eastAsia="新宋体" w:cs="SimSun" w:ascii="SimSun" w:hAnsi="SimSun"/>
                          <w:sz w:val="17"/>
                          <w:szCs w:val="17"/>
                        </w:rPr>
                        <w:t>UDP</w:t>
                      </w:r>
                      <w:r>
                        <w:rPr>
                          <w:rFonts w:ascii="SimSun" w:hAnsi="SimSun" w:cs="SimSun" w:eastAsia="新宋体"/>
                          <w:sz w:val="17"/>
                          <w:szCs w:val="17"/>
                        </w:rPr>
                        <w:t>请求，利用服务器的回复攻击受害者，这种攻击称为反射</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3600450</wp:posOffset>
                </wp:positionH>
                <wp:positionV relativeFrom="line">
                  <wp:posOffset>2644775</wp:posOffset>
                </wp:positionV>
                <wp:extent cx="3599180" cy="988060"/>
                <wp:effectExtent l="0" t="0" r="0" b="0"/>
                <wp:wrapSquare wrapText="bothSides"/>
                <wp:docPr id="490" name="Frame3"/>
                <a:graphic xmlns:a="http://schemas.openxmlformats.org/drawingml/2006/main">
                  <a:graphicData uri="http://schemas.microsoft.com/office/word/2010/wordprocessingShape">
                    <wps:wsp>
                      <wps:cNvSpPr txBox="1"/>
                      <wps:spPr>
                        <a:xfrm>
                          <a:off x="0" y="0"/>
                          <a:ext cx="359918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攻击（</w:t>
                            </w:r>
                            <w:r>
                              <w:rPr>
                                <w:rFonts w:eastAsia="新宋体" w:cs="SimSun" w:ascii="SimSun" w:hAnsi="SimSun"/>
                                <w:sz w:val="17"/>
                                <w:szCs w:val="17"/>
                              </w:rPr>
                              <w:t>reflectionattack</w:t>
                            </w:r>
                            <w:r>
                              <w:rPr>
                                <w:rFonts w:ascii="SimSun" w:hAnsi="SimSun" w:cs="SimSun" w:eastAsia="新宋体"/>
                                <w:sz w:val="17"/>
                                <w:szCs w:val="17"/>
                              </w:rPr>
                              <w:t>），如图</w:t>
                            </w:r>
                            <w:r>
                              <w:rPr>
                                <w:rFonts w:eastAsia="新宋体" w:cs="SimSun" w:ascii="SimSun" w:hAnsi="SimSun"/>
                                <w:sz w:val="17"/>
                                <w:szCs w:val="17"/>
                              </w:rPr>
                              <w:t>9-28</w:t>
                            </w:r>
                            <w:r>
                              <w:rPr>
                                <w:rFonts w:ascii="SimSun" w:hAnsi="SimSun" w:cs="SimSun" w:eastAsia="新宋体"/>
                                <w:sz w:val="17"/>
                                <w:szCs w:val="17"/>
                              </w:rPr>
                              <w:t>所示。很</w:t>
                            </w:r>
                            <w:r>
                              <w:rPr>
                                <w:rFonts w:eastAsia="新宋体" w:cs="SimSun" w:ascii="SimSun" w:hAnsi="SimSun"/>
                                <w:sz w:val="17"/>
                                <w:szCs w:val="17"/>
                              </w:rPr>
                              <w:br/>
                            </w:r>
                            <w:r>
                              <w:rPr>
                                <w:rFonts w:ascii="SimSun" w:hAnsi="SimSun" w:cs="SimSun" w:eastAsia="新宋体"/>
                                <w:sz w:val="17"/>
                                <w:szCs w:val="17"/>
                              </w:rPr>
                              <w:t>多服务器会为小的请求发送大的回复，比</w:t>
                            </w:r>
                            <w:r>
                              <w:rPr>
                                <w:rFonts w:eastAsia="新宋体" w:cs="SimSun" w:ascii="SimSun" w:hAnsi="SimSun"/>
                                <w:sz w:val="17"/>
                                <w:szCs w:val="17"/>
                              </w:rPr>
                              <w:br/>
                            </w:r>
                            <w:r>
                              <w:rPr>
                                <w:rFonts w:ascii="SimSun" w:hAnsi="SimSun" w:cs="SimSun" w:eastAsia="新宋体"/>
                                <w:sz w:val="17"/>
                                <w:szCs w:val="17"/>
                              </w:rPr>
                              <w:t>如</w:t>
                            </w:r>
                            <w:r>
                              <w:rPr>
                                <w:rFonts w:eastAsia="新宋体" w:cs="SimSun" w:ascii="SimSun" w:hAnsi="SimSun"/>
                                <w:sz w:val="17"/>
                                <w:szCs w:val="17"/>
                              </w:rPr>
                              <w:t>DNS</w:t>
                            </w:r>
                            <w:r>
                              <w:rPr>
                                <w:rFonts w:ascii="SimSun" w:hAnsi="SimSun" w:cs="SimSun" w:eastAsia="新宋体"/>
                                <w:sz w:val="17"/>
                                <w:szCs w:val="17"/>
                              </w:rPr>
                              <w:t>请求，引发</w:t>
                            </w:r>
                            <w:r>
                              <w:rPr>
                                <w:rFonts w:eastAsia="新宋体" w:cs="SimSun" w:ascii="SimSun" w:hAnsi="SimSun"/>
                                <w:sz w:val="17"/>
                                <w:szCs w:val="17"/>
                              </w:rPr>
                              <w:t>50</w:t>
                            </w:r>
                            <w:r>
                              <w:rPr>
                                <w:rFonts w:ascii="SimSun" w:hAnsi="SimSun" w:cs="SimSun" w:eastAsia="新宋体"/>
                                <w:sz w:val="17"/>
                                <w:szCs w:val="17"/>
                              </w:rPr>
                              <w:t>多倍的回复信息，这</w:t>
                            </w:r>
                            <w:r>
                              <w:rPr>
                                <w:rFonts w:eastAsia="新宋体" w:cs="SimSun" w:ascii="SimSun" w:hAnsi="SimSun"/>
                                <w:sz w:val="17"/>
                                <w:szCs w:val="17"/>
                              </w:rPr>
                              <w:br/>
                            </w:r>
                            <w:r>
                              <w:rPr>
                                <w:rFonts w:ascii="SimSun" w:hAnsi="SimSun" w:cs="SimSun" w:eastAsia="新宋体"/>
                                <w:sz w:val="17"/>
                                <w:szCs w:val="17"/>
                              </w:rPr>
                              <w:t>种情况，攻击被放大：历史上曾发生过的</w:t>
                            </w:r>
                            <w:r>
                              <w:rPr>
                                <w:rFonts w:eastAsia="新宋体" w:cs="SimSun" w:ascii="SimSun" w:hAnsi="SimSun"/>
                                <w:sz w:val="17"/>
                                <w:szCs w:val="17"/>
                              </w:rPr>
                              <w:br/>
                              <w:t>DDoS</w:t>
                            </w:r>
                            <w:r>
                              <w:rPr>
                                <w:rFonts w:ascii="SimSun" w:hAnsi="SimSun" w:cs="SimSun" w:eastAsia="新宋体"/>
                                <w:sz w:val="17"/>
                                <w:szCs w:val="17"/>
                              </w:rPr>
                              <w:t>攻击流量，高达太比特每秒。</w:t>
                            </w:r>
                          </w:p>
                        </w:txbxContent>
                      </wps:txbx>
                      <wps:bodyPr anchor="t" lIns="53975" tIns="53975" rIns="53975" bIns="53975">
                        <a:spAutoFit/>
                      </wps:bodyPr>
                    </wps:wsp>
                  </a:graphicData>
                </a:graphic>
              </wp:anchor>
            </w:drawing>
          </mc:Choice>
          <mc:Fallback>
            <w:pict>
              <v:rect fillcolor="#729FCF" style="position:absolute;rotation:-0;width:283.4pt;height:77.8pt;mso-wrap-distance-left:5.7pt;mso-wrap-distance-right:5.7pt;mso-wrap-distance-top:5.7pt;mso-wrap-distance-bottom:5.7pt;margin-top:208.25pt;mso-position-vertical-relative:text;margin-left: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攻击（</w:t>
                      </w:r>
                      <w:r>
                        <w:rPr>
                          <w:rFonts w:eastAsia="新宋体" w:cs="SimSun" w:ascii="SimSun" w:hAnsi="SimSun"/>
                          <w:sz w:val="17"/>
                          <w:szCs w:val="17"/>
                        </w:rPr>
                        <w:t>reflectionattack</w:t>
                      </w:r>
                      <w:r>
                        <w:rPr>
                          <w:rFonts w:ascii="SimSun" w:hAnsi="SimSun" w:cs="SimSun" w:eastAsia="新宋体"/>
                          <w:sz w:val="17"/>
                          <w:szCs w:val="17"/>
                        </w:rPr>
                        <w:t>），如图</w:t>
                      </w:r>
                      <w:r>
                        <w:rPr>
                          <w:rFonts w:eastAsia="新宋体" w:cs="SimSun" w:ascii="SimSun" w:hAnsi="SimSun"/>
                          <w:sz w:val="17"/>
                          <w:szCs w:val="17"/>
                        </w:rPr>
                        <w:t>9-28</w:t>
                      </w:r>
                      <w:r>
                        <w:rPr>
                          <w:rFonts w:ascii="SimSun" w:hAnsi="SimSun" w:cs="SimSun" w:eastAsia="新宋体"/>
                          <w:sz w:val="17"/>
                          <w:szCs w:val="17"/>
                        </w:rPr>
                        <w:t>所示。很</w:t>
                      </w:r>
                      <w:r>
                        <w:rPr>
                          <w:rFonts w:eastAsia="新宋体" w:cs="SimSun" w:ascii="SimSun" w:hAnsi="SimSun"/>
                          <w:sz w:val="17"/>
                          <w:szCs w:val="17"/>
                        </w:rPr>
                        <w:br/>
                      </w:r>
                      <w:r>
                        <w:rPr>
                          <w:rFonts w:ascii="SimSun" w:hAnsi="SimSun" w:cs="SimSun" w:eastAsia="新宋体"/>
                          <w:sz w:val="17"/>
                          <w:szCs w:val="17"/>
                        </w:rPr>
                        <w:t>多服务器会为小的请求发送大的回复，比</w:t>
                      </w:r>
                      <w:r>
                        <w:rPr>
                          <w:rFonts w:eastAsia="新宋体" w:cs="SimSun" w:ascii="SimSun" w:hAnsi="SimSun"/>
                          <w:sz w:val="17"/>
                          <w:szCs w:val="17"/>
                        </w:rPr>
                        <w:br/>
                      </w:r>
                      <w:r>
                        <w:rPr>
                          <w:rFonts w:ascii="SimSun" w:hAnsi="SimSun" w:cs="SimSun" w:eastAsia="新宋体"/>
                          <w:sz w:val="17"/>
                          <w:szCs w:val="17"/>
                        </w:rPr>
                        <w:t>如</w:t>
                      </w:r>
                      <w:r>
                        <w:rPr>
                          <w:rFonts w:eastAsia="新宋体" w:cs="SimSun" w:ascii="SimSun" w:hAnsi="SimSun"/>
                          <w:sz w:val="17"/>
                          <w:szCs w:val="17"/>
                        </w:rPr>
                        <w:t>DNS</w:t>
                      </w:r>
                      <w:r>
                        <w:rPr>
                          <w:rFonts w:ascii="SimSun" w:hAnsi="SimSun" w:cs="SimSun" w:eastAsia="新宋体"/>
                          <w:sz w:val="17"/>
                          <w:szCs w:val="17"/>
                        </w:rPr>
                        <w:t>请求，引发</w:t>
                      </w:r>
                      <w:r>
                        <w:rPr>
                          <w:rFonts w:eastAsia="新宋体" w:cs="SimSun" w:ascii="SimSun" w:hAnsi="SimSun"/>
                          <w:sz w:val="17"/>
                          <w:szCs w:val="17"/>
                        </w:rPr>
                        <w:t>50</w:t>
                      </w:r>
                      <w:r>
                        <w:rPr>
                          <w:rFonts w:ascii="SimSun" w:hAnsi="SimSun" w:cs="SimSun" w:eastAsia="新宋体"/>
                          <w:sz w:val="17"/>
                          <w:szCs w:val="17"/>
                        </w:rPr>
                        <w:t>多倍的回复信息，这</w:t>
                      </w:r>
                      <w:r>
                        <w:rPr>
                          <w:rFonts w:eastAsia="新宋体" w:cs="SimSun" w:ascii="SimSun" w:hAnsi="SimSun"/>
                          <w:sz w:val="17"/>
                          <w:szCs w:val="17"/>
                        </w:rPr>
                        <w:br/>
                      </w:r>
                      <w:r>
                        <w:rPr>
                          <w:rFonts w:ascii="SimSun" w:hAnsi="SimSun" w:cs="SimSun" w:eastAsia="新宋体"/>
                          <w:sz w:val="17"/>
                          <w:szCs w:val="17"/>
                        </w:rPr>
                        <w:t>种情况，攻击被放大：历史上曾发生过的</w:t>
                      </w:r>
                      <w:r>
                        <w:rPr>
                          <w:rFonts w:eastAsia="新宋体" w:cs="SimSun" w:ascii="SimSun" w:hAnsi="SimSun"/>
                          <w:sz w:val="17"/>
                          <w:szCs w:val="17"/>
                        </w:rPr>
                        <w:br/>
                        <w:t>DDoS</w:t>
                      </w:r>
                      <w:r>
                        <w:rPr>
                          <w:rFonts w:ascii="SimSun" w:hAnsi="SimSun" w:cs="SimSun" w:eastAsia="新宋体"/>
                          <w:sz w:val="17"/>
                          <w:szCs w:val="17"/>
                        </w:rPr>
                        <w:t>攻击流量，高达太比特每秒。</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3608705</wp:posOffset>
                </wp:positionH>
                <wp:positionV relativeFrom="line">
                  <wp:posOffset>3914140</wp:posOffset>
                </wp:positionV>
                <wp:extent cx="3591560" cy="799465"/>
                <wp:effectExtent l="0" t="0" r="0" b="0"/>
                <wp:wrapSquare wrapText="bothSides"/>
                <wp:docPr id="491" name="Frame4"/>
                <a:graphic xmlns:a="http://schemas.openxmlformats.org/drawingml/2006/main">
                  <a:graphicData uri="http://schemas.microsoft.com/office/word/2010/wordprocessingShape">
                    <wps:wsp>
                      <wps:cNvSpPr txBox="1"/>
                      <wps:spPr>
                        <a:xfrm>
                          <a:off x="0" y="0"/>
                          <a:ext cx="35915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9-28</w:t>
                            </w:r>
                            <w:r>
                              <w:rPr>
                                <w:rFonts w:ascii="SimSun" w:hAnsi="SimSun" w:cs="SimSun" w:eastAsia="新宋体"/>
                                <w:sz w:val="17"/>
                                <w:szCs w:val="17"/>
                              </w:rPr>
                              <w:t>中的“攻击”只是</w:t>
                            </w:r>
                            <w:r>
                              <w:rPr>
                                <w:rFonts w:eastAsia="新宋体" w:cs="SimSun" w:ascii="SimSun" w:hAnsi="SimSun"/>
                                <w:sz w:val="17"/>
                                <w:szCs w:val="17"/>
                              </w:rPr>
                              <w:t>A</w:t>
                            </w:r>
                            <w:r>
                              <w:rPr>
                                <w:rFonts w:ascii="SimSun" w:hAnsi="SimSun" w:cs="SimSun" w:eastAsia="新宋体"/>
                                <w:sz w:val="17"/>
                                <w:szCs w:val="17"/>
                              </w:rPr>
                              <w:t>伪装成受</w:t>
                            </w:r>
                            <w:r>
                              <w:rPr>
                                <w:rFonts w:eastAsia="新宋体" w:cs="SimSun" w:ascii="SimSun" w:hAnsi="SimSun"/>
                                <w:sz w:val="17"/>
                                <w:szCs w:val="17"/>
                              </w:rPr>
                              <w:br/>
                            </w:r>
                            <w:r>
                              <w:rPr>
                                <w:rFonts w:ascii="SimSun" w:hAnsi="SimSun" w:cs="SimSun" w:eastAsia="新宋体"/>
                                <w:sz w:val="17"/>
                                <w:szCs w:val="17"/>
                              </w:rPr>
                              <w:t>害机发起的</w:t>
                            </w:r>
                            <w:r>
                              <w:rPr>
                                <w:rFonts w:eastAsia="新宋体" w:cs="SimSun" w:ascii="SimSun" w:hAnsi="SimSun"/>
                                <w:sz w:val="17"/>
                                <w:szCs w:val="17"/>
                              </w:rPr>
                              <w:t>UDP</w:t>
                            </w:r>
                            <w:r>
                              <w:rPr>
                                <w:rFonts w:ascii="SimSun" w:hAnsi="SimSun" w:cs="SimSun" w:eastAsia="新宋体"/>
                                <w:sz w:val="17"/>
                                <w:szCs w:val="17"/>
                              </w:rPr>
                              <w:t>请求消息，于是，服务器</w:t>
                            </w:r>
                            <w:r>
                              <w:rPr>
                                <w:rFonts w:eastAsia="新宋体" w:cs="SimSun" w:ascii="SimSun" w:hAnsi="SimSun"/>
                                <w:sz w:val="17"/>
                                <w:szCs w:val="17"/>
                              </w:rPr>
                              <w:br/>
                            </w:r>
                            <w:r>
                              <w:rPr>
                                <w:rFonts w:ascii="SimSun" w:hAnsi="SimSun" w:cs="SimSun" w:eastAsia="新宋体"/>
                                <w:sz w:val="17"/>
                                <w:szCs w:val="17"/>
                              </w:rPr>
                              <w:t>向受害机发送比请求大的响应，形成放大</w:t>
                            </w:r>
                            <w:r>
                              <w:rPr>
                                <w:rFonts w:eastAsia="新宋体" w:cs="SimSun" w:ascii="SimSun" w:hAnsi="SimSun"/>
                                <w:sz w:val="17"/>
                                <w:szCs w:val="17"/>
                              </w:rPr>
                              <w:br/>
                            </w:r>
                            <w:r>
                              <w:rPr>
                                <w:rFonts w:ascii="SimSun" w:hAnsi="SimSun" w:cs="SimSun" w:eastAsia="新宋体"/>
                                <w:sz w:val="17"/>
                                <w:szCs w:val="17"/>
                              </w:rPr>
                              <w:t>了的反射攻击。</w:t>
                            </w:r>
                          </w:p>
                        </w:txbxContent>
                      </wps:txbx>
                      <wps:bodyPr anchor="t" lIns="53975" tIns="53975" rIns="53975" bIns="53975">
                        <a:spAutoFit/>
                      </wps:bodyPr>
                    </wps:wsp>
                  </a:graphicData>
                </a:graphic>
              </wp:anchor>
            </w:drawing>
          </mc:Choice>
          <mc:Fallback>
            <w:pict>
              <v:rect fillcolor="#729FCF" style="position:absolute;rotation:-0;width:282.8pt;height:62.95pt;mso-wrap-distance-left:5.7pt;mso-wrap-distance-right:5.7pt;mso-wrap-distance-top:5.7pt;mso-wrap-distance-bottom:5.7pt;margin-top:308.2pt;mso-position-vertical-relative:text;margin-left:28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9-28</w:t>
                      </w:r>
                      <w:r>
                        <w:rPr>
                          <w:rFonts w:ascii="SimSun" w:hAnsi="SimSun" w:cs="SimSun" w:eastAsia="新宋体"/>
                          <w:sz w:val="17"/>
                          <w:szCs w:val="17"/>
                        </w:rPr>
                        <w:t>中的“攻击”只是</w:t>
                      </w:r>
                      <w:r>
                        <w:rPr>
                          <w:rFonts w:eastAsia="新宋体" w:cs="SimSun" w:ascii="SimSun" w:hAnsi="SimSun"/>
                          <w:sz w:val="17"/>
                          <w:szCs w:val="17"/>
                        </w:rPr>
                        <w:t>A</w:t>
                      </w:r>
                      <w:r>
                        <w:rPr>
                          <w:rFonts w:ascii="SimSun" w:hAnsi="SimSun" w:cs="SimSun" w:eastAsia="新宋体"/>
                          <w:sz w:val="17"/>
                          <w:szCs w:val="17"/>
                        </w:rPr>
                        <w:t>伪装成受</w:t>
                      </w:r>
                      <w:r>
                        <w:rPr>
                          <w:rFonts w:eastAsia="新宋体" w:cs="SimSun" w:ascii="SimSun" w:hAnsi="SimSun"/>
                          <w:sz w:val="17"/>
                          <w:szCs w:val="17"/>
                        </w:rPr>
                        <w:br/>
                      </w:r>
                      <w:r>
                        <w:rPr>
                          <w:rFonts w:ascii="SimSun" w:hAnsi="SimSun" w:cs="SimSun" w:eastAsia="新宋体"/>
                          <w:sz w:val="17"/>
                          <w:szCs w:val="17"/>
                        </w:rPr>
                        <w:t>害机发起的</w:t>
                      </w:r>
                      <w:r>
                        <w:rPr>
                          <w:rFonts w:eastAsia="新宋体" w:cs="SimSun" w:ascii="SimSun" w:hAnsi="SimSun"/>
                          <w:sz w:val="17"/>
                          <w:szCs w:val="17"/>
                        </w:rPr>
                        <w:t>UDP</w:t>
                      </w:r>
                      <w:r>
                        <w:rPr>
                          <w:rFonts w:ascii="SimSun" w:hAnsi="SimSun" w:cs="SimSun" w:eastAsia="新宋体"/>
                          <w:sz w:val="17"/>
                          <w:szCs w:val="17"/>
                        </w:rPr>
                        <w:t>请求消息，于是，服务器</w:t>
                      </w:r>
                      <w:r>
                        <w:rPr>
                          <w:rFonts w:eastAsia="新宋体" w:cs="SimSun" w:ascii="SimSun" w:hAnsi="SimSun"/>
                          <w:sz w:val="17"/>
                          <w:szCs w:val="17"/>
                        </w:rPr>
                        <w:br/>
                      </w:r>
                      <w:r>
                        <w:rPr>
                          <w:rFonts w:ascii="SimSun" w:hAnsi="SimSun" w:cs="SimSun" w:eastAsia="新宋体"/>
                          <w:sz w:val="17"/>
                          <w:szCs w:val="17"/>
                        </w:rPr>
                        <w:t>向受害机发送比请求大的响应，形成放大</w:t>
                      </w:r>
                      <w:r>
                        <w:rPr>
                          <w:rFonts w:eastAsia="新宋体" w:cs="SimSun" w:ascii="SimSun" w:hAnsi="SimSun"/>
                          <w:sz w:val="17"/>
                          <w:szCs w:val="17"/>
                        </w:rPr>
                        <w:br/>
                      </w:r>
                      <w:r>
                        <w:rPr>
                          <w:rFonts w:ascii="SimSun" w:hAnsi="SimSun" w:cs="SimSun" w:eastAsia="新宋体"/>
                          <w:sz w:val="17"/>
                          <w:szCs w:val="17"/>
                        </w:rPr>
                        <w:t>了的反射攻击。</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917575</wp:posOffset>
                </wp:positionH>
                <wp:positionV relativeFrom="line">
                  <wp:posOffset>4620895</wp:posOffset>
                </wp:positionV>
                <wp:extent cx="2691130" cy="189230"/>
                <wp:effectExtent l="0" t="0" r="0" b="0"/>
                <wp:wrapSquare wrapText="bothSides"/>
                <wp:docPr id="492" name="Frame5"/>
                <a:graphic xmlns:a="http://schemas.openxmlformats.org/drawingml/2006/main">
                  <a:graphicData uri="http://schemas.microsoft.com/office/word/2010/wordprocessingShape">
                    <wps:wsp>
                      <wps:cNvSpPr txBox="1"/>
                      <wps:spPr>
                        <a:xfrm>
                          <a:off x="0" y="0"/>
                          <a:ext cx="26911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9-28</w:t>
                            </w:r>
                            <w:r>
                              <w:rPr>
                                <w:rFonts w:ascii="SimSun" w:hAnsi="SimSun" w:cs="SimSun" w:eastAsia="新宋体"/>
                                <w:sz w:val="11"/>
                                <w:szCs w:val="11"/>
                              </w:rPr>
                              <w:t>利用</w:t>
                            </w:r>
                            <w:r>
                              <w:rPr>
                                <w:rFonts w:eastAsia="新宋体" w:cs="SimSun" w:ascii="SimSun" w:hAnsi="SimSun"/>
                                <w:sz w:val="11"/>
                                <w:szCs w:val="11"/>
                              </w:rPr>
                              <w:t>UDP</w:t>
                            </w:r>
                            <w:r>
                              <w:rPr>
                                <w:rFonts w:ascii="SimSun" w:hAnsi="SimSun" w:cs="SimSun" w:eastAsia="新宋体"/>
                                <w:sz w:val="11"/>
                                <w:szCs w:val="11"/>
                              </w:rPr>
                              <w:t>的反射、放大攻击</w:t>
                            </w:r>
                          </w:p>
                        </w:txbxContent>
                      </wps:txbx>
                      <wps:bodyPr anchor="t" lIns="53975" tIns="53975" rIns="53975" bIns="53975">
                        <a:spAutoFit/>
                      </wps:bodyPr>
                    </wps:wsp>
                  </a:graphicData>
                </a:graphic>
              </wp:anchor>
            </w:drawing>
          </mc:Choice>
          <mc:Fallback>
            <w:pict>
              <v:rect fillcolor="#729FCF" style="position:absolute;rotation:-0;width:211.9pt;height:14.9pt;mso-wrap-distance-left:5.7pt;mso-wrap-distance-right:5.7pt;mso-wrap-distance-top:5.7pt;mso-wrap-distance-bottom:5.7pt;margin-top:363.85pt;mso-position-vertical-relative:text;margin-left:7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9-28</w:t>
                      </w:r>
                      <w:r>
                        <w:rPr>
                          <w:rFonts w:ascii="SimSun" w:hAnsi="SimSun" w:cs="SimSun" w:eastAsia="新宋体"/>
                          <w:sz w:val="11"/>
                          <w:szCs w:val="11"/>
                        </w:rPr>
                        <w:t>利用</w:t>
                      </w:r>
                      <w:r>
                        <w:rPr>
                          <w:rFonts w:eastAsia="新宋体" w:cs="SimSun" w:ascii="SimSun" w:hAnsi="SimSun"/>
                          <w:sz w:val="11"/>
                          <w:szCs w:val="11"/>
                        </w:rPr>
                        <w:t>UDP</w:t>
                      </w:r>
                      <w:r>
                        <w:rPr>
                          <w:rFonts w:ascii="SimSun" w:hAnsi="SimSun" w:cs="SimSun" w:eastAsia="新宋体"/>
                          <w:sz w:val="11"/>
                          <w:szCs w:val="11"/>
                        </w:rPr>
                        <w:t>的反射、放大攻击</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539750</wp:posOffset>
                </wp:positionH>
                <wp:positionV relativeFrom="line">
                  <wp:posOffset>4918075</wp:posOffset>
                </wp:positionV>
                <wp:extent cx="6660515" cy="1365250"/>
                <wp:effectExtent l="0" t="0" r="0" b="0"/>
                <wp:wrapSquare wrapText="bothSides"/>
                <wp:docPr id="493" name="Frame6"/>
                <a:graphic xmlns:a="http://schemas.openxmlformats.org/drawingml/2006/main">
                  <a:graphicData uri="http://schemas.microsoft.com/office/word/2010/wordprocessingShape">
                    <wps:wsp>
                      <wps:cNvSpPr txBox="1"/>
                      <wps:spPr>
                        <a:xfrm>
                          <a:off x="0" y="0"/>
                          <a:ext cx="6660515"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网络安全威胁可能发生在参考模型的每层，在应用层上，也存在很多安全威胁。</w:t>
                            </w:r>
                            <w:r>
                              <w:rPr>
                                <w:rFonts w:eastAsia="新宋体" w:cs="SimSun" w:ascii="SimSun" w:hAnsi="SimSun"/>
                                <w:sz w:val="17"/>
                                <w:szCs w:val="17"/>
                              </w:rPr>
                              <w:br/>
                            </w:r>
                            <w:r>
                              <w:rPr>
                                <w:rFonts w:ascii="SimSun" w:hAnsi="SimSun" w:cs="SimSun" w:eastAsia="新宋体"/>
                                <w:sz w:val="17"/>
                                <w:szCs w:val="17"/>
                              </w:rPr>
                              <w:t>比如</w:t>
                            </w:r>
                            <w:r>
                              <w:rPr>
                                <w:rFonts w:eastAsia="新宋体" w:cs="SimSun" w:ascii="SimSun" w:hAnsi="SimSun"/>
                                <w:sz w:val="17"/>
                                <w:szCs w:val="17"/>
                              </w:rPr>
                              <w:t>DNS</w:t>
                            </w:r>
                            <w:r>
                              <w:rPr>
                                <w:rFonts w:ascii="SimSun" w:hAnsi="SimSun" w:cs="SimSun" w:eastAsia="新宋体"/>
                                <w:sz w:val="17"/>
                                <w:szCs w:val="17"/>
                              </w:rPr>
                              <w:t>提供域名解析服务，攻击者可以通过捕获受害者的</w:t>
                            </w:r>
                            <w:r>
                              <w:rPr>
                                <w:rFonts w:eastAsia="新宋体" w:cs="SimSun" w:ascii="SimSun" w:hAnsi="SimSun"/>
                                <w:sz w:val="17"/>
                                <w:szCs w:val="17"/>
                              </w:rPr>
                              <w:t>DNS</w:t>
                            </w:r>
                            <w:r>
                              <w:rPr>
                                <w:rFonts w:ascii="SimSun" w:hAnsi="SimSun" w:cs="SimSun" w:eastAsia="新宋体"/>
                                <w:sz w:val="17"/>
                                <w:szCs w:val="17"/>
                              </w:rPr>
                              <w:t>请求，伪造</w:t>
                            </w:r>
                            <w:r>
                              <w:rPr>
                                <w:rFonts w:eastAsia="新宋体" w:cs="SimSun" w:ascii="SimSun" w:hAnsi="SimSun"/>
                                <w:sz w:val="17"/>
                                <w:szCs w:val="17"/>
                              </w:rPr>
                              <w:t>DNS</w:t>
                            </w:r>
                            <w:r>
                              <w:rPr>
                                <w:rFonts w:ascii="SimSun" w:hAnsi="SimSun" w:cs="SimSun" w:eastAsia="新宋体"/>
                                <w:sz w:val="17"/>
                                <w:szCs w:val="17"/>
                              </w:rPr>
                              <w:t>应</w:t>
                            </w:r>
                            <w:r>
                              <w:rPr>
                                <w:rFonts w:eastAsia="新宋体" w:cs="SimSun" w:ascii="SimSun" w:hAnsi="SimSun"/>
                                <w:sz w:val="17"/>
                                <w:szCs w:val="17"/>
                              </w:rPr>
                              <w:br/>
                            </w:r>
                            <w:r>
                              <w:rPr>
                                <w:rFonts w:ascii="SimSun" w:hAnsi="SimSun" w:cs="SimSun" w:eastAsia="新宋体"/>
                                <w:sz w:val="17"/>
                                <w:szCs w:val="17"/>
                              </w:rPr>
                              <w:t>答信息，引导受害者随后的网络流量方向，从而截获受害者的流量。如果攻击者捕获</w:t>
                            </w:r>
                            <w:r>
                              <w:rPr>
                                <w:rFonts w:eastAsia="新宋体" w:cs="SimSun" w:ascii="SimSun" w:hAnsi="SimSun"/>
                                <w:sz w:val="17"/>
                                <w:szCs w:val="17"/>
                              </w:rPr>
                              <w:br/>
                            </w:r>
                            <w:r>
                              <w:rPr>
                                <w:rFonts w:ascii="SimSun" w:hAnsi="SimSun" w:cs="SimSun" w:eastAsia="新宋体"/>
                                <w:sz w:val="17"/>
                                <w:szCs w:val="17"/>
                              </w:rPr>
                              <w:t>本地域名服务器的递归查询请求，伪造应答回复，将导致本地域名服务器的下一步解</w:t>
                            </w:r>
                            <w:r>
                              <w:rPr>
                                <w:rFonts w:eastAsia="新宋体" w:cs="SimSun" w:ascii="SimSun" w:hAnsi="SimSun"/>
                                <w:sz w:val="17"/>
                                <w:szCs w:val="17"/>
                              </w:rPr>
                              <w:br/>
                            </w:r>
                            <w:r>
                              <w:rPr>
                                <w:rFonts w:ascii="SimSun" w:hAnsi="SimSun" w:cs="SimSun" w:eastAsia="新宋体"/>
                                <w:sz w:val="17"/>
                                <w:szCs w:val="17"/>
                              </w:rPr>
                              <w:t>析流量前往伪造的服务器，攻击者可以返回错误的信息，仅仅搞个破坏，或者引导并截</w:t>
                            </w:r>
                            <w:r>
                              <w:rPr>
                                <w:rFonts w:eastAsia="新宋体" w:cs="SimSun" w:ascii="SimSun" w:hAnsi="SimSun"/>
                                <w:sz w:val="17"/>
                                <w:szCs w:val="17"/>
                              </w:rPr>
                              <w:br/>
                            </w:r>
                            <w:r>
                              <w:rPr>
                                <w:rFonts w:ascii="SimSun" w:hAnsi="SimSun" w:cs="SimSun" w:eastAsia="新宋体"/>
                                <w:sz w:val="17"/>
                                <w:szCs w:val="17"/>
                              </w:rPr>
                              <w:t>获流量，不管是哪种情形，受害者都将不止一个，而是很多个。针对</w:t>
                            </w:r>
                            <w:r>
                              <w:rPr>
                                <w:rFonts w:eastAsia="新宋体" w:cs="SimSun" w:ascii="SimSun" w:hAnsi="SimSun"/>
                                <w:sz w:val="17"/>
                                <w:szCs w:val="17"/>
                              </w:rPr>
                              <w:t>Web</w:t>
                            </w:r>
                            <w:r>
                              <w:rPr>
                                <w:rFonts w:ascii="SimSun" w:hAnsi="SimSun" w:cs="SimSun" w:eastAsia="新宋体"/>
                                <w:sz w:val="17"/>
                                <w:szCs w:val="17"/>
                              </w:rPr>
                              <w:t>、电子邮件的</w:t>
                            </w:r>
                            <w:r>
                              <w:rPr>
                                <w:rFonts w:eastAsia="新宋体" w:cs="SimSun" w:ascii="SimSun" w:hAnsi="SimSun"/>
                                <w:sz w:val="17"/>
                                <w:szCs w:val="17"/>
                              </w:rPr>
                              <w:br/>
                            </w:r>
                            <w:r>
                              <w:rPr>
                                <w:rFonts w:ascii="SimSun" w:hAnsi="SimSun" w:cs="SimSun" w:eastAsia="新宋体"/>
                                <w:sz w:val="17"/>
                                <w:szCs w:val="17"/>
                              </w:rPr>
                              <w:t>网络安全威胁也有很多，这里不再赘述</w:t>
                            </w:r>
                          </w:p>
                        </w:txbxContent>
                      </wps:txbx>
                      <wps:bodyPr anchor="t" lIns="53975" tIns="53975" rIns="53975" bIns="53975">
                        <a:spAutoFit/>
                      </wps:bodyPr>
                    </wps:wsp>
                  </a:graphicData>
                </a:graphic>
              </wp:anchor>
            </w:drawing>
          </mc:Choice>
          <mc:Fallback>
            <w:pict>
              <v:rect fillcolor="#729FCF" style="position:absolute;rotation:-0;width:524.45pt;height:107.5pt;mso-wrap-distance-left:5.7pt;mso-wrap-distance-right:5.7pt;mso-wrap-distance-top:5.7pt;mso-wrap-distance-bottom:5.7pt;margin-top:387.2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网络安全威胁可能发生在参考模型的每层，在应用层上，也存在很多安全威胁。</w:t>
                      </w:r>
                      <w:r>
                        <w:rPr>
                          <w:rFonts w:eastAsia="新宋体" w:cs="SimSun" w:ascii="SimSun" w:hAnsi="SimSun"/>
                          <w:sz w:val="17"/>
                          <w:szCs w:val="17"/>
                        </w:rPr>
                        <w:br/>
                      </w:r>
                      <w:r>
                        <w:rPr>
                          <w:rFonts w:ascii="SimSun" w:hAnsi="SimSun" w:cs="SimSun" w:eastAsia="新宋体"/>
                          <w:sz w:val="17"/>
                          <w:szCs w:val="17"/>
                        </w:rPr>
                        <w:t>比如</w:t>
                      </w:r>
                      <w:r>
                        <w:rPr>
                          <w:rFonts w:eastAsia="新宋体" w:cs="SimSun" w:ascii="SimSun" w:hAnsi="SimSun"/>
                          <w:sz w:val="17"/>
                          <w:szCs w:val="17"/>
                        </w:rPr>
                        <w:t>DNS</w:t>
                      </w:r>
                      <w:r>
                        <w:rPr>
                          <w:rFonts w:ascii="SimSun" w:hAnsi="SimSun" w:cs="SimSun" w:eastAsia="新宋体"/>
                          <w:sz w:val="17"/>
                          <w:szCs w:val="17"/>
                        </w:rPr>
                        <w:t>提供域名解析服务，攻击者可以通过捕获受害者的</w:t>
                      </w:r>
                      <w:r>
                        <w:rPr>
                          <w:rFonts w:eastAsia="新宋体" w:cs="SimSun" w:ascii="SimSun" w:hAnsi="SimSun"/>
                          <w:sz w:val="17"/>
                          <w:szCs w:val="17"/>
                        </w:rPr>
                        <w:t>DNS</w:t>
                      </w:r>
                      <w:r>
                        <w:rPr>
                          <w:rFonts w:ascii="SimSun" w:hAnsi="SimSun" w:cs="SimSun" w:eastAsia="新宋体"/>
                          <w:sz w:val="17"/>
                          <w:szCs w:val="17"/>
                        </w:rPr>
                        <w:t>请求，伪造</w:t>
                      </w:r>
                      <w:r>
                        <w:rPr>
                          <w:rFonts w:eastAsia="新宋体" w:cs="SimSun" w:ascii="SimSun" w:hAnsi="SimSun"/>
                          <w:sz w:val="17"/>
                          <w:szCs w:val="17"/>
                        </w:rPr>
                        <w:t>DNS</w:t>
                      </w:r>
                      <w:r>
                        <w:rPr>
                          <w:rFonts w:ascii="SimSun" w:hAnsi="SimSun" w:cs="SimSun" w:eastAsia="新宋体"/>
                          <w:sz w:val="17"/>
                          <w:szCs w:val="17"/>
                        </w:rPr>
                        <w:t>应</w:t>
                      </w:r>
                      <w:r>
                        <w:rPr>
                          <w:rFonts w:eastAsia="新宋体" w:cs="SimSun" w:ascii="SimSun" w:hAnsi="SimSun"/>
                          <w:sz w:val="17"/>
                          <w:szCs w:val="17"/>
                        </w:rPr>
                        <w:br/>
                      </w:r>
                      <w:r>
                        <w:rPr>
                          <w:rFonts w:ascii="SimSun" w:hAnsi="SimSun" w:cs="SimSun" w:eastAsia="新宋体"/>
                          <w:sz w:val="17"/>
                          <w:szCs w:val="17"/>
                        </w:rPr>
                        <w:t>答信息，引导受害者随后的网络流量方向，从而截获受害者的流量。如果攻击者捕获</w:t>
                      </w:r>
                      <w:r>
                        <w:rPr>
                          <w:rFonts w:eastAsia="新宋体" w:cs="SimSun" w:ascii="SimSun" w:hAnsi="SimSun"/>
                          <w:sz w:val="17"/>
                          <w:szCs w:val="17"/>
                        </w:rPr>
                        <w:br/>
                      </w:r>
                      <w:r>
                        <w:rPr>
                          <w:rFonts w:ascii="SimSun" w:hAnsi="SimSun" w:cs="SimSun" w:eastAsia="新宋体"/>
                          <w:sz w:val="17"/>
                          <w:szCs w:val="17"/>
                        </w:rPr>
                        <w:t>本地域名服务器的递归查询请求，伪造应答回复，将导致本地域名服务器的下一步解</w:t>
                      </w:r>
                      <w:r>
                        <w:rPr>
                          <w:rFonts w:eastAsia="新宋体" w:cs="SimSun" w:ascii="SimSun" w:hAnsi="SimSun"/>
                          <w:sz w:val="17"/>
                          <w:szCs w:val="17"/>
                        </w:rPr>
                        <w:br/>
                      </w:r>
                      <w:r>
                        <w:rPr>
                          <w:rFonts w:ascii="SimSun" w:hAnsi="SimSun" w:cs="SimSun" w:eastAsia="新宋体"/>
                          <w:sz w:val="17"/>
                          <w:szCs w:val="17"/>
                        </w:rPr>
                        <w:t>析流量前往伪造的服务器，攻击者可以返回错误的信息，仅仅搞个破坏，或者引导并截</w:t>
                      </w:r>
                      <w:r>
                        <w:rPr>
                          <w:rFonts w:eastAsia="新宋体" w:cs="SimSun" w:ascii="SimSun" w:hAnsi="SimSun"/>
                          <w:sz w:val="17"/>
                          <w:szCs w:val="17"/>
                        </w:rPr>
                        <w:br/>
                      </w:r>
                      <w:r>
                        <w:rPr>
                          <w:rFonts w:ascii="SimSun" w:hAnsi="SimSun" w:cs="SimSun" w:eastAsia="新宋体"/>
                          <w:sz w:val="17"/>
                          <w:szCs w:val="17"/>
                        </w:rPr>
                        <w:t>获流量，不管是哪种情形，受害者都将不止一个，而是很多个。针对</w:t>
                      </w:r>
                      <w:r>
                        <w:rPr>
                          <w:rFonts w:eastAsia="新宋体" w:cs="SimSun" w:ascii="SimSun" w:hAnsi="SimSun"/>
                          <w:sz w:val="17"/>
                          <w:szCs w:val="17"/>
                        </w:rPr>
                        <w:t>Web</w:t>
                      </w:r>
                      <w:r>
                        <w:rPr>
                          <w:rFonts w:ascii="SimSun" w:hAnsi="SimSun" w:cs="SimSun" w:eastAsia="新宋体"/>
                          <w:sz w:val="17"/>
                          <w:szCs w:val="17"/>
                        </w:rPr>
                        <w:t>、电子邮件的</w:t>
                      </w:r>
                      <w:r>
                        <w:rPr>
                          <w:rFonts w:eastAsia="新宋体" w:cs="SimSun" w:ascii="SimSun" w:hAnsi="SimSun"/>
                          <w:sz w:val="17"/>
                          <w:szCs w:val="17"/>
                        </w:rPr>
                        <w:br/>
                      </w:r>
                      <w:r>
                        <w:rPr>
                          <w:rFonts w:ascii="SimSun" w:hAnsi="SimSun" w:cs="SimSun" w:eastAsia="新宋体"/>
                          <w:sz w:val="17"/>
                          <w:szCs w:val="17"/>
                        </w:rPr>
                        <w:t>网络安全威胁也有很多，这里不再赘述</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539750</wp:posOffset>
                </wp:positionH>
                <wp:positionV relativeFrom="line">
                  <wp:posOffset>6693535</wp:posOffset>
                </wp:positionV>
                <wp:extent cx="6660515" cy="610870"/>
                <wp:effectExtent l="0" t="0" r="0" b="0"/>
                <wp:wrapSquare wrapText="bothSides"/>
                <wp:docPr id="494" name="Frame7"/>
                <a:graphic xmlns:a="http://schemas.openxmlformats.org/drawingml/2006/main">
                  <a:graphicData uri="http://schemas.microsoft.com/office/word/2010/wordprocessingShape">
                    <wps:wsp>
                      <wps:cNvSpPr txBox="1"/>
                      <wps:spPr>
                        <a:xfrm>
                          <a:off x="0" y="0"/>
                          <a:ext cx="666051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不同的网络安全威胁需要不同的应对方法，但网络安全威胁总是以破坏网络安全</w:t>
                            </w:r>
                            <w:r>
                              <w:rPr>
                                <w:rFonts w:eastAsia="新宋体" w:cs="SimSun" w:ascii="SimSun" w:hAnsi="SimSun"/>
                                <w:sz w:val="17"/>
                                <w:szCs w:val="17"/>
                              </w:rPr>
                              <w:br/>
                            </w:r>
                            <w:r>
                              <w:rPr>
                                <w:rFonts w:ascii="SimSun" w:hAnsi="SimSun" w:cs="SimSun" w:eastAsia="新宋体"/>
                                <w:sz w:val="17"/>
                                <w:szCs w:val="17"/>
                              </w:rPr>
                              <w:t>的某个或某几个基本属性为目标的，接下来将探讨密码学基础及其用于网络安全的基</w:t>
                            </w:r>
                            <w:r>
                              <w:rPr>
                                <w:rFonts w:eastAsia="新宋体" w:cs="SimSun" w:ascii="SimSun" w:hAnsi="SimSun"/>
                                <w:sz w:val="17"/>
                                <w:szCs w:val="17"/>
                              </w:rPr>
                              <w:br/>
                            </w:r>
                            <w:r>
                              <w:rPr>
                                <w:rFonts w:ascii="SimSun" w:hAnsi="SimSun" w:cs="SimSun" w:eastAsia="新宋体"/>
                                <w:sz w:val="17"/>
                                <w:szCs w:val="17"/>
                              </w:rPr>
                              <w:t>本技术框架或技术手段，它们的目标是维护网络安全的基本属性不被破坏</w:t>
                            </w:r>
                          </w:p>
                        </w:txbxContent>
                      </wps:txbx>
                      <wps:bodyPr anchor="t" lIns="53975" tIns="53975" rIns="53975" bIns="53975">
                        <a:spAutoFit/>
                      </wps:bodyPr>
                    </wps:wsp>
                  </a:graphicData>
                </a:graphic>
              </wp:anchor>
            </w:drawing>
          </mc:Choice>
          <mc:Fallback>
            <w:pict>
              <v:rect fillcolor="#729FCF" style="position:absolute;rotation:-0;width:524.45pt;height:48.1pt;mso-wrap-distance-left:5.7pt;mso-wrap-distance-right:5.7pt;mso-wrap-distance-top:5.7pt;mso-wrap-distance-bottom:5.7pt;margin-top:527.0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不同的网络安全威胁需要不同的应对方法，但网络安全威胁总是以破坏网络安全</w:t>
                      </w:r>
                      <w:r>
                        <w:rPr>
                          <w:rFonts w:eastAsia="新宋体" w:cs="SimSun" w:ascii="SimSun" w:hAnsi="SimSun"/>
                          <w:sz w:val="17"/>
                          <w:szCs w:val="17"/>
                        </w:rPr>
                        <w:br/>
                      </w:r>
                      <w:r>
                        <w:rPr>
                          <w:rFonts w:ascii="SimSun" w:hAnsi="SimSun" w:cs="SimSun" w:eastAsia="新宋体"/>
                          <w:sz w:val="17"/>
                          <w:szCs w:val="17"/>
                        </w:rPr>
                        <w:t>的某个或某几个基本属性为目标的，接下来将探讨密码学基础及其用于网络安全的基</w:t>
                      </w:r>
                      <w:r>
                        <w:rPr>
                          <w:rFonts w:eastAsia="新宋体" w:cs="SimSun" w:ascii="SimSun" w:hAnsi="SimSun"/>
                          <w:sz w:val="17"/>
                          <w:szCs w:val="17"/>
                        </w:rPr>
                        <w:br/>
                      </w:r>
                      <w:r>
                        <w:rPr>
                          <w:rFonts w:ascii="SimSun" w:hAnsi="SimSun" w:cs="SimSun" w:eastAsia="新宋体"/>
                          <w:sz w:val="17"/>
                          <w:szCs w:val="17"/>
                        </w:rPr>
                        <w:t>本技术框架或技术手段，它们的目标是维护网络安全的基本属性不被破坏</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861060</wp:posOffset>
                </wp:positionH>
                <wp:positionV relativeFrom="line">
                  <wp:posOffset>7585710</wp:posOffset>
                </wp:positionV>
                <wp:extent cx="6338570" cy="233680"/>
                <wp:effectExtent l="0" t="0" r="0" b="0"/>
                <wp:wrapSquare wrapText="bothSides"/>
                <wp:docPr id="495" name="Frame8"/>
                <a:graphic xmlns:a="http://schemas.openxmlformats.org/drawingml/2006/main">
                  <a:graphicData uri="http://schemas.microsoft.com/office/word/2010/wordprocessingShape">
                    <wps:wsp>
                      <wps:cNvSpPr txBox="1"/>
                      <wps:spPr>
                        <a:xfrm>
                          <a:off x="0" y="0"/>
                          <a:ext cx="63385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9.3.2</w:t>
                            </w:r>
                            <w:r>
                              <w:rPr>
                                <w:rFonts w:ascii="SimSun" w:hAnsi="SimSun" w:cs="SimSun" w:eastAsia="新宋体"/>
                                <w:sz w:val="17"/>
                                <w:szCs w:val="17"/>
                              </w:rPr>
                              <w:t>密码学基础</w:t>
                            </w:r>
                          </w:p>
                        </w:txbxContent>
                      </wps:txbx>
                      <wps:bodyPr anchor="t" lIns="53975" tIns="53975" rIns="53975" bIns="53975">
                        <a:spAutoFit/>
                      </wps:bodyPr>
                    </wps:wsp>
                  </a:graphicData>
                </a:graphic>
              </wp:anchor>
            </w:drawing>
          </mc:Choice>
          <mc:Fallback>
            <w:pict>
              <v:rect fillcolor="#729FCF" style="position:absolute;rotation:-0;width:499.1pt;height:18.4pt;mso-wrap-distance-left:5.7pt;mso-wrap-distance-right:5.7pt;mso-wrap-distance-top:5.7pt;mso-wrap-distance-bottom:5.7pt;margin-top:597.3pt;mso-position-vertical-relative:text;margin-left:67.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9.3.2</w:t>
                      </w:r>
                      <w:r>
                        <w:rPr>
                          <w:rFonts w:ascii="SimSun" w:hAnsi="SimSun" w:cs="SimSun" w:eastAsia="新宋体"/>
                          <w:sz w:val="17"/>
                          <w:szCs w:val="17"/>
                        </w:rPr>
                        <w:t>密码学基础</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539750</wp:posOffset>
                </wp:positionH>
                <wp:positionV relativeFrom="line">
                  <wp:posOffset>7947025</wp:posOffset>
                </wp:positionV>
                <wp:extent cx="6660515" cy="610870"/>
                <wp:effectExtent l="0" t="0" r="0" b="0"/>
                <wp:wrapSquare wrapText="bothSides"/>
                <wp:docPr id="496" name="Frame9"/>
                <a:graphic xmlns:a="http://schemas.openxmlformats.org/drawingml/2006/main">
                  <a:graphicData uri="http://schemas.microsoft.com/office/word/2010/wordprocessingShape">
                    <wps:wsp>
                      <wps:cNvSpPr txBox="1"/>
                      <wps:spPr>
                        <a:xfrm>
                          <a:off x="0" y="0"/>
                          <a:ext cx="666051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密码学是关于密码设计和破解的科学，历史悠久，被军事人员、外交人员、间谍等</w:t>
                            </w:r>
                            <w:r>
                              <w:rPr>
                                <w:rFonts w:eastAsia="新宋体" w:cs="SimSun" w:ascii="SimSun" w:hAnsi="SimSun"/>
                                <w:sz w:val="17"/>
                                <w:szCs w:val="17"/>
                              </w:rPr>
                              <w:br/>
                            </w:r>
                            <w:r>
                              <w:rPr>
                                <w:rFonts w:ascii="SimSun" w:hAnsi="SimSun" w:cs="SimSun" w:eastAsia="新宋体"/>
                                <w:sz w:val="17"/>
                                <w:szCs w:val="17"/>
                              </w:rPr>
                              <w:t>广为使用，将密码学用于网络的安全，是自然而然的事情。用于计算机网络的通用加</w:t>
                            </w:r>
                            <w:r>
                              <w:rPr>
                                <w:rFonts w:eastAsia="新宋体" w:cs="SimSun" w:ascii="SimSun" w:hAnsi="SimSun"/>
                                <w:sz w:val="17"/>
                                <w:szCs w:val="17"/>
                              </w:rPr>
                              <w:br/>
                            </w:r>
                            <w:r>
                              <w:rPr>
                                <w:rFonts w:ascii="SimSun" w:hAnsi="SimSun" w:cs="SimSun" w:eastAsia="新宋体"/>
                                <w:sz w:val="17"/>
                                <w:szCs w:val="17"/>
                              </w:rPr>
                              <w:t>密模型如图</w:t>
                            </w:r>
                            <w:r>
                              <w:rPr>
                                <w:rFonts w:eastAsia="新宋体" w:cs="SimSun" w:ascii="SimSun" w:hAnsi="SimSun"/>
                                <w:sz w:val="17"/>
                                <w:szCs w:val="17"/>
                              </w:rPr>
                              <w:t>9-29</w:t>
                            </w:r>
                            <w:r>
                              <w:rPr>
                                <w:rFonts w:ascii="SimSun" w:hAnsi="SimSun" w:cs="SimSun" w:eastAsia="新宋体"/>
                                <w:sz w:val="17"/>
                                <w:szCs w:val="17"/>
                              </w:rPr>
                              <w:t>所示，其中，</w:t>
                            </w:r>
                            <w:r>
                              <w:rPr>
                                <w:rFonts w:eastAsia="新宋体" w:cs="SimSun" w:ascii="SimSun" w:hAnsi="SimSun"/>
                                <w:sz w:val="17"/>
                                <w:szCs w:val="17"/>
                              </w:rPr>
                              <w:t>P</w:t>
                            </w:r>
                            <w:r>
                              <w:rPr>
                                <w:rFonts w:ascii="SimSun" w:hAnsi="SimSun" w:cs="SimSun" w:eastAsia="新宋体"/>
                                <w:sz w:val="17"/>
                                <w:szCs w:val="17"/>
                              </w:rPr>
                              <w:t>代表明文，</w:t>
                            </w:r>
                            <w:r>
                              <w:rPr>
                                <w:rFonts w:eastAsia="新宋体" w:cs="SimSun" w:ascii="SimSun" w:hAnsi="SimSun"/>
                                <w:sz w:val="17"/>
                                <w:szCs w:val="17"/>
                              </w:rPr>
                              <w:t>C</w:t>
                            </w:r>
                            <w:r>
                              <w:rPr>
                                <w:rFonts w:ascii="SimSun" w:hAnsi="SimSun" w:cs="SimSun" w:eastAsia="新宋体"/>
                                <w:sz w:val="17"/>
                                <w:szCs w:val="17"/>
                              </w:rPr>
                              <w:t>表示加密后的密文</w:t>
                            </w:r>
                          </w:p>
                        </w:txbxContent>
                      </wps:txbx>
                      <wps:bodyPr anchor="t" lIns="53975" tIns="53975" rIns="53975" bIns="53975">
                        <a:spAutoFit/>
                      </wps:bodyPr>
                    </wps:wsp>
                  </a:graphicData>
                </a:graphic>
              </wp:anchor>
            </w:drawing>
          </mc:Choice>
          <mc:Fallback>
            <w:pict>
              <v:rect fillcolor="#729FCF" style="position:absolute;rotation:-0;width:524.45pt;height:48.1pt;mso-wrap-distance-left:5.7pt;mso-wrap-distance-right:5.7pt;mso-wrap-distance-top:5.7pt;mso-wrap-distance-bottom:5.7pt;margin-top:625.7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密码学是关于密码设计和破解的科学，历史悠久，被军事人员、外交人员、间谍等</w:t>
                      </w:r>
                      <w:r>
                        <w:rPr>
                          <w:rFonts w:eastAsia="新宋体" w:cs="SimSun" w:ascii="SimSun" w:hAnsi="SimSun"/>
                          <w:sz w:val="17"/>
                          <w:szCs w:val="17"/>
                        </w:rPr>
                        <w:br/>
                      </w:r>
                      <w:r>
                        <w:rPr>
                          <w:rFonts w:ascii="SimSun" w:hAnsi="SimSun" w:cs="SimSun" w:eastAsia="新宋体"/>
                          <w:sz w:val="17"/>
                          <w:szCs w:val="17"/>
                        </w:rPr>
                        <w:t>广为使用，将密码学用于网络的安全，是自然而然的事情。用于计算机网络的通用加</w:t>
                      </w:r>
                      <w:r>
                        <w:rPr>
                          <w:rFonts w:eastAsia="新宋体" w:cs="SimSun" w:ascii="SimSun" w:hAnsi="SimSun"/>
                          <w:sz w:val="17"/>
                          <w:szCs w:val="17"/>
                        </w:rPr>
                        <w:br/>
                      </w:r>
                      <w:r>
                        <w:rPr>
                          <w:rFonts w:ascii="SimSun" w:hAnsi="SimSun" w:cs="SimSun" w:eastAsia="新宋体"/>
                          <w:sz w:val="17"/>
                          <w:szCs w:val="17"/>
                        </w:rPr>
                        <w:t>密模型如图</w:t>
                      </w:r>
                      <w:r>
                        <w:rPr>
                          <w:rFonts w:eastAsia="新宋体" w:cs="SimSun" w:ascii="SimSun" w:hAnsi="SimSun"/>
                          <w:sz w:val="17"/>
                          <w:szCs w:val="17"/>
                        </w:rPr>
                        <w:t>9-29</w:t>
                      </w:r>
                      <w:r>
                        <w:rPr>
                          <w:rFonts w:ascii="SimSun" w:hAnsi="SimSun" w:cs="SimSun" w:eastAsia="新宋体"/>
                          <w:sz w:val="17"/>
                          <w:szCs w:val="17"/>
                        </w:rPr>
                        <w:t>所示，其中，</w:t>
                      </w:r>
                      <w:r>
                        <w:rPr>
                          <w:rFonts w:eastAsia="新宋体" w:cs="SimSun" w:ascii="SimSun" w:hAnsi="SimSun"/>
                          <w:sz w:val="17"/>
                          <w:szCs w:val="17"/>
                        </w:rPr>
                        <w:t>P</w:t>
                      </w:r>
                      <w:r>
                        <w:rPr>
                          <w:rFonts w:ascii="SimSun" w:hAnsi="SimSun" w:cs="SimSun" w:eastAsia="新宋体"/>
                          <w:sz w:val="17"/>
                          <w:szCs w:val="17"/>
                        </w:rPr>
                        <w:t>代表明文，</w:t>
                      </w:r>
                      <w:r>
                        <w:rPr>
                          <w:rFonts w:eastAsia="新宋体" w:cs="SimSun" w:ascii="SimSun" w:hAnsi="SimSun"/>
                          <w:sz w:val="17"/>
                          <w:szCs w:val="17"/>
                        </w:rPr>
                        <w:t>C</w:t>
                      </w:r>
                      <w:r>
                        <w:rPr>
                          <w:rFonts w:ascii="SimSun" w:hAnsi="SimSun" w:cs="SimSun" w:eastAsia="新宋体"/>
                          <w:sz w:val="17"/>
                          <w:szCs w:val="17"/>
                        </w:rPr>
                        <w:t>表示加密后的密文</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2282825</wp:posOffset>
                </wp:positionH>
                <wp:positionV relativeFrom="line">
                  <wp:posOffset>9698355</wp:posOffset>
                </wp:positionV>
                <wp:extent cx="4916805" cy="189230"/>
                <wp:effectExtent l="0" t="0" r="0" b="0"/>
                <wp:wrapSquare wrapText="bothSides"/>
                <wp:docPr id="497" name="Frame10"/>
                <a:graphic xmlns:a="http://schemas.openxmlformats.org/drawingml/2006/main">
                  <a:graphicData uri="http://schemas.microsoft.com/office/word/2010/wordprocessingShape">
                    <wps:wsp>
                      <wps:cNvSpPr txBox="1"/>
                      <wps:spPr>
                        <a:xfrm>
                          <a:off x="0" y="0"/>
                          <a:ext cx="49168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9-29</w:t>
                            </w:r>
                          </w:p>
                        </w:txbxContent>
                      </wps:txbx>
                      <wps:bodyPr anchor="t" lIns="53975" tIns="53975" rIns="53975" bIns="53975">
                        <a:spAutoFit/>
                      </wps:bodyPr>
                    </wps:wsp>
                  </a:graphicData>
                </a:graphic>
              </wp:anchor>
            </w:drawing>
          </mc:Choice>
          <mc:Fallback>
            <w:pict>
              <v:rect fillcolor="#729FCF" style="position:absolute;rotation:-0;width:387.15pt;height:14.9pt;mso-wrap-distance-left:5.7pt;mso-wrap-distance-right:5.7pt;mso-wrap-distance-top:5.7pt;mso-wrap-distance-bottom:5.7pt;margin-top:763.65pt;mso-position-vertical-relative:text;margin-left:17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9-29</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869315</wp:posOffset>
                </wp:positionH>
                <wp:positionV relativeFrom="line">
                  <wp:posOffset>10035540</wp:posOffset>
                </wp:positionV>
                <wp:extent cx="6330950" cy="610870"/>
                <wp:effectExtent l="0" t="0" r="0" b="0"/>
                <wp:wrapSquare wrapText="bothSides"/>
                <wp:docPr id="498" name="Frame11"/>
                <a:graphic xmlns:a="http://schemas.openxmlformats.org/drawingml/2006/main">
                  <a:graphicData uri="http://schemas.microsoft.com/office/word/2010/wordprocessingShape">
                    <wps:wsp>
                      <wps:cNvSpPr txBox="1"/>
                      <wps:spPr>
                        <a:xfrm>
                          <a:off x="0" y="0"/>
                          <a:ext cx="63309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使用加密方法和加密密钥对明文进行运算，可以得到密文：</w:t>
                            </w:r>
                            <w:r>
                              <w:rPr>
                                <w:rFonts w:eastAsia="新宋体" w:cs="SimSun" w:ascii="SimSun" w:hAnsi="SimSun"/>
                                <w:sz w:val="17"/>
                                <w:szCs w:val="17"/>
                              </w:rPr>
                              <w:t>C=E</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使用解密方法和解密密钥对密文进行运算，可以得到明文：</w:t>
                            </w:r>
                            <w:r>
                              <w:rPr>
                                <w:rFonts w:eastAsia="新宋体" w:cs="SimSun" w:ascii="SimSun" w:hAnsi="SimSun"/>
                                <w:sz w:val="17"/>
                                <w:szCs w:val="17"/>
                              </w:rPr>
                              <w:t>P=Dk</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上述两个公式中的下标</w:t>
                            </w:r>
                            <w:r>
                              <w:rPr>
                                <w:rFonts w:eastAsia="新宋体" w:cs="SimSun" w:ascii="SimSun" w:hAnsi="SimSun"/>
                                <w:sz w:val="17"/>
                                <w:szCs w:val="17"/>
                              </w:rPr>
                              <w:t>K</w:t>
                            </w:r>
                            <w:r>
                              <w:rPr>
                                <w:rFonts w:ascii="SimSun" w:hAnsi="SimSun" w:cs="SimSun" w:eastAsia="新宋体"/>
                                <w:sz w:val="17"/>
                                <w:szCs w:val="17"/>
                              </w:rPr>
                              <w:t>表示运算时需要的密钥，也许把它表示为参数更加合</w:t>
                            </w:r>
                          </w:p>
                        </w:txbxContent>
                      </wps:txbx>
                      <wps:bodyPr anchor="t" lIns="53975" tIns="53975" rIns="53975" bIns="53975">
                        <a:spAutoFit/>
                      </wps:bodyPr>
                    </wps:wsp>
                  </a:graphicData>
                </a:graphic>
              </wp:anchor>
            </w:drawing>
          </mc:Choice>
          <mc:Fallback>
            <w:pict>
              <v:rect fillcolor="#729FCF" style="position:absolute;rotation:-0;width:498.5pt;height:48.1pt;mso-wrap-distance-left:5.7pt;mso-wrap-distance-right:5.7pt;mso-wrap-distance-top:5.7pt;mso-wrap-distance-bottom:5.7pt;margin-top:790.2pt;mso-position-vertical-relative:text;margin-left:6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使用加密方法和加密密钥对明文进行运算，可以得到密文：</w:t>
                      </w:r>
                      <w:r>
                        <w:rPr>
                          <w:rFonts w:eastAsia="新宋体" w:cs="SimSun" w:ascii="SimSun" w:hAnsi="SimSun"/>
                          <w:sz w:val="17"/>
                          <w:szCs w:val="17"/>
                        </w:rPr>
                        <w:t>C=E</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使用解密方法和解密密钥对密文进行运算，可以得到明文：</w:t>
                      </w:r>
                      <w:r>
                        <w:rPr>
                          <w:rFonts w:eastAsia="新宋体" w:cs="SimSun" w:ascii="SimSun" w:hAnsi="SimSun"/>
                          <w:sz w:val="17"/>
                          <w:szCs w:val="17"/>
                        </w:rPr>
                        <w:t>P=Dk</w:t>
                      </w:r>
                      <w:r>
                        <w:rPr>
                          <w:rFonts w:ascii="SimSun" w:hAnsi="SimSun" w:cs="SimSun" w:eastAsia="新宋体"/>
                          <w:sz w:val="17"/>
                          <w:szCs w:val="17"/>
                        </w:rPr>
                        <w:t>（</w:t>
                      </w:r>
                      <w:r>
                        <w:rPr>
                          <w:rFonts w:eastAsia="新宋体" w:cs="SimSun" w:ascii="SimSun" w:hAnsi="SimSun"/>
                          <w:sz w:val="17"/>
                          <w:szCs w:val="17"/>
                        </w:rPr>
                        <w:t>C</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上述两个公式中的下标</w:t>
                      </w:r>
                      <w:r>
                        <w:rPr>
                          <w:rFonts w:eastAsia="新宋体" w:cs="SimSun" w:ascii="SimSun" w:hAnsi="SimSun"/>
                          <w:sz w:val="17"/>
                          <w:szCs w:val="17"/>
                        </w:rPr>
                        <w:t>K</w:t>
                      </w:r>
                      <w:r>
                        <w:rPr>
                          <w:rFonts w:ascii="SimSun" w:hAnsi="SimSun" w:cs="SimSun" w:eastAsia="新宋体"/>
                          <w:sz w:val="17"/>
                          <w:szCs w:val="17"/>
                        </w:rPr>
                        <w:t>表示运算时需要的密钥，也许把它表示为参数更加合</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3664585</wp:posOffset>
            </wp:positionH>
            <wp:positionV relativeFrom="paragraph">
              <wp:posOffset>6741795</wp:posOffset>
            </wp:positionV>
            <wp:extent cx="2642870" cy="923925"/>
            <wp:effectExtent l="0" t="0" r="0" b="0"/>
            <wp:wrapSquare wrapText="largest"/>
            <wp:docPr id="49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 descr=""/>
                    <pic:cNvPicPr>
                      <a:picLocks noChangeAspect="1" noChangeArrowheads="1"/>
                    </pic:cNvPicPr>
                  </pic:nvPicPr>
                  <pic:blipFill>
                    <a:blip r:embed="rId54"/>
                    <a:stretch>
                      <a:fillRect/>
                    </a:stretch>
                  </pic:blipFill>
                  <pic:spPr bwMode="auto">
                    <a:xfrm>
                      <a:off x="0" y="0"/>
                      <a:ext cx="2642870" cy="9239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5352415</wp:posOffset>
                </wp:positionH>
                <wp:positionV relativeFrom="line">
                  <wp:posOffset>65405</wp:posOffset>
                </wp:positionV>
                <wp:extent cx="1510665" cy="233680"/>
                <wp:effectExtent l="0" t="0" r="0" b="0"/>
                <wp:wrapSquare wrapText="bothSides"/>
                <wp:docPr id="500" name="Frame1"/>
                <a:graphic xmlns:a="http://schemas.openxmlformats.org/drawingml/2006/main">
                  <a:graphicData uri="http://schemas.microsoft.com/office/word/2010/wordprocessingShape">
                    <wps:wsp>
                      <wps:cNvSpPr txBox="1"/>
                      <wps:spPr>
                        <a:xfrm>
                          <a:off x="0" y="0"/>
                          <a:ext cx="151066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9. 3</w:t>
                            </w:r>
                            <w:r>
                              <w:rPr>
                                <w:rFonts w:ascii="SimSun" w:hAnsi="SimSun" w:cs="SimSun" w:eastAsia="新宋体"/>
                                <w:sz w:val="17"/>
                                <w:szCs w:val="17"/>
                              </w:rPr>
                              <w:t>网络安全</w:t>
                            </w:r>
                          </w:p>
                        </w:txbxContent>
                      </wps:txbx>
                      <wps:bodyPr anchor="t" lIns="53975" tIns="53975" rIns="53975" bIns="53975">
                        <a:spAutoFit/>
                      </wps:bodyPr>
                    </wps:wsp>
                  </a:graphicData>
                </a:graphic>
              </wp:anchor>
            </w:drawing>
          </mc:Choice>
          <mc:Fallback>
            <w:pict>
              <v:rect fillcolor="#729FCF" style="position:absolute;rotation:-0;width:118.95pt;height:18.4pt;mso-wrap-distance-left:5.7pt;mso-wrap-distance-right:5.7pt;mso-wrap-distance-top:5.7pt;mso-wrap-distance-bottom:5.7pt;margin-top:5.15pt;mso-position-vertical-relative:text;margin-left:42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9. 3</w:t>
                      </w:r>
                      <w:r>
                        <w:rPr>
                          <w:rFonts w:ascii="SimSun" w:hAnsi="SimSun" w:cs="SimSun" w:eastAsia="新宋体"/>
                          <w:sz w:val="17"/>
                          <w:szCs w:val="17"/>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6637020</wp:posOffset>
                </wp:positionH>
                <wp:positionV relativeFrom="line">
                  <wp:posOffset>106045</wp:posOffset>
                </wp:positionV>
                <wp:extent cx="562610" cy="241300"/>
                <wp:effectExtent l="0" t="0" r="0" b="0"/>
                <wp:wrapSquare wrapText="bothSides"/>
                <wp:docPr id="501" name="Frame2"/>
                <a:graphic xmlns:a="http://schemas.openxmlformats.org/drawingml/2006/main">
                  <a:graphicData uri="http://schemas.microsoft.com/office/word/2010/wordprocessingShape">
                    <wps:wsp>
                      <wps:cNvSpPr txBox="1"/>
                      <wps:spPr>
                        <a:xfrm>
                          <a:off x="0" y="0"/>
                          <a:ext cx="5626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47</w:t>
                            </w:r>
                          </w:p>
                        </w:txbxContent>
                      </wps:txbx>
                      <wps:bodyPr anchor="t" lIns="53975" tIns="53975" rIns="53975" bIns="53975">
                        <a:spAutoFit/>
                      </wps:bodyPr>
                    </wps:wsp>
                  </a:graphicData>
                </a:graphic>
              </wp:anchor>
            </w:drawing>
          </mc:Choice>
          <mc:Fallback>
            <w:pict>
              <v:rect fillcolor="#729FCF" style="position:absolute;rotation:-0;width:44.3pt;height:19pt;mso-wrap-distance-left:5.7pt;mso-wrap-distance-right:5.7pt;mso-wrap-distance-top:5.7pt;mso-wrap-distance-bottom:5.7pt;margin-top:8.35pt;mso-position-vertical-relative:text;margin-left:52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258445</wp:posOffset>
                </wp:positionH>
                <wp:positionV relativeFrom="line">
                  <wp:posOffset>652145</wp:posOffset>
                </wp:positionV>
                <wp:extent cx="6941820" cy="799465"/>
                <wp:effectExtent l="0" t="0" r="0" b="0"/>
                <wp:wrapSquare wrapText="bothSides"/>
                <wp:docPr id="502" name="Frame3"/>
                <a:graphic xmlns:a="http://schemas.openxmlformats.org/drawingml/2006/main">
                  <a:graphicData uri="http://schemas.microsoft.com/office/word/2010/wordprocessingShape">
                    <wps:wsp>
                      <wps:cNvSpPr txBox="1"/>
                      <wps:spPr>
                        <a:xfrm>
                          <a:off x="0" y="0"/>
                          <a:ext cx="69418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适。如果加密密钥和解密密钥相同，就属于对称密钥体系，如果不相同，属于公开密钥</w:t>
                            </w:r>
                            <w:r>
                              <w:rPr>
                                <w:rFonts w:eastAsia="新宋体" w:cs="SimSun" w:ascii="SimSun" w:hAnsi="SimSun"/>
                                <w:sz w:val="17"/>
                                <w:szCs w:val="17"/>
                              </w:rPr>
                              <w:br/>
                            </w:r>
                            <w:r>
                              <w:rPr>
                                <w:rFonts w:ascii="SimSun" w:hAnsi="SimSun" w:cs="SimSun" w:eastAsia="新宋体"/>
                                <w:sz w:val="17"/>
                                <w:szCs w:val="17"/>
                              </w:rPr>
                              <w:t>体系。</w:t>
                            </w:r>
                            <w:r>
                              <w:rPr>
                                <w:rFonts w:eastAsia="新宋体" w:cs="SimSun" w:ascii="SimSun" w:hAnsi="SimSun"/>
                                <w:sz w:val="17"/>
                                <w:szCs w:val="17"/>
                              </w:rPr>
                              <w:br/>
                              <w:t>/</w:t>
                            </w:r>
                            <w:r>
                              <w:rPr>
                                <w:rFonts w:ascii="SimSun" w:hAnsi="SimSun" w:cs="SimSun" w:eastAsia="新宋体"/>
                                <w:sz w:val="17"/>
                                <w:szCs w:val="17"/>
                              </w:rPr>
                              <w:t>加密的方法也就是加密的算法，通常是公开的，常用的有两类：置换密码</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substitutioncipher</w:t>
                            </w:r>
                            <w:r>
                              <w:rPr>
                                <w:rFonts w:ascii="SimSun" w:hAnsi="SimSun" w:cs="SimSun" w:eastAsia="新宋体"/>
                                <w:sz w:val="17"/>
                                <w:szCs w:val="17"/>
                              </w:rPr>
                              <w:t>）和转置密码（</w:t>
                            </w:r>
                            <w:r>
                              <w:rPr>
                                <w:rFonts w:eastAsia="新宋体" w:cs="SimSun" w:ascii="SimSun" w:hAnsi="SimSun"/>
                                <w:sz w:val="17"/>
                                <w:szCs w:val="17"/>
                              </w:rPr>
                              <w:t>transpositioncipher</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46.6pt;height:62.95pt;mso-wrap-distance-left:5.7pt;mso-wrap-distance-right:5.7pt;mso-wrap-distance-top:5.7pt;mso-wrap-distance-bottom:5.7pt;margin-top:51.3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适。如果加密密钥和解密密钥相同，就属于对称密钥体系，如果不相同，属于公开密钥</w:t>
                      </w:r>
                      <w:r>
                        <w:rPr>
                          <w:rFonts w:eastAsia="新宋体" w:cs="SimSun" w:ascii="SimSun" w:hAnsi="SimSun"/>
                          <w:sz w:val="17"/>
                          <w:szCs w:val="17"/>
                        </w:rPr>
                        <w:br/>
                      </w:r>
                      <w:r>
                        <w:rPr>
                          <w:rFonts w:ascii="SimSun" w:hAnsi="SimSun" w:cs="SimSun" w:eastAsia="新宋体"/>
                          <w:sz w:val="17"/>
                          <w:szCs w:val="17"/>
                        </w:rPr>
                        <w:t>体系。</w:t>
                      </w:r>
                      <w:r>
                        <w:rPr>
                          <w:rFonts w:eastAsia="新宋体" w:cs="SimSun" w:ascii="SimSun" w:hAnsi="SimSun"/>
                          <w:sz w:val="17"/>
                          <w:szCs w:val="17"/>
                        </w:rPr>
                        <w:br/>
                        <w:t>/</w:t>
                      </w:r>
                      <w:r>
                        <w:rPr>
                          <w:rFonts w:ascii="SimSun" w:hAnsi="SimSun" w:cs="SimSun" w:eastAsia="新宋体"/>
                          <w:sz w:val="17"/>
                          <w:szCs w:val="17"/>
                        </w:rPr>
                        <w:t>加密的方法也就是加密的算法，通常是公开的，常用的有两类：置换密码</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substitutioncipher</w:t>
                      </w:r>
                      <w:r>
                        <w:rPr>
                          <w:rFonts w:ascii="SimSun" w:hAnsi="SimSun" w:cs="SimSun" w:eastAsia="新宋体"/>
                          <w:sz w:val="17"/>
                          <w:szCs w:val="17"/>
                        </w:rPr>
                        <w:t>）和转置密码（</w:t>
                      </w:r>
                      <w:r>
                        <w:rPr>
                          <w:rFonts w:eastAsia="新宋体" w:cs="SimSun" w:ascii="SimSun" w:hAnsi="SimSun"/>
                          <w:sz w:val="17"/>
                          <w:szCs w:val="17"/>
                        </w:rPr>
                        <w:t>transpositioncipher</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266700</wp:posOffset>
                </wp:positionH>
                <wp:positionV relativeFrom="line">
                  <wp:posOffset>1664335</wp:posOffset>
                </wp:positionV>
                <wp:extent cx="6932930" cy="610870"/>
                <wp:effectExtent l="0" t="0" r="0" b="0"/>
                <wp:wrapSquare wrapText="bothSides"/>
                <wp:docPr id="503" name="Frame4"/>
                <a:graphic xmlns:a="http://schemas.openxmlformats.org/drawingml/2006/main">
                  <a:graphicData uri="http://schemas.microsoft.com/office/word/2010/wordprocessingShape">
                    <wps:wsp>
                      <wps:cNvSpPr txBox="1"/>
                      <wps:spPr>
                        <a:xfrm>
                          <a:off x="0" y="0"/>
                          <a:ext cx="69329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最关键的是密钥，一般是一串字符，密码设计者总是设计足够长的密钥，让攻击者</w:t>
                            </w:r>
                            <w:r>
                              <w:rPr>
                                <w:rFonts w:eastAsia="新宋体" w:cs="SimSun" w:ascii="SimSun" w:hAnsi="SimSun"/>
                                <w:sz w:val="17"/>
                                <w:szCs w:val="17"/>
                              </w:rPr>
                              <w:br/>
                            </w:r>
                            <w:r>
                              <w:rPr>
                                <w:rFonts w:ascii="SimSun" w:hAnsi="SimSun" w:cs="SimSun" w:eastAsia="新宋体"/>
                                <w:sz w:val="17"/>
                                <w:szCs w:val="17"/>
                              </w:rPr>
                              <w:t>通过穷尽搜索很难找到正确的密钥，也就让攻击者不能破解，无法解密。当然，越长的</w:t>
                            </w:r>
                            <w:r>
                              <w:rPr>
                                <w:rFonts w:eastAsia="新宋体" w:cs="SimSun" w:ascii="SimSun" w:hAnsi="SimSun"/>
                                <w:sz w:val="17"/>
                                <w:szCs w:val="17"/>
                              </w:rPr>
                              <w:br/>
                            </w:r>
                            <w:r>
                              <w:rPr>
                                <w:rFonts w:ascii="SimSun" w:hAnsi="SimSun" w:cs="SimSun" w:eastAsia="新宋体"/>
                                <w:sz w:val="17"/>
                                <w:szCs w:val="17"/>
                              </w:rPr>
                              <w:t>密钥通常需要消耗更多的计算资源</w:t>
                            </w:r>
                            <w:r>
                              <w:rPr>
                                <w:rFonts w:eastAsia="新宋体" w:cs="SimSun" w:ascii="SimSun" w:hAnsi="SimSun"/>
                                <w:sz w:val="17"/>
                                <w:szCs w:val="17"/>
                              </w:rPr>
                              <w:t>,</w:t>
                            </w:r>
                            <w:r>
                              <w:rPr>
                                <w:rFonts w:ascii="SimSun" w:hAnsi="SimSun" w:cs="SimSun" w:eastAsia="新宋体"/>
                                <w:sz w:val="17"/>
                                <w:szCs w:val="17"/>
                              </w:rPr>
                              <w:t>所以</w:t>
                            </w:r>
                            <w:r>
                              <w:rPr>
                                <w:rFonts w:eastAsia="新宋体" w:cs="SimSun" w:ascii="SimSun" w:hAnsi="SimSun"/>
                                <w:sz w:val="17"/>
                                <w:szCs w:val="17"/>
                              </w:rPr>
                              <w:t>,</w:t>
                            </w:r>
                            <w:r>
                              <w:rPr>
                                <w:rFonts w:ascii="SimSun" w:hAnsi="SimSun" w:cs="SimSun" w:eastAsia="新宋体"/>
                                <w:sz w:val="17"/>
                                <w:szCs w:val="17"/>
                              </w:rPr>
                              <w:t>并不是越长越好</w:t>
                            </w:r>
                            <w:r>
                              <w:rPr>
                                <w:rFonts w:eastAsia="新宋体" w:cs="SimSun" w:ascii="SimSun" w:hAnsi="SimSun"/>
                                <w:sz w:val="17"/>
                                <w:szCs w:val="17"/>
                              </w:rPr>
                              <w:t>,</w:t>
                            </w:r>
                            <w:r>
                              <w:rPr>
                                <w:rFonts w:ascii="SimSun" w:hAnsi="SimSun" w:cs="SimSun" w:eastAsia="新宋体"/>
                                <w:sz w:val="17"/>
                                <w:szCs w:val="17"/>
                              </w:rPr>
                              <w:t>往往需要做权衡。</w:t>
                            </w:r>
                          </w:p>
                        </w:txbxContent>
                      </wps:txbx>
                      <wps:bodyPr anchor="t" lIns="53975" tIns="53975" rIns="53975" bIns="53975">
                        <a:spAutoFit/>
                      </wps:bodyPr>
                    </wps:wsp>
                  </a:graphicData>
                </a:graphic>
              </wp:anchor>
            </w:drawing>
          </mc:Choice>
          <mc:Fallback>
            <w:pict>
              <v:rect fillcolor="#729FCF" style="position:absolute;rotation:-0;width:545.9pt;height:48.1pt;mso-wrap-distance-left:5.7pt;mso-wrap-distance-right:5.7pt;mso-wrap-distance-top:5.7pt;mso-wrap-distance-bottom:5.7pt;margin-top:131.0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最关键的是密钥，一般是一串字符，密码设计者总是设计足够长的密钥，让攻击者</w:t>
                      </w:r>
                      <w:r>
                        <w:rPr>
                          <w:rFonts w:eastAsia="新宋体" w:cs="SimSun" w:ascii="SimSun" w:hAnsi="SimSun"/>
                          <w:sz w:val="17"/>
                          <w:szCs w:val="17"/>
                        </w:rPr>
                        <w:br/>
                      </w:r>
                      <w:r>
                        <w:rPr>
                          <w:rFonts w:ascii="SimSun" w:hAnsi="SimSun" w:cs="SimSun" w:eastAsia="新宋体"/>
                          <w:sz w:val="17"/>
                          <w:szCs w:val="17"/>
                        </w:rPr>
                        <w:t>通过穷尽搜索很难找到正确的密钥，也就让攻击者不能破解，无法解密。当然，越长的</w:t>
                      </w:r>
                      <w:r>
                        <w:rPr>
                          <w:rFonts w:eastAsia="新宋体" w:cs="SimSun" w:ascii="SimSun" w:hAnsi="SimSun"/>
                          <w:sz w:val="17"/>
                          <w:szCs w:val="17"/>
                        </w:rPr>
                        <w:br/>
                      </w:r>
                      <w:r>
                        <w:rPr>
                          <w:rFonts w:ascii="SimSun" w:hAnsi="SimSun" w:cs="SimSun" w:eastAsia="新宋体"/>
                          <w:sz w:val="17"/>
                          <w:szCs w:val="17"/>
                        </w:rPr>
                        <w:t>密钥通常需要消耗更多的计算资源</w:t>
                      </w:r>
                      <w:r>
                        <w:rPr>
                          <w:rFonts w:eastAsia="新宋体" w:cs="SimSun" w:ascii="SimSun" w:hAnsi="SimSun"/>
                          <w:sz w:val="17"/>
                          <w:szCs w:val="17"/>
                        </w:rPr>
                        <w:t>,</w:t>
                      </w:r>
                      <w:r>
                        <w:rPr>
                          <w:rFonts w:ascii="SimSun" w:hAnsi="SimSun" w:cs="SimSun" w:eastAsia="新宋体"/>
                          <w:sz w:val="17"/>
                          <w:szCs w:val="17"/>
                        </w:rPr>
                        <w:t>所以</w:t>
                      </w:r>
                      <w:r>
                        <w:rPr>
                          <w:rFonts w:eastAsia="新宋体" w:cs="SimSun" w:ascii="SimSun" w:hAnsi="SimSun"/>
                          <w:sz w:val="17"/>
                          <w:szCs w:val="17"/>
                        </w:rPr>
                        <w:t>,</w:t>
                      </w:r>
                      <w:r>
                        <w:rPr>
                          <w:rFonts w:ascii="SimSun" w:hAnsi="SimSun" w:cs="SimSun" w:eastAsia="新宋体"/>
                          <w:sz w:val="17"/>
                          <w:szCs w:val="17"/>
                        </w:rPr>
                        <w:t>并不是越长越好</w:t>
                      </w:r>
                      <w:r>
                        <w:rPr>
                          <w:rFonts w:eastAsia="新宋体" w:cs="SimSun" w:ascii="SimSun" w:hAnsi="SimSun"/>
                          <w:sz w:val="17"/>
                          <w:szCs w:val="17"/>
                        </w:rPr>
                        <w:t>,</w:t>
                      </w:r>
                      <w:r>
                        <w:rPr>
                          <w:rFonts w:ascii="SimSun" w:hAnsi="SimSun" w:cs="SimSun" w:eastAsia="新宋体"/>
                          <w:sz w:val="17"/>
                          <w:szCs w:val="17"/>
                        </w:rPr>
                        <w:t>往往需要做权衡。</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274955</wp:posOffset>
                </wp:positionH>
                <wp:positionV relativeFrom="line">
                  <wp:posOffset>2419350</wp:posOffset>
                </wp:positionV>
                <wp:extent cx="6925310" cy="610870"/>
                <wp:effectExtent l="0" t="0" r="0" b="0"/>
                <wp:wrapSquare wrapText="bothSides"/>
                <wp:docPr id="504" name="Frame5"/>
                <a:graphic xmlns:a="http://schemas.openxmlformats.org/drawingml/2006/main">
                  <a:graphicData uri="http://schemas.microsoft.com/office/word/2010/wordprocessingShape">
                    <wps:wsp>
                      <wps:cNvSpPr txBox="1"/>
                      <wps:spPr>
                        <a:xfrm>
                          <a:off x="0" y="0"/>
                          <a:ext cx="69253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攻击者获取密文，试图破解，根据攻击者掌握的信息，可以分为三种情形。</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）唯密文（</w:t>
                            </w:r>
                            <w:r>
                              <w:rPr>
                                <w:rFonts w:eastAsia="新宋体" w:cs="SimSun" w:ascii="SimSun" w:hAnsi="SimSun"/>
                                <w:sz w:val="17"/>
                                <w:szCs w:val="17"/>
                              </w:rPr>
                              <w:t>ciphertextonly</w:t>
                            </w:r>
                            <w:r>
                              <w:rPr>
                                <w:rFonts w:ascii="SimSun" w:hAnsi="SimSun" w:cs="SimSun" w:eastAsia="新宋体"/>
                                <w:sz w:val="17"/>
                                <w:szCs w:val="17"/>
                              </w:rPr>
                              <w:t>）：攻击者只截获了密文，对里面搭载的内容一无所</w:t>
                            </w:r>
                            <w:r>
                              <w:rPr>
                                <w:rFonts w:eastAsia="新宋体" w:cs="SimSun" w:ascii="SimSun" w:hAnsi="SimSun"/>
                                <w:sz w:val="17"/>
                                <w:szCs w:val="17"/>
                              </w:rPr>
                              <w:br/>
                            </w:r>
                            <w:r>
                              <w:rPr>
                                <w:rFonts w:ascii="SimSun" w:hAnsi="SimSun" w:cs="SimSun" w:eastAsia="新宋体"/>
                                <w:sz w:val="17"/>
                                <w:szCs w:val="17"/>
                              </w:rPr>
                              <w:t>知。攻击者可能伴随流量分析，或其他一些统计信息进行破解尝试</w:t>
                            </w:r>
                          </w:p>
                        </w:txbxContent>
                      </wps:txbx>
                      <wps:bodyPr anchor="t" lIns="53975" tIns="53975" rIns="53975" bIns="53975">
                        <a:spAutoFit/>
                      </wps:bodyPr>
                    </wps:wsp>
                  </a:graphicData>
                </a:graphic>
              </wp:anchor>
            </w:drawing>
          </mc:Choice>
          <mc:Fallback>
            <w:pict>
              <v:rect fillcolor="#729FCF" style="position:absolute;rotation:-0;width:545.3pt;height:48.1pt;mso-wrap-distance-left:5.7pt;mso-wrap-distance-right:5.7pt;mso-wrap-distance-top:5.7pt;mso-wrap-distance-bottom:5.7pt;margin-top:190.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攻击者获取密文，试图破解，根据攻击者掌握的信息，可以分为三种情形。</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）唯密文（</w:t>
                      </w:r>
                      <w:r>
                        <w:rPr>
                          <w:rFonts w:eastAsia="新宋体" w:cs="SimSun" w:ascii="SimSun" w:hAnsi="SimSun"/>
                          <w:sz w:val="17"/>
                          <w:szCs w:val="17"/>
                        </w:rPr>
                        <w:t>ciphertextonly</w:t>
                      </w:r>
                      <w:r>
                        <w:rPr>
                          <w:rFonts w:ascii="SimSun" w:hAnsi="SimSun" w:cs="SimSun" w:eastAsia="新宋体"/>
                          <w:sz w:val="17"/>
                          <w:szCs w:val="17"/>
                        </w:rPr>
                        <w:t>）：攻击者只截获了密文，对里面搭载的内容一无所</w:t>
                      </w:r>
                      <w:r>
                        <w:rPr>
                          <w:rFonts w:eastAsia="新宋体" w:cs="SimSun" w:ascii="SimSun" w:hAnsi="SimSun"/>
                          <w:sz w:val="17"/>
                          <w:szCs w:val="17"/>
                        </w:rPr>
                        <w:br/>
                      </w:r>
                      <w:r>
                        <w:rPr>
                          <w:rFonts w:ascii="SimSun" w:hAnsi="SimSun" w:cs="SimSun" w:eastAsia="新宋体"/>
                          <w:sz w:val="17"/>
                          <w:szCs w:val="17"/>
                        </w:rPr>
                        <w:t>知。攻击者可能伴随流量分析，或其他一些统计信息进行破解尝试</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266700</wp:posOffset>
                </wp:positionH>
                <wp:positionV relativeFrom="line">
                  <wp:posOffset>3182620</wp:posOffset>
                </wp:positionV>
                <wp:extent cx="6932930" cy="799465"/>
                <wp:effectExtent l="0" t="0" r="0" b="0"/>
                <wp:wrapSquare wrapText="bothSides"/>
                <wp:docPr id="505" name="Frame6"/>
                <a:graphic xmlns:a="http://schemas.openxmlformats.org/drawingml/2006/main">
                  <a:graphicData uri="http://schemas.microsoft.com/office/word/2010/wordprocessingShape">
                    <wps:wsp>
                      <wps:cNvSpPr txBox="1"/>
                      <wps:spPr>
                        <a:xfrm>
                          <a:off x="0" y="0"/>
                          <a:ext cx="69329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）已知明文（</w:t>
                            </w:r>
                            <w:r>
                              <w:rPr>
                                <w:rFonts w:eastAsia="新宋体" w:cs="SimSun" w:ascii="SimSun" w:hAnsi="SimSun"/>
                                <w:sz w:val="17"/>
                                <w:szCs w:val="17"/>
                              </w:rPr>
                              <w:t>knownplaintext</w:t>
                            </w:r>
                            <w:r>
                              <w:rPr>
                                <w:rFonts w:ascii="SimSun" w:hAnsi="SimSun" w:cs="SimSun" w:eastAsia="新宋体"/>
                                <w:sz w:val="17"/>
                                <w:szCs w:val="17"/>
                              </w:rPr>
                              <w:t>）：攻击者如果截获了密文，并且知晓密文中搭载</w:t>
                            </w:r>
                            <w:r>
                              <w:rPr>
                                <w:rFonts w:eastAsia="新宋体" w:cs="SimSun" w:ascii="SimSun" w:hAnsi="SimSun"/>
                                <w:sz w:val="17"/>
                                <w:szCs w:val="17"/>
                              </w:rPr>
                              <w:br/>
                            </w:r>
                            <w:r>
                              <w:rPr>
                                <w:rFonts w:ascii="SimSun" w:hAnsi="SimSun" w:cs="SimSun" w:eastAsia="新宋体"/>
                                <w:sz w:val="17"/>
                                <w:szCs w:val="17"/>
                              </w:rPr>
                              <w:t>的真正内容包含了一些已知信息，从而发现了部分的（明文，密文）对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）选择明文（</w:t>
                            </w:r>
                            <w:r>
                              <w:rPr>
                                <w:rFonts w:eastAsia="新宋体" w:cs="SimSun" w:ascii="SimSun" w:hAnsi="SimSun"/>
                                <w:sz w:val="17"/>
                                <w:szCs w:val="17"/>
                              </w:rPr>
                              <w:t>chosenplaintext</w:t>
                            </w:r>
                            <w:r>
                              <w:rPr>
                                <w:rFonts w:ascii="SimSun" w:hAnsi="SimSun" w:cs="SimSun" w:eastAsia="新宋体"/>
                                <w:sz w:val="17"/>
                                <w:szCs w:val="17"/>
                              </w:rPr>
                              <w:t>）：攻击者让源发送某些明文，截获密文，可能破解</w:t>
                            </w:r>
                            <w:r>
                              <w:rPr>
                                <w:rFonts w:eastAsia="新宋体" w:cs="SimSun" w:ascii="SimSun" w:hAnsi="SimSun"/>
                                <w:sz w:val="17"/>
                                <w:szCs w:val="17"/>
                              </w:rPr>
                              <w:br/>
                            </w:r>
                            <w:r>
                              <w:rPr>
                                <w:rFonts w:ascii="SimSun" w:hAnsi="SimSun" w:cs="SimSun" w:eastAsia="新宋体"/>
                                <w:sz w:val="17"/>
                                <w:szCs w:val="17"/>
                              </w:rPr>
                              <w:t>加密方案，但是随着加密方案越来越复杂，通过选择明文攻击越来越难</w:t>
                            </w:r>
                          </w:p>
                        </w:txbxContent>
                      </wps:txbx>
                      <wps:bodyPr anchor="t" lIns="53975" tIns="53975" rIns="53975" bIns="53975">
                        <a:spAutoFit/>
                      </wps:bodyPr>
                    </wps:wsp>
                  </a:graphicData>
                </a:graphic>
              </wp:anchor>
            </w:drawing>
          </mc:Choice>
          <mc:Fallback>
            <w:pict>
              <v:rect fillcolor="#729FCF" style="position:absolute;rotation:-0;width:545.9pt;height:62.95pt;mso-wrap-distance-left:5.7pt;mso-wrap-distance-right:5.7pt;mso-wrap-distance-top:5.7pt;mso-wrap-distance-bottom:5.7pt;margin-top:250.6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）已知明文（</w:t>
                      </w:r>
                      <w:r>
                        <w:rPr>
                          <w:rFonts w:eastAsia="新宋体" w:cs="SimSun" w:ascii="SimSun" w:hAnsi="SimSun"/>
                          <w:sz w:val="17"/>
                          <w:szCs w:val="17"/>
                        </w:rPr>
                        <w:t>knownplaintext</w:t>
                      </w:r>
                      <w:r>
                        <w:rPr>
                          <w:rFonts w:ascii="SimSun" w:hAnsi="SimSun" w:cs="SimSun" w:eastAsia="新宋体"/>
                          <w:sz w:val="17"/>
                          <w:szCs w:val="17"/>
                        </w:rPr>
                        <w:t>）：攻击者如果截获了密文，并且知晓密文中搭载</w:t>
                      </w:r>
                      <w:r>
                        <w:rPr>
                          <w:rFonts w:eastAsia="新宋体" w:cs="SimSun" w:ascii="SimSun" w:hAnsi="SimSun"/>
                          <w:sz w:val="17"/>
                          <w:szCs w:val="17"/>
                        </w:rPr>
                        <w:br/>
                      </w:r>
                      <w:r>
                        <w:rPr>
                          <w:rFonts w:ascii="SimSun" w:hAnsi="SimSun" w:cs="SimSun" w:eastAsia="新宋体"/>
                          <w:sz w:val="17"/>
                          <w:szCs w:val="17"/>
                        </w:rPr>
                        <w:t>的真正内容包含了一些已知信息，从而发现了部分的（明文，密文）对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）选择明文（</w:t>
                      </w:r>
                      <w:r>
                        <w:rPr>
                          <w:rFonts w:eastAsia="新宋体" w:cs="SimSun" w:ascii="SimSun" w:hAnsi="SimSun"/>
                          <w:sz w:val="17"/>
                          <w:szCs w:val="17"/>
                        </w:rPr>
                        <w:t>chosenplaintext</w:t>
                      </w:r>
                      <w:r>
                        <w:rPr>
                          <w:rFonts w:ascii="SimSun" w:hAnsi="SimSun" w:cs="SimSun" w:eastAsia="新宋体"/>
                          <w:sz w:val="17"/>
                          <w:szCs w:val="17"/>
                        </w:rPr>
                        <w:t>）：攻击者让源发送某些明文，截获密文，可能破解</w:t>
                      </w:r>
                      <w:r>
                        <w:rPr>
                          <w:rFonts w:eastAsia="新宋体" w:cs="SimSun" w:ascii="SimSun" w:hAnsi="SimSun"/>
                          <w:sz w:val="17"/>
                          <w:szCs w:val="17"/>
                        </w:rPr>
                        <w:br/>
                      </w:r>
                      <w:r>
                        <w:rPr>
                          <w:rFonts w:ascii="SimSun" w:hAnsi="SimSun" w:cs="SimSun" w:eastAsia="新宋体"/>
                          <w:sz w:val="17"/>
                          <w:szCs w:val="17"/>
                        </w:rPr>
                        <w:t>加密方案，但是随着加密方案越来越复杂，通过选择明文攻击越来越难</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266700</wp:posOffset>
                </wp:positionH>
                <wp:positionV relativeFrom="line">
                  <wp:posOffset>4187190</wp:posOffset>
                </wp:positionV>
                <wp:extent cx="6932930" cy="799465"/>
                <wp:effectExtent l="0" t="0" r="0" b="0"/>
                <wp:wrapSquare wrapText="bothSides"/>
                <wp:docPr id="506" name="Frame7"/>
                <a:graphic xmlns:a="http://schemas.openxmlformats.org/drawingml/2006/main">
                  <a:graphicData uri="http://schemas.microsoft.com/office/word/2010/wordprocessingShape">
                    <wps:wsp>
                      <wps:cNvSpPr txBox="1"/>
                      <wps:spPr>
                        <a:xfrm>
                          <a:off x="0" y="0"/>
                          <a:ext cx="69329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加</w:t>
                            </w:r>
                            <w:r>
                              <w:rPr>
                                <w:rFonts w:eastAsia="新宋体" w:cs="SimSun" w:ascii="SimSun" w:hAnsi="SimSun"/>
                                <w:sz w:val="17"/>
                                <w:szCs w:val="17"/>
                              </w:rPr>
                              <w:t>/</w:t>
                            </w:r>
                            <w:r>
                              <w:rPr>
                                <w:rFonts w:ascii="SimSun" w:hAnsi="SimSun" w:cs="SimSun" w:eastAsia="新宋体"/>
                                <w:sz w:val="17"/>
                                <w:szCs w:val="17"/>
                              </w:rPr>
                              <w:t>解密方法不需要保密，也不需要经常更换；但密钥需要经常更换，这样做的目</w:t>
                            </w:r>
                            <w:r>
                              <w:rPr>
                                <w:rFonts w:eastAsia="新宋体" w:cs="SimSun" w:ascii="SimSun" w:hAnsi="SimSun"/>
                                <w:sz w:val="17"/>
                                <w:szCs w:val="17"/>
                              </w:rPr>
                              <w:br/>
                            </w:r>
                            <w:r>
                              <w:rPr>
                                <w:rFonts w:ascii="SimSun" w:hAnsi="SimSun" w:cs="SimSun" w:eastAsia="新宋体"/>
                                <w:sz w:val="17"/>
                                <w:szCs w:val="17"/>
                              </w:rPr>
                              <w:t>的，是保证密文不被破解，保证网络的安全。</w:t>
                            </w:r>
                            <w:r>
                              <w:rPr>
                                <w:rFonts w:eastAsia="新宋体" w:cs="SimSun" w:ascii="SimSun" w:hAnsi="SimSun"/>
                                <w:sz w:val="17"/>
                                <w:szCs w:val="17"/>
                              </w:rPr>
                              <w:t>1949</w:t>
                            </w:r>
                            <w:r>
                              <w:rPr>
                                <w:rFonts w:ascii="SimSun" w:hAnsi="SimSun" w:cs="SimSun" w:eastAsia="新宋体"/>
                                <w:sz w:val="17"/>
                                <w:szCs w:val="17"/>
                              </w:rPr>
                              <w:t>年，香农论证了经典加密方法加密</w:t>
                            </w:r>
                            <w:r>
                              <w:rPr>
                                <w:rFonts w:eastAsia="新宋体" w:cs="SimSun" w:ascii="SimSun" w:hAnsi="SimSun"/>
                                <w:sz w:val="17"/>
                                <w:szCs w:val="17"/>
                              </w:rPr>
                              <w:br/>
                            </w:r>
                            <w:r>
                              <w:rPr>
                                <w:rFonts w:ascii="SimSun" w:hAnsi="SimSun" w:cs="SimSun" w:eastAsia="新宋体"/>
                                <w:sz w:val="17"/>
                                <w:szCs w:val="17"/>
                              </w:rPr>
                              <w:t>的密文几乎都是可破的，给密码学带来了严重的危机；随着计算机技术的进步，密码学</w:t>
                            </w:r>
                            <w:r>
                              <w:rPr>
                                <w:rFonts w:eastAsia="新宋体" w:cs="SimSun" w:ascii="SimSun" w:hAnsi="SimSun"/>
                                <w:sz w:val="17"/>
                                <w:szCs w:val="17"/>
                              </w:rPr>
                              <w:br/>
                            </w:r>
                            <w:r>
                              <w:rPr>
                                <w:rFonts w:ascii="SimSun" w:hAnsi="SimSun" w:cs="SimSun" w:eastAsia="新宋体"/>
                                <w:sz w:val="17"/>
                                <w:szCs w:val="17"/>
                              </w:rPr>
                              <w:t>进人了崭新的发展时期</w:t>
                            </w:r>
                          </w:p>
                        </w:txbxContent>
                      </wps:txbx>
                      <wps:bodyPr anchor="t" lIns="53975" tIns="53975" rIns="53975" bIns="53975">
                        <a:spAutoFit/>
                      </wps:bodyPr>
                    </wps:wsp>
                  </a:graphicData>
                </a:graphic>
              </wp:anchor>
            </w:drawing>
          </mc:Choice>
          <mc:Fallback>
            <w:pict>
              <v:rect fillcolor="#729FCF" style="position:absolute;rotation:-0;width:545.9pt;height:62.95pt;mso-wrap-distance-left:5.7pt;mso-wrap-distance-right:5.7pt;mso-wrap-distance-top:5.7pt;mso-wrap-distance-bottom:5.7pt;margin-top:329.7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加</w:t>
                      </w:r>
                      <w:r>
                        <w:rPr>
                          <w:rFonts w:eastAsia="新宋体" w:cs="SimSun" w:ascii="SimSun" w:hAnsi="SimSun"/>
                          <w:sz w:val="17"/>
                          <w:szCs w:val="17"/>
                        </w:rPr>
                        <w:t>/</w:t>
                      </w:r>
                      <w:r>
                        <w:rPr>
                          <w:rFonts w:ascii="SimSun" w:hAnsi="SimSun" w:cs="SimSun" w:eastAsia="新宋体"/>
                          <w:sz w:val="17"/>
                          <w:szCs w:val="17"/>
                        </w:rPr>
                        <w:t>解密方法不需要保密，也不需要经常更换；但密钥需要经常更换，这样做的目</w:t>
                      </w:r>
                      <w:r>
                        <w:rPr>
                          <w:rFonts w:eastAsia="新宋体" w:cs="SimSun" w:ascii="SimSun" w:hAnsi="SimSun"/>
                          <w:sz w:val="17"/>
                          <w:szCs w:val="17"/>
                        </w:rPr>
                        <w:br/>
                      </w:r>
                      <w:r>
                        <w:rPr>
                          <w:rFonts w:ascii="SimSun" w:hAnsi="SimSun" w:cs="SimSun" w:eastAsia="新宋体"/>
                          <w:sz w:val="17"/>
                          <w:szCs w:val="17"/>
                        </w:rPr>
                        <w:t>的，是保证密文不被破解，保证网络的安全。</w:t>
                      </w:r>
                      <w:r>
                        <w:rPr>
                          <w:rFonts w:eastAsia="新宋体" w:cs="SimSun" w:ascii="SimSun" w:hAnsi="SimSun"/>
                          <w:sz w:val="17"/>
                          <w:szCs w:val="17"/>
                        </w:rPr>
                        <w:t>1949</w:t>
                      </w:r>
                      <w:r>
                        <w:rPr>
                          <w:rFonts w:ascii="SimSun" w:hAnsi="SimSun" w:cs="SimSun" w:eastAsia="新宋体"/>
                          <w:sz w:val="17"/>
                          <w:szCs w:val="17"/>
                        </w:rPr>
                        <w:t>年，香农论证了经典加密方法加密</w:t>
                      </w:r>
                      <w:r>
                        <w:rPr>
                          <w:rFonts w:eastAsia="新宋体" w:cs="SimSun" w:ascii="SimSun" w:hAnsi="SimSun"/>
                          <w:sz w:val="17"/>
                          <w:szCs w:val="17"/>
                        </w:rPr>
                        <w:br/>
                      </w:r>
                      <w:r>
                        <w:rPr>
                          <w:rFonts w:ascii="SimSun" w:hAnsi="SimSun" w:cs="SimSun" w:eastAsia="新宋体"/>
                          <w:sz w:val="17"/>
                          <w:szCs w:val="17"/>
                        </w:rPr>
                        <w:t>的密文几乎都是可破的，给密码学带来了严重的危机；随着计算机技术的进步，密码学</w:t>
                      </w:r>
                      <w:r>
                        <w:rPr>
                          <w:rFonts w:eastAsia="新宋体" w:cs="SimSun" w:ascii="SimSun" w:hAnsi="SimSun"/>
                          <w:sz w:val="17"/>
                          <w:szCs w:val="17"/>
                        </w:rPr>
                        <w:br/>
                      </w:r>
                      <w:r>
                        <w:rPr>
                          <w:rFonts w:ascii="SimSun" w:hAnsi="SimSun" w:cs="SimSun" w:eastAsia="新宋体"/>
                          <w:sz w:val="17"/>
                          <w:szCs w:val="17"/>
                        </w:rPr>
                        <w:t>进人了崭新的发展时期</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274955</wp:posOffset>
                </wp:positionH>
                <wp:positionV relativeFrom="line">
                  <wp:posOffset>5199380</wp:posOffset>
                </wp:positionV>
                <wp:extent cx="6925310" cy="610870"/>
                <wp:effectExtent l="0" t="0" r="0" b="0"/>
                <wp:wrapSquare wrapText="bothSides"/>
                <wp:docPr id="507" name="Frame8"/>
                <a:graphic xmlns:a="http://schemas.openxmlformats.org/drawingml/2006/main">
                  <a:graphicData uri="http://schemas.microsoft.com/office/word/2010/wordprocessingShape">
                    <wps:wsp>
                      <wps:cNvSpPr txBox="1"/>
                      <wps:spPr>
                        <a:xfrm>
                          <a:off x="0" y="0"/>
                          <a:ext cx="69253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对称密钥体系</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9-29</w:t>
                            </w:r>
                            <w:r>
                              <w:rPr>
                                <w:rFonts w:ascii="SimSun" w:hAnsi="SimSun" w:cs="SimSun" w:eastAsia="新宋体"/>
                                <w:sz w:val="17"/>
                                <w:szCs w:val="17"/>
                              </w:rPr>
                              <w:t>中的加密密钥和解密密钥相同，是一个对称密钥（</w:t>
                            </w:r>
                            <w:r>
                              <w:rPr>
                                <w:rFonts w:eastAsia="新宋体" w:cs="SimSun" w:ascii="SimSun" w:hAnsi="SimSun"/>
                                <w:sz w:val="17"/>
                                <w:szCs w:val="17"/>
                              </w:rPr>
                              <w:t>symmetric-key</w:t>
                            </w:r>
                            <w:r>
                              <w:rPr>
                                <w:rFonts w:ascii="SimSun" w:hAnsi="SimSun" w:cs="SimSun" w:eastAsia="新宋体"/>
                                <w:sz w:val="17"/>
                                <w:szCs w:val="17"/>
                              </w:rPr>
                              <w:t>）体系，</w:t>
                            </w:r>
                            <w:r>
                              <w:rPr>
                                <w:rFonts w:eastAsia="新宋体" w:cs="SimSun" w:ascii="SimSun" w:hAnsi="SimSun"/>
                                <w:sz w:val="17"/>
                                <w:szCs w:val="17"/>
                              </w:rPr>
                              <w:br/>
                            </w:r>
                            <w:r>
                              <w:rPr>
                                <w:rFonts w:ascii="SimSun" w:hAnsi="SimSun" w:cs="SimSun" w:eastAsia="新宋体"/>
                                <w:sz w:val="17"/>
                                <w:szCs w:val="17"/>
                              </w:rPr>
                              <w:t>常使用块密码（</w:t>
                            </w:r>
                            <w:r>
                              <w:rPr>
                                <w:rFonts w:eastAsia="新宋体" w:cs="SimSun" w:ascii="SimSun" w:hAnsi="SimSun"/>
                                <w:sz w:val="17"/>
                                <w:szCs w:val="17"/>
                              </w:rPr>
                              <w:t>blockcipher</w:t>
                            </w:r>
                            <w:r>
                              <w:rPr>
                                <w:rFonts w:ascii="SimSun" w:hAnsi="SimSun" w:cs="SimSun" w:eastAsia="新宋体"/>
                                <w:sz w:val="17"/>
                                <w:szCs w:val="17"/>
                              </w:rPr>
                              <w:t>）或流密码（</w:t>
                            </w:r>
                            <w:r>
                              <w:rPr>
                                <w:rFonts w:eastAsia="新宋体" w:cs="SimSun" w:ascii="SimSun" w:hAnsi="SimSun"/>
                                <w:sz w:val="17"/>
                                <w:szCs w:val="17"/>
                              </w:rPr>
                              <w:t>streamcipher</w:t>
                            </w:r>
                            <w:r>
                              <w:rPr>
                                <w:rFonts w:ascii="SimSun" w:hAnsi="SimSun" w:cs="SimSun" w:eastAsia="新宋体"/>
                                <w:sz w:val="17"/>
                                <w:szCs w:val="17"/>
                              </w:rPr>
                              <w:t>）实现</w:t>
                            </w:r>
                          </w:p>
                        </w:txbxContent>
                      </wps:txbx>
                      <wps:bodyPr anchor="t" lIns="53975" tIns="53975" rIns="53975" bIns="53975">
                        <a:spAutoFit/>
                      </wps:bodyPr>
                    </wps:wsp>
                  </a:graphicData>
                </a:graphic>
              </wp:anchor>
            </w:drawing>
          </mc:Choice>
          <mc:Fallback>
            <w:pict>
              <v:rect fillcolor="#729FCF" style="position:absolute;rotation:-0;width:545.3pt;height:48.1pt;mso-wrap-distance-left:5.7pt;mso-wrap-distance-right:5.7pt;mso-wrap-distance-top:5.7pt;mso-wrap-distance-bottom:5.7pt;margin-top:409.4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对称密钥体系</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9-29</w:t>
                      </w:r>
                      <w:r>
                        <w:rPr>
                          <w:rFonts w:ascii="SimSun" w:hAnsi="SimSun" w:cs="SimSun" w:eastAsia="新宋体"/>
                          <w:sz w:val="17"/>
                          <w:szCs w:val="17"/>
                        </w:rPr>
                        <w:t>中的加密密钥和解密密钥相同，是一个对称密钥（</w:t>
                      </w:r>
                      <w:r>
                        <w:rPr>
                          <w:rFonts w:eastAsia="新宋体" w:cs="SimSun" w:ascii="SimSun" w:hAnsi="SimSun"/>
                          <w:sz w:val="17"/>
                          <w:szCs w:val="17"/>
                        </w:rPr>
                        <w:t>symmetric-key</w:t>
                      </w:r>
                      <w:r>
                        <w:rPr>
                          <w:rFonts w:ascii="SimSun" w:hAnsi="SimSun" w:cs="SimSun" w:eastAsia="新宋体"/>
                          <w:sz w:val="17"/>
                          <w:szCs w:val="17"/>
                        </w:rPr>
                        <w:t>）体系，</w:t>
                      </w:r>
                      <w:r>
                        <w:rPr>
                          <w:rFonts w:eastAsia="新宋体" w:cs="SimSun" w:ascii="SimSun" w:hAnsi="SimSun"/>
                          <w:sz w:val="17"/>
                          <w:szCs w:val="17"/>
                        </w:rPr>
                        <w:br/>
                      </w:r>
                      <w:r>
                        <w:rPr>
                          <w:rFonts w:ascii="SimSun" w:hAnsi="SimSun" w:cs="SimSun" w:eastAsia="新宋体"/>
                          <w:sz w:val="17"/>
                          <w:szCs w:val="17"/>
                        </w:rPr>
                        <w:t>常使用块密码（</w:t>
                      </w:r>
                      <w:r>
                        <w:rPr>
                          <w:rFonts w:eastAsia="新宋体" w:cs="SimSun" w:ascii="SimSun" w:hAnsi="SimSun"/>
                          <w:sz w:val="17"/>
                          <w:szCs w:val="17"/>
                        </w:rPr>
                        <w:t>blockcipher</w:t>
                      </w:r>
                      <w:r>
                        <w:rPr>
                          <w:rFonts w:ascii="SimSun" w:hAnsi="SimSun" w:cs="SimSun" w:eastAsia="新宋体"/>
                          <w:sz w:val="17"/>
                          <w:szCs w:val="17"/>
                        </w:rPr>
                        <w:t>）或流密码（</w:t>
                      </w:r>
                      <w:r>
                        <w:rPr>
                          <w:rFonts w:eastAsia="新宋体" w:cs="SimSun" w:ascii="SimSun" w:hAnsi="SimSun"/>
                          <w:sz w:val="17"/>
                          <w:szCs w:val="17"/>
                        </w:rPr>
                        <w:t>streamcipher</w:t>
                      </w:r>
                      <w:r>
                        <w:rPr>
                          <w:rFonts w:ascii="SimSun" w:hAnsi="SimSun" w:cs="SimSun" w:eastAsia="新宋体"/>
                          <w:sz w:val="17"/>
                          <w:szCs w:val="17"/>
                        </w:rPr>
                        <w:t>）实现</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266700</wp:posOffset>
                </wp:positionH>
                <wp:positionV relativeFrom="line">
                  <wp:posOffset>5946775</wp:posOffset>
                </wp:positionV>
                <wp:extent cx="6932930" cy="610870"/>
                <wp:effectExtent l="0" t="0" r="0" b="0"/>
                <wp:wrapSquare wrapText="bothSides"/>
                <wp:docPr id="508" name="Frame9"/>
                <a:graphic xmlns:a="http://schemas.openxmlformats.org/drawingml/2006/main">
                  <a:graphicData uri="http://schemas.microsoft.com/office/word/2010/wordprocessingShape">
                    <wps:wsp>
                      <wps:cNvSpPr txBox="1"/>
                      <wps:spPr>
                        <a:xfrm>
                          <a:off x="0" y="0"/>
                          <a:ext cx="69329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块密码算法接收</w:t>
                            </w:r>
                            <w:r>
                              <w:rPr>
                                <w:rFonts w:eastAsia="新宋体" w:cs="SimSun" w:ascii="SimSun" w:hAnsi="SimSun"/>
                                <w:sz w:val="17"/>
                                <w:szCs w:val="17"/>
                              </w:rPr>
                              <w:t>n</w:t>
                            </w:r>
                            <w:r>
                              <w:rPr>
                                <w:rFonts w:ascii="SimSun" w:hAnsi="SimSun" w:cs="SimSun" w:eastAsia="新宋体"/>
                                <w:sz w:val="17"/>
                                <w:szCs w:val="17"/>
                              </w:rPr>
                              <w:t>位明文输入，运算后输出</w:t>
                            </w:r>
                            <w:r>
                              <w:rPr>
                                <w:rFonts w:eastAsia="新宋体" w:cs="SimSun" w:ascii="SimSun" w:hAnsi="SimSun"/>
                                <w:sz w:val="17"/>
                                <w:szCs w:val="17"/>
                              </w:rPr>
                              <w:t>n</w:t>
                            </w:r>
                            <w:r>
                              <w:rPr>
                                <w:rFonts w:ascii="SimSun" w:hAnsi="SimSun" w:cs="SimSun" w:eastAsia="新宋体"/>
                                <w:sz w:val="17"/>
                                <w:szCs w:val="17"/>
                              </w:rPr>
                              <w:t>位密文。图</w:t>
                            </w:r>
                            <w:r>
                              <w:rPr>
                                <w:rFonts w:eastAsia="新宋体" w:cs="SimSun" w:ascii="SimSun" w:hAnsi="SimSun"/>
                                <w:sz w:val="17"/>
                                <w:szCs w:val="17"/>
                              </w:rPr>
                              <w:t>9-30</w:t>
                            </w:r>
                            <w:r>
                              <w:rPr>
                                <w:rFonts w:ascii="SimSun" w:hAnsi="SimSun" w:cs="SimSun" w:eastAsia="新宋体"/>
                                <w:sz w:val="17"/>
                                <w:szCs w:val="17"/>
                              </w:rPr>
                              <w:t>是一个</w:t>
                            </w:r>
                            <w:r>
                              <w:rPr>
                                <w:rFonts w:eastAsia="新宋体" w:cs="SimSun" w:ascii="SimSun" w:hAnsi="SimSun"/>
                                <w:sz w:val="17"/>
                                <w:szCs w:val="17"/>
                              </w:rPr>
                              <w:t>n=3</w:t>
                            </w:r>
                            <w:r>
                              <w:rPr>
                                <w:rFonts w:ascii="SimSun" w:hAnsi="SimSun" w:cs="SimSun" w:eastAsia="新宋体"/>
                                <w:sz w:val="17"/>
                                <w:szCs w:val="17"/>
                              </w:rPr>
                              <w:t>的</w:t>
                            </w:r>
                            <w:r>
                              <w:rPr>
                                <w:rFonts w:eastAsia="新宋体" w:cs="SimSun" w:ascii="SimSun" w:hAnsi="SimSun"/>
                                <w:sz w:val="17"/>
                                <w:szCs w:val="17"/>
                              </w:rPr>
                              <w:br/>
                            </w:r>
                            <w:r>
                              <w:rPr>
                                <w:rFonts w:ascii="SimSun" w:hAnsi="SimSun" w:cs="SimSun" w:eastAsia="新宋体"/>
                                <w:sz w:val="17"/>
                                <w:szCs w:val="17"/>
                              </w:rPr>
                              <w:t>乘积密码（</w:t>
                            </w:r>
                            <w:r>
                              <w:rPr>
                                <w:rFonts w:eastAsia="新宋体" w:cs="SimSun" w:ascii="SimSun" w:hAnsi="SimSun"/>
                                <w:sz w:val="17"/>
                                <w:szCs w:val="17"/>
                              </w:rPr>
                              <w:t>productcipher</w:t>
                            </w:r>
                            <w:r>
                              <w:rPr>
                                <w:rFonts w:ascii="SimSun" w:hAnsi="SimSun" w:cs="SimSun" w:eastAsia="新宋体"/>
                                <w:sz w:val="17"/>
                                <w:szCs w:val="17"/>
                              </w:rPr>
                              <w:t>）算法的示例，输人有</w:t>
                            </w:r>
                            <w:r>
                              <w:rPr>
                                <w:rFonts w:eastAsia="新宋体" w:cs="SimSun" w:ascii="SimSun" w:hAnsi="SimSun"/>
                                <w:sz w:val="17"/>
                                <w:szCs w:val="17"/>
                              </w:rPr>
                              <w:t>2=8</w:t>
                            </w:r>
                            <w:r>
                              <w:rPr>
                                <w:rFonts w:ascii="SimSun" w:hAnsi="SimSun" w:cs="SimSun" w:eastAsia="新宋体"/>
                                <w:sz w:val="17"/>
                                <w:szCs w:val="17"/>
                              </w:rPr>
                              <w:t>种可能，这</w:t>
                            </w:r>
                            <w:r>
                              <w:rPr>
                                <w:rFonts w:eastAsia="新宋体" w:cs="SimSun" w:ascii="SimSun" w:hAnsi="SimSun"/>
                                <w:sz w:val="17"/>
                                <w:szCs w:val="17"/>
                              </w:rPr>
                              <w:t>8</w:t>
                            </w:r>
                            <w:r>
                              <w:rPr>
                                <w:rFonts w:ascii="SimSun" w:hAnsi="SimSun" w:cs="SimSun" w:eastAsia="新宋体"/>
                                <w:sz w:val="17"/>
                                <w:szCs w:val="17"/>
                              </w:rPr>
                              <w:t>种可能的输入可以</w:t>
                            </w:r>
                            <w:r>
                              <w:rPr>
                                <w:rFonts w:eastAsia="新宋体" w:cs="SimSun" w:ascii="SimSun" w:hAnsi="SimSun"/>
                                <w:sz w:val="17"/>
                                <w:szCs w:val="17"/>
                              </w:rPr>
                              <w:br/>
                            </w:r>
                            <w:r>
                              <w:rPr>
                                <w:rFonts w:ascii="SimSun" w:hAnsi="SimSun" w:cs="SimSun" w:eastAsia="新宋体"/>
                                <w:sz w:val="17"/>
                                <w:szCs w:val="17"/>
                              </w:rPr>
                              <w:t>排列成</w:t>
                            </w:r>
                            <w:r>
                              <w:rPr>
                                <w:rFonts w:eastAsia="新宋体" w:cs="SimSun" w:ascii="SimSun" w:hAnsi="SimSun"/>
                                <w:sz w:val="17"/>
                                <w:szCs w:val="17"/>
                              </w:rPr>
                              <w:t>8</w:t>
                            </w:r>
                            <w:r>
                              <w:rPr>
                                <w:rFonts w:ascii="SimSun" w:hAnsi="SimSun" w:cs="SimSun" w:eastAsia="新宋体"/>
                                <w:sz w:val="17"/>
                                <w:szCs w:val="17"/>
                              </w:rPr>
                              <w:t>！</w:t>
                            </w:r>
                            <w:r>
                              <w:rPr>
                                <w:rFonts w:eastAsia="新宋体" w:cs="SimSun" w:ascii="SimSun" w:hAnsi="SimSun"/>
                                <w:sz w:val="17"/>
                                <w:szCs w:val="17"/>
                              </w:rPr>
                              <w:t>=40320</w:t>
                            </w:r>
                            <w:r>
                              <w:rPr>
                                <w:rFonts w:ascii="SimSun" w:hAnsi="SimSun" w:cs="SimSun" w:eastAsia="新宋体"/>
                                <w:sz w:val="17"/>
                                <w:szCs w:val="17"/>
                              </w:rPr>
                              <w:t>种不同的形式，每种输入</w:t>
                            </w:r>
                          </w:p>
                        </w:txbxContent>
                      </wps:txbx>
                      <wps:bodyPr anchor="t" lIns="53975" tIns="53975" rIns="53975" bIns="53975">
                        <a:spAutoFit/>
                      </wps:bodyPr>
                    </wps:wsp>
                  </a:graphicData>
                </a:graphic>
              </wp:anchor>
            </w:drawing>
          </mc:Choice>
          <mc:Fallback>
            <w:pict>
              <v:rect fillcolor="#729FCF" style="position:absolute;rotation:-0;width:545.9pt;height:48.1pt;mso-wrap-distance-left:5.7pt;mso-wrap-distance-right:5.7pt;mso-wrap-distance-top:5.7pt;mso-wrap-distance-bottom:5.7pt;margin-top:468.2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块密码算法接收</w:t>
                      </w:r>
                      <w:r>
                        <w:rPr>
                          <w:rFonts w:eastAsia="新宋体" w:cs="SimSun" w:ascii="SimSun" w:hAnsi="SimSun"/>
                          <w:sz w:val="17"/>
                          <w:szCs w:val="17"/>
                        </w:rPr>
                        <w:t>n</w:t>
                      </w:r>
                      <w:r>
                        <w:rPr>
                          <w:rFonts w:ascii="SimSun" w:hAnsi="SimSun" w:cs="SimSun" w:eastAsia="新宋体"/>
                          <w:sz w:val="17"/>
                          <w:szCs w:val="17"/>
                        </w:rPr>
                        <w:t>位明文输入，运算后输出</w:t>
                      </w:r>
                      <w:r>
                        <w:rPr>
                          <w:rFonts w:eastAsia="新宋体" w:cs="SimSun" w:ascii="SimSun" w:hAnsi="SimSun"/>
                          <w:sz w:val="17"/>
                          <w:szCs w:val="17"/>
                        </w:rPr>
                        <w:t>n</w:t>
                      </w:r>
                      <w:r>
                        <w:rPr>
                          <w:rFonts w:ascii="SimSun" w:hAnsi="SimSun" w:cs="SimSun" w:eastAsia="新宋体"/>
                          <w:sz w:val="17"/>
                          <w:szCs w:val="17"/>
                        </w:rPr>
                        <w:t>位密文。图</w:t>
                      </w:r>
                      <w:r>
                        <w:rPr>
                          <w:rFonts w:eastAsia="新宋体" w:cs="SimSun" w:ascii="SimSun" w:hAnsi="SimSun"/>
                          <w:sz w:val="17"/>
                          <w:szCs w:val="17"/>
                        </w:rPr>
                        <w:t>9-30</w:t>
                      </w:r>
                      <w:r>
                        <w:rPr>
                          <w:rFonts w:ascii="SimSun" w:hAnsi="SimSun" w:cs="SimSun" w:eastAsia="新宋体"/>
                          <w:sz w:val="17"/>
                          <w:szCs w:val="17"/>
                        </w:rPr>
                        <w:t>是一个</w:t>
                      </w:r>
                      <w:r>
                        <w:rPr>
                          <w:rFonts w:eastAsia="新宋体" w:cs="SimSun" w:ascii="SimSun" w:hAnsi="SimSun"/>
                          <w:sz w:val="17"/>
                          <w:szCs w:val="17"/>
                        </w:rPr>
                        <w:t>n=3</w:t>
                      </w:r>
                      <w:r>
                        <w:rPr>
                          <w:rFonts w:ascii="SimSun" w:hAnsi="SimSun" w:cs="SimSun" w:eastAsia="新宋体"/>
                          <w:sz w:val="17"/>
                          <w:szCs w:val="17"/>
                        </w:rPr>
                        <w:t>的</w:t>
                      </w:r>
                      <w:r>
                        <w:rPr>
                          <w:rFonts w:eastAsia="新宋体" w:cs="SimSun" w:ascii="SimSun" w:hAnsi="SimSun"/>
                          <w:sz w:val="17"/>
                          <w:szCs w:val="17"/>
                        </w:rPr>
                        <w:br/>
                      </w:r>
                      <w:r>
                        <w:rPr>
                          <w:rFonts w:ascii="SimSun" w:hAnsi="SimSun" w:cs="SimSun" w:eastAsia="新宋体"/>
                          <w:sz w:val="17"/>
                          <w:szCs w:val="17"/>
                        </w:rPr>
                        <w:t>乘积密码（</w:t>
                      </w:r>
                      <w:r>
                        <w:rPr>
                          <w:rFonts w:eastAsia="新宋体" w:cs="SimSun" w:ascii="SimSun" w:hAnsi="SimSun"/>
                          <w:sz w:val="17"/>
                          <w:szCs w:val="17"/>
                        </w:rPr>
                        <w:t>productcipher</w:t>
                      </w:r>
                      <w:r>
                        <w:rPr>
                          <w:rFonts w:ascii="SimSun" w:hAnsi="SimSun" w:cs="SimSun" w:eastAsia="新宋体"/>
                          <w:sz w:val="17"/>
                          <w:szCs w:val="17"/>
                        </w:rPr>
                        <w:t>）算法的示例，输人有</w:t>
                      </w:r>
                      <w:r>
                        <w:rPr>
                          <w:rFonts w:eastAsia="新宋体" w:cs="SimSun" w:ascii="SimSun" w:hAnsi="SimSun"/>
                          <w:sz w:val="17"/>
                          <w:szCs w:val="17"/>
                        </w:rPr>
                        <w:t>2=8</w:t>
                      </w:r>
                      <w:r>
                        <w:rPr>
                          <w:rFonts w:ascii="SimSun" w:hAnsi="SimSun" w:cs="SimSun" w:eastAsia="新宋体"/>
                          <w:sz w:val="17"/>
                          <w:szCs w:val="17"/>
                        </w:rPr>
                        <w:t>种可能，这</w:t>
                      </w:r>
                      <w:r>
                        <w:rPr>
                          <w:rFonts w:eastAsia="新宋体" w:cs="SimSun" w:ascii="SimSun" w:hAnsi="SimSun"/>
                          <w:sz w:val="17"/>
                          <w:szCs w:val="17"/>
                        </w:rPr>
                        <w:t>8</w:t>
                      </w:r>
                      <w:r>
                        <w:rPr>
                          <w:rFonts w:ascii="SimSun" w:hAnsi="SimSun" w:cs="SimSun" w:eastAsia="新宋体"/>
                          <w:sz w:val="17"/>
                          <w:szCs w:val="17"/>
                        </w:rPr>
                        <w:t>种可能的输入可以</w:t>
                      </w:r>
                      <w:r>
                        <w:rPr>
                          <w:rFonts w:eastAsia="新宋体" w:cs="SimSun" w:ascii="SimSun" w:hAnsi="SimSun"/>
                          <w:sz w:val="17"/>
                          <w:szCs w:val="17"/>
                        </w:rPr>
                        <w:br/>
                      </w:r>
                      <w:r>
                        <w:rPr>
                          <w:rFonts w:ascii="SimSun" w:hAnsi="SimSun" w:cs="SimSun" w:eastAsia="新宋体"/>
                          <w:sz w:val="17"/>
                          <w:szCs w:val="17"/>
                        </w:rPr>
                        <w:t>排列成</w:t>
                      </w:r>
                      <w:r>
                        <w:rPr>
                          <w:rFonts w:eastAsia="新宋体" w:cs="SimSun" w:ascii="SimSun" w:hAnsi="SimSun"/>
                          <w:sz w:val="17"/>
                          <w:szCs w:val="17"/>
                        </w:rPr>
                        <w:t>8</w:t>
                      </w:r>
                      <w:r>
                        <w:rPr>
                          <w:rFonts w:ascii="SimSun" w:hAnsi="SimSun" w:cs="SimSun" w:eastAsia="新宋体"/>
                          <w:sz w:val="17"/>
                          <w:szCs w:val="17"/>
                        </w:rPr>
                        <w:t>！</w:t>
                      </w:r>
                      <w:r>
                        <w:rPr>
                          <w:rFonts w:eastAsia="新宋体" w:cs="SimSun" w:ascii="SimSun" w:hAnsi="SimSun"/>
                          <w:sz w:val="17"/>
                          <w:szCs w:val="17"/>
                        </w:rPr>
                        <w:t>=40320</w:t>
                      </w:r>
                      <w:r>
                        <w:rPr>
                          <w:rFonts w:ascii="SimSun" w:hAnsi="SimSun" w:cs="SimSun" w:eastAsia="新宋体"/>
                          <w:sz w:val="17"/>
                          <w:szCs w:val="17"/>
                        </w:rPr>
                        <w:t>种不同的形式，每种输入</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266700</wp:posOffset>
                </wp:positionH>
                <wp:positionV relativeFrom="line">
                  <wp:posOffset>6677660</wp:posOffset>
                </wp:positionV>
                <wp:extent cx="3398520" cy="799465"/>
                <wp:effectExtent l="0" t="0" r="0" b="0"/>
                <wp:wrapSquare wrapText="bothSides"/>
                <wp:docPr id="509" name="Frame10"/>
                <a:graphic xmlns:a="http://schemas.openxmlformats.org/drawingml/2006/main">
                  <a:graphicData uri="http://schemas.microsoft.com/office/word/2010/wordprocessingShape">
                    <wps:wsp>
                      <wps:cNvSpPr txBox="1"/>
                      <wps:spPr>
                        <a:xfrm>
                          <a:off x="0" y="0"/>
                          <a:ext cx="33985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方式都映射为一组输出，收、发双方共同知晓</w:t>
                            </w:r>
                            <w:r>
                              <w:rPr>
                                <w:rFonts w:eastAsia="新宋体" w:cs="SimSun" w:ascii="SimSun" w:hAnsi="SimSun"/>
                                <w:sz w:val="17"/>
                                <w:szCs w:val="17"/>
                              </w:rPr>
                              <w:br/>
                            </w:r>
                            <w:r>
                              <w:rPr>
                                <w:rFonts w:ascii="SimSun" w:hAnsi="SimSun" w:cs="SimSun" w:eastAsia="新宋体"/>
                                <w:sz w:val="17"/>
                                <w:szCs w:val="17"/>
                              </w:rPr>
                              <w:t>这种映射，就可以进行加密和解密了。对于</w:t>
                            </w:r>
                            <w:r>
                              <w:rPr>
                                <w:rFonts w:eastAsia="新宋体" w:cs="SimSun" w:ascii="SimSun" w:hAnsi="SimSun"/>
                                <w:sz w:val="17"/>
                                <w:szCs w:val="17"/>
                              </w:rPr>
                              <w:br/>
                            </w:r>
                            <w:r>
                              <w:rPr>
                                <w:rFonts w:ascii="SimSun" w:hAnsi="SimSun" w:cs="SimSun" w:eastAsia="新宋体"/>
                                <w:sz w:val="17"/>
                                <w:szCs w:val="17"/>
                              </w:rPr>
                              <w:t>人类攻击者来说，要去猜测</w:t>
                            </w:r>
                            <w:r>
                              <w:rPr>
                                <w:rFonts w:eastAsia="新宋体" w:cs="SimSun" w:ascii="SimSun" w:hAnsi="SimSun"/>
                                <w:sz w:val="17"/>
                                <w:szCs w:val="17"/>
                              </w:rPr>
                              <w:t>4</w:t>
                            </w:r>
                            <w:r>
                              <w:rPr>
                                <w:rFonts w:ascii="SimSun" w:hAnsi="SimSun" w:cs="SimSun" w:eastAsia="新宋体"/>
                                <w:sz w:val="17"/>
                                <w:szCs w:val="17"/>
                              </w:rPr>
                              <w:t>万多种可能，非</w:t>
                            </w:r>
                            <w:r>
                              <w:rPr>
                                <w:rFonts w:eastAsia="新宋体" w:cs="SimSun" w:ascii="SimSun" w:hAnsi="SimSun"/>
                                <w:sz w:val="17"/>
                                <w:szCs w:val="17"/>
                              </w:rPr>
                              <w:br/>
                            </w:r>
                            <w:r>
                              <w:rPr>
                                <w:rFonts w:ascii="SimSun" w:hAnsi="SimSun" w:cs="SimSun" w:eastAsia="新宋体"/>
                                <w:sz w:val="17"/>
                                <w:szCs w:val="17"/>
                              </w:rPr>
                              <w:t>常困难，但是，对于一台飞快运转的计算机</w:t>
                            </w:r>
                          </w:p>
                        </w:txbxContent>
                      </wps:txbx>
                      <wps:bodyPr anchor="t" lIns="53975" tIns="53975" rIns="53975" bIns="53975">
                        <a:spAutoFit/>
                      </wps:bodyPr>
                    </wps:wsp>
                  </a:graphicData>
                </a:graphic>
              </wp:anchor>
            </w:drawing>
          </mc:Choice>
          <mc:Fallback>
            <w:pict>
              <v:rect fillcolor="#729FCF" style="position:absolute;rotation:-0;width:267.6pt;height:62.95pt;mso-wrap-distance-left:5.7pt;mso-wrap-distance-right:5.7pt;mso-wrap-distance-top:5.7pt;mso-wrap-distance-bottom:5.7pt;margin-top:525.8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方式都映射为一组输出，收、发双方共同知晓</w:t>
                      </w:r>
                      <w:r>
                        <w:rPr>
                          <w:rFonts w:eastAsia="新宋体" w:cs="SimSun" w:ascii="SimSun" w:hAnsi="SimSun"/>
                          <w:sz w:val="17"/>
                          <w:szCs w:val="17"/>
                        </w:rPr>
                        <w:br/>
                      </w:r>
                      <w:r>
                        <w:rPr>
                          <w:rFonts w:ascii="SimSun" w:hAnsi="SimSun" w:cs="SimSun" w:eastAsia="新宋体"/>
                          <w:sz w:val="17"/>
                          <w:szCs w:val="17"/>
                        </w:rPr>
                        <w:t>这种映射，就可以进行加密和解密了。对于</w:t>
                      </w:r>
                      <w:r>
                        <w:rPr>
                          <w:rFonts w:eastAsia="新宋体" w:cs="SimSun" w:ascii="SimSun" w:hAnsi="SimSun"/>
                          <w:sz w:val="17"/>
                          <w:szCs w:val="17"/>
                        </w:rPr>
                        <w:br/>
                      </w:r>
                      <w:r>
                        <w:rPr>
                          <w:rFonts w:ascii="SimSun" w:hAnsi="SimSun" w:cs="SimSun" w:eastAsia="新宋体"/>
                          <w:sz w:val="17"/>
                          <w:szCs w:val="17"/>
                        </w:rPr>
                        <w:t>人类攻击者来说，要去猜测</w:t>
                      </w:r>
                      <w:r>
                        <w:rPr>
                          <w:rFonts w:eastAsia="新宋体" w:cs="SimSun" w:ascii="SimSun" w:hAnsi="SimSun"/>
                          <w:sz w:val="17"/>
                          <w:szCs w:val="17"/>
                        </w:rPr>
                        <w:t>4</w:t>
                      </w:r>
                      <w:r>
                        <w:rPr>
                          <w:rFonts w:ascii="SimSun" w:hAnsi="SimSun" w:cs="SimSun" w:eastAsia="新宋体"/>
                          <w:sz w:val="17"/>
                          <w:szCs w:val="17"/>
                        </w:rPr>
                        <w:t>万多种可能，非</w:t>
                      </w:r>
                      <w:r>
                        <w:rPr>
                          <w:rFonts w:eastAsia="新宋体" w:cs="SimSun" w:ascii="SimSun" w:hAnsi="SimSun"/>
                          <w:sz w:val="17"/>
                          <w:szCs w:val="17"/>
                        </w:rPr>
                        <w:br/>
                      </w:r>
                      <w:r>
                        <w:rPr>
                          <w:rFonts w:ascii="SimSun" w:hAnsi="SimSun" w:cs="SimSun" w:eastAsia="新宋体"/>
                          <w:sz w:val="17"/>
                          <w:szCs w:val="17"/>
                        </w:rPr>
                        <w:t>常困难，但是，对于一台飞快运转的计算机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4251325</wp:posOffset>
                </wp:positionH>
                <wp:positionV relativeFrom="line">
                  <wp:posOffset>7738110</wp:posOffset>
                </wp:positionV>
                <wp:extent cx="2948305" cy="233680"/>
                <wp:effectExtent l="0" t="0" r="0" b="0"/>
                <wp:wrapSquare wrapText="bothSides"/>
                <wp:docPr id="510" name="Frame11"/>
                <a:graphic xmlns:a="http://schemas.openxmlformats.org/drawingml/2006/main">
                  <a:graphicData uri="http://schemas.microsoft.com/office/word/2010/wordprocessingShape">
                    <wps:wsp>
                      <wps:cNvSpPr txBox="1"/>
                      <wps:spPr>
                        <a:xfrm>
                          <a:off x="0" y="0"/>
                          <a:ext cx="29483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9-30n=3</w:t>
                            </w:r>
                            <w:r>
                              <w:rPr>
                                <w:rFonts w:ascii="SimSun" w:hAnsi="SimSun" w:cs="SimSun" w:eastAsia="新宋体"/>
                                <w:sz w:val="17"/>
                                <w:szCs w:val="17"/>
                              </w:rPr>
                              <w:t>的乘积密码加密算法示意</w:t>
                            </w:r>
                          </w:p>
                        </w:txbxContent>
                      </wps:txbx>
                      <wps:bodyPr anchor="t" lIns="53975" tIns="53975" rIns="53975" bIns="53975">
                        <a:spAutoFit/>
                      </wps:bodyPr>
                    </wps:wsp>
                  </a:graphicData>
                </a:graphic>
              </wp:anchor>
            </w:drawing>
          </mc:Choice>
          <mc:Fallback>
            <w:pict>
              <v:rect fillcolor="#729FCF" style="position:absolute;rotation:-0;width:232.15pt;height:18.4pt;mso-wrap-distance-left:5.7pt;mso-wrap-distance-right:5.7pt;mso-wrap-distance-top:5.7pt;mso-wrap-distance-bottom:5.7pt;margin-top:609.3pt;mso-position-vertical-relative:text;margin-left:33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9-30n=3</w:t>
                      </w:r>
                      <w:r>
                        <w:rPr>
                          <w:rFonts w:ascii="SimSun" w:hAnsi="SimSun" w:cs="SimSun" w:eastAsia="新宋体"/>
                          <w:sz w:val="17"/>
                          <w:szCs w:val="17"/>
                        </w:rPr>
                        <w:t>的乘积密码加密算法示意</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298450</wp:posOffset>
                </wp:positionH>
                <wp:positionV relativeFrom="line">
                  <wp:posOffset>7738110</wp:posOffset>
                </wp:positionV>
                <wp:extent cx="3952875" cy="233680"/>
                <wp:effectExtent l="0" t="0" r="0" b="0"/>
                <wp:wrapSquare wrapText="bothSides"/>
                <wp:docPr id="511" name="Frame12"/>
                <a:graphic xmlns:a="http://schemas.openxmlformats.org/drawingml/2006/main">
                  <a:graphicData uri="http://schemas.microsoft.com/office/word/2010/wordprocessingShape">
                    <wps:wsp>
                      <wps:cNvSpPr txBox="1"/>
                      <wps:spPr>
                        <a:xfrm>
                          <a:off x="0" y="0"/>
                          <a:ext cx="39528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一个一个尝试</w:t>
                            </w:r>
                            <w:r>
                              <w:rPr>
                                <w:rFonts w:eastAsia="新宋体" w:cs="SimSun" w:ascii="SimSun" w:hAnsi="SimSun"/>
                                <w:sz w:val="17"/>
                                <w:szCs w:val="17"/>
                              </w:rPr>
                              <w:t>,</w:t>
                            </w:r>
                            <w:r>
                              <w:rPr>
                                <w:rFonts w:ascii="SimSun" w:hAnsi="SimSun" w:cs="SimSun" w:eastAsia="新宋体"/>
                                <w:sz w:val="17"/>
                                <w:szCs w:val="17"/>
                              </w:rPr>
                              <w:t>进行暴力猜测</w:t>
                            </w:r>
                            <w:r>
                              <w:rPr>
                                <w:rFonts w:eastAsia="新宋体" w:cs="SimSun" w:ascii="SimSun" w:hAnsi="SimSun"/>
                                <w:sz w:val="17"/>
                                <w:szCs w:val="17"/>
                              </w:rPr>
                              <w:t>,</w:t>
                            </w:r>
                            <w:r>
                              <w:rPr>
                                <w:rFonts w:ascii="SimSun" w:hAnsi="SimSun" w:cs="SimSun" w:eastAsia="新宋体"/>
                                <w:sz w:val="17"/>
                                <w:szCs w:val="17"/>
                              </w:rPr>
                              <w:t>很快就可以猜图</w:t>
                            </w:r>
                            <w:r>
                              <w:rPr>
                                <w:rFonts w:eastAsia="新宋体" w:cs="SimSun" w:ascii="SimSun" w:hAnsi="SimSun"/>
                                <w:sz w:val="17"/>
                                <w:szCs w:val="17"/>
                              </w:rPr>
                              <w:t>9-30</w:t>
                            </w:r>
                          </w:p>
                        </w:txbxContent>
                      </wps:txbx>
                      <wps:bodyPr anchor="t" lIns="53975" tIns="53975" rIns="53975" bIns="53975">
                        <a:spAutoFit/>
                      </wps:bodyPr>
                    </wps:wsp>
                  </a:graphicData>
                </a:graphic>
              </wp:anchor>
            </w:drawing>
          </mc:Choice>
          <mc:Fallback>
            <w:pict>
              <v:rect fillcolor="#729FCF" style="position:absolute;rotation:-0;width:311.25pt;height:18.4pt;mso-wrap-distance-left:5.7pt;mso-wrap-distance-right:5.7pt;mso-wrap-distance-top:5.7pt;mso-wrap-distance-bottom:5.7pt;margin-top:609.3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一个一个尝试</w:t>
                      </w:r>
                      <w:r>
                        <w:rPr>
                          <w:rFonts w:eastAsia="新宋体" w:cs="SimSun" w:ascii="SimSun" w:hAnsi="SimSun"/>
                          <w:sz w:val="17"/>
                          <w:szCs w:val="17"/>
                        </w:rPr>
                        <w:t>,</w:t>
                      </w:r>
                      <w:r>
                        <w:rPr>
                          <w:rFonts w:ascii="SimSun" w:hAnsi="SimSun" w:cs="SimSun" w:eastAsia="新宋体"/>
                          <w:sz w:val="17"/>
                          <w:szCs w:val="17"/>
                        </w:rPr>
                        <w:t>进行暴力猜测</w:t>
                      </w:r>
                      <w:r>
                        <w:rPr>
                          <w:rFonts w:eastAsia="新宋体" w:cs="SimSun" w:ascii="SimSun" w:hAnsi="SimSun"/>
                          <w:sz w:val="17"/>
                          <w:szCs w:val="17"/>
                        </w:rPr>
                        <w:t>,</w:t>
                      </w:r>
                      <w:r>
                        <w:rPr>
                          <w:rFonts w:ascii="SimSun" w:hAnsi="SimSun" w:cs="SimSun" w:eastAsia="新宋体"/>
                          <w:sz w:val="17"/>
                          <w:szCs w:val="17"/>
                        </w:rPr>
                        <w:t>很快就可以猜图</w:t>
                      </w:r>
                      <w:r>
                        <w:rPr>
                          <w:rFonts w:eastAsia="新宋体" w:cs="SimSun" w:ascii="SimSun" w:hAnsi="SimSun"/>
                          <w:sz w:val="17"/>
                          <w:szCs w:val="17"/>
                        </w:rPr>
                        <w:t>9-30</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274955</wp:posOffset>
                </wp:positionH>
                <wp:positionV relativeFrom="line">
                  <wp:posOffset>7995285</wp:posOffset>
                </wp:positionV>
                <wp:extent cx="6925310" cy="610870"/>
                <wp:effectExtent l="0" t="0" r="0" b="0"/>
                <wp:wrapSquare wrapText="bothSides"/>
                <wp:docPr id="512" name="Frame13"/>
                <a:graphic xmlns:a="http://schemas.openxmlformats.org/drawingml/2006/main">
                  <a:graphicData uri="http://schemas.microsoft.com/office/word/2010/wordprocessingShape">
                    <wps:wsp>
                      <wps:cNvSpPr txBox="1"/>
                      <wps:spPr>
                        <a:xfrm>
                          <a:off x="0" y="0"/>
                          <a:ext cx="69253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到答案。所以</w:t>
                            </w:r>
                            <w:r>
                              <w:rPr>
                                <w:rFonts w:eastAsia="新宋体" w:cs="SimSun" w:ascii="SimSun" w:hAnsi="SimSun"/>
                                <w:sz w:val="17"/>
                                <w:szCs w:val="17"/>
                              </w:rPr>
                              <w:t>,</w:t>
                            </w:r>
                            <w:r>
                              <w:rPr>
                                <w:rFonts w:ascii="SimSun" w:hAnsi="SimSun" w:cs="SimSun" w:eastAsia="新宋体"/>
                                <w:sz w:val="17"/>
                                <w:szCs w:val="17"/>
                              </w:rPr>
                              <w:t>实际可用的密钥会将</w:t>
                            </w:r>
                            <w:r>
                              <w:rPr>
                                <w:rFonts w:eastAsia="新宋体" w:cs="SimSun" w:ascii="SimSun" w:hAnsi="SimSun"/>
                                <w:sz w:val="17"/>
                                <w:szCs w:val="17"/>
                              </w:rPr>
                              <w:t>n</w:t>
                            </w:r>
                            <w:r>
                              <w:rPr>
                                <w:rFonts w:ascii="SimSun" w:hAnsi="SimSun" w:cs="SimSun" w:eastAsia="新宋体"/>
                                <w:sz w:val="17"/>
                                <w:szCs w:val="17"/>
                              </w:rPr>
                              <w:t>取得很大</w:t>
                            </w:r>
                            <w:r>
                              <w:rPr>
                                <w:rFonts w:eastAsia="新宋体" w:cs="SimSun" w:ascii="SimSun" w:hAnsi="SimSun"/>
                                <w:sz w:val="17"/>
                                <w:szCs w:val="17"/>
                              </w:rPr>
                              <w:t>,</w:t>
                            </w:r>
                            <w:r>
                              <w:rPr>
                                <w:rFonts w:ascii="SimSun" w:hAnsi="SimSun" w:cs="SimSun" w:eastAsia="新宋体"/>
                                <w:sz w:val="17"/>
                                <w:szCs w:val="17"/>
                              </w:rPr>
                              <w:t>让暴力破解成为不可能完成的事</w:t>
                            </w:r>
                            <w:r>
                              <w:rPr>
                                <w:rFonts w:eastAsia="新宋体" w:cs="SimSun" w:ascii="SimSun" w:hAnsi="SimSun"/>
                                <w:sz w:val="17"/>
                                <w:szCs w:val="17"/>
                              </w:rPr>
                              <w:br/>
                            </w:r>
                            <w:r>
                              <w:rPr>
                                <w:rFonts w:ascii="SimSun" w:hAnsi="SimSun" w:cs="SimSun" w:eastAsia="新宋体"/>
                                <w:sz w:val="17"/>
                                <w:szCs w:val="17"/>
                              </w:rPr>
                              <w:t>情。图</w:t>
                            </w:r>
                            <w:r>
                              <w:rPr>
                                <w:rFonts w:eastAsia="新宋体" w:cs="SimSun" w:ascii="SimSun" w:hAnsi="SimSun"/>
                                <w:sz w:val="17"/>
                                <w:szCs w:val="17"/>
                              </w:rPr>
                              <w:t>9-30</w:t>
                            </w:r>
                            <w:r>
                              <w:rPr>
                                <w:rFonts w:ascii="SimSun" w:hAnsi="SimSun" w:cs="SimSun" w:eastAsia="新宋体"/>
                                <w:sz w:val="17"/>
                                <w:szCs w:val="17"/>
                              </w:rPr>
                              <w:t>中的乘积密码加密算法</w:t>
                            </w:r>
                            <w:r>
                              <w:rPr>
                                <w:rFonts w:eastAsia="新宋体" w:cs="SimSun" w:ascii="SimSun" w:hAnsi="SimSun"/>
                                <w:sz w:val="17"/>
                                <w:szCs w:val="17"/>
                              </w:rPr>
                              <w:t>,</w:t>
                            </w:r>
                            <w:r>
                              <w:rPr>
                                <w:rFonts w:ascii="SimSun" w:hAnsi="SimSun" w:cs="SimSun" w:eastAsia="新宋体"/>
                                <w:sz w:val="17"/>
                                <w:szCs w:val="17"/>
                              </w:rPr>
                              <w:t>仅通过简单的排列、转置操作和操作的组合</w:t>
                            </w:r>
                            <w:r>
                              <w:rPr>
                                <w:rFonts w:eastAsia="新宋体" w:cs="SimSun" w:ascii="SimSun" w:hAnsi="SimSun"/>
                                <w:sz w:val="17"/>
                                <w:szCs w:val="17"/>
                              </w:rPr>
                              <w:t>,</w:t>
                            </w:r>
                            <w:r>
                              <w:rPr>
                                <w:rFonts w:ascii="SimSun" w:hAnsi="SimSun" w:cs="SimSun" w:eastAsia="新宋体"/>
                                <w:sz w:val="17"/>
                                <w:szCs w:val="17"/>
                              </w:rPr>
                              <w:t>很</w:t>
                            </w:r>
                            <w:r>
                              <w:rPr>
                                <w:rFonts w:eastAsia="新宋体" w:cs="SimSun" w:ascii="SimSun" w:hAnsi="SimSun"/>
                                <w:sz w:val="17"/>
                                <w:szCs w:val="17"/>
                              </w:rPr>
                              <w:br/>
                            </w:r>
                            <w:r>
                              <w:rPr>
                                <w:rFonts w:ascii="SimSun" w:hAnsi="SimSun" w:cs="SimSun" w:eastAsia="新宋体"/>
                                <w:sz w:val="17"/>
                                <w:szCs w:val="17"/>
                              </w:rPr>
                              <w:t>容易硬件化</w:t>
                            </w:r>
                            <w:r>
                              <w:rPr>
                                <w:rFonts w:eastAsia="新宋体" w:cs="SimSun" w:ascii="SimSun" w:hAnsi="SimSun"/>
                                <w:sz w:val="17"/>
                                <w:szCs w:val="17"/>
                              </w:rPr>
                              <w:t>,</w:t>
                            </w:r>
                            <w:r>
                              <w:rPr>
                                <w:rFonts w:ascii="SimSun" w:hAnsi="SimSun" w:cs="SimSun" w:eastAsia="新宋体"/>
                                <w:sz w:val="17"/>
                                <w:szCs w:val="17"/>
                              </w:rPr>
                              <w:t>速度极快</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545.3pt;height:48.1pt;mso-wrap-distance-left:5.7pt;mso-wrap-distance-right:5.7pt;mso-wrap-distance-top:5.7pt;mso-wrap-distance-bottom:5.7pt;margin-top:629.5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到答案。所以</w:t>
                      </w:r>
                      <w:r>
                        <w:rPr>
                          <w:rFonts w:eastAsia="新宋体" w:cs="SimSun" w:ascii="SimSun" w:hAnsi="SimSun"/>
                          <w:sz w:val="17"/>
                          <w:szCs w:val="17"/>
                        </w:rPr>
                        <w:t>,</w:t>
                      </w:r>
                      <w:r>
                        <w:rPr>
                          <w:rFonts w:ascii="SimSun" w:hAnsi="SimSun" w:cs="SimSun" w:eastAsia="新宋体"/>
                          <w:sz w:val="17"/>
                          <w:szCs w:val="17"/>
                        </w:rPr>
                        <w:t>实际可用的密钥会将</w:t>
                      </w:r>
                      <w:r>
                        <w:rPr>
                          <w:rFonts w:eastAsia="新宋体" w:cs="SimSun" w:ascii="SimSun" w:hAnsi="SimSun"/>
                          <w:sz w:val="17"/>
                          <w:szCs w:val="17"/>
                        </w:rPr>
                        <w:t>n</w:t>
                      </w:r>
                      <w:r>
                        <w:rPr>
                          <w:rFonts w:ascii="SimSun" w:hAnsi="SimSun" w:cs="SimSun" w:eastAsia="新宋体"/>
                          <w:sz w:val="17"/>
                          <w:szCs w:val="17"/>
                        </w:rPr>
                        <w:t>取得很大</w:t>
                      </w:r>
                      <w:r>
                        <w:rPr>
                          <w:rFonts w:eastAsia="新宋体" w:cs="SimSun" w:ascii="SimSun" w:hAnsi="SimSun"/>
                          <w:sz w:val="17"/>
                          <w:szCs w:val="17"/>
                        </w:rPr>
                        <w:t>,</w:t>
                      </w:r>
                      <w:r>
                        <w:rPr>
                          <w:rFonts w:ascii="SimSun" w:hAnsi="SimSun" w:cs="SimSun" w:eastAsia="新宋体"/>
                          <w:sz w:val="17"/>
                          <w:szCs w:val="17"/>
                        </w:rPr>
                        <w:t>让暴力破解成为不可能完成的事</w:t>
                      </w:r>
                      <w:r>
                        <w:rPr>
                          <w:rFonts w:eastAsia="新宋体" w:cs="SimSun" w:ascii="SimSun" w:hAnsi="SimSun"/>
                          <w:sz w:val="17"/>
                          <w:szCs w:val="17"/>
                        </w:rPr>
                        <w:br/>
                      </w:r>
                      <w:r>
                        <w:rPr>
                          <w:rFonts w:ascii="SimSun" w:hAnsi="SimSun" w:cs="SimSun" w:eastAsia="新宋体"/>
                          <w:sz w:val="17"/>
                          <w:szCs w:val="17"/>
                        </w:rPr>
                        <w:t>情。图</w:t>
                      </w:r>
                      <w:r>
                        <w:rPr>
                          <w:rFonts w:eastAsia="新宋体" w:cs="SimSun" w:ascii="SimSun" w:hAnsi="SimSun"/>
                          <w:sz w:val="17"/>
                          <w:szCs w:val="17"/>
                        </w:rPr>
                        <w:t>9-30</w:t>
                      </w:r>
                      <w:r>
                        <w:rPr>
                          <w:rFonts w:ascii="SimSun" w:hAnsi="SimSun" w:cs="SimSun" w:eastAsia="新宋体"/>
                          <w:sz w:val="17"/>
                          <w:szCs w:val="17"/>
                        </w:rPr>
                        <w:t>中的乘积密码加密算法</w:t>
                      </w:r>
                      <w:r>
                        <w:rPr>
                          <w:rFonts w:eastAsia="新宋体" w:cs="SimSun" w:ascii="SimSun" w:hAnsi="SimSun"/>
                          <w:sz w:val="17"/>
                          <w:szCs w:val="17"/>
                        </w:rPr>
                        <w:t>,</w:t>
                      </w:r>
                      <w:r>
                        <w:rPr>
                          <w:rFonts w:ascii="SimSun" w:hAnsi="SimSun" w:cs="SimSun" w:eastAsia="新宋体"/>
                          <w:sz w:val="17"/>
                          <w:szCs w:val="17"/>
                        </w:rPr>
                        <w:t>仅通过简单的排列、转置操作和操作的组合</w:t>
                      </w:r>
                      <w:r>
                        <w:rPr>
                          <w:rFonts w:eastAsia="新宋体" w:cs="SimSun" w:ascii="SimSun" w:hAnsi="SimSun"/>
                          <w:sz w:val="17"/>
                          <w:szCs w:val="17"/>
                        </w:rPr>
                        <w:t>,</w:t>
                      </w:r>
                      <w:r>
                        <w:rPr>
                          <w:rFonts w:ascii="SimSun" w:hAnsi="SimSun" w:cs="SimSun" w:eastAsia="新宋体"/>
                          <w:sz w:val="17"/>
                          <w:szCs w:val="17"/>
                        </w:rPr>
                        <w:t>很</w:t>
                      </w:r>
                      <w:r>
                        <w:rPr>
                          <w:rFonts w:eastAsia="新宋体" w:cs="SimSun" w:ascii="SimSun" w:hAnsi="SimSun"/>
                          <w:sz w:val="17"/>
                          <w:szCs w:val="17"/>
                        </w:rPr>
                        <w:br/>
                      </w:r>
                      <w:r>
                        <w:rPr>
                          <w:rFonts w:ascii="SimSun" w:hAnsi="SimSun" w:cs="SimSun" w:eastAsia="新宋体"/>
                          <w:sz w:val="17"/>
                          <w:szCs w:val="17"/>
                        </w:rPr>
                        <w:t>容易硬件化</w:t>
                      </w:r>
                      <w:r>
                        <w:rPr>
                          <w:rFonts w:eastAsia="新宋体" w:cs="SimSun" w:ascii="SimSun" w:hAnsi="SimSun"/>
                          <w:sz w:val="17"/>
                          <w:szCs w:val="17"/>
                        </w:rPr>
                        <w:t>,</w:t>
                      </w:r>
                      <w:r>
                        <w:rPr>
                          <w:rFonts w:ascii="SimSun" w:hAnsi="SimSun" w:cs="SimSun" w:eastAsia="新宋体"/>
                          <w:sz w:val="17"/>
                          <w:szCs w:val="17"/>
                        </w:rPr>
                        <w:t>速度极快</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266700</wp:posOffset>
                </wp:positionH>
                <wp:positionV relativeFrom="line">
                  <wp:posOffset>8734425</wp:posOffset>
                </wp:positionV>
                <wp:extent cx="6932930" cy="610870"/>
                <wp:effectExtent l="0" t="0" r="0" b="0"/>
                <wp:wrapSquare wrapText="bothSides"/>
                <wp:docPr id="513" name="Frame14"/>
                <a:graphic xmlns:a="http://schemas.openxmlformats.org/drawingml/2006/main">
                  <a:graphicData uri="http://schemas.microsoft.com/office/word/2010/wordprocessingShape">
                    <wps:wsp>
                      <wps:cNvSpPr txBox="1"/>
                      <wps:spPr>
                        <a:xfrm>
                          <a:off x="0" y="0"/>
                          <a:ext cx="69329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数据加密标准（</w:t>
                            </w:r>
                            <w:r>
                              <w:rPr>
                                <w:rFonts w:eastAsia="新宋体" w:cs="SimSun" w:ascii="SimSun" w:hAnsi="SimSun"/>
                                <w:sz w:val="17"/>
                                <w:szCs w:val="17"/>
                              </w:rPr>
                              <w:t>DataEncryptionStandard</w:t>
                            </w:r>
                            <w:r>
                              <w:rPr>
                                <w:rFonts w:ascii="SimSun" w:hAnsi="SimSun" w:cs="SimSun" w:eastAsia="新宋体"/>
                                <w:sz w:val="17"/>
                                <w:szCs w:val="17"/>
                              </w:rPr>
                              <w:t>，</w:t>
                            </w:r>
                            <w:r>
                              <w:rPr>
                                <w:rFonts w:eastAsia="新宋体" w:cs="SimSun" w:ascii="SimSun" w:hAnsi="SimSun"/>
                                <w:sz w:val="17"/>
                                <w:szCs w:val="17"/>
                              </w:rPr>
                              <w:t>DES</w:t>
                            </w:r>
                            <w:r>
                              <w:rPr>
                                <w:rFonts w:ascii="SimSun" w:hAnsi="SimSun" w:cs="SimSun" w:eastAsia="新宋体"/>
                                <w:sz w:val="17"/>
                                <w:szCs w:val="17"/>
                              </w:rPr>
                              <w:t>）源于</w:t>
                            </w:r>
                            <w:r>
                              <w:rPr>
                                <w:rFonts w:eastAsia="新宋体" w:cs="SimSun" w:ascii="SimSun" w:hAnsi="SimSun"/>
                                <w:sz w:val="17"/>
                                <w:szCs w:val="17"/>
                              </w:rPr>
                              <w:t>IBM</w:t>
                            </w:r>
                            <w:r>
                              <w:rPr>
                                <w:rFonts w:ascii="SimSun" w:hAnsi="SimSun" w:cs="SimSun" w:eastAsia="新宋体"/>
                                <w:sz w:val="17"/>
                                <w:szCs w:val="17"/>
                              </w:rPr>
                              <w:t>开发的乘积密码（类似</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9-30</w:t>
                            </w:r>
                            <w:r>
                              <w:rPr>
                                <w:rFonts w:ascii="SimSun" w:hAnsi="SimSun" w:cs="SimSun" w:eastAsia="新宋体"/>
                                <w:sz w:val="17"/>
                                <w:szCs w:val="17"/>
                              </w:rPr>
                              <w:t>所示），于</w:t>
                            </w:r>
                            <w:r>
                              <w:rPr>
                                <w:rFonts w:eastAsia="新宋体" w:cs="SimSun" w:ascii="SimSun" w:hAnsi="SimSun"/>
                                <w:sz w:val="17"/>
                                <w:szCs w:val="17"/>
                              </w:rPr>
                              <w:t>1977</w:t>
                            </w:r>
                            <w:r>
                              <w:rPr>
                                <w:rFonts w:ascii="SimSun" w:hAnsi="SimSun" w:cs="SimSun" w:eastAsia="新宋体"/>
                                <w:sz w:val="17"/>
                                <w:szCs w:val="17"/>
                              </w:rPr>
                              <w:t>年被美国政府采纳成为标准，工业界广泛将其用于各种安全产</w:t>
                            </w:r>
                            <w:r>
                              <w:rPr>
                                <w:rFonts w:eastAsia="新宋体" w:cs="SimSun" w:ascii="SimSun" w:hAnsi="SimSun"/>
                                <w:sz w:val="17"/>
                                <w:szCs w:val="17"/>
                              </w:rPr>
                              <w:br/>
                            </w:r>
                            <w:r>
                              <w:rPr>
                                <w:rFonts w:ascii="SimSun" w:hAnsi="SimSun" w:cs="SimSun" w:eastAsia="新宋体"/>
                                <w:sz w:val="17"/>
                                <w:szCs w:val="17"/>
                              </w:rPr>
                              <w:t>品中</w:t>
                            </w:r>
                          </w:p>
                        </w:txbxContent>
                      </wps:txbx>
                      <wps:bodyPr anchor="t" lIns="53975" tIns="53975" rIns="53975" bIns="53975">
                        <a:spAutoFit/>
                      </wps:bodyPr>
                    </wps:wsp>
                  </a:graphicData>
                </a:graphic>
              </wp:anchor>
            </w:drawing>
          </mc:Choice>
          <mc:Fallback>
            <w:pict>
              <v:rect fillcolor="#729FCF" style="position:absolute;rotation:-0;width:545.9pt;height:48.1pt;mso-wrap-distance-left:5.7pt;mso-wrap-distance-right:5.7pt;mso-wrap-distance-top:5.7pt;mso-wrap-distance-bottom:5.7pt;margin-top:687.7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数据加密标准（</w:t>
                      </w:r>
                      <w:r>
                        <w:rPr>
                          <w:rFonts w:eastAsia="新宋体" w:cs="SimSun" w:ascii="SimSun" w:hAnsi="SimSun"/>
                          <w:sz w:val="17"/>
                          <w:szCs w:val="17"/>
                        </w:rPr>
                        <w:t>DataEncryptionStandard</w:t>
                      </w:r>
                      <w:r>
                        <w:rPr>
                          <w:rFonts w:ascii="SimSun" w:hAnsi="SimSun" w:cs="SimSun" w:eastAsia="新宋体"/>
                          <w:sz w:val="17"/>
                          <w:szCs w:val="17"/>
                        </w:rPr>
                        <w:t>，</w:t>
                      </w:r>
                      <w:r>
                        <w:rPr>
                          <w:rFonts w:eastAsia="新宋体" w:cs="SimSun" w:ascii="SimSun" w:hAnsi="SimSun"/>
                          <w:sz w:val="17"/>
                          <w:szCs w:val="17"/>
                        </w:rPr>
                        <w:t>DES</w:t>
                      </w:r>
                      <w:r>
                        <w:rPr>
                          <w:rFonts w:ascii="SimSun" w:hAnsi="SimSun" w:cs="SimSun" w:eastAsia="新宋体"/>
                          <w:sz w:val="17"/>
                          <w:szCs w:val="17"/>
                        </w:rPr>
                        <w:t>）源于</w:t>
                      </w:r>
                      <w:r>
                        <w:rPr>
                          <w:rFonts w:eastAsia="新宋体" w:cs="SimSun" w:ascii="SimSun" w:hAnsi="SimSun"/>
                          <w:sz w:val="17"/>
                          <w:szCs w:val="17"/>
                        </w:rPr>
                        <w:t>IBM</w:t>
                      </w:r>
                      <w:r>
                        <w:rPr>
                          <w:rFonts w:ascii="SimSun" w:hAnsi="SimSun" w:cs="SimSun" w:eastAsia="新宋体"/>
                          <w:sz w:val="17"/>
                          <w:szCs w:val="17"/>
                        </w:rPr>
                        <w:t>开发的乘积密码（类似</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9-30</w:t>
                      </w:r>
                      <w:r>
                        <w:rPr>
                          <w:rFonts w:ascii="SimSun" w:hAnsi="SimSun" w:cs="SimSun" w:eastAsia="新宋体"/>
                          <w:sz w:val="17"/>
                          <w:szCs w:val="17"/>
                        </w:rPr>
                        <w:t>所示），于</w:t>
                      </w:r>
                      <w:r>
                        <w:rPr>
                          <w:rFonts w:eastAsia="新宋体" w:cs="SimSun" w:ascii="SimSun" w:hAnsi="SimSun"/>
                          <w:sz w:val="17"/>
                          <w:szCs w:val="17"/>
                        </w:rPr>
                        <w:t>1977</w:t>
                      </w:r>
                      <w:r>
                        <w:rPr>
                          <w:rFonts w:ascii="SimSun" w:hAnsi="SimSun" w:cs="SimSun" w:eastAsia="新宋体"/>
                          <w:sz w:val="17"/>
                          <w:szCs w:val="17"/>
                        </w:rPr>
                        <w:t>年被美国政府采纳成为标准，工业界广泛将其用于各种安全产</w:t>
                      </w:r>
                      <w:r>
                        <w:rPr>
                          <w:rFonts w:eastAsia="新宋体" w:cs="SimSun" w:ascii="SimSun" w:hAnsi="SimSun"/>
                          <w:sz w:val="17"/>
                          <w:szCs w:val="17"/>
                        </w:rPr>
                        <w:br/>
                      </w:r>
                      <w:r>
                        <w:rPr>
                          <w:rFonts w:ascii="SimSun" w:hAnsi="SimSun" w:cs="SimSun" w:eastAsia="新宋体"/>
                          <w:sz w:val="17"/>
                          <w:szCs w:val="17"/>
                        </w:rPr>
                        <w:t>品中</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258445</wp:posOffset>
                </wp:positionH>
                <wp:positionV relativeFrom="line">
                  <wp:posOffset>9473565</wp:posOffset>
                </wp:positionV>
                <wp:extent cx="6941820" cy="799465"/>
                <wp:effectExtent l="0" t="0" r="0" b="0"/>
                <wp:wrapSquare wrapText="bothSides"/>
                <wp:docPr id="514" name="Frame15"/>
                <a:graphic xmlns:a="http://schemas.openxmlformats.org/drawingml/2006/main">
                  <a:graphicData uri="http://schemas.microsoft.com/office/word/2010/wordprocessingShape">
                    <wps:wsp>
                      <wps:cNvSpPr txBox="1"/>
                      <wps:spPr>
                        <a:xfrm>
                          <a:off x="0" y="0"/>
                          <a:ext cx="69418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DES</w:t>
                            </w:r>
                            <w:r>
                              <w:rPr>
                                <w:rFonts w:ascii="SimSun" w:hAnsi="SimSun" w:cs="SimSun" w:eastAsia="新宋体"/>
                                <w:sz w:val="17"/>
                                <w:szCs w:val="17"/>
                              </w:rPr>
                              <w:t>最初的版本，密钥设为</w:t>
                            </w:r>
                            <w:r>
                              <w:rPr>
                                <w:rFonts w:eastAsia="新宋体" w:cs="SimSun" w:ascii="SimSun" w:hAnsi="SimSun"/>
                                <w:sz w:val="17"/>
                                <w:szCs w:val="17"/>
                              </w:rPr>
                              <w:t>56</w:t>
                            </w:r>
                            <w:r>
                              <w:rPr>
                                <w:rFonts w:ascii="SimSun" w:hAnsi="SimSun" w:cs="SimSun" w:eastAsia="新宋体"/>
                                <w:sz w:val="17"/>
                                <w:szCs w:val="17"/>
                              </w:rPr>
                              <w:t>位。明文被切分成</w:t>
                            </w:r>
                            <w:r>
                              <w:rPr>
                                <w:rFonts w:eastAsia="新宋体" w:cs="SimSun" w:ascii="SimSun" w:hAnsi="SimSun"/>
                                <w:sz w:val="17"/>
                                <w:szCs w:val="17"/>
                              </w:rPr>
                              <w:t>56</w:t>
                            </w:r>
                            <w:r>
                              <w:rPr>
                                <w:rFonts w:ascii="SimSun" w:hAnsi="SimSun" w:cs="SimSun" w:eastAsia="新宋体"/>
                                <w:sz w:val="17"/>
                                <w:szCs w:val="17"/>
                              </w:rPr>
                              <w:t>位的块，最后一块如果不足</w:t>
                            </w:r>
                            <w:r>
                              <w:rPr>
                                <w:rFonts w:eastAsia="新宋体" w:cs="SimSun" w:ascii="SimSun" w:hAnsi="SimSun"/>
                                <w:sz w:val="17"/>
                                <w:szCs w:val="17"/>
                              </w:rPr>
                              <w:br/>
                              <w:t>56</w:t>
                            </w:r>
                            <w:r>
                              <w:rPr>
                                <w:rFonts w:ascii="SimSun" w:hAnsi="SimSun" w:cs="SimSun" w:eastAsia="新宋体"/>
                                <w:sz w:val="17"/>
                                <w:szCs w:val="17"/>
                              </w:rPr>
                              <w:t>位，用</w:t>
                            </w:r>
                            <w:r>
                              <w:rPr>
                                <w:rFonts w:eastAsia="新宋体" w:cs="SimSun" w:ascii="SimSun" w:hAnsi="SimSun"/>
                                <w:sz w:val="17"/>
                                <w:szCs w:val="17"/>
                              </w:rPr>
                              <w:t>0</w:t>
                            </w:r>
                            <w:r>
                              <w:rPr>
                                <w:rFonts w:ascii="SimSun" w:hAnsi="SimSun" w:cs="SimSun" w:eastAsia="新宋体"/>
                                <w:sz w:val="17"/>
                                <w:szCs w:val="17"/>
                              </w:rPr>
                              <w:t>补齐，再附加</w:t>
                            </w:r>
                            <w:r>
                              <w:rPr>
                                <w:rFonts w:eastAsia="新宋体" w:cs="SimSun" w:ascii="SimSun" w:hAnsi="SimSun"/>
                                <w:sz w:val="17"/>
                                <w:szCs w:val="17"/>
                              </w:rPr>
                              <w:t>8</w:t>
                            </w:r>
                            <w:r>
                              <w:rPr>
                                <w:rFonts w:ascii="SimSun" w:hAnsi="SimSun" w:cs="SimSun" w:eastAsia="新宋体"/>
                                <w:sz w:val="17"/>
                                <w:szCs w:val="17"/>
                              </w:rPr>
                              <w:t>位奇偶校验位，构成</w:t>
                            </w:r>
                            <w:r>
                              <w:rPr>
                                <w:rFonts w:eastAsia="新宋体" w:cs="SimSun" w:ascii="SimSun" w:hAnsi="SimSun"/>
                                <w:sz w:val="17"/>
                                <w:szCs w:val="17"/>
                              </w:rPr>
                              <w:t>64</w:t>
                            </w:r>
                            <w:r>
                              <w:rPr>
                                <w:rFonts w:ascii="SimSun" w:hAnsi="SimSun" w:cs="SimSun" w:eastAsia="新宋体"/>
                                <w:sz w:val="17"/>
                                <w:szCs w:val="17"/>
                              </w:rPr>
                              <w:t>位的明文块，每个块进行</w:t>
                            </w:r>
                            <w:r>
                              <w:rPr>
                                <w:rFonts w:eastAsia="新宋体" w:cs="SimSun" w:ascii="SimSun" w:hAnsi="SimSun"/>
                                <w:sz w:val="17"/>
                                <w:szCs w:val="17"/>
                              </w:rPr>
                              <w:t>16</w:t>
                            </w:r>
                            <w:r>
                              <w:rPr>
                                <w:rFonts w:ascii="SimSun" w:hAnsi="SimSun" w:cs="SimSun" w:eastAsia="新宋体"/>
                                <w:sz w:val="17"/>
                                <w:szCs w:val="17"/>
                              </w:rPr>
                              <w:t>轮循环</w:t>
                            </w:r>
                            <w:r>
                              <w:rPr>
                                <w:rFonts w:eastAsia="新宋体" w:cs="SimSun" w:ascii="SimSun" w:hAnsi="SimSun"/>
                                <w:sz w:val="17"/>
                                <w:szCs w:val="17"/>
                              </w:rPr>
                              <w:br/>
                            </w:r>
                            <w:r>
                              <w:rPr>
                                <w:rFonts w:ascii="SimSun" w:hAnsi="SimSun" w:cs="SimSun" w:eastAsia="新宋体"/>
                                <w:sz w:val="17"/>
                                <w:szCs w:val="17"/>
                              </w:rPr>
                              <w:t>的加密算法，形成</w:t>
                            </w:r>
                            <w:r>
                              <w:rPr>
                                <w:rFonts w:eastAsia="新宋体" w:cs="SimSun" w:ascii="SimSun" w:hAnsi="SimSun"/>
                                <w:sz w:val="17"/>
                                <w:szCs w:val="17"/>
                              </w:rPr>
                              <w:t>64</w:t>
                            </w:r>
                            <w:r>
                              <w:rPr>
                                <w:rFonts w:ascii="SimSun" w:hAnsi="SimSun" w:cs="SimSun" w:eastAsia="新宋体"/>
                                <w:sz w:val="17"/>
                                <w:szCs w:val="17"/>
                              </w:rPr>
                              <w:t>位密文块，再将所有的密文块按照一定的模式拼接在一起，形成</w:t>
                            </w:r>
                            <w:r>
                              <w:rPr>
                                <w:rFonts w:eastAsia="新宋体" w:cs="SimSun" w:ascii="SimSun" w:hAnsi="SimSun"/>
                                <w:sz w:val="17"/>
                                <w:szCs w:val="17"/>
                              </w:rPr>
                              <w:br/>
                            </w:r>
                            <w:r>
                              <w:rPr>
                                <w:rFonts w:ascii="SimSun" w:hAnsi="SimSun" w:cs="SimSun" w:eastAsia="新宋体"/>
                                <w:sz w:val="17"/>
                                <w:szCs w:val="17"/>
                              </w:rPr>
                              <w:t>最后的密文。</w:t>
                            </w:r>
                            <w:r>
                              <w:rPr>
                                <w:rFonts w:eastAsia="新宋体" w:cs="SimSun" w:ascii="SimSun" w:hAnsi="SimSun"/>
                                <w:sz w:val="17"/>
                                <w:szCs w:val="17"/>
                              </w:rPr>
                              <w:t>DES</w:t>
                            </w:r>
                            <w:r>
                              <w:rPr>
                                <w:rFonts w:ascii="SimSun" w:hAnsi="SimSun" w:cs="SimSun" w:eastAsia="新宋体"/>
                                <w:sz w:val="17"/>
                                <w:szCs w:val="17"/>
                              </w:rPr>
                              <w:t>算法也称为分组密码或块密码。</w:t>
                            </w:r>
                          </w:p>
                        </w:txbxContent>
                      </wps:txbx>
                      <wps:bodyPr anchor="t" lIns="53975" tIns="53975" rIns="53975" bIns="53975">
                        <a:spAutoFit/>
                      </wps:bodyPr>
                    </wps:wsp>
                  </a:graphicData>
                </a:graphic>
              </wp:anchor>
            </w:drawing>
          </mc:Choice>
          <mc:Fallback>
            <w:pict>
              <v:rect fillcolor="#729FCF" style="position:absolute;rotation:-0;width:546.6pt;height:62.95pt;mso-wrap-distance-left:5.7pt;mso-wrap-distance-right:5.7pt;mso-wrap-distance-top:5.7pt;mso-wrap-distance-bottom:5.7pt;margin-top:745.9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DES</w:t>
                      </w:r>
                      <w:r>
                        <w:rPr>
                          <w:rFonts w:ascii="SimSun" w:hAnsi="SimSun" w:cs="SimSun" w:eastAsia="新宋体"/>
                          <w:sz w:val="17"/>
                          <w:szCs w:val="17"/>
                        </w:rPr>
                        <w:t>最初的版本，密钥设为</w:t>
                      </w:r>
                      <w:r>
                        <w:rPr>
                          <w:rFonts w:eastAsia="新宋体" w:cs="SimSun" w:ascii="SimSun" w:hAnsi="SimSun"/>
                          <w:sz w:val="17"/>
                          <w:szCs w:val="17"/>
                        </w:rPr>
                        <w:t>56</w:t>
                      </w:r>
                      <w:r>
                        <w:rPr>
                          <w:rFonts w:ascii="SimSun" w:hAnsi="SimSun" w:cs="SimSun" w:eastAsia="新宋体"/>
                          <w:sz w:val="17"/>
                          <w:szCs w:val="17"/>
                        </w:rPr>
                        <w:t>位。明文被切分成</w:t>
                      </w:r>
                      <w:r>
                        <w:rPr>
                          <w:rFonts w:eastAsia="新宋体" w:cs="SimSun" w:ascii="SimSun" w:hAnsi="SimSun"/>
                          <w:sz w:val="17"/>
                          <w:szCs w:val="17"/>
                        </w:rPr>
                        <w:t>56</w:t>
                      </w:r>
                      <w:r>
                        <w:rPr>
                          <w:rFonts w:ascii="SimSun" w:hAnsi="SimSun" w:cs="SimSun" w:eastAsia="新宋体"/>
                          <w:sz w:val="17"/>
                          <w:szCs w:val="17"/>
                        </w:rPr>
                        <w:t>位的块，最后一块如果不足</w:t>
                      </w:r>
                      <w:r>
                        <w:rPr>
                          <w:rFonts w:eastAsia="新宋体" w:cs="SimSun" w:ascii="SimSun" w:hAnsi="SimSun"/>
                          <w:sz w:val="17"/>
                          <w:szCs w:val="17"/>
                        </w:rPr>
                        <w:br/>
                        <w:t>56</w:t>
                      </w:r>
                      <w:r>
                        <w:rPr>
                          <w:rFonts w:ascii="SimSun" w:hAnsi="SimSun" w:cs="SimSun" w:eastAsia="新宋体"/>
                          <w:sz w:val="17"/>
                          <w:szCs w:val="17"/>
                        </w:rPr>
                        <w:t>位，用</w:t>
                      </w:r>
                      <w:r>
                        <w:rPr>
                          <w:rFonts w:eastAsia="新宋体" w:cs="SimSun" w:ascii="SimSun" w:hAnsi="SimSun"/>
                          <w:sz w:val="17"/>
                          <w:szCs w:val="17"/>
                        </w:rPr>
                        <w:t>0</w:t>
                      </w:r>
                      <w:r>
                        <w:rPr>
                          <w:rFonts w:ascii="SimSun" w:hAnsi="SimSun" w:cs="SimSun" w:eastAsia="新宋体"/>
                          <w:sz w:val="17"/>
                          <w:szCs w:val="17"/>
                        </w:rPr>
                        <w:t>补齐，再附加</w:t>
                      </w:r>
                      <w:r>
                        <w:rPr>
                          <w:rFonts w:eastAsia="新宋体" w:cs="SimSun" w:ascii="SimSun" w:hAnsi="SimSun"/>
                          <w:sz w:val="17"/>
                          <w:szCs w:val="17"/>
                        </w:rPr>
                        <w:t>8</w:t>
                      </w:r>
                      <w:r>
                        <w:rPr>
                          <w:rFonts w:ascii="SimSun" w:hAnsi="SimSun" w:cs="SimSun" w:eastAsia="新宋体"/>
                          <w:sz w:val="17"/>
                          <w:szCs w:val="17"/>
                        </w:rPr>
                        <w:t>位奇偶校验位，构成</w:t>
                      </w:r>
                      <w:r>
                        <w:rPr>
                          <w:rFonts w:eastAsia="新宋体" w:cs="SimSun" w:ascii="SimSun" w:hAnsi="SimSun"/>
                          <w:sz w:val="17"/>
                          <w:szCs w:val="17"/>
                        </w:rPr>
                        <w:t>64</w:t>
                      </w:r>
                      <w:r>
                        <w:rPr>
                          <w:rFonts w:ascii="SimSun" w:hAnsi="SimSun" w:cs="SimSun" w:eastAsia="新宋体"/>
                          <w:sz w:val="17"/>
                          <w:szCs w:val="17"/>
                        </w:rPr>
                        <w:t>位的明文块，每个块进行</w:t>
                      </w:r>
                      <w:r>
                        <w:rPr>
                          <w:rFonts w:eastAsia="新宋体" w:cs="SimSun" w:ascii="SimSun" w:hAnsi="SimSun"/>
                          <w:sz w:val="17"/>
                          <w:szCs w:val="17"/>
                        </w:rPr>
                        <w:t>16</w:t>
                      </w:r>
                      <w:r>
                        <w:rPr>
                          <w:rFonts w:ascii="SimSun" w:hAnsi="SimSun" w:cs="SimSun" w:eastAsia="新宋体"/>
                          <w:sz w:val="17"/>
                          <w:szCs w:val="17"/>
                        </w:rPr>
                        <w:t>轮循环</w:t>
                      </w:r>
                      <w:r>
                        <w:rPr>
                          <w:rFonts w:eastAsia="新宋体" w:cs="SimSun" w:ascii="SimSun" w:hAnsi="SimSun"/>
                          <w:sz w:val="17"/>
                          <w:szCs w:val="17"/>
                        </w:rPr>
                        <w:br/>
                      </w:r>
                      <w:r>
                        <w:rPr>
                          <w:rFonts w:ascii="SimSun" w:hAnsi="SimSun" w:cs="SimSun" w:eastAsia="新宋体"/>
                          <w:sz w:val="17"/>
                          <w:szCs w:val="17"/>
                        </w:rPr>
                        <w:t>的加密算法，形成</w:t>
                      </w:r>
                      <w:r>
                        <w:rPr>
                          <w:rFonts w:eastAsia="新宋体" w:cs="SimSun" w:ascii="SimSun" w:hAnsi="SimSun"/>
                          <w:sz w:val="17"/>
                          <w:szCs w:val="17"/>
                        </w:rPr>
                        <w:t>64</w:t>
                      </w:r>
                      <w:r>
                        <w:rPr>
                          <w:rFonts w:ascii="SimSun" w:hAnsi="SimSun" w:cs="SimSun" w:eastAsia="新宋体"/>
                          <w:sz w:val="17"/>
                          <w:szCs w:val="17"/>
                        </w:rPr>
                        <w:t>位密文块，再将所有的密文块按照一定的模式拼接在一起，形成</w:t>
                      </w:r>
                      <w:r>
                        <w:rPr>
                          <w:rFonts w:eastAsia="新宋体" w:cs="SimSun" w:ascii="SimSun" w:hAnsi="SimSun"/>
                          <w:sz w:val="17"/>
                          <w:szCs w:val="17"/>
                        </w:rPr>
                        <w:br/>
                      </w:r>
                      <w:r>
                        <w:rPr>
                          <w:rFonts w:ascii="SimSun" w:hAnsi="SimSun" w:cs="SimSun" w:eastAsia="新宋体"/>
                          <w:sz w:val="17"/>
                          <w:szCs w:val="17"/>
                        </w:rPr>
                        <w:t>最后的密文。</w:t>
                      </w:r>
                      <w:r>
                        <w:rPr>
                          <w:rFonts w:eastAsia="新宋体" w:cs="SimSun" w:ascii="SimSun" w:hAnsi="SimSun"/>
                          <w:sz w:val="17"/>
                          <w:szCs w:val="17"/>
                        </w:rPr>
                        <w:t>DES</w:t>
                      </w:r>
                      <w:r>
                        <w:rPr>
                          <w:rFonts w:ascii="SimSun" w:hAnsi="SimSun" w:cs="SimSun" w:eastAsia="新宋体"/>
                          <w:sz w:val="17"/>
                          <w:szCs w:val="17"/>
                        </w:rPr>
                        <w:t>算法也称为分组密码或块密码。</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588010</wp:posOffset>
                </wp:positionH>
                <wp:positionV relativeFrom="line">
                  <wp:posOffset>10485755</wp:posOffset>
                </wp:positionV>
                <wp:extent cx="6612255" cy="233680"/>
                <wp:effectExtent l="0" t="0" r="0" b="0"/>
                <wp:wrapSquare wrapText="bothSides"/>
                <wp:docPr id="515" name="Frame16"/>
                <a:graphic xmlns:a="http://schemas.openxmlformats.org/drawingml/2006/main">
                  <a:graphicData uri="http://schemas.microsoft.com/office/word/2010/wordprocessingShape">
                    <wps:wsp>
                      <wps:cNvSpPr txBox="1"/>
                      <wps:spPr>
                        <a:xfrm>
                          <a:off x="0" y="0"/>
                          <a:ext cx="66122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计算机技术的进步，让攻击者可以暴力破解</w:t>
                            </w:r>
                            <w:r>
                              <w:rPr>
                                <w:rFonts w:eastAsia="新宋体" w:cs="SimSun" w:ascii="SimSun" w:hAnsi="SimSun"/>
                                <w:sz w:val="17"/>
                                <w:szCs w:val="17"/>
                              </w:rPr>
                              <w:t>56</w:t>
                            </w:r>
                            <w:r>
                              <w:rPr>
                                <w:rFonts w:ascii="SimSun" w:hAnsi="SimSun" w:cs="SimSun" w:eastAsia="新宋体"/>
                                <w:sz w:val="17"/>
                                <w:szCs w:val="17"/>
                              </w:rPr>
                              <w:t>位的早期版本</w:t>
                            </w:r>
                            <w:r>
                              <w:rPr>
                                <w:rFonts w:eastAsia="新宋体" w:cs="SimSun" w:ascii="SimSun" w:hAnsi="SimSun"/>
                                <w:sz w:val="17"/>
                                <w:szCs w:val="17"/>
                              </w:rPr>
                              <w:t>DES</w:t>
                            </w:r>
                            <w:r>
                              <w:rPr>
                                <w:rFonts w:ascii="SimSun" w:hAnsi="SimSun" w:cs="SimSun" w:eastAsia="新宋体"/>
                                <w:sz w:val="17"/>
                                <w:szCs w:val="17"/>
                              </w:rPr>
                              <w:t>密文。</w:t>
                            </w:r>
                            <w:r>
                              <w:rPr>
                                <w:rFonts w:eastAsia="新宋体" w:cs="SimSun" w:ascii="SimSun" w:hAnsi="SimSun"/>
                                <w:sz w:val="17"/>
                                <w:szCs w:val="17"/>
                              </w:rPr>
                              <w:t>1998</w:t>
                            </w:r>
                          </w:p>
                        </w:txbxContent>
                      </wps:txbx>
                      <wps:bodyPr anchor="t" lIns="53975" tIns="53975" rIns="53975" bIns="53975">
                        <a:spAutoFit/>
                      </wps:bodyPr>
                    </wps:wsp>
                  </a:graphicData>
                </a:graphic>
              </wp:anchor>
            </w:drawing>
          </mc:Choice>
          <mc:Fallback>
            <w:pict>
              <v:rect fillcolor="#729FCF" style="position:absolute;rotation:-0;width:520.65pt;height:18.4pt;mso-wrap-distance-left:5.7pt;mso-wrap-distance-right:5.7pt;mso-wrap-distance-top:5.7pt;mso-wrap-distance-bottom:5.7pt;margin-top:825.65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计算机技术的进步，让攻击者可以暴力破解</w:t>
                      </w:r>
                      <w:r>
                        <w:rPr>
                          <w:rFonts w:eastAsia="新宋体" w:cs="SimSun" w:ascii="SimSun" w:hAnsi="SimSun"/>
                          <w:sz w:val="17"/>
                          <w:szCs w:val="17"/>
                        </w:rPr>
                        <w:t>56</w:t>
                      </w:r>
                      <w:r>
                        <w:rPr>
                          <w:rFonts w:ascii="SimSun" w:hAnsi="SimSun" w:cs="SimSun" w:eastAsia="新宋体"/>
                          <w:sz w:val="17"/>
                          <w:szCs w:val="17"/>
                        </w:rPr>
                        <w:t>位的早期版本</w:t>
                      </w:r>
                      <w:r>
                        <w:rPr>
                          <w:rFonts w:eastAsia="新宋体" w:cs="SimSun" w:ascii="SimSun" w:hAnsi="SimSun"/>
                          <w:sz w:val="17"/>
                          <w:szCs w:val="17"/>
                        </w:rPr>
                        <w:t>DES</w:t>
                      </w:r>
                      <w:r>
                        <w:rPr>
                          <w:rFonts w:ascii="SimSun" w:hAnsi="SimSun" w:cs="SimSun" w:eastAsia="新宋体"/>
                          <w:sz w:val="17"/>
                          <w:szCs w:val="17"/>
                        </w:rPr>
                        <w:t>密文。</w:t>
                      </w:r>
                      <w:r>
                        <w:rPr>
                          <w:rFonts w:eastAsia="新宋体" w:cs="SimSun" w:ascii="SimSun" w:hAnsi="SimSun"/>
                          <w:sz w:val="17"/>
                          <w:szCs w:val="17"/>
                        </w:rPr>
                        <w:t>1998</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427355</wp:posOffset>
            </wp:positionH>
            <wp:positionV relativeFrom="paragraph">
              <wp:posOffset>2459990</wp:posOffset>
            </wp:positionV>
            <wp:extent cx="6178550" cy="1004570"/>
            <wp:effectExtent l="0" t="0" r="0" b="0"/>
            <wp:wrapSquare wrapText="largest"/>
            <wp:docPr id="51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 descr=""/>
                    <pic:cNvPicPr>
                      <a:picLocks noChangeAspect="1" noChangeArrowheads="1"/>
                    </pic:cNvPicPr>
                  </pic:nvPicPr>
                  <pic:blipFill>
                    <a:blip r:embed="rId55"/>
                    <a:stretch>
                      <a:fillRect/>
                    </a:stretch>
                  </pic:blipFill>
                  <pic:spPr bwMode="auto">
                    <a:xfrm>
                      <a:off x="0" y="0"/>
                      <a:ext cx="6178550" cy="10045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9525</wp:posOffset>
                </wp:positionH>
                <wp:positionV relativeFrom="line">
                  <wp:posOffset>49530</wp:posOffset>
                </wp:positionV>
                <wp:extent cx="7190105" cy="189230"/>
                <wp:effectExtent l="0" t="0" r="0" b="0"/>
                <wp:wrapSquare wrapText="bothSides"/>
                <wp:docPr id="517" name="Frame1"/>
                <a:graphic xmlns:a="http://schemas.openxmlformats.org/drawingml/2006/main">
                  <a:graphicData uri="http://schemas.microsoft.com/office/word/2010/wordprocessingShape">
                    <wps:wsp>
                      <wps:cNvSpPr txBox="1"/>
                      <wps:spPr>
                        <a:xfrm>
                          <a:off x="0" y="0"/>
                          <a:ext cx="71901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478 </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66.15pt;height:14.9pt;mso-wrap-distance-left:5.7pt;mso-wrap-distance-right:5.7pt;mso-wrap-distance-top:5.7pt;mso-wrap-distance-bottom:5.7pt;margin-top:3.9pt;mso-position-vertical-relative:text;margin-left: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478 </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443230</wp:posOffset>
                </wp:positionH>
                <wp:positionV relativeFrom="line">
                  <wp:posOffset>636270</wp:posOffset>
                </wp:positionV>
                <wp:extent cx="6756400" cy="920750"/>
                <wp:effectExtent l="0" t="0" r="0" b="0"/>
                <wp:wrapSquare wrapText="bothSides"/>
                <wp:docPr id="518" name="Frame2"/>
                <a:graphic xmlns:a="http://schemas.openxmlformats.org/drawingml/2006/main">
                  <a:graphicData uri="http://schemas.microsoft.com/office/word/2010/wordprocessingShape">
                    <wps:wsp>
                      <wps:cNvSpPr txBox="1"/>
                      <wps:spPr>
                        <a:xfrm>
                          <a:off x="0" y="0"/>
                          <a:ext cx="675640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年，美国国家标准协会发布</w:t>
                            </w:r>
                            <w:r>
                              <w:rPr>
                                <w:rFonts w:eastAsia="新宋体" w:cs="SimSun" w:ascii="SimSun" w:hAnsi="SimSun"/>
                                <w:sz w:val="11"/>
                                <w:szCs w:val="11"/>
                              </w:rPr>
                              <w:t>ANSX9.52</w:t>
                            </w:r>
                            <w:r>
                              <w:rPr>
                                <w:rFonts w:ascii="SimSun" w:hAnsi="SimSun" w:cs="SimSun" w:eastAsia="新宋体"/>
                                <w:sz w:val="11"/>
                                <w:szCs w:val="11"/>
                              </w:rPr>
                              <w:t>标准，定义了三重数据加密算法（</w:t>
                            </w:r>
                            <w:r>
                              <w:rPr>
                                <w:rFonts w:eastAsia="新宋体" w:cs="SimSun" w:ascii="SimSun" w:hAnsi="SimSun"/>
                                <w:sz w:val="11"/>
                                <w:szCs w:val="11"/>
                              </w:rPr>
                              <w:t>TripleData</w:t>
                              <w:br/>
                              <w:t>EncryptionAlgorithm</w:t>
                            </w:r>
                            <w:r>
                              <w:rPr>
                                <w:rFonts w:ascii="SimSun" w:hAnsi="SimSun" w:cs="SimSun" w:eastAsia="新宋体"/>
                                <w:sz w:val="11"/>
                                <w:szCs w:val="11"/>
                              </w:rPr>
                              <w:t>，</w:t>
                            </w:r>
                            <w:r>
                              <w:rPr>
                                <w:rFonts w:eastAsia="新宋体" w:cs="SimSun" w:ascii="SimSun" w:hAnsi="SimSun"/>
                                <w:sz w:val="11"/>
                                <w:szCs w:val="11"/>
                              </w:rPr>
                              <w:t>TDEA</w:t>
                            </w:r>
                            <w:r>
                              <w:rPr>
                                <w:rFonts w:ascii="SimSun" w:hAnsi="SimSun" w:cs="SimSun" w:eastAsia="新宋体"/>
                                <w:sz w:val="11"/>
                                <w:szCs w:val="11"/>
                              </w:rPr>
                              <w:t>），相当于对数据块进行</w:t>
                            </w:r>
                            <w:r>
                              <w:rPr>
                                <w:rFonts w:eastAsia="新宋体" w:cs="SimSun" w:ascii="SimSun" w:hAnsi="SimSun"/>
                                <w:sz w:val="11"/>
                                <w:szCs w:val="11"/>
                              </w:rPr>
                              <w:t>3</w:t>
                            </w:r>
                            <w:r>
                              <w:rPr>
                                <w:rFonts w:ascii="SimSun" w:hAnsi="SimSun" w:cs="SimSun" w:eastAsia="新宋体"/>
                                <w:sz w:val="11"/>
                                <w:szCs w:val="11"/>
                              </w:rPr>
                              <w:t>次</w:t>
                            </w:r>
                            <w:r>
                              <w:rPr>
                                <w:rFonts w:eastAsia="新宋体" w:cs="SimSun" w:ascii="SimSun" w:hAnsi="SimSun"/>
                                <w:sz w:val="11"/>
                                <w:szCs w:val="11"/>
                              </w:rPr>
                              <w:t>DES</w:t>
                            </w:r>
                            <w:r>
                              <w:rPr>
                                <w:rFonts w:ascii="SimSun" w:hAnsi="SimSun" w:cs="SimSun" w:eastAsia="新宋体"/>
                                <w:sz w:val="11"/>
                                <w:szCs w:val="11"/>
                              </w:rPr>
                              <w:t>算法运算，基于此，</w:t>
                            </w:r>
                            <w:r>
                              <w:rPr>
                                <w:rFonts w:eastAsia="新宋体" w:cs="SimSun" w:ascii="SimSun" w:hAnsi="SimSun"/>
                                <w:sz w:val="11"/>
                                <w:szCs w:val="11"/>
                              </w:rPr>
                              <w:br/>
                              <w:t>ISO</w:t>
                            </w:r>
                            <w:r>
                              <w:rPr>
                                <w:rFonts w:ascii="SimSun" w:hAnsi="SimSun" w:cs="SimSun" w:eastAsia="新宋体"/>
                                <w:sz w:val="11"/>
                                <w:szCs w:val="11"/>
                              </w:rPr>
                              <w:t>和</w:t>
                            </w:r>
                            <w:r>
                              <w:rPr>
                                <w:rFonts w:eastAsia="新宋体" w:cs="SimSun" w:ascii="SimSun" w:hAnsi="SimSun"/>
                                <w:sz w:val="11"/>
                                <w:szCs w:val="11"/>
                              </w:rPr>
                              <w:t>IEC</w:t>
                            </w:r>
                            <w:r>
                              <w:rPr>
                                <w:rFonts w:ascii="SimSun" w:hAnsi="SimSun" w:cs="SimSun" w:eastAsia="新宋体"/>
                                <w:sz w:val="11"/>
                                <w:szCs w:val="11"/>
                              </w:rPr>
                              <w:t>于</w:t>
                            </w:r>
                            <w:r>
                              <w:rPr>
                                <w:rFonts w:eastAsia="新宋体" w:cs="SimSun" w:ascii="SimSun" w:hAnsi="SimSun"/>
                                <w:sz w:val="11"/>
                                <w:szCs w:val="11"/>
                              </w:rPr>
                              <w:t>2005</w:t>
                            </w:r>
                            <w:r>
                              <w:rPr>
                                <w:rFonts w:ascii="SimSun" w:hAnsi="SimSun" w:cs="SimSun" w:eastAsia="新宋体"/>
                                <w:sz w:val="11"/>
                                <w:szCs w:val="11"/>
                              </w:rPr>
                              <w:t>年联合颁布</w:t>
                            </w:r>
                            <w:r>
                              <w:rPr>
                                <w:rFonts w:eastAsia="新宋体" w:cs="SimSun" w:ascii="SimSun" w:hAnsi="SimSun"/>
                                <w:sz w:val="11"/>
                                <w:szCs w:val="11"/>
                              </w:rPr>
                              <w:t>ISO/IEC18033-3</w:t>
                            </w:r>
                            <w:r>
                              <w:rPr>
                                <w:rFonts w:ascii="SimSun" w:hAnsi="SimSun" w:cs="SimSun" w:eastAsia="新宋体"/>
                                <w:sz w:val="11"/>
                                <w:szCs w:val="11"/>
                              </w:rPr>
                              <w:t>，其中的</w:t>
                            </w:r>
                            <w:r>
                              <w:rPr>
                                <w:rFonts w:eastAsia="新宋体" w:cs="SimSun" w:ascii="SimSun" w:hAnsi="SimSun"/>
                                <w:sz w:val="11"/>
                                <w:szCs w:val="11"/>
                              </w:rPr>
                              <w:t>4.1</w:t>
                            </w:r>
                            <w:r>
                              <w:rPr>
                                <w:rFonts w:ascii="SimSun" w:hAnsi="SimSun" w:cs="SimSun" w:eastAsia="新宋体"/>
                                <w:sz w:val="11"/>
                                <w:szCs w:val="11"/>
                              </w:rPr>
                              <w:t>条款中，定义</w:t>
                            </w:r>
                            <w:r>
                              <w:rPr>
                                <w:rFonts w:eastAsia="新宋体" w:cs="SimSun" w:ascii="SimSun" w:hAnsi="SimSun"/>
                                <w:sz w:val="11"/>
                                <w:szCs w:val="11"/>
                              </w:rPr>
                              <w:t>TDEA</w:t>
                            </w:r>
                            <w:r>
                              <w:rPr>
                                <w:rFonts w:ascii="SimSun" w:hAnsi="SimSun" w:cs="SimSun" w:eastAsia="新宋体"/>
                                <w:sz w:val="11"/>
                                <w:szCs w:val="11"/>
                              </w:rPr>
                              <w:t>为</w:t>
                            </w:r>
                            <w:r>
                              <w:rPr>
                                <w:rFonts w:eastAsia="新宋体" w:cs="SimSun" w:ascii="SimSun" w:hAnsi="SimSun"/>
                                <w:sz w:val="11"/>
                                <w:szCs w:val="11"/>
                              </w:rPr>
                              <w:br/>
                              <w:t>64</w:t>
                            </w:r>
                            <w:r>
                              <w:rPr>
                                <w:rFonts w:ascii="SimSun" w:hAnsi="SimSun" w:cs="SimSun" w:eastAsia="新宋体"/>
                                <w:sz w:val="11"/>
                                <w:szCs w:val="11"/>
                              </w:rPr>
                              <w:t>位块密码，使用密钥长度为</w:t>
                            </w:r>
                            <w:r>
                              <w:rPr>
                                <w:rFonts w:eastAsia="新宋体" w:cs="SimSun" w:ascii="SimSun" w:hAnsi="SimSun"/>
                                <w:sz w:val="11"/>
                                <w:szCs w:val="11"/>
                              </w:rPr>
                              <w:t>128</w:t>
                            </w:r>
                            <w:r>
                              <w:rPr>
                                <w:rFonts w:ascii="SimSun" w:hAnsi="SimSun" w:cs="SimSun" w:eastAsia="新宋体"/>
                                <w:sz w:val="11"/>
                                <w:szCs w:val="11"/>
                              </w:rPr>
                              <w:t>位或</w:t>
                            </w:r>
                            <w:r>
                              <w:rPr>
                                <w:rFonts w:eastAsia="新宋体" w:cs="SimSun" w:ascii="SimSun" w:hAnsi="SimSun"/>
                                <w:sz w:val="11"/>
                                <w:szCs w:val="11"/>
                              </w:rPr>
                              <w:t>192</w:t>
                            </w:r>
                            <w:r>
                              <w:rPr>
                                <w:rFonts w:ascii="SimSun" w:hAnsi="SimSun" w:cs="SimSun" w:eastAsia="新宋体"/>
                                <w:sz w:val="11"/>
                                <w:szCs w:val="11"/>
                              </w:rPr>
                              <w:t>位，也可以使用</w:t>
                            </w:r>
                            <w:r>
                              <w:rPr>
                                <w:rFonts w:eastAsia="新宋体" w:cs="SimSun" w:ascii="SimSun" w:hAnsi="SimSun"/>
                                <w:sz w:val="11"/>
                                <w:szCs w:val="11"/>
                              </w:rPr>
                              <w:t>112</w:t>
                            </w:r>
                            <w:r>
                              <w:rPr>
                                <w:rFonts w:ascii="SimSun" w:hAnsi="SimSun" w:cs="SimSun" w:eastAsia="新宋体"/>
                                <w:sz w:val="11"/>
                                <w:szCs w:val="11"/>
                              </w:rPr>
                              <w:t>位或</w:t>
                            </w:r>
                            <w:r>
                              <w:rPr>
                                <w:rFonts w:eastAsia="新宋体" w:cs="SimSun" w:ascii="SimSun" w:hAnsi="SimSun"/>
                                <w:sz w:val="11"/>
                                <w:szCs w:val="11"/>
                              </w:rPr>
                              <w:t>168</w:t>
                            </w:r>
                            <w:r>
                              <w:rPr>
                                <w:rFonts w:ascii="SimSun" w:hAnsi="SimSun" w:cs="SimSun" w:eastAsia="新宋体"/>
                                <w:sz w:val="11"/>
                                <w:szCs w:val="11"/>
                              </w:rPr>
                              <w:t>位的密钥，</w:t>
                            </w:r>
                            <w:r>
                              <w:rPr>
                                <w:rFonts w:eastAsia="新宋体" w:cs="SimSun" w:ascii="SimSun" w:hAnsi="SimSun"/>
                                <w:sz w:val="11"/>
                                <w:szCs w:val="11"/>
                              </w:rPr>
                              <w:br/>
                            </w:r>
                            <w:r>
                              <w:rPr>
                                <w:rFonts w:ascii="SimSun" w:hAnsi="SimSun" w:cs="SimSun" w:eastAsia="新宋体"/>
                                <w:sz w:val="11"/>
                                <w:szCs w:val="11"/>
                              </w:rPr>
                              <w:t>此规范常被称为</w:t>
                            </w:r>
                            <w:r>
                              <w:rPr>
                                <w:rFonts w:eastAsia="新宋体" w:cs="SimSun" w:ascii="SimSun" w:hAnsi="SimSun"/>
                                <w:sz w:val="11"/>
                                <w:szCs w:val="11"/>
                              </w:rPr>
                              <w:t>3DES</w:t>
                            </w:r>
                            <w:r>
                              <w:rPr>
                                <w:rFonts w:ascii="SimSun" w:hAnsi="SimSun" w:cs="SimSun" w:eastAsia="新宋体"/>
                                <w:sz w:val="11"/>
                                <w:szCs w:val="11"/>
                              </w:rPr>
                              <w:t>（</w:t>
                            </w:r>
                            <w:r>
                              <w:rPr>
                                <w:rFonts w:eastAsia="新宋体" w:cs="SimSun" w:ascii="SimSun" w:hAnsi="SimSun"/>
                                <w:sz w:val="11"/>
                                <w:szCs w:val="11"/>
                              </w:rPr>
                              <w:t>TripleDES</w:t>
                            </w:r>
                            <w:r>
                              <w:rPr>
                                <w:rFonts w:ascii="SimSun" w:hAnsi="SimSun" w:cs="SimSun" w:eastAsia="新宋体"/>
                                <w:sz w:val="11"/>
                                <w:szCs w:val="11"/>
                              </w:rPr>
                              <w:t>）；</w:t>
                            </w:r>
                            <w:r>
                              <w:rPr>
                                <w:rFonts w:eastAsia="新宋体" w:cs="SimSun" w:ascii="SimSun" w:hAnsi="SimSun"/>
                                <w:sz w:val="11"/>
                                <w:szCs w:val="11"/>
                              </w:rPr>
                              <w:t>3DES</w:t>
                            </w:r>
                            <w:r>
                              <w:rPr>
                                <w:rFonts w:ascii="SimSun" w:hAnsi="SimSun" w:cs="SimSun" w:eastAsia="新宋体"/>
                                <w:sz w:val="11"/>
                                <w:szCs w:val="11"/>
                              </w:rPr>
                              <w:t>是</w:t>
                            </w:r>
                            <w:r>
                              <w:rPr>
                                <w:rFonts w:eastAsia="新宋体" w:cs="SimSun" w:ascii="SimSun" w:hAnsi="SimSun"/>
                                <w:sz w:val="11"/>
                                <w:szCs w:val="11"/>
                              </w:rPr>
                              <w:t>DES</w:t>
                            </w:r>
                            <w:r>
                              <w:rPr>
                                <w:rFonts w:ascii="SimSun" w:hAnsi="SimSun" w:cs="SimSun" w:eastAsia="新宋体"/>
                                <w:sz w:val="11"/>
                                <w:szCs w:val="11"/>
                              </w:rPr>
                              <w:t>的组合运算，其密钥由</w:t>
                            </w:r>
                            <w:r>
                              <w:rPr>
                                <w:rFonts w:eastAsia="新宋体" w:cs="SimSun" w:ascii="SimSun" w:hAnsi="SimSun"/>
                                <w:sz w:val="11"/>
                                <w:szCs w:val="11"/>
                              </w:rPr>
                              <w:t>3</w:t>
                            </w:r>
                            <w:r>
                              <w:rPr>
                                <w:rFonts w:ascii="SimSun" w:hAnsi="SimSun" w:cs="SimSun" w:eastAsia="新宋体"/>
                                <w:sz w:val="11"/>
                                <w:szCs w:val="11"/>
                              </w:rPr>
                              <w:t>个独立的</w:t>
                            </w:r>
                            <w:r>
                              <w:rPr>
                                <w:rFonts w:eastAsia="新宋体" w:cs="SimSun" w:ascii="SimSun" w:hAnsi="SimSun"/>
                                <w:sz w:val="11"/>
                                <w:szCs w:val="11"/>
                              </w:rPr>
                              <w:br/>
                            </w:r>
                            <w:r>
                              <w:rPr>
                                <w:rFonts w:ascii="SimSun" w:hAnsi="SimSun" w:cs="SimSun" w:eastAsia="新宋体"/>
                                <w:sz w:val="11"/>
                                <w:szCs w:val="11"/>
                              </w:rPr>
                              <w:t>密钥构成，如图</w:t>
                            </w:r>
                            <w:r>
                              <w:rPr>
                                <w:rFonts w:eastAsia="新宋体" w:cs="SimSun" w:ascii="SimSun" w:hAnsi="SimSun"/>
                                <w:sz w:val="11"/>
                                <w:szCs w:val="11"/>
                              </w:rPr>
                              <w:t>9-31</w:t>
                            </w:r>
                            <w:r>
                              <w:rPr>
                                <w:rFonts w:ascii="SimSun" w:hAnsi="SimSun" w:cs="SimSun" w:eastAsia="新宋体"/>
                                <w:sz w:val="11"/>
                                <w:szCs w:val="11"/>
                              </w:rPr>
                              <w:t>所示，</w:t>
                            </w:r>
                            <w:r>
                              <w:rPr>
                                <w:rFonts w:eastAsia="新宋体" w:cs="SimSun" w:ascii="SimSun" w:hAnsi="SimSun"/>
                                <w:sz w:val="11"/>
                                <w:szCs w:val="11"/>
                              </w:rPr>
                              <w:t>K1</w:t>
                            </w:r>
                            <w:r>
                              <w:rPr>
                                <w:rFonts w:ascii="SimSun" w:hAnsi="SimSun" w:cs="SimSun" w:eastAsia="新宋体"/>
                                <w:sz w:val="11"/>
                                <w:szCs w:val="11"/>
                              </w:rPr>
                              <w:t>、</w:t>
                            </w:r>
                            <w:r>
                              <w:rPr>
                                <w:rFonts w:eastAsia="新宋体" w:cs="SimSun" w:ascii="SimSun" w:hAnsi="SimSun"/>
                                <w:sz w:val="11"/>
                                <w:szCs w:val="11"/>
                              </w:rPr>
                              <w:t>K2</w:t>
                            </w:r>
                            <w:r>
                              <w:rPr>
                                <w:rFonts w:ascii="SimSun" w:hAnsi="SimSun" w:cs="SimSun" w:eastAsia="新宋体"/>
                                <w:sz w:val="11"/>
                                <w:szCs w:val="11"/>
                              </w:rPr>
                              <w:t>和</w:t>
                            </w:r>
                            <w:r>
                              <w:rPr>
                                <w:rFonts w:eastAsia="新宋体" w:cs="SimSun" w:ascii="SimSun" w:hAnsi="SimSun"/>
                                <w:sz w:val="11"/>
                                <w:szCs w:val="11"/>
                              </w:rPr>
                              <w:t>K3</w:t>
                            </w:r>
                            <w:r>
                              <w:rPr>
                                <w:rFonts w:ascii="SimSun" w:hAnsi="SimSun" w:cs="SimSun" w:eastAsia="新宋体"/>
                                <w:sz w:val="11"/>
                                <w:szCs w:val="11"/>
                              </w:rPr>
                              <w:t>是</w:t>
                            </w:r>
                            <w:r>
                              <w:rPr>
                                <w:rFonts w:eastAsia="新宋体" w:cs="SimSun" w:ascii="SimSun" w:hAnsi="SimSun"/>
                                <w:sz w:val="11"/>
                                <w:szCs w:val="11"/>
                              </w:rPr>
                              <w:t>3</w:t>
                            </w:r>
                            <w:r>
                              <w:rPr>
                                <w:rFonts w:ascii="SimSun" w:hAnsi="SimSun" w:cs="SimSun" w:eastAsia="新宋体"/>
                                <w:sz w:val="11"/>
                                <w:szCs w:val="11"/>
                              </w:rPr>
                              <w:t>个不同的密钥，</w:t>
                            </w:r>
                            <w:r>
                              <w:rPr>
                                <w:rFonts w:eastAsia="新宋体" w:cs="SimSun" w:ascii="SimSun" w:hAnsi="SimSun"/>
                                <w:sz w:val="11"/>
                                <w:szCs w:val="11"/>
                              </w:rPr>
                              <w:t>P</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分别代表明文块</w:t>
                            </w:r>
                            <w:r>
                              <w:rPr>
                                <w:rFonts w:eastAsia="新宋体" w:cs="SimSun" w:ascii="SimSun" w:hAnsi="SimSun"/>
                                <w:sz w:val="11"/>
                                <w:szCs w:val="11"/>
                              </w:rPr>
                              <w:br/>
                            </w:r>
                            <w:r>
                              <w:rPr>
                                <w:rFonts w:ascii="SimSun" w:hAnsi="SimSun" w:cs="SimSun" w:eastAsia="新宋体"/>
                                <w:sz w:val="11"/>
                                <w:szCs w:val="11"/>
                              </w:rPr>
                              <w:t>和密文块，但密钥长度相同。</w:t>
                            </w:r>
                            <w:r>
                              <w:rPr>
                                <w:rFonts w:eastAsia="新宋体" w:cs="SimSun" w:ascii="SimSun" w:hAnsi="SimSun"/>
                                <w:sz w:val="11"/>
                                <w:szCs w:val="11"/>
                              </w:rPr>
                              <w:t>3DES</w:t>
                            </w:r>
                            <w:r>
                              <w:rPr>
                                <w:rFonts w:ascii="SimSun" w:hAnsi="SimSun" w:cs="SimSun" w:eastAsia="新宋体"/>
                                <w:sz w:val="11"/>
                                <w:szCs w:val="11"/>
                              </w:rPr>
                              <w:t>的加密和解密变换表示如下：</w:t>
                            </w:r>
                          </w:p>
                        </w:txbxContent>
                      </wps:txbx>
                      <wps:bodyPr anchor="t" lIns="53975" tIns="53975" rIns="53975" bIns="53975">
                        <a:spAutoFit/>
                      </wps:bodyPr>
                    </wps:wsp>
                  </a:graphicData>
                </a:graphic>
              </wp:anchor>
            </w:drawing>
          </mc:Choice>
          <mc:Fallback>
            <w:pict>
              <v:rect fillcolor="#729FCF" style="position:absolute;rotation:-0;width:532pt;height:72.5pt;mso-wrap-distance-left:5.7pt;mso-wrap-distance-right:5.7pt;mso-wrap-distance-top:5.7pt;mso-wrap-distance-bottom:5.7pt;margin-top:50.1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年，美国国家标准协会发布</w:t>
                      </w:r>
                      <w:r>
                        <w:rPr>
                          <w:rFonts w:eastAsia="新宋体" w:cs="SimSun" w:ascii="SimSun" w:hAnsi="SimSun"/>
                          <w:sz w:val="11"/>
                          <w:szCs w:val="11"/>
                        </w:rPr>
                        <w:t>ANSX9.52</w:t>
                      </w:r>
                      <w:r>
                        <w:rPr>
                          <w:rFonts w:ascii="SimSun" w:hAnsi="SimSun" w:cs="SimSun" w:eastAsia="新宋体"/>
                          <w:sz w:val="11"/>
                          <w:szCs w:val="11"/>
                        </w:rPr>
                        <w:t>标准，定义了三重数据加密算法（</w:t>
                      </w:r>
                      <w:r>
                        <w:rPr>
                          <w:rFonts w:eastAsia="新宋体" w:cs="SimSun" w:ascii="SimSun" w:hAnsi="SimSun"/>
                          <w:sz w:val="11"/>
                          <w:szCs w:val="11"/>
                        </w:rPr>
                        <w:t>TripleData</w:t>
                        <w:br/>
                        <w:t>EncryptionAlgorithm</w:t>
                      </w:r>
                      <w:r>
                        <w:rPr>
                          <w:rFonts w:ascii="SimSun" w:hAnsi="SimSun" w:cs="SimSun" w:eastAsia="新宋体"/>
                          <w:sz w:val="11"/>
                          <w:szCs w:val="11"/>
                        </w:rPr>
                        <w:t>，</w:t>
                      </w:r>
                      <w:r>
                        <w:rPr>
                          <w:rFonts w:eastAsia="新宋体" w:cs="SimSun" w:ascii="SimSun" w:hAnsi="SimSun"/>
                          <w:sz w:val="11"/>
                          <w:szCs w:val="11"/>
                        </w:rPr>
                        <w:t>TDEA</w:t>
                      </w:r>
                      <w:r>
                        <w:rPr>
                          <w:rFonts w:ascii="SimSun" w:hAnsi="SimSun" w:cs="SimSun" w:eastAsia="新宋体"/>
                          <w:sz w:val="11"/>
                          <w:szCs w:val="11"/>
                        </w:rPr>
                        <w:t>），相当于对数据块进行</w:t>
                      </w:r>
                      <w:r>
                        <w:rPr>
                          <w:rFonts w:eastAsia="新宋体" w:cs="SimSun" w:ascii="SimSun" w:hAnsi="SimSun"/>
                          <w:sz w:val="11"/>
                          <w:szCs w:val="11"/>
                        </w:rPr>
                        <w:t>3</w:t>
                      </w:r>
                      <w:r>
                        <w:rPr>
                          <w:rFonts w:ascii="SimSun" w:hAnsi="SimSun" w:cs="SimSun" w:eastAsia="新宋体"/>
                          <w:sz w:val="11"/>
                          <w:szCs w:val="11"/>
                        </w:rPr>
                        <w:t>次</w:t>
                      </w:r>
                      <w:r>
                        <w:rPr>
                          <w:rFonts w:eastAsia="新宋体" w:cs="SimSun" w:ascii="SimSun" w:hAnsi="SimSun"/>
                          <w:sz w:val="11"/>
                          <w:szCs w:val="11"/>
                        </w:rPr>
                        <w:t>DES</w:t>
                      </w:r>
                      <w:r>
                        <w:rPr>
                          <w:rFonts w:ascii="SimSun" w:hAnsi="SimSun" w:cs="SimSun" w:eastAsia="新宋体"/>
                          <w:sz w:val="11"/>
                          <w:szCs w:val="11"/>
                        </w:rPr>
                        <w:t>算法运算，基于此，</w:t>
                      </w:r>
                      <w:r>
                        <w:rPr>
                          <w:rFonts w:eastAsia="新宋体" w:cs="SimSun" w:ascii="SimSun" w:hAnsi="SimSun"/>
                          <w:sz w:val="11"/>
                          <w:szCs w:val="11"/>
                        </w:rPr>
                        <w:br/>
                        <w:t>ISO</w:t>
                      </w:r>
                      <w:r>
                        <w:rPr>
                          <w:rFonts w:ascii="SimSun" w:hAnsi="SimSun" w:cs="SimSun" w:eastAsia="新宋体"/>
                          <w:sz w:val="11"/>
                          <w:szCs w:val="11"/>
                        </w:rPr>
                        <w:t>和</w:t>
                      </w:r>
                      <w:r>
                        <w:rPr>
                          <w:rFonts w:eastAsia="新宋体" w:cs="SimSun" w:ascii="SimSun" w:hAnsi="SimSun"/>
                          <w:sz w:val="11"/>
                          <w:szCs w:val="11"/>
                        </w:rPr>
                        <w:t>IEC</w:t>
                      </w:r>
                      <w:r>
                        <w:rPr>
                          <w:rFonts w:ascii="SimSun" w:hAnsi="SimSun" w:cs="SimSun" w:eastAsia="新宋体"/>
                          <w:sz w:val="11"/>
                          <w:szCs w:val="11"/>
                        </w:rPr>
                        <w:t>于</w:t>
                      </w:r>
                      <w:r>
                        <w:rPr>
                          <w:rFonts w:eastAsia="新宋体" w:cs="SimSun" w:ascii="SimSun" w:hAnsi="SimSun"/>
                          <w:sz w:val="11"/>
                          <w:szCs w:val="11"/>
                        </w:rPr>
                        <w:t>2005</w:t>
                      </w:r>
                      <w:r>
                        <w:rPr>
                          <w:rFonts w:ascii="SimSun" w:hAnsi="SimSun" w:cs="SimSun" w:eastAsia="新宋体"/>
                          <w:sz w:val="11"/>
                          <w:szCs w:val="11"/>
                        </w:rPr>
                        <w:t>年联合颁布</w:t>
                      </w:r>
                      <w:r>
                        <w:rPr>
                          <w:rFonts w:eastAsia="新宋体" w:cs="SimSun" w:ascii="SimSun" w:hAnsi="SimSun"/>
                          <w:sz w:val="11"/>
                          <w:szCs w:val="11"/>
                        </w:rPr>
                        <w:t>ISO/IEC18033-3</w:t>
                      </w:r>
                      <w:r>
                        <w:rPr>
                          <w:rFonts w:ascii="SimSun" w:hAnsi="SimSun" w:cs="SimSun" w:eastAsia="新宋体"/>
                          <w:sz w:val="11"/>
                          <w:szCs w:val="11"/>
                        </w:rPr>
                        <w:t>，其中的</w:t>
                      </w:r>
                      <w:r>
                        <w:rPr>
                          <w:rFonts w:eastAsia="新宋体" w:cs="SimSun" w:ascii="SimSun" w:hAnsi="SimSun"/>
                          <w:sz w:val="11"/>
                          <w:szCs w:val="11"/>
                        </w:rPr>
                        <w:t>4.1</w:t>
                      </w:r>
                      <w:r>
                        <w:rPr>
                          <w:rFonts w:ascii="SimSun" w:hAnsi="SimSun" w:cs="SimSun" w:eastAsia="新宋体"/>
                          <w:sz w:val="11"/>
                          <w:szCs w:val="11"/>
                        </w:rPr>
                        <w:t>条款中，定义</w:t>
                      </w:r>
                      <w:r>
                        <w:rPr>
                          <w:rFonts w:eastAsia="新宋体" w:cs="SimSun" w:ascii="SimSun" w:hAnsi="SimSun"/>
                          <w:sz w:val="11"/>
                          <w:szCs w:val="11"/>
                        </w:rPr>
                        <w:t>TDEA</w:t>
                      </w:r>
                      <w:r>
                        <w:rPr>
                          <w:rFonts w:ascii="SimSun" w:hAnsi="SimSun" w:cs="SimSun" w:eastAsia="新宋体"/>
                          <w:sz w:val="11"/>
                          <w:szCs w:val="11"/>
                        </w:rPr>
                        <w:t>为</w:t>
                      </w:r>
                      <w:r>
                        <w:rPr>
                          <w:rFonts w:eastAsia="新宋体" w:cs="SimSun" w:ascii="SimSun" w:hAnsi="SimSun"/>
                          <w:sz w:val="11"/>
                          <w:szCs w:val="11"/>
                        </w:rPr>
                        <w:br/>
                        <w:t>64</w:t>
                      </w:r>
                      <w:r>
                        <w:rPr>
                          <w:rFonts w:ascii="SimSun" w:hAnsi="SimSun" w:cs="SimSun" w:eastAsia="新宋体"/>
                          <w:sz w:val="11"/>
                          <w:szCs w:val="11"/>
                        </w:rPr>
                        <w:t>位块密码，使用密钥长度为</w:t>
                      </w:r>
                      <w:r>
                        <w:rPr>
                          <w:rFonts w:eastAsia="新宋体" w:cs="SimSun" w:ascii="SimSun" w:hAnsi="SimSun"/>
                          <w:sz w:val="11"/>
                          <w:szCs w:val="11"/>
                        </w:rPr>
                        <w:t>128</w:t>
                      </w:r>
                      <w:r>
                        <w:rPr>
                          <w:rFonts w:ascii="SimSun" w:hAnsi="SimSun" w:cs="SimSun" w:eastAsia="新宋体"/>
                          <w:sz w:val="11"/>
                          <w:szCs w:val="11"/>
                        </w:rPr>
                        <w:t>位或</w:t>
                      </w:r>
                      <w:r>
                        <w:rPr>
                          <w:rFonts w:eastAsia="新宋体" w:cs="SimSun" w:ascii="SimSun" w:hAnsi="SimSun"/>
                          <w:sz w:val="11"/>
                          <w:szCs w:val="11"/>
                        </w:rPr>
                        <w:t>192</w:t>
                      </w:r>
                      <w:r>
                        <w:rPr>
                          <w:rFonts w:ascii="SimSun" w:hAnsi="SimSun" w:cs="SimSun" w:eastAsia="新宋体"/>
                          <w:sz w:val="11"/>
                          <w:szCs w:val="11"/>
                        </w:rPr>
                        <w:t>位，也可以使用</w:t>
                      </w:r>
                      <w:r>
                        <w:rPr>
                          <w:rFonts w:eastAsia="新宋体" w:cs="SimSun" w:ascii="SimSun" w:hAnsi="SimSun"/>
                          <w:sz w:val="11"/>
                          <w:szCs w:val="11"/>
                        </w:rPr>
                        <w:t>112</w:t>
                      </w:r>
                      <w:r>
                        <w:rPr>
                          <w:rFonts w:ascii="SimSun" w:hAnsi="SimSun" w:cs="SimSun" w:eastAsia="新宋体"/>
                          <w:sz w:val="11"/>
                          <w:szCs w:val="11"/>
                        </w:rPr>
                        <w:t>位或</w:t>
                      </w:r>
                      <w:r>
                        <w:rPr>
                          <w:rFonts w:eastAsia="新宋体" w:cs="SimSun" w:ascii="SimSun" w:hAnsi="SimSun"/>
                          <w:sz w:val="11"/>
                          <w:szCs w:val="11"/>
                        </w:rPr>
                        <w:t>168</w:t>
                      </w:r>
                      <w:r>
                        <w:rPr>
                          <w:rFonts w:ascii="SimSun" w:hAnsi="SimSun" w:cs="SimSun" w:eastAsia="新宋体"/>
                          <w:sz w:val="11"/>
                          <w:szCs w:val="11"/>
                        </w:rPr>
                        <w:t>位的密钥，</w:t>
                      </w:r>
                      <w:r>
                        <w:rPr>
                          <w:rFonts w:eastAsia="新宋体" w:cs="SimSun" w:ascii="SimSun" w:hAnsi="SimSun"/>
                          <w:sz w:val="11"/>
                          <w:szCs w:val="11"/>
                        </w:rPr>
                        <w:br/>
                      </w:r>
                      <w:r>
                        <w:rPr>
                          <w:rFonts w:ascii="SimSun" w:hAnsi="SimSun" w:cs="SimSun" w:eastAsia="新宋体"/>
                          <w:sz w:val="11"/>
                          <w:szCs w:val="11"/>
                        </w:rPr>
                        <w:t>此规范常被称为</w:t>
                      </w:r>
                      <w:r>
                        <w:rPr>
                          <w:rFonts w:eastAsia="新宋体" w:cs="SimSun" w:ascii="SimSun" w:hAnsi="SimSun"/>
                          <w:sz w:val="11"/>
                          <w:szCs w:val="11"/>
                        </w:rPr>
                        <w:t>3DES</w:t>
                      </w:r>
                      <w:r>
                        <w:rPr>
                          <w:rFonts w:ascii="SimSun" w:hAnsi="SimSun" w:cs="SimSun" w:eastAsia="新宋体"/>
                          <w:sz w:val="11"/>
                          <w:szCs w:val="11"/>
                        </w:rPr>
                        <w:t>（</w:t>
                      </w:r>
                      <w:r>
                        <w:rPr>
                          <w:rFonts w:eastAsia="新宋体" w:cs="SimSun" w:ascii="SimSun" w:hAnsi="SimSun"/>
                          <w:sz w:val="11"/>
                          <w:szCs w:val="11"/>
                        </w:rPr>
                        <w:t>TripleDES</w:t>
                      </w:r>
                      <w:r>
                        <w:rPr>
                          <w:rFonts w:ascii="SimSun" w:hAnsi="SimSun" w:cs="SimSun" w:eastAsia="新宋体"/>
                          <w:sz w:val="11"/>
                          <w:szCs w:val="11"/>
                        </w:rPr>
                        <w:t>）；</w:t>
                      </w:r>
                      <w:r>
                        <w:rPr>
                          <w:rFonts w:eastAsia="新宋体" w:cs="SimSun" w:ascii="SimSun" w:hAnsi="SimSun"/>
                          <w:sz w:val="11"/>
                          <w:szCs w:val="11"/>
                        </w:rPr>
                        <w:t>3DES</w:t>
                      </w:r>
                      <w:r>
                        <w:rPr>
                          <w:rFonts w:ascii="SimSun" w:hAnsi="SimSun" w:cs="SimSun" w:eastAsia="新宋体"/>
                          <w:sz w:val="11"/>
                          <w:szCs w:val="11"/>
                        </w:rPr>
                        <w:t>是</w:t>
                      </w:r>
                      <w:r>
                        <w:rPr>
                          <w:rFonts w:eastAsia="新宋体" w:cs="SimSun" w:ascii="SimSun" w:hAnsi="SimSun"/>
                          <w:sz w:val="11"/>
                          <w:szCs w:val="11"/>
                        </w:rPr>
                        <w:t>DES</w:t>
                      </w:r>
                      <w:r>
                        <w:rPr>
                          <w:rFonts w:ascii="SimSun" w:hAnsi="SimSun" w:cs="SimSun" w:eastAsia="新宋体"/>
                          <w:sz w:val="11"/>
                          <w:szCs w:val="11"/>
                        </w:rPr>
                        <w:t>的组合运算，其密钥由</w:t>
                      </w:r>
                      <w:r>
                        <w:rPr>
                          <w:rFonts w:eastAsia="新宋体" w:cs="SimSun" w:ascii="SimSun" w:hAnsi="SimSun"/>
                          <w:sz w:val="11"/>
                          <w:szCs w:val="11"/>
                        </w:rPr>
                        <w:t>3</w:t>
                      </w:r>
                      <w:r>
                        <w:rPr>
                          <w:rFonts w:ascii="SimSun" w:hAnsi="SimSun" w:cs="SimSun" w:eastAsia="新宋体"/>
                          <w:sz w:val="11"/>
                          <w:szCs w:val="11"/>
                        </w:rPr>
                        <w:t>个独立的</w:t>
                      </w:r>
                      <w:r>
                        <w:rPr>
                          <w:rFonts w:eastAsia="新宋体" w:cs="SimSun" w:ascii="SimSun" w:hAnsi="SimSun"/>
                          <w:sz w:val="11"/>
                          <w:szCs w:val="11"/>
                        </w:rPr>
                        <w:br/>
                      </w:r>
                      <w:r>
                        <w:rPr>
                          <w:rFonts w:ascii="SimSun" w:hAnsi="SimSun" w:cs="SimSun" w:eastAsia="新宋体"/>
                          <w:sz w:val="11"/>
                          <w:szCs w:val="11"/>
                        </w:rPr>
                        <w:t>密钥构成，如图</w:t>
                      </w:r>
                      <w:r>
                        <w:rPr>
                          <w:rFonts w:eastAsia="新宋体" w:cs="SimSun" w:ascii="SimSun" w:hAnsi="SimSun"/>
                          <w:sz w:val="11"/>
                          <w:szCs w:val="11"/>
                        </w:rPr>
                        <w:t>9-31</w:t>
                      </w:r>
                      <w:r>
                        <w:rPr>
                          <w:rFonts w:ascii="SimSun" w:hAnsi="SimSun" w:cs="SimSun" w:eastAsia="新宋体"/>
                          <w:sz w:val="11"/>
                          <w:szCs w:val="11"/>
                        </w:rPr>
                        <w:t>所示，</w:t>
                      </w:r>
                      <w:r>
                        <w:rPr>
                          <w:rFonts w:eastAsia="新宋体" w:cs="SimSun" w:ascii="SimSun" w:hAnsi="SimSun"/>
                          <w:sz w:val="11"/>
                          <w:szCs w:val="11"/>
                        </w:rPr>
                        <w:t>K1</w:t>
                      </w:r>
                      <w:r>
                        <w:rPr>
                          <w:rFonts w:ascii="SimSun" w:hAnsi="SimSun" w:cs="SimSun" w:eastAsia="新宋体"/>
                          <w:sz w:val="11"/>
                          <w:szCs w:val="11"/>
                        </w:rPr>
                        <w:t>、</w:t>
                      </w:r>
                      <w:r>
                        <w:rPr>
                          <w:rFonts w:eastAsia="新宋体" w:cs="SimSun" w:ascii="SimSun" w:hAnsi="SimSun"/>
                          <w:sz w:val="11"/>
                          <w:szCs w:val="11"/>
                        </w:rPr>
                        <w:t>K2</w:t>
                      </w:r>
                      <w:r>
                        <w:rPr>
                          <w:rFonts w:ascii="SimSun" w:hAnsi="SimSun" w:cs="SimSun" w:eastAsia="新宋体"/>
                          <w:sz w:val="11"/>
                          <w:szCs w:val="11"/>
                        </w:rPr>
                        <w:t>和</w:t>
                      </w:r>
                      <w:r>
                        <w:rPr>
                          <w:rFonts w:eastAsia="新宋体" w:cs="SimSun" w:ascii="SimSun" w:hAnsi="SimSun"/>
                          <w:sz w:val="11"/>
                          <w:szCs w:val="11"/>
                        </w:rPr>
                        <w:t>K3</w:t>
                      </w:r>
                      <w:r>
                        <w:rPr>
                          <w:rFonts w:ascii="SimSun" w:hAnsi="SimSun" w:cs="SimSun" w:eastAsia="新宋体"/>
                          <w:sz w:val="11"/>
                          <w:szCs w:val="11"/>
                        </w:rPr>
                        <w:t>是</w:t>
                      </w:r>
                      <w:r>
                        <w:rPr>
                          <w:rFonts w:eastAsia="新宋体" w:cs="SimSun" w:ascii="SimSun" w:hAnsi="SimSun"/>
                          <w:sz w:val="11"/>
                          <w:szCs w:val="11"/>
                        </w:rPr>
                        <w:t>3</w:t>
                      </w:r>
                      <w:r>
                        <w:rPr>
                          <w:rFonts w:ascii="SimSun" w:hAnsi="SimSun" w:cs="SimSun" w:eastAsia="新宋体"/>
                          <w:sz w:val="11"/>
                          <w:szCs w:val="11"/>
                        </w:rPr>
                        <w:t>个不同的密钥，</w:t>
                      </w:r>
                      <w:r>
                        <w:rPr>
                          <w:rFonts w:eastAsia="新宋体" w:cs="SimSun" w:ascii="SimSun" w:hAnsi="SimSun"/>
                          <w:sz w:val="11"/>
                          <w:szCs w:val="11"/>
                        </w:rPr>
                        <w:t>P</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分别代表明文块</w:t>
                      </w:r>
                      <w:r>
                        <w:rPr>
                          <w:rFonts w:eastAsia="新宋体" w:cs="SimSun" w:ascii="SimSun" w:hAnsi="SimSun"/>
                          <w:sz w:val="11"/>
                          <w:szCs w:val="11"/>
                        </w:rPr>
                        <w:br/>
                      </w:r>
                      <w:r>
                        <w:rPr>
                          <w:rFonts w:ascii="SimSun" w:hAnsi="SimSun" w:cs="SimSun" w:eastAsia="新宋体"/>
                          <w:sz w:val="11"/>
                          <w:szCs w:val="11"/>
                        </w:rPr>
                        <w:t>和密文块，但密钥长度相同。</w:t>
                      </w:r>
                      <w:r>
                        <w:rPr>
                          <w:rFonts w:eastAsia="新宋体" w:cs="SimSun" w:ascii="SimSun" w:hAnsi="SimSun"/>
                          <w:sz w:val="11"/>
                          <w:szCs w:val="11"/>
                        </w:rPr>
                        <w:t>3DES</w:t>
                      </w:r>
                      <w:r>
                        <w:rPr>
                          <w:rFonts w:ascii="SimSun" w:hAnsi="SimSun" w:cs="SimSun" w:eastAsia="新宋体"/>
                          <w:sz w:val="11"/>
                          <w:szCs w:val="11"/>
                        </w:rPr>
                        <w:t>的加密和解密变换表示如下：</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2668905</wp:posOffset>
                </wp:positionH>
                <wp:positionV relativeFrom="line">
                  <wp:posOffset>3488055</wp:posOffset>
                </wp:positionV>
                <wp:extent cx="4531360" cy="189230"/>
                <wp:effectExtent l="0" t="0" r="0" b="0"/>
                <wp:wrapSquare wrapText="bothSides"/>
                <wp:docPr id="519" name="Frame3"/>
                <a:graphic xmlns:a="http://schemas.openxmlformats.org/drawingml/2006/main">
                  <a:graphicData uri="http://schemas.microsoft.com/office/word/2010/wordprocessingShape">
                    <wps:wsp>
                      <wps:cNvSpPr txBox="1"/>
                      <wps:spPr>
                        <a:xfrm>
                          <a:off x="0" y="0"/>
                          <a:ext cx="45313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9-313DES</w:t>
                            </w:r>
                            <w:r>
                              <w:rPr>
                                <w:rFonts w:ascii="SimSun" w:hAnsi="SimSun" w:cs="SimSun" w:eastAsia="新宋体"/>
                                <w:sz w:val="11"/>
                                <w:szCs w:val="11"/>
                              </w:rPr>
                              <w:t>加密和解密</w:t>
                            </w:r>
                          </w:p>
                        </w:txbxContent>
                      </wps:txbx>
                      <wps:bodyPr anchor="t" lIns="53975" tIns="53975" rIns="53975" bIns="53975">
                        <a:spAutoFit/>
                      </wps:bodyPr>
                    </wps:wsp>
                  </a:graphicData>
                </a:graphic>
              </wp:anchor>
            </w:drawing>
          </mc:Choice>
          <mc:Fallback>
            <w:pict>
              <v:rect fillcolor="#729FCF" style="position:absolute;rotation:-0;width:356.8pt;height:14.9pt;mso-wrap-distance-left:5.7pt;mso-wrap-distance-right:5.7pt;mso-wrap-distance-top:5.7pt;mso-wrap-distance-bottom:5.7pt;margin-top:274.65pt;mso-position-vertical-relative:text;margin-left:210.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9-313DES</w:t>
                      </w:r>
                      <w:r>
                        <w:rPr>
                          <w:rFonts w:ascii="SimSun" w:hAnsi="SimSun" w:cs="SimSun" w:eastAsia="新宋体"/>
                          <w:sz w:val="11"/>
                          <w:szCs w:val="11"/>
                        </w:rPr>
                        <w:t>加密和解密</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443230</wp:posOffset>
                </wp:positionH>
                <wp:positionV relativeFrom="line">
                  <wp:posOffset>3833495</wp:posOffset>
                </wp:positionV>
                <wp:extent cx="6756400" cy="554990"/>
                <wp:effectExtent l="0" t="0" r="0" b="0"/>
                <wp:wrapSquare wrapText="bothSides"/>
                <wp:docPr id="520" name="Frame4"/>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加密：</w:t>
                            </w:r>
                            <w:r>
                              <w:rPr>
                                <w:rFonts w:eastAsia="新宋体" w:cs="SimSun" w:ascii="SimSun" w:hAnsi="SimSun"/>
                                <w:sz w:val="11"/>
                                <w:szCs w:val="11"/>
                              </w:rPr>
                              <w:t>C=EK3</w:t>
                            </w:r>
                            <w:r>
                              <w:rPr>
                                <w:rFonts w:ascii="SimSun" w:hAnsi="SimSun" w:cs="SimSun" w:eastAsia="新宋体"/>
                                <w:sz w:val="11"/>
                                <w:szCs w:val="11"/>
                              </w:rPr>
                              <w:t>（</w:t>
                            </w:r>
                            <w:r>
                              <w:rPr>
                                <w:rFonts w:eastAsia="新宋体" w:cs="SimSun" w:ascii="SimSun" w:hAnsi="SimSun"/>
                                <w:sz w:val="11"/>
                                <w:szCs w:val="11"/>
                              </w:rPr>
                              <w:t>Dk2</w:t>
                            </w:r>
                            <w:r>
                              <w:rPr>
                                <w:rFonts w:ascii="SimSun" w:hAnsi="SimSun" w:cs="SimSun" w:eastAsia="新宋体"/>
                                <w:sz w:val="11"/>
                                <w:szCs w:val="11"/>
                              </w:rPr>
                              <w:t>（</w:t>
                            </w:r>
                            <w:r>
                              <w:rPr>
                                <w:rFonts w:eastAsia="新宋体" w:cs="SimSun" w:ascii="SimSun" w:hAnsi="SimSun"/>
                                <w:sz w:val="11"/>
                                <w:szCs w:val="11"/>
                              </w:rPr>
                              <w:t>EK1</w:t>
                            </w:r>
                            <w:r>
                              <w:rPr>
                                <w:rFonts w:ascii="SimSun" w:hAnsi="SimSun" w:cs="SimSun" w:eastAsia="新宋体"/>
                                <w:sz w:val="11"/>
                                <w:szCs w:val="11"/>
                              </w:rPr>
                              <w:t>（</w:t>
                            </w:r>
                            <w:r>
                              <w:rPr>
                                <w:rFonts w:eastAsia="新宋体" w:cs="SimSun" w:ascii="SimSun" w:hAnsi="SimSun"/>
                                <w:sz w:val="11"/>
                                <w:szCs w:val="11"/>
                              </w:rPr>
                              <w:t>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解密：</w:t>
                            </w:r>
                            <w:r>
                              <w:rPr>
                                <w:rFonts w:eastAsia="新宋体" w:cs="SimSun" w:ascii="SimSun" w:hAnsi="SimSun"/>
                                <w:sz w:val="11"/>
                                <w:szCs w:val="11"/>
                              </w:rPr>
                              <w:t>P=DK</w:t>
                            </w:r>
                            <w:r>
                              <w:rPr>
                                <w:rFonts w:ascii="SimSun" w:hAnsi="SimSun" w:cs="SimSun" w:eastAsia="新宋体"/>
                                <w:sz w:val="11"/>
                                <w:szCs w:val="11"/>
                              </w:rPr>
                              <w:t>（</w:t>
                            </w:r>
                            <w:r>
                              <w:rPr>
                                <w:rFonts w:eastAsia="新宋体" w:cs="SimSun" w:ascii="SimSun" w:hAnsi="SimSun"/>
                                <w:sz w:val="11"/>
                                <w:szCs w:val="11"/>
                              </w:rPr>
                              <w:t>EK2</w:t>
                            </w:r>
                            <w:r>
                              <w:rPr>
                                <w:rFonts w:ascii="SimSun" w:hAnsi="SimSun" w:cs="SimSun" w:eastAsia="新宋体"/>
                                <w:sz w:val="11"/>
                                <w:szCs w:val="11"/>
                              </w:rPr>
                              <w:t>（</w:t>
                            </w:r>
                            <w:r>
                              <w:rPr>
                                <w:rFonts w:eastAsia="新宋体" w:cs="SimSun" w:ascii="SimSun" w:hAnsi="SimSun"/>
                                <w:sz w:val="11"/>
                                <w:szCs w:val="11"/>
                              </w:rPr>
                              <w:t>Dk3</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br/>
                              <w:t>3DES</w:t>
                            </w:r>
                            <w:r>
                              <w:rPr>
                                <w:rFonts w:ascii="SimSun" w:hAnsi="SimSun" w:cs="SimSun" w:eastAsia="新宋体"/>
                                <w:sz w:val="11"/>
                                <w:szCs w:val="11"/>
                              </w:rPr>
                              <w:t>旨在兼容</w:t>
                            </w:r>
                            <w:r>
                              <w:rPr>
                                <w:rFonts w:eastAsia="新宋体" w:cs="SimSun" w:ascii="SimSun" w:hAnsi="SimSun"/>
                                <w:sz w:val="11"/>
                                <w:szCs w:val="11"/>
                              </w:rPr>
                              <w:t>DES</w:t>
                            </w:r>
                            <w:r>
                              <w:rPr>
                                <w:rFonts w:ascii="SimSun" w:hAnsi="SimSun" w:cs="SimSun" w:eastAsia="新宋体"/>
                                <w:sz w:val="11"/>
                                <w:szCs w:val="11"/>
                              </w:rPr>
                              <w:t>的情况下，通过增加密钥长度和多次</w:t>
                            </w:r>
                            <w:r>
                              <w:rPr>
                                <w:rFonts w:eastAsia="新宋体" w:cs="SimSun" w:ascii="SimSun" w:hAnsi="SimSun"/>
                                <w:sz w:val="11"/>
                                <w:szCs w:val="11"/>
                              </w:rPr>
                              <w:t>DES</w:t>
                            </w:r>
                            <w:r>
                              <w:rPr>
                                <w:rFonts w:ascii="SimSun" w:hAnsi="SimSun" w:cs="SimSun" w:eastAsia="新宋体"/>
                                <w:sz w:val="11"/>
                                <w:szCs w:val="11"/>
                              </w:rPr>
                              <w:t>运算，增强安全性</w:t>
                            </w:r>
                            <w:r>
                              <w:rPr>
                                <w:rFonts w:eastAsia="新宋体" w:cs="SimSun" w:ascii="SimSun" w:hAnsi="SimSun"/>
                                <w:sz w:val="11"/>
                                <w:szCs w:val="11"/>
                              </w:rPr>
                              <w:br/>
                            </w:r>
                            <w:r>
                              <w:rPr>
                                <w:rFonts w:ascii="SimSun" w:hAnsi="SimSun" w:cs="SimSun" w:eastAsia="新宋体"/>
                                <w:sz w:val="11"/>
                                <w:szCs w:val="11"/>
                              </w:rPr>
                              <w:t>能。</w:t>
                            </w:r>
                            <w:r>
                              <w:rPr>
                                <w:rFonts w:eastAsia="新宋体" w:cs="SimSun" w:ascii="SimSun" w:hAnsi="SimSun"/>
                                <w:sz w:val="11"/>
                                <w:szCs w:val="11"/>
                              </w:rPr>
                              <w:t>ISO/IEC18033-3</w:t>
                            </w:r>
                            <w:r>
                              <w:rPr>
                                <w:rFonts w:ascii="SimSun" w:hAnsi="SimSun" w:cs="SimSun" w:eastAsia="新宋体"/>
                                <w:sz w:val="11"/>
                                <w:szCs w:val="11"/>
                              </w:rPr>
                              <w:t>定义了钥匙包（</w:t>
                            </w:r>
                            <w:r>
                              <w:rPr>
                                <w:rFonts w:eastAsia="新宋体" w:cs="SimSun" w:ascii="SimSun" w:hAnsi="SimSun"/>
                                <w:sz w:val="11"/>
                                <w:szCs w:val="11"/>
                              </w:rPr>
                              <w:t>K1</w:t>
                            </w:r>
                            <w:r>
                              <w:rPr>
                                <w:rFonts w:ascii="SimSun" w:hAnsi="SimSun" w:cs="SimSun" w:eastAsia="新宋体"/>
                                <w:sz w:val="11"/>
                                <w:szCs w:val="11"/>
                              </w:rPr>
                              <w:t>、</w:t>
                            </w:r>
                            <w:r>
                              <w:rPr>
                                <w:rFonts w:eastAsia="新宋体" w:cs="SimSun" w:ascii="SimSun" w:hAnsi="SimSun"/>
                                <w:sz w:val="11"/>
                                <w:szCs w:val="11"/>
                              </w:rPr>
                              <w:t>K2</w:t>
                            </w:r>
                            <w:r>
                              <w:rPr>
                                <w:rFonts w:ascii="SimSun" w:hAnsi="SimSun" w:cs="SimSun" w:eastAsia="新宋体"/>
                                <w:sz w:val="11"/>
                                <w:szCs w:val="11"/>
                              </w:rPr>
                              <w:t>和</w:t>
                            </w:r>
                            <w:r>
                              <w:rPr>
                                <w:rFonts w:eastAsia="新宋体" w:cs="SimSun" w:ascii="SimSun" w:hAnsi="SimSun"/>
                                <w:sz w:val="11"/>
                                <w:szCs w:val="11"/>
                              </w:rPr>
                              <w:t>K3</w:t>
                            </w:r>
                            <w:r>
                              <w:rPr>
                                <w:rFonts w:ascii="SimSun" w:hAnsi="SimSun" w:cs="SimSun" w:eastAsia="新宋体"/>
                                <w:sz w:val="11"/>
                                <w:szCs w:val="11"/>
                              </w:rPr>
                              <w:t>）的</w:t>
                            </w:r>
                            <w:r>
                              <w:rPr>
                                <w:rFonts w:eastAsia="新宋体" w:cs="SimSun" w:ascii="SimSun" w:hAnsi="SimSun"/>
                                <w:sz w:val="11"/>
                                <w:szCs w:val="11"/>
                              </w:rPr>
                              <w:t>2</w:t>
                            </w:r>
                            <w:r>
                              <w:rPr>
                                <w:rFonts w:ascii="SimSun" w:hAnsi="SimSun" w:cs="SimSun" w:eastAsia="新宋体"/>
                                <w:sz w:val="11"/>
                                <w:szCs w:val="11"/>
                              </w:rPr>
                              <w:t>种可能选项。</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301.8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加密：</w:t>
                      </w:r>
                      <w:r>
                        <w:rPr>
                          <w:rFonts w:eastAsia="新宋体" w:cs="SimSun" w:ascii="SimSun" w:hAnsi="SimSun"/>
                          <w:sz w:val="11"/>
                          <w:szCs w:val="11"/>
                        </w:rPr>
                        <w:t>C=EK3</w:t>
                      </w:r>
                      <w:r>
                        <w:rPr>
                          <w:rFonts w:ascii="SimSun" w:hAnsi="SimSun" w:cs="SimSun" w:eastAsia="新宋体"/>
                          <w:sz w:val="11"/>
                          <w:szCs w:val="11"/>
                        </w:rPr>
                        <w:t>（</w:t>
                      </w:r>
                      <w:r>
                        <w:rPr>
                          <w:rFonts w:eastAsia="新宋体" w:cs="SimSun" w:ascii="SimSun" w:hAnsi="SimSun"/>
                          <w:sz w:val="11"/>
                          <w:szCs w:val="11"/>
                        </w:rPr>
                        <w:t>Dk2</w:t>
                      </w:r>
                      <w:r>
                        <w:rPr>
                          <w:rFonts w:ascii="SimSun" w:hAnsi="SimSun" w:cs="SimSun" w:eastAsia="新宋体"/>
                          <w:sz w:val="11"/>
                          <w:szCs w:val="11"/>
                        </w:rPr>
                        <w:t>（</w:t>
                      </w:r>
                      <w:r>
                        <w:rPr>
                          <w:rFonts w:eastAsia="新宋体" w:cs="SimSun" w:ascii="SimSun" w:hAnsi="SimSun"/>
                          <w:sz w:val="11"/>
                          <w:szCs w:val="11"/>
                        </w:rPr>
                        <w:t>EK1</w:t>
                      </w:r>
                      <w:r>
                        <w:rPr>
                          <w:rFonts w:ascii="SimSun" w:hAnsi="SimSun" w:cs="SimSun" w:eastAsia="新宋体"/>
                          <w:sz w:val="11"/>
                          <w:szCs w:val="11"/>
                        </w:rPr>
                        <w:t>（</w:t>
                      </w:r>
                      <w:r>
                        <w:rPr>
                          <w:rFonts w:eastAsia="新宋体" w:cs="SimSun" w:ascii="SimSun" w:hAnsi="SimSun"/>
                          <w:sz w:val="11"/>
                          <w:szCs w:val="11"/>
                        </w:rPr>
                        <w:t>P</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解密：</w:t>
                      </w:r>
                      <w:r>
                        <w:rPr>
                          <w:rFonts w:eastAsia="新宋体" w:cs="SimSun" w:ascii="SimSun" w:hAnsi="SimSun"/>
                          <w:sz w:val="11"/>
                          <w:szCs w:val="11"/>
                        </w:rPr>
                        <w:t>P=DK</w:t>
                      </w:r>
                      <w:r>
                        <w:rPr>
                          <w:rFonts w:ascii="SimSun" w:hAnsi="SimSun" w:cs="SimSun" w:eastAsia="新宋体"/>
                          <w:sz w:val="11"/>
                          <w:szCs w:val="11"/>
                        </w:rPr>
                        <w:t>（</w:t>
                      </w:r>
                      <w:r>
                        <w:rPr>
                          <w:rFonts w:eastAsia="新宋体" w:cs="SimSun" w:ascii="SimSun" w:hAnsi="SimSun"/>
                          <w:sz w:val="11"/>
                          <w:szCs w:val="11"/>
                        </w:rPr>
                        <w:t>EK2</w:t>
                      </w:r>
                      <w:r>
                        <w:rPr>
                          <w:rFonts w:ascii="SimSun" w:hAnsi="SimSun" w:cs="SimSun" w:eastAsia="新宋体"/>
                          <w:sz w:val="11"/>
                          <w:szCs w:val="11"/>
                        </w:rPr>
                        <w:t>（</w:t>
                      </w:r>
                      <w:r>
                        <w:rPr>
                          <w:rFonts w:eastAsia="新宋体" w:cs="SimSun" w:ascii="SimSun" w:hAnsi="SimSun"/>
                          <w:sz w:val="11"/>
                          <w:szCs w:val="11"/>
                        </w:rPr>
                        <w:t>Dk3</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br/>
                        <w:t>3DES</w:t>
                      </w:r>
                      <w:r>
                        <w:rPr>
                          <w:rFonts w:ascii="SimSun" w:hAnsi="SimSun" w:cs="SimSun" w:eastAsia="新宋体"/>
                          <w:sz w:val="11"/>
                          <w:szCs w:val="11"/>
                        </w:rPr>
                        <w:t>旨在兼容</w:t>
                      </w:r>
                      <w:r>
                        <w:rPr>
                          <w:rFonts w:eastAsia="新宋体" w:cs="SimSun" w:ascii="SimSun" w:hAnsi="SimSun"/>
                          <w:sz w:val="11"/>
                          <w:szCs w:val="11"/>
                        </w:rPr>
                        <w:t>DES</w:t>
                      </w:r>
                      <w:r>
                        <w:rPr>
                          <w:rFonts w:ascii="SimSun" w:hAnsi="SimSun" w:cs="SimSun" w:eastAsia="新宋体"/>
                          <w:sz w:val="11"/>
                          <w:szCs w:val="11"/>
                        </w:rPr>
                        <w:t>的情况下，通过增加密钥长度和多次</w:t>
                      </w:r>
                      <w:r>
                        <w:rPr>
                          <w:rFonts w:eastAsia="新宋体" w:cs="SimSun" w:ascii="SimSun" w:hAnsi="SimSun"/>
                          <w:sz w:val="11"/>
                          <w:szCs w:val="11"/>
                        </w:rPr>
                        <w:t>DES</w:t>
                      </w:r>
                      <w:r>
                        <w:rPr>
                          <w:rFonts w:ascii="SimSun" w:hAnsi="SimSun" w:cs="SimSun" w:eastAsia="新宋体"/>
                          <w:sz w:val="11"/>
                          <w:szCs w:val="11"/>
                        </w:rPr>
                        <w:t>运算，增强安全性</w:t>
                      </w:r>
                      <w:r>
                        <w:rPr>
                          <w:rFonts w:eastAsia="新宋体" w:cs="SimSun" w:ascii="SimSun" w:hAnsi="SimSun"/>
                          <w:sz w:val="11"/>
                          <w:szCs w:val="11"/>
                        </w:rPr>
                        <w:br/>
                      </w:r>
                      <w:r>
                        <w:rPr>
                          <w:rFonts w:ascii="SimSun" w:hAnsi="SimSun" w:cs="SimSun" w:eastAsia="新宋体"/>
                          <w:sz w:val="11"/>
                          <w:szCs w:val="11"/>
                        </w:rPr>
                        <w:t>能。</w:t>
                      </w:r>
                      <w:r>
                        <w:rPr>
                          <w:rFonts w:eastAsia="新宋体" w:cs="SimSun" w:ascii="SimSun" w:hAnsi="SimSun"/>
                          <w:sz w:val="11"/>
                          <w:szCs w:val="11"/>
                        </w:rPr>
                        <w:t>ISO/IEC18033-3</w:t>
                      </w:r>
                      <w:r>
                        <w:rPr>
                          <w:rFonts w:ascii="SimSun" w:hAnsi="SimSun" w:cs="SimSun" w:eastAsia="新宋体"/>
                          <w:sz w:val="11"/>
                          <w:szCs w:val="11"/>
                        </w:rPr>
                        <w:t>定义了钥匙包（</w:t>
                      </w:r>
                      <w:r>
                        <w:rPr>
                          <w:rFonts w:eastAsia="新宋体" w:cs="SimSun" w:ascii="SimSun" w:hAnsi="SimSun"/>
                          <w:sz w:val="11"/>
                          <w:szCs w:val="11"/>
                        </w:rPr>
                        <w:t>K1</w:t>
                      </w:r>
                      <w:r>
                        <w:rPr>
                          <w:rFonts w:ascii="SimSun" w:hAnsi="SimSun" w:cs="SimSun" w:eastAsia="新宋体"/>
                          <w:sz w:val="11"/>
                          <w:szCs w:val="11"/>
                        </w:rPr>
                        <w:t>、</w:t>
                      </w:r>
                      <w:r>
                        <w:rPr>
                          <w:rFonts w:eastAsia="新宋体" w:cs="SimSun" w:ascii="SimSun" w:hAnsi="SimSun"/>
                          <w:sz w:val="11"/>
                          <w:szCs w:val="11"/>
                        </w:rPr>
                        <w:t>K2</w:t>
                      </w:r>
                      <w:r>
                        <w:rPr>
                          <w:rFonts w:ascii="SimSun" w:hAnsi="SimSun" w:cs="SimSun" w:eastAsia="新宋体"/>
                          <w:sz w:val="11"/>
                          <w:szCs w:val="11"/>
                        </w:rPr>
                        <w:t>和</w:t>
                      </w:r>
                      <w:r>
                        <w:rPr>
                          <w:rFonts w:eastAsia="新宋体" w:cs="SimSun" w:ascii="SimSun" w:hAnsi="SimSun"/>
                          <w:sz w:val="11"/>
                          <w:szCs w:val="11"/>
                        </w:rPr>
                        <w:t>K3</w:t>
                      </w:r>
                      <w:r>
                        <w:rPr>
                          <w:rFonts w:ascii="SimSun" w:hAnsi="SimSun" w:cs="SimSun" w:eastAsia="新宋体"/>
                          <w:sz w:val="11"/>
                          <w:szCs w:val="11"/>
                        </w:rPr>
                        <w:t>）的</w:t>
                      </w:r>
                      <w:r>
                        <w:rPr>
                          <w:rFonts w:eastAsia="新宋体" w:cs="SimSun" w:ascii="SimSun" w:hAnsi="SimSun"/>
                          <w:sz w:val="11"/>
                          <w:szCs w:val="11"/>
                        </w:rPr>
                        <w:t>2</w:t>
                      </w:r>
                      <w:r>
                        <w:rPr>
                          <w:rFonts w:ascii="SimSun" w:hAnsi="SimSun" w:cs="SimSun" w:eastAsia="新宋体"/>
                          <w:sz w:val="11"/>
                          <w:szCs w:val="11"/>
                        </w:rPr>
                        <w:t>种可能选项。</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450850</wp:posOffset>
                </wp:positionH>
                <wp:positionV relativeFrom="line">
                  <wp:posOffset>4837430</wp:posOffset>
                </wp:positionV>
                <wp:extent cx="6748780" cy="676910"/>
                <wp:effectExtent l="0" t="0" r="0" b="0"/>
                <wp:wrapSquare wrapText="bothSides"/>
                <wp:docPr id="521" name="Frame5"/>
                <a:graphic xmlns:a="http://schemas.openxmlformats.org/drawingml/2006/main">
                  <a:graphicData uri="http://schemas.microsoft.com/office/word/2010/wordprocessingShape">
                    <wps:wsp>
                      <wps:cNvSpPr txBox="1"/>
                      <wps:spPr>
                        <a:xfrm>
                          <a:off x="0" y="0"/>
                          <a:ext cx="674878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）密钥选项</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个密钥</w:t>
                            </w:r>
                            <w:r>
                              <w:rPr>
                                <w:rFonts w:eastAsia="新宋体" w:cs="SimSun" w:ascii="SimSun" w:hAnsi="SimSun"/>
                                <w:sz w:val="11"/>
                                <w:szCs w:val="11"/>
                              </w:rPr>
                              <w:t>K1</w:t>
                            </w:r>
                            <w:r>
                              <w:rPr>
                                <w:rFonts w:ascii="SimSun" w:hAnsi="SimSun" w:cs="SimSun" w:eastAsia="新宋体"/>
                                <w:sz w:val="11"/>
                                <w:szCs w:val="11"/>
                              </w:rPr>
                              <w:t>、</w:t>
                            </w:r>
                            <w:r>
                              <w:rPr>
                                <w:rFonts w:eastAsia="新宋体" w:cs="SimSun" w:ascii="SimSun" w:hAnsi="SimSun"/>
                                <w:sz w:val="11"/>
                                <w:szCs w:val="11"/>
                              </w:rPr>
                              <w:t>K2</w:t>
                            </w:r>
                            <w:r>
                              <w:rPr>
                                <w:rFonts w:ascii="SimSun" w:hAnsi="SimSun" w:cs="SimSun" w:eastAsia="新宋体"/>
                                <w:sz w:val="11"/>
                                <w:szCs w:val="11"/>
                              </w:rPr>
                              <w:t>和</w:t>
                            </w:r>
                            <w:r>
                              <w:rPr>
                                <w:rFonts w:eastAsia="新宋体" w:cs="SimSun" w:ascii="SimSun" w:hAnsi="SimSun"/>
                                <w:sz w:val="11"/>
                                <w:szCs w:val="11"/>
                              </w:rPr>
                              <w:t>K3</w:t>
                            </w:r>
                            <w:r>
                              <w:rPr>
                                <w:rFonts w:ascii="SimSun" w:hAnsi="SimSun" w:cs="SimSun" w:eastAsia="新宋体"/>
                                <w:sz w:val="11"/>
                                <w:szCs w:val="11"/>
                              </w:rPr>
                              <w:t>各不相同。</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）密钥选项</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K1</w:t>
                            </w:r>
                            <w:r>
                              <w:rPr>
                                <w:rFonts w:ascii="SimSun" w:hAnsi="SimSun" w:cs="SimSun" w:eastAsia="新宋体"/>
                                <w:sz w:val="11"/>
                                <w:szCs w:val="11"/>
                              </w:rPr>
                              <w:t>和</w:t>
                            </w:r>
                            <w:r>
                              <w:rPr>
                                <w:rFonts w:eastAsia="新宋体" w:cs="SimSun" w:ascii="SimSun" w:hAnsi="SimSun"/>
                                <w:sz w:val="11"/>
                                <w:szCs w:val="11"/>
                              </w:rPr>
                              <w:t>K2</w:t>
                            </w:r>
                            <w:r>
                              <w:rPr>
                                <w:rFonts w:ascii="SimSun" w:hAnsi="SimSun" w:cs="SimSun" w:eastAsia="新宋体"/>
                                <w:sz w:val="11"/>
                                <w:szCs w:val="11"/>
                              </w:rPr>
                              <w:t>不相同，但</w:t>
                            </w:r>
                            <w:r>
                              <w:rPr>
                                <w:rFonts w:eastAsia="新宋体" w:cs="SimSun" w:ascii="SimSun" w:hAnsi="SimSun"/>
                                <w:sz w:val="11"/>
                                <w:szCs w:val="11"/>
                              </w:rPr>
                              <w:t>K1=K3</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如果</w:t>
                            </w:r>
                            <w:r>
                              <w:rPr>
                                <w:rFonts w:eastAsia="新宋体" w:cs="SimSun" w:ascii="SimSun" w:hAnsi="SimSun"/>
                                <w:sz w:val="11"/>
                                <w:szCs w:val="11"/>
                              </w:rPr>
                              <w:t>3</w:t>
                            </w:r>
                            <w:r>
                              <w:rPr>
                                <w:rFonts w:ascii="SimSun" w:hAnsi="SimSun" w:cs="SimSun" w:eastAsia="新宋体"/>
                                <w:sz w:val="11"/>
                                <w:szCs w:val="11"/>
                              </w:rPr>
                              <w:t>个密钥相同（</w:t>
                            </w:r>
                            <w:r>
                              <w:rPr>
                                <w:rFonts w:eastAsia="新宋体" w:cs="SimSun" w:ascii="SimSun" w:hAnsi="SimSun"/>
                                <w:sz w:val="11"/>
                                <w:szCs w:val="11"/>
                              </w:rPr>
                              <w:t>K1=K2=K3</w:t>
                            </w:r>
                            <w:r>
                              <w:rPr>
                                <w:rFonts w:ascii="SimSun" w:hAnsi="SimSun" w:cs="SimSun" w:eastAsia="新宋体"/>
                                <w:sz w:val="11"/>
                                <w:szCs w:val="11"/>
                              </w:rPr>
                              <w:t>），其效果等同于单一</w:t>
                            </w:r>
                            <w:r>
                              <w:rPr>
                                <w:rFonts w:eastAsia="新宋体" w:cs="SimSun" w:ascii="SimSun" w:hAnsi="SimSun"/>
                                <w:sz w:val="11"/>
                                <w:szCs w:val="11"/>
                              </w:rPr>
                              <w:t>DES</w:t>
                            </w:r>
                            <w:r>
                              <w:rPr>
                                <w:rFonts w:ascii="SimSun" w:hAnsi="SimSun" w:cs="SimSun" w:eastAsia="新宋体"/>
                                <w:sz w:val="11"/>
                                <w:szCs w:val="11"/>
                              </w:rPr>
                              <w:t>运算，</w:t>
                            </w:r>
                            <w:r>
                              <w:rPr>
                                <w:rFonts w:eastAsia="新宋体" w:cs="SimSun" w:ascii="SimSun" w:hAnsi="SimSun"/>
                                <w:sz w:val="11"/>
                                <w:szCs w:val="11"/>
                              </w:rPr>
                              <w:t>ISO/IEC</w:t>
                              <w:br/>
                              <w:t>18033-3</w:t>
                            </w:r>
                            <w:r>
                              <w:rPr>
                                <w:rFonts w:ascii="SimSun" w:hAnsi="SimSun" w:cs="SimSun" w:eastAsia="新宋体"/>
                                <w:sz w:val="11"/>
                                <w:szCs w:val="11"/>
                              </w:rPr>
                              <w:t>不建议这样设置密钥，它建议采用选项</w:t>
                            </w:r>
                            <w:r>
                              <w:rPr>
                                <w:rFonts w:eastAsia="新宋体" w:cs="SimSun" w:ascii="SimSun" w:hAnsi="SimSun"/>
                                <w:sz w:val="11"/>
                                <w:szCs w:val="11"/>
                              </w:rPr>
                              <w:t>2</w:t>
                            </w:r>
                            <w:r>
                              <w:rPr>
                                <w:rFonts w:ascii="SimSun" w:hAnsi="SimSun" w:cs="SimSun" w:eastAsia="新宋体"/>
                                <w:sz w:val="11"/>
                                <w:szCs w:val="11"/>
                              </w:rPr>
                              <w:t>，可以获得额外的安全性，同时性能</w:t>
                            </w:r>
                            <w:r>
                              <w:rPr>
                                <w:rFonts w:eastAsia="新宋体" w:cs="SimSun" w:ascii="SimSun" w:hAnsi="SimSun"/>
                                <w:sz w:val="11"/>
                                <w:szCs w:val="11"/>
                              </w:rPr>
                              <w:br/>
                            </w:r>
                            <w:r>
                              <w:rPr>
                                <w:rFonts w:ascii="SimSun" w:hAnsi="SimSun" w:cs="SimSun" w:eastAsia="新宋体"/>
                                <w:sz w:val="11"/>
                                <w:szCs w:val="11"/>
                              </w:rPr>
                              <w:t>不至于降级</w:t>
                            </w:r>
                          </w:p>
                        </w:txbxContent>
                      </wps:txbx>
                      <wps:bodyPr anchor="t" lIns="53975" tIns="53975" rIns="53975" bIns="53975">
                        <a:spAutoFit/>
                      </wps:bodyPr>
                    </wps:wsp>
                  </a:graphicData>
                </a:graphic>
              </wp:anchor>
            </w:drawing>
          </mc:Choice>
          <mc:Fallback>
            <w:pict>
              <v:rect fillcolor="#729FCF" style="position:absolute;rotation:-0;width:531.4pt;height:53.3pt;mso-wrap-distance-left:5.7pt;mso-wrap-distance-right:5.7pt;mso-wrap-distance-top:5.7pt;mso-wrap-distance-bottom:5.7pt;margin-top:380.9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）密钥选项</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个密钥</w:t>
                      </w:r>
                      <w:r>
                        <w:rPr>
                          <w:rFonts w:eastAsia="新宋体" w:cs="SimSun" w:ascii="SimSun" w:hAnsi="SimSun"/>
                          <w:sz w:val="11"/>
                          <w:szCs w:val="11"/>
                        </w:rPr>
                        <w:t>K1</w:t>
                      </w:r>
                      <w:r>
                        <w:rPr>
                          <w:rFonts w:ascii="SimSun" w:hAnsi="SimSun" w:cs="SimSun" w:eastAsia="新宋体"/>
                          <w:sz w:val="11"/>
                          <w:szCs w:val="11"/>
                        </w:rPr>
                        <w:t>、</w:t>
                      </w:r>
                      <w:r>
                        <w:rPr>
                          <w:rFonts w:eastAsia="新宋体" w:cs="SimSun" w:ascii="SimSun" w:hAnsi="SimSun"/>
                          <w:sz w:val="11"/>
                          <w:szCs w:val="11"/>
                        </w:rPr>
                        <w:t>K2</w:t>
                      </w:r>
                      <w:r>
                        <w:rPr>
                          <w:rFonts w:ascii="SimSun" w:hAnsi="SimSun" w:cs="SimSun" w:eastAsia="新宋体"/>
                          <w:sz w:val="11"/>
                          <w:szCs w:val="11"/>
                        </w:rPr>
                        <w:t>和</w:t>
                      </w:r>
                      <w:r>
                        <w:rPr>
                          <w:rFonts w:eastAsia="新宋体" w:cs="SimSun" w:ascii="SimSun" w:hAnsi="SimSun"/>
                          <w:sz w:val="11"/>
                          <w:szCs w:val="11"/>
                        </w:rPr>
                        <w:t>K3</w:t>
                      </w:r>
                      <w:r>
                        <w:rPr>
                          <w:rFonts w:ascii="SimSun" w:hAnsi="SimSun" w:cs="SimSun" w:eastAsia="新宋体"/>
                          <w:sz w:val="11"/>
                          <w:szCs w:val="11"/>
                        </w:rPr>
                        <w:t>各不相同。</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）密钥选项</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K1</w:t>
                      </w:r>
                      <w:r>
                        <w:rPr>
                          <w:rFonts w:ascii="SimSun" w:hAnsi="SimSun" w:cs="SimSun" w:eastAsia="新宋体"/>
                          <w:sz w:val="11"/>
                          <w:szCs w:val="11"/>
                        </w:rPr>
                        <w:t>和</w:t>
                      </w:r>
                      <w:r>
                        <w:rPr>
                          <w:rFonts w:eastAsia="新宋体" w:cs="SimSun" w:ascii="SimSun" w:hAnsi="SimSun"/>
                          <w:sz w:val="11"/>
                          <w:szCs w:val="11"/>
                        </w:rPr>
                        <w:t>K2</w:t>
                      </w:r>
                      <w:r>
                        <w:rPr>
                          <w:rFonts w:ascii="SimSun" w:hAnsi="SimSun" w:cs="SimSun" w:eastAsia="新宋体"/>
                          <w:sz w:val="11"/>
                          <w:szCs w:val="11"/>
                        </w:rPr>
                        <w:t>不相同，但</w:t>
                      </w:r>
                      <w:r>
                        <w:rPr>
                          <w:rFonts w:eastAsia="新宋体" w:cs="SimSun" w:ascii="SimSun" w:hAnsi="SimSun"/>
                          <w:sz w:val="11"/>
                          <w:szCs w:val="11"/>
                        </w:rPr>
                        <w:t>K1=K3</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如果</w:t>
                      </w:r>
                      <w:r>
                        <w:rPr>
                          <w:rFonts w:eastAsia="新宋体" w:cs="SimSun" w:ascii="SimSun" w:hAnsi="SimSun"/>
                          <w:sz w:val="11"/>
                          <w:szCs w:val="11"/>
                        </w:rPr>
                        <w:t>3</w:t>
                      </w:r>
                      <w:r>
                        <w:rPr>
                          <w:rFonts w:ascii="SimSun" w:hAnsi="SimSun" w:cs="SimSun" w:eastAsia="新宋体"/>
                          <w:sz w:val="11"/>
                          <w:szCs w:val="11"/>
                        </w:rPr>
                        <w:t>个密钥相同（</w:t>
                      </w:r>
                      <w:r>
                        <w:rPr>
                          <w:rFonts w:eastAsia="新宋体" w:cs="SimSun" w:ascii="SimSun" w:hAnsi="SimSun"/>
                          <w:sz w:val="11"/>
                          <w:szCs w:val="11"/>
                        </w:rPr>
                        <w:t>K1=K2=K3</w:t>
                      </w:r>
                      <w:r>
                        <w:rPr>
                          <w:rFonts w:ascii="SimSun" w:hAnsi="SimSun" w:cs="SimSun" w:eastAsia="新宋体"/>
                          <w:sz w:val="11"/>
                          <w:szCs w:val="11"/>
                        </w:rPr>
                        <w:t>），其效果等同于单一</w:t>
                      </w:r>
                      <w:r>
                        <w:rPr>
                          <w:rFonts w:eastAsia="新宋体" w:cs="SimSun" w:ascii="SimSun" w:hAnsi="SimSun"/>
                          <w:sz w:val="11"/>
                          <w:szCs w:val="11"/>
                        </w:rPr>
                        <w:t>DES</w:t>
                      </w:r>
                      <w:r>
                        <w:rPr>
                          <w:rFonts w:ascii="SimSun" w:hAnsi="SimSun" w:cs="SimSun" w:eastAsia="新宋体"/>
                          <w:sz w:val="11"/>
                          <w:szCs w:val="11"/>
                        </w:rPr>
                        <w:t>运算，</w:t>
                      </w:r>
                      <w:r>
                        <w:rPr>
                          <w:rFonts w:eastAsia="新宋体" w:cs="SimSun" w:ascii="SimSun" w:hAnsi="SimSun"/>
                          <w:sz w:val="11"/>
                          <w:szCs w:val="11"/>
                        </w:rPr>
                        <w:t>ISO/IEC</w:t>
                        <w:br/>
                        <w:t>18033-3</w:t>
                      </w:r>
                      <w:r>
                        <w:rPr>
                          <w:rFonts w:ascii="SimSun" w:hAnsi="SimSun" w:cs="SimSun" w:eastAsia="新宋体"/>
                          <w:sz w:val="11"/>
                          <w:szCs w:val="11"/>
                        </w:rPr>
                        <w:t>不建议这样设置密钥，它建议采用选项</w:t>
                      </w:r>
                      <w:r>
                        <w:rPr>
                          <w:rFonts w:eastAsia="新宋体" w:cs="SimSun" w:ascii="SimSun" w:hAnsi="SimSun"/>
                          <w:sz w:val="11"/>
                          <w:szCs w:val="11"/>
                        </w:rPr>
                        <w:t>2</w:t>
                      </w:r>
                      <w:r>
                        <w:rPr>
                          <w:rFonts w:ascii="SimSun" w:hAnsi="SimSun" w:cs="SimSun" w:eastAsia="新宋体"/>
                          <w:sz w:val="11"/>
                          <w:szCs w:val="11"/>
                        </w:rPr>
                        <w:t>，可以获得额外的安全性，同时性能</w:t>
                      </w:r>
                      <w:r>
                        <w:rPr>
                          <w:rFonts w:eastAsia="新宋体" w:cs="SimSun" w:ascii="SimSun" w:hAnsi="SimSun"/>
                          <w:sz w:val="11"/>
                          <w:szCs w:val="11"/>
                        </w:rPr>
                        <w:br/>
                      </w:r>
                      <w:r>
                        <w:rPr>
                          <w:rFonts w:ascii="SimSun" w:hAnsi="SimSun" w:cs="SimSun" w:eastAsia="新宋体"/>
                          <w:sz w:val="11"/>
                          <w:szCs w:val="11"/>
                        </w:rPr>
                        <w:t>不至于降级</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443230</wp:posOffset>
                </wp:positionH>
                <wp:positionV relativeFrom="line">
                  <wp:posOffset>6099175</wp:posOffset>
                </wp:positionV>
                <wp:extent cx="6756400" cy="798830"/>
                <wp:effectExtent l="0" t="0" r="0" b="0"/>
                <wp:wrapSquare wrapText="bothSides"/>
                <wp:docPr id="522" name="Frame6"/>
                <a:graphic xmlns:a="http://schemas.openxmlformats.org/drawingml/2006/main">
                  <a:graphicData uri="http://schemas.microsoft.com/office/word/2010/wordprocessingShape">
                    <wps:wsp>
                      <wps:cNvSpPr txBox="1"/>
                      <wps:spPr>
                        <a:xfrm>
                          <a:off x="0" y="0"/>
                          <a:ext cx="67564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3DES</w:t>
                            </w:r>
                            <w:r>
                              <w:rPr>
                                <w:rFonts w:ascii="SimSun" w:hAnsi="SimSun" w:cs="SimSun" w:eastAsia="新宋体"/>
                                <w:sz w:val="11"/>
                                <w:szCs w:val="11"/>
                              </w:rPr>
                              <w:t>的主要缺点是运算速度较慢（约</w:t>
                            </w:r>
                            <w:r>
                              <w:rPr>
                                <w:rFonts w:eastAsia="新宋体" w:cs="SimSun" w:ascii="SimSun" w:hAnsi="SimSun"/>
                                <w:sz w:val="11"/>
                                <w:szCs w:val="11"/>
                              </w:rPr>
                              <w:t>3</w:t>
                            </w:r>
                            <w:r>
                              <w:rPr>
                                <w:rFonts w:ascii="SimSun" w:hAnsi="SimSun" w:cs="SimSun" w:eastAsia="新宋体"/>
                                <w:sz w:val="11"/>
                                <w:szCs w:val="11"/>
                              </w:rPr>
                              <w:t>倍于</w:t>
                            </w:r>
                            <w:r>
                              <w:rPr>
                                <w:rFonts w:eastAsia="新宋体" w:cs="SimSun" w:ascii="SimSun" w:hAnsi="SimSun"/>
                                <w:sz w:val="11"/>
                                <w:szCs w:val="11"/>
                              </w:rPr>
                              <w:t>DES</w:t>
                            </w:r>
                            <w:r>
                              <w:rPr>
                                <w:rFonts w:ascii="SimSun" w:hAnsi="SimSun" w:cs="SimSun" w:eastAsia="新宋体"/>
                                <w:sz w:val="11"/>
                                <w:szCs w:val="11"/>
                              </w:rPr>
                              <w:t>的计算开销），而</w:t>
                            </w:r>
                            <w:r>
                              <w:rPr>
                                <w:rFonts w:eastAsia="新宋体" w:cs="SimSun" w:ascii="SimSun" w:hAnsi="SimSun"/>
                                <w:sz w:val="11"/>
                                <w:szCs w:val="11"/>
                              </w:rPr>
                              <w:t>DES</w:t>
                            </w:r>
                            <w:r>
                              <w:rPr>
                                <w:rFonts w:ascii="SimSun" w:hAnsi="SimSun" w:cs="SimSun" w:eastAsia="新宋体"/>
                                <w:sz w:val="11"/>
                                <w:szCs w:val="11"/>
                              </w:rPr>
                              <w:t>的主要</w:t>
                            </w:r>
                            <w:r>
                              <w:rPr>
                                <w:rFonts w:eastAsia="新宋体" w:cs="SimSun" w:ascii="SimSun" w:hAnsi="SimSun"/>
                                <w:sz w:val="11"/>
                                <w:szCs w:val="11"/>
                              </w:rPr>
                              <w:br/>
                            </w:r>
                            <w:r>
                              <w:rPr>
                                <w:rFonts w:ascii="SimSun" w:hAnsi="SimSun" w:cs="SimSun" w:eastAsia="新宋体"/>
                                <w:sz w:val="11"/>
                                <w:szCs w:val="11"/>
                              </w:rPr>
                              <w:t>缺点是安全性不够高，</w:t>
                            </w:r>
                            <w:r>
                              <w:rPr>
                                <w:rFonts w:eastAsia="新宋体" w:cs="SimSun" w:ascii="SimSun" w:hAnsi="SimSun"/>
                                <w:sz w:val="11"/>
                                <w:szCs w:val="11"/>
                              </w:rPr>
                              <w:t>1997</w:t>
                            </w:r>
                            <w:r>
                              <w:rPr>
                                <w:rFonts w:ascii="SimSun" w:hAnsi="SimSun" w:cs="SimSun" w:eastAsia="新宋体"/>
                                <w:sz w:val="11"/>
                                <w:szCs w:val="11"/>
                              </w:rPr>
                              <w:t>年，美国国家标准与技术研究院（</w:t>
                            </w:r>
                            <w:r>
                              <w:rPr>
                                <w:rFonts w:eastAsia="新宋体" w:cs="SimSun" w:ascii="SimSun" w:hAnsi="SimSun"/>
                                <w:sz w:val="11"/>
                                <w:szCs w:val="11"/>
                              </w:rPr>
                              <w:t>NationalInstituteof</w:t>
                              <w:br/>
                              <w:t>StandardsandTechnology</w:t>
                            </w:r>
                            <w:r>
                              <w:rPr>
                                <w:rFonts w:ascii="SimSun" w:hAnsi="SimSun" w:cs="SimSun" w:eastAsia="新宋体"/>
                                <w:sz w:val="11"/>
                                <w:szCs w:val="11"/>
                              </w:rPr>
                              <w:t>，</w:t>
                            </w:r>
                            <w:r>
                              <w:rPr>
                                <w:rFonts w:eastAsia="新宋体" w:cs="SimSun" w:ascii="SimSun" w:hAnsi="SimSun"/>
                                <w:sz w:val="11"/>
                                <w:szCs w:val="11"/>
                              </w:rPr>
                              <w:t>NIST</w:t>
                            </w:r>
                            <w:r>
                              <w:rPr>
                                <w:rFonts w:ascii="SimSun" w:hAnsi="SimSun" w:cs="SimSun" w:eastAsia="新宋体"/>
                                <w:sz w:val="11"/>
                                <w:szCs w:val="11"/>
                              </w:rPr>
                              <w:t>）向全世界公开征集高级加密标准（</w:t>
                            </w:r>
                            <w:r>
                              <w:rPr>
                                <w:rFonts w:eastAsia="新宋体" w:cs="SimSun" w:ascii="SimSun" w:hAnsi="SimSun"/>
                                <w:sz w:val="11"/>
                                <w:szCs w:val="11"/>
                              </w:rPr>
                              <w:t>Advanced</w:t>
                              <w:br/>
                              <w:t>EncryptionStandard</w:t>
                            </w:r>
                            <w:r>
                              <w:rPr>
                                <w:rFonts w:ascii="SimSun" w:hAnsi="SimSun" w:cs="SimSun" w:eastAsia="新宋体"/>
                                <w:sz w:val="11"/>
                                <w:szCs w:val="11"/>
                              </w:rPr>
                              <w:t>，</w:t>
                            </w:r>
                            <w:r>
                              <w:rPr>
                                <w:rFonts w:eastAsia="新宋体" w:cs="SimSun" w:ascii="SimSun" w:hAnsi="SimSun"/>
                                <w:sz w:val="11"/>
                                <w:szCs w:val="11"/>
                              </w:rPr>
                              <w:t>AES</w:t>
                            </w:r>
                            <w:r>
                              <w:rPr>
                                <w:rFonts w:ascii="SimSun" w:hAnsi="SimSun" w:cs="SimSun" w:eastAsia="新宋体"/>
                                <w:sz w:val="11"/>
                                <w:szCs w:val="11"/>
                              </w:rPr>
                              <w:t>）算法，并成立了</w:t>
                            </w:r>
                            <w:r>
                              <w:rPr>
                                <w:rFonts w:eastAsia="新宋体" w:cs="SimSun" w:ascii="SimSun" w:hAnsi="SimSun"/>
                                <w:sz w:val="11"/>
                                <w:szCs w:val="11"/>
                              </w:rPr>
                              <w:t>AES</w:t>
                            </w:r>
                            <w:r>
                              <w:rPr>
                                <w:rFonts w:ascii="SimSun" w:hAnsi="SimSun" w:cs="SimSun" w:eastAsia="新宋体"/>
                                <w:sz w:val="11"/>
                                <w:szCs w:val="11"/>
                              </w:rPr>
                              <w:t>工作组，</w:t>
                            </w:r>
                            <w:r>
                              <w:rPr>
                                <w:rFonts w:eastAsia="新宋体" w:cs="SimSun" w:ascii="SimSun" w:hAnsi="SimSun"/>
                                <w:sz w:val="11"/>
                                <w:szCs w:val="11"/>
                              </w:rPr>
                              <w:t>2000</w:t>
                            </w:r>
                            <w:r>
                              <w:rPr>
                                <w:rFonts w:ascii="SimSun" w:hAnsi="SimSun" w:cs="SimSun" w:eastAsia="新宋体"/>
                                <w:sz w:val="11"/>
                                <w:szCs w:val="11"/>
                              </w:rPr>
                              <w:t>年，比利时密码学家</w:t>
                            </w:r>
                            <w:r>
                              <w:rPr>
                                <w:rFonts w:eastAsia="新宋体" w:cs="SimSun" w:ascii="SimSun" w:hAnsi="SimSun"/>
                                <w:sz w:val="11"/>
                                <w:szCs w:val="11"/>
                              </w:rPr>
                              <w:br/>
                              <w:t>JoanDaemen</w:t>
                            </w:r>
                            <w:r>
                              <w:rPr>
                                <w:rFonts w:ascii="SimSun" w:hAnsi="SimSun" w:cs="SimSun" w:eastAsia="新宋体"/>
                                <w:sz w:val="11"/>
                                <w:szCs w:val="11"/>
                              </w:rPr>
                              <w:t>和</w:t>
                            </w:r>
                            <w:r>
                              <w:rPr>
                                <w:rFonts w:eastAsia="新宋体" w:cs="SimSun" w:ascii="SimSun" w:hAnsi="SimSun"/>
                                <w:sz w:val="11"/>
                                <w:szCs w:val="11"/>
                              </w:rPr>
                              <w:t>VincentRijmen</w:t>
                            </w:r>
                            <w:r>
                              <w:rPr>
                                <w:rFonts w:ascii="SimSun" w:hAnsi="SimSun" w:cs="SimSun" w:eastAsia="新宋体"/>
                                <w:sz w:val="11"/>
                                <w:szCs w:val="11"/>
                              </w:rPr>
                              <w:t>设计的</w:t>
                            </w:r>
                            <w:r>
                              <w:rPr>
                                <w:rFonts w:eastAsia="新宋体" w:cs="SimSun" w:ascii="SimSun" w:hAnsi="SimSun"/>
                                <w:sz w:val="11"/>
                                <w:szCs w:val="11"/>
                              </w:rPr>
                              <w:t>Rijndael</w:t>
                            </w:r>
                            <w:r>
                              <w:rPr>
                                <w:rFonts w:ascii="SimSun" w:hAnsi="SimSun" w:cs="SimSun" w:eastAsia="新宋体"/>
                                <w:sz w:val="11"/>
                                <w:szCs w:val="11"/>
                              </w:rPr>
                              <w:t>算法被选中，并作为</w:t>
                            </w:r>
                            <w:r>
                              <w:rPr>
                                <w:rFonts w:eastAsia="新宋体" w:cs="SimSun" w:ascii="SimSun" w:hAnsi="SimSun"/>
                                <w:sz w:val="11"/>
                                <w:szCs w:val="11"/>
                              </w:rPr>
                              <w:t>AES</w:t>
                            </w:r>
                            <w:r>
                              <w:rPr>
                                <w:rFonts w:ascii="SimSun" w:hAnsi="SimSun" w:cs="SimSun" w:eastAsia="新宋体"/>
                                <w:sz w:val="11"/>
                                <w:szCs w:val="11"/>
                              </w:rPr>
                              <w:t>标准算法，</w:t>
                            </w:r>
                            <w:r>
                              <w:rPr>
                                <w:rFonts w:eastAsia="新宋体" w:cs="SimSun" w:ascii="SimSun" w:hAnsi="SimSun"/>
                                <w:sz w:val="11"/>
                                <w:szCs w:val="11"/>
                              </w:rPr>
                              <w:br/>
                            </w:r>
                            <w:r>
                              <w:rPr>
                                <w:rFonts w:ascii="SimSun" w:hAnsi="SimSun" w:cs="SimSun" w:eastAsia="新宋体"/>
                                <w:sz w:val="11"/>
                                <w:szCs w:val="11"/>
                              </w:rPr>
                              <w:t>于</w:t>
                            </w:r>
                            <w:r>
                              <w:rPr>
                                <w:rFonts w:eastAsia="新宋体" w:cs="SimSun" w:ascii="SimSun" w:hAnsi="SimSun"/>
                                <w:sz w:val="11"/>
                                <w:szCs w:val="11"/>
                              </w:rPr>
                              <w:t>2002</w:t>
                            </w:r>
                            <w:r>
                              <w:rPr>
                                <w:rFonts w:ascii="SimSun" w:hAnsi="SimSun" w:cs="SimSun" w:eastAsia="新宋体"/>
                                <w:sz w:val="11"/>
                                <w:szCs w:val="11"/>
                              </w:rPr>
                              <w:t>年推出。</w:t>
                            </w:r>
                          </w:p>
                        </w:txbxContent>
                      </wps:txbx>
                      <wps:bodyPr anchor="t" lIns="53975" tIns="53975" rIns="53975" bIns="53975">
                        <a:spAutoFit/>
                      </wps:bodyPr>
                    </wps:wsp>
                  </a:graphicData>
                </a:graphic>
              </wp:anchor>
            </w:drawing>
          </mc:Choice>
          <mc:Fallback>
            <w:pict>
              <v:rect fillcolor="#729FCF" style="position:absolute;rotation:-0;width:532pt;height:62.9pt;mso-wrap-distance-left:5.7pt;mso-wrap-distance-right:5.7pt;mso-wrap-distance-top:5.7pt;mso-wrap-distance-bottom:5.7pt;margin-top:480.2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3DES</w:t>
                      </w:r>
                      <w:r>
                        <w:rPr>
                          <w:rFonts w:ascii="SimSun" w:hAnsi="SimSun" w:cs="SimSun" w:eastAsia="新宋体"/>
                          <w:sz w:val="11"/>
                          <w:szCs w:val="11"/>
                        </w:rPr>
                        <w:t>的主要缺点是运算速度较慢（约</w:t>
                      </w:r>
                      <w:r>
                        <w:rPr>
                          <w:rFonts w:eastAsia="新宋体" w:cs="SimSun" w:ascii="SimSun" w:hAnsi="SimSun"/>
                          <w:sz w:val="11"/>
                          <w:szCs w:val="11"/>
                        </w:rPr>
                        <w:t>3</w:t>
                      </w:r>
                      <w:r>
                        <w:rPr>
                          <w:rFonts w:ascii="SimSun" w:hAnsi="SimSun" w:cs="SimSun" w:eastAsia="新宋体"/>
                          <w:sz w:val="11"/>
                          <w:szCs w:val="11"/>
                        </w:rPr>
                        <w:t>倍于</w:t>
                      </w:r>
                      <w:r>
                        <w:rPr>
                          <w:rFonts w:eastAsia="新宋体" w:cs="SimSun" w:ascii="SimSun" w:hAnsi="SimSun"/>
                          <w:sz w:val="11"/>
                          <w:szCs w:val="11"/>
                        </w:rPr>
                        <w:t>DES</w:t>
                      </w:r>
                      <w:r>
                        <w:rPr>
                          <w:rFonts w:ascii="SimSun" w:hAnsi="SimSun" w:cs="SimSun" w:eastAsia="新宋体"/>
                          <w:sz w:val="11"/>
                          <w:szCs w:val="11"/>
                        </w:rPr>
                        <w:t>的计算开销），而</w:t>
                      </w:r>
                      <w:r>
                        <w:rPr>
                          <w:rFonts w:eastAsia="新宋体" w:cs="SimSun" w:ascii="SimSun" w:hAnsi="SimSun"/>
                          <w:sz w:val="11"/>
                          <w:szCs w:val="11"/>
                        </w:rPr>
                        <w:t>DES</w:t>
                      </w:r>
                      <w:r>
                        <w:rPr>
                          <w:rFonts w:ascii="SimSun" w:hAnsi="SimSun" w:cs="SimSun" w:eastAsia="新宋体"/>
                          <w:sz w:val="11"/>
                          <w:szCs w:val="11"/>
                        </w:rPr>
                        <w:t>的主要</w:t>
                      </w:r>
                      <w:r>
                        <w:rPr>
                          <w:rFonts w:eastAsia="新宋体" w:cs="SimSun" w:ascii="SimSun" w:hAnsi="SimSun"/>
                          <w:sz w:val="11"/>
                          <w:szCs w:val="11"/>
                        </w:rPr>
                        <w:br/>
                      </w:r>
                      <w:r>
                        <w:rPr>
                          <w:rFonts w:ascii="SimSun" w:hAnsi="SimSun" w:cs="SimSun" w:eastAsia="新宋体"/>
                          <w:sz w:val="11"/>
                          <w:szCs w:val="11"/>
                        </w:rPr>
                        <w:t>缺点是安全性不够高，</w:t>
                      </w:r>
                      <w:r>
                        <w:rPr>
                          <w:rFonts w:eastAsia="新宋体" w:cs="SimSun" w:ascii="SimSun" w:hAnsi="SimSun"/>
                          <w:sz w:val="11"/>
                          <w:szCs w:val="11"/>
                        </w:rPr>
                        <w:t>1997</w:t>
                      </w:r>
                      <w:r>
                        <w:rPr>
                          <w:rFonts w:ascii="SimSun" w:hAnsi="SimSun" w:cs="SimSun" w:eastAsia="新宋体"/>
                          <w:sz w:val="11"/>
                          <w:szCs w:val="11"/>
                        </w:rPr>
                        <w:t>年，美国国家标准与技术研究院（</w:t>
                      </w:r>
                      <w:r>
                        <w:rPr>
                          <w:rFonts w:eastAsia="新宋体" w:cs="SimSun" w:ascii="SimSun" w:hAnsi="SimSun"/>
                          <w:sz w:val="11"/>
                          <w:szCs w:val="11"/>
                        </w:rPr>
                        <w:t>NationalInstituteof</w:t>
                        <w:br/>
                        <w:t>StandardsandTechnology</w:t>
                      </w:r>
                      <w:r>
                        <w:rPr>
                          <w:rFonts w:ascii="SimSun" w:hAnsi="SimSun" w:cs="SimSun" w:eastAsia="新宋体"/>
                          <w:sz w:val="11"/>
                          <w:szCs w:val="11"/>
                        </w:rPr>
                        <w:t>，</w:t>
                      </w:r>
                      <w:r>
                        <w:rPr>
                          <w:rFonts w:eastAsia="新宋体" w:cs="SimSun" w:ascii="SimSun" w:hAnsi="SimSun"/>
                          <w:sz w:val="11"/>
                          <w:szCs w:val="11"/>
                        </w:rPr>
                        <w:t>NIST</w:t>
                      </w:r>
                      <w:r>
                        <w:rPr>
                          <w:rFonts w:ascii="SimSun" w:hAnsi="SimSun" w:cs="SimSun" w:eastAsia="新宋体"/>
                          <w:sz w:val="11"/>
                          <w:szCs w:val="11"/>
                        </w:rPr>
                        <w:t>）向全世界公开征集高级加密标准（</w:t>
                      </w:r>
                      <w:r>
                        <w:rPr>
                          <w:rFonts w:eastAsia="新宋体" w:cs="SimSun" w:ascii="SimSun" w:hAnsi="SimSun"/>
                          <w:sz w:val="11"/>
                          <w:szCs w:val="11"/>
                        </w:rPr>
                        <w:t>Advanced</w:t>
                        <w:br/>
                        <w:t>EncryptionStandard</w:t>
                      </w:r>
                      <w:r>
                        <w:rPr>
                          <w:rFonts w:ascii="SimSun" w:hAnsi="SimSun" w:cs="SimSun" w:eastAsia="新宋体"/>
                          <w:sz w:val="11"/>
                          <w:szCs w:val="11"/>
                        </w:rPr>
                        <w:t>，</w:t>
                      </w:r>
                      <w:r>
                        <w:rPr>
                          <w:rFonts w:eastAsia="新宋体" w:cs="SimSun" w:ascii="SimSun" w:hAnsi="SimSun"/>
                          <w:sz w:val="11"/>
                          <w:szCs w:val="11"/>
                        </w:rPr>
                        <w:t>AES</w:t>
                      </w:r>
                      <w:r>
                        <w:rPr>
                          <w:rFonts w:ascii="SimSun" w:hAnsi="SimSun" w:cs="SimSun" w:eastAsia="新宋体"/>
                          <w:sz w:val="11"/>
                          <w:szCs w:val="11"/>
                        </w:rPr>
                        <w:t>）算法，并成立了</w:t>
                      </w:r>
                      <w:r>
                        <w:rPr>
                          <w:rFonts w:eastAsia="新宋体" w:cs="SimSun" w:ascii="SimSun" w:hAnsi="SimSun"/>
                          <w:sz w:val="11"/>
                          <w:szCs w:val="11"/>
                        </w:rPr>
                        <w:t>AES</w:t>
                      </w:r>
                      <w:r>
                        <w:rPr>
                          <w:rFonts w:ascii="SimSun" w:hAnsi="SimSun" w:cs="SimSun" w:eastAsia="新宋体"/>
                          <w:sz w:val="11"/>
                          <w:szCs w:val="11"/>
                        </w:rPr>
                        <w:t>工作组，</w:t>
                      </w:r>
                      <w:r>
                        <w:rPr>
                          <w:rFonts w:eastAsia="新宋体" w:cs="SimSun" w:ascii="SimSun" w:hAnsi="SimSun"/>
                          <w:sz w:val="11"/>
                          <w:szCs w:val="11"/>
                        </w:rPr>
                        <w:t>2000</w:t>
                      </w:r>
                      <w:r>
                        <w:rPr>
                          <w:rFonts w:ascii="SimSun" w:hAnsi="SimSun" w:cs="SimSun" w:eastAsia="新宋体"/>
                          <w:sz w:val="11"/>
                          <w:szCs w:val="11"/>
                        </w:rPr>
                        <w:t>年，比利时密码学家</w:t>
                      </w:r>
                      <w:r>
                        <w:rPr>
                          <w:rFonts w:eastAsia="新宋体" w:cs="SimSun" w:ascii="SimSun" w:hAnsi="SimSun"/>
                          <w:sz w:val="11"/>
                          <w:szCs w:val="11"/>
                        </w:rPr>
                        <w:br/>
                        <w:t>JoanDaemen</w:t>
                      </w:r>
                      <w:r>
                        <w:rPr>
                          <w:rFonts w:ascii="SimSun" w:hAnsi="SimSun" w:cs="SimSun" w:eastAsia="新宋体"/>
                          <w:sz w:val="11"/>
                          <w:szCs w:val="11"/>
                        </w:rPr>
                        <w:t>和</w:t>
                      </w:r>
                      <w:r>
                        <w:rPr>
                          <w:rFonts w:eastAsia="新宋体" w:cs="SimSun" w:ascii="SimSun" w:hAnsi="SimSun"/>
                          <w:sz w:val="11"/>
                          <w:szCs w:val="11"/>
                        </w:rPr>
                        <w:t>VincentRijmen</w:t>
                      </w:r>
                      <w:r>
                        <w:rPr>
                          <w:rFonts w:ascii="SimSun" w:hAnsi="SimSun" w:cs="SimSun" w:eastAsia="新宋体"/>
                          <w:sz w:val="11"/>
                          <w:szCs w:val="11"/>
                        </w:rPr>
                        <w:t>设计的</w:t>
                      </w:r>
                      <w:r>
                        <w:rPr>
                          <w:rFonts w:eastAsia="新宋体" w:cs="SimSun" w:ascii="SimSun" w:hAnsi="SimSun"/>
                          <w:sz w:val="11"/>
                          <w:szCs w:val="11"/>
                        </w:rPr>
                        <w:t>Rijndael</w:t>
                      </w:r>
                      <w:r>
                        <w:rPr>
                          <w:rFonts w:ascii="SimSun" w:hAnsi="SimSun" w:cs="SimSun" w:eastAsia="新宋体"/>
                          <w:sz w:val="11"/>
                          <w:szCs w:val="11"/>
                        </w:rPr>
                        <w:t>算法被选中，并作为</w:t>
                      </w:r>
                      <w:r>
                        <w:rPr>
                          <w:rFonts w:eastAsia="新宋体" w:cs="SimSun" w:ascii="SimSun" w:hAnsi="SimSun"/>
                          <w:sz w:val="11"/>
                          <w:szCs w:val="11"/>
                        </w:rPr>
                        <w:t>AES</w:t>
                      </w:r>
                      <w:r>
                        <w:rPr>
                          <w:rFonts w:ascii="SimSun" w:hAnsi="SimSun" w:cs="SimSun" w:eastAsia="新宋体"/>
                          <w:sz w:val="11"/>
                          <w:szCs w:val="11"/>
                        </w:rPr>
                        <w:t>标准算法，</w:t>
                      </w:r>
                      <w:r>
                        <w:rPr>
                          <w:rFonts w:eastAsia="新宋体" w:cs="SimSun" w:ascii="SimSun" w:hAnsi="SimSun"/>
                          <w:sz w:val="11"/>
                          <w:szCs w:val="11"/>
                        </w:rPr>
                        <w:br/>
                      </w:r>
                      <w:r>
                        <w:rPr>
                          <w:rFonts w:ascii="SimSun" w:hAnsi="SimSun" w:cs="SimSun" w:eastAsia="新宋体"/>
                          <w:sz w:val="11"/>
                          <w:szCs w:val="11"/>
                        </w:rPr>
                        <w:t>于</w:t>
                      </w:r>
                      <w:r>
                        <w:rPr>
                          <w:rFonts w:eastAsia="新宋体" w:cs="SimSun" w:ascii="SimSun" w:hAnsi="SimSun"/>
                          <w:sz w:val="11"/>
                          <w:szCs w:val="11"/>
                        </w:rPr>
                        <w:t>2002</w:t>
                      </w:r>
                      <w:r>
                        <w:rPr>
                          <w:rFonts w:ascii="SimSun" w:hAnsi="SimSun" w:cs="SimSun" w:eastAsia="新宋体"/>
                          <w:sz w:val="11"/>
                          <w:szCs w:val="11"/>
                        </w:rPr>
                        <w:t>年推出。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443230</wp:posOffset>
                </wp:positionH>
                <wp:positionV relativeFrom="line">
                  <wp:posOffset>7617460</wp:posOffset>
                </wp:positionV>
                <wp:extent cx="6756400" cy="433070"/>
                <wp:effectExtent l="0" t="0" r="0" b="0"/>
                <wp:wrapSquare wrapText="bothSides"/>
                <wp:docPr id="523" name="Frame7"/>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Rijndael</w:t>
                            </w:r>
                            <w:r>
                              <w:rPr>
                                <w:rFonts w:ascii="SimSun" w:hAnsi="SimSun" w:cs="SimSun" w:eastAsia="新宋体"/>
                                <w:sz w:val="11"/>
                                <w:szCs w:val="11"/>
                              </w:rPr>
                              <w:t>仍然是一种块密码，与</w:t>
                            </w:r>
                            <w:r>
                              <w:rPr>
                                <w:rFonts w:eastAsia="新宋体" w:cs="SimSun" w:ascii="SimSun" w:hAnsi="SimSun"/>
                                <w:sz w:val="11"/>
                                <w:szCs w:val="11"/>
                              </w:rPr>
                              <w:t>DES</w:t>
                            </w:r>
                            <w:r>
                              <w:rPr>
                                <w:rFonts w:ascii="SimSun" w:hAnsi="SimSun" w:cs="SimSun" w:eastAsia="新宋体"/>
                                <w:sz w:val="11"/>
                                <w:szCs w:val="11"/>
                              </w:rPr>
                              <w:t>类似，仍然采用多轮排列和置换操作，块的</w:t>
                            </w:r>
                            <w:r>
                              <w:rPr>
                                <w:rFonts w:eastAsia="新宋体" w:cs="SimSun" w:ascii="SimSun" w:hAnsi="SimSun"/>
                                <w:sz w:val="11"/>
                                <w:szCs w:val="11"/>
                              </w:rPr>
                              <w:br/>
                            </w:r>
                            <w:r>
                              <w:rPr>
                                <w:rFonts w:ascii="SimSun" w:hAnsi="SimSun" w:cs="SimSun" w:eastAsia="新宋体"/>
                                <w:sz w:val="11"/>
                                <w:szCs w:val="11"/>
                              </w:rPr>
                              <w:t>大小通常是</w:t>
                            </w:r>
                            <w:r>
                              <w:rPr>
                                <w:rFonts w:eastAsia="新宋体" w:cs="SimSun" w:ascii="SimSun" w:hAnsi="SimSun"/>
                                <w:sz w:val="11"/>
                                <w:szCs w:val="11"/>
                              </w:rPr>
                              <w:t>128</w:t>
                            </w:r>
                            <w:r>
                              <w:rPr>
                                <w:rFonts w:ascii="SimSun" w:hAnsi="SimSun" w:cs="SimSun" w:eastAsia="新宋体"/>
                                <w:sz w:val="11"/>
                                <w:szCs w:val="11"/>
                              </w:rPr>
                              <w:t>位，而密钥的长度可以是</w:t>
                            </w:r>
                            <w:r>
                              <w:rPr>
                                <w:rFonts w:eastAsia="新宋体" w:cs="SimSun" w:ascii="SimSun" w:hAnsi="SimSun"/>
                                <w:sz w:val="11"/>
                                <w:szCs w:val="11"/>
                              </w:rPr>
                              <w:t>128</w:t>
                            </w:r>
                            <w:r>
                              <w:rPr>
                                <w:rFonts w:ascii="SimSun" w:hAnsi="SimSun" w:cs="SimSun" w:eastAsia="新宋体"/>
                                <w:sz w:val="11"/>
                                <w:szCs w:val="11"/>
                              </w:rPr>
                              <w:t>位、</w:t>
                            </w:r>
                            <w:r>
                              <w:rPr>
                                <w:rFonts w:eastAsia="新宋体" w:cs="SimSun" w:ascii="SimSun" w:hAnsi="SimSun"/>
                                <w:sz w:val="11"/>
                                <w:szCs w:val="11"/>
                              </w:rPr>
                              <w:t>192</w:t>
                            </w:r>
                            <w:r>
                              <w:rPr>
                                <w:rFonts w:ascii="SimSun" w:hAnsi="SimSun" w:cs="SimSun" w:eastAsia="新宋体"/>
                                <w:sz w:val="11"/>
                                <w:szCs w:val="11"/>
                              </w:rPr>
                              <w:t>位、</w:t>
                            </w:r>
                            <w:r>
                              <w:rPr>
                                <w:rFonts w:eastAsia="新宋体" w:cs="SimSun" w:ascii="SimSun" w:hAnsi="SimSun"/>
                                <w:sz w:val="11"/>
                                <w:szCs w:val="11"/>
                              </w:rPr>
                              <w:t>256</w:t>
                            </w:r>
                            <w:r>
                              <w:rPr>
                                <w:rFonts w:ascii="SimSun" w:hAnsi="SimSun" w:cs="SimSun" w:eastAsia="新宋体"/>
                                <w:sz w:val="11"/>
                                <w:szCs w:val="11"/>
                              </w:rPr>
                              <w:t>位；其安全性可在伽罗瓦</w:t>
                            </w:r>
                            <w:r>
                              <w:rPr>
                                <w:rFonts w:eastAsia="新宋体" w:cs="SimSun" w:ascii="SimSun" w:hAnsi="SimSun"/>
                                <w:sz w:val="11"/>
                                <w:szCs w:val="11"/>
                              </w:rPr>
                              <w:br/>
                            </w:r>
                            <w:r>
                              <w:rPr>
                                <w:rFonts w:ascii="SimSun" w:hAnsi="SimSun" w:cs="SimSun" w:eastAsia="新宋体"/>
                                <w:sz w:val="11"/>
                                <w:szCs w:val="11"/>
                              </w:rPr>
                              <w:t>理论域进行证明；算法不仅具有极高的安全性，也能达到极快的速度</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599.8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Rijndael</w:t>
                      </w:r>
                      <w:r>
                        <w:rPr>
                          <w:rFonts w:ascii="SimSun" w:hAnsi="SimSun" w:cs="SimSun" w:eastAsia="新宋体"/>
                          <w:sz w:val="11"/>
                          <w:szCs w:val="11"/>
                        </w:rPr>
                        <w:t>仍然是一种块密码，与</w:t>
                      </w:r>
                      <w:r>
                        <w:rPr>
                          <w:rFonts w:eastAsia="新宋体" w:cs="SimSun" w:ascii="SimSun" w:hAnsi="SimSun"/>
                          <w:sz w:val="11"/>
                          <w:szCs w:val="11"/>
                        </w:rPr>
                        <w:t>DES</w:t>
                      </w:r>
                      <w:r>
                        <w:rPr>
                          <w:rFonts w:ascii="SimSun" w:hAnsi="SimSun" w:cs="SimSun" w:eastAsia="新宋体"/>
                          <w:sz w:val="11"/>
                          <w:szCs w:val="11"/>
                        </w:rPr>
                        <w:t>类似，仍然采用多轮排列和置换操作，块的</w:t>
                      </w:r>
                      <w:r>
                        <w:rPr>
                          <w:rFonts w:eastAsia="新宋体" w:cs="SimSun" w:ascii="SimSun" w:hAnsi="SimSun"/>
                          <w:sz w:val="11"/>
                          <w:szCs w:val="11"/>
                        </w:rPr>
                        <w:br/>
                      </w:r>
                      <w:r>
                        <w:rPr>
                          <w:rFonts w:ascii="SimSun" w:hAnsi="SimSun" w:cs="SimSun" w:eastAsia="新宋体"/>
                          <w:sz w:val="11"/>
                          <w:szCs w:val="11"/>
                        </w:rPr>
                        <w:t>大小通常是</w:t>
                      </w:r>
                      <w:r>
                        <w:rPr>
                          <w:rFonts w:eastAsia="新宋体" w:cs="SimSun" w:ascii="SimSun" w:hAnsi="SimSun"/>
                          <w:sz w:val="11"/>
                          <w:szCs w:val="11"/>
                        </w:rPr>
                        <w:t>128</w:t>
                      </w:r>
                      <w:r>
                        <w:rPr>
                          <w:rFonts w:ascii="SimSun" w:hAnsi="SimSun" w:cs="SimSun" w:eastAsia="新宋体"/>
                          <w:sz w:val="11"/>
                          <w:szCs w:val="11"/>
                        </w:rPr>
                        <w:t>位，而密钥的长度可以是</w:t>
                      </w:r>
                      <w:r>
                        <w:rPr>
                          <w:rFonts w:eastAsia="新宋体" w:cs="SimSun" w:ascii="SimSun" w:hAnsi="SimSun"/>
                          <w:sz w:val="11"/>
                          <w:szCs w:val="11"/>
                        </w:rPr>
                        <w:t>128</w:t>
                      </w:r>
                      <w:r>
                        <w:rPr>
                          <w:rFonts w:ascii="SimSun" w:hAnsi="SimSun" w:cs="SimSun" w:eastAsia="新宋体"/>
                          <w:sz w:val="11"/>
                          <w:szCs w:val="11"/>
                        </w:rPr>
                        <w:t>位、</w:t>
                      </w:r>
                      <w:r>
                        <w:rPr>
                          <w:rFonts w:eastAsia="新宋体" w:cs="SimSun" w:ascii="SimSun" w:hAnsi="SimSun"/>
                          <w:sz w:val="11"/>
                          <w:szCs w:val="11"/>
                        </w:rPr>
                        <w:t>192</w:t>
                      </w:r>
                      <w:r>
                        <w:rPr>
                          <w:rFonts w:ascii="SimSun" w:hAnsi="SimSun" w:cs="SimSun" w:eastAsia="新宋体"/>
                          <w:sz w:val="11"/>
                          <w:szCs w:val="11"/>
                        </w:rPr>
                        <w:t>位、</w:t>
                      </w:r>
                      <w:r>
                        <w:rPr>
                          <w:rFonts w:eastAsia="新宋体" w:cs="SimSun" w:ascii="SimSun" w:hAnsi="SimSun"/>
                          <w:sz w:val="11"/>
                          <w:szCs w:val="11"/>
                        </w:rPr>
                        <w:t>256</w:t>
                      </w:r>
                      <w:r>
                        <w:rPr>
                          <w:rFonts w:ascii="SimSun" w:hAnsi="SimSun" w:cs="SimSun" w:eastAsia="新宋体"/>
                          <w:sz w:val="11"/>
                          <w:szCs w:val="11"/>
                        </w:rPr>
                        <w:t>位；其安全性可在伽罗瓦</w:t>
                      </w:r>
                      <w:r>
                        <w:rPr>
                          <w:rFonts w:eastAsia="新宋体" w:cs="SimSun" w:ascii="SimSun" w:hAnsi="SimSun"/>
                          <w:sz w:val="11"/>
                          <w:szCs w:val="11"/>
                        </w:rPr>
                        <w:br/>
                      </w:r>
                      <w:r>
                        <w:rPr>
                          <w:rFonts w:ascii="SimSun" w:hAnsi="SimSun" w:cs="SimSun" w:eastAsia="新宋体"/>
                          <w:sz w:val="11"/>
                          <w:szCs w:val="11"/>
                        </w:rPr>
                        <w:t>理论域进行证明；算法不仅具有极高的安全性，也能达到极快的速度</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450850</wp:posOffset>
                </wp:positionH>
                <wp:positionV relativeFrom="line">
                  <wp:posOffset>8373110</wp:posOffset>
                </wp:positionV>
                <wp:extent cx="6748780" cy="554990"/>
                <wp:effectExtent l="0" t="0" r="0" b="0"/>
                <wp:wrapSquare wrapText="bothSides"/>
                <wp:docPr id="524" name="Frame8"/>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AES</w:t>
                            </w:r>
                            <w:r>
                              <w:rPr>
                                <w:rFonts w:ascii="SimSun" w:hAnsi="SimSun" w:cs="SimSun" w:eastAsia="新宋体"/>
                                <w:sz w:val="11"/>
                                <w:szCs w:val="11"/>
                              </w:rPr>
                              <w:t>是目前应用广泛的加</w:t>
                            </w:r>
                            <w:r>
                              <w:rPr>
                                <w:rFonts w:eastAsia="新宋体" w:cs="SimSun" w:ascii="SimSun" w:hAnsi="SimSun"/>
                                <w:sz w:val="11"/>
                                <w:szCs w:val="11"/>
                              </w:rPr>
                              <w:t>/</w:t>
                            </w:r>
                            <w:r>
                              <w:rPr>
                                <w:rFonts w:ascii="SimSun" w:hAnsi="SimSun" w:cs="SimSun" w:eastAsia="新宋体"/>
                                <w:sz w:val="11"/>
                                <w:szCs w:val="11"/>
                              </w:rPr>
                              <w:t>解密方案。</w:t>
                            </w:r>
                            <w:r>
                              <w:rPr>
                                <w:rFonts w:eastAsia="新宋体" w:cs="SimSun" w:ascii="SimSun" w:hAnsi="SimSun"/>
                                <w:sz w:val="11"/>
                                <w:szCs w:val="11"/>
                              </w:rPr>
                              <w:br/>
                              <w:t>2.</w:t>
                            </w:r>
                            <w:r>
                              <w:rPr>
                                <w:rFonts w:ascii="SimSun" w:hAnsi="SimSun" w:cs="SimSun" w:eastAsia="新宋体"/>
                                <w:sz w:val="11"/>
                                <w:szCs w:val="11"/>
                              </w:rPr>
                              <w:t>公开密钥体系</w:t>
                            </w:r>
                            <w:r>
                              <w:rPr>
                                <w:rFonts w:eastAsia="新宋体" w:cs="SimSun" w:ascii="SimSun" w:hAnsi="SimSun"/>
                                <w:sz w:val="11"/>
                                <w:szCs w:val="11"/>
                              </w:rPr>
                              <w:br/>
                            </w:r>
                            <w:r>
                              <w:rPr>
                                <w:rFonts w:ascii="SimSun" w:hAnsi="SimSun" w:cs="SimSun" w:eastAsia="新宋体"/>
                                <w:sz w:val="11"/>
                                <w:szCs w:val="11"/>
                              </w:rPr>
                              <w:t>如果图</w:t>
                            </w:r>
                            <w:r>
                              <w:rPr>
                                <w:rFonts w:eastAsia="新宋体" w:cs="SimSun" w:ascii="SimSun" w:hAnsi="SimSun"/>
                                <w:sz w:val="11"/>
                                <w:szCs w:val="11"/>
                              </w:rPr>
                              <w:t>9-29</w:t>
                            </w:r>
                            <w:r>
                              <w:rPr>
                                <w:rFonts w:ascii="SimSun" w:hAnsi="SimSun" w:cs="SimSun" w:eastAsia="新宋体"/>
                                <w:sz w:val="11"/>
                                <w:szCs w:val="11"/>
                              </w:rPr>
                              <w:t>中的加密密钥和解密密钥不相同，则是一个非对称密钥体系，常称为</w:t>
                            </w:r>
                            <w:r>
                              <w:rPr>
                                <w:rFonts w:eastAsia="新宋体" w:cs="SimSun" w:ascii="SimSun" w:hAnsi="SimSun"/>
                                <w:sz w:val="11"/>
                                <w:szCs w:val="11"/>
                              </w:rPr>
                              <w:br/>
                            </w:r>
                            <w:r>
                              <w:rPr>
                                <w:rFonts w:ascii="SimSun" w:hAnsi="SimSun" w:cs="SimSun" w:eastAsia="新宋体"/>
                                <w:sz w:val="11"/>
                                <w:szCs w:val="11"/>
                              </w:rPr>
                              <w:t>公开密钥（</w:t>
                            </w:r>
                            <w:r>
                              <w:rPr>
                                <w:rFonts w:eastAsia="新宋体" w:cs="SimSun" w:ascii="SimSun" w:hAnsi="SimSun"/>
                                <w:sz w:val="11"/>
                                <w:szCs w:val="11"/>
                              </w:rPr>
                              <w:t>publickey</w:t>
                            </w:r>
                            <w:r>
                              <w:rPr>
                                <w:rFonts w:ascii="SimSun" w:hAnsi="SimSun" w:cs="SimSun" w:eastAsia="新宋体"/>
                                <w:sz w:val="11"/>
                                <w:szCs w:val="11"/>
                              </w:rPr>
                              <w:t>）体系</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659.3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AES</w:t>
                      </w:r>
                      <w:r>
                        <w:rPr>
                          <w:rFonts w:ascii="SimSun" w:hAnsi="SimSun" w:cs="SimSun" w:eastAsia="新宋体"/>
                          <w:sz w:val="11"/>
                          <w:szCs w:val="11"/>
                        </w:rPr>
                        <w:t>是目前应用广泛的加</w:t>
                      </w:r>
                      <w:r>
                        <w:rPr>
                          <w:rFonts w:eastAsia="新宋体" w:cs="SimSun" w:ascii="SimSun" w:hAnsi="SimSun"/>
                          <w:sz w:val="11"/>
                          <w:szCs w:val="11"/>
                        </w:rPr>
                        <w:t>/</w:t>
                      </w:r>
                      <w:r>
                        <w:rPr>
                          <w:rFonts w:ascii="SimSun" w:hAnsi="SimSun" w:cs="SimSun" w:eastAsia="新宋体"/>
                          <w:sz w:val="11"/>
                          <w:szCs w:val="11"/>
                        </w:rPr>
                        <w:t>解密方案。</w:t>
                      </w:r>
                      <w:r>
                        <w:rPr>
                          <w:rFonts w:eastAsia="新宋体" w:cs="SimSun" w:ascii="SimSun" w:hAnsi="SimSun"/>
                          <w:sz w:val="11"/>
                          <w:szCs w:val="11"/>
                        </w:rPr>
                        <w:br/>
                        <w:t>2.</w:t>
                      </w:r>
                      <w:r>
                        <w:rPr>
                          <w:rFonts w:ascii="SimSun" w:hAnsi="SimSun" w:cs="SimSun" w:eastAsia="新宋体"/>
                          <w:sz w:val="11"/>
                          <w:szCs w:val="11"/>
                        </w:rPr>
                        <w:t>公开密钥体系</w:t>
                      </w:r>
                      <w:r>
                        <w:rPr>
                          <w:rFonts w:eastAsia="新宋体" w:cs="SimSun" w:ascii="SimSun" w:hAnsi="SimSun"/>
                          <w:sz w:val="11"/>
                          <w:szCs w:val="11"/>
                        </w:rPr>
                        <w:br/>
                      </w:r>
                      <w:r>
                        <w:rPr>
                          <w:rFonts w:ascii="SimSun" w:hAnsi="SimSun" w:cs="SimSun" w:eastAsia="新宋体"/>
                          <w:sz w:val="11"/>
                          <w:szCs w:val="11"/>
                        </w:rPr>
                        <w:t>如果图</w:t>
                      </w:r>
                      <w:r>
                        <w:rPr>
                          <w:rFonts w:eastAsia="新宋体" w:cs="SimSun" w:ascii="SimSun" w:hAnsi="SimSun"/>
                          <w:sz w:val="11"/>
                          <w:szCs w:val="11"/>
                        </w:rPr>
                        <w:t>9-29</w:t>
                      </w:r>
                      <w:r>
                        <w:rPr>
                          <w:rFonts w:ascii="SimSun" w:hAnsi="SimSun" w:cs="SimSun" w:eastAsia="新宋体"/>
                          <w:sz w:val="11"/>
                          <w:szCs w:val="11"/>
                        </w:rPr>
                        <w:t>中的加密密钥和解密密钥不相同，则是一个非对称密钥体系，常称为</w:t>
                      </w:r>
                      <w:r>
                        <w:rPr>
                          <w:rFonts w:eastAsia="新宋体" w:cs="SimSun" w:ascii="SimSun" w:hAnsi="SimSun"/>
                          <w:sz w:val="11"/>
                          <w:szCs w:val="11"/>
                        </w:rPr>
                        <w:br/>
                      </w:r>
                      <w:r>
                        <w:rPr>
                          <w:rFonts w:ascii="SimSun" w:hAnsi="SimSun" w:cs="SimSun" w:eastAsia="新宋体"/>
                          <w:sz w:val="11"/>
                          <w:szCs w:val="11"/>
                        </w:rPr>
                        <w:t>公开密钥（</w:t>
                      </w:r>
                      <w:r>
                        <w:rPr>
                          <w:rFonts w:eastAsia="新宋体" w:cs="SimSun" w:ascii="SimSun" w:hAnsi="SimSun"/>
                          <w:sz w:val="11"/>
                          <w:szCs w:val="11"/>
                        </w:rPr>
                        <w:t>publickey</w:t>
                      </w:r>
                      <w:r>
                        <w:rPr>
                          <w:rFonts w:ascii="SimSun" w:hAnsi="SimSun" w:cs="SimSun" w:eastAsia="新宋体"/>
                          <w:sz w:val="11"/>
                          <w:szCs w:val="11"/>
                        </w:rPr>
                        <w:t>）体系</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443230</wp:posOffset>
                </wp:positionH>
                <wp:positionV relativeFrom="line">
                  <wp:posOffset>9377045</wp:posOffset>
                </wp:positionV>
                <wp:extent cx="6756400" cy="554990"/>
                <wp:effectExtent l="0" t="0" r="0" b="0"/>
                <wp:wrapSquare wrapText="bothSides"/>
                <wp:docPr id="525" name="Frame9"/>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1976</w:t>
                            </w:r>
                            <w:r>
                              <w:rPr>
                                <w:rFonts w:ascii="SimSun" w:hAnsi="SimSun" w:cs="SimSun" w:eastAsia="新宋体"/>
                                <w:sz w:val="11"/>
                                <w:szCs w:val="11"/>
                              </w:rPr>
                              <w:t>年，斯坦福大学的</w:t>
                            </w:r>
                            <w:r>
                              <w:rPr>
                                <w:rFonts w:eastAsia="新宋体" w:cs="SimSun" w:ascii="SimSun" w:hAnsi="SimSun"/>
                                <w:sz w:val="11"/>
                                <w:szCs w:val="11"/>
                              </w:rPr>
                              <w:t>Diffie</w:t>
                            </w:r>
                            <w:r>
                              <w:rPr>
                                <w:rFonts w:ascii="SimSun" w:hAnsi="SimSun" w:cs="SimSun" w:eastAsia="新宋体"/>
                                <w:sz w:val="11"/>
                                <w:szCs w:val="11"/>
                              </w:rPr>
                              <w:t>和</w:t>
                            </w:r>
                            <w:r>
                              <w:rPr>
                                <w:rFonts w:eastAsia="新宋体" w:cs="SimSun" w:ascii="SimSun" w:hAnsi="SimSun"/>
                                <w:sz w:val="11"/>
                                <w:szCs w:val="11"/>
                              </w:rPr>
                              <w:t>Hellman</w:t>
                            </w:r>
                            <w:r>
                              <w:rPr>
                                <w:rFonts w:ascii="SimSun" w:hAnsi="SimSun" w:cs="SimSun" w:eastAsia="新宋体"/>
                                <w:sz w:val="11"/>
                                <w:szCs w:val="11"/>
                              </w:rPr>
                              <w:t>提出了一种全新的密码体系，加密密钥</w:t>
                            </w:r>
                            <w:r>
                              <w:rPr>
                                <w:rFonts w:eastAsia="新宋体" w:cs="SimSun" w:ascii="SimSun" w:hAnsi="SimSun"/>
                                <w:sz w:val="11"/>
                                <w:szCs w:val="11"/>
                              </w:rPr>
                              <w:br/>
                            </w:r>
                            <w:r>
                              <w:rPr>
                                <w:rFonts w:ascii="SimSun" w:hAnsi="SimSun" w:cs="SimSun" w:eastAsia="新宋体"/>
                                <w:sz w:val="11"/>
                                <w:szCs w:val="11"/>
                              </w:rPr>
                              <w:t>和解密密钥不同。用户拥有一对密钥，其中一个密钥是公开的，被称为公钥；另一个密</w:t>
                            </w:r>
                            <w:r>
                              <w:rPr>
                                <w:rFonts w:eastAsia="新宋体" w:cs="SimSun" w:ascii="SimSun" w:hAnsi="SimSun"/>
                                <w:sz w:val="11"/>
                                <w:szCs w:val="11"/>
                              </w:rPr>
                              <w:br/>
                            </w:r>
                            <w:r>
                              <w:rPr>
                                <w:rFonts w:ascii="SimSun" w:hAnsi="SimSun" w:cs="SimSun" w:eastAsia="新宋体"/>
                                <w:sz w:val="11"/>
                                <w:szCs w:val="11"/>
                              </w:rPr>
                              <w:t>钥只有用户自己知道，称为私钥（</w:t>
                            </w:r>
                            <w:r>
                              <w:rPr>
                                <w:rFonts w:eastAsia="新宋体" w:cs="SimSun" w:ascii="SimSun" w:hAnsi="SimSun"/>
                                <w:sz w:val="11"/>
                                <w:szCs w:val="11"/>
                              </w:rPr>
                              <w:t>privatekey</w:t>
                            </w:r>
                            <w:r>
                              <w:rPr>
                                <w:rFonts w:ascii="SimSun" w:hAnsi="SimSun" w:cs="SimSun" w:eastAsia="新宋体"/>
                                <w:sz w:val="11"/>
                                <w:szCs w:val="11"/>
                              </w:rPr>
                              <w:t>），使用公钥加密的密文，只有私钥才可以</w:t>
                            </w:r>
                            <w:r>
                              <w:rPr>
                                <w:rFonts w:eastAsia="新宋体" w:cs="SimSun" w:ascii="SimSun" w:hAnsi="SimSun"/>
                                <w:sz w:val="11"/>
                                <w:szCs w:val="11"/>
                              </w:rPr>
                              <w:br/>
                            </w:r>
                            <w:r>
                              <w:rPr>
                                <w:rFonts w:ascii="SimSun" w:hAnsi="SimSun" w:cs="SimSun" w:eastAsia="新宋体"/>
                                <w:sz w:val="11"/>
                                <w:szCs w:val="11"/>
                              </w:rPr>
                              <w:t>对其解密。加密和解密需要满足三个要求</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738.3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1976</w:t>
                      </w:r>
                      <w:r>
                        <w:rPr>
                          <w:rFonts w:ascii="SimSun" w:hAnsi="SimSun" w:cs="SimSun" w:eastAsia="新宋体"/>
                          <w:sz w:val="11"/>
                          <w:szCs w:val="11"/>
                        </w:rPr>
                        <w:t>年，斯坦福大学的</w:t>
                      </w:r>
                      <w:r>
                        <w:rPr>
                          <w:rFonts w:eastAsia="新宋体" w:cs="SimSun" w:ascii="SimSun" w:hAnsi="SimSun"/>
                          <w:sz w:val="11"/>
                          <w:szCs w:val="11"/>
                        </w:rPr>
                        <w:t>Diffie</w:t>
                      </w:r>
                      <w:r>
                        <w:rPr>
                          <w:rFonts w:ascii="SimSun" w:hAnsi="SimSun" w:cs="SimSun" w:eastAsia="新宋体"/>
                          <w:sz w:val="11"/>
                          <w:szCs w:val="11"/>
                        </w:rPr>
                        <w:t>和</w:t>
                      </w:r>
                      <w:r>
                        <w:rPr>
                          <w:rFonts w:eastAsia="新宋体" w:cs="SimSun" w:ascii="SimSun" w:hAnsi="SimSun"/>
                          <w:sz w:val="11"/>
                          <w:szCs w:val="11"/>
                        </w:rPr>
                        <w:t>Hellman</w:t>
                      </w:r>
                      <w:r>
                        <w:rPr>
                          <w:rFonts w:ascii="SimSun" w:hAnsi="SimSun" w:cs="SimSun" w:eastAsia="新宋体"/>
                          <w:sz w:val="11"/>
                          <w:szCs w:val="11"/>
                        </w:rPr>
                        <w:t>提出了一种全新的密码体系，加密密钥</w:t>
                      </w:r>
                      <w:r>
                        <w:rPr>
                          <w:rFonts w:eastAsia="新宋体" w:cs="SimSun" w:ascii="SimSun" w:hAnsi="SimSun"/>
                          <w:sz w:val="11"/>
                          <w:szCs w:val="11"/>
                        </w:rPr>
                        <w:br/>
                      </w:r>
                      <w:r>
                        <w:rPr>
                          <w:rFonts w:ascii="SimSun" w:hAnsi="SimSun" w:cs="SimSun" w:eastAsia="新宋体"/>
                          <w:sz w:val="11"/>
                          <w:szCs w:val="11"/>
                        </w:rPr>
                        <w:t>和解密密钥不同。用户拥有一对密钥，其中一个密钥是公开的，被称为公钥；另一个密</w:t>
                      </w:r>
                      <w:r>
                        <w:rPr>
                          <w:rFonts w:eastAsia="新宋体" w:cs="SimSun" w:ascii="SimSun" w:hAnsi="SimSun"/>
                          <w:sz w:val="11"/>
                          <w:szCs w:val="11"/>
                        </w:rPr>
                        <w:br/>
                      </w:r>
                      <w:r>
                        <w:rPr>
                          <w:rFonts w:ascii="SimSun" w:hAnsi="SimSun" w:cs="SimSun" w:eastAsia="新宋体"/>
                          <w:sz w:val="11"/>
                          <w:szCs w:val="11"/>
                        </w:rPr>
                        <w:t>钥只有用户自己知道，称为私钥（</w:t>
                      </w:r>
                      <w:r>
                        <w:rPr>
                          <w:rFonts w:eastAsia="新宋体" w:cs="SimSun" w:ascii="SimSun" w:hAnsi="SimSun"/>
                          <w:sz w:val="11"/>
                          <w:szCs w:val="11"/>
                        </w:rPr>
                        <w:t>privatekey</w:t>
                      </w:r>
                      <w:r>
                        <w:rPr>
                          <w:rFonts w:ascii="SimSun" w:hAnsi="SimSun" w:cs="SimSun" w:eastAsia="新宋体"/>
                          <w:sz w:val="11"/>
                          <w:szCs w:val="11"/>
                        </w:rPr>
                        <w:t>），使用公钥加密的密文，只有私钥才可以</w:t>
                      </w:r>
                      <w:r>
                        <w:rPr>
                          <w:rFonts w:eastAsia="新宋体" w:cs="SimSun" w:ascii="SimSun" w:hAnsi="SimSun"/>
                          <w:sz w:val="11"/>
                          <w:szCs w:val="11"/>
                        </w:rPr>
                        <w:br/>
                      </w:r>
                      <w:r>
                        <w:rPr>
                          <w:rFonts w:ascii="SimSun" w:hAnsi="SimSun" w:cs="SimSun" w:eastAsia="新宋体"/>
                          <w:sz w:val="11"/>
                          <w:szCs w:val="11"/>
                        </w:rPr>
                        <w:t>对其解密。加密和解密需要满足三个要求</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1358900</wp:posOffset>
            </wp:positionH>
            <wp:positionV relativeFrom="paragraph">
              <wp:posOffset>2491740</wp:posOffset>
            </wp:positionV>
            <wp:extent cx="4177665" cy="1036320"/>
            <wp:effectExtent l="0" t="0" r="0" b="0"/>
            <wp:wrapSquare wrapText="largest"/>
            <wp:docPr id="52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 descr=""/>
                    <pic:cNvPicPr>
                      <a:picLocks noChangeAspect="1" noChangeArrowheads="1"/>
                    </pic:cNvPicPr>
                  </pic:nvPicPr>
                  <pic:blipFill>
                    <a:blip r:embed="rId56"/>
                    <a:stretch>
                      <a:fillRect/>
                    </a:stretch>
                  </pic:blipFill>
                  <pic:spPr bwMode="auto">
                    <a:xfrm>
                      <a:off x="0" y="0"/>
                      <a:ext cx="4177665" cy="10363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5641340</wp:posOffset>
                </wp:positionH>
                <wp:positionV relativeFrom="line">
                  <wp:posOffset>97790</wp:posOffset>
                </wp:positionV>
                <wp:extent cx="1325245" cy="233680"/>
                <wp:effectExtent l="0" t="0" r="0" b="0"/>
                <wp:wrapSquare wrapText="bothSides"/>
                <wp:docPr id="527" name="Frame1"/>
                <a:graphic xmlns:a="http://schemas.openxmlformats.org/drawingml/2006/main">
                  <a:graphicData uri="http://schemas.microsoft.com/office/word/2010/wordprocessingShape">
                    <wps:wsp>
                      <wps:cNvSpPr txBox="1"/>
                      <wps:spPr>
                        <a:xfrm>
                          <a:off x="0" y="0"/>
                          <a:ext cx="13252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9.3</w:t>
                            </w:r>
                            <w:r>
                              <w:rPr>
                                <w:rFonts w:ascii="SimSun" w:hAnsi="SimSun" w:cs="SimSun" w:eastAsia="新宋体"/>
                                <w:sz w:val="17"/>
                                <w:szCs w:val="17"/>
                              </w:rPr>
                              <w:t>网络安全</w:t>
                            </w:r>
                          </w:p>
                        </w:txbxContent>
                      </wps:txbx>
                      <wps:bodyPr anchor="t" lIns="53975" tIns="53975" rIns="53975" bIns="53975">
                        <a:spAutoFit/>
                      </wps:bodyPr>
                    </wps:wsp>
                  </a:graphicData>
                </a:graphic>
              </wp:anchor>
            </w:drawing>
          </mc:Choice>
          <mc:Fallback>
            <w:pict>
              <v:rect fillcolor="#729FCF" style="position:absolute;rotation:-0;width:104.35pt;height:18.4pt;mso-wrap-distance-left:5.7pt;mso-wrap-distance-right:5.7pt;mso-wrap-distance-top:5.7pt;mso-wrap-distance-bottom:5.7pt;margin-top:7.7pt;mso-position-vertical-relative:text;margin-left:444.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9.3</w:t>
                      </w:r>
                      <w:r>
                        <w:rPr>
                          <w:rFonts w:ascii="SimSun" w:hAnsi="SimSun" w:cs="SimSun" w:eastAsia="新宋体"/>
                          <w:sz w:val="17"/>
                          <w:szCs w:val="17"/>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6725920</wp:posOffset>
                </wp:positionH>
                <wp:positionV relativeFrom="line">
                  <wp:posOffset>137795</wp:posOffset>
                </wp:positionV>
                <wp:extent cx="474345" cy="241300"/>
                <wp:effectExtent l="0" t="0" r="0" b="0"/>
                <wp:wrapSquare wrapText="bothSides"/>
                <wp:docPr id="528" name="Frame2"/>
                <a:graphic xmlns:a="http://schemas.openxmlformats.org/drawingml/2006/main">
                  <a:graphicData uri="http://schemas.microsoft.com/office/word/2010/wordprocessingShape">
                    <wps:wsp>
                      <wps:cNvSpPr txBox="1"/>
                      <wps:spPr>
                        <a:xfrm>
                          <a:off x="0" y="0"/>
                          <a:ext cx="47434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479</w:t>
                            </w:r>
                          </w:p>
                        </w:txbxContent>
                      </wps:txbx>
                      <wps:bodyPr anchor="t" lIns="53975" tIns="53975" rIns="53975" bIns="53975">
                        <a:spAutoFit/>
                      </wps:bodyPr>
                    </wps:wsp>
                  </a:graphicData>
                </a:graphic>
              </wp:anchor>
            </w:drawing>
          </mc:Choice>
          <mc:Fallback>
            <w:pict>
              <v:rect fillcolor="#729FCF" style="position:absolute;rotation:-0;width:37.35pt;height:19pt;mso-wrap-distance-left:5.7pt;mso-wrap-distance-right:5.7pt;mso-wrap-distance-top:5.7pt;mso-wrap-distance-bottom:5.7pt;margin-top:10.85pt;mso-position-vertical-relative:text;margin-left:52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479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692150</wp:posOffset>
                </wp:positionH>
                <wp:positionV relativeFrom="line">
                  <wp:posOffset>684530</wp:posOffset>
                </wp:positionV>
                <wp:extent cx="6507480" cy="422275"/>
                <wp:effectExtent l="0" t="0" r="0" b="0"/>
                <wp:wrapSquare wrapText="bothSides"/>
                <wp:docPr id="529" name="Frame3"/>
                <a:graphic xmlns:a="http://schemas.openxmlformats.org/drawingml/2006/main">
                  <a:graphicData uri="http://schemas.microsoft.com/office/word/2010/wordprocessingShape">
                    <wps:wsp>
                      <wps:cNvSpPr txBox="1"/>
                      <wps:spPr>
                        <a:xfrm>
                          <a:off x="0" y="0"/>
                          <a:ext cx="650748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Dk</w:t>
                            </w:r>
                            <w:r>
                              <w:rPr>
                                <w:rFonts w:ascii="SimSun" w:hAnsi="SimSun" w:cs="SimSun" w:eastAsia="新宋体"/>
                                <w:sz w:val="17"/>
                                <w:szCs w:val="17"/>
                              </w:rPr>
                              <w:t>私（</w:t>
                            </w:r>
                            <w:r>
                              <w:rPr>
                                <w:rFonts w:eastAsia="新宋体" w:cs="SimSun" w:ascii="SimSun" w:hAnsi="SimSun"/>
                                <w:sz w:val="17"/>
                                <w:szCs w:val="17"/>
                              </w:rPr>
                              <w:t>EK△</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，其中的</w:t>
                            </w:r>
                            <w:r>
                              <w:rPr>
                                <w:rFonts w:eastAsia="新宋体" w:cs="SimSun" w:ascii="SimSun" w:hAnsi="SimSun"/>
                                <w:sz w:val="17"/>
                                <w:szCs w:val="17"/>
                              </w:rPr>
                              <w:t>PP</w:t>
                            </w:r>
                            <w:r>
                              <w:rPr>
                                <w:rFonts w:ascii="SimSun" w:hAnsi="SimSun" w:cs="SimSun" w:eastAsia="新宋体"/>
                                <w:sz w:val="17"/>
                                <w:szCs w:val="17"/>
                              </w:rPr>
                              <w:t>表示明文。</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）从公钥和密文推导出私钥和明文几乎不可能。</w:t>
                            </w:r>
                          </w:p>
                        </w:txbxContent>
                      </wps:txbx>
                      <wps:bodyPr anchor="t" lIns="53975" tIns="53975" rIns="53975" bIns="53975">
                        <a:spAutoFit/>
                      </wps:bodyPr>
                    </wps:wsp>
                  </a:graphicData>
                </a:graphic>
              </wp:anchor>
            </w:drawing>
          </mc:Choice>
          <mc:Fallback>
            <w:pict>
              <v:rect fillcolor="#729FCF" style="position:absolute;rotation:-0;width:512.4pt;height:33.25pt;mso-wrap-distance-left:5.7pt;mso-wrap-distance-right:5.7pt;mso-wrap-distance-top:5.7pt;mso-wrap-distance-bottom:5.7pt;margin-top:53.9pt;mso-position-vertical-relative:text;margin-left: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Dk</w:t>
                      </w:r>
                      <w:r>
                        <w:rPr>
                          <w:rFonts w:ascii="SimSun" w:hAnsi="SimSun" w:cs="SimSun" w:eastAsia="新宋体"/>
                          <w:sz w:val="17"/>
                          <w:szCs w:val="17"/>
                        </w:rPr>
                        <w:t>私（</w:t>
                      </w:r>
                      <w:r>
                        <w:rPr>
                          <w:rFonts w:eastAsia="新宋体" w:cs="SimSun" w:ascii="SimSun" w:hAnsi="SimSun"/>
                          <w:sz w:val="17"/>
                          <w:szCs w:val="17"/>
                        </w:rPr>
                        <w:t>EK△</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，其中的</w:t>
                      </w:r>
                      <w:r>
                        <w:rPr>
                          <w:rFonts w:eastAsia="新宋体" w:cs="SimSun" w:ascii="SimSun" w:hAnsi="SimSun"/>
                          <w:sz w:val="17"/>
                          <w:szCs w:val="17"/>
                        </w:rPr>
                        <w:t>PP</w:t>
                      </w:r>
                      <w:r>
                        <w:rPr>
                          <w:rFonts w:ascii="SimSun" w:hAnsi="SimSun" w:cs="SimSun" w:eastAsia="新宋体"/>
                          <w:sz w:val="17"/>
                          <w:szCs w:val="17"/>
                        </w:rPr>
                        <w:t>表示明文。</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）从公钥和密文推导出私钥和明文几乎不可能。</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692150</wp:posOffset>
                </wp:positionH>
                <wp:positionV relativeFrom="line">
                  <wp:posOffset>1198245</wp:posOffset>
                </wp:positionV>
                <wp:extent cx="4403090" cy="233680"/>
                <wp:effectExtent l="0" t="0" r="0" b="0"/>
                <wp:wrapSquare wrapText="bothSides"/>
                <wp:docPr id="530" name="Frame4"/>
                <a:graphic xmlns:a="http://schemas.openxmlformats.org/drawingml/2006/main">
                  <a:graphicData uri="http://schemas.microsoft.com/office/word/2010/wordprocessingShape">
                    <wps:wsp>
                      <wps:cNvSpPr txBox="1"/>
                      <wps:spPr>
                        <a:xfrm>
                          <a:off x="0" y="0"/>
                          <a:ext cx="44030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）不可能被选择性明文破解。</w:t>
                            </w:r>
                          </w:p>
                        </w:txbxContent>
                      </wps:txbx>
                      <wps:bodyPr anchor="t" lIns="53975" tIns="53975" rIns="53975" bIns="53975">
                        <a:spAutoFit/>
                      </wps:bodyPr>
                    </wps:wsp>
                  </a:graphicData>
                </a:graphic>
              </wp:anchor>
            </w:drawing>
          </mc:Choice>
          <mc:Fallback>
            <w:pict>
              <v:rect fillcolor="#729FCF" style="position:absolute;rotation:-0;width:346.7pt;height:18.4pt;mso-wrap-distance-left:5.7pt;mso-wrap-distance-right:5.7pt;mso-wrap-distance-top:5.7pt;mso-wrap-distance-bottom:5.7pt;margin-top:94.35pt;mso-position-vertical-relative:text;margin-left: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）不可能被选择性明文破解。</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5095240</wp:posOffset>
                </wp:positionH>
                <wp:positionV relativeFrom="line">
                  <wp:posOffset>1214755</wp:posOffset>
                </wp:positionV>
                <wp:extent cx="2105025" cy="233680"/>
                <wp:effectExtent l="0" t="0" r="0" b="0"/>
                <wp:wrapSquare wrapText="bothSides"/>
                <wp:docPr id="531" name="Frame5"/>
                <a:graphic xmlns:a="http://schemas.openxmlformats.org/drawingml/2006/main">
                  <a:graphicData uri="http://schemas.microsoft.com/office/word/2010/wordprocessingShape">
                    <wps:wsp>
                      <wps:cNvSpPr txBox="1"/>
                      <wps:spPr>
                        <a:xfrm>
                          <a:off x="0" y="0"/>
                          <a:ext cx="21050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景番公队</w:t>
                            </w:r>
                          </w:p>
                        </w:txbxContent>
                      </wps:txbx>
                      <wps:bodyPr anchor="t" lIns="53975" tIns="53975" rIns="53975" bIns="53975">
                        <a:spAutoFit/>
                      </wps:bodyPr>
                    </wps:wsp>
                  </a:graphicData>
                </a:graphic>
              </wp:anchor>
            </w:drawing>
          </mc:Choice>
          <mc:Fallback>
            <w:pict>
              <v:rect fillcolor="#729FCF" style="position:absolute;rotation:-0;width:165.75pt;height:18.4pt;mso-wrap-distance-left:5.7pt;mso-wrap-distance-right:5.7pt;mso-wrap-distance-top:5.7pt;mso-wrap-distance-bottom:5.7pt;margin-top:95.65pt;mso-position-vertical-relative:text;margin-left:40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景番公队</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354965</wp:posOffset>
                </wp:positionH>
                <wp:positionV relativeFrom="line">
                  <wp:posOffset>1439545</wp:posOffset>
                </wp:positionV>
                <wp:extent cx="6845300" cy="799465"/>
                <wp:effectExtent l="0" t="0" r="0" b="0"/>
                <wp:wrapSquare wrapText="bothSides"/>
                <wp:docPr id="532" name="Frame6"/>
                <a:graphic xmlns:a="http://schemas.openxmlformats.org/drawingml/2006/main">
                  <a:graphicData uri="http://schemas.microsoft.com/office/word/2010/wordprocessingShape">
                    <wps:wsp>
                      <wps:cNvSpPr txBox="1"/>
                      <wps:spPr>
                        <a:xfrm>
                          <a:off x="0" y="0"/>
                          <a:ext cx="68453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9-32</w:t>
                            </w:r>
                            <w:r>
                              <w:rPr>
                                <w:rFonts w:ascii="SimSun" w:hAnsi="SimSun" w:cs="SimSun" w:eastAsia="新宋体"/>
                                <w:sz w:val="17"/>
                                <w:szCs w:val="17"/>
                              </w:rPr>
                              <w:t>显示了利用公钥体系进行机密通信的思想，每个用户有一个（公钥，私钥）</w:t>
                            </w:r>
                            <w:r>
                              <w:rPr>
                                <w:rFonts w:eastAsia="新宋体" w:cs="SimSun" w:ascii="SimSun" w:hAnsi="SimSun"/>
                                <w:sz w:val="17"/>
                                <w:szCs w:val="17"/>
                              </w:rPr>
                              <w:br/>
                            </w:r>
                            <w:r>
                              <w:rPr>
                                <w:rFonts w:ascii="SimSun" w:hAnsi="SimSun" w:cs="SimSun" w:eastAsia="新宋体"/>
                                <w:sz w:val="17"/>
                                <w:szCs w:val="17"/>
                              </w:rPr>
                              <w:t>对，小红通过公开的渠道获得小明的公钥，采用公钥将明文加密成密文，攻击者可以截</w:t>
                            </w:r>
                            <w:r>
                              <w:rPr>
                                <w:rFonts w:eastAsia="新宋体" w:cs="SimSun" w:ascii="SimSun" w:hAnsi="SimSun"/>
                                <w:sz w:val="17"/>
                                <w:szCs w:val="17"/>
                              </w:rPr>
                              <w:br/>
                            </w:r>
                            <w:r>
                              <w:rPr>
                                <w:rFonts w:ascii="SimSun" w:hAnsi="SimSun" w:cs="SimSun" w:eastAsia="新宋体"/>
                                <w:sz w:val="17"/>
                                <w:szCs w:val="17"/>
                              </w:rPr>
                              <w:t>获密文，也可以获得小明的公钥，但无法解密，只有拥有私钥的小明可以解密密文获得</w:t>
                            </w:r>
                            <w:r>
                              <w:rPr>
                                <w:rFonts w:eastAsia="新宋体" w:cs="SimSun" w:ascii="SimSun" w:hAnsi="SimSun"/>
                                <w:sz w:val="17"/>
                                <w:szCs w:val="17"/>
                              </w:rPr>
                              <w:br/>
                            </w:r>
                            <w:r>
                              <w:rPr>
                                <w:rFonts w:ascii="SimSun" w:hAnsi="SimSun" w:cs="SimSun" w:eastAsia="新宋体"/>
                                <w:sz w:val="17"/>
                                <w:szCs w:val="17"/>
                              </w:rPr>
                              <w:t>明文。</w:t>
                            </w:r>
                          </w:p>
                        </w:txbxContent>
                      </wps:txbx>
                      <wps:bodyPr anchor="t" lIns="53975" tIns="53975" rIns="53975" bIns="53975">
                        <a:spAutoFit/>
                      </wps:bodyPr>
                    </wps:wsp>
                  </a:graphicData>
                </a:graphic>
              </wp:anchor>
            </w:drawing>
          </mc:Choice>
          <mc:Fallback>
            <w:pict>
              <v:rect fillcolor="#729FCF" style="position:absolute;rotation:-0;width:539pt;height:62.95pt;mso-wrap-distance-left:5.7pt;mso-wrap-distance-right:5.7pt;mso-wrap-distance-top:5.7pt;mso-wrap-distance-bottom:5.7pt;margin-top:113.3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9-32</w:t>
                      </w:r>
                      <w:r>
                        <w:rPr>
                          <w:rFonts w:ascii="SimSun" w:hAnsi="SimSun" w:cs="SimSun" w:eastAsia="新宋体"/>
                          <w:sz w:val="17"/>
                          <w:szCs w:val="17"/>
                        </w:rPr>
                        <w:t>显示了利用公钥体系进行机密通信的思想，每个用户有一个（公钥，私钥）</w:t>
                      </w:r>
                      <w:r>
                        <w:rPr>
                          <w:rFonts w:eastAsia="新宋体" w:cs="SimSun" w:ascii="SimSun" w:hAnsi="SimSun"/>
                          <w:sz w:val="17"/>
                          <w:szCs w:val="17"/>
                        </w:rPr>
                        <w:br/>
                      </w:r>
                      <w:r>
                        <w:rPr>
                          <w:rFonts w:ascii="SimSun" w:hAnsi="SimSun" w:cs="SimSun" w:eastAsia="新宋体"/>
                          <w:sz w:val="17"/>
                          <w:szCs w:val="17"/>
                        </w:rPr>
                        <w:t>对，小红通过公开的渠道获得小明的公钥，采用公钥将明文加密成密文，攻击者可以截</w:t>
                      </w:r>
                      <w:r>
                        <w:rPr>
                          <w:rFonts w:eastAsia="新宋体" w:cs="SimSun" w:ascii="SimSun" w:hAnsi="SimSun"/>
                          <w:sz w:val="17"/>
                          <w:szCs w:val="17"/>
                        </w:rPr>
                        <w:br/>
                      </w:r>
                      <w:r>
                        <w:rPr>
                          <w:rFonts w:ascii="SimSun" w:hAnsi="SimSun" w:cs="SimSun" w:eastAsia="新宋体"/>
                          <w:sz w:val="17"/>
                          <w:szCs w:val="17"/>
                        </w:rPr>
                        <w:t>获密文，也可以获得小明的公钥，但无法解密，只有拥有私钥的小明可以解密密文获得</w:t>
                      </w:r>
                      <w:r>
                        <w:rPr>
                          <w:rFonts w:eastAsia="新宋体" w:cs="SimSun" w:ascii="SimSun" w:hAnsi="SimSun"/>
                          <w:sz w:val="17"/>
                          <w:szCs w:val="17"/>
                        </w:rPr>
                        <w:br/>
                      </w:r>
                      <w:r>
                        <w:rPr>
                          <w:rFonts w:ascii="SimSun" w:hAnsi="SimSun" w:cs="SimSun" w:eastAsia="新宋体"/>
                          <w:sz w:val="17"/>
                          <w:szCs w:val="17"/>
                        </w:rPr>
                        <w:t>明文。</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5584825</wp:posOffset>
                </wp:positionH>
                <wp:positionV relativeFrom="line">
                  <wp:posOffset>2475865</wp:posOffset>
                </wp:positionV>
                <wp:extent cx="1614805" cy="233680"/>
                <wp:effectExtent l="0" t="0" r="0" b="0"/>
                <wp:wrapSquare wrapText="bothSides"/>
                <wp:docPr id="533" name="Frame7"/>
                <a:graphic xmlns:a="http://schemas.openxmlformats.org/drawingml/2006/main">
                  <a:graphicData uri="http://schemas.microsoft.com/office/word/2010/wordprocessingShape">
                    <wps:wsp>
                      <wps:cNvSpPr txBox="1"/>
                      <wps:spPr>
                        <a:xfrm>
                          <a:off x="0" y="0"/>
                          <a:ext cx="16148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真团优 </w:t>
                            </w:r>
                            <w:r>
                              <w:rPr>
                                <w:rFonts w:eastAsia="新宋体" w:cs="SimSun" w:ascii="SimSun" w:hAnsi="SimSun"/>
                                <w:sz w:val="17"/>
                                <w:szCs w:val="17"/>
                              </w:rPr>
                              <w:t>9819</w:t>
                            </w:r>
                          </w:p>
                        </w:txbxContent>
                      </wps:txbx>
                      <wps:bodyPr anchor="t" lIns="53975" tIns="53975" rIns="53975" bIns="53975">
                        <a:spAutoFit/>
                      </wps:bodyPr>
                    </wps:wsp>
                  </a:graphicData>
                </a:graphic>
              </wp:anchor>
            </w:drawing>
          </mc:Choice>
          <mc:Fallback>
            <w:pict>
              <v:rect fillcolor="#729FCF" style="position:absolute;rotation:-0;width:127.15pt;height:18.4pt;mso-wrap-distance-left:5.7pt;mso-wrap-distance-right:5.7pt;mso-wrap-distance-top:5.7pt;mso-wrap-distance-bottom:5.7pt;margin-top:194.95pt;mso-position-vertical-relative:text;margin-left:43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真团优 </w:t>
                      </w:r>
                      <w:r>
                        <w:rPr>
                          <w:rFonts w:eastAsia="新宋体" w:cs="SimSun" w:ascii="SimSun" w:hAnsi="SimSun"/>
                          <w:sz w:val="17"/>
                          <w:szCs w:val="17"/>
                        </w:rPr>
                        <w:t>9819</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427355</wp:posOffset>
                </wp:positionH>
                <wp:positionV relativeFrom="line">
                  <wp:posOffset>2700655</wp:posOffset>
                </wp:positionV>
                <wp:extent cx="932180" cy="233680"/>
                <wp:effectExtent l="0" t="0" r="0" b="0"/>
                <wp:wrapSquare wrapText="bothSides"/>
                <wp:docPr id="534" name="Frame8"/>
                <a:graphic xmlns:a="http://schemas.openxmlformats.org/drawingml/2006/main">
                  <a:graphicData uri="http://schemas.microsoft.com/office/word/2010/wordprocessingShape">
                    <wps:wsp>
                      <wps:cNvSpPr txBox="1"/>
                      <wps:spPr>
                        <a:xfrm>
                          <a:off x="0" y="0"/>
                          <a:ext cx="9321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全画叫像划</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73.4pt;height:18.4pt;mso-wrap-distance-left:5.7pt;mso-wrap-distance-right:5.7pt;mso-wrap-distance-top:5.7pt;mso-wrap-distance-bottom:5.7pt;margin-top:212.65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全画叫像划</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5577205</wp:posOffset>
                </wp:positionH>
                <wp:positionV relativeFrom="line">
                  <wp:posOffset>2708910</wp:posOffset>
                </wp:positionV>
                <wp:extent cx="1623060" cy="233680"/>
                <wp:effectExtent l="0" t="0" r="0" b="0"/>
                <wp:wrapSquare wrapText="bothSides"/>
                <wp:docPr id="535" name="Frame9"/>
                <a:graphic xmlns:a="http://schemas.openxmlformats.org/drawingml/2006/main">
                  <a:graphicData uri="http://schemas.microsoft.com/office/word/2010/wordprocessingShape">
                    <wps:wsp>
                      <wps:cNvSpPr txBox="1"/>
                      <wps:spPr>
                        <a:xfrm>
                          <a:off x="0" y="0"/>
                          <a:ext cx="16230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全皮</w:t>
                            </w:r>
                            <w:r>
                              <w:rPr>
                                <w:rFonts w:eastAsia="新宋体" w:cs="SimSun" w:ascii="SimSun" w:hAnsi="SimSun"/>
                                <w:sz w:val="17"/>
                                <w:szCs w:val="17"/>
                              </w:rPr>
                              <w:t>0 628</w:t>
                            </w:r>
                          </w:p>
                        </w:txbxContent>
                      </wps:txbx>
                      <wps:bodyPr anchor="t" lIns="53975" tIns="53975" rIns="53975" bIns="53975">
                        <a:spAutoFit/>
                      </wps:bodyPr>
                    </wps:wsp>
                  </a:graphicData>
                </a:graphic>
              </wp:anchor>
            </w:drawing>
          </mc:Choice>
          <mc:Fallback>
            <w:pict>
              <v:rect fillcolor="#729FCF" style="position:absolute;rotation:-0;width:127.8pt;height:18.4pt;mso-wrap-distance-left:5.7pt;mso-wrap-distance-right:5.7pt;mso-wrap-distance-top:5.7pt;mso-wrap-distance-bottom:5.7pt;margin-top:213.3pt;mso-position-vertical-relative:text;margin-left:439.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全皮</w:t>
                      </w:r>
                      <w:r>
                        <w:rPr>
                          <w:rFonts w:eastAsia="新宋体" w:cs="SimSun" w:ascii="SimSun" w:hAnsi="SimSun"/>
                          <w:sz w:val="17"/>
                          <w:szCs w:val="17"/>
                        </w:rPr>
                        <w:t>0 628</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419100</wp:posOffset>
                </wp:positionH>
                <wp:positionV relativeFrom="line">
                  <wp:posOffset>2973705</wp:posOffset>
                </wp:positionV>
                <wp:extent cx="939800" cy="233680"/>
                <wp:effectExtent l="0" t="0" r="0" b="0"/>
                <wp:wrapSquare wrapText="bothSides"/>
                <wp:docPr id="536" name="Frame10"/>
                <a:graphic xmlns:a="http://schemas.openxmlformats.org/drawingml/2006/main">
                  <a:graphicData uri="http://schemas.microsoft.com/office/word/2010/wordprocessingShape">
                    <wps:wsp>
                      <wps:cNvSpPr txBox="1"/>
                      <wps:spPr>
                        <a:xfrm>
                          <a:off x="0" y="0"/>
                          <a:ext cx="9398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的使个意</w:t>
                            </w:r>
                          </w:p>
                        </w:txbxContent>
                      </wps:txbx>
                      <wps:bodyPr anchor="t" lIns="53975" tIns="53975" rIns="53975" bIns="53975">
                        <a:spAutoFit/>
                      </wps:bodyPr>
                    </wps:wsp>
                  </a:graphicData>
                </a:graphic>
              </wp:anchor>
            </w:drawing>
          </mc:Choice>
          <mc:Fallback>
            <w:pict>
              <v:rect fillcolor="#729FCF" style="position:absolute;rotation:-0;width:74pt;height:18.4pt;mso-wrap-distance-left:5.7pt;mso-wrap-distance-right:5.7pt;mso-wrap-distance-top:5.7pt;mso-wrap-distance-bottom:5.7pt;margin-top:234.1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的使个意</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1624330</wp:posOffset>
                </wp:positionH>
                <wp:positionV relativeFrom="line">
                  <wp:posOffset>3560445</wp:posOffset>
                </wp:positionV>
                <wp:extent cx="5575935" cy="189230"/>
                <wp:effectExtent l="0" t="0" r="0" b="0"/>
                <wp:wrapSquare wrapText="bothSides"/>
                <wp:docPr id="537" name="Frame11"/>
                <a:graphic xmlns:a="http://schemas.openxmlformats.org/drawingml/2006/main">
                  <a:graphicData uri="http://schemas.microsoft.com/office/word/2010/wordprocessingShape">
                    <wps:wsp>
                      <wps:cNvSpPr txBox="1"/>
                      <wps:spPr>
                        <a:xfrm>
                          <a:off x="0" y="0"/>
                          <a:ext cx="55759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9-32</w:t>
                            </w:r>
                          </w:p>
                        </w:txbxContent>
                      </wps:txbx>
                      <wps:bodyPr anchor="t" lIns="53975" tIns="53975" rIns="53975" bIns="53975">
                        <a:spAutoFit/>
                      </wps:bodyPr>
                    </wps:wsp>
                  </a:graphicData>
                </a:graphic>
              </wp:anchor>
            </w:drawing>
          </mc:Choice>
          <mc:Fallback>
            <w:pict>
              <v:rect fillcolor="#729FCF" style="position:absolute;rotation:-0;width:439.05pt;height:14.9pt;mso-wrap-distance-left:5.7pt;mso-wrap-distance-right:5.7pt;mso-wrap-distance-top:5.7pt;mso-wrap-distance-bottom:5.7pt;margin-top:280.35pt;mso-position-vertical-relative:text;margin-left:127.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9-32</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362585</wp:posOffset>
                </wp:positionH>
                <wp:positionV relativeFrom="line">
                  <wp:posOffset>3890010</wp:posOffset>
                </wp:positionV>
                <wp:extent cx="6837045" cy="988060"/>
                <wp:effectExtent l="0" t="0" r="0" b="0"/>
                <wp:wrapSquare wrapText="bothSides"/>
                <wp:docPr id="538" name="Frame12"/>
                <a:graphic xmlns:a="http://schemas.openxmlformats.org/drawingml/2006/main">
                  <a:graphicData uri="http://schemas.microsoft.com/office/word/2010/wordprocessingShape">
                    <wps:wsp>
                      <wps:cNvSpPr txBox="1"/>
                      <wps:spPr>
                        <a:xfrm>
                          <a:off x="0" y="0"/>
                          <a:ext cx="683704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满足公钥体系三个要求的最常用公钥算法是</w:t>
                            </w:r>
                            <w:r>
                              <w:rPr>
                                <w:rFonts w:eastAsia="新宋体" w:cs="SimSun" w:ascii="SimSun" w:hAnsi="SimSun"/>
                                <w:sz w:val="17"/>
                                <w:szCs w:val="17"/>
                              </w:rPr>
                              <w:t>RSA</w:t>
                            </w:r>
                            <w:r>
                              <w:rPr>
                                <w:rFonts w:ascii="SimSun" w:hAnsi="SimSun" w:cs="SimSun" w:eastAsia="新宋体"/>
                                <w:sz w:val="17"/>
                                <w:szCs w:val="17"/>
                              </w:rPr>
                              <w:t>。</w:t>
                            </w:r>
                            <w:r>
                              <w:rPr>
                                <w:rFonts w:eastAsia="新宋体" w:cs="SimSun" w:ascii="SimSun" w:hAnsi="SimSun"/>
                                <w:sz w:val="17"/>
                                <w:szCs w:val="17"/>
                              </w:rPr>
                              <w:t>RSA</w:t>
                            </w:r>
                            <w:r>
                              <w:rPr>
                                <w:rFonts w:ascii="SimSun" w:hAnsi="SimSun" w:cs="SimSun" w:eastAsia="新宋体"/>
                                <w:sz w:val="17"/>
                                <w:szCs w:val="17"/>
                              </w:rPr>
                              <w:t>算法得名于美国麻省理</w:t>
                            </w:r>
                            <w:r>
                              <w:rPr>
                                <w:rFonts w:eastAsia="新宋体" w:cs="SimSun" w:ascii="SimSun" w:hAnsi="SimSun"/>
                                <w:sz w:val="17"/>
                                <w:szCs w:val="17"/>
                              </w:rPr>
                              <w:br/>
                            </w:r>
                            <w:r>
                              <w:rPr>
                                <w:rFonts w:ascii="SimSun" w:hAnsi="SimSun" w:cs="SimSun" w:eastAsia="新宋体"/>
                                <w:sz w:val="17"/>
                                <w:szCs w:val="17"/>
                              </w:rPr>
                              <w:t>工学院（</w:t>
                            </w:r>
                            <w:r>
                              <w:rPr>
                                <w:rFonts w:eastAsia="新宋体" w:cs="SimSun" w:ascii="SimSun" w:hAnsi="SimSun"/>
                                <w:sz w:val="17"/>
                                <w:szCs w:val="17"/>
                              </w:rPr>
                              <w:t>MIT</w:t>
                            </w:r>
                            <w:r>
                              <w:rPr>
                                <w:rFonts w:ascii="SimSun" w:hAnsi="SimSun" w:cs="SimSun" w:eastAsia="新宋体"/>
                                <w:sz w:val="17"/>
                                <w:szCs w:val="17"/>
                              </w:rPr>
                              <w:t>）的三位青年数学家（</w:t>
                            </w:r>
                            <w:r>
                              <w:rPr>
                                <w:rFonts w:eastAsia="新宋体" w:cs="SimSun" w:ascii="SimSun" w:hAnsi="SimSun"/>
                                <w:sz w:val="17"/>
                                <w:szCs w:val="17"/>
                              </w:rPr>
                              <w:t>Rivest</w:t>
                            </w:r>
                            <w:r>
                              <w:rPr>
                                <w:rFonts w:ascii="SimSun" w:hAnsi="SimSun" w:cs="SimSun" w:eastAsia="新宋体"/>
                                <w:sz w:val="17"/>
                                <w:szCs w:val="17"/>
                              </w:rPr>
                              <w:t>、</w:t>
                            </w:r>
                            <w:r>
                              <w:rPr>
                                <w:rFonts w:eastAsia="新宋体" w:cs="SimSun" w:ascii="SimSun" w:hAnsi="SimSun"/>
                                <w:sz w:val="17"/>
                                <w:szCs w:val="17"/>
                              </w:rPr>
                              <w:t>Shamir</w:t>
                            </w:r>
                            <w:r>
                              <w:rPr>
                                <w:rFonts w:ascii="SimSun" w:hAnsi="SimSun" w:cs="SimSun" w:eastAsia="新宋体"/>
                                <w:sz w:val="17"/>
                                <w:szCs w:val="17"/>
                              </w:rPr>
                              <w:t>和</w:t>
                            </w:r>
                            <w:r>
                              <w:rPr>
                                <w:rFonts w:eastAsia="新宋体" w:cs="SimSun" w:ascii="SimSun" w:hAnsi="SimSun"/>
                                <w:sz w:val="17"/>
                                <w:szCs w:val="17"/>
                              </w:rPr>
                              <w:t>Adleman</w:t>
                            </w:r>
                            <w:r>
                              <w:rPr>
                                <w:rFonts w:ascii="SimSun" w:hAnsi="SimSun" w:cs="SimSun" w:eastAsia="新宋体"/>
                                <w:sz w:val="17"/>
                                <w:szCs w:val="17"/>
                              </w:rPr>
                              <w:t>）姓氏的首字母，</w:t>
                            </w:r>
                            <w:r>
                              <w:rPr>
                                <w:rFonts w:eastAsia="新宋体" w:cs="SimSun" w:ascii="SimSun" w:hAnsi="SimSun"/>
                                <w:sz w:val="17"/>
                                <w:szCs w:val="17"/>
                              </w:rPr>
                              <w:t>1977</w:t>
                              <w:br/>
                            </w:r>
                            <w:r>
                              <w:rPr>
                                <w:rFonts w:ascii="SimSun" w:hAnsi="SimSun" w:cs="SimSun" w:eastAsia="新宋体"/>
                                <w:sz w:val="17"/>
                                <w:szCs w:val="17"/>
                              </w:rPr>
                              <w:t>年，</w:t>
                            </w:r>
                            <w:r>
                              <w:rPr>
                                <w:rFonts w:eastAsia="新宋体" w:cs="SimSun" w:ascii="SimSun" w:hAnsi="SimSun"/>
                                <w:sz w:val="17"/>
                                <w:szCs w:val="17"/>
                              </w:rPr>
                              <w:t>RonRivest</w:t>
                            </w:r>
                            <w:r>
                              <w:rPr>
                                <w:rFonts w:ascii="SimSun" w:hAnsi="SimSun" w:cs="SimSun" w:eastAsia="新宋体"/>
                                <w:sz w:val="17"/>
                                <w:szCs w:val="17"/>
                              </w:rPr>
                              <w:t>、</w:t>
                            </w:r>
                            <w:r>
                              <w:rPr>
                                <w:rFonts w:eastAsia="新宋体" w:cs="SimSun" w:ascii="SimSun" w:hAnsi="SimSun"/>
                                <w:sz w:val="17"/>
                                <w:szCs w:val="17"/>
                              </w:rPr>
                              <w:t>AdiShamir</w:t>
                            </w:r>
                            <w:r>
                              <w:rPr>
                                <w:rFonts w:ascii="SimSun" w:hAnsi="SimSun" w:cs="SimSun" w:eastAsia="新宋体"/>
                                <w:sz w:val="17"/>
                                <w:szCs w:val="17"/>
                              </w:rPr>
                              <w:t>和</w:t>
                            </w:r>
                            <w:r>
                              <w:rPr>
                                <w:rFonts w:eastAsia="新宋体" w:cs="SimSun" w:ascii="SimSun" w:hAnsi="SimSun"/>
                                <w:sz w:val="17"/>
                                <w:szCs w:val="17"/>
                              </w:rPr>
                              <w:t>LeonardAdleman</w:t>
                            </w:r>
                            <w:r>
                              <w:rPr>
                                <w:rFonts w:ascii="SimSun" w:hAnsi="SimSun" w:cs="SimSun" w:eastAsia="新宋体"/>
                                <w:sz w:val="17"/>
                                <w:szCs w:val="17"/>
                              </w:rPr>
                              <w:t>发明了</w:t>
                            </w:r>
                            <w:r>
                              <w:rPr>
                                <w:rFonts w:eastAsia="新宋体" w:cs="SimSun" w:ascii="SimSun" w:hAnsi="SimSun"/>
                                <w:sz w:val="17"/>
                                <w:szCs w:val="17"/>
                              </w:rPr>
                              <w:t>RSA</w:t>
                            </w:r>
                            <w:r>
                              <w:rPr>
                                <w:rFonts w:ascii="SimSun" w:hAnsi="SimSun" w:cs="SimSun" w:eastAsia="新宋体"/>
                                <w:sz w:val="17"/>
                                <w:szCs w:val="17"/>
                              </w:rPr>
                              <w:t>算法，他们因此而获得</w:t>
                            </w:r>
                            <w:r>
                              <w:rPr>
                                <w:rFonts w:eastAsia="新宋体" w:cs="SimSun" w:ascii="SimSun" w:hAnsi="SimSun"/>
                                <w:sz w:val="17"/>
                                <w:szCs w:val="17"/>
                              </w:rPr>
                              <w:br/>
                              <w:t>2002</w:t>
                            </w:r>
                            <w:r>
                              <w:rPr>
                                <w:rFonts w:ascii="SimSun" w:hAnsi="SimSun" w:cs="SimSun" w:eastAsia="新宋体"/>
                                <w:sz w:val="17"/>
                                <w:szCs w:val="17"/>
                              </w:rPr>
                              <w:t>年的图灵奖。</w:t>
                            </w:r>
                            <w:r>
                              <w:rPr>
                                <w:rFonts w:eastAsia="新宋体" w:cs="SimSun" w:ascii="SimSun" w:hAnsi="SimSun"/>
                                <w:sz w:val="17"/>
                                <w:szCs w:val="17"/>
                              </w:rPr>
                              <w:t>RSA</w:t>
                            </w:r>
                            <w:r>
                              <w:rPr>
                                <w:rFonts w:ascii="SimSun" w:hAnsi="SimSun" w:cs="SimSun" w:eastAsia="新宋体"/>
                                <w:sz w:val="17"/>
                                <w:szCs w:val="17"/>
                              </w:rPr>
                              <w:t>算法基于“大数分解”数论难题，但反过来，两数相乘极其容</w:t>
                            </w:r>
                            <w:r>
                              <w:rPr>
                                <w:rFonts w:eastAsia="新宋体" w:cs="SimSun" w:ascii="SimSun" w:hAnsi="SimSun"/>
                                <w:sz w:val="17"/>
                                <w:szCs w:val="17"/>
                              </w:rPr>
                              <w:br/>
                            </w:r>
                            <w:r>
                              <w:rPr>
                                <w:rFonts w:ascii="SimSun" w:hAnsi="SimSun" w:cs="SimSun" w:eastAsia="新宋体"/>
                                <w:sz w:val="17"/>
                                <w:szCs w:val="17"/>
                              </w:rPr>
                              <w:t>易。密钥产生过程如下</w:t>
                            </w:r>
                          </w:p>
                        </w:txbxContent>
                      </wps:txbx>
                      <wps:bodyPr anchor="t" lIns="53975" tIns="53975" rIns="53975" bIns="53975">
                        <a:spAutoFit/>
                      </wps:bodyPr>
                    </wps:wsp>
                  </a:graphicData>
                </a:graphic>
              </wp:anchor>
            </w:drawing>
          </mc:Choice>
          <mc:Fallback>
            <w:pict>
              <v:rect fillcolor="#729FCF" style="position:absolute;rotation:-0;width:538.35pt;height:77.8pt;mso-wrap-distance-left:5.7pt;mso-wrap-distance-right:5.7pt;mso-wrap-distance-top:5.7pt;mso-wrap-distance-bottom:5.7pt;margin-top:306.3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满足公钥体系三个要求的最常用公钥算法是</w:t>
                      </w:r>
                      <w:r>
                        <w:rPr>
                          <w:rFonts w:eastAsia="新宋体" w:cs="SimSun" w:ascii="SimSun" w:hAnsi="SimSun"/>
                          <w:sz w:val="17"/>
                          <w:szCs w:val="17"/>
                        </w:rPr>
                        <w:t>RSA</w:t>
                      </w:r>
                      <w:r>
                        <w:rPr>
                          <w:rFonts w:ascii="SimSun" w:hAnsi="SimSun" w:cs="SimSun" w:eastAsia="新宋体"/>
                          <w:sz w:val="17"/>
                          <w:szCs w:val="17"/>
                        </w:rPr>
                        <w:t>。</w:t>
                      </w:r>
                      <w:r>
                        <w:rPr>
                          <w:rFonts w:eastAsia="新宋体" w:cs="SimSun" w:ascii="SimSun" w:hAnsi="SimSun"/>
                          <w:sz w:val="17"/>
                          <w:szCs w:val="17"/>
                        </w:rPr>
                        <w:t>RSA</w:t>
                      </w:r>
                      <w:r>
                        <w:rPr>
                          <w:rFonts w:ascii="SimSun" w:hAnsi="SimSun" w:cs="SimSun" w:eastAsia="新宋体"/>
                          <w:sz w:val="17"/>
                          <w:szCs w:val="17"/>
                        </w:rPr>
                        <w:t>算法得名于美国麻省理</w:t>
                      </w:r>
                      <w:r>
                        <w:rPr>
                          <w:rFonts w:eastAsia="新宋体" w:cs="SimSun" w:ascii="SimSun" w:hAnsi="SimSun"/>
                          <w:sz w:val="17"/>
                          <w:szCs w:val="17"/>
                        </w:rPr>
                        <w:br/>
                      </w:r>
                      <w:r>
                        <w:rPr>
                          <w:rFonts w:ascii="SimSun" w:hAnsi="SimSun" w:cs="SimSun" w:eastAsia="新宋体"/>
                          <w:sz w:val="17"/>
                          <w:szCs w:val="17"/>
                        </w:rPr>
                        <w:t>工学院（</w:t>
                      </w:r>
                      <w:r>
                        <w:rPr>
                          <w:rFonts w:eastAsia="新宋体" w:cs="SimSun" w:ascii="SimSun" w:hAnsi="SimSun"/>
                          <w:sz w:val="17"/>
                          <w:szCs w:val="17"/>
                        </w:rPr>
                        <w:t>MIT</w:t>
                      </w:r>
                      <w:r>
                        <w:rPr>
                          <w:rFonts w:ascii="SimSun" w:hAnsi="SimSun" w:cs="SimSun" w:eastAsia="新宋体"/>
                          <w:sz w:val="17"/>
                          <w:szCs w:val="17"/>
                        </w:rPr>
                        <w:t>）的三位青年数学家（</w:t>
                      </w:r>
                      <w:r>
                        <w:rPr>
                          <w:rFonts w:eastAsia="新宋体" w:cs="SimSun" w:ascii="SimSun" w:hAnsi="SimSun"/>
                          <w:sz w:val="17"/>
                          <w:szCs w:val="17"/>
                        </w:rPr>
                        <w:t>Rivest</w:t>
                      </w:r>
                      <w:r>
                        <w:rPr>
                          <w:rFonts w:ascii="SimSun" w:hAnsi="SimSun" w:cs="SimSun" w:eastAsia="新宋体"/>
                          <w:sz w:val="17"/>
                          <w:szCs w:val="17"/>
                        </w:rPr>
                        <w:t>、</w:t>
                      </w:r>
                      <w:r>
                        <w:rPr>
                          <w:rFonts w:eastAsia="新宋体" w:cs="SimSun" w:ascii="SimSun" w:hAnsi="SimSun"/>
                          <w:sz w:val="17"/>
                          <w:szCs w:val="17"/>
                        </w:rPr>
                        <w:t>Shamir</w:t>
                      </w:r>
                      <w:r>
                        <w:rPr>
                          <w:rFonts w:ascii="SimSun" w:hAnsi="SimSun" w:cs="SimSun" w:eastAsia="新宋体"/>
                          <w:sz w:val="17"/>
                          <w:szCs w:val="17"/>
                        </w:rPr>
                        <w:t>和</w:t>
                      </w:r>
                      <w:r>
                        <w:rPr>
                          <w:rFonts w:eastAsia="新宋体" w:cs="SimSun" w:ascii="SimSun" w:hAnsi="SimSun"/>
                          <w:sz w:val="17"/>
                          <w:szCs w:val="17"/>
                        </w:rPr>
                        <w:t>Adleman</w:t>
                      </w:r>
                      <w:r>
                        <w:rPr>
                          <w:rFonts w:ascii="SimSun" w:hAnsi="SimSun" w:cs="SimSun" w:eastAsia="新宋体"/>
                          <w:sz w:val="17"/>
                          <w:szCs w:val="17"/>
                        </w:rPr>
                        <w:t>）姓氏的首字母，</w:t>
                      </w:r>
                      <w:r>
                        <w:rPr>
                          <w:rFonts w:eastAsia="新宋体" w:cs="SimSun" w:ascii="SimSun" w:hAnsi="SimSun"/>
                          <w:sz w:val="17"/>
                          <w:szCs w:val="17"/>
                        </w:rPr>
                        <w:t>1977</w:t>
                        <w:br/>
                      </w:r>
                      <w:r>
                        <w:rPr>
                          <w:rFonts w:ascii="SimSun" w:hAnsi="SimSun" w:cs="SimSun" w:eastAsia="新宋体"/>
                          <w:sz w:val="17"/>
                          <w:szCs w:val="17"/>
                        </w:rPr>
                        <w:t>年，</w:t>
                      </w:r>
                      <w:r>
                        <w:rPr>
                          <w:rFonts w:eastAsia="新宋体" w:cs="SimSun" w:ascii="SimSun" w:hAnsi="SimSun"/>
                          <w:sz w:val="17"/>
                          <w:szCs w:val="17"/>
                        </w:rPr>
                        <w:t>RonRivest</w:t>
                      </w:r>
                      <w:r>
                        <w:rPr>
                          <w:rFonts w:ascii="SimSun" w:hAnsi="SimSun" w:cs="SimSun" w:eastAsia="新宋体"/>
                          <w:sz w:val="17"/>
                          <w:szCs w:val="17"/>
                        </w:rPr>
                        <w:t>、</w:t>
                      </w:r>
                      <w:r>
                        <w:rPr>
                          <w:rFonts w:eastAsia="新宋体" w:cs="SimSun" w:ascii="SimSun" w:hAnsi="SimSun"/>
                          <w:sz w:val="17"/>
                          <w:szCs w:val="17"/>
                        </w:rPr>
                        <w:t>AdiShamir</w:t>
                      </w:r>
                      <w:r>
                        <w:rPr>
                          <w:rFonts w:ascii="SimSun" w:hAnsi="SimSun" w:cs="SimSun" w:eastAsia="新宋体"/>
                          <w:sz w:val="17"/>
                          <w:szCs w:val="17"/>
                        </w:rPr>
                        <w:t>和</w:t>
                      </w:r>
                      <w:r>
                        <w:rPr>
                          <w:rFonts w:eastAsia="新宋体" w:cs="SimSun" w:ascii="SimSun" w:hAnsi="SimSun"/>
                          <w:sz w:val="17"/>
                          <w:szCs w:val="17"/>
                        </w:rPr>
                        <w:t>LeonardAdleman</w:t>
                      </w:r>
                      <w:r>
                        <w:rPr>
                          <w:rFonts w:ascii="SimSun" w:hAnsi="SimSun" w:cs="SimSun" w:eastAsia="新宋体"/>
                          <w:sz w:val="17"/>
                          <w:szCs w:val="17"/>
                        </w:rPr>
                        <w:t>发明了</w:t>
                      </w:r>
                      <w:r>
                        <w:rPr>
                          <w:rFonts w:eastAsia="新宋体" w:cs="SimSun" w:ascii="SimSun" w:hAnsi="SimSun"/>
                          <w:sz w:val="17"/>
                          <w:szCs w:val="17"/>
                        </w:rPr>
                        <w:t>RSA</w:t>
                      </w:r>
                      <w:r>
                        <w:rPr>
                          <w:rFonts w:ascii="SimSun" w:hAnsi="SimSun" w:cs="SimSun" w:eastAsia="新宋体"/>
                          <w:sz w:val="17"/>
                          <w:szCs w:val="17"/>
                        </w:rPr>
                        <w:t>算法，他们因此而获得</w:t>
                      </w:r>
                      <w:r>
                        <w:rPr>
                          <w:rFonts w:eastAsia="新宋体" w:cs="SimSun" w:ascii="SimSun" w:hAnsi="SimSun"/>
                          <w:sz w:val="17"/>
                          <w:szCs w:val="17"/>
                        </w:rPr>
                        <w:br/>
                        <w:t>2002</w:t>
                      </w:r>
                      <w:r>
                        <w:rPr>
                          <w:rFonts w:ascii="SimSun" w:hAnsi="SimSun" w:cs="SimSun" w:eastAsia="新宋体"/>
                          <w:sz w:val="17"/>
                          <w:szCs w:val="17"/>
                        </w:rPr>
                        <w:t>年的图灵奖。</w:t>
                      </w:r>
                      <w:r>
                        <w:rPr>
                          <w:rFonts w:eastAsia="新宋体" w:cs="SimSun" w:ascii="SimSun" w:hAnsi="SimSun"/>
                          <w:sz w:val="17"/>
                          <w:szCs w:val="17"/>
                        </w:rPr>
                        <w:t>RSA</w:t>
                      </w:r>
                      <w:r>
                        <w:rPr>
                          <w:rFonts w:ascii="SimSun" w:hAnsi="SimSun" w:cs="SimSun" w:eastAsia="新宋体"/>
                          <w:sz w:val="17"/>
                          <w:szCs w:val="17"/>
                        </w:rPr>
                        <w:t>算法基于“大数分解”数论难题，但反过来，两数相乘极其容</w:t>
                      </w:r>
                      <w:r>
                        <w:rPr>
                          <w:rFonts w:eastAsia="新宋体" w:cs="SimSun" w:ascii="SimSun" w:hAnsi="SimSun"/>
                          <w:sz w:val="17"/>
                          <w:szCs w:val="17"/>
                        </w:rPr>
                        <w:br/>
                      </w:r>
                      <w:r>
                        <w:rPr>
                          <w:rFonts w:ascii="SimSun" w:hAnsi="SimSun" w:cs="SimSun" w:eastAsia="新宋体"/>
                          <w:sz w:val="17"/>
                          <w:szCs w:val="17"/>
                        </w:rPr>
                        <w:t>易。密钥产生过程如下</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684530</wp:posOffset>
                </wp:positionH>
                <wp:positionV relativeFrom="line">
                  <wp:posOffset>5118735</wp:posOffset>
                </wp:positionV>
                <wp:extent cx="6515735" cy="610870"/>
                <wp:effectExtent l="0" t="0" r="0" b="0"/>
                <wp:wrapSquare wrapText="bothSides"/>
                <wp:docPr id="539" name="Frame13"/>
                <a:graphic xmlns:a="http://schemas.openxmlformats.org/drawingml/2006/main">
                  <a:graphicData uri="http://schemas.microsoft.com/office/word/2010/wordprocessingShape">
                    <wps:wsp>
                      <wps:cNvSpPr txBox="1"/>
                      <wps:spPr>
                        <a:xfrm>
                          <a:off x="0" y="0"/>
                          <a:ext cx="65157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选择两个大素数</w:t>
                            </w:r>
                            <w:r>
                              <w:rPr>
                                <w:rFonts w:eastAsia="新宋体" w:cs="SimSun" w:ascii="SimSun" w:hAnsi="SimSun"/>
                                <w:sz w:val="17"/>
                                <w:szCs w:val="17"/>
                              </w:rPr>
                              <w:t>:p</w:t>
                            </w:r>
                            <w:r>
                              <w:rPr>
                                <w:rFonts w:ascii="SimSun" w:hAnsi="SimSun" w:cs="SimSun" w:eastAsia="新宋体"/>
                                <w:sz w:val="17"/>
                                <w:szCs w:val="17"/>
                              </w:rPr>
                              <w:t>和</w:t>
                            </w:r>
                            <w:r>
                              <w:rPr>
                                <w:rFonts w:eastAsia="新宋体" w:cs="SimSun" w:ascii="SimSun" w:hAnsi="SimSun"/>
                                <w:sz w:val="17"/>
                                <w:szCs w:val="17"/>
                              </w:rPr>
                              <w:t>q</w:t>
                            </w:r>
                            <w:r>
                              <w:rPr>
                                <w:rFonts w:ascii="SimSun" w:hAnsi="SimSun" w:cs="SimSun" w:eastAsia="新宋体"/>
                                <w:sz w:val="17"/>
                                <w:szCs w:val="17"/>
                              </w:rPr>
                              <w:t>。</w:t>
                            </w:r>
                            <w:r>
                              <w:rPr>
                                <w:rFonts w:eastAsia="新宋体" w:cs="SimSun" w:ascii="SimSun" w:hAnsi="SimSun"/>
                                <w:sz w:val="17"/>
                                <w:szCs w:val="17"/>
                              </w:rPr>
                              <w:br/>
                              <w:t>(2)</w:t>
                            </w:r>
                            <w:r>
                              <w:rPr>
                                <w:rFonts w:ascii="SimSun" w:hAnsi="SimSun" w:cs="SimSun" w:eastAsia="新宋体"/>
                                <w:sz w:val="17"/>
                                <w:szCs w:val="17"/>
                              </w:rPr>
                              <w:t>计算两个素数的乘积</w:t>
                            </w:r>
                            <w:r>
                              <w:rPr>
                                <w:rFonts w:eastAsia="新宋体" w:cs="SimSun" w:ascii="SimSun" w:hAnsi="SimSun"/>
                                <w:sz w:val="17"/>
                                <w:szCs w:val="17"/>
                              </w:rPr>
                              <w:t>:n=pXq,n</w:t>
                            </w:r>
                            <w:r>
                              <w:rPr>
                                <w:rFonts w:ascii="SimSun" w:hAnsi="SimSun" w:cs="SimSun" w:eastAsia="新宋体"/>
                                <w:sz w:val="17"/>
                                <w:szCs w:val="17"/>
                              </w:rPr>
                              <w:t>被称为模。</w:t>
                            </w:r>
                            <w:r>
                              <w:rPr>
                                <w:rFonts w:eastAsia="新宋体" w:cs="SimSun" w:ascii="SimSun" w:hAnsi="SimSun"/>
                                <w:sz w:val="17"/>
                                <w:szCs w:val="17"/>
                              </w:rPr>
                              <w:br/>
                              <w:t>(3)</w:t>
                            </w:r>
                            <w:r>
                              <w:rPr>
                                <w:rFonts w:ascii="SimSun" w:hAnsi="SimSun" w:cs="SimSun" w:eastAsia="新宋体"/>
                                <w:sz w:val="17"/>
                                <w:szCs w:val="17"/>
                              </w:rPr>
                              <w:t>计算欧拉函数值①</w:t>
                            </w:r>
                            <w:r>
                              <w:rPr>
                                <w:rFonts w:eastAsia="新宋体" w:cs="SimSun" w:ascii="SimSun" w:hAnsi="SimSun"/>
                                <w:sz w:val="17"/>
                                <w:szCs w:val="17"/>
                              </w:rPr>
                              <w:t>:p(n)=(p-1)×(q-1)</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13.05pt;height:48.1pt;mso-wrap-distance-left:5.7pt;mso-wrap-distance-right:5.7pt;mso-wrap-distance-top:5.7pt;mso-wrap-distance-bottom:5.7pt;margin-top:403.05pt;mso-position-vertical-relative:text;margin-left:5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选择两个大素数</w:t>
                      </w:r>
                      <w:r>
                        <w:rPr>
                          <w:rFonts w:eastAsia="新宋体" w:cs="SimSun" w:ascii="SimSun" w:hAnsi="SimSun"/>
                          <w:sz w:val="17"/>
                          <w:szCs w:val="17"/>
                        </w:rPr>
                        <w:t>:p</w:t>
                      </w:r>
                      <w:r>
                        <w:rPr>
                          <w:rFonts w:ascii="SimSun" w:hAnsi="SimSun" w:cs="SimSun" w:eastAsia="新宋体"/>
                          <w:sz w:val="17"/>
                          <w:szCs w:val="17"/>
                        </w:rPr>
                        <w:t>和</w:t>
                      </w:r>
                      <w:r>
                        <w:rPr>
                          <w:rFonts w:eastAsia="新宋体" w:cs="SimSun" w:ascii="SimSun" w:hAnsi="SimSun"/>
                          <w:sz w:val="17"/>
                          <w:szCs w:val="17"/>
                        </w:rPr>
                        <w:t>q</w:t>
                      </w:r>
                      <w:r>
                        <w:rPr>
                          <w:rFonts w:ascii="SimSun" w:hAnsi="SimSun" w:cs="SimSun" w:eastAsia="新宋体"/>
                          <w:sz w:val="17"/>
                          <w:szCs w:val="17"/>
                        </w:rPr>
                        <w:t>。</w:t>
                      </w:r>
                      <w:r>
                        <w:rPr>
                          <w:rFonts w:eastAsia="新宋体" w:cs="SimSun" w:ascii="SimSun" w:hAnsi="SimSun"/>
                          <w:sz w:val="17"/>
                          <w:szCs w:val="17"/>
                        </w:rPr>
                        <w:br/>
                        <w:t>(2)</w:t>
                      </w:r>
                      <w:r>
                        <w:rPr>
                          <w:rFonts w:ascii="SimSun" w:hAnsi="SimSun" w:cs="SimSun" w:eastAsia="新宋体"/>
                          <w:sz w:val="17"/>
                          <w:szCs w:val="17"/>
                        </w:rPr>
                        <w:t>计算两个素数的乘积</w:t>
                      </w:r>
                      <w:r>
                        <w:rPr>
                          <w:rFonts w:eastAsia="新宋体" w:cs="SimSun" w:ascii="SimSun" w:hAnsi="SimSun"/>
                          <w:sz w:val="17"/>
                          <w:szCs w:val="17"/>
                        </w:rPr>
                        <w:t>:n=pXq,n</w:t>
                      </w:r>
                      <w:r>
                        <w:rPr>
                          <w:rFonts w:ascii="SimSun" w:hAnsi="SimSun" w:cs="SimSun" w:eastAsia="新宋体"/>
                          <w:sz w:val="17"/>
                          <w:szCs w:val="17"/>
                        </w:rPr>
                        <w:t>被称为模。</w:t>
                      </w:r>
                      <w:r>
                        <w:rPr>
                          <w:rFonts w:eastAsia="新宋体" w:cs="SimSun" w:ascii="SimSun" w:hAnsi="SimSun"/>
                          <w:sz w:val="17"/>
                          <w:szCs w:val="17"/>
                        </w:rPr>
                        <w:br/>
                        <w:t>(3)</w:t>
                      </w:r>
                      <w:r>
                        <w:rPr>
                          <w:rFonts w:ascii="SimSun" w:hAnsi="SimSun" w:cs="SimSun" w:eastAsia="新宋体"/>
                          <w:sz w:val="17"/>
                          <w:szCs w:val="17"/>
                        </w:rPr>
                        <w:t>计算欧拉函数值①</w:t>
                      </w:r>
                      <w:r>
                        <w:rPr>
                          <w:rFonts w:eastAsia="新宋体" w:cs="SimSun" w:ascii="SimSun" w:hAnsi="SimSun"/>
                          <w:sz w:val="17"/>
                          <w:szCs w:val="17"/>
                        </w:rPr>
                        <w:t>:p(n)=(p-1)×(q-1)</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370840</wp:posOffset>
                </wp:positionH>
                <wp:positionV relativeFrom="line">
                  <wp:posOffset>5890260</wp:posOffset>
                </wp:positionV>
                <wp:extent cx="6828790" cy="988060"/>
                <wp:effectExtent l="0" t="0" r="0" b="0"/>
                <wp:wrapSquare wrapText="bothSides"/>
                <wp:docPr id="540" name="Frame14"/>
                <a:graphic xmlns:a="http://schemas.openxmlformats.org/drawingml/2006/main">
                  <a:graphicData uri="http://schemas.microsoft.com/office/word/2010/wordprocessingShape">
                    <wps:wsp>
                      <wps:cNvSpPr txBox="1"/>
                      <wps:spPr>
                        <a:xfrm>
                          <a:off x="0" y="0"/>
                          <a:ext cx="682879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随机选择正整数</w:t>
                            </w:r>
                            <w:r>
                              <w:rPr>
                                <w:rFonts w:eastAsia="新宋体" w:cs="SimSun" w:ascii="SimSun" w:hAnsi="SimSun"/>
                                <w:sz w:val="17"/>
                                <w:szCs w:val="17"/>
                              </w:rPr>
                              <w:t>e,</w:t>
                            </w:r>
                            <w:r>
                              <w:rPr>
                                <w:rFonts w:ascii="SimSun" w:hAnsi="SimSun" w:cs="SimSun" w:eastAsia="新宋体"/>
                                <w:sz w:val="17"/>
                                <w:szCs w:val="17"/>
                              </w:rPr>
                              <w:t>满足条件</w:t>
                            </w:r>
                            <w:r>
                              <w:rPr>
                                <w:rFonts w:eastAsia="新宋体" w:cs="SimSun" w:ascii="SimSun" w:hAnsi="SimSun"/>
                                <w:sz w:val="17"/>
                                <w:szCs w:val="17"/>
                              </w:rPr>
                              <w:t>:e</w:t>
                            </w:r>
                            <w:r>
                              <w:rPr>
                                <w:rFonts w:ascii="SimSun" w:hAnsi="SimSun" w:cs="SimSun" w:eastAsia="新宋体"/>
                                <w:sz w:val="17"/>
                                <w:szCs w:val="17"/>
                              </w:rPr>
                              <w:t>和</w:t>
                            </w:r>
                            <w:r>
                              <w:rPr>
                                <w:rFonts w:eastAsia="新宋体" w:cs="SimSun" w:ascii="SimSun" w:hAnsi="SimSun"/>
                                <w:sz w:val="17"/>
                                <w:szCs w:val="17"/>
                              </w:rPr>
                              <w:t>o(n)</w:t>
                            </w:r>
                            <w:r>
                              <w:rPr>
                                <w:rFonts w:ascii="SimSun" w:hAnsi="SimSun" w:cs="SimSun" w:eastAsia="新宋体"/>
                                <w:sz w:val="17"/>
                                <w:szCs w:val="17"/>
                              </w:rPr>
                              <w:t>互质</w:t>
                            </w:r>
                            <w:r>
                              <w:rPr>
                                <w:rFonts w:eastAsia="新宋体" w:cs="SimSun" w:ascii="SimSun" w:hAnsi="SimSun"/>
                                <w:sz w:val="17"/>
                                <w:szCs w:val="17"/>
                              </w:rPr>
                              <w:t>,</w:t>
                            </w:r>
                            <w:r>
                              <w:rPr>
                                <w:rFonts w:ascii="SimSun" w:hAnsi="SimSun" w:cs="SimSun" w:eastAsia="新宋体"/>
                                <w:sz w:val="17"/>
                                <w:szCs w:val="17"/>
                              </w:rPr>
                              <w:t>且</w:t>
                            </w:r>
                            <w:r>
                              <w:rPr>
                                <w:rFonts w:eastAsia="新宋体" w:cs="SimSun" w:ascii="SimSun" w:hAnsi="SimSun"/>
                                <w:sz w:val="17"/>
                                <w:szCs w:val="17"/>
                              </w:rPr>
                              <w:t>1&lt;e&lt;o(n)</w:t>
                            </w:r>
                            <w:r>
                              <w:rPr>
                                <w:rFonts w:ascii="SimSun" w:hAnsi="SimSun" w:cs="SimSun" w:eastAsia="新宋体"/>
                                <w:sz w:val="17"/>
                                <w:szCs w:val="17"/>
                              </w:rPr>
                              <w:t>。</w:t>
                            </w:r>
                            <w:r>
                              <w:rPr>
                                <w:rFonts w:eastAsia="新宋体" w:cs="SimSun" w:ascii="SimSun" w:hAnsi="SimSun"/>
                                <w:sz w:val="17"/>
                                <w:szCs w:val="17"/>
                              </w:rPr>
                              <w:br/>
                              <w:t>(5)</w:t>
                            </w:r>
                            <w:r>
                              <w:rPr>
                                <w:rFonts w:ascii="SimSun" w:hAnsi="SimSun" w:cs="SimSun" w:eastAsia="新宋体"/>
                                <w:sz w:val="17"/>
                                <w:szCs w:val="17"/>
                              </w:rPr>
                              <w:t>计算满足条件的</w:t>
                            </w:r>
                            <w:r>
                              <w:rPr>
                                <w:rFonts w:eastAsia="新宋体" w:cs="SimSun" w:ascii="SimSun" w:hAnsi="SimSun"/>
                                <w:sz w:val="17"/>
                                <w:szCs w:val="17"/>
                              </w:rPr>
                              <w:t>d:(e×d)mod o(n)=1</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由此产生了密钥对（公钥，私钥），为（</w:t>
                            </w:r>
                            <w:r>
                              <w:rPr>
                                <w:rFonts w:eastAsia="新宋体" w:cs="SimSun" w:ascii="SimSun" w:hAnsi="SimSun"/>
                                <w:sz w:val="17"/>
                                <w:szCs w:val="17"/>
                              </w:rPr>
                              <w:t>e</w:t>
                            </w:r>
                            <w:r>
                              <w:rPr>
                                <w:rFonts w:ascii="SimSun" w:hAnsi="SimSun" w:cs="SimSun" w:eastAsia="新宋体"/>
                                <w:sz w:val="17"/>
                                <w:szCs w:val="17"/>
                              </w:rPr>
                              <w:t>，</w:t>
                            </w:r>
                            <w:r>
                              <w:rPr>
                                <w:rFonts w:eastAsia="新宋体" w:cs="SimSun" w:ascii="SimSun" w:hAnsi="SimSun"/>
                                <w:sz w:val="17"/>
                                <w:szCs w:val="17"/>
                              </w:rPr>
                              <w:t>d</w:t>
                            </w:r>
                            <w:r>
                              <w:rPr>
                                <w:rFonts w:ascii="SimSun" w:hAnsi="SimSun" w:cs="SimSun" w:eastAsia="新宋体"/>
                                <w:sz w:val="17"/>
                                <w:szCs w:val="17"/>
                              </w:rPr>
                              <w:t>）。加密时，明文被分成若干块，每个明</w:t>
                            </w:r>
                            <w:r>
                              <w:rPr>
                                <w:rFonts w:eastAsia="新宋体" w:cs="SimSun" w:ascii="SimSun" w:hAnsi="SimSun"/>
                                <w:sz w:val="17"/>
                                <w:szCs w:val="17"/>
                              </w:rPr>
                              <w:br/>
                            </w:r>
                            <w:r>
                              <w:rPr>
                                <w:rFonts w:ascii="SimSun" w:hAnsi="SimSun" w:cs="SimSun" w:eastAsia="新宋体"/>
                                <w:sz w:val="17"/>
                                <w:szCs w:val="17"/>
                              </w:rPr>
                              <w:t>文块</w:t>
                            </w:r>
                            <w:r>
                              <w:rPr>
                                <w:rFonts w:eastAsia="新宋体" w:cs="SimSun" w:ascii="SimSun" w:hAnsi="SimSun"/>
                                <w:sz w:val="17"/>
                                <w:szCs w:val="17"/>
                              </w:rPr>
                              <w:t>P</w:t>
                            </w:r>
                            <w:r>
                              <w:rPr>
                                <w:rFonts w:ascii="SimSun" w:hAnsi="SimSun" w:cs="SimSun" w:eastAsia="新宋体"/>
                                <w:sz w:val="17"/>
                                <w:szCs w:val="17"/>
                              </w:rPr>
                              <w:t>对应的十进制数（对应的二进制位为</w:t>
                            </w:r>
                            <w:r>
                              <w:rPr>
                                <w:rFonts w:eastAsia="新宋体" w:cs="SimSun" w:ascii="SimSun" w:hAnsi="SimSun"/>
                                <w:sz w:val="17"/>
                                <w:szCs w:val="17"/>
                              </w:rPr>
                              <w:t>k</w:t>
                            </w:r>
                            <w:r>
                              <w:rPr>
                                <w:rFonts w:ascii="SimSun" w:hAnsi="SimSun" w:cs="SimSun" w:eastAsia="新宋体"/>
                                <w:sz w:val="17"/>
                                <w:szCs w:val="17"/>
                              </w:rPr>
                              <w:t>位，则</w:t>
                            </w:r>
                            <w:r>
                              <w:rPr>
                                <w:rFonts w:eastAsia="新宋体" w:cs="SimSun" w:ascii="SimSun" w:hAnsi="SimSun"/>
                                <w:sz w:val="17"/>
                                <w:szCs w:val="17"/>
                              </w:rPr>
                              <w:t>2=P</w:t>
                            </w:r>
                            <w:r>
                              <w:rPr>
                                <w:rFonts w:ascii="SimSun" w:hAnsi="SimSun" w:cs="SimSun" w:eastAsia="新宋体"/>
                                <w:sz w:val="17"/>
                                <w:szCs w:val="17"/>
                              </w:rPr>
                              <w:t>）满足</w:t>
                            </w:r>
                            <w:r>
                              <w:rPr>
                                <w:rFonts w:eastAsia="新宋体" w:cs="SimSun" w:ascii="SimSun" w:hAnsi="SimSun"/>
                                <w:sz w:val="17"/>
                                <w:szCs w:val="17"/>
                              </w:rPr>
                              <w:t>0&lt;P&lt;n</w:t>
                            </w:r>
                            <w:r>
                              <w:rPr>
                                <w:rFonts w:ascii="SimSun" w:hAnsi="SimSun" w:cs="SimSun" w:eastAsia="新宋体"/>
                                <w:sz w:val="17"/>
                                <w:szCs w:val="17"/>
                              </w:rPr>
                              <w:t>，每个块的</w:t>
                            </w:r>
                            <w:r>
                              <w:rPr>
                                <w:rFonts w:eastAsia="新宋体" w:cs="SimSun" w:ascii="SimSun" w:hAnsi="SimSun"/>
                                <w:sz w:val="17"/>
                                <w:szCs w:val="17"/>
                              </w:rPr>
                              <w:br/>
                            </w:r>
                            <w:r>
                              <w:rPr>
                                <w:rFonts w:ascii="SimSun" w:hAnsi="SimSun" w:cs="SimSun" w:eastAsia="新宋体"/>
                                <w:sz w:val="17"/>
                                <w:szCs w:val="17"/>
                              </w:rPr>
                              <w:t>位数相同，不足位数补齐。加密和解密算法如下：</w:t>
                            </w:r>
                          </w:p>
                        </w:txbxContent>
                      </wps:txbx>
                      <wps:bodyPr anchor="t" lIns="53975" tIns="53975" rIns="53975" bIns="53975">
                        <a:spAutoFit/>
                      </wps:bodyPr>
                    </wps:wsp>
                  </a:graphicData>
                </a:graphic>
              </wp:anchor>
            </w:drawing>
          </mc:Choice>
          <mc:Fallback>
            <w:pict>
              <v:rect fillcolor="#729FCF" style="position:absolute;rotation:-0;width:537.7pt;height:77.8pt;mso-wrap-distance-left:5.7pt;mso-wrap-distance-right:5.7pt;mso-wrap-distance-top:5.7pt;mso-wrap-distance-bottom:5.7pt;margin-top:463.8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随机选择正整数</w:t>
                      </w:r>
                      <w:r>
                        <w:rPr>
                          <w:rFonts w:eastAsia="新宋体" w:cs="SimSun" w:ascii="SimSun" w:hAnsi="SimSun"/>
                          <w:sz w:val="17"/>
                          <w:szCs w:val="17"/>
                        </w:rPr>
                        <w:t>e,</w:t>
                      </w:r>
                      <w:r>
                        <w:rPr>
                          <w:rFonts w:ascii="SimSun" w:hAnsi="SimSun" w:cs="SimSun" w:eastAsia="新宋体"/>
                          <w:sz w:val="17"/>
                          <w:szCs w:val="17"/>
                        </w:rPr>
                        <w:t>满足条件</w:t>
                      </w:r>
                      <w:r>
                        <w:rPr>
                          <w:rFonts w:eastAsia="新宋体" w:cs="SimSun" w:ascii="SimSun" w:hAnsi="SimSun"/>
                          <w:sz w:val="17"/>
                          <w:szCs w:val="17"/>
                        </w:rPr>
                        <w:t>:e</w:t>
                      </w:r>
                      <w:r>
                        <w:rPr>
                          <w:rFonts w:ascii="SimSun" w:hAnsi="SimSun" w:cs="SimSun" w:eastAsia="新宋体"/>
                          <w:sz w:val="17"/>
                          <w:szCs w:val="17"/>
                        </w:rPr>
                        <w:t>和</w:t>
                      </w:r>
                      <w:r>
                        <w:rPr>
                          <w:rFonts w:eastAsia="新宋体" w:cs="SimSun" w:ascii="SimSun" w:hAnsi="SimSun"/>
                          <w:sz w:val="17"/>
                          <w:szCs w:val="17"/>
                        </w:rPr>
                        <w:t>o(n)</w:t>
                      </w:r>
                      <w:r>
                        <w:rPr>
                          <w:rFonts w:ascii="SimSun" w:hAnsi="SimSun" w:cs="SimSun" w:eastAsia="新宋体"/>
                          <w:sz w:val="17"/>
                          <w:szCs w:val="17"/>
                        </w:rPr>
                        <w:t>互质</w:t>
                      </w:r>
                      <w:r>
                        <w:rPr>
                          <w:rFonts w:eastAsia="新宋体" w:cs="SimSun" w:ascii="SimSun" w:hAnsi="SimSun"/>
                          <w:sz w:val="17"/>
                          <w:szCs w:val="17"/>
                        </w:rPr>
                        <w:t>,</w:t>
                      </w:r>
                      <w:r>
                        <w:rPr>
                          <w:rFonts w:ascii="SimSun" w:hAnsi="SimSun" w:cs="SimSun" w:eastAsia="新宋体"/>
                          <w:sz w:val="17"/>
                          <w:szCs w:val="17"/>
                        </w:rPr>
                        <w:t>且</w:t>
                      </w:r>
                      <w:r>
                        <w:rPr>
                          <w:rFonts w:eastAsia="新宋体" w:cs="SimSun" w:ascii="SimSun" w:hAnsi="SimSun"/>
                          <w:sz w:val="17"/>
                          <w:szCs w:val="17"/>
                        </w:rPr>
                        <w:t>1&lt;e&lt;o(n)</w:t>
                      </w:r>
                      <w:r>
                        <w:rPr>
                          <w:rFonts w:ascii="SimSun" w:hAnsi="SimSun" w:cs="SimSun" w:eastAsia="新宋体"/>
                          <w:sz w:val="17"/>
                          <w:szCs w:val="17"/>
                        </w:rPr>
                        <w:t>。</w:t>
                      </w:r>
                      <w:r>
                        <w:rPr>
                          <w:rFonts w:eastAsia="新宋体" w:cs="SimSun" w:ascii="SimSun" w:hAnsi="SimSun"/>
                          <w:sz w:val="17"/>
                          <w:szCs w:val="17"/>
                        </w:rPr>
                        <w:br/>
                        <w:t>(5)</w:t>
                      </w:r>
                      <w:r>
                        <w:rPr>
                          <w:rFonts w:ascii="SimSun" w:hAnsi="SimSun" w:cs="SimSun" w:eastAsia="新宋体"/>
                          <w:sz w:val="17"/>
                          <w:szCs w:val="17"/>
                        </w:rPr>
                        <w:t>计算满足条件的</w:t>
                      </w:r>
                      <w:r>
                        <w:rPr>
                          <w:rFonts w:eastAsia="新宋体" w:cs="SimSun" w:ascii="SimSun" w:hAnsi="SimSun"/>
                          <w:sz w:val="17"/>
                          <w:szCs w:val="17"/>
                        </w:rPr>
                        <w:t>d:(e×d)mod o(n)=1</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由此产生了密钥对（公钥，私钥），为（</w:t>
                      </w:r>
                      <w:r>
                        <w:rPr>
                          <w:rFonts w:eastAsia="新宋体" w:cs="SimSun" w:ascii="SimSun" w:hAnsi="SimSun"/>
                          <w:sz w:val="17"/>
                          <w:szCs w:val="17"/>
                        </w:rPr>
                        <w:t>e</w:t>
                      </w:r>
                      <w:r>
                        <w:rPr>
                          <w:rFonts w:ascii="SimSun" w:hAnsi="SimSun" w:cs="SimSun" w:eastAsia="新宋体"/>
                          <w:sz w:val="17"/>
                          <w:szCs w:val="17"/>
                        </w:rPr>
                        <w:t>，</w:t>
                      </w:r>
                      <w:r>
                        <w:rPr>
                          <w:rFonts w:eastAsia="新宋体" w:cs="SimSun" w:ascii="SimSun" w:hAnsi="SimSun"/>
                          <w:sz w:val="17"/>
                          <w:szCs w:val="17"/>
                        </w:rPr>
                        <w:t>d</w:t>
                      </w:r>
                      <w:r>
                        <w:rPr>
                          <w:rFonts w:ascii="SimSun" w:hAnsi="SimSun" w:cs="SimSun" w:eastAsia="新宋体"/>
                          <w:sz w:val="17"/>
                          <w:szCs w:val="17"/>
                        </w:rPr>
                        <w:t>）。加密时，明文被分成若干块，每个明</w:t>
                      </w:r>
                      <w:r>
                        <w:rPr>
                          <w:rFonts w:eastAsia="新宋体" w:cs="SimSun" w:ascii="SimSun" w:hAnsi="SimSun"/>
                          <w:sz w:val="17"/>
                          <w:szCs w:val="17"/>
                        </w:rPr>
                        <w:br/>
                      </w:r>
                      <w:r>
                        <w:rPr>
                          <w:rFonts w:ascii="SimSun" w:hAnsi="SimSun" w:cs="SimSun" w:eastAsia="新宋体"/>
                          <w:sz w:val="17"/>
                          <w:szCs w:val="17"/>
                        </w:rPr>
                        <w:t>文块</w:t>
                      </w:r>
                      <w:r>
                        <w:rPr>
                          <w:rFonts w:eastAsia="新宋体" w:cs="SimSun" w:ascii="SimSun" w:hAnsi="SimSun"/>
                          <w:sz w:val="17"/>
                          <w:szCs w:val="17"/>
                        </w:rPr>
                        <w:t>P</w:t>
                      </w:r>
                      <w:r>
                        <w:rPr>
                          <w:rFonts w:ascii="SimSun" w:hAnsi="SimSun" w:cs="SimSun" w:eastAsia="新宋体"/>
                          <w:sz w:val="17"/>
                          <w:szCs w:val="17"/>
                        </w:rPr>
                        <w:t>对应的十进制数（对应的二进制位为</w:t>
                      </w:r>
                      <w:r>
                        <w:rPr>
                          <w:rFonts w:eastAsia="新宋体" w:cs="SimSun" w:ascii="SimSun" w:hAnsi="SimSun"/>
                          <w:sz w:val="17"/>
                          <w:szCs w:val="17"/>
                        </w:rPr>
                        <w:t>k</w:t>
                      </w:r>
                      <w:r>
                        <w:rPr>
                          <w:rFonts w:ascii="SimSun" w:hAnsi="SimSun" w:cs="SimSun" w:eastAsia="新宋体"/>
                          <w:sz w:val="17"/>
                          <w:szCs w:val="17"/>
                        </w:rPr>
                        <w:t>位，则</w:t>
                      </w:r>
                      <w:r>
                        <w:rPr>
                          <w:rFonts w:eastAsia="新宋体" w:cs="SimSun" w:ascii="SimSun" w:hAnsi="SimSun"/>
                          <w:sz w:val="17"/>
                          <w:szCs w:val="17"/>
                        </w:rPr>
                        <w:t>2=P</w:t>
                      </w:r>
                      <w:r>
                        <w:rPr>
                          <w:rFonts w:ascii="SimSun" w:hAnsi="SimSun" w:cs="SimSun" w:eastAsia="新宋体"/>
                          <w:sz w:val="17"/>
                          <w:szCs w:val="17"/>
                        </w:rPr>
                        <w:t>）满足</w:t>
                      </w:r>
                      <w:r>
                        <w:rPr>
                          <w:rFonts w:eastAsia="新宋体" w:cs="SimSun" w:ascii="SimSun" w:hAnsi="SimSun"/>
                          <w:sz w:val="17"/>
                          <w:szCs w:val="17"/>
                        </w:rPr>
                        <w:t>0&lt;P&lt;n</w:t>
                      </w:r>
                      <w:r>
                        <w:rPr>
                          <w:rFonts w:ascii="SimSun" w:hAnsi="SimSun" w:cs="SimSun" w:eastAsia="新宋体"/>
                          <w:sz w:val="17"/>
                          <w:szCs w:val="17"/>
                        </w:rPr>
                        <w:t>，每个块的</w:t>
                      </w:r>
                      <w:r>
                        <w:rPr>
                          <w:rFonts w:eastAsia="新宋体" w:cs="SimSun" w:ascii="SimSun" w:hAnsi="SimSun"/>
                          <w:sz w:val="17"/>
                          <w:szCs w:val="17"/>
                        </w:rPr>
                        <w:br/>
                      </w:r>
                      <w:r>
                        <w:rPr>
                          <w:rFonts w:ascii="SimSun" w:hAnsi="SimSun" w:cs="SimSun" w:eastAsia="新宋体"/>
                          <w:sz w:val="17"/>
                          <w:szCs w:val="17"/>
                        </w:rPr>
                        <w:t>位数相同，不足位数补齐。加密和解密算法如下：</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370840</wp:posOffset>
                </wp:positionH>
                <wp:positionV relativeFrom="line">
                  <wp:posOffset>7143750</wp:posOffset>
                </wp:positionV>
                <wp:extent cx="6828790" cy="988060"/>
                <wp:effectExtent l="0" t="0" r="0" b="0"/>
                <wp:wrapSquare wrapText="bothSides"/>
                <wp:docPr id="541" name="Frame15"/>
                <a:graphic xmlns:a="http://schemas.openxmlformats.org/drawingml/2006/main">
                  <a:graphicData uri="http://schemas.microsoft.com/office/word/2010/wordprocessingShape">
                    <wps:wsp>
                      <wps:cNvSpPr txBox="1"/>
                      <wps:spPr>
                        <a:xfrm>
                          <a:off x="0" y="0"/>
                          <a:ext cx="682879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加密：</w:t>
                            </w:r>
                            <w:r>
                              <w:rPr>
                                <w:rFonts w:eastAsia="新宋体" w:cs="SimSun" w:ascii="SimSun" w:hAnsi="SimSun"/>
                                <w:sz w:val="17"/>
                                <w:szCs w:val="17"/>
                              </w:rPr>
                              <w:t>C=Pmodn</w:t>
                              <w:br/>
                            </w:r>
                            <w:r>
                              <w:rPr>
                                <w:rFonts w:ascii="SimSun" w:hAnsi="SimSun" w:cs="SimSun" w:eastAsia="新宋体"/>
                                <w:sz w:val="17"/>
                                <w:szCs w:val="17"/>
                              </w:rPr>
                              <w:t>解密：</w:t>
                            </w:r>
                            <w:r>
                              <w:rPr>
                                <w:rFonts w:eastAsia="新宋体" w:cs="SimSun" w:ascii="SimSun" w:hAnsi="SimSun"/>
                                <w:sz w:val="17"/>
                                <w:szCs w:val="17"/>
                              </w:rPr>
                              <w:t>P=Cmod</w:t>
                              <w:br/>
                            </w:r>
                            <w:r>
                              <w:rPr>
                                <w:rFonts w:ascii="SimSun" w:hAnsi="SimSun" w:cs="SimSun" w:eastAsia="新宋体"/>
                                <w:sz w:val="17"/>
                                <w:szCs w:val="17"/>
                              </w:rPr>
                              <w:t>上述加密算法用到了</w:t>
                            </w:r>
                            <w:r>
                              <w:rPr>
                                <w:rFonts w:eastAsia="新宋体" w:cs="SimSun" w:ascii="SimSun" w:hAnsi="SimSun"/>
                                <w:sz w:val="17"/>
                                <w:szCs w:val="17"/>
                              </w:rPr>
                              <w:t>e</w:t>
                            </w:r>
                            <w:r>
                              <w:rPr>
                                <w:rFonts w:ascii="SimSun" w:hAnsi="SimSun" w:cs="SimSun" w:eastAsia="新宋体"/>
                                <w:sz w:val="17"/>
                                <w:szCs w:val="17"/>
                              </w:rPr>
                              <w:t>和</w:t>
                            </w:r>
                            <w:r>
                              <w:rPr>
                                <w:rFonts w:eastAsia="新宋体" w:cs="SimSun" w:ascii="SimSun" w:hAnsi="SimSun"/>
                                <w:sz w:val="17"/>
                                <w:szCs w:val="17"/>
                              </w:rPr>
                              <w:t>n</w:t>
                            </w:r>
                            <w:r>
                              <w:rPr>
                                <w:rFonts w:ascii="SimSun" w:hAnsi="SimSun" w:cs="SimSun" w:eastAsia="新宋体"/>
                                <w:sz w:val="17"/>
                                <w:szCs w:val="17"/>
                              </w:rPr>
                              <w:t>，解密算法用到了</w:t>
                            </w:r>
                            <w:r>
                              <w:rPr>
                                <w:rFonts w:eastAsia="新宋体" w:cs="SimSun" w:ascii="SimSun" w:hAnsi="SimSun"/>
                                <w:sz w:val="17"/>
                                <w:szCs w:val="17"/>
                              </w:rPr>
                              <w:t>d</w:t>
                            </w:r>
                            <w:r>
                              <w:rPr>
                                <w:rFonts w:ascii="SimSun" w:hAnsi="SimSun" w:cs="SimSun" w:eastAsia="新宋体"/>
                                <w:sz w:val="17"/>
                                <w:szCs w:val="17"/>
                              </w:rPr>
                              <w:t>和</w:t>
                            </w:r>
                            <w:r>
                              <w:rPr>
                                <w:rFonts w:eastAsia="新宋体" w:cs="SimSun" w:ascii="SimSun" w:hAnsi="SimSun"/>
                                <w:sz w:val="17"/>
                                <w:szCs w:val="17"/>
                              </w:rPr>
                              <w:t>n</w:t>
                            </w:r>
                            <w:r>
                              <w:rPr>
                                <w:rFonts w:ascii="SimSun" w:hAnsi="SimSun" w:cs="SimSun" w:eastAsia="新宋体"/>
                                <w:sz w:val="17"/>
                                <w:szCs w:val="17"/>
                              </w:rPr>
                              <w:t>，所以，常称（</w:t>
                            </w:r>
                            <w:r>
                              <w:rPr>
                                <w:rFonts w:eastAsia="新宋体" w:cs="SimSun" w:ascii="SimSun" w:hAnsi="SimSun"/>
                                <w:sz w:val="17"/>
                                <w:szCs w:val="17"/>
                              </w:rPr>
                              <w:t>e</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）为公钥对，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d</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）为私钥对，加密算法和解密算法共用模</w:t>
                            </w:r>
                            <w:r>
                              <w:rPr>
                                <w:rFonts w:eastAsia="新宋体" w:cs="SimSun" w:ascii="SimSun" w:hAnsi="SimSun"/>
                                <w:sz w:val="17"/>
                                <w:szCs w:val="17"/>
                              </w:rPr>
                              <w:t>n</w:t>
                            </w:r>
                            <w:r>
                              <w:rPr>
                                <w:rFonts w:ascii="SimSun" w:hAnsi="SimSun" w:cs="SimSun" w:eastAsia="新宋体"/>
                                <w:sz w:val="17"/>
                                <w:szCs w:val="17"/>
                              </w:rPr>
                              <w:t>；上述加密和解密算法都用到了乘方</w:t>
                            </w:r>
                            <w:r>
                              <w:rPr>
                                <w:rFonts w:eastAsia="新宋体" w:cs="SimSun" w:ascii="SimSun" w:hAnsi="SimSun"/>
                                <w:sz w:val="17"/>
                                <w:szCs w:val="17"/>
                              </w:rPr>
                              <w:br/>
                            </w:r>
                            <w:r>
                              <w:rPr>
                                <w:rFonts w:ascii="SimSun" w:hAnsi="SimSun" w:cs="SimSun" w:eastAsia="新宋体"/>
                                <w:sz w:val="17"/>
                                <w:szCs w:val="17"/>
                              </w:rPr>
                              <w:t>运算，计算开销巨大</w:t>
                            </w:r>
                          </w:p>
                        </w:txbxContent>
                      </wps:txbx>
                      <wps:bodyPr anchor="t" lIns="53975" tIns="53975" rIns="53975" bIns="53975">
                        <a:spAutoFit/>
                      </wps:bodyPr>
                    </wps:wsp>
                  </a:graphicData>
                </a:graphic>
              </wp:anchor>
            </w:drawing>
          </mc:Choice>
          <mc:Fallback>
            <w:pict>
              <v:rect fillcolor="#729FCF" style="position:absolute;rotation:-0;width:537.7pt;height:77.8pt;mso-wrap-distance-left:5.7pt;mso-wrap-distance-right:5.7pt;mso-wrap-distance-top:5.7pt;mso-wrap-distance-bottom:5.7pt;margin-top:562.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加密：</w:t>
                      </w:r>
                      <w:r>
                        <w:rPr>
                          <w:rFonts w:eastAsia="新宋体" w:cs="SimSun" w:ascii="SimSun" w:hAnsi="SimSun"/>
                          <w:sz w:val="17"/>
                          <w:szCs w:val="17"/>
                        </w:rPr>
                        <w:t>C=Pmodn</w:t>
                        <w:br/>
                      </w:r>
                      <w:r>
                        <w:rPr>
                          <w:rFonts w:ascii="SimSun" w:hAnsi="SimSun" w:cs="SimSun" w:eastAsia="新宋体"/>
                          <w:sz w:val="17"/>
                          <w:szCs w:val="17"/>
                        </w:rPr>
                        <w:t>解密：</w:t>
                      </w:r>
                      <w:r>
                        <w:rPr>
                          <w:rFonts w:eastAsia="新宋体" w:cs="SimSun" w:ascii="SimSun" w:hAnsi="SimSun"/>
                          <w:sz w:val="17"/>
                          <w:szCs w:val="17"/>
                        </w:rPr>
                        <w:t>P=Cmod</w:t>
                        <w:br/>
                      </w:r>
                      <w:r>
                        <w:rPr>
                          <w:rFonts w:ascii="SimSun" w:hAnsi="SimSun" w:cs="SimSun" w:eastAsia="新宋体"/>
                          <w:sz w:val="17"/>
                          <w:szCs w:val="17"/>
                        </w:rPr>
                        <w:t>上述加密算法用到了</w:t>
                      </w:r>
                      <w:r>
                        <w:rPr>
                          <w:rFonts w:eastAsia="新宋体" w:cs="SimSun" w:ascii="SimSun" w:hAnsi="SimSun"/>
                          <w:sz w:val="17"/>
                          <w:szCs w:val="17"/>
                        </w:rPr>
                        <w:t>e</w:t>
                      </w:r>
                      <w:r>
                        <w:rPr>
                          <w:rFonts w:ascii="SimSun" w:hAnsi="SimSun" w:cs="SimSun" w:eastAsia="新宋体"/>
                          <w:sz w:val="17"/>
                          <w:szCs w:val="17"/>
                        </w:rPr>
                        <w:t>和</w:t>
                      </w:r>
                      <w:r>
                        <w:rPr>
                          <w:rFonts w:eastAsia="新宋体" w:cs="SimSun" w:ascii="SimSun" w:hAnsi="SimSun"/>
                          <w:sz w:val="17"/>
                          <w:szCs w:val="17"/>
                        </w:rPr>
                        <w:t>n</w:t>
                      </w:r>
                      <w:r>
                        <w:rPr>
                          <w:rFonts w:ascii="SimSun" w:hAnsi="SimSun" w:cs="SimSun" w:eastAsia="新宋体"/>
                          <w:sz w:val="17"/>
                          <w:szCs w:val="17"/>
                        </w:rPr>
                        <w:t>，解密算法用到了</w:t>
                      </w:r>
                      <w:r>
                        <w:rPr>
                          <w:rFonts w:eastAsia="新宋体" w:cs="SimSun" w:ascii="SimSun" w:hAnsi="SimSun"/>
                          <w:sz w:val="17"/>
                          <w:szCs w:val="17"/>
                        </w:rPr>
                        <w:t>d</w:t>
                      </w:r>
                      <w:r>
                        <w:rPr>
                          <w:rFonts w:ascii="SimSun" w:hAnsi="SimSun" w:cs="SimSun" w:eastAsia="新宋体"/>
                          <w:sz w:val="17"/>
                          <w:szCs w:val="17"/>
                        </w:rPr>
                        <w:t>和</w:t>
                      </w:r>
                      <w:r>
                        <w:rPr>
                          <w:rFonts w:eastAsia="新宋体" w:cs="SimSun" w:ascii="SimSun" w:hAnsi="SimSun"/>
                          <w:sz w:val="17"/>
                          <w:szCs w:val="17"/>
                        </w:rPr>
                        <w:t>n</w:t>
                      </w:r>
                      <w:r>
                        <w:rPr>
                          <w:rFonts w:ascii="SimSun" w:hAnsi="SimSun" w:cs="SimSun" w:eastAsia="新宋体"/>
                          <w:sz w:val="17"/>
                          <w:szCs w:val="17"/>
                        </w:rPr>
                        <w:t>，所以，常称（</w:t>
                      </w:r>
                      <w:r>
                        <w:rPr>
                          <w:rFonts w:eastAsia="新宋体" w:cs="SimSun" w:ascii="SimSun" w:hAnsi="SimSun"/>
                          <w:sz w:val="17"/>
                          <w:szCs w:val="17"/>
                        </w:rPr>
                        <w:t>e</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）为公钥对，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d</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）为私钥对，加密算法和解密算法共用模</w:t>
                      </w:r>
                      <w:r>
                        <w:rPr>
                          <w:rFonts w:eastAsia="新宋体" w:cs="SimSun" w:ascii="SimSun" w:hAnsi="SimSun"/>
                          <w:sz w:val="17"/>
                          <w:szCs w:val="17"/>
                        </w:rPr>
                        <w:t>n</w:t>
                      </w:r>
                      <w:r>
                        <w:rPr>
                          <w:rFonts w:ascii="SimSun" w:hAnsi="SimSun" w:cs="SimSun" w:eastAsia="新宋体"/>
                          <w:sz w:val="17"/>
                          <w:szCs w:val="17"/>
                        </w:rPr>
                        <w:t>；上述加密和解密算法都用到了乘方</w:t>
                      </w:r>
                      <w:r>
                        <w:rPr>
                          <w:rFonts w:eastAsia="新宋体" w:cs="SimSun" w:ascii="SimSun" w:hAnsi="SimSun"/>
                          <w:sz w:val="17"/>
                          <w:szCs w:val="17"/>
                        </w:rPr>
                        <w:br/>
                      </w:r>
                      <w:r>
                        <w:rPr>
                          <w:rFonts w:ascii="SimSun" w:hAnsi="SimSun" w:cs="SimSun" w:eastAsia="新宋体"/>
                          <w:sz w:val="17"/>
                          <w:szCs w:val="17"/>
                        </w:rPr>
                        <w:t>运算，计算开销巨大</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740410</wp:posOffset>
                </wp:positionH>
                <wp:positionV relativeFrom="line">
                  <wp:posOffset>8380730</wp:posOffset>
                </wp:positionV>
                <wp:extent cx="6459220" cy="233680"/>
                <wp:effectExtent l="0" t="0" r="0" b="0"/>
                <wp:wrapSquare wrapText="bothSides"/>
                <wp:docPr id="542" name="Frame16"/>
                <a:graphic xmlns:a="http://schemas.openxmlformats.org/drawingml/2006/main">
                  <a:graphicData uri="http://schemas.microsoft.com/office/word/2010/wordprocessingShape">
                    <wps:wsp>
                      <wps:cNvSpPr txBox="1"/>
                      <wps:spPr>
                        <a:xfrm>
                          <a:off x="0" y="0"/>
                          <a:ext cx="64592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下面用一个简单的例子说明密钥产生的过程</w:t>
                            </w:r>
                          </w:p>
                        </w:txbxContent>
                      </wps:txbx>
                      <wps:bodyPr anchor="t" lIns="53975" tIns="53975" rIns="53975" bIns="53975">
                        <a:spAutoFit/>
                      </wps:bodyPr>
                    </wps:wsp>
                  </a:graphicData>
                </a:graphic>
              </wp:anchor>
            </w:drawing>
          </mc:Choice>
          <mc:Fallback>
            <w:pict>
              <v:rect fillcolor="#729FCF" style="position:absolute;rotation:-0;width:508.6pt;height:18.4pt;mso-wrap-distance-left:5.7pt;mso-wrap-distance-right:5.7pt;mso-wrap-distance-top:5.7pt;mso-wrap-distance-bottom:5.7pt;margin-top:659.9pt;mso-position-vertical-relative:text;margin-left:58.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下面用一个简单的例子说明密钥产生的过程</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362585</wp:posOffset>
                </wp:positionH>
                <wp:positionV relativeFrom="line">
                  <wp:posOffset>8637905</wp:posOffset>
                </wp:positionV>
                <wp:extent cx="6837045" cy="988060"/>
                <wp:effectExtent l="0" t="0" r="0" b="0"/>
                <wp:wrapSquare wrapText="bothSides"/>
                <wp:docPr id="543" name="Frame17"/>
                <a:graphic xmlns:a="http://schemas.openxmlformats.org/drawingml/2006/main">
                  <a:graphicData uri="http://schemas.microsoft.com/office/word/2010/wordprocessingShape">
                    <wps:wsp>
                      <wps:cNvSpPr txBox="1"/>
                      <wps:spPr>
                        <a:xfrm>
                          <a:off x="0" y="0"/>
                          <a:ext cx="683704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【例</w:t>
                            </w:r>
                            <w:r>
                              <w:rPr>
                                <w:rFonts w:eastAsia="新宋体" w:cs="SimSun" w:ascii="SimSun" w:hAnsi="SimSun"/>
                                <w:sz w:val="17"/>
                                <w:szCs w:val="17"/>
                              </w:rPr>
                              <w:t>9-4</w:t>
                            </w:r>
                            <w:r>
                              <w:rPr>
                                <w:rFonts w:ascii="SimSun" w:hAnsi="SimSun" w:cs="SimSun" w:eastAsia="新宋体"/>
                                <w:sz w:val="17"/>
                                <w:szCs w:val="17"/>
                              </w:rPr>
                              <w:t>】一个</w:t>
                            </w:r>
                            <w:r>
                              <w:rPr>
                                <w:rFonts w:eastAsia="新宋体" w:cs="SimSun" w:ascii="SimSun" w:hAnsi="SimSun"/>
                                <w:sz w:val="17"/>
                                <w:szCs w:val="17"/>
                              </w:rPr>
                              <w:t>RSA</w:t>
                            </w:r>
                            <w:r>
                              <w:rPr>
                                <w:rFonts w:ascii="SimSun" w:hAnsi="SimSun" w:cs="SimSun" w:eastAsia="新宋体"/>
                                <w:sz w:val="17"/>
                                <w:szCs w:val="17"/>
                              </w:rPr>
                              <w:t>公钥体系中，选用了两个素数</w:t>
                            </w:r>
                            <w:r>
                              <w:rPr>
                                <w:rFonts w:eastAsia="新宋体" w:cs="SimSun" w:ascii="SimSun" w:hAnsi="SimSun"/>
                                <w:sz w:val="17"/>
                                <w:szCs w:val="17"/>
                              </w:rPr>
                              <w:t>p=7</w:t>
                            </w:r>
                            <w:r>
                              <w:rPr>
                                <w:rFonts w:ascii="SimSun" w:hAnsi="SimSun" w:cs="SimSun" w:eastAsia="新宋体"/>
                                <w:sz w:val="17"/>
                                <w:szCs w:val="17"/>
                              </w:rPr>
                              <w:t>，</w:t>
                            </w:r>
                            <w:r>
                              <w:rPr>
                                <w:rFonts w:eastAsia="新宋体" w:cs="SimSun" w:ascii="SimSun" w:hAnsi="SimSun"/>
                                <w:sz w:val="17"/>
                                <w:szCs w:val="17"/>
                              </w:rPr>
                              <w:t>q=17</w:t>
                            </w:r>
                            <w:r>
                              <w:rPr>
                                <w:rFonts w:ascii="SimSun" w:hAnsi="SimSun" w:cs="SimSun" w:eastAsia="新宋体"/>
                                <w:sz w:val="17"/>
                                <w:szCs w:val="17"/>
                              </w:rPr>
                              <w:t>，选择公钥</w:t>
                            </w:r>
                            <w:r>
                              <w:rPr>
                                <w:rFonts w:eastAsia="新宋体" w:cs="SimSun" w:ascii="SimSun" w:hAnsi="SimSun"/>
                                <w:sz w:val="17"/>
                                <w:szCs w:val="17"/>
                              </w:rPr>
                              <w:t>e=5</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则对应的私钥</w:t>
                            </w:r>
                            <w:r>
                              <w:rPr>
                                <w:rFonts w:eastAsia="新宋体" w:cs="SimSun" w:ascii="SimSun" w:hAnsi="SimSun"/>
                                <w:sz w:val="17"/>
                                <w:szCs w:val="17"/>
                              </w:rPr>
                              <w:t>d</w:t>
                            </w:r>
                            <w:r>
                              <w:rPr>
                                <w:rFonts w:ascii="SimSun" w:hAnsi="SimSun" w:cs="SimSun" w:eastAsia="新宋体"/>
                                <w:sz w:val="17"/>
                                <w:szCs w:val="17"/>
                              </w:rPr>
                              <w:t>是多少？</w:t>
                            </w:r>
                            <w:r>
                              <w:rPr>
                                <w:rFonts w:eastAsia="新宋体" w:cs="SimSun" w:ascii="SimSun" w:hAnsi="SimSun"/>
                                <w:sz w:val="17"/>
                                <w:szCs w:val="17"/>
                              </w:rPr>
                              <w:br/>
                            </w:r>
                            <w:r>
                              <w:rPr>
                                <w:rFonts w:ascii="SimSun" w:hAnsi="SimSun" w:cs="SimSun" w:eastAsia="新宋体"/>
                                <w:sz w:val="17"/>
                                <w:szCs w:val="17"/>
                              </w:rPr>
                              <w:t>【解】</w:t>
                            </w:r>
                            <w:r>
                              <w:rPr>
                                <w:rFonts w:eastAsia="新宋体" w:cs="SimSun" w:ascii="SimSun" w:hAnsi="SimSun"/>
                                <w:sz w:val="17"/>
                                <w:szCs w:val="17"/>
                              </w:rPr>
                              <w:t>n=7×17=119</w:t>
                            </w:r>
                            <w:r>
                              <w:rPr>
                                <w:rFonts w:ascii="SimSun" w:hAnsi="SimSun" w:cs="SimSun" w:eastAsia="新宋体"/>
                                <w:sz w:val="17"/>
                                <w:szCs w:val="17"/>
                              </w:rPr>
                              <w:t>，则欧拉函数值为（</w:t>
                            </w:r>
                            <w:r>
                              <w:rPr>
                                <w:rFonts w:eastAsia="新宋体" w:cs="SimSun" w:ascii="SimSun" w:hAnsi="SimSun"/>
                                <w:sz w:val="17"/>
                                <w:szCs w:val="17"/>
                              </w:rPr>
                              <w:t>n</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7-1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17-1</w:t>
                            </w:r>
                            <w:r>
                              <w:rPr>
                                <w:rFonts w:ascii="SimSun" w:hAnsi="SimSun" w:cs="SimSun" w:eastAsia="新宋体"/>
                                <w:sz w:val="17"/>
                                <w:szCs w:val="17"/>
                              </w:rPr>
                              <w:t>）</w:t>
                            </w:r>
                            <w:r>
                              <w:rPr>
                                <w:rFonts w:eastAsia="新宋体" w:cs="SimSun" w:ascii="SimSun" w:hAnsi="SimSun"/>
                                <w:sz w:val="17"/>
                                <w:szCs w:val="17"/>
                              </w:rPr>
                              <w:t>=96</w:t>
                            </w:r>
                            <w:r>
                              <w:rPr>
                                <w:rFonts w:ascii="SimSun" w:hAnsi="SimSun" w:cs="SimSun" w:eastAsia="新宋体"/>
                                <w:sz w:val="17"/>
                                <w:szCs w:val="17"/>
                              </w:rPr>
                              <w:t>，按照</w:t>
                            </w:r>
                            <w:r>
                              <w:rPr>
                                <w:rFonts w:eastAsia="新宋体" w:cs="SimSun" w:ascii="SimSun" w:hAnsi="SimSun"/>
                                <w:sz w:val="17"/>
                                <w:szCs w:val="17"/>
                              </w:rPr>
                              <w:br/>
                              <w:t>RSA</w:t>
                            </w:r>
                            <w:r>
                              <w:rPr>
                                <w:rFonts w:ascii="SimSun" w:hAnsi="SimSun" w:cs="SimSun" w:eastAsia="新宋体"/>
                                <w:sz w:val="17"/>
                                <w:szCs w:val="17"/>
                              </w:rPr>
                              <w:t>生成规则，公钥</w:t>
                            </w:r>
                            <w:r>
                              <w:rPr>
                                <w:rFonts w:eastAsia="新宋体" w:cs="SimSun" w:ascii="SimSun" w:hAnsi="SimSun"/>
                                <w:sz w:val="17"/>
                                <w:szCs w:val="17"/>
                              </w:rPr>
                              <w:t>e</w:t>
                            </w:r>
                            <w:r>
                              <w:rPr>
                                <w:rFonts w:ascii="SimSun" w:hAnsi="SimSun" w:cs="SimSun" w:eastAsia="新宋体"/>
                                <w:sz w:val="17"/>
                                <w:szCs w:val="17"/>
                              </w:rPr>
                              <w:t>从满足条件</w:t>
                            </w:r>
                            <w:r>
                              <w:rPr>
                                <w:rFonts w:eastAsia="新宋体" w:cs="SimSun" w:ascii="SimSun" w:hAnsi="SimSun"/>
                                <w:sz w:val="17"/>
                                <w:szCs w:val="17"/>
                              </w:rPr>
                              <w:t>e</w:t>
                            </w:r>
                            <w:r>
                              <w:rPr>
                                <w:rFonts w:ascii="SimSun" w:hAnsi="SimSun" w:cs="SimSun" w:eastAsia="新宋体"/>
                                <w:sz w:val="17"/>
                                <w:szCs w:val="17"/>
                              </w:rPr>
                              <w:t>和（</w:t>
                            </w:r>
                            <w:r>
                              <w:rPr>
                                <w:rFonts w:eastAsia="新宋体" w:cs="SimSun" w:ascii="SimSun" w:hAnsi="SimSun"/>
                                <w:sz w:val="17"/>
                                <w:szCs w:val="17"/>
                              </w:rPr>
                              <w:t>n</w:t>
                            </w:r>
                            <w:r>
                              <w:rPr>
                                <w:rFonts w:ascii="SimSun" w:hAnsi="SimSun" w:cs="SimSun" w:eastAsia="新宋体"/>
                                <w:sz w:val="17"/>
                                <w:szCs w:val="17"/>
                              </w:rPr>
                              <w:t>）互质，且</w:t>
                            </w:r>
                            <w:r>
                              <w:rPr>
                                <w:rFonts w:eastAsia="新宋体" w:cs="SimSun" w:ascii="SimSun" w:hAnsi="SimSun"/>
                                <w:sz w:val="17"/>
                                <w:szCs w:val="17"/>
                              </w:rPr>
                              <w:t>1&lt;e&lt;o</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）的正整数中选取，</w:t>
                            </w:r>
                            <w:r>
                              <w:rPr>
                                <w:rFonts w:eastAsia="新宋体" w:cs="SimSun" w:ascii="SimSun" w:hAnsi="SimSun"/>
                                <w:sz w:val="17"/>
                                <w:szCs w:val="17"/>
                              </w:rPr>
                              <w:t>e</w:t>
                              <w:br/>
                            </w:r>
                            <w:r>
                              <w:rPr>
                                <w:rFonts w:ascii="SimSun" w:hAnsi="SimSun" w:cs="SimSun" w:eastAsia="新宋体"/>
                                <w:sz w:val="17"/>
                                <w:szCs w:val="17"/>
                              </w:rPr>
                              <w:t>与</w:t>
                            </w:r>
                            <w:r>
                              <w:rPr>
                                <w:rFonts w:eastAsia="新宋体" w:cs="SimSun" w:ascii="SimSun" w:hAnsi="SimSun"/>
                                <w:sz w:val="17"/>
                                <w:szCs w:val="17"/>
                              </w:rPr>
                              <w:t>96</w:t>
                            </w:r>
                            <w:r>
                              <w:rPr>
                                <w:rFonts w:ascii="SimSun" w:hAnsi="SimSun" w:cs="SimSun" w:eastAsia="新宋体"/>
                                <w:sz w:val="17"/>
                                <w:szCs w:val="17"/>
                              </w:rPr>
                              <w:t>互质且大于</w:t>
                            </w:r>
                            <w:r>
                              <w:rPr>
                                <w:rFonts w:eastAsia="新宋体" w:cs="SimSun" w:ascii="SimSun" w:hAnsi="SimSun"/>
                                <w:sz w:val="17"/>
                                <w:szCs w:val="17"/>
                              </w:rPr>
                              <w:t>1</w:t>
                            </w:r>
                            <w:r>
                              <w:rPr>
                                <w:rFonts w:ascii="SimSun" w:hAnsi="SimSun" w:cs="SimSun" w:eastAsia="新宋体"/>
                                <w:sz w:val="17"/>
                                <w:szCs w:val="17"/>
                              </w:rPr>
                              <w:t>而小于</w:t>
                            </w:r>
                            <w:r>
                              <w:rPr>
                                <w:rFonts w:eastAsia="新宋体" w:cs="SimSun" w:ascii="SimSun" w:hAnsi="SimSun"/>
                                <w:sz w:val="17"/>
                                <w:szCs w:val="17"/>
                              </w:rPr>
                              <w:t>96</w:t>
                            </w:r>
                            <w:r>
                              <w:rPr>
                                <w:rFonts w:ascii="SimSun" w:hAnsi="SimSun" w:cs="SimSun" w:eastAsia="新宋体"/>
                                <w:sz w:val="17"/>
                                <w:szCs w:val="17"/>
                              </w:rPr>
                              <w:t>，满足条件，可以选为公钥，即</w:t>
                            </w:r>
                            <w:r>
                              <w:rPr>
                                <w:rFonts w:eastAsia="新宋体" w:cs="SimSun" w:ascii="SimSun" w:hAnsi="SimSun"/>
                                <w:sz w:val="17"/>
                                <w:szCs w:val="17"/>
                              </w:rPr>
                              <w:t>e=5</w:t>
                            </w:r>
                            <w:r>
                              <w:rPr>
                                <w:rFonts w:ascii="SimSun" w:hAnsi="SimSun" w:cs="SimSun" w:eastAsia="新宋体"/>
                                <w:sz w:val="17"/>
                                <w:szCs w:val="17"/>
                              </w:rPr>
                              <w:t>。接下来，计算对应</w:t>
                            </w:r>
                          </w:p>
                        </w:txbxContent>
                      </wps:txbx>
                      <wps:bodyPr anchor="t" lIns="53975" tIns="53975" rIns="53975" bIns="53975">
                        <a:spAutoFit/>
                      </wps:bodyPr>
                    </wps:wsp>
                  </a:graphicData>
                </a:graphic>
              </wp:anchor>
            </w:drawing>
          </mc:Choice>
          <mc:Fallback>
            <w:pict>
              <v:rect fillcolor="#729FCF" style="position:absolute;rotation:-0;width:538.35pt;height:77.8pt;mso-wrap-distance-left:5.7pt;mso-wrap-distance-right:5.7pt;mso-wrap-distance-top:5.7pt;mso-wrap-distance-bottom:5.7pt;margin-top:680.1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【例</w:t>
                      </w:r>
                      <w:r>
                        <w:rPr>
                          <w:rFonts w:eastAsia="新宋体" w:cs="SimSun" w:ascii="SimSun" w:hAnsi="SimSun"/>
                          <w:sz w:val="17"/>
                          <w:szCs w:val="17"/>
                        </w:rPr>
                        <w:t>9-4</w:t>
                      </w:r>
                      <w:r>
                        <w:rPr>
                          <w:rFonts w:ascii="SimSun" w:hAnsi="SimSun" w:cs="SimSun" w:eastAsia="新宋体"/>
                          <w:sz w:val="17"/>
                          <w:szCs w:val="17"/>
                        </w:rPr>
                        <w:t>】一个</w:t>
                      </w:r>
                      <w:r>
                        <w:rPr>
                          <w:rFonts w:eastAsia="新宋体" w:cs="SimSun" w:ascii="SimSun" w:hAnsi="SimSun"/>
                          <w:sz w:val="17"/>
                          <w:szCs w:val="17"/>
                        </w:rPr>
                        <w:t>RSA</w:t>
                      </w:r>
                      <w:r>
                        <w:rPr>
                          <w:rFonts w:ascii="SimSun" w:hAnsi="SimSun" w:cs="SimSun" w:eastAsia="新宋体"/>
                          <w:sz w:val="17"/>
                          <w:szCs w:val="17"/>
                        </w:rPr>
                        <w:t>公钥体系中，选用了两个素数</w:t>
                      </w:r>
                      <w:r>
                        <w:rPr>
                          <w:rFonts w:eastAsia="新宋体" w:cs="SimSun" w:ascii="SimSun" w:hAnsi="SimSun"/>
                          <w:sz w:val="17"/>
                          <w:szCs w:val="17"/>
                        </w:rPr>
                        <w:t>p=7</w:t>
                      </w:r>
                      <w:r>
                        <w:rPr>
                          <w:rFonts w:ascii="SimSun" w:hAnsi="SimSun" w:cs="SimSun" w:eastAsia="新宋体"/>
                          <w:sz w:val="17"/>
                          <w:szCs w:val="17"/>
                        </w:rPr>
                        <w:t>，</w:t>
                      </w:r>
                      <w:r>
                        <w:rPr>
                          <w:rFonts w:eastAsia="新宋体" w:cs="SimSun" w:ascii="SimSun" w:hAnsi="SimSun"/>
                          <w:sz w:val="17"/>
                          <w:szCs w:val="17"/>
                        </w:rPr>
                        <w:t>q=17</w:t>
                      </w:r>
                      <w:r>
                        <w:rPr>
                          <w:rFonts w:ascii="SimSun" w:hAnsi="SimSun" w:cs="SimSun" w:eastAsia="新宋体"/>
                          <w:sz w:val="17"/>
                          <w:szCs w:val="17"/>
                        </w:rPr>
                        <w:t>，选择公钥</w:t>
                      </w:r>
                      <w:r>
                        <w:rPr>
                          <w:rFonts w:eastAsia="新宋体" w:cs="SimSun" w:ascii="SimSun" w:hAnsi="SimSun"/>
                          <w:sz w:val="17"/>
                          <w:szCs w:val="17"/>
                        </w:rPr>
                        <w:t>e=5</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则对应的私钥</w:t>
                      </w:r>
                      <w:r>
                        <w:rPr>
                          <w:rFonts w:eastAsia="新宋体" w:cs="SimSun" w:ascii="SimSun" w:hAnsi="SimSun"/>
                          <w:sz w:val="17"/>
                          <w:szCs w:val="17"/>
                        </w:rPr>
                        <w:t>d</w:t>
                      </w:r>
                      <w:r>
                        <w:rPr>
                          <w:rFonts w:ascii="SimSun" w:hAnsi="SimSun" w:cs="SimSun" w:eastAsia="新宋体"/>
                          <w:sz w:val="17"/>
                          <w:szCs w:val="17"/>
                        </w:rPr>
                        <w:t>是多少？</w:t>
                      </w:r>
                      <w:r>
                        <w:rPr>
                          <w:rFonts w:eastAsia="新宋体" w:cs="SimSun" w:ascii="SimSun" w:hAnsi="SimSun"/>
                          <w:sz w:val="17"/>
                          <w:szCs w:val="17"/>
                        </w:rPr>
                        <w:br/>
                      </w:r>
                      <w:r>
                        <w:rPr>
                          <w:rFonts w:ascii="SimSun" w:hAnsi="SimSun" w:cs="SimSun" w:eastAsia="新宋体"/>
                          <w:sz w:val="17"/>
                          <w:szCs w:val="17"/>
                        </w:rPr>
                        <w:t>【解】</w:t>
                      </w:r>
                      <w:r>
                        <w:rPr>
                          <w:rFonts w:eastAsia="新宋体" w:cs="SimSun" w:ascii="SimSun" w:hAnsi="SimSun"/>
                          <w:sz w:val="17"/>
                          <w:szCs w:val="17"/>
                        </w:rPr>
                        <w:t>n=7×17=119</w:t>
                      </w:r>
                      <w:r>
                        <w:rPr>
                          <w:rFonts w:ascii="SimSun" w:hAnsi="SimSun" w:cs="SimSun" w:eastAsia="新宋体"/>
                          <w:sz w:val="17"/>
                          <w:szCs w:val="17"/>
                        </w:rPr>
                        <w:t>，则欧拉函数值为（</w:t>
                      </w:r>
                      <w:r>
                        <w:rPr>
                          <w:rFonts w:eastAsia="新宋体" w:cs="SimSun" w:ascii="SimSun" w:hAnsi="SimSun"/>
                          <w:sz w:val="17"/>
                          <w:szCs w:val="17"/>
                        </w:rPr>
                        <w:t>n</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7-1</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r>
                        <w:rPr>
                          <w:rFonts w:eastAsia="新宋体" w:cs="SimSun" w:ascii="SimSun" w:hAnsi="SimSun"/>
                          <w:sz w:val="17"/>
                          <w:szCs w:val="17"/>
                        </w:rPr>
                        <w:t>17-1</w:t>
                      </w:r>
                      <w:r>
                        <w:rPr>
                          <w:rFonts w:ascii="SimSun" w:hAnsi="SimSun" w:cs="SimSun" w:eastAsia="新宋体"/>
                          <w:sz w:val="17"/>
                          <w:szCs w:val="17"/>
                        </w:rPr>
                        <w:t>）</w:t>
                      </w:r>
                      <w:r>
                        <w:rPr>
                          <w:rFonts w:eastAsia="新宋体" w:cs="SimSun" w:ascii="SimSun" w:hAnsi="SimSun"/>
                          <w:sz w:val="17"/>
                          <w:szCs w:val="17"/>
                        </w:rPr>
                        <w:t>=96</w:t>
                      </w:r>
                      <w:r>
                        <w:rPr>
                          <w:rFonts w:ascii="SimSun" w:hAnsi="SimSun" w:cs="SimSun" w:eastAsia="新宋体"/>
                          <w:sz w:val="17"/>
                          <w:szCs w:val="17"/>
                        </w:rPr>
                        <w:t>，按照</w:t>
                      </w:r>
                      <w:r>
                        <w:rPr>
                          <w:rFonts w:eastAsia="新宋体" w:cs="SimSun" w:ascii="SimSun" w:hAnsi="SimSun"/>
                          <w:sz w:val="17"/>
                          <w:szCs w:val="17"/>
                        </w:rPr>
                        <w:br/>
                        <w:t>RSA</w:t>
                      </w:r>
                      <w:r>
                        <w:rPr>
                          <w:rFonts w:ascii="SimSun" w:hAnsi="SimSun" w:cs="SimSun" w:eastAsia="新宋体"/>
                          <w:sz w:val="17"/>
                          <w:szCs w:val="17"/>
                        </w:rPr>
                        <w:t>生成规则，公钥</w:t>
                      </w:r>
                      <w:r>
                        <w:rPr>
                          <w:rFonts w:eastAsia="新宋体" w:cs="SimSun" w:ascii="SimSun" w:hAnsi="SimSun"/>
                          <w:sz w:val="17"/>
                          <w:szCs w:val="17"/>
                        </w:rPr>
                        <w:t>e</w:t>
                      </w:r>
                      <w:r>
                        <w:rPr>
                          <w:rFonts w:ascii="SimSun" w:hAnsi="SimSun" w:cs="SimSun" w:eastAsia="新宋体"/>
                          <w:sz w:val="17"/>
                          <w:szCs w:val="17"/>
                        </w:rPr>
                        <w:t>从满足条件</w:t>
                      </w:r>
                      <w:r>
                        <w:rPr>
                          <w:rFonts w:eastAsia="新宋体" w:cs="SimSun" w:ascii="SimSun" w:hAnsi="SimSun"/>
                          <w:sz w:val="17"/>
                          <w:szCs w:val="17"/>
                        </w:rPr>
                        <w:t>e</w:t>
                      </w:r>
                      <w:r>
                        <w:rPr>
                          <w:rFonts w:ascii="SimSun" w:hAnsi="SimSun" w:cs="SimSun" w:eastAsia="新宋体"/>
                          <w:sz w:val="17"/>
                          <w:szCs w:val="17"/>
                        </w:rPr>
                        <w:t>和（</w:t>
                      </w:r>
                      <w:r>
                        <w:rPr>
                          <w:rFonts w:eastAsia="新宋体" w:cs="SimSun" w:ascii="SimSun" w:hAnsi="SimSun"/>
                          <w:sz w:val="17"/>
                          <w:szCs w:val="17"/>
                        </w:rPr>
                        <w:t>n</w:t>
                      </w:r>
                      <w:r>
                        <w:rPr>
                          <w:rFonts w:ascii="SimSun" w:hAnsi="SimSun" w:cs="SimSun" w:eastAsia="新宋体"/>
                          <w:sz w:val="17"/>
                          <w:szCs w:val="17"/>
                        </w:rPr>
                        <w:t>）互质，且</w:t>
                      </w:r>
                      <w:r>
                        <w:rPr>
                          <w:rFonts w:eastAsia="新宋体" w:cs="SimSun" w:ascii="SimSun" w:hAnsi="SimSun"/>
                          <w:sz w:val="17"/>
                          <w:szCs w:val="17"/>
                        </w:rPr>
                        <w:t>1&lt;e&lt;o</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）的正整数中选取，</w:t>
                      </w:r>
                      <w:r>
                        <w:rPr>
                          <w:rFonts w:eastAsia="新宋体" w:cs="SimSun" w:ascii="SimSun" w:hAnsi="SimSun"/>
                          <w:sz w:val="17"/>
                          <w:szCs w:val="17"/>
                        </w:rPr>
                        <w:t>e</w:t>
                        <w:br/>
                      </w:r>
                      <w:r>
                        <w:rPr>
                          <w:rFonts w:ascii="SimSun" w:hAnsi="SimSun" w:cs="SimSun" w:eastAsia="新宋体"/>
                          <w:sz w:val="17"/>
                          <w:szCs w:val="17"/>
                        </w:rPr>
                        <w:t>与</w:t>
                      </w:r>
                      <w:r>
                        <w:rPr>
                          <w:rFonts w:eastAsia="新宋体" w:cs="SimSun" w:ascii="SimSun" w:hAnsi="SimSun"/>
                          <w:sz w:val="17"/>
                          <w:szCs w:val="17"/>
                        </w:rPr>
                        <w:t>96</w:t>
                      </w:r>
                      <w:r>
                        <w:rPr>
                          <w:rFonts w:ascii="SimSun" w:hAnsi="SimSun" w:cs="SimSun" w:eastAsia="新宋体"/>
                          <w:sz w:val="17"/>
                          <w:szCs w:val="17"/>
                        </w:rPr>
                        <w:t>互质且大于</w:t>
                      </w:r>
                      <w:r>
                        <w:rPr>
                          <w:rFonts w:eastAsia="新宋体" w:cs="SimSun" w:ascii="SimSun" w:hAnsi="SimSun"/>
                          <w:sz w:val="17"/>
                          <w:szCs w:val="17"/>
                        </w:rPr>
                        <w:t>1</w:t>
                      </w:r>
                      <w:r>
                        <w:rPr>
                          <w:rFonts w:ascii="SimSun" w:hAnsi="SimSun" w:cs="SimSun" w:eastAsia="新宋体"/>
                          <w:sz w:val="17"/>
                          <w:szCs w:val="17"/>
                        </w:rPr>
                        <w:t>而小于</w:t>
                      </w:r>
                      <w:r>
                        <w:rPr>
                          <w:rFonts w:eastAsia="新宋体" w:cs="SimSun" w:ascii="SimSun" w:hAnsi="SimSun"/>
                          <w:sz w:val="17"/>
                          <w:szCs w:val="17"/>
                        </w:rPr>
                        <w:t>96</w:t>
                      </w:r>
                      <w:r>
                        <w:rPr>
                          <w:rFonts w:ascii="SimSun" w:hAnsi="SimSun" w:cs="SimSun" w:eastAsia="新宋体"/>
                          <w:sz w:val="17"/>
                          <w:szCs w:val="17"/>
                        </w:rPr>
                        <w:t>，满足条件，可以选为公钥，即</w:t>
                      </w:r>
                      <w:r>
                        <w:rPr>
                          <w:rFonts w:eastAsia="新宋体" w:cs="SimSun" w:ascii="SimSun" w:hAnsi="SimSun"/>
                          <w:sz w:val="17"/>
                          <w:szCs w:val="17"/>
                        </w:rPr>
                        <w:t>e=5</w:t>
                      </w:r>
                      <w:r>
                        <w:rPr>
                          <w:rFonts w:ascii="SimSun" w:hAnsi="SimSun" w:cs="SimSun" w:eastAsia="新宋体"/>
                          <w:sz w:val="17"/>
                          <w:szCs w:val="17"/>
                        </w:rPr>
                        <w:t>。接下来，计算对应</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362585</wp:posOffset>
                </wp:positionH>
                <wp:positionV relativeFrom="line">
                  <wp:posOffset>10172700</wp:posOffset>
                </wp:positionV>
                <wp:extent cx="6837045" cy="433070"/>
                <wp:effectExtent l="0" t="0" r="0" b="0"/>
                <wp:wrapSquare wrapText="bothSides"/>
                <wp:docPr id="544" name="Frame18"/>
                <a:graphic xmlns:a="http://schemas.openxmlformats.org/drawingml/2006/main">
                  <a:graphicData uri="http://schemas.microsoft.com/office/word/2010/wordprocessingShape">
                    <wps:wsp>
                      <wps:cNvSpPr txBox="1"/>
                      <wps:spPr>
                        <a:xfrm>
                          <a:off x="0" y="0"/>
                          <a:ext cx="68370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欧拉函数</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）是指：对于正整数</w:t>
                            </w:r>
                            <w:r>
                              <w:rPr>
                                <w:rFonts w:eastAsia="新宋体" w:cs="SimSun" w:ascii="SimSun" w:hAnsi="SimSun"/>
                                <w:sz w:val="11"/>
                                <w:szCs w:val="11"/>
                              </w:rPr>
                              <w:t>n</w:t>
                            </w:r>
                            <w:r>
                              <w:rPr>
                                <w:rFonts w:ascii="SimSun" w:hAnsi="SimSun" w:cs="SimSun" w:eastAsia="新宋体"/>
                                <w:sz w:val="11"/>
                                <w:szCs w:val="11"/>
                              </w:rPr>
                              <w:t>，小于或等于</w:t>
                            </w:r>
                            <w:r>
                              <w:rPr>
                                <w:rFonts w:eastAsia="新宋体" w:cs="SimSun" w:ascii="SimSun" w:hAnsi="SimSun"/>
                                <w:sz w:val="11"/>
                                <w:szCs w:val="11"/>
                              </w:rPr>
                              <w:t>n</w:t>
                            </w:r>
                            <w:r>
                              <w:rPr>
                                <w:rFonts w:ascii="SimSun" w:hAnsi="SimSun" w:cs="SimSun" w:eastAsia="新宋体"/>
                                <w:sz w:val="11"/>
                                <w:szCs w:val="11"/>
                              </w:rPr>
                              <w:t>的正整数中与</w:t>
                            </w:r>
                            <w:r>
                              <w:rPr>
                                <w:rFonts w:eastAsia="新宋体" w:cs="SimSun" w:ascii="SimSun" w:hAnsi="SimSun"/>
                                <w:sz w:val="11"/>
                                <w:szCs w:val="11"/>
                              </w:rPr>
                              <w:t>n</w:t>
                            </w:r>
                            <w:r>
                              <w:rPr>
                                <w:rFonts w:ascii="SimSun" w:hAnsi="SimSun" w:cs="SimSun" w:eastAsia="新宋体"/>
                                <w:sz w:val="11"/>
                                <w:szCs w:val="11"/>
                              </w:rPr>
                              <w:t>互质的数的数目。比如（</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表</w:t>
                            </w:r>
                            <w:r>
                              <w:rPr>
                                <w:rFonts w:eastAsia="新宋体" w:cs="SimSun" w:ascii="SimSun" w:hAnsi="SimSun"/>
                                <w:sz w:val="11"/>
                                <w:szCs w:val="11"/>
                              </w:rPr>
                              <w:br/>
                            </w:r>
                            <w:r>
                              <w:rPr>
                                <w:rFonts w:ascii="SimSun" w:hAnsi="SimSun" w:cs="SimSun" w:eastAsia="新宋体"/>
                                <w:sz w:val="11"/>
                                <w:szCs w:val="11"/>
                              </w:rPr>
                              <w:t>示小于或等于</w:t>
                            </w:r>
                            <w:r>
                              <w:rPr>
                                <w:rFonts w:eastAsia="新宋体" w:cs="SimSun" w:ascii="SimSun" w:hAnsi="SimSun"/>
                                <w:sz w:val="11"/>
                                <w:szCs w:val="11"/>
                              </w:rPr>
                              <w:t>1</w:t>
                            </w:r>
                            <w:r>
                              <w:rPr>
                                <w:rFonts w:ascii="SimSun" w:hAnsi="SimSun" w:cs="SimSun" w:eastAsia="新宋体"/>
                                <w:sz w:val="11"/>
                                <w:szCs w:val="11"/>
                              </w:rPr>
                              <w:t>且与</w:t>
                            </w:r>
                            <w:r>
                              <w:rPr>
                                <w:rFonts w:eastAsia="新宋体" w:cs="SimSun" w:ascii="SimSun" w:hAnsi="SimSun"/>
                                <w:sz w:val="11"/>
                                <w:szCs w:val="11"/>
                              </w:rPr>
                              <w:t>1</w:t>
                            </w:r>
                            <w:r>
                              <w:rPr>
                                <w:rFonts w:ascii="SimSun" w:hAnsi="SimSun" w:cs="SimSun" w:eastAsia="新宋体"/>
                                <w:sz w:val="11"/>
                                <w:szCs w:val="11"/>
                              </w:rPr>
                              <w:t>互质的数只有一个，就是</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，表示小于或等于</w:t>
                            </w:r>
                            <w:r>
                              <w:rPr>
                                <w:rFonts w:eastAsia="新宋体" w:cs="SimSun" w:ascii="SimSun" w:hAnsi="SimSun"/>
                                <w:sz w:val="11"/>
                                <w:szCs w:val="11"/>
                              </w:rPr>
                              <w:t>8</w:t>
                            </w:r>
                            <w:r>
                              <w:rPr>
                                <w:rFonts w:ascii="SimSun" w:hAnsi="SimSun" w:cs="SimSun" w:eastAsia="新宋体"/>
                                <w:sz w:val="11"/>
                                <w:szCs w:val="11"/>
                              </w:rPr>
                              <w:t>且与</w:t>
                            </w:r>
                            <w:r>
                              <w:rPr>
                                <w:rFonts w:eastAsia="新宋体" w:cs="SimSun" w:ascii="SimSun" w:hAnsi="SimSun"/>
                                <w:sz w:val="11"/>
                                <w:szCs w:val="11"/>
                              </w:rPr>
                              <w:t>8</w:t>
                            </w:r>
                            <w:r>
                              <w:rPr>
                                <w:rFonts w:ascii="SimSun" w:hAnsi="SimSun" w:cs="SimSun" w:eastAsia="新宋体"/>
                                <w:sz w:val="11"/>
                                <w:szCs w:val="11"/>
                              </w:rPr>
                              <w:t>互质的数有</w:t>
                            </w:r>
                            <w:r>
                              <w:rPr>
                                <w:rFonts w:eastAsia="新宋体" w:cs="SimSun" w:ascii="SimSun" w:hAnsi="SimSun"/>
                                <w:sz w:val="11"/>
                                <w:szCs w:val="11"/>
                              </w:rPr>
                              <w:t>4</w:t>
                            </w:r>
                            <w:r>
                              <w:rPr>
                                <w:rFonts w:ascii="SimSun" w:hAnsi="SimSun" w:cs="SimSun" w:eastAsia="新宋体"/>
                                <w:sz w:val="11"/>
                                <w:szCs w:val="11"/>
                              </w:rPr>
                              <w:t>个，分别是</w:t>
                            </w:r>
                            <w:r>
                              <w:rPr>
                                <w:rFonts w:eastAsia="新宋体" w:cs="SimSun" w:ascii="SimSun" w:hAnsi="SimSun"/>
                                <w:sz w:val="11"/>
                                <w:szCs w:val="11"/>
                              </w:rPr>
                              <w:br/>
                              <w:t>1</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和</w:t>
                            </w:r>
                            <w:r>
                              <w:rPr>
                                <w:rFonts w:eastAsia="新宋体" w:cs="SimSun" w:ascii="SimSun" w:hAnsi="SimSun"/>
                                <w:sz w:val="11"/>
                                <w:szCs w:val="11"/>
                              </w:rPr>
                              <w:t>7</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8.35pt;height:34.1pt;mso-wrap-distance-left:5.7pt;mso-wrap-distance-right:5.7pt;mso-wrap-distance-top:5.7pt;mso-wrap-distance-bottom:5.7pt;margin-top:801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欧拉函数</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）是指：对于正整数</w:t>
                      </w:r>
                      <w:r>
                        <w:rPr>
                          <w:rFonts w:eastAsia="新宋体" w:cs="SimSun" w:ascii="SimSun" w:hAnsi="SimSun"/>
                          <w:sz w:val="11"/>
                          <w:szCs w:val="11"/>
                        </w:rPr>
                        <w:t>n</w:t>
                      </w:r>
                      <w:r>
                        <w:rPr>
                          <w:rFonts w:ascii="SimSun" w:hAnsi="SimSun" w:cs="SimSun" w:eastAsia="新宋体"/>
                          <w:sz w:val="11"/>
                          <w:szCs w:val="11"/>
                        </w:rPr>
                        <w:t>，小于或等于</w:t>
                      </w:r>
                      <w:r>
                        <w:rPr>
                          <w:rFonts w:eastAsia="新宋体" w:cs="SimSun" w:ascii="SimSun" w:hAnsi="SimSun"/>
                          <w:sz w:val="11"/>
                          <w:szCs w:val="11"/>
                        </w:rPr>
                        <w:t>n</w:t>
                      </w:r>
                      <w:r>
                        <w:rPr>
                          <w:rFonts w:ascii="SimSun" w:hAnsi="SimSun" w:cs="SimSun" w:eastAsia="新宋体"/>
                          <w:sz w:val="11"/>
                          <w:szCs w:val="11"/>
                        </w:rPr>
                        <w:t>的正整数中与</w:t>
                      </w:r>
                      <w:r>
                        <w:rPr>
                          <w:rFonts w:eastAsia="新宋体" w:cs="SimSun" w:ascii="SimSun" w:hAnsi="SimSun"/>
                          <w:sz w:val="11"/>
                          <w:szCs w:val="11"/>
                        </w:rPr>
                        <w:t>n</w:t>
                      </w:r>
                      <w:r>
                        <w:rPr>
                          <w:rFonts w:ascii="SimSun" w:hAnsi="SimSun" w:cs="SimSun" w:eastAsia="新宋体"/>
                          <w:sz w:val="11"/>
                          <w:szCs w:val="11"/>
                        </w:rPr>
                        <w:t>互质的数的数目。比如（</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表</w:t>
                      </w:r>
                      <w:r>
                        <w:rPr>
                          <w:rFonts w:eastAsia="新宋体" w:cs="SimSun" w:ascii="SimSun" w:hAnsi="SimSun"/>
                          <w:sz w:val="11"/>
                          <w:szCs w:val="11"/>
                        </w:rPr>
                        <w:br/>
                      </w:r>
                      <w:r>
                        <w:rPr>
                          <w:rFonts w:ascii="SimSun" w:hAnsi="SimSun" w:cs="SimSun" w:eastAsia="新宋体"/>
                          <w:sz w:val="11"/>
                          <w:szCs w:val="11"/>
                        </w:rPr>
                        <w:t>示小于或等于</w:t>
                      </w:r>
                      <w:r>
                        <w:rPr>
                          <w:rFonts w:eastAsia="新宋体" w:cs="SimSun" w:ascii="SimSun" w:hAnsi="SimSun"/>
                          <w:sz w:val="11"/>
                          <w:szCs w:val="11"/>
                        </w:rPr>
                        <w:t>1</w:t>
                      </w:r>
                      <w:r>
                        <w:rPr>
                          <w:rFonts w:ascii="SimSun" w:hAnsi="SimSun" w:cs="SimSun" w:eastAsia="新宋体"/>
                          <w:sz w:val="11"/>
                          <w:szCs w:val="11"/>
                        </w:rPr>
                        <w:t>且与</w:t>
                      </w:r>
                      <w:r>
                        <w:rPr>
                          <w:rFonts w:eastAsia="新宋体" w:cs="SimSun" w:ascii="SimSun" w:hAnsi="SimSun"/>
                          <w:sz w:val="11"/>
                          <w:szCs w:val="11"/>
                        </w:rPr>
                        <w:t>1</w:t>
                      </w:r>
                      <w:r>
                        <w:rPr>
                          <w:rFonts w:ascii="SimSun" w:hAnsi="SimSun" w:cs="SimSun" w:eastAsia="新宋体"/>
                          <w:sz w:val="11"/>
                          <w:szCs w:val="11"/>
                        </w:rPr>
                        <w:t>互质的数只有一个，就是</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8</w:t>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，表示小于或等于</w:t>
                      </w:r>
                      <w:r>
                        <w:rPr>
                          <w:rFonts w:eastAsia="新宋体" w:cs="SimSun" w:ascii="SimSun" w:hAnsi="SimSun"/>
                          <w:sz w:val="11"/>
                          <w:szCs w:val="11"/>
                        </w:rPr>
                        <w:t>8</w:t>
                      </w:r>
                      <w:r>
                        <w:rPr>
                          <w:rFonts w:ascii="SimSun" w:hAnsi="SimSun" w:cs="SimSun" w:eastAsia="新宋体"/>
                          <w:sz w:val="11"/>
                          <w:szCs w:val="11"/>
                        </w:rPr>
                        <w:t>且与</w:t>
                      </w:r>
                      <w:r>
                        <w:rPr>
                          <w:rFonts w:eastAsia="新宋体" w:cs="SimSun" w:ascii="SimSun" w:hAnsi="SimSun"/>
                          <w:sz w:val="11"/>
                          <w:szCs w:val="11"/>
                        </w:rPr>
                        <w:t>8</w:t>
                      </w:r>
                      <w:r>
                        <w:rPr>
                          <w:rFonts w:ascii="SimSun" w:hAnsi="SimSun" w:cs="SimSun" w:eastAsia="新宋体"/>
                          <w:sz w:val="11"/>
                          <w:szCs w:val="11"/>
                        </w:rPr>
                        <w:t>互质的数有</w:t>
                      </w:r>
                      <w:r>
                        <w:rPr>
                          <w:rFonts w:eastAsia="新宋体" w:cs="SimSun" w:ascii="SimSun" w:hAnsi="SimSun"/>
                          <w:sz w:val="11"/>
                          <w:szCs w:val="11"/>
                        </w:rPr>
                        <w:t>4</w:t>
                      </w:r>
                      <w:r>
                        <w:rPr>
                          <w:rFonts w:ascii="SimSun" w:hAnsi="SimSun" w:cs="SimSun" w:eastAsia="新宋体"/>
                          <w:sz w:val="11"/>
                          <w:szCs w:val="11"/>
                        </w:rPr>
                        <w:t>个，分别是</w:t>
                      </w:r>
                      <w:r>
                        <w:rPr>
                          <w:rFonts w:eastAsia="新宋体" w:cs="SimSun" w:ascii="SimSun" w:hAnsi="SimSun"/>
                          <w:sz w:val="11"/>
                          <w:szCs w:val="11"/>
                        </w:rPr>
                        <w:br/>
                        <w:t>1</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和</w:t>
                      </w:r>
                      <w:r>
                        <w:rPr>
                          <w:rFonts w:eastAsia="新宋体" w:cs="SimSun" w:ascii="SimSun" w:hAnsi="SimSun"/>
                          <w:sz w:val="11"/>
                          <w:szCs w:val="11"/>
                        </w:rPr>
                        <w:t>7</w:t>
                      </w:r>
                      <w:r>
                        <w:rPr>
                          <w:rFonts w:ascii="SimSun" w:hAnsi="SimSun" w:cs="SimSun" w:eastAsia="新宋体"/>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9525</wp:posOffset>
                </wp:positionH>
                <wp:positionV relativeFrom="line">
                  <wp:posOffset>57785</wp:posOffset>
                </wp:positionV>
                <wp:extent cx="7190105" cy="233680"/>
                <wp:effectExtent l="0" t="0" r="0" b="0"/>
                <wp:wrapSquare wrapText="bothSides"/>
                <wp:docPr id="545" name="Frame1"/>
                <a:graphic xmlns:a="http://schemas.openxmlformats.org/drawingml/2006/main">
                  <a:graphicData uri="http://schemas.microsoft.com/office/word/2010/wordprocessingShape">
                    <wps:wsp>
                      <wps:cNvSpPr txBox="1"/>
                      <wps:spPr>
                        <a:xfrm>
                          <a:off x="0" y="0"/>
                          <a:ext cx="71901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480</w:t>
                            </w:r>
                          </w:p>
                        </w:txbxContent>
                      </wps:txbx>
                      <wps:bodyPr anchor="t" lIns="53975" tIns="53975" rIns="53975" bIns="53975">
                        <a:spAutoFit/>
                      </wps:bodyPr>
                    </wps:wsp>
                  </a:graphicData>
                </a:graphic>
              </wp:anchor>
            </w:drawing>
          </mc:Choice>
          <mc:Fallback>
            <w:pict>
              <v:rect fillcolor="#729FCF" style="position:absolute;rotation:-0;width:566.15pt;height:18.4pt;mso-wrap-distance-left:5.7pt;mso-wrap-distance-right:5.7pt;mso-wrap-distance-top:5.7pt;mso-wrap-distance-bottom:5.7pt;margin-top:4.55pt;mso-position-vertical-relative:text;margin-left: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480</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434975</wp:posOffset>
                </wp:positionH>
                <wp:positionV relativeFrom="line">
                  <wp:posOffset>652145</wp:posOffset>
                </wp:positionV>
                <wp:extent cx="6764655" cy="2496820"/>
                <wp:effectExtent l="0" t="0" r="0" b="0"/>
                <wp:wrapSquare wrapText="bothSides"/>
                <wp:docPr id="546" name="Frame2"/>
                <a:graphic xmlns:a="http://schemas.openxmlformats.org/drawingml/2006/main">
                  <a:graphicData uri="http://schemas.microsoft.com/office/word/2010/wordprocessingShape">
                    <wps:wsp>
                      <wps:cNvSpPr txBox="1"/>
                      <wps:spPr>
                        <a:xfrm>
                          <a:off x="0" y="0"/>
                          <a:ext cx="6764655" cy="249682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的私钥，满足条件（</w:t>
                            </w:r>
                            <w:r>
                              <w:rPr>
                                <w:rFonts w:eastAsia="新宋体" w:cs="SimSun" w:ascii="SimSun" w:hAnsi="SimSun"/>
                                <w:sz w:val="17"/>
                                <w:szCs w:val="17"/>
                              </w:rPr>
                              <w:t>e×d</w:t>
                            </w:r>
                            <w:r>
                              <w:rPr>
                                <w:rFonts w:ascii="SimSun" w:hAnsi="SimSun" w:cs="SimSun" w:eastAsia="新宋体"/>
                                <w:sz w:val="17"/>
                                <w:szCs w:val="17"/>
                              </w:rPr>
                              <w:t>）</w:t>
                            </w:r>
                            <w:r>
                              <w:rPr>
                                <w:rFonts w:eastAsia="新宋体" w:cs="SimSun" w:ascii="SimSun" w:hAnsi="SimSun"/>
                                <w:sz w:val="17"/>
                                <w:szCs w:val="17"/>
                              </w:rPr>
                              <w:t>mod</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的</w:t>
                            </w:r>
                            <w:r>
                              <w:rPr>
                                <w:rFonts w:eastAsia="新宋体" w:cs="SimSun" w:ascii="SimSun" w:hAnsi="SimSun"/>
                                <w:sz w:val="17"/>
                                <w:szCs w:val="17"/>
                              </w:rPr>
                              <w:t>d=77</w:t>
                            </w:r>
                            <w:r>
                              <w:rPr>
                                <w:rFonts w:ascii="SimSun" w:hAnsi="SimSun" w:cs="SimSun" w:eastAsia="新宋体"/>
                                <w:sz w:val="17"/>
                                <w:szCs w:val="17"/>
                              </w:rPr>
                              <w:t>。所以，公钥对和私钥对分别为</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5,119</w:t>
                            </w:r>
                            <w:r>
                              <w:rPr>
                                <w:rFonts w:ascii="SimSun" w:hAnsi="SimSun" w:cs="SimSun" w:eastAsia="新宋体"/>
                                <w:sz w:val="17"/>
                                <w:szCs w:val="17"/>
                              </w:rPr>
                              <w:t>）和（</w:t>
                            </w:r>
                            <w:r>
                              <w:rPr>
                                <w:rFonts w:eastAsia="新宋体" w:cs="SimSun" w:ascii="SimSun" w:hAnsi="SimSun"/>
                                <w:sz w:val="17"/>
                                <w:szCs w:val="17"/>
                              </w:rPr>
                              <w:t>77,119)</w:t>
                              <w:br/>
                            </w:r>
                            <w:r>
                              <w:rPr>
                                <w:rFonts w:ascii="SimSun" w:hAnsi="SimSun" w:cs="SimSun" w:eastAsia="新宋体"/>
                                <w:sz w:val="17"/>
                                <w:szCs w:val="17"/>
                              </w:rPr>
                              <w:t>在</w:t>
                            </w:r>
                            <w:r>
                              <w:rPr>
                                <w:rFonts w:eastAsia="新宋体" w:cs="SimSun" w:ascii="SimSun" w:hAnsi="SimSun"/>
                                <w:sz w:val="17"/>
                                <w:szCs w:val="17"/>
                              </w:rPr>
                              <w:t>RSA</w:t>
                            </w:r>
                            <w:r>
                              <w:rPr>
                                <w:rFonts w:ascii="SimSun" w:hAnsi="SimSun" w:cs="SimSun" w:eastAsia="新宋体"/>
                                <w:sz w:val="17"/>
                                <w:szCs w:val="17"/>
                              </w:rPr>
                              <w:t>公钥体系中，公钥对（</w:t>
                            </w:r>
                            <w:r>
                              <w:rPr>
                                <w:rFonts w:eastAsia="新宋体" w:cs="SimSun" w:ascii="SimSun" w:hAnsi="SimSun"/>
                                <w:sz w:val="17"/>
                                <w:szCs w:val="17"/>
                              </w:rPr>
                              <w:t>e</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）已知，要从中获得私钥，可对上述第（</w:t>
                            </w:r>
                            <w:r>
                              <w:rPr>
                                <w:rFonts w:eastAsia="新宋体" w:cs="SimSun" w:ascii="SimSun" w:hAnsi="SimSun"/>
                                <w:sz w:val="17"/>
                                <w:szCs w:val="17"/>
                              </w:rPr>
                              <w:t>5</w:t>
                            </w:r>
                            <w:r>
                              <w:rPr>
                                <w:rFonts w:ascii="SimSun" w:hAnsi="SimSun" w:cs="SimSun" w:eastAsia="新宋体"/>
                                <w:sz w:val="17"/>
                                <w:szCs w:val="17"/>
                              </w:rPr>
                              <w:t>）条进行</w:t>
                            </w:r>
                            <w:r>
                              <w:rPr>
                                <w:rFonts w:eastAsia="新宋体" w:cs="SimSun" w:ascii="SimSun" w:hAnsi="SimSun"/>
                                <w:sz w:val="17"/>
                                <w:szCs w:val="17"/>
                              </w:rPr>
                              <w:br/>
                            </w:r>
                            <w:r>
                              <w:rPr>
                                <w:rFonts w:ascii="SimSun" w:hAnsi="SimSun" w:cs="SimSun" w:eastAsia="新宋体"/>
                                <w:sz w:val="17"/>
                                <w:szCs w:val="17"/>
                              </w:rPr>
                              <w:t>变换得到</w:t>
                            </w:r>
                            <w:r>
                              <w:rPr>
                                <w:rFonts w:eastAsia="新宋体" w:cs="SimSun" w:ascii="SimSun" w:hAnsi="SimSun"/>
                                <w:sz w:val="17"/>
                                <w:szCs w:val="17"/>
                              </w:rPr>
                              <w:t>d=emodo</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），只要能对</w:t>
                            </w:r>
                            <w:r>
                              <w:rPr>
                                <w:rFonts w:eastAsia="新宋体" w:cs="SimSun" w:ascii="SimSun" w:hAnsi="SimSun"/>
                                <w:sz w:val="17"/>
                                <w:szCs w:val="17"/>
                              </w:rPr>
                              <w:t>n</w:t>
                            </w:r>
                            <w:r>
                              <w:rPr>
                                <w:rFonts w:ascii="SimSun" w:hAnsi="SimSun" w:cs="SimSun" w:eastAsia="新宋体"/>
                                <w:sz w:val="17"/>
                                <w:szCs w:val="17"/>
                              </w:rPr>
                              <w:t>进行因子分解，即可获得私钥，但到目前为</w:t>
                            </w:r>
                            <w:r>
                              <w:rPr>
                                <w:rFonts w:eastAsia="新宋体" w:cs="SimSun" w:ascii="SimSun" w:hAnsi="SimSun"/>
                                <w:sz w:val="17"/>
                                <w:szCs w:val="17"/>
                              </w:rPr>
                              <w:br/>
                            </w:r>
                            <w:r>
                              <w:rPr>
                                <w:rFonts w:ascii="SimSun" w:hAnsi="SimSun" w:cs="SimSun" w:eastAsia="新宋体"/>
                                <w:sz w:val="17"/>
                                <w:szCs w:val="17"/>
                              </w:rPr>
                              <w:t>止，“大数分解”仍然是一个数论难题，如果采用暴力破解，</w:t>
                            </w:r>
                            <w:r>
                              <w:rPr>
                                <w:rFonts w:eastAsia="新宋体" w:cs="SimSun" w:ascii="SimSun" w:hAnsi="SimSun"/>
                                <w:sz w:val="17"/>
                                <w:szCs w:val="17"/>
                              </w:rPr>
                              <w:t>n</w:t>
                            </w:r>
                            <w:r>
                              <w:rPr>
                                <w:rFonts w:ascii="SimSun" w:hAnsi="SimSun" w:cs="SimSun" w:eastAsia="新宋体"/>
                                <w:sz w:val="17"/>
                                <w:szCs w:val="17"/>
                              </w:rPr>
                              <w:t>值很大的情况下，需要非</w:t>
                            </w:r>
                            <w:r>
                              <w:rPr>
                                <w:rFonts w:eastAsia="新宋体" w:cs="SimSun" w:ascii="SimSun" w:hAnsi="SimSun"/>
                                <w:sz w:val="17"/>
                                <w:szCs w:val="17"/>
                              </w:rPr>
                              <w:br/>
                            </w:r>
                            <w:r>
                              <w:rPr>
                                <w:rFonts w:ascii="SimSun" w:hAnsi="SimSun" w:cs="SimSun" w:eastAsia="新宋体"/>
                                <w:sz w:val="17"/>
                                <w:szCs w:val="17"/>
                              </w:rPr>
                              <w:t>常长的时间，三位发明者设计了一个</w:t>
                            </w:r>
                            <w:r>
                              <w:rPr>
                                <w:rFonts w:eastAsia="新宋体" w:cs="SimSun" w:ascii="SimSun" w:hAnsi="SimSun"/>
                                <w:sz w:val="17"/>
                                <w:szCs w:val="17"/>
                              </w:rPr>
                              <w:t>129</w:t>
                            </w:r>
                            <w:r>
                              <w:rPr>
                                <w:rFonts w:ascii="SimSun" w:hAnsi="SimSun" w:cs="SimSun" w:eastAsia="新宋体"/>
                                <w:sz w:val="17"/>
                                <w:szCs w:val="17"/>
                              </w:rPr>
                              <w:t>位的十进制数</w:t>
                            </w:r>
                            <w:r>
                              <w:rPr>
                                <w:rFonts w:eastAsia="新宋体" w:cs="SimSun" w:ascii="SimSun" w:hAnsi="SimSun"/>
                                <w:sz w:val="17"/>
                                <w:szCs w:val="17"/>
                              </w:rPr>
                              <w:t>R129</w:t>
                            </w:r>
                            <w:r>
                              <w:rPr>
                                <w:rFonts w:ascii="SimSun" w:hAnsi="SimSun" w:cs="SimSun" w:eastAsia="新宋体"/>
                                <w:sz w:val="17"/>
                                <w:szCs w:val="17"/>
                              </w:rPr>
                              <w:t>，按照当时的算力，需要</w:t>
                            </w:r>
                            <w:r>
                              <w:rPr>
                                <w:rFonts w:eastAsia="新宋体" w:cs="SimSun" w:ascii="SimSun" w:hAnsi="SimSun"/>
                                <w:sz w:val="17"/>
                                <w:szCs w:val="17"/>
                              </w:rPr>
                              <w:br/>
                            </w:r>
                            <w:r>
                              <w:rPr>
                                <w:rFonts w:ascii="SimSun" w:hAnsi="SimSun" w:cs="SimSun" w:eastAsia="新宋体"/>
                                <w:sz w:val="17"/>
                                <w:szCs w:val="17"/>
                              </w:rPr>
                              <w:t>近百万年的时间才可分解；</w:t>
                            </w:r>
                            <w:r>
                              <w:rPr>
                                <w:rFonts w:eastAsia="新宋体" w:cs="SimSun" w:ascii="SimSun" w:hAnsi="SimSun"/>
                                <w:sz w:val="17"/>
                                <w:szCs w:val="17"/>
                              </w:rPr>
                              <w:t>10</w:t>
                            </w:r>
                            <w:r>
                              <w:rPr>
                                <w:rFonts w:ascii="SimSun" w:hAnsi="SimSun" w:cs="SimSun" w:eastAsia="新宋体"/>
                                <w:sz w:val="17"/>
                                <w:szCs w:val="17"/>
                              </w:rPr>
                              <w:t>多年之后，全球</w:t>
                            </w:r>
                            <w:r>
                              <w:rPr>
                                <w:rFonts w:eastAsia="新宋体" w:cs="SimSun" w:ascii="SimSun" w:hAnsi="SimSun"/>
                                <w:sz w:val="17"/>
                                <w:szCs w:val="17"/>
                              </w:rPr>
                              <w:t>600</w:t>
                            </w:r>
                            <w:r>
                              <w:rPr>
                                <w:rFonts w:ascii="SimSun" w:hAnsi="SimSun" w:cs="SimSun" w:eastAsia="新宋体"/>
                                <w:sz w:val="17"/>
                                <w:szCs w:val="17"/>
                              </w:rPr>
                              <w:t>多个研究者通过互联网协同对</w:t>
                            </w:r>
                            <w:r>
                              <w:rPr>
                                <w:rFonts w:eastAsia="新宋体" w:cs="SimSun" w:ascii="SimSun" w:hAnsi="SimSun"/>
                                <w:sz w:val="17"/>
                                <w:szCs w:val="17"/>
                              </w:rPr>
                              <w:br/>
                              <w:t>R129</w:t>
                            </w:r>
                            <w:r>
                              <w:rPr>
                                <w:rFonts w:ascii="SimSun" w:hAnsi="SimSun" w:cs="SimSun" w:eastAsia="新宋体"/>
                                <w:sz w:val="17"/>
                                <w:szCs w:val="17"/>
                              </w:rPr>
                              <w:t>发起攻击（分解），花费了</w:t>
                            </w:r>
                            <w:r>
                              <w:rPr>
                                <w:rFonts w:eastAsia="新宋体" w:cs="SimSun" w:ascii="SimSun" w:hAnsi="SimSun"/>
                                <w:sz w:val="17"/>
                                <w:szCs w:val="17"/>
                              </w:rPr>
                              <w:t>9</w:t>
                            </w:r>
                            <w:r>
                              <w:rPr>
                                <w:rFonts w:ascii="SimSun" w:hAnsi="SimSun" w:cs="SimSun" w:eastAsia="新宋体"/>
                                <w:sz w:val="17"/>
                                <w:szCs w:val="17"/>
                              </w:rPr>
                              <w:t>个多月的时间成功分解了</w:t>
                            </w:r>
                            <w:r>
                              <w:rPr>
                                <w:rFonts w:eastAsia="新宋体" w:cs="SimSun" w:ascii="SimSun" w:hAnsi="SimSun"/>
                                <w:sz w:val="17"/>
                                <w:szCs w:val="17"/>
                              </w:rPr>
                              <w:t>R129</w:t>
                            </w:r>
                            <w:r>
                              <w:rPr>
                                <w:rFonts w:ascii="SimSun" w:hAnsi="SimSun" w:cs="SimSun" w:eastAsia="新宋体"/>
                                <w:sz w:val="17"/>
                                <w:szCs w:val="17"/>
                              </w:rPr>
                              <w:t>。这一方面说明</w:t>
                            </w:r>
                            <w:r>
                              <w:rPr>
                                <w:rFonts w:eastAsia="新宋体" w:cs="SimSun" w:ascii="SimSun" w:hAnsi="SimSun"/>
                                <w:sz w:val="17"/>
                                <w:szCs w:val="17"/>
                              </w:rPr>
                              <w:br/>
                              <w:t>RSA</w:t>
                            </w:r>
                            <w:r>
                              <w:rPr>
                                <w:rFonts w:ascii="SimSun" w:hAnsi="SimSun" w:cs="SimSun" w:eastAsia="新宋体"/>
                                <w:sz w:val="17"/>
                                <w:szCs w:val="17"/>
                              </w:rPr>
                              <w:t>的安全性，另一方面也说明</w:t>
                            </w:r>
                            <w:r>
                              <w:rPr>
                                <w:rFonts w:eastAsia="新宋体" w:cs="SimSun" w:ascii="SimSun" w:hAnsi="SimSun"/>
                                <w:sz w:val="17"/>
                                <w:szCs w:val="17"/>
                              </w:rPr>
                              <w:t>RSA</w:t>
                            </w:r>
                            <w:r>
                              <w:rPr>
                                <w:rFonts w:ascii="SimSun" w:hAnsi="SimSun" w:cs="SimSun" w:eastAsia="新宋体"/>
                                <w:sz w:val="17"/>
                                <w:szCs w:val="17"/>
                              </w:rPr>
                              <w:t>并不具备绝对的安全性。但可以通过增加两个</w:t>
                            </w:r>
                            <w:r>
                              <w:rPr>
                                <w:rFonts w:eastAsia="新宋体" w:cs="SimSun" w:ascii="SimSun" w:hAnsi="SimSun"/>
                                <w:sz w:val="17"/>
                                <w:szCs w:val="17"/>
                              </w:rPr>
                              <w:br/>
                            </w:r>
                            <w:r>
                              <w:rPr>
                                <w:rFonts w:ascii="SimSun" w:hAnsi="SimSun" w:cs="SimSun" w:eastAsia="新宋体"/>
                                <w:sz w:val="17"/>
                                <w:szCs w:val="17"/>
                              </w:rPr>
                              <w:t>素数的位数提高安全性，</w:t>
                            </w:r>
                            <w:r>
                              <w:rPr>
                                <w:rFonts w:eastAsia="新宋体" w:cs="SimSun" w:ascii="SimSun" w:hAnsi="SimSun"/>
                                <w:sz w:val="17"/>
                                <w:szCs w:val="17"/>
                              </w:rPr>
                              <w:t>1999</w:t>
                            </w:r>
                            <w:r>
                              <w:rPr>
                                <w:rFonts w:ascii="SimSun" w:hAnsi="SimSun" w:cs="SimSun" w:eastAsia="新宋体"/>
                                <w:sz w:val="17"/>
                                <w:szCs w:val="17"/>
                              </w:rPr>
                              <w:t>年，美国、荷兰和英国的一些研究人员花费了</w:t>
                            </w:r>
                            <w:r>
                              <w:rPr>
                                <w:rFonts w:eastAsia="新宋体" w:cs="SimSun" w:ascii="SimSun" w:hAnsi="SimSun"/>
                                <w:sz w:val="17"/>
                                <w:szCs w:val="17"/>
                              </w:rPr>
                              <w:t>1</w:t>
                            </w:r>
                            <w:r>
                              <w:rPr>
                                <w:rFonts w:ascii="SimSun" w:hAnsi="SimSun" w:cs="SimSun" w:eastAsia="新宋体"/>
                                <w:sz w:val="17"/>
                                <w:szCs w:val="17"/>
                              </w:rPr>
                              <w:t>个月的</w:t>
                            </w:r>
                            <w:r>
                              <w:rPr>
                                <w:rFonts w:eastAsia="新宋体" w:cs="SimSun" w:ascii="SimSun" w:hAnsi="SimSun"/>
                                <w:sz w:val="17"/>
                                <w:szCs w:val="17"/>
                              </w:rPr>
                              <w:br/>
                            </w:r>
                            <w:r>
                              <w:rPr>
                                <w:rFonts w:ascii="SimSun" w:hAnsi="SimSun" w:cs="SimSun" w:eastAsia="新宋体"/>
                                <w:sz w:val="17"/>
                                <w:szCs w:val="17"/>
                              </w:rPr>
                              <w:t>时间破解了</w:t>
                            </w:r>
                            <w:r>
                              <w:rPr>
                                <w:rFonts w:eastAsia="新宋体" w:cs="SimSun" w:ascii="SimSun" w:hAnsi="SimSun"/>
                                <w:sz w:val="17"/>
                                <w:szCs w:val="17"/>
                              </w:rPr>
                              <w:t>RSA-140</w:t>
                            </w:r>
                            <w:r>
                              <w:rPr>
                                <w:rFonts w:ascii="SimSun" w:hAnsi="SimSun" w:cs="SimSun" w:eastAsia="新宋体"/>
                                <w:sz w:val="17"/>
                                <w:szCs w:val="17"/>
                              </w:rPr>
                              <w:t>，随着算力的提升以及联网运算技术的进步，人们对</w:t>
                            </w:r>
                            <w:r>
                              <w:rPr>
                                <w:rFonts w:eastAsia="新宋体" w:cs="SimSun" w:ascii="SimSun" w:hAnsi="SimSun"/>
                                <w:sz w:val="17"/>
                                <w:szCs w:val="17"/>
                              </w:rPr>
                              <w:t>RSA</w:t>
                            </w:r>
                            <w:r>
                              <w:rPr>
                                <w:rFonts w:ascii="SimSun" w:hAnsi="SimSun" w:cs="SimSun" w:eastAsia="新宋体"/>
                                <w:sz w:val="17"/>
                                <w:szCs w:val="17"/>
                              </w:rPr>
                              <w:t>的安</w:t>
                            </w:r>
                            <w:r>
                              <w:rPr>
                                <w:rFonts w:eastAsia="新宋体" w:cs="SimSun" w:ascii="SimSun" w:hAnsi="SimSun"/>
                                <w:sz w:val="17"/>
                                <w:szCs w:val="17"/>
                              </w:rPr>
                              <w:br/>
                            </w:r>
                            <w:r>
                              <w:rPr>
                                <w:rFonts w:ascii="SimSun" w:hAnsi="SimSun" w:cs="SimSun" w:eastAsia="新宋体"/>
                                <w:sz w:val="17"/>
                                <w:szCs w:val="17"/>
                              </w:rPr>
                              <w:t>全性感到担忧，为了确保较高的安全性，在目前的技术背景下，</w:t>
                            </w:r>
                            <w:r>
                              <w:rPr>
                                <w:rFonts w:eastAsia="新宋体" w:cs="SimSun" w:ascii="SimSun" w:hAnsi="SimSun"/>
                                <w:sz w:val="17"/>
                                <w:szCs w:val="17"/>
                              </w:rPr>
                              <w:t>n</w:t>
                            </w:r>
                            <w:r>
                              <w:rPr>
                                <w:rFonts w:ascii="SimSun" w:hAnsi="SimSun" w:cs="SimSun" w:eastAsia="新宋体"/>
                                <w:sz w:val="17"/>
                                <w:szCs w:val="17"/>
                              </w:rPr>
                              <w:t>的取值需要达到</w:t>
                            </w:r>
                            <w:r>
                              <w:rPr>
                                <w:rFonts w:eastAsia="新宋体" w:cs="SimSun" w:ascii="SimSun" w:hAnsi="SimSun"/>
                                <w:sz w:val="17"/>
                                <w:szCs w:val="17"/>
                              </w:rPr>
                              <w:br/>
                              <w:t>1024</w:t>
                            </w:r>
                            <w:r>
                              <w:rPr>
                                <w:rFonts w:ascii="SimSun" w:hAnsi="SimSun" w:cs="SimSun" w:eastAsia="新宋体"/>
                                <w:sz w:val="17"/>
                                <w:szCs w:val="17"/>
                              </w:rPr>
                              <w:t>位，最好可以取到</w:t>
                            </w:r>
                            <w:r>
                              <w:rPr>
                                <w:rFonts w:eastAsia="新宋体" w:cs="SimSun" w:ascii="SimSun" w:hAnsi="SimSun"/>
                                <w:sz w:val="17"/>
                                <w:szCs w:val="17"/>
                              </w:rPr>
                              <w:t>2048</w:t>
                            </w:r>
                            <w:r>
                              <w:rPr>
                                <w:rFonts w:ascii="SimSun" w:hAnsi="SimSun" w:cs="SimSun" w:eastAsia="新宋体"/>
                                <w:sz w:val="17"/>
                                <w:szCs w:val="17"/>
                              </w:rPr>
                              <w:t>位</w:t>
                            </w:r>
                          </w:p>
                        </w:txbxContent>
                      </wps:txbx>
                      <wps:bodyPr anchor="t" lIns="53975" tIns="53975" rIns="53975" bIns="53975">
                        <a:spAutoFit/>
                      </wps:bodyPr>
                    </wps:wsp>
                  </a:graphicData>
                </a:graphic>
              </wp:anchor>
            </w:drawing>
          </mc:Choice>
          <mc:Fallback>
            <w:pict>
              <v:rect fillcolor="#729FCF" style="position:absolute;rotation:-0;width:532.65pt;height:196.6pt;mso-wrap-distance-left:5.7pt;mso-wrap-distance-right:5.7pt;mso-wrap-distance-top:5.7pt;mso-wrap-distance-bottom:5.7pt;margin-top:51.3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的私钥，满足条件（</w:t>
                      </w:r>
                      <w:r>
                        <w:rPr>
                          <w:rFonts w:eastAsia="新宋体" w:cs="SimSun" w:ascii="SimSun" w:hAnsi="SimSun"/>
                          <w:sz w:val="17"/>
                          <w:szCs w:val="17"/>
                        </w:rPr>
                        <w:t>e×d</w:t>
                      </w:r>
                      <w:r>
                        <w:rPr>
                          <w:rFonts w:ascii="SimSun" w:hAnsi="SimSun" w:cs="SimSun" w:eastAsia="新宋体"/>
                          <w:sz w:val="17"/>
                          <w:szCs w:val="17"/>
                        </w:rPr>
                        <w:t>）</w:t>
                      </w:r>
                      <w:r>
                        <w:rPr>
                          <w:rFonts w:eastAsia="新宋体" w:cs="SimSun" w:ascii="SimSun" w:hAnsi="SimSun"/>
                          <w:sz w:val="17"/>
                          <w:szCs w:val="17"/>
                        </w:rPr>
                        <w:t>mod</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的</w:t>
                      </w:r>
                      <w:r>
                        <w:rPr>
                          <w:rFonts w:eastAsia="新宋体" w:cs="SimSun" w:ascii="SimSun" w:hAnsi="SimSun"/>
                          <w:sz w:val="17"/>
                          <w:szCs w:val="17"/>
                        </w:rPr>
                        <w:t>d=77</w:t>
                      </w:r>
                      <w:r>
                        <w:rPr>
                          <w:rFonts w:ascii="SimSun" w:hAnsi="SimSun" w:cs="SimSun" w:eastAsia="新宋体"/>
                          <w:sz w:val="17"/>
                          <w:szCs w:val="17"/>
                        </w:rPr>
                        <w:t>。所以，公钥对和私钥对分别为</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5,119</w:t>
                      </w:r>
                      <w:r>
                        <w:rPr>
                          <w:rFonts w:ascii="SimSun" w:hAnsi="SimSun" w:cs="SimSun" w:eastAsia="新宋体"/>
                          <w:sz w:val="17"/>
                          <w:szCs w:val="17"/>
                        </w:rPr>
                        <w:t>）和（</w:t>
                      </w:r>
                      <w:r>
                        <w:rPr>
                          <w:rFonts w:eastAsia="新宋体" w:cs="SimSun" w:ascii="SimSun" w:hAnsi="SimSun"/>
                          <w:sz w:val="17"/>
                          <w:szCs w:val="17"/>
                        </w:rPr>
                        <w:t>77,119)</w:t>
                        <w:br/>
                      </w:r>
                      <w:r>
                        <w:rPr>
                          <w:rFonts w:ascii="SimSun" w:hAnsi="SimSun" w:cs="SimSun" w:eastAsia="新宋体"/>
                          <w:sz w:val="17"/>
                          <w:szCs w:val="17"/>
                        </w:rPr>
                        <w:t>在</w:t>
                      </w:r>
                      <w:r>
                        <w:rPr>
                          <w:rFonts w:eastAsia="新宋体" w:cs="SimSun" w:ascii="SimSun" w:hAnsi="SimSun"/>
                          <w:sz w:val="17"/>
                          <w:szCs w:val="17"/>
                        </w:rPr>
                        <w:t>RSA</w:t>
                      </w:r>
                      <w:r>
                        <w:rPr>
                          <w:rFonts w:ascii="SimSun" w:hAnsi="SimSun" w:cs="SimSun" w:eastAsia="新宋体"/>
                          <w:sz w:val="17"/>
                          <w:szCs w:val="17"/>
                        </w:rPr>
                        <w:t>公钥体系中，公钥对（</w:t>
                      </w:r>
                      <w:r>
                        <w:rPr>
                          <w:rFonts w:eastAsia="新宋体" w:cs="SimSun" w:ascii="SimSun" w:hAnsi="SimSun"/>
                          <w:sz w:val="17"/>
                          <w:szCs w:val="17"/>
                        </w:rPr>
                        <w:t>e</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）已知，要从中获得私钥，可对上述第（</w:t>
                      </w:r>
                      <w:r>
                        <w:rPr>
                          <w:rFonts w:eastAsia="新宋体" w:cs="SimSun" w:ascii="SimSun" w:hAnsi="SimSun"/>
                          <w:sz w:val="17"/>
                          <w:szCs w:val="17"/>
                        </w:rPr>
                        <w:t>5</w:t>
                      </w:r>
                      <w:r>
                        <w:rPr>
                          <w:rFonts w:ascii="SimSun" w:hAnsi="SimSun" w:cs="SimSun" w:eastAsia="新宋体"/>
                          <w:sz w:val="17"/>
                          <w:szCs w:val="17"/>
                        </w:rPr>
                        <w:t>）条进行</w:t>
                      </w:r>
                      <w:r>
                        <w:rPr>
                          <w:rFonts w:eastAsia="新宋体" w:cs="SimSun" w:ascii="SimSun" w:hAnsi="SimSun"/>
                          <w:sz w:val="17"/>
                          <w:szCs w:val="17"/>
                        </w:rPr>
                        <w:br/>
                      </w:r>
                      <w:r>
                        <w:rPr>
                          <w:rFonts w:ascii="SimSun" w:hAnsi="SimSun" w:cs="SimSun" w:eastAsia="新宋体"/>
                          <w:sz w:val="17"/>
                          <w:szCs w:val="17"/>
                        </w:rPr>
                        <w:t>变换得到</w:t>
                      </w:r>
                      <w:r>
                        <w:rPr>
                          <w:rFonts w:eastAsia="新宋体" w:cs="SimSun" w:ascii="SimSun" w:hAnsi="SimSun"/>
                          <w:sz w:val="17"/>
                          <w:szCs w:val="17"/>
                        </w:rPr>
                        <w:t>d=emodo</w:t>
                      </w:r>
                      <w:r>
                        <w:rPr>
                          <w:rFonts w:ascii="SimSun" w:hAnsi="SimSun" w:cs="SimSun" w:eastAsia="新宋体"/>
                          <w:sz w:val="17"/>
                          <w:szCs w:val="17"/>
                        </w:rPr>
                        <w:t>（</w:t>
                      </w:r>
                      <w:r>
                        <w:rPr>
                          <w:rFonts w:eastAsia="新宋体" w:cs="SimSun" w:ascii="SimSun" w:hAnsi="SimSun"/>
                          <w:sz w:val="17"/>
                          <w:szCs w:val="17"/>
                        </w:rPr>
                        <w:t>n</w:t>
                      </w:r>
                      <w:r>
                        <w:rPr>
                          <w:rFonts w:ascii="SimSun" w:hAnsi="SimSun" w:cs="SimSun" w:eastAsia="新宋体"/>
                          <w:sz w:val="17"/>
                          <w:szCs w:val="17"/>
                        </w:rPr>
                        <w:t>），只要能对</w:t>
                      </w:r>
                      <w:r>
                        <w:rPr>
                          <w:rFonts w:eastAsia="新宋体" w:cs="SimSun" w:ascii="SimSun" w:hAnsi="SimSun"/>
                          <w:sz w:val="17"/>
                          <w:szCs w:val="17"/>
                        </w:rPr>
                        <w:t>n</w:t>
                      </w:r>
                      <w:r>
                        <w:rPr>
                          <w:rFonts w:ascii="SimSun" w:hAnsi="SimSun" w:cs="SimSun" w:eastAsia="新宋体"/>
                          <w:sz w:val="17"/>
                          <w:szCs w:val="17"/>
                        </w:rPr>
                        <w:t>进行因子分解，即可获得私钥，但到目前为</w:t>
                      </w:r>
                      <w:r>
                        <w:rPr>
                          <w:rFonts w:eastAsia="新宋体" w:cs="SimSun" w:ascii="SimSun" w:hAnsi="SimSun"/>
                          <w:sz w:val="17"/>
                          <w:szCs w:val="17"/>
                        </w:rPr>
                        <w:br/>
                      </w:r>
                      <w:r>
                        <w:rPr>
                          <w:rFonts w:ascii="SimSun" w:hAnsi="SimSun" w:cs="SimSun" w:eastAsia="新宋体"/>
                          <w:sz w:val="17"/>
                          <w:szCs w:val="17"/>
                        </w:rPr>
                        <w:t>止，“大数分解”仍然是一个数论难题，如果采用暴力破解，</w:t>
                      </w:r>
                      <w:r>
                        <w:rPr>
                          <w:rFonts w:eastAsia="新宋体" w:cs="SimSun" w:ascii="SimSun" w:hAnsi="SimSun"/>
                          <w:sz w:val="17"/>
                          <w:szCs w:val="17"/>
                        </w:rPr>
                        <w:t>n</w:t>
                      </w:r>
                      <w:r>
                        <w:rPr>
                          <w:rFonts w:ascii="SimSun" w:hAnsi="SimSun" w:cs="SimSun" w:eastAsia="新宋体"/>
                          <w:sz w:val="17"/>
                          <w:szCs w:val="17"/>
                        </w:rPr>
                        <w:t>值很大的情况下，需要非</w:t>
                      </w:r>
                      <w:r>
                        <w:rPr>
                          <w:rFonts w:eastAsia="新宋体" w:cs="SimSun" w:ascii="SimSun" w:hAnsi="SimSun"/>
                          <w:sz w:val="17"/>
                          <w:szCs w:val="17"/>
                        </w:rPr>
                        <w:br/>
                      </w:r>
                      <w:r>
                        <w:rPr>
                          <w:rFonts w:ascii="SimSun" w:hAnsi="SimSun" w:cs="SimSun" w:eastAsia="新宋体"/>
                          <w:sz w:val="17"/>
                          <w:szCs w:val="17"/>
                        </w:rPr>
                        <w:t>常长的时间，三位发明者设计了一个</w:t>
                      </w:r>
                      <w:r>
                        <w:rPr>
                          <w:rFonts w:eastAsia="新宋体" w:cs="SimSun" w:ascii="SimSun" w:hAnsi="SimSun"/>
                          <w:sz w:val="17"/>
                          <w:szCs w:val="17"/>
                        </w:rPr>
                        <w:t>129</w:t>
                      </w:r>
                      <w:r>
                        <w:rPr>
                          <w:rFonts w:ascii="SimSun" w:hAnsi="SimSun" w:cs="SimSun" w:eastAsia="新宋体"/>
                          <w:sz w:val="17"/>
                          <w:szCs w:val="17"/>
                        </w:rPr>
                        <w:t>位的十进制数</w:t>
                      </w:r>
                      <w:r>
                        <w:rPr>
                          <w:rFonts w:eastAsia="新宋体" w:cs="SimSun" w:ascii="SimSun" w:hAnsi="SimSun"/>
                          <w:sz w:val="17"/>
                          <w:szCs w:val="17"/>
                        </w:rPr>
                        <w:t>R129</w:t>
                      </w:r>
                      <w:r>
                        <w:rPr>
                          <w:rFonts w:ascii="SimSun" w:hAnsi="SimSun" w:cs="SimSun" w:eastAsia="新宋体"/>
                          <w:sz w:val="17"/>
                          <w:szCs w:val="17"/>
                        </w:rPr>
                        <w:t>，按照当时的算力，需要</w:t>
                      </w:r>
                      <w:r>
                        <w:rPr>
                          <w:rFonts w:eastAsia="新宋体" w:cs="SimSun" w:ascii="SimSun" w:hAnsi="SimSun"/>
                          <w:sz w:val="17"/>
                          <w:szCs w:val="17"/>
                        </w:rPr>
                        <w:br/>
                      </w:r>
                      <w:r>
                        <w:rPr>
                          <w:rFonts w:ascii="SimSun" w:hAnsi="SimSun" w:cs="SimSun" w:eastAsia="新宋体"/>
                          <w:sz w:val="17"/>
                          <w:szCs w:val="17"/>
                        </w:rPr>
                        <w:t>近百万年的时间才可分解；</w:t>
                      </w:r>
                      <w:r>
                        <w:rPr>
                          <w:rFonts w:eastAsia="新宋体" w:cs="SimSun" w:ascii="SimSun" w:hAnsi="SimSun"/>
                          <w:sz w:val="17"/>
                          <w:szCs w:val="17"/>
                        </w:rPr>
                        <w:t>10</w:t>
                      </w:r>
                      <w:r>
                        <w:rPr>
                          <w:rFonts w:ascii="SimSun" w:hAnsi="SimSun" w:cs="SimSun" w:eastAsia="新宋体"/>
                          <w:sz w:val="17"/>
                          <w:szCs w:val="17"/>
                        </w:rPr>
                        <w:t>多年之后，全球</w:t>
                      </w:r>
                      <w:r>
                        <w:rPr>
                          <w:rFonts w:eastAsia="新宋体" w:cs="SimSun" w:ascii="SimSun" w:hAnsi="SimSun"/>
                          <w:sz w:val="17"/>
                          <w:szCs w:val="17"/>
                        </w:rPr>
                        <w:t>600</w:t>
                      </w:r>
                      <w:r>
                        <w:rPr>
                          <w:rFonts w:ascii="SimSun" w:hAnsi="SimSun" w:cs="SimSun" w:eastAsia="新宋体"/>
                          <w:sz w:val="17"/>
                          <w:szCs w:val="17"/>
                        </w:rPr>
                        <w:t>多个研究者通过互联网协同对</w:t>
                      </w:r>
                      <w:r>
                        <w:rPr>
                          <w:rFonts w:eastAsia="新宋体" w:cs="SimSun" w:ascii="SimSun" w:hAnsi="SimSun"/>
                          <w:sz w:val="17"/>
                          <w:szCs w:val="17"/>
                        </w:rPr>
                        <w:br/>
                        <w:t>R129</w:t>
                      </w:r>
                      <w:r>
                        <w:rPr>
                          <w:rFonts w:ascii="SimSun" w:hAnsi="SimSun" w:cs="SimSun" w:eastAsia="新宋体"/>
                          <w:sz w:val="17"/>
                          <w:szCs w:val="17"/>
                        </w:rPr>
                        <w:t>发起攻击（分解），花费了</w:t>
                      </w:r>
                      <w:r>
                        <w:rPr>
                          <w:rFonts w:eastAsia="新宋体" w:cs="SimSun" w:ascii="SimSun" w:hAnsi="SimSun"/>
                          <w:sz w:val="17"/>
                          <w:szCs w:val="17"/>
                        </w:rPr>
                        <w:t>9</w:t>
                      </w:r>
                      <w:r>
                        <w:rPr>
                          <w:rFonts w:ascii="SimSun" w:hAnsi="SimSun" w:cs="SimSun" w:eastAsia="新宋体"/>
                          <w:sz w:val="17"/>
                          <w:szCs w:val="17"/>
                        </w:rPr>
                        <w:t>个多月的时间成功分解了</w:t>
                      </w:r>
                      <w:r>
                        <w:rPr>
                          <w:rFonts w:eastAsia="新宋体" w:cs="SimSun" w:ascii="SimSun" w:hAnsi="SimSun"/>
                          <w:sz w:val="17"/>
                          <w:szCs w:val="17"/>
                        </w:rPr>
                        <w:t>R129</w:t>
                      </w:r>
                      <w:r>
                        <w:rPr>
                          <w:rFonts w:ascii="SimSun" w:hAnsi="SimSun" w:cs="SimSun" w:eastAsia="新宋体"/>
                          <w:sz w:val="17"/>
                          <w:szCs w:val="17"/>
                        </w:rPr>
                        <w:t>。这一方面说明</w:t>
                      </w:r>
                      <w:r>
                        <w:rPr>
                          <w:rFonts w:eastAsia="新宋体" w:cs="SimSun" w:ascii="SimSun" w:hAnsi="SimSun"/>
                          <w:sz w:val="17"/>
                          <w:szCs w:val="17"/>
                        </w:rPr>
                        <w:br/>
                        <w:t>RSA</w:t>
                      </w:r>
                      <w:r>
                        <w:rPr>
                          <w:rFonts w:ascii="SimSun" w:hAnsi="SimSun" w:cs="SimSun" w:eastAsia="新宋体"/>
                          <w:sz w:val="17"/>
                          <w:szCs w:val="17"/>
                        </w:rPr>
                        <w:t>的安全性，另一方面也说明</w:t>
                      </w:r>
                      <w:r>
                        <w:rPr>
                          <w:rFonts w:eastAsia="新宋体" w:cs="SimSun" w:ascii="SimSun" w:hAnsi="SimSun"/>
                          <w:sz w:val="17"/>
                          <w:szCs w:val="17"/>
                        </w:rPr>
                        <w:t>RSA</w:t>
                      </w:r>
                      <w:r>
                        <w:rPr>
                          <w:rFonts w:ascii="SimSun" w:hAnsi="SimSun" w:cs="SimSun" w:eastAsia="新宋体"/>
                          <w:sz w:val="17"/>
                          <w:szCs w:val="17"/>
                        </w:rPr>
                        <w:t>并不具备绝对的安全性。但可以通过增加两个</w:t>
                      </w:r>
                      <w:r>
                        <w:rPr>
                          <w:rFonts w:eastAsia="新宋体" w:cs="SimSun" w:ascii="SimSun" w:hAnsi="SimSun"/>
                          <w:sz w:val="17"/>
                          <w:szCs w:val="17"/>
                        </w:rPr>
                        <w:br/>
                      </w:r>
                      <w:r>
                        <w:rPr>
                          <w:rFonts w:ascii="SimSun" w:hAnsi="SimSun" w:cs="SimSun" w:eastAsia="新宋体"/>
                          <w:sz w:val="17"/>
                          <w:szCs w:val="17"/>
                        </w:rPr>
                        <w:t>素数的位数提高安全性，</w:t>
                      </w:r>
                      <w:r>
                        <w:rPr>
                          <w:rFonts w:eastAsia="新宋体" w:cs="SimSun" w:ascii="SimSun" w:hAnsi="SimSun"/>
                          <w:sz w:val="17"/>
                          <w:szCs w:val="17"/>
                        </w:rPr>
                        <w:t>1999</w:t>
                      </w:r>
                      <w:r>
                        <w:rPr>
                          <w:rFonts w:ascii="SimSun" w:hAnsi="SimSun" w:cs="SimSun" w:eastAsia="新宋体"/>
                          <w:sz w:val="17"/>
                          <w:szCs w:val="17"/>
                        </w:rPr>
                        <w:t>年，美国、荷兰和英国的一些研究人员花费了</w:t>
                      </w:r>
                      <w:r>
                        <w:rPr>
                          <w:rFonts w:eastAsia="新宋体" w:cs="SimSun" w:ascii="SimSun" w:hAnsi="SimSun"/>
                          <w:sz w:val="17"/>
                          <w:szCs w:val="17"/>
                        </w:rPr>
                        <w:t>1</w:t>
                      </w:r>
                      <w:r>
                        <w:rPr>
                          <w:rFonts w:ascii="SimSun" w:hAnsi="SimSun" w:cs="SimSun" w:eastAsia="新宋体"/>
                          <w:sz w:val="17"/>
                          <w:szCs w:val="17"/>
                        </w:rPr>
                        <w:t>个月的</w:t>
                      </w:r>
                      <w:r>
                        <w:rPr>
                          <w:rFonts w:eastAsia="新宋体" w:cs="SimSun" w:ascii="SimSun" w:hAnsi="SimSun"/>
                          <w:sz w:val="17"/>
                          <w:szCs w:val="17"/>
                        </w:rPr>
                        <w:br/>
                      </w:r>
                      <w:r>
                        <w:rPr>
                          <w:rFonts w:ascii="SimSun" w:hAnsi="SimSun" w:cs="SimSun" w:eastAsia="新宋体"/>
                          <w:sz w:val="17"/>
                          <w:szCs w:val="17"/>
                        </w:rPr>
                        <w:t>时间破解了</w:t>
                      </w:r>
                      <w:r>
                        <w:rPr>
                          <w:rFonts w:eastAsia="新宋体" w:cs="SimSun" w:ascii="SimSun" w:hAnsi="SimSun"/>
                          <w:sz w:val="17"/>
                          <w:szCs w:val="17"/>
                        </w:rPr>
                        <w:t>RSA-140</w:t>
                      </w:r>
                      <w:r>
                        <w:rPr>
                          <w:rFonts w:ascii="SimSun" w:hAnsi="SimSun" w:cs="SimSun" w:eastAsia="新宋体"/>
                          <w:sz w:val="17"/>
                          <w:szCs w:val="17"/>
                        </w:rPr>
                        <w:t>，随着算力的提升以及联网运算技术的进步，人们对</w:t>
                      </w:r>
                      <w:r>
                        <w:rPr>
                          <w:rFonts w:eastAsia="新宋体" w:cs="SimSun" w:ascii="SimSun" w:hAnsi="SimSun"/>
                          <w:sz w:val="17"/>
                          <w:szCs w:val="17"/>
                        </w:rPr>
                        <w:t>RSA</w:t>
                      </w:r>
                      <w:r>
                        <w:rPr>
                          <w:rFonts w:ascii="SimSun" w:hAnsi="SimSun" w:cs="SimSun" w:eastAsia="新宋体"/>
                          <w:sz w:val="17"/>
                          <w:szCs w:val="17"/>
                        </w:rPr>
                        <w:t>的安</w:t>
                      </w:r>
                      <w:r>
                        <w:rPr>
                          <w:rFonts w:eastAsia="新宋体" w:cs="SimSun" w:ascii="SimSun" w:hAnsi="SimSun"/>
                          <w:sz w:val="17"/>
                          <w:szCs w:val="17"/>
                        </w:rPr>
                        <w:br/>
                      </w:r>
                      <w:r>
                        <w:rPr>
                          <w:rFonts w:ascii="SimSun" w:hAnsi="SimSun" w:cs="SimSun" w:eastAsia="新宋体"/>
                          <w:sz w:val="17"/>
                          <w:szCs w:val="17"/>
                        </w:rPr>
                        <w:t>全性感到担忧，为了确保较高的安全性，在目前的技术背景下，</w:t>
                      </w:r>
                      <w:r>
                        <w:rPr>
                          <w:rFonts w:eastAsia="新宋体" w:cs="SimSun" w:ascii="SimSun" w:hAnsi="SimSun"/>
                          <w:sz w:val="17"/>
                          <w:szCs w:val="17"/>
                        </w:rPr>
                        <w:t>n</w:t>
                      </w:r>
                      <w:r>
                        <w:rPr>
                          <w:rFonts w:ascii="SimSun" w:hAnsi="SimSun" w:cs="SimSun" w:eastAsia="新宋体"/>
                          <w:sz w:val="17"/>
                          <w:szCs w:val="17"/>
                        </w:rPr>
                        <w:t>的取值需要达到</w:t>
                      </w:r>
                      <w:r>
                        <w:rPr>
                          <w:rFonts w:eastAsia="新宋体" w:cs="SimSun" w:ascii="SimSun" w:hAnsi="SimSun"/>
                          <w:sz w:val="17"/>
                          <w:szCs w:val="17"/>
                        </w:rPr>
                        <w:br/>
                        <w:t>1024</w:t>
                      </w:r>
                      <w:r>
                        <w:rPr>
                          <w:rFonts w:ascii="SimSun" w:hAnsi="SimSun" w:cs="SimSun" w:eastAsia="新宋体"/>
                          <w:sz w:val="17"/>
                          <w:szCs w:val="17"/>
                        </w:rPr>
                        <w:t>位，最好可以取到</w:t>
                      </w:r>
                      <w:r>
                        <w:rPr>
                          <w:rFonts w:eastAsia="新宋体" w:cs="SimSun" w:ascii="SimSun" w:hAnsi="SimSun"/>
                          <w:sz w:val="17"/>
                          <w:szCs w:val="17"/>
                        </w:rPr>
                        <w:t>2048</w:t>
                      </w:r>
                      <w:r>
                        <w:rPr>
                          <w:rFonts w:ascii="SimSun" w:hAnsi="SimSun" w:cs="SimSun" w:eastAsia="新宋体"/>
                          <w:sz w:val="17"/>
                          <w:szCs w:val="17"/>
                        </w:rPr>
                        <w:t>位</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434975</wp:posOffset>
                </wp:positionH>
                <wp:positionV relativeFrom="line">
                  <wp:posOffset>3921760</wp:posOffset>
                </wp:positionV>
                <wp:extent cx="6764655" cy="799465"/>
                <wp:effectExtent l="0" t="0" r="0" b="0"/>
                <wp:wrapSquare wrapText="bothSides"/>
                <wp:docPr id="547" name="Frame3"/>
                <a:graphic xmlns:a="http://schemas.openxmlformats.org/drawingml/2006/main">
                  <a:graphicData uri="http://schemas.microsoft.com/office/word/2010/wordprocessingShape">
                    <wps:wsp>
                      <wps:cNvSpPr txBox="1"/>
                      <wps:spPr>
                        <a:xfrm>
                          <a:off x="0" y="0"/>
                          <a:ext cx="676465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【例</w:t>
                            </w:r>
                            <w:r>
                              <w:rPr>
                                <w:rFonts w:eastAsia="新宋体" w:cs="SimSun" w:ascii="SimSun" w:hAnsi="SimSun"/>
                                <w:sz w:val="17"/>
                                <w:szCs w:val="17"/>
                              </w:rPr>
                              <w:t>9-5</w:t>
                            </w:r>
                            <w:r>
                              <w:rPr>
                                <w:rFonts w:ascii="SimSun" w:hAnsi="SimSun" w:cs="SimSun" w:eastAsia="新宋体"/>
                                <w:sz w:val="17"/>
                                <w:szCs w:val="17"/>
                              </w:rPr>
                              <w:t>】一个</w:t>
                            </w:r>
                            <w:r>
                              <w:rPr>
                                <w:rFonts w:eastAsia="新宋体" w:cs="SimSun" w:ascii="SimSun" w:hAnsi="SimSun"/>
                                <w:sz w:val="17"/>
                                <w:szCs w:val="17"/>
                              </w:rPr>
                              <w:t>RSA</w:t>
                            </w:r>
                            <w:r>
                              <w:rPr>
                                <w:rFonts w:ascii="SimSun" w:hAnsi="SimSun" w:cs="SimSun" w:eastAsia="新宋体"/>
                                <w:sz w:val="17"/>
                                <w:szCs w:val="17"/>
                              </w:rPr>
                              <w:t>公钥体系的用户小红从另一个用户小明的网页获得了小明</w:t>
                            </w:r>
                            <w:r>
                              <w:rPr>
                                <w:rFonts w:eastAsia="新宋体" w:cs="SimSun" w:ascii="SimSun" w:hAnsi="SimSun"/>
                                <w:sz w:val="17"/>
                                <w:szCs w:val="17"/>
                              </w:rPr>
                              <w:br/>
                            </w:r>
                            <w:r>
                              <w:rPr>
                                <w:rFonts w:ascii="SimSun" w:hAnsi="SimSun" w:cs="SimSun" w:eastAsia="新宋体"/>
                                <w:sz w:val="17"/>
                                <w:szCs w:val="17"/>
                              </w:rPr>
                              <w:t>的公钥（</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119</w:t>
                            </w:r>
                            <w:r>
                              <w:rPr>
                                <w:rFonts w:ascii="SimSun" w:hAnsi="SimSun" w:cs="SimSun" w:eastAsia="新宋体"/>
                                <w:sz w:val="17"/>
                                <w:szCs w:val="17"/>
                              </w:rPr>
                              <w:t>），现在，小红要向小明发送一个密码“</w:t>
                            </w:r>
                            <w:r>
                              <w:rPr>
                                <w:rFonts w:eastAsia="新宋体" w:cs="SimSun" w:ascii="SimSun" w:hAnsi="SimSun"/>
                                <w:sz w:val="17"/>
                                <w:szCs w:val="17"/>
                              </w:rPr>
                              <w:t>SCUT”</w:t>
                            </w:r>
                            <w:r>
                              <w:rPr>
                                <w:rFonts w:ascii="SimSun" w:hAnsi="SimSun" w:cs="SimSun" w:eastAsia="新宋体"/>
                                <w:sz w:val="17"/>
                                <w:szCs w:val="17"/>
                              </w:rPr>
                              <w:t>，则小红加密后发出的密</w:t>
                            </w:r>
                            <w:r>
                              <w:rPr>
                                <w:rFonts w:eastAsia="新宋体" w:cs="SimSun" w:ascii="SimSun" w:hAnsi="SimSun"/>
                                <w:sz w:val="17"/>
                                <w:szCs w:val="17"/>
                              </w:rPr>
                              <w:br/>
                            </w:r>
                            <w:r>
                              <w:rPr>
                                <w:rFonts w:ascii="SimSun" w:hAnsi="SimSun" w:cs="SimSun" w:eastAsia="新宋体"/>
                                <w:sz w:val="17"/>
                                <w:szCs w:val="17"/>
                              </w:rPr>
                              <w:t>文是什么？小明的私钥对是（</w:t>
                            </w:r>
                            <w:r>
                              <w:rPr>
                                <w:rFonts w:eastAsia="新宋体" w:cs="SimSun" w:ascii="SimSun" w:hAnsi="SimSun"/>
                                <w:sz w:val="17"/>
                                <w:szCs w:val="17"/>
                              </w:rPr>
                              <w:t>77</w:t>
                            </w:r>
                            <w:r>
                              <w:rPr>
                                <w:rFonts w:ascii="SimSun" w:hAnsi="SimSun" w:cs="SimSun" w:eastAsia="新宋体"/>
                                <w:sz w:val="17"/>
                                <w:szCs w:val="17"/>
                              </w:rPr>
                              <w:t>，</w:t>
                            </w:r>
                            <w:r>
                              <w:rPr>
                                <w:rFonts w:eastAsia="新宋体" w:cs="SimSun" w:ascii="SimSun" w:hAnsi="SimSun"/>
                                <w:sz w:val="17"/>
                                <w:szCs w:val="17"/>
                              </w:rPr>
                              <w:t>119</w:t>
                            </w:r>
                            <w:r>
                              <w:rPr>
                                <w:rFonts w:ascii="SimSun" w:hAnsi="SimSun" w:cs="SimSun" w:eastAsia="新宋体"/>
                                <w:sz w:val="17"/>
                                <w:szCs w:val="17"/>
                              </w:rPr>
                              <w:t>），小明解密后的明文是什么？“</w:t>
                            </w:r>
                            <w:r>
                              <w:rPr>
                                <w:rFonts w:eastAsia="新宋体" w:cs="SimSun" w:ascii="SimSun" w:hAnsi="SimSun"/>
                                <w:sz w:val="17"/>
                                <w:szCs w:val="17"/>
                              </w:rPr>
                              <w:t>SCUT”</w:t>
                            </w:r>
                            <w:r>
                              <w:rPr>
                                <w:rFonts w:ascii="SimSun" w:hAnsi="SimSun" w:cs="SimSun" w:eastAsia="新宋体"/>
                                <w:sz w:val="17"/>
                                <w:szCs w:val="17"/>
                              </w:rPr>
                              <w:t>用</w:t>
                            </w:r>
                            <w:r>
                              <w:rPr>
                                <w:rFonts w:eastAsia="新宋体" w:cs="SimSun" w:ascii="SimSun" w:hAnsi="SimSun"/>
                                <w:sz w:val="17"/>
                                <w:szCs w:val="17"/>
                              </w:rPr>
                              <w:t>ASCII</w:t>
                              <w:br/>
                            </w:r>
                            <w:r>
                              <w:rPr>
                                <w:rFonts w:ascii="SimSun" w:hAnsi="SimSun" w:cs="SimSun" w:eastAsia="新宋体"/>
                                <w:sz w:val="17"/>
                                <w:szCs w:val="17"/>
                              </w:rPr>
                              <w:t>字母表示为十进制数为</w:t>
                            </w:r>
                            <w:r>
                              <w:rPr>
                                <w:rFonts w:eastAsia="新宋体" w:cs="SimSun" w:ascii="SimSun" w:hAnsi="SimSun"/>
                                <w:sz w:val="17"/>
                                <w:szCs w:val="17"/>
                              </w:rPr>
                              <w:t>83678584</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32.65pt;height:62.95pt;mso-wrap-distance-left:5.7pt;mso-wrap-distance-right:5.7pt;mso-wrap-distance-top:5.7pt;mso-wrap-distance-bottom:5.7pt;margin-top:308.8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【例</w:t>
                      </w:r>
                      <w:r>
                        <w:rPr>
                          <w:rFonts w:eastAsia="新宋体" w:cs="SimSun" w:ascii="SimSun" w:hAnsi="SimSun"/>
                          <w:sz w:val="17"/>
                          <w:szCs w:val="17"/>
                        </w:rPr>
                        <w:t>9-5</w:t>
                      </w:r>
                      <w:r>
                        <w:rPr>
                          <w:rFonts w:ascii="SimSun" w:hAnsi="SimSun" w:cs="SimSun" w:eastAsia="新宋体"/>
                          <w:sz w:val="17"/>
                          <w:szCs w:val="17"/>
                        </w:rPr>
                        <w:t>】一个</w:t>
                      </w:r>
                      <w:r>
                        <w:rPr>
                          <w:rFonts w:eastAsia="新宋体" w:cs="SimSun" w:ascii="SimSun" w:hAnsi="SimSun"/>
                          <w:sz w:val="17"/>
                          <w:szCs w:val="17"/>
                        </w:rPr>
                        <w:t>RSA</w:t>
                      </w:r>
                      <w:r>
                        <w:rPr>
                          <w:rFonts w:ascii="SimSun" w:hAnsi="SimSun" w:cs="SimSun" w:eastAsia="新宋体"/>
                          <w:sz w:val="17"/>
                          <w:szCs w:val="17"/>
                        </w:rPr>
                        <w:t>公钥体系的用户小红从另一个用户小明的网页获得了小明</w:t>
                      </w:r>
                      <w:r>
                        <w:rPr>
                          <w:rFonts w:eastAsia="新宋体" w:cs="SimSun" w:ascii="SimSun" w:hAnsi="SimSun"/>
                          <w:sz w:val="17"/>
                          <w:szCs w:val="17"/>
                        </w:rPr>
                        <w:br/>
                      </w:r>
                      <w:r>
                        <w:rPr>
                          <w:rFonts w:ascii="SimSun" w:hAnsi="SimSun" w:cs="SimSun" w:eastAsia="新宋体"/>
                          <w:sz w:val="17"/>
                          <w:szCs w:val="17"/>
                        </w:rPr>
                        <w:t>的公钥（</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119</w:t>
                      </w:r>
                      <w:r>
                        <w:rPr>
                          <w:rFonts w:ascii="SimSun" w:hAnsi="SimSun" w:cs="SimSun" w:eastAsia="新宋体"/>
                          <w:sz w:val="17"/>
                          <w:szCs w:val="17"/>
                        </w:rPr>
                        <w:t>），现在，小红要向小明发送一个密码“</w:t>
                      </w:r>
                      <w:r>
                        <w:rPr>
                          <w:rFonts w:eastAsia="新宋体" w:cs="SimSun" w:ascii="SimSun" w:hAnsi="SimSun"/>
                          <w:sz w:val="17"/>
                          <w:szCs w:val="17"/>
                        </w:rPr>
                        <w:t>SCUT”</w:t>
                      </w:r>
                      <w:r>
                        <w:rPr>
                          <w:rFonts w:ascii="SimSun" w:hAnsi="SimSun" w:cs="SimSun" w:eastAsia="新宋体"/>
                          <w:sz w:val="17"/>
                          <w:szCs w:val="17"/>
                        </w:rPr>
                        <w:t>，则小红加密后发出的密</w:t>
                      </w:r>
                      <w:r>
                        <w:rPr>
                          <w:rFonts w:eastAsia="新宋体" w:cs="SimSun" w:ascii="SimSun" w:hAnsi="SimSun"/>
                          <w:sz w:val="17"/>
                          <w:szCs w:val="17"/>
                        </w:rPr>
                        <w:br/>
                      </w:r>
                      <w:r>
                        <w:rPr>
                          <w:rFonts w:ascii="SimSun" w:hAnsi="SimSun" w:cs="SimSun" w:eastAsia="新宋体"/>
                          <w:sz w:val="17"/>
                          <w:szCs w:val="17"/>
                        </w:rPr>
                        <w:t>文是什么？小明的私钥对是（</w:t>
                      </w:r>
                      <w:r>
                        <w:rPr>
                          <w:rFonts w:eastAsia="新宋体" w:cs="SimSun" w:ascii="SimSun" w:hAnsi="SimSun"/>
                          <w:sz w:val="17"/>
                          <w:szCs w:val="17"/>
                        </w:rPr>
                        <w:t>77</w:t>
                      </w:r>
                      <w:r>
                        <w:rPr>
                          <w:rFonts w:ascii="SimSun" w:hAnsi="SimSun" w:cs="SimSun" w:eastAsia="新宋体"/>
                          <w:sz w:val="17"/>
                          <w:szCs w:val="17"/>
                        </w:rPr>
                        <w:t>，</w:t>
                      </w:r>
                      <w:r>
                        <w:rPr>
                          <w:rFonts w:eastAsia="新宋体" w:cs="SimSun" w:ascii="SimSun" w:hAnsi="SimSun"/>
                          <w:sz w:val="17"/>
                          <w:szCs w:val="17"/>
                        </w:rPr>
                        <w:t>119</w:t>
                      </w:r>
                      <w:r>
                        <w:rPr>
                          <w:rFonts w:ascii="SimSun" w:hAnsi="SimSun" w:cs="SimSun" w:eastAsia="新宋体"/>
                          <w:sz w:val="17"/>
                          <w:szCs w:val="17"/>
                        </w:rPr>
                        <w:t>），小明解密后的明文是什么？“</w:t>
                      </w:r>
                      <w:r>
                        <w:rPr>
                          <w:rFonts w:eastAsia="新宋体" w:cs="SimSun" w:ascii="SimSun" w:hAnsi="SimSun"/>
                          <w:sz w:val="17"/>
                          <w:szCs w:val="17"/>
                        </w:rPr>
                        <w:t>SCUT”</w:t>
                      </w:r>
                      <w:r>
                        <w:rPr>
                          <w:rFonts w:ascii="SimSun" w:hAnsi="SimSun" w:cs="SimSun" w:eastAsia="新宋体"/>
                          <w:sz w:val="17"/>
                          <w:szCs w:val="17"/>
                        </w:rPr>
                        <w:t>用</w:t>
                      </w:r>
                      <w:r>
                        <w:rPr>
                          <w:rFonts w:eastAsia="新宋体" w:cs="SimSun" w:ascii="SimSun" w:hAnsi="SimSun"/>
                          <w:sz w:val="17"/>
                          <w:szCs w:val="17"/>
                        </w:rPr>
                        <w:t>ASCII</w:t>
                        <w:br/>
                      </w:r>
                      <w:r>
                        <w:rPr>
                          <w:rFonts w:ascii="SimSun" w:hAnsi="SimSun" w:cs="SimSun" w:eastAsia="新宋体"/>
                          <w:sz w:val="17"/>
                          <w:szCs w:val="17"/>
                        </w:rPr>
                        <w:t>字母表示为十进制数为</w:t>
                      </w:r>
                      <w:r>
                        <w:rPr>
                          <w:rFonts w:eastAsia="新宋体" w:cs="SimSun" w:ascii="SimSun" w:hAnsi="SimSun"/>
                          <w:sz w:val="17"/>
                          <w:szCs w:val="17"/>
                        </w:rPr>
                        <w:t>83678584</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443230</wp:posOffset>
                </wp:positionH>
                <wp:positionV relativeFrom="line">
                  <wp:posOffset>4933950</wp:posOffset>
                </wp:positionV>
                <wp:extent cx="6756400" cy="422275"/>
                <wp:effectExtent l="0" t="0" r="0" b="0"/>
                <wp:wrapSquare wrapText="bothSides"/>
                <wp:docPr id="548" name="Frame4"/>
                <a:graphic xmlns:a="http://schemas.openxmlformats.org/drawingml/2006/main">
                  <a:graphicData uri="http://schemas.microsoft.com/office/word/2010/wordprocessingShape">
                    <wps:wsp>
                      <wps:cNvSpPr txBox="1"/>
                      <wps:spPr>
                        <a:xfrm>
                          <a:off x="0" y="0"/>
                          <a:ext cx="675640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【解】将明文分块，每个块小于</w:t>
                            </w:r>
                            <w:r>
                              <w:rPr>
                                <w:rFonts w:eastAsia="新宋体" w:cs="SimSun" w:ascii="SimSun" w:hAnsi="SimSun"/>
                                <w:sz w:val="17"/>
                                <w:szCs w:val="17"/>
                              </w:rPr>
                              <w:t>n</w:t>
                            </w:r>
                            <w:r>
                              <w:rPr>
                                <w:rFonts w:ascii="SimSun" w:hAnsi="SimSun" w:cs="SimSun" w:eastAsia="新宋体"/>
                                <w:sz w:val="17"/>
                                <w:szCs w:val="17"/>
                              </w:rPr>
                              <w:t>，即小于</w:t>
                            </w:r>
                            <w:r>
                              <w:rPr>
                                <w:rFonts w:eastAsia="新宋体" w:cs="SimSun" w:ascii="SimSun" w:hAnsi="SimSun"/>
                                <w:sz w:val="17"/>
                                <w:szCs w:val="17"/>
                              </w:rPr>
                              <w:t>119</w:t>
                            </w:r>
                            <w:r>
                              <w:rPr>
                                <w:rFonts w:ascii="SimSun" w:hAnsi="SimSun" w:cs="SimSun" w:eastAsia="新宋体"/>
                                <w:sz w:val="17"/>
                                <w:szCs w:val="17"/>
                              </w:rPr>
                              <w:t>，刚好分成</w:t>
                            </w:r>
                            <w:r>
                              <w:rPr>
                                <w:rFonts w:eastAsia="新宋体" w:cs="SimSun" w:ascii="SimSun" w:hAnsi="SimSun"/>
                                <w:sz w:val="17"/>
                                <w:szCs w:val="17"/>
                              </w:rPr>
                              <w:t>4</w:t>
                            </w:r>
                            <w:r>
                              <w:rPr>
                                <w:rFonts w:ascii="SimSun" w:hAnsi="SimSun" w:cs="SimSun" w:eastAsia="新宋体"/>
                                <w:sz w:val="17"/>
                                <w:szCs w:val="17"/>
                              </w:rPr>
                              <w:t>块，小红采用小名的公</w:t>
                            </w:r>
                            <w:r>
                              <w:rPr>
                                <w:rFonts w:eastAsia="新宋体" w:cs="SimSun" w:ascii="SimSun" w:hAnsi="SimSun"/>
                                <w:sz w:val="17"/>
                                <w:szCs w:val="17"/>
                              </w:rPr>
                              <w:br/>
                            </w:r>
                            <w:r>
                              <w:rPr>
                                <w:rFonts w:ascii="SimSun" w:hAnsi="SimSun" w:cs="SimSun" w:eastAsia="新宋体"/>
                                <w:sz w:val="17"/>
                                <w:szCs w:val="17"/>
                              </w:rPr>
                              <w:t>钥对（</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119</w:t>
                            </w:r>
                            <w:r>
                              <w:rPr>
                                <w:rFonts w:ascii="SimSun" w:hAnsi="SimSun" w:cs="SimSun" w:eastAsia="新宋体"/>
                                <w:sz w:val="17"/>
                                <w:szCs w:val="17"/>
                              </w:rPr>
                              <w:t>）对每个块运行加密算法得</w:t>
                            </w:r>
                            <w:r>
                              <w:rPr>
                                <w:rFonts w:eastAsia="新宋体" w:cs="SimSun" w:ascii="SimSun" w:hAnsi="SimSun"/>
                                <w:sz w:val="17"/>
                                <w:szCs w:val="17"/>
                              </w:rPr>
                              <w:t>4</w:t>
                            </w:r>
                            <w:r>
                              <w:rPr>
                                <w:rFonts w:ascii="SimSun" w:hAnsi="SimSun" w:cs="SimSun" w:eastAsia="新宋体"/>
                                <w:sz w:val="17"/>
                                <w:szCs w:val="17"/>
                              </w:rPr>
                              <w:t>个密文：</w:t>
                            </w:r>
                          </w:p>
                        </w:txbxContent>
                      </wps:txbx>
                      <wps:bodyPr anchor="t" lIns="53975" tIns="53975" rIns="53975" bIns="53975">
                        <a:spAutoFit/>
                      </wps:bodyPr>
                    </wps:wsp>
                  </a:graphicData>
                </a:graphic>
              </wp:anchor>
            </w:drawing>
          </mc:Choice>
          <mc:Fallback>
            <w:pict>
              <v:rect fillcolor="#729FCF" style="position:absolute;rotation:-0;width:532pt;height:33.25pt;mso-wrap-distance-left:5.7pt;mso-wrap-distance-right:5.7pt;mso-wrap-distance-top:5.7pt;mso-wrap-distance-bottom:5.7pt;margin-top:388.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【解】将明文分块，每个块小于</w:t>
                      </w:r>
                      <w:r>
                        <w:rPr>
                          <w:rFonts w:eastAsia="新宋体" w:cs="SimSun" w:ascii="SimSun" w:hAnsi="SimSun"/>
                          <w:sz w:val="17"/>
                          <w:szCs w:val="17"/>
                        </w:rPr>
                        <w:t>n</w:t>
                      </w:r>
                      <w:r>
                        <w:rPr>
                          <w:rFonts w:ascii="SimSun" w:hAnsi="SimSun" w:cs="SimSun" w:eastAsia="新宋体"/>
                          <w:sz w:val="17"/>
                          <w:szCs w:val="17"/>
                        </w:rPr>
                        <w:t>，即小于</w:t>
                      </w:r>
                      <w:r>
                        <w:rPr>
                          <w:rFonts w:eastAsia="新宋体" w:cs="SimSun" w:ascii="SimSun" w:hAnsi="SimSun"/>
                          <w:sz w:val="17"/>
                          <w:szCs w:val="17"/>
                        </w:rPr>
                        <w:t>119</w:t>
                      </w:r>
                      <w:r>
                        <w:rPr>
                          <w:rFonts w:ascii="SimSun" w:hAnsi="SimSun" w:cs="SimSun" w:eastAsia="新宋体"/>
                          <w:sz w:val="17"/>
                          <w:szCs w:val="17"/>
                        </w:rPr>
                        <w:t>，刚好分成</w:t>
                      </w:r>
                      <w:r>
                        <w:rPr>
                          <w:rFonts w:eastAsia="新宋体" w:cs="SimSun" w:ascii="SimSun" w:hAnsi="SimSun"/>
                          <w:sz w:val="17"/>
                          <w:szCs w:val="17"/>
                        </w:rPr>
                        <w:t>4</w:t>
                      </w:r>
                      <w:r>
                        <w:rPr>
                          <w:rFonts w:ascii="SimSun" w:hAnsi="SimSun" w:cs="SimSun" w:eastAsia="新宋体"/>
                          <w:sz w:val="17"/>
                          <w:szCs w:val="17"/>
                        </w:rPr>
                        <w:t>块，小红采用小名的公</w:t>
                      </w:r>
                      <w:r>
                        <w:rPr>
                          <w:rFonts w:eastAsia="新宋体" w:cs="SimSun" w:ascii="SimSun" w:hAnsi="SimSun"/>
                          <w:sz w:val="17"/>
                          <w:szCs w:val="17"/>
                        </w:rPr>
                        <w:br/>
                      </w:r>
                      <w:r>
                        <w:rPr>
                          <w:rFonts w:ascii="SimSun" w:hAnsi="SimSun" w:cs="SimSun" w:eastAsia="新宋体"/>
                          <w:sz w:val="17"/>
                          <w:szCs w:val="17"/>
                        </w:rPr>
                        <w:t>钥对（</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119</w:t>
                      </w:r>
                      <w:r>
                        <w:rPr>
                          <w:rFonts w:ascii="SimSun" w:hAnsi="SimSun" w:cs="SimSun" w:eastAsia="新宋体"/>
                          <w:sz w:val="17"/>
                          <w:szCs w:val="17"/>
                        </w:rPr>
                        <w:t>）对每个块运行加密算法得</w:t>
                      </w:r>
                      <w:r>
                        <w:rPr>
                          <w:rFonts w:eastAsia="新宋体" w:cs="SimSun" w:ascii="SimSun" w:hAnsi="SimSun"/>
                          <w:sz w:val="17"/>
                          <w:szCs w:val="17"/>
                        </w:rPr>
                        <w:t>4</w:t>
                      </w:r>
                      <w:r>
                        <w:rPr>
                          <w:rFonts w:ascii="SimSun" w:hAnsi="SimSun" w:cs="SimSun" w:eastAsia="新宋体"/>
                          <w:sz w:val="17"/>
                          <w:szCs w:val="17"/>
                        </w:rPr>
                        <w:t>个密文：</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2154555</wp:posOffset>
                </wp:positionH>
                <wp:positionV relativeFrom="line">
                  <wp:posOffset>5432425</wp:posOffset>
                </wp:positionV>
                <wp:extent cx="5045710" cy="799465"/>
                <wp:effectExtent l="0" t="0" r="0" b="0"/>
                <wp:wrapSquare wrapText="bothSides"/>
                <wp:docPr id="549" name="Frame5"/>
                <a:graphic xmlns:a="http://schemas.openxmlformats.org/drawingml/2006/main">
                  <a:graphicData uri="http://schemas.microsoft.com/office/word/2010/wordprocessingShape">
                    <wps:wsp>
                      <wps:cNvSpPr txBox="1"/>
                      <wps:spPr>
                        <a:xfrm>
                          <a:off x="0" y="0"/>
                          <a:ext cx="50457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 1= P mod n= 83 mod 119= 104</w:t>
                              <w:br/>
                              <w:t>C2=Pmodn=67°mod119=16</w:t>
                              <w:br/>
                              <w:t>C3=Pmodn=85°mod119=85</w:t>
                              <w:br/>
                              <w:t>C4=Pmodn=84°mod119=84</w:t>
                            </w:r>
                          </w:p>
                        </w:txbxContent>
                      </wps:txbx>
                      <wps:bodyPr anchor="t" lIns="53975" tIns="53975" rIns="53975" bIns="53975">
                        <a:spAutoFit/>
                      </wps:bodyPr>
                    </wps:wsp>
                  </a:graphicData>
                </a:graphic>
              </wp:anchor>
            </w:drawing>
          </mc:Choice>
          <mc:Fallback>
            <w:pict>
              <v:rect fillcolor="#729FCF" style="position:absolute;rotation:-0;width:397.3pt;height:62.95pt;mso-wrap-distance-left:5.7pt;mso-wrap-distance-right:5.7pt;mso-wrap-distance-top:5.7pt;mso-wrap-distance-bottom:5.7pt;margin-top:427.75pt;mso-position-vertical-relative:text;margin-left:169.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 1= P mod n= 83 mod 119= 104</w:t>
                        <w:br/>
                        <w:t>C2=Pmodn=67°mod119=16</w:t>
                        <w:br/>
                        <w:t>C3=Pmodn=85°mod119=85</w:t>
                        <w:br/>
                        <w:t>C4=Pmodn=84°mod119=84</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772795</wp:posOffset>
                </wp:positionH>
                <wp:positionV relativeFrom="line">
                  <wp:posOffset>6444615</wp:posOffset>
                </wp:positionV>
                <wp:extent cx="6426835" cy="233680"/>
                <wp:effectExtent l="0" t="0" r="0" b="0"/>
                <wp:wrapSquare wrapText="bothSides"/>
                <wp:docPr id="550" name="Frame6"/>
                <a:graphic xmlns:a="http://schemas.openxmlformats.org/drawingml/2006/main">
                  <a:graphicData uri="http://schemas.microsoft.com/office/word/2010/wordprocessingShape">
                    <wps:wsp>
                      <wps:cNvSpPr txBox="1"/>
                      <wps:spPr>
                        <a:xfrm>
                          <a:off x="0" y="0"/>
                          <a:ext cx="64268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小明收到</w:t>
                            </w:r>
                            <w:r>
                              <w:rPr>
                                <w:rFonts w:eastAsia="新宋体" w:cs="SimSun" w:ascii="SimSun" w:hAnsi="SimSun"/>
                                <w:sz w:val="17"/>
                                <w:szCs w:val="17"/>
                              </w:rPr>
                              <w:t>4</w:t>
                            </w:r>
                            <w:r>
                              <w:rPr>
                                <w:rFonts w:ascii="SimSun" w:hAnsi="SimSun" w:cs="SimSun" w:eastAsia="新宋体"/>
                                <w:sz w:val="17"/>
                                <w:szCs w:val="17"/>
                              </w:rPr>
                              <w:t>个密文，对密文用自己的私钥对（</w:t>
                            </w:r>
                            <w:r>
                              <w:rPr>
                                <w:rFonts w:eastAsia="新宋体" w:cs="SimSun" w:ascii="SimSun" w:hAnsi="SimSun"/>
                                <w:sz w:val="17"/>
                                <w:szCs w:val="17"/>
                              </w:rPr>
                              <w:t>77</w:t>
                            </w:r>
                            <w:r>
                              <w:rPr>
                                <w:rFonts w:ascii="SimSun" w:hAnsi="SimSun" w:cs="SimSun" w:eastAsia="新宋体"/>
                                <w:sz w:val="17"/>
                                <w:szCs w:val="17"/>
                              </w:rPr>
                              <w:t>，</w:t>
                            </w:r>
                            <w:r>
                              <w:rPr>
                                <w:rFonts w:eastAsia="新宋体" w:cs="SimSun" w:ascii="SimSun" w:hAnsi="SimSun"/>
                                <w:sz w:val="17"/>
                                <w:szCs w:val="17"/>
                              </w:rPr>
                              <w:t>119</w:t>
                            </w:r>
                            <w:r>
                              <w:rPr>
                                <w:rFonts w:ascii="SimSun" w:hAnsi="SimSun" w:cs="SimSun" w:eastAsia="新宋体"/>
                                <w:sz w:val="17"/>
                                <w:szCs w:val="17"/>
                              </w:rPr>
                              <w:t>）解密如下：</w:t>
                            </w:r>
                          </w:p>
                        </w:txbxContent>
                      </wps:txbx>
                      <wps:bodyPr anchor="t" lIns="53975" tIns="53975" rIns="53975" bIns="53975">
                        <a:spAutoFit/>
                      </wps:bodyPr>
                    </wps:wsp>
                  </a:graphicData>
                </a:graphic>
              </wp:anchor>
            </w:drawing>
          </mc:Choice>
          <mc:Fallback>
            <w:pict>
              <v:rect fillcolor="#729FCF" style="position:absolute;rotation:-0;width:506.05pt;height:18.4pt;mso-wrap-distance-left:5.7pt;mso-wrap-distance-right:5.7pt;mso-wrap-distance-top:5.7pt;mso-wrap-distance-bottom:5.7pt;margin-top:507.45pt;mso-position-vertical-relative:text;margin-left:6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小明收到</w:t>
                      </w:r>
                      <w:r>
                        <w:rPr>
                          <w:rFonts w:eastAsia="新宋体" w:cs="SimSun" w:ascii="SimSun" w:hAnsi="SimSun"/>
                          <w:sz w:val="17"/>
                          <w:szCs w:val="17"/>
                        </w:rPr>
                        <w:t>4</w:t>
                      </w:r>
                      <w:r>
                        <w:rPr>
                          <w:rFonts w:ascii="SimSun" w:hAnsi="SimSun" w:cs="SimSun" w:eastAsia="新宋体"/>
                          <w:sz w:val="17"/>
                          <w:szCs w:val="17"/>
                        </w:rPr>
                        <w:t>个密文，对密文用自己的私钥对（</w:t>
                      </w:r>
                      <w:r>
                        <w:rPr>
                          <w:rFonts w:eastAsia="新宋体" w:cs="SimSun" w:ascii="SimSun" w:hAnsi="SimSun"/>
                          <w:sz w:val="17"/>
                          <w:szCs w:val="17"/>
                        </w:rPr>
                        <w:t>77</w:t>
                      </w:r>
                      <w:r>
                        <w:rPr>
                          <w:rFonts w:ascii="SimSun" w:hAnsi="SimSun" w:cs="SimSun" w:eastAsia="新宋体"/>
                          <w:sz w:val="17"/>
                          <w:szCs w:val="17"/>
                        </w:rPr>
                        <w:t>，</w:t>
                      </w:r>
                      <w:r>
                        <w:rPr>
                          <w:rFonts w:eastAsia="新宋体" w:cs="SimSun" w:ascii="SimSun" w:hAnsi="SimSun"/>
                          <w:sz w:val="17"/>
                          <w:szCs w:val="17"/>
                        </w:rPr>
                        <w:t>119</w:t>
                      </w:r>
                      <w:r>
                        <w:rPr>
                          <w:rFonts w:ascii="SimSun" w:hAnsi="SimSun" w:cs="SimSun" w:eastAsia="新宋体"/>
                          <w:sz w:val="17"/>
                          <w:szCs w:val="17"/>
                        </w:rPr>
                        <w:t>）解密如下：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2130425</wp:posOffset>
                </wp:positionH>
                <wp:positionV relativeFrom="line">
                  <wp:posOffset>6701790</wp:posOffset>
                </wp:positionV>
                <wp:extent cx="5069205" cy="799465"/>
                <wp:effectExtent l="0" t="0" r="0" b="0"/>
                <wp:wrapSquare wrapText="bothSides"/>
                <wp:docPr id="551" name="Frame7"/>
                <a:graphic xmlns:a="http://schemas.openxmlformats.org/drawingml/2006/main">
                  <a:graphicData uri="http://schemas.microsoft.com/office/word/2010/wordprocessingShape">
                    <wps:wsp>
                      <wps:cNvSpPr txBox="1"/>
                      <wps:spPr>
                        <a:xfrm>
                          <a:off x="0" y="0"/>
                          <a:ext cx="506920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 1= C mod n= 104 mod 119= 83</w:t>
                              <w:br/>
                              <w:t>P2=Cmodn=16”mod119=67</w:t>
                              <w:br/>
                              <w:t>P3=Cmodn=85”mod119=85</w:t>
                              <w:br/>
                              <w:t>P 4= C mod n= 84 mod 119= 84</w:t>
                            </w:r>
                          </w:p>
                        </w:txbxContent>
                      </wps:txbx>
                      <wps:bodyPr anchor="t" lIns="53975" tIns="53975" rIns="53975" bIns="53975">
                        <a:spAutoFit/>
                      </wps:bodyPr>
                    </wps:wsp>
                  </a:graphicData>
                </a:graphic>
              </wp:anchor>
            </w:drawing>
          </mc:Choice>
          <mc:Fallback>
            <w:pict>
              <v:rect fillcolor="#729FCF" style="position:absolute;rotation:-0;width:399.15pt;height:62.95pt;mso-wrap-distance-left:5.7pt;mso-wrap-distance-right:5.7pt;mso-wrap-distance-top:5.7pt;mso-wrap-distance-bottom:5.7pt;margin-top:527.7pt;mso-position-vertical-relative:text;margin-left:16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 1= C mod n= 104 mod 119= 83</w:t>
                        <w:br/>
                        <w:t>P2=Cmodn=16”mod119=67</w:t>
                        <w:br/>
                        <w:t>P3=Cmodn=85”mod119=85</w:t>
                        <w:br/>
                        <w:t>P 4= C mod n= 84 mod 119= 84</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434975</wp:posOffset>
                </wp:positionH>
                <wp:positionV relativeFrom="line">
                  <wp:posOffset>7738110</wp:posOffset>
                </wp:positionV>
                <wp:extent cx="6764655" cy="988060"/>
                <wp:effectExtent l="0" t="0" r="0" b="0"/>
                <wp:wrapSquare wrapText="bothSides"/>
                <wp:docPr id="552" name="Frame8"/>
                <a:graphic xmlns:a="http://schemas.openxmlformats.org/drawingml/2006/main">
                  <a:graphicData uri="http://schemas.microsoft.com/office/word/2010/wordprocessingShape">
                    <wps:wsp>
                      <wps:cNvSpPr txBox="1"/>
                      <wps:spPr>
                        <a:xfrm>
                          <a:off x="0" y="0"/>
                          <a:ext cx="676465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小明查找</w:t>
                            </w:r>
                            <w:r>
                              <w:rPr>
                                <w:rFonts w:eastAsia="新宋体" w:cs="SimSun" w:ascii="SimSun" w:hAnsi="SimSun"/>
                                <w:sz w:val="17"/>
                                <w:szCs w:val="17"/>
                              </w:rPr>
                              <w:t>ASCII</w:t>
                            </w:r>
                            <w:r>
                              <w:rPr>
                                <w:rFonts w:ascii="SimSun" w:hAnsi="SimSun" w:cs="SimSun" w:eastAsia="新宋体"/>
                                <w:sz w:val="17"/>
                                <w:szCs w:val="17"/>
                              </w:rPr>
                              <w:t>表，找出解密出来的明文对应的字母是</w:t>
                            </w:r>
                            <w:r>
                              <w:rPr>
                                <w:rFonts w:eastAsia="新宋体" w:cs="SimSun" w:ascii="SimSun" w:hAnsi="SimSun"/>
                                <w:sz w:val="17"/>
                                <w:szCs w:val="17"/>
                              </w:rPr>
                              <w:t>SCUT</w:t>
                            </w:r>
                            <w:r>
                              <w:rPr>
                                <w:rFonts w:ascii="SimSun" w:hAnsi="SimSun" w:cs="SimSun" w:eastAsia="新宋体"/>
                                <w:sz w:val="17"/>
                                <w:szCs w:val="17"/>
                              </w:rPr>
                              <w:t>，正是小红发送的</w:t>
                            </w:r>
                            <w:r>
                              <w:rPr>
                                <w:rFonts w:eastAsia="新宋体" w:cs="SimSun" w:ascii="SimSun" w:hAnsi="SimSun"/>
                                <w:sz w:val="17"/>
                                <w:szCs w:val="17"/>
                              </w:rPr>
                              <w:br/>
                            </w:r>
                            <w:r>
                              <w:rPr>
                                <w:rFonts w:ascii="SimSun" w:hAnsi="SimSun" w:cs="SimSun" w:eastAsia="新宋体"/>
                                <w:sz w:val="17"/>
                                <w:szCs w:val="17"/>
                              </w:rPr>
                              <w:t>密码</w:t>
                            </w:r>
                            <w:r>
                              <w:rPr>
                                <w:rFonts w:eastAsia="新宋体" w:cs="SimSun" w:ascii="SimSun" w:hAnsi="SimSun"/>
                                <w:sz w:val="17"/>
                                <w:szCs w:val="17"/>
                              </w:rPr>
                              <w:br/>
                            </w:r>
                            <w:r>
                              <w:rPr>
                                <w:rFonts w:ascii="SimSun" w:hAnsi="SimSun" w:cs="SimSun" w:eastAsia="新宋体"/>
                                <w:sz w:val="17"/>
                                <w:szCs w:val="17"/>
                              </w:rPr>
                              <w:t>当</w:t>
                            </w:r>
                            <w:r>
                              <w:rPr>
                                <w:rFonts w:eastAsia="新宋体" w:cs="SimSun" w:ascii="SimSun" w:hAnsi="SimSun"/>
                                <w:sz w:val="17"/>
                                <w:szCs w:val="17"/>
                              </w:rPr>
                              <w:t>n</w:t>
                            </w:r>
                            <w:r>
                              <w:rPr>
                                <w:rFonts w:ascii="SimSun" w:hAnsi="SimSun" w:cs="SimSun" w:eastAsia="新宋体"/>
                                <w:sz w:val="17"/>
                                <w:szCs w:val="17"/>
                              </w:rPr>
                              <w:t>的位数足够多时，</w:t>
                            </w:r>
                            <w:r>
                              <w:rPr>
                                <w:rFonts w:eastAsia="新宋体" w:cs="SimSun" w:ascii="SimSun" w:hAnsi="SimSun"/>
                                <w:sz w:val="17"/>
                                <w:szCs w:val="17"/>
                              </w:rPr>
                              <w:t>RSA</w:t>
                            </w:r>
                            <w:r>
                              <w:rPr>
                                <w:rFonts w:ascii="SimSun" w:hAnsi="SimSun" w:cs="SimSun" w:eastAsia="新宋体"/>
                                <w:sz w:val="17"/>
                                <w:szCs w:val="17"/>
                              </w:rPr>
                              <w:t>就足够安全；但加密算法和解密算法都涉及模幂运</w:t>
                            </w:r>
                            <w:r>
                              <w:rPr>
                                <w:rFonts w:eastAsia="新宋体" w:cs="SimSun" w:ascii="SimSun" w:hAnsi="SimSun"/>
                                <w:sz w:val="17"/>
                                <w:szCs w:val="17"/>
                              </w:rPr>
                              <w:br/>
                            </w:r>
                            <w:r>
                              <w:rPr>
                                <w:rFonts w:ascii="SimSun" w:hAnsi="SimSun" w:cs="SimSun" w:eastAsia="新宋体"/>
                                <w:sz w:val="17"/>
                                <w:szCs w:val="17"/>
                              </w:rPr>
                              <w:t>算，开销极大，处理速度慢，所以，</w:t>
                            </w:r>
                            <w:r>
                              <w:rPr>
                                <w:rFonts w:eastAsia="新宋体" w:cs="SimSun" w:ascii="SimSun" w:hAnsi="SimSun"/>
                                <w:sz w:val="17"/>
                                <w:szCs w:val="17"/>
                              </w:rPr>
                              <w:t>RSA</w:t>
                            </w:r>
                            <w:r>
                              <w:rPr>
                                <w:rFonts w:ascii="SimSun" w:hAnsi="SimSun" w:cs="SimSun" w:eastAsia="新宋体"/>
                                <w:sz w:val="17"/>
                                <w:szCs w:val="17"/>
                              </w:rPr>
                              <w:t>只适用于少量数据的加解密。在一些实际系统</w:t>
                            </w:r>
                            <w:r>
                              <w:rPr>
                                <w:rFonts w:eastAsia="新宋体" w:cs="SimSun" w:ascii="SimSun" w:hAnsi="SimSun"/>
                                <w:sz w:val="17"/>
                                <w:szCs w:val="17"/>
                              </w:rPr>
                              <w:br/>
                            </w:r>
                            <w:r>
                              <w:rPr>
                                <w:rFonts w:ascii="SimSun" w:hAnsi="SimSun" w:cs="SimSun" w:eastAsia="新宋体"/>
                                <w:sz w:val="17"/>
                                <w:szCs w:val="17"/>
                              </w:rPr>
                              <w:t>中，使用对称密钥加解密主体信息，而仅用</w:t>
                            </w:r>
                            <w:r>
                              <w:rPr>
                                <w:rFonts w:eastAsia="新宋体" w:cs="SimSun" w:ascii="SimSun" w:hAnsi="SimSun"/>
                                <w:sz w:val="17"/>
                                <w:szCs w:val="17"/>
                              </w:rPr>
                              <w:t>RSA</w:t>
                            </w:r>
                            <w:r>
                              <w:rPr>
                                <w:rFonts w:ascii="SimSun" w:hAnsi="SimSun" w:cs="SimSun" w:eastAsia="新宋体"/>
                                <w:sz w:val="17"/>
                                <w:szCs w:val="17"/>
                              </w:rPr>
                              <w:t>加解密对称密钥体系所需要的密钥</w:t>
                            </w:r>
                          </w:p>
                        </w:txbxContent>
                      </wps:txbx>
                      <wps:bodyPr anchor="t" lIns="53975" tIns="53975" rIns="53975" bIns="53975">
                        <a:spAutoFit/>
                      </wps:bodyPr>
                    </wps:wsp>
                  </a:graphicData>
                </a:graphic>
              </wp:anchor>
            </w:drawing>
          </mc:Choice>
          <mc:Fallback>
            <w:pict>
              <v:rect fillcolor="#729FCF" style="position:absolute;rotation:-0;width:532.65pt;height:77.8pt;mso-wrap-distance-left:5.7pt;mso-wrap-distance-right:5.7pt;mso-wrap-distance-top:5.7pt;mso-wrap-distance-bottom:5.7pt;margin-top:609.3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小明查找</w:t>
                      </w:r>
                      <w:r>
                        <w:rPr>
                          <w:rFonts w:eastAsia="新宋体" w:cs="SimSun" w:ascii="SimSun" w:hAnsi="SimSun"/>
                          <w:sz w:val="17"/>
                          <w:szCs w:val="17"/>
                        </w:rPr>
                        <w:t>ASCII</w:t>
                      </w:r>
                      <w:r>
                        <w:rPr>
                          <w:rFonts w:ascii="SimSun" w:hAnsi="SimSun" w:cs="SimSun" w:eastAsia="新宋体"/>
                          <w:sz w:val="17"/>
                          <w:szCs w:val="17"/>
                        </w:rPr>
                        <w:t>表，找出解密出来的明文对应的字母是</w:t>
                      </w:r>
                      <w:r>
                        <w:rPr>
                          <w:rFonts w:eastAsia="新宋体" w:cs="SimSun" w:ascii="SimSun" w:hAnsi="SimSun"/>
                          <w:sz w:val="17"/>
                          <w:szCs w:val="17"/>
                        </w:rPr>
                        <w:t>SCUT</w:t>
                      </w:r>
                      <w:r>
                        <w:rPr>
                          <w:rFonts w:ascii="SimSun" w:hAnsi="SimSun" w:cs="SimSun" w:eastAsia="新宋体"/>
                          <w:sz w:val="17"/>
                          <w:szCs w:val="17"/>
                        </w:rPr>
                        <w:t>，正是小红发送的</w:t>
                      </w:r>
                      <w:r>
                        <w:rPr>
                          <w:rFonts w:eastAsia="新宋体" w:cs="SimSun" w:ascii="SimSun" w:hAnsi="SimSun"/>
                          <w:sz w:val="17"/>
                          <w:szCs w:val="17"/>
                        </w:rPr>
                        <w:br/>
                      </w:r>
                      <w:r>
                        <w:rPr>
                          <w:rFonts w:ascii="SimSun" w:hAnsi="SimSun" w:cs="SimSun" w:eastAsia="新宋体"/>
                          <w:sz w:val="17"/>
                          <w:szCs w:val="17"/>
                        </w:rPr>
                        <w:t>密码</w:t>
                      </w:r>
                      <w:r>
                        <w:rPr>
                          <w:rFonts w:eastAsia="新宋体" w:cs="SimSun" w:ascii="SimSun" w:hAnsi="SimSun"/>
                          <w:sz w:val="17"/>
                          <w:szCs w:val="17"/>
                        </w:rPr>
                        <w:br/>
                      </w:r>
                      <w:r>
                        <w:rPr>
                          <w:rFonts w:ascii="SimSun" w:hAnsi="SimSun" w:cs="SimSun" w:eastAsia="新宋体"/>
                          <w:sz w:val="17"/>
                          <w:szCs w:val="17"/>
                        </w:rPr>
                        <w:t>当</w:t>
                      </w:r>
                      <w:r>
                        <w:rPr>
                          <w:rFonts w:eastAsia="新宋体" w:cs="SimSun" w:ascii="SimSun" w:hAnsi="SimSun"/>
                          <w:sz w:val="17"/>
                          <w:szCs w:val="17"/>
                        </w:rPr>
                        <w:t>n</w:t>
                      </w:r>
                      <w:r>
                        <w:rPr>
                          <w:rFonts w:ascii="SimSun" w:hAnsi="SimSun" w:cs="SimSun" w:eastAsia="新宋体"/>
                          <w:sz w:val="17"/>
                          <w:szCs w:val="17"/>
                        </w:rPr>
                        <w:t>的位数足够多时，</w:t>
                      </w:r>
                      <w:r>
                        <w:rPr>
                          <w:rFonts w:eastAsia="新宋体" w:cs="SimSun" w:ascii="SimSun" w:hAnsi="SimSun"/>
                          <w:sz w:val="17"/>
                          <w:szCs w:val="17"/>
                        </w:rPr>
                        <w:t>RSA</w:t>
                      </w:r>
                      <w:r>
                        <w:rPr>
                          <w:rFonts w:ascii="SimSun" w:hAnsi="SimSun" w:cs="SimSun" w:eastAsia="新宋体"/>
                          <w:sz w:val="17"/>
                          <w:szCs w:val="17"/>
                        </w:rPr>
                        <w:t>就足够安全；但加密算法和解密算法都涉及模幂运</w:t>
                      </w:r>
                      <w:r>
                        <w:rPr>
                          <w:rFonts w:eastAsia="新宋体" w:cs="SimSun" w:ascii="SimSun" w:hAnsi="SimSun"/>
                          <w:sz w:val="17"/>
                          <w:szCs w:val="17"/>
                        </w:rPr>
                        <w:br/>
                      </w:r>
                      <w:r>
                        <w:rPr>
                          <w:rFonts w:ascii="SimSun" w:hAnsi="SimSun" w:cs="SimSun" w:eastAsia="新宋体"/>
                          <w:sz w:val="17"/>
                          <w:szCs w:val="17"/>
                        </w:rPr>
                        <w:t>算，开销极大，处理速度慢，所以，</w:t>
                      </w:r>
                      <w:r>
                        <w:rPr>
                          <w:rFonts w:eastAsia="新宋体" w:cs="SimSun" w:ascii="SimSun" w:hAnsi="SimSun"/>
                          <w:sz w:val="17"/>
                          <w:szCs w:val="17"/>
                        </w:rPr>
                        <w:t>RSA</w:t>
                      </w:r>
                      <w:r>
                        <w:rPr>
                          <w:rFonts w:ascii="SimSun" w:hAnsi="SimSun" w:cs="SimSun" w:eastAsia="新宋体"/>
                          <w:sz w:val="17"/>
                          <w:szCs w:val="17"/>
                        </w:rPr>
                        <w:t>只适用于少量数据的加解密。在一些实际系统</w:t>
                      </w:r>
                      <w:r>
                        <w:rPr>
                          <w:rFonts w:eastAsia="新宋体" w:cs="SimSun" w:ascii="SimSun" w:hAnsi="SimSun"/>
                          <w:sz w:val="17"/>
                          <w:szCs w:val="17"/>
                        </w:rPr>
                        <w:br/>
                      </w:r>
                      <w:r>
                        <w:rPr>
                          <w:rFonts w:ascii="SimSun" w:hAnsi="SimSun" w:cs="SimSun" w:eastAsia="新宋体"/>
                          <w:sz w:val="17"/>
                          <w:szCs w:val="17"/>
                        </w:rPr>
                        <w:t>中，使用对称密钥加解密主体信息，而仅用</w:t>
                      </w:r>
                      <w:r>
                        <w:rPr>
                          <w:rFonts w:eastAsia="新宋体" w:cs="SimSun" w:ascii="SimSun" w:hAnsi="SimSun"/>
                          <w:sz w:val="17"/>
                          <w:szCs w:val="17"/>
                        </w:rPr>
                        <w:t>RSA</w:t>
                      </w:r>
                      <w:r>
                        <w:rPr>
                          <w:rFonts w:ascii="SimSun" w:hAnsi="SimSun" w:cs="SimSun" w:eastAsia="新宋体"/>
                          <w:sz w:val="17"/>
                          <w:szCs w:val="17"/>
                        </w:rPr>
                        <w:t>加解密对称密钥体系所需要的密钥</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434975</wp:posOffset>
                </wp:positionH>
                <wp:positionV relativeFrom="line">
                  <wp:posOffset>8967470</wp:posOffset>
                </wp:positionV>
                <wp:extent cx="6764655" cy="1365250"/>
                <wp:effectExtent l="0" t="0" r="0" b="0"/>
                <wp:wrapSquare wrapText="bothSides"/>
                <wp:docPr id="553" name="Frame9"/>
                <a:graphic xmlns:a="http://schemas.openxmlformats.org/drawingml/2006/main">
                  <a:graphicData uri="http://schemas.microsoft.com/office/word/2010/wordprocessingShape">
                    <wps:wsp>
                      <wps:cNvSpPr txBox="1"/>
                      <wps:spPr>
                        <a:xfrm>
                          <a:off x="0" y="0"/>
                          <a:ext cx="6764655"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除了常用的</w:t>
                            </w:r>
                            <w:r>
                              <w:rPr>
                                <w:rFonts w:eastAsia="新宋体" w:cs="SimSun" w:ascii="SimSun" w:hAnsi="SimSun"/>
                                <w:sz w:val="17"/>
                                <w:szCs w:val="17"/>
                              </w:rPr>
                              <w:t>RSA</w:t>
                            </w:r>
                            <w:r>
                              <w:rPr>
                                <w:rFonts w:ascii="SimSun" w:hAnsi="SimSun" w:cs="SimSun" w:eastAsia="新宋体"/>
                                <w:sz w:val="17"/>
                                <w:szCs w:val="17"/>
                              </w:rPr>
                              <w:t>之外，公钥体系还有一些其他的算法，比如数字签名算法</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DigitalSignatureAlgorithm</w:t>
                            </w:r>
                            <w:r>
                              <w:rPr>
                                <w:rFonts w:ascii="SimSun" w:hAnsi="SimSun" w:cs="SimSun" w:eastAsia="新宋体"/>
                                <w:sz w:val="17"/>
                                <w:szCs w:val="17"/>
                              </w:rPr>
                              <w:t>，</w:t>
                            </w:r>
                            <w:r>
                              <w:rPr>
                                <w:rFonts w:eastAsia="新宋体" w:cs="SimSun" w:ascii="SimSun" w:hAnsi="SimSun"/>
                                <w:sz w:val="17"/>
                                <w:szCs w:val="17"/>
                              </w:rPr>
                              <w:t>DSA</w:t>
                            </w:r>
                            <w:r>
                              <w:rPr>
                                <w:rFonts w:ascii="SimSun" w:hAnsi="SimSun" w:cs="SimSun" w:eastAsia="新宋体"/>
                                <w:sz w:val="17"/>
                                <w:szCs w:val="17"/>
                              </w:rPr>
                              <w:t>），它是</w:t>
                            </w:r>
                            <w:r>
                              <w:rPr>
                                <w:rFonts w:eastAsia="新宋体" w:cs="SimSun" w:ascii="SimSun" w:hAnsi="SimSun"/>
                                <w:sz w:val="17"/>
                                <w:szCs w:val="17"/>
                              </w:rPr>
                              <w:t>NIST</w:t>
                            </w:r>
                            <w:r>
                              <w:rPr>
                                <w:rFonts w:ascii="SimSun" w:hAnsi="SimSun" w:cs="SimSun" w:eastAsia="新宋体"/>
                                <w:sz w:val="17"/>
                                <w:szCs w:val="17"/>
                              </w:rPr>
                              <w:t>信息处理标准的一部分，常用于数字</w:t>
                            </w:r>
                            <w:r>
                              <w:rPr>
                                <w:rFonts w:eastAsia="新宋体" w:cs="SimSun" w:ascii="SimSun" w:hAnsi="SimSun"/>
                                <w:sz w:val="17"/>
                                <w:szCs w:val="17"/>
                              </w:rPr>
                              <w:br/>
                            </w:r>
                            <w:r>
                              <w:rPr>
                                <w:rFonts w:ascii="SimSun" w:hAnsi="SimSun" w:cs="SimSun" w:eastAsia="新宋体"/>
                                <w:sz w:val="17"/>
                                <w:szCs w:val="17"/>
                              </w:rPr>
                              <w:t>签名，算法类似</w:t>
                            </w:r>
                            <w:r>
                              <w:rPr>
                                <w:rFonts w:eastAsia="新宋体" w:cs="SimSun" w:ascii="SimSun" w:hAnsi="SimSun"/>
                                <w:sz w:val="17"/>
                                <w:szCs w:val="17"/>
                              </w:rPr>
                              <w:t>RSA</w:t>
                            </w:r>
                            <w:r>
                              <w:rPr>
                                <w:rFonts w:ascii="SimSun" w:hAnsi="SimSun" w:cs="SimSun" w:eastAsia="新宋体"/>
                                <w:sz w:val="17"/>
                                <w:szCs w:val="17"/>
                              </w:rPr>
                              <w:t>，安全性依赖于模幂运算和离散对数问题。椭圆曲线密码</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EllipticCurveCryptography</w:t>
                            </w:r>
                            <w:r>
                              <w:rPr>
                                <w:rFonts w:ascii="SimSun" w:hAnsi="SimSun" w:cs="SimSun" w:eastAsia="新宋体"/>
                                <w:sz w:val="17"/>
                                <w:szCs w:val="17"/>
                              </w:rPr>
                              <w:t>，</w:t>
                            </w:r>
                            <w:r>
                              <w:rPr>
                                <w:rFonts w:eastAsia="新宋体" w:cs="SimSun" w:ascii="SimSun" w:hAnsi="SimSun"/>
                                <w:sz w:val="17"/>
                                <w:szCs w:val="17"/>
                              </w:rPr>
                              <w:t>ECC</w:t>
                            </w:r>
                            <w:r>
                              <w:rPr>
                                <w:rFonts w:ascii="SimSun" w:hAnsi="SimSun" w:cs="SimSun" w:eastAsia="新宋体"/>
                                <w:sz w:val="17"/>
                                <w:szCs w:val="17"/>
                              </w:rPr>
                              <w:t>）是一种较新的公钥体系，于</w:t>
                            </w: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80</w:t>
                            </w:r>
                            <w:r>
                              <w:rPr>
                                <w:rFonts w:ascii="SimSun" w:hAnsi="SimSun" w:cs="SimSun" w:eastAsia="新宋体"/>
                                <w:sz w:val="17"/>
                                <w:szCs w:val="17"/>
                              </w:rPr>
                              <w:t>年代提出，</w:t>
                            </w:r>
                            <w:r>
                              <w:rPr>
                                <w:rFonts w:eastAsia="新宋体" w:cs="SimSun" w:ascii="SimSun" w:hAnsi="SimSun"/>
                                <w:sz w:val="17"/>
                                <w:szCs w:val="17"/>
                              </w:rPr>
                              <w:br/>
                            </w:r>
                            <w:r>
                              <w:rPr>
                                <w:rFonts w:ascii="SimSun" w:hAnsi="SimSun" w:cs="SimSun" w:eastAsia="新宋体"/>
                                <w:sz w:val="17"/>
                                <w:szCs w:val="17"/>
                              </w:rPr>
                              <w:t>安全性依赖</w:t>
                            </w:r>
                            <w:r>
                              <w:rPr>
                                <w:rFonts w:eastAsia="新宋体" w:cs="SimSun" w:ascii="SimSun" w:hAnsi="SimSun"/>
                                <w:sz w:val="17"/>
                                <w:szCs w:val="17"/>
                              </w:rPr>
                              <w:t>Abel</w:t>
                            </w:r>
                            <w:r>
                              <w:rPr>
                                <w:rFonts w:ascii="SimSun" w:hAnsi="SimSun" w:cs="SimSun" w:eastAsia="新宋体"/>
                                <w:sz w:val="17"/>
                                <w:szCs w:val="17"/>
                              </w:rPr>
                              <w:t>群离散对数问题，安全性与</w:t>
                            </w:r>
                            <w:r>
                              <w:rPr>
                                <w:rFonts w:eastAsia="新宋体" w:cs="SimSun" w:ascii="SimSun" w:hAnsi="SimSun"/>
                                <w:sz w:val="17"/>
                                <w:szCs w:val="17"/>
                              </w:rPr>
                              <w:t>RSA</w:t>
                            </w:r>
                            <w:r>
                              <w:rPr>
                                <w:rFonts w:ascii="SimSun" w:hAnsi="SimSun" w:cs="SimSun" w:eastAsia="新宋体"/>
                                <w:sz w:val="17"/>
                                <w:szCs w:val="17"/>
                              </w:rPr>
                              <w:t>相当，但密钥小，计算速度快，适用</w:t>
                            </w:r>
                            <w:r>
                              <w:rPr>
                                <w:rFonts w:eastAsia="新宋体" w:cs="SimSun" w:ascii="SimSun" w:hAnsi="SimSun"/>
                                <w:sz w:val="17"/>
                                <w:szCs w:val="17"/>
                              </w:rPr>
                              <w:br/>
                            </w:r>
                            <w:r>
                              <w:rPr>
                                <w:rFonts w:ascii="SimSun" w:hAnsi="SimSun" w:cs="SimSun" w:eastAsia="新宋体"/>
                                <w:sz w:val="17"/>
                                <w:szCs w:val="17"/>
                              </w:rPr>
                              <w:t>于无线应用。</w:t>
                            </w:r>
                            <w:r>
                              <w:rPr>
                                <w:rFonts w:eastAsia="新宋体" w:cs="SimSun" w:ascii="SimSun" w:hAnsi="SimSun"/>
                                <w:sz w:val="17"/>
                                <w:szCs w:val="17"/>
                              </w:rPr>
                              <w:t>Diffie-Hellman</w:t>
                            </w:r>
                            <w:r>
                              <w:rPr>
                                <w:rFonts w:ascii="SimSun" w:hAnsi="SimSun" w:cs="SimSun" w:eastAsia="新宋体"/>
                                <w:sz w:val="17"/>
                                <w:szCs w:val="17"/>
                              </w:rPr>
                              <w:t>密码交换算法，也称</w:t>
                            </w:r>
                            <w:r>
                              <w:rPr>
                                <w:rFonts w:eastAsia="新宋体" w:cs="SimSun" w:ascii="SimSun" w:hAnsi="SimSun"/>
                                <w:sz w:val="17"/>
                                <w:szCs w:val="17"/>
                              </w:rPr>
                              <w:t>DH</w:t>
                            </w:r>
                            <w:r>
                              <w:rPr>
                                <w:rFonts w:ascii="SimSun" w:hAnsi="SimSun" w:cs="SimSun" w:eastAsia="新宋体"/>
                                <w:sz w:val="17"/>
                                <w:szCs w:val="17"/>
                              </w:rPr>
                              <w:t>算法或</w:t>
                            </w:r>
                            <w:r>
                              <w:rPr>
                                <w:rFonts w:eastAsia="新宋体" w:cs="SimSun" w:ascii="SimSun" w:hAnsi="SimSun"/>
                                <w:sz w:val="17"/>
                                <w:szCs w:val="17"/>
                              </w:rPr>
                              <w:t>DH</w:t>
                            </w:r>
                            <w:r>
                              <w:rPr>
                                <w:rFonts w:ascii="SimSun" w:hAnsi="SimSun" w:cs="SimSun" w:eastAsia="新宋体"/>
                                <w:sz w:val="17"/>
                                <w:szCs w:val="17"/>
                              </w:rPr>
                              <w:t>交换，安全性依赖计</w:t>
                            </w:r>
                            <w:r>
                              <w:rPr>
                                <w:rFonts w:eastAsia="新宋体" w:cs="SimSun" w:ascii="SimSun" w:hAnsi="SimSun"/>
                                <w:sz w:val="17"/>
                                <w:szCs w:val="17"/>
                              </w:rPr>
                              <w:br/>
                            </w:r>
                            <w:r>
                              <w:rPr>
                                <w:rFonts w:ascii="SimSun" w:hAnsi="SimSun" w:cs="SimSun" w:eastAsia="新宋体"/>
                                <w:sz w:val="17"/>
                                <w:szCs w:val="17"/>
                              </w:rPr>
                              <w:t>算离散对数的难度，使通信双方在不安全的信道上安全地交换数据，它的主要优势在</w:t>
                            </w:r>
                          </w:p>
                        </w:txbxContent>
                      </wps:txbx>
                      <wps:bodyPr anchor="t" lIns="53975" tIns="53975" rIns="53975" bIns="53975">
                        <a:spAutoFit/>
                      </wps:bodyPr>
                    </wps:wsp>
                  </a:graphicData>
                </a:graphic>
              </wp:anchor>
            </w:drawing>
          </mc:Choice>
          <mc:Fallback>
            <w:pict>
              <v:rect fillcolor="#729FCF" style="position:absolute;rotation:-0;width:532.65pt;height:107.5pt;mso-wrap-distance-left:5.7pt;mso-wrap-distance-right:5.7pt;mso-wrap-distance-top:5.7pt;mso-wrap-distance-bottom:5.7pt;margin-top:706.1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除了常用的</w:t>
                      </w:r>
                      <w:r>
                        <w:rPr>
                          <w:rFonts w:eastAsia="新宋体" w:cs="SimSun" w:ascii="SimSun" w:hAnsi="SimSun"/>
                          <w:sz w:val="17"/>
                          <w:szCs w:val="17"/>
                        </w:rPr>
                        <w:t>RSA</w:t>
                      </w:r>
                      <w:r>
                        <w:rPr>
                          <w:rFonts w:ascii="SimSun" w:hAnsi="SimSun" w:cs="SimSun" w:eastAsia="新宋体"/>
                          <w:sz w:val="17"/>
                          <w:szCs w:val="17"/>
                        </w:rPr>
                        <w:t>之外，公钥体系还有一些其他的算法，比如数字签名算法</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DigitalSignatureAlgorithm</w:t>
                      </w:r>
                      <w:r>
                        <w:rPr>
                          <w:rFonts w:ascii="SimSun" w:hAnsi="SimSun" w:cs="SimSun" w:eastAsia="新宋体"/>
                          <w:sz w:val="17"/>
                          <w:szCs w:val="17"/>
                        </w:rPr>
                        <w:t>，</w:t>
                      </w:r>
                      <w:r>
                        <w:rPr>
                          <w:rFonts w:eastAsia="新宋体" w:cs="SimSun" w:ascii="SimSun" w:hAnsi="SimSun"/>
                          <w:sz w:val="17"/>
                          <w:szCs w:val="17"/>
                        </w:rPr>
                        <w:t>DSA</w:t>
                      </w:r>
                      <w:r>
                        <w:rPr>
                          <w:rFonts w:ascii="SimSun" w:hAnsi="SimSun" w:cs="SimSun" w:eastAsia="新宋体"/>
                          <w:sz w:val="17"/>
                          <w:szCs w:val="17"/>
                        </w:rPr>
                        <w:t>），它是</w:t>
                      </w:r>
                      <w:r>
                        <w:rPr>
                          <w:rFonts w:eastAsia="新宋体" w:cs="SimSun" w:ascii="SimSun" w:hAnsi="SimSun"/>
                          <w:sz w:val="17"/>
                          <w:szCs w:val="17"/>
                        </w:rPr>
                        <w:t>NIST</w:t>
                      </w:r>
                      <w:r>
                        <w:rPr>
                          <w:rFonts w:ascii="SimSun" w:hAnsi="SimSun" w:cs="SimSun" w:eastAsia="新宋体"/>
                          <w:sz w:val="17"/>
                          <w:szCs w:val="17"/>
                        </w:rPr>
                        <w:t>信息处理标准的一部分，常用于数字</w:t>
                      </w:r>
                      <w:r>
                        <w:rPr>
                          <w:rFonts w:eastAsia="新宋体" w:cs="SimSun" w:ascii="SimSun" w:hAnsi="SimSun"/>
                          <w:sz w:val="17"/>
                          <w:szCs w:val="17"/>
                        </w:rPr>
                        <w:br/>
                      </w:r>
                      <w:r>
                        <w:rPr>
                          <w:rFonts w:ascii="SimSun" w:hAnsi="SimSun" w:cs="SimSun" w:eastAsia="新宋体"/>
                          <w:sz w:val="17"/>
                          <w:szCs w:val="17"/>
                        </w:rPr>
                        <w:t>签名，算法类似</w:t>
                      </w:r>
                      <w:r>
                        <w:rPr>
                          <w:rFonts w:eastAsia="新宋体" w:cs="SimSun" w:ascii="SimSun" w:hAnsi="SimSun"/>
                          <w:sz w:val="17"/>
                          <w:szCs w:val="17"/>
                        </w:rPr>
                        <w:t>RSA</w:t>
                      </w:r>
                      <w:r>
                        <w:rPr>
                          <w:rFonts w:ascii="SimSun" w:hAnsi="SimSun" w:cs="SimSun" w:eastAsia="新宋体"/>
                          <w:sz w:val="17"/>
                          <w:szCs w:val="17"/>
                        </w:rPr>
                        <w:t>，安全性依赖于模幂运算和离散对数问题。椭圆曲线密码</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EllipticCurveCryptography</w:t>
                      </w:r>
                      <w:r>
                        <w:rPr>
                          <w:rFonts w:ascii="SimSun" w:hAnsi="SimSun" w:cs="SimSun" w:eastAsia="新宋体"/>
                          <w:sz w:val="17"/>
                          <w:szCs w:val="17"/>
                        </w:rPr>
                        <w:t>，</w:t>
                      </w:r>
                      <w:r>
                        <w:rPr>
                          <w:rFonts w:eastAsia="新宋体" w:cs="SimSun" w:ascii="SimSun" w:hAnsi="SimSun"/>
                          <w:sz w:val="17"/>
                          <w:szCs w:val="17"/>
                        </w:rPr>
                        <w:t>ECC</w:t>
                      </w:r>
                      <w:r>
                        <w:rPr>
                          <w:rFonts w:ascii="SimSun" w:hAnsi="SimSun" w:cs="SimSun" w:eastAsia="新宋体"/>
                          <w:sz w:val="17"/>
                          <w:szCs w:val="17"/>
                        </w:rPr>
                        <w:t>）是一种较新的公钥体系，于</w:t>
                      </w:r>
                      <w:r>
                        <w:rPr>
                          <w:rFonts w:eastAsia="新宋体" w:cs="SimSun" w:ascii="SimSun" w:hAnsi="SimSun"/>
                          <w:sz w:val="17"/>
                          <w:szCs w:val="17"/>
                        </w:rPr>
                        <w:t>20</w:t>
                      </w:r>
                      <w:r>
                        <w:rPr>
                          <w:rFonts w:ascii="SimSun" w:hAnsi="SimSun" w:cs="SimSun" w:eastAsia="新宋体"/>
                          <w:sz w:val="17"/>
                          <w:szCs w:val="17"/>
                        </w:rPr>
                        <w:t>世纪</w:t>
                      </w:r>
                      <w:r>
                        <w:rPr>
                          <w:rFonts w:eastAsia="新宋体" w:cs="SimSun" w:ascii="SimSun" w:hAnsi="SimSun"/>
                          <w:sz w:val="17"/>
                          <w:szCs w:val="17"/>
                        </w:rPr>
                        <w:t>80</w:t>
                      </w:r>
                      <w:r>
                        <w:rPr>
                          <w:rFonts w:ascii="SimSun" w:hAnsi="SimSun" w:cs="SimSun" w:eastAsia="新宋体"/>
                          <w:sz w:val="17"/>
                          <w:szCs w:val="17"/>
                        </w:rPr>
                        <w:t>年代提出，</w:t>
                      </w:r>
                      <w:r>
                        <w:rPr>
                          <w:rFonts w:eastAsia="新宋体" w:cs="SimSun" w:ascii="SimSun" w:hAnsi="SimSun"/>
                          <w:sz w:val="17"/>
                          <w:szCs w:val="17"/>
                        </w:rPr>
                        <w:br/>
                      </w:r>
                      <w:r>
                        <w:rPr>
                          <w:rFonts w:ascii="SimSun" w:hAnsi="SimSun" w:cs="SimSun" w:eastAsia="新宋体"/>
                          <w:sz w:val="17"/>
                          <w:szCs w:val="17"/>
                        </w:rPr>
                        <w:t>安全性依赖</w:t>
                      </w:r>
                      <w:r>
                        <w:rPr>
                          <w:rFonts w:eastAsia="新宋体" w:cs="SimSun" w:ascii="SimSun" w:hAnsi="SimSun"/>
                          <w:sz w:val="17"/>
                          <w:szCs w:val="17"/>
                        </w:rPr>
                        <w:t>Abel</w:t>
                      </w:r>
                      <w:r>
                        <w:rPr>
                          <w:rFonts w:ascii="SimSun" w:hAnsi="SimSun" w:cs="SimSun" w:eastAsia="新宋体"/>
                          <w:sz w:val="17"/>
                          <w:szCs w:val="17"/>
                        </w:rPr>
                        <w:t>群离散对数问题，安全性与</w:t>
                      </w:r>
                      <w:r>
                        <w:rPr>
                          <w:rFonts w:eastAsia="新宋体" w:cs="SimSun" w:ascii="SimSun" w:hAnsi="SimSun"/>
                          <w:sz w:val="17"/>
                          <w:szCs w:val="17"/>
                        </w:rPr>
                        <w:t>RSA</w:t>
                      </w:r>
                      <w:r>
                        <w:rPr>
                          <w:rFonts w:ascii="SimSun" w:hAnsi="SimSun" w:cs="SimSun" w:eastAsia="新宋体"/>
                          <w:sz w:val="17"/>
                          <w:szCs w:val="17"/>
                        </w:rPr>
                        <w:t>相当，但密钥小，计算速度快，适用</w:t>
                      </w:r>
                      <w:r>
                        <w:rPr>
                          <w:rFonts w:eastAsia="新宋体" w:cs="SimSun" w:ascii="SimSun" w:hAnsi="SimSun"/>
                          <w:sz w:val="17"/>
                          <w:szCs w:val="17"/>
                        </w:rPr>
                        <w:br/>
                      </w:r>
                      <w:r>
                        <w:rPr>
                          <w:rFonts w:ascii="SimSun" w:hAnsi="SimSun" w:cs="SimSun" w:eastAsia="新宋体"/>
                          <w:sz w:val="17"/>
                          <w:szCs w:val="17"/>
                        </w:rPr>
                        <w:t>于无线应用。</w:t>
                      </w:r>
                      <w:r>
                        <w:rPr>
                          <w:rFonts w:eastAsia="新宋体" w:cs="SimSun" w:ascii="SimSun" w:hAnsi="SimSun"/>
                          <w:sz w:val="17"/>
                          <w:szCs w:val="17"/>
                        </w:rPr>
                        <w:t>Diffie-Hellman</w:t>
                      </w:r>
                      <w:r>
                        <w:rPr>
                          <w:rFonts w:ascii="SimSun" w:hAnsi="SimSun" w:cs="SimSun" w:eastAsia="新宋体"/>
                          <w:sz w:val="17"/>
                          <w:szCs w:val="17"/>
                        </w:rPr>
                        <w:t>密码交换算法，也称</w:t>
                      </w:r>
                      <w:r>
                        <w:rPr>
                          <w:rFonts w:eastAsia="新宋体" w:cs="SimSun" w:ascii="SimSun" w:hAnsi="SimSun"/>
                          <w:sz w:val="17"/>
                          <w:szCs w:val="17"/>
                        </w:rPr>
                        <w:t>DH</w:t>
                      </w:r>
                      <w:r>
                        <w:rPr>
                          <w:rFonts w:ascii="SimSun" w:hAnsi="SimSun" w:cs="SimSun" w:eastAsia="新宋体"/>
                          <w:sz w:val="17"/>
                          <w:szCs w:val="17"/>
                        </w:rPr>
                        <w:t>算法或</w:t>
                      </w:r>
                      <w:r>
                        <w:rPr>
                          <w:rFonts w:eastAsia="新宋体" w:cs="SimSun" w:ascii="SimSun" w:hAnsi="SimSun"/>
                          <w:sz w:val="17"/>
                          <w:szCs w:val="17"/>
                        </w:rPr>
                        <w:t>DH</w:t>
                      </w:r>
                      <w:r>
                        <w:rPr>
                          <w:rFonts w:ascii="SimSun" w:hAnsi="SimSun" w:cs="SimSun" w:eastAsia="新宋体"/>
                          <w:sz w:val="17"/>
                          <w:szCs w:val="17"/>
                        </w:rPr>
                        <w:t>交换，安全性依赖计</w:t>
                      </w:r>
                      <w:r>
                        <w:rPr>
                          <w:rFonts w:eastAsia="新宋体" w:cs="SimSun" w:ascii="SimSun" w:hAnsi="SimSun"/>
                          <w:sz w:val="17"/>
                          <w:szCs w:val="17"/>
                        </w:rPr>
                        <w:br/>
                      </w:r>
                      <w:r>
                        <w:rPr>
                          <w:rFonts w:ascii="SimSun" w:hAnsi="SimSun" w:cs="SimSun" w:eastAsia="新宋体"/>
                          <w:sz w:val="17"/>
                          <w:szCs w:val="17"/>
                        </w:rPr>
                        <w:t>算离散对数的难度，使通信双方在不安全的信道上安全地交换数据，它的主要优势在</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5496560</wp:posOffset>
                </wp:positionH>
                <wp:positionV relativeFrom="line">
                  <wp:posOffset>113665</wp:posOffset>
                </wp:positionV>
                <wp:extent cx="1325245" cy="189230"/>
                <wp:effectExtent l="0" t="0" r="0" b="0"/>
                <wp:wrapSquare wrapText="bothSides"/>
                <wp:docPr id="554" name="Frame1"/>
                <a:graphic xmlns:a="http://schemas.openxmlformats.org/drawingml/2006/main">
                  <a:graphicData uri="http://schemas.microsoft.com/office/word/2010/wordprocessingShape">
                    <wps:wsp>
                      <wps:cNvSpPr txBox="1"/>
                      <wps:spPr>
                        <a:xfrm>
                          <a:off x="0" y="0"/>
                          <a:ext cx="13252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9.3 </w:t>
                            </w:r>
                            <w:r>
                              <w:rPr>
                                <w:rFonts w:ascii="SimSun" w:hAnsi="SimSun" w:cs="SimSun" w:eastAsia="新宋体"/>
                                <w:sz w:val="11"/>
                                <w:szCs w:val="11"/>
                              </w:rPr>
                              <w:t>网络安全</w:t>
                            </w:r>
                          </w:p>
                        </w:txbxContent>
                      </wps:txbx>
                      <wps:bodyPr anchor="t" lIns="53975" tIns="53975" rIns="53975" bIns="53975">
                        <a:spAutoFit/>
                      </wps:bodyPr>
                    </wps:wsp>
                  </a:graphicData>
                </a:graphic>
              </wp:anchor>
            </w:drawing>
          </mc:Choice>
          <mc:Fallback>
            <w:pict>
              <v:rect fillcolor="#729FCF" style="position:absolute;rotation:-0;width:104.35pt;height:14.9pt;mso-wrap-distance-left:5.7pt;mso-wrap-distance-right:5.7pt;mso-wrap-distance-top:5.7pt;mso-wrap-distance-bottom:5.7pt;margin-top:8.95pt;mso-position-vertical-relative:text;margin-left:432.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9.3 </w:t>
                      </w:r>
                      <w:r>
                        <w:rPr>
                          <w:rFonts w:ascii="SimSun" w:hAnsi="SimSun" w:cs="SimSun" w:eastAsia="新宋体"/>
                          <w:sz w:val="11"/>
                          <w:szCs w:val="11"/>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6605270</wp:posOffset>
                </wp:positionH>
                <wp:positionV relativeFrom="line">
                  <wp:posOffset>130175</wp:posOffset>
                </wp:positionV>
                <wp:extent cx="594360" cy="241300"/>
                <wp:effectExtent l="0" t="0" r="0" b="0"/>
                <wp:wrapSquare wrapText="bothSides"/>
                <wp:docPr id="555" name="Frame2"/>
                <a:graphic xmlns:a="http://schemas.openxmlformats.org/drawingml/2006/main">
                  <a:graphicData uri="http://schemas.microsoft.com/office/word/2010/wordprocessingShape">
                    <wps:wsp>
                      <wps:cNvSpPr txBox="1"/>
                      <wps:spPr>
                        <a:xfrm>
                          <a:off x="0" y="0"/>
                          <a:ext cx="5943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481</w:t>
                            </w:r>
                          </w:p>
                        </w:txbxContent>
                      </wps:txbx>
                      <wps:bodyPr anchor="t" lIns="53975" tIns="53975" rIns="53975" bIns="53975">
                        <a:spAutoFit/>
                      </wps:bodyPr>
                    </wps:wsp>
                  </a:graphicData>
                </a:graphic>
              </wp:anchor>
            </w:drawing>
          </mc:Choice>
          <mc:Fallback>
            <w:pict>
              <v:rect fillcolor="#729FCF" style="position:absolute;rotation:-0;width:46.8pt;height:19pt;mso-wrap-distance-left:5.7pt;mso-wrap-distance-right:5.7pt;mso-wrap-distance-top:5.7pt;mso-wrap-distance-bottom:5.7pt;margin-top:10.25pt;mso-position-vertical-relative:text;margin-left:52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481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234315</wp:posOffset>
                </wp:positionH>
                <wp:positionV relativeFrom="line">
                  <wp:posOffset>684530</wp:posOffset>
                </wp:positionV>
                <wp:extent cx="6965950" cy="433070"/>
                <wp:effectExtent l="0" t="0" r="0" b="0"/>
                <wp:wrapSquare wrapText="bothSides"/>
                <wp:docPr id="556" name="Frame3"/>
                <a:graphic xmlns:a="http://schemas.openxmlformats.org/drawingml/2006/main">
                  <a:graphicData uri="http://schemas.microsoft.com/office/word/2010/wordprocessingShape">
                    <wps:wsp>
                      <wps:cNvSpPr txBox="1"/>
                      <wps:spPr>
                        <a:xfrm>
                          <a:off x="0" y="0"/>
                          <a:ext cx="69659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于：仅当需要时才生成密钥且无须密码交换基础设施，但易受中间人攻击，还易受阻</w:t>
                            </w:r>
                            <w:r>
                              <w:rPr>
                                <w:rFonts w:eastAsia="新宋体" w:cs="SimSun" w:ascii="SimSun" w:hAnsi="SimSun"/>
                                <w:sz w:val="11"/>
                                <w:szCs w:val="11"/>
                              </w:rPr>
                              <w:br/>
                            </w:r>
                            <w:r>
                              <w:rPr>
                                <w:rFonts w:ascii="SimSun" w:hAnsi="SimSun" w:cs="SimSun" w:eastAsia="新宋体"/>
                                <w:sz w:val="11"/>
                                <w:szCs w:val="11"/>
                              </w:rPr>
                              <w:t>塞性攻击，攻击者不断请求密钥，消耗计算资源：尽管如此，传输层安全（</w:t>
                            </w:r>
                            <w:r>
                              <w:rPr>
                                <w:rFonts w:eastAsia="新宋体" w:cs="SimSun" w:ascii="SimSun" w:hAnsi="SimSun"/>
                                <w:sz w:val="11"/>
                                <w:szCs w:val="11"/>
                              </w:rPr>
                              <w:t>TLS</w:t>
                            </w:r>
                            <w:r>
                              <w:rPr>
                                <w:rFonts w:ascii="SimSun" w:hAnsi="SimSun" w:cs="SimSun" w:eastAsia="新宋体"/>
                                <w:sz w:val="11"/>
                                <w:szCs w:val="11"/>
                              </w:rPr>
                              <w:t>）和</w:t>
                            </w:r>
                            <w:r>
                              <w:rPr>
                                <w:rFonts w:eastAsia="新宋体" w:cs="SimSun" w:ascii="SimSun" w:hAnsi="SimSun"/>
                                <w:sz w:val="11"/>
                                <w:szCs w:val="11"/>
                              </w:rPr>
                              <w:br/>
                              <w:t>IPSec</w:t>
                            </w:r>
                            <w:r>
                              <w:rPr>
                                <w:rFonts w:ascii="SimSun" w:hAnsi="SimSun" w:cs="SimSun" w:eastAsia="新宋体"/>
                                <w:sz w:val="11"/>
                                <w:szCs w:val="11"/>
                              </w:rPr>
                              <w:t>协议的互联网密钥交换（</w:t>
                            </w:r>
                            <w:r>
                              <w:rPr>
                                <w:rFonts w:eastAsia="新宋体" w:cs="SimSun" w:ascii="SimSun" w:hAnsi="SimSun"/>
                                <w:sz w:val="11"/>
                                <w:szCs w:val="11"/>
                              </w:rPr>
                              <w:t>InternetKeyExchange</w:t>
                            </w:r>
                            <w:r>
                              <w:rPr>
                                <w:rFonts w:ascii="SimSun" w:hAnsi="SimSun" w:cs="SimSun" w:eastAsia="新宋体"/>
                                <w:sz w:val="11"/>
                                <w:szCs w:val="11"/>
                              </w:rPr>
                              <w:t>，</w:t>
                            </w:r>
                            <w:r>
                              <w:rPr>
                                <w:rFonts w:eastAsia="新宋体" w:cs="SimSun" w:ascii="SimSun" w:hAnsi="SimSun"/>
                                <w:sz w:val="11"/>
                                <w:szCs w:val="11"/>
                              </w:rPr>
                              <w:t>IKE</w:t>
                            </w:r>
                            <w:r>
                              <w:rPr>
                                <w:rFonts w:ascii="SimSun" w:hAnsi="SimSun" w:cs="SimSun" w:eastAsia="新宋体"/>
                                <w:sz w:val="11"/>
                                <w:szCs w:val="11"/>
                              </w:rPr>
                              <w:t>）均采用了</w:t>
                            </w:r>
                            <w:r>
                              <w:rPr>
                                <w:rFonts w:eastAsia="新宋体" w:cs="SimSun" w:ascii="SimSun" w:hAnsi="SimSun"/>
                                <w:sz w:val="11"/>
                                <w:szCs w:val="11"/>
                              </w:rPr>
                              <w:t>DH</w:t>
                            </w:r>
                            <w:r>
                              <w:rPr>
                                <w:rFonts w:ascii="SimSun" w:hAnsi="SimSun" w:cs="SimSun" w:eastAsia="新宋体"/>
                                <w:sz w:val="11"/>
                                <w:szCs w:val="11"/>
                              </w:rPr>
                              <w:t>算法。</w:t>
                            </w:r>
                          </w:p>
                        </w:txbxContent>
                      </wps:txbx>
                      <wps:bodyPr anchor="t" lIns="53975" tIns="53975" rIns="53975" bIns="53975">
                        <a:spAutoFit/>
                      </wps:bodyPr>
                    </wps:wsp>
                  </a:graphicData>
                </a:graphic>
              </wp:anchor>
            </w:drawing>
          </mc:Choice>
          <mc:Fallback>
            <w:pict>
              <v:rect fillcolor="#729FCF" style="position:absolute;rotation:-0;width:548.5pt;height:34.1pt;mso-wrap-distance-left:5.7pt;mso-wrap-distance-right:5.7pt;mso-wrap-distance-top:5.7pt;mso-wrap-distance-bottom:5.7pt;margin-top:53.9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于：仅当需要时才生成密钥且无须密码交换基础设施，但易受中间人攻击，还易受阻</w:t>
                      </w:r>
                      <w:r>
                        <w:rPr>
                          <w:rFonts w:eastAsia="新宋体" w:cs="SimSun" w:ascii="SimSun" w:hAnsi="SimSun"/>
                          <w:sz w:val="11"/>
                          <w:szCs w:val="11"/>
                        </w:rPr>
                        <w:br/>
                      </w:r>
                      <w:r>
                        <w:rPr>
                          <w:rFonts w:ascii="SimSun" w:hAnsi="SimSun" w:cs="SimSun" w:eastAsia="新宋体"/>
                          <w:sz w:val="11"/>
                          <w:szCs w:val="11"/>
                        </w:rPr>
                        <w:t>塞性攻击，攻击者不断请求密钥，消耗计算资源：尽管如此，传输层安全（</w:t>
                      </w:r>
                      <w:r>
                        <w:rPr>
                          <w:rFonts w:eastAsia="新宋体" w:cs="SimSun" w:ascii="SimSun" w:hAnsi="SimSun"/>
                          <w:sz w:val="11"/>
                          <w:szCs w:val="11"/>
                        </w:rPr>
                        <w:t>TLS</w:t>
                      </w:r>
                      <w:r>
                        <w:rPr>
                          <w:rFonts w:ascii="SimSun" w:hAnsi="SimSun" w:cs="SimSun" w:eastAsia="新宋体"/>
                          <w:sz w:val="11"/>
                          <w:szCs w:val="11"/>
                        </w:rPr>
                        <w:t>）和</w:t>
                      </w:r>
                      <w:r>
                        <w:rPr>
                          <w:rFonts w:eastAsia="新宋体" w:cs="SimSun" w:ascii="SimSun" w:hAnsi="SimSun"/>
                          <w:sz w:val="11"/>
                          <w:szCs w:val="11"/>
                        </w:rPr>
                        <w:br/>
                        <w:t>IPSec</w:t>
                      </w:r>
                      <w:r>
                        <w:rPr>
                          <w:rFonts w:ascii="SimSun" w:hAnsi="SimSun" w:cs="SimSun" w:eastAsia="新宋体"/>
                          <w:sz w:val="11"/>
                          <w:szCs w:val="11"/>
                        </w:rPr>
                        <w:t>协议的互联网密钥交换（</w:t>
                      </w:r>
                      <w:r>
                        <w:rPr>
                          <w:rFonts w:eastAsia="新宋体" w:cs="SimSun" w:ascii="SimSun" w:hAnsi="SimSun"/>
                          <w:sz w:val="11"/>
                          <w:szCs w:val="11"/>
                        </w:rPr>
                        <w:t>InternetKeyExchange</w:t>
                      </w:r>
                      <w:r>
                        <w:rPr>
                          <w:rFonts w:ascii="SimSun" w:hAnsi="SimSun" w:cs="SimSun" w:eastAsia="新宋体"/>
                          <w:sz w:val="11"/>
                          <w:szCs w:val="11"/>
                        </w:rPr>
                        <w:t>，</w:t>
                      </w:r>
                      <w:r>
                        <w:rPr>
                          <w:rFonts w:eastAsia="新宋体" w:cs="SimSun" w:ascii="SimSun" w:hAnsi="SimSun"/>
                          <w:sz w:val="11"/>
                          <w:szCs w:val="11"/>
                        </w:rPr>
                        <w:t>IKE</w:t>
                      </w:r>
                      <w:r>
                        <w:rPr>
                          <w:rFonts w:ascii="SimSun" w:hAnsi="SimSun" w:cs="SimSun" w:eastAsia="新宋体"/>
                          <w:sz w:val="11"/>
                          <w:szCs w:val="11"/>
                        </w:rPr>
                        <w:t>）均采用了</w:t>
                      </w:r>
                      <w:r>
                        <w:rPr>
                          <w:rFonts w:eastAsia="新宋体" w:cs="SimSun" w:ascii="SimSun" w:hAnsi="SimSun"/>
                          <w:sz w:val="11"/>
                          <w:szCs w:val="11"/>
                        </w:rPr>
                        <w:t>DH</w:t>
                      </w:r>
                      <w:r>
                        <w:rPr>
                          <w:rFonts w:ascii="SimSun" w:hAnsi="SimSun" w:cs="SimSun" w:eastAsia="新宋体"/>
                          <w:sz w:val="11"/>
                          <w:szCs w:val="11"/>
                        </w:rPr>
                        <w:t>算法。</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242570</wp:posOffset>
                </wp:positionH>
                <wp:positionV relativeFrom="line">
                  <wp:posOffset>1471930</wp:posOffset>
                </wp:positionV>
                <wp:extent cx="6957060" cy="433070"/>
                <wp:effectExtent l="0" t="0" r="0" b="0"/>
                <wp:wrapSquare wrapText="bothSides"/>
                <wp:docPr id="557" name="Frame4"/>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散列函数</w:t>
                            </w:r>
                            <w:r>
                              <w:rPr>
                                <w:rFonts w:eastAsia="新宋体" w:cs="SimSun" w:ascii="SimSun" w:hAnsi="SimSun"/>
                                <w:sz w:val="11"/>
                                <w:szCs w:val="11"/>
                              </w:rPr>
                              <w:br/>
                            </w:r>
                            <w:r>
                              <w:rPr>
                                <w:rFonts w:ascii="SimSun" w:hAnsi="SimSun" w:cs="SimSun" w:eastAsia="新宋体"/>
                                <w:sz w:val="11"/>
                                <w:szCs w:val="11"/>
                              </w:rPr>
                              <w:t>散列函数是现代密码学的重要组成部分之一，可用于验证消息的完整性、口令的</w:t>
                            </w:r>
                            <w:r>
                              <w:rPr>
                                <w:rFonts w:eastAsia="新宋体" w:cs="SimSun" w:ascii="SimSun" w:hAnsi="SimSun"/>
                                <w:sz w:val="11"/>
                                <w:szCs w:val="11"/>
                              </w:rPr>
                              <w:br/>
                            </w:r>
                            <w:r>
                              <w:rPr>
                                <w:rFonts w:ascii="SimSun" w:hAnsi="SimSun" w:cs="SimSun" w:eastAsia="新宋体"/>
                                <w:sz w:val="11"/>
                                <w:szCs w:val="11"/>
                              </w:rPr>
                              <w:t>合法性、身份的合法性验证等</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115.9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散列函数</w:t>
                      </w:r>
                      <w:r>
                        <w:rPr>
                          <w:rFonts w:eastAsia="新宋体" w:cs="SimSun" w:ascii="SimSun" w:hAnsi="SimSun"/>
                          <w:sz w:val="11"/>
                          <w:szCs w:val="11"/>
                        </w:rPr>
                        <w:br/>
                      </w:r>
                      <w:r>
                        <w:rPr>
                          <w:rFonts w:ascii="SimSun" w:hAnsi="SimSun" w:cs="SimSun" w:eastAsia="新宋体"/>
                          <w:sz w:val="11"/>
                          <w:szCs w:val="11"/>
                        </w:rPr>
                        <w:t>散列函数是现代密码学的重要组成部分之一，可用于验证消息的完整性、口令的</w:t>
                      </w:r>
                      <w:r>
                        <w:rPr>
                          <w:rFonts w:eastAsia="新宋体" w:cs="SimSun" w:ascii="SimSun" w:hAnsi="SimSun"/>
                          <w:sz w:val="11"/>
                          <w:szCs w:val="11"/>
                        </w:rPr>
                        <w:br/>
                      </w:r>
                      <w:r>
                        <w:rPr>
                          <w:rFonts w:ascii="SimSun" w:hAnsi="SimSun" w:cs="SimSun" w:eastAsia="新宋体"/>
                          <w:sz w:val="11"/>
                          <w:szCs w:val="11"/>
                        </w:rPr>
                        <w:t>合法性、身份的合法性验证等</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234315</wp:posOffset>
                </wp:positionH>
                <wp:positionV relativeFrom="line">
                  <wp:posOffset>2226310</wp:posOffset>
                </wp:positionV>
                <wp:extent cx="6965950" cy="311150"/>
                <wp:effectExtent l="0" t="0" r="0" b="0"/>
                <wp:wrapSquare wrapText="bothSides"/>
                <wp:docPr id="558" name="Frame5"/>
                <a:graphic xmlns:a="http://schemas.openxmlformats.org/drawingml/2006/main">
                  <a:graphicData uri="http://schemas.microsoft.com/office/word/2010/wordprocessingShape">
                    <wps:wsp>
                      <wps:cNvSpPr txBox="1"/>
                      <wps:spPr>
                        <a:xfrm>
                          <a:off x="0" y="0"/>
                          <a:ext cx="696595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散列函数（</w:t>
                            </w:r>
                            <w:r>
                              <w:rPr>
                                <w:rFonts w:eastAsia="新宋体" w:cs="SimSun" w:ascii="SimSun" w:hAnsi="SimSun"/>
                                <w:sz w:val="11"/>
                                <w:szCs w:val="11"/>
                              </w:rPr>
                              <w:t>hashfunction</w:t>
                            </w:r>
                            <w:r>
                              <w:rPr>
                                <w:rFonts w:ascii="SimSun" w:hAnsi="SimSun" w:cs="SimSun" w:eastAsia="新宋体"/>
                                <w:sz w:val="11"/>
                                <w:szCs w:val="11"/>
                              </w:rPr>
                              <w:t>），又称为哈希函数、杂凑函数，函数的输入是任意长度的</w:t>
                            </w:r>
                            <w:r>
                              <w:rPr>
                                <w:rFonts w:eastAsia="新宋体" w:cs="SimSun" w:ascii="SimSun" w:hAnsi="SimSun"/>
                                <w:sz w:val="11"/>
                                <w:szCs w:val="11"/>
                              </w:rPr>
                              <w:br/>
                            </w:r>
                            <w:r>
                              <w:rPr>
                                <w:rFonts w:ascii="SimSun" w:hAnsi="SimSun" w:cs="SimSun" w:eastAsia="新宋体"/>
                                <w:sz w:val="11"/>
                                <w:szCs w:val="11"/>
                              </w:rPr>
                              <w:t>数据，输出是固定长度的值，散列函数表示如下：</w:t>
                            </w:r>
                          </w:p>
                        </w:txbxContent>
                      </wps:txbx>
                      <wps:bodyPr anchor="t" lIns="53975" tIns="53975" rIns="53975" bIns="53975">
                        <a:spAutoFit/>
                      </wps:bodyPr>
                    </wps:wsp>
                  </a:graphicData>
                </a:graphic>
              </wp:anchor>
            </w:drawing>
          </mc:Choice>
          <mc:Fallback>
            <w:pict>
              <v:rect fillcolor="#729FCF" style="position:absolute;rotation:-0;width:548.5pt;height:24.5pt;mso-wrap-distance-left:5.7pt;mso-wrap-distance-right:5.7pt;mso-wrap-distance-top:5.7pt;mso-wrap-distance-bottom:5.7pt;margin-top:175.3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散列函数（</w:t>
                      </w:r>
                      <w:r>
                        <w:rPr>
                          <w:rFonts w:eastAsia="新宋体" w:cs="SimSun" w:ascii="SimSun" w:hAnsi="SimSun"/>
                          <w:sz w:val="11"/>
                          <w:szCs w:val="11"/>
                        </w:rPr>
                        <w:t>hashfunction</w:t>
                      </w:r>
                      <w:r>
                        <w:rPr>
                          <w:rFonts w:ascii="SimSun" w:hAnsi="SimSun" w:cs="SimSun" w:eastAsia="新宋体"/>
                          <w:sz w:val="11"/>
                          <w:szCs w:val="11"/>
                        </w:rPr>
                        <w:t>），又称为哈希函数、杂凑函数，函数的输入是任意长度的</w:t>
                      </w:r>
                      <w:r>
                        <w:rPr>
                          <w:rFonts w:eastAsia="新宋体" w:cs="SimSun" w:ascii="SimSun" w:hAnsi="SimSun"/>
                          <w:sz w:val="11"/>
                          <w:szCs w:val="11"/>
                        </w:rPr>
                        <w:br/>
                      </w:r>
                      <w:r>
                        <w:rPr>
                          <w:rFonts w:ascii="SimSun" w:hAnsi="SimSun" w:cs="SimSun" w:eastAsia="新宋体"/>
                          <w:sz w:val="11"/>
                          <w:szCs w:val="11"/>
                        </w:rPr>
                        <w:t>数据，输出是固定长度的值，散列函数表示如下：</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2893695</wp:posOffset>
                </wp:positionH>
                <wp:positionV relativeFrom="line">
                  <wp:posOffset>2724785</wp:posOffset>
                </wp:positionV>
                <wp:extent cx="4306570" cy="203835"/>
                <wp:effectExtent l="0" t="0" r="0" b="0"/>
                <wp:wrapSquare wrapText="bothSides"/>
                <wp:docPr id="559" name="Frame6"/>
                <a:graphic xmlns:a="http://schemas.openxmlformats.org/drawingml/2006/main">
                  <a:graphicData uri="http://schemas.microsoft.com/office/word/2010/wordprocessingShape">
                    <wps:wsp>
                      <wps:cNvSpPr txBox="1"/>
                      <wps:spPr>
                        <a:xfrm>
                          <a:off x="0" y="0"/>
                          <a:ext cx="430657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=H</w:t>
                            </w:r>
                            <w:r>
                              <w:rPr>
                                <w:rFonts w:ascii="SimSun" w:hAnsi="SimSun" w:cs="SimSun" w:eastAsia="新宋体"/>
                                <w:sz w:val="13"/>
                                <w:szCs w:val="13"/>
                              </w:rPr>
                              <w:t>（</w:t>
                            </w:r>
                            <w:r>
                              <w:rPr>
                                <w:rFonts w:eastAsia="新宋体" w:cs="SimSun" w:ascii="SimSun" w:hAnsi="SimSun"/>
                                <w:sz w:val="13"/>
                                <w:szCs w:val="13"/>
                              </w:rPr>
                              <w:t>M)</w:t>
                            </w:r>
                          </w:p>
                        </w:txbxContent>
                      </wps:txbx>
                      <wps:bodyPr anchor="t" lIns="53975" tIns="53975" rIns="53975" bIns="53975">
                        <a:spAutoFit/>
                      </wps:bodyPr>
                    </wps:wsp>
                  </a:graphicData>
                </a:graphic>
              </wp:anchor>
            </w:drawing>
          </mc:Choice>
          <mc:Fallback>
            <w:pict>
              <v:rect fillcolor="#729FCF" style="position:absolute;rotation:-0;width:339.1pt;height:16.05pt;mso-wrap-distance-left:5.7pt;mso-wrap-distance-right:5.7pt;mso-wrap-distance-top:5.7pt;mso-wrap-distance-bottom:5.7pt;margin-top:214.55pt;mso-position-vertical-relative:text;margin-left:22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=H</w:t>
                      </w:r>
                      <w:r>
                        <w:rPr>
                          <w:rFonts w:ascii="SimSun" w:hAnsi="SimSun" w:cs="SimSun" w:eastAsia="新宋体"/>
                          <w:sz w:val="13"/>
                          <w:szCs w:val="13"/>
                        </w:rPr>
                        <w:t>（</w:t>
                      </w:r>
                      <w:r>
                        <w:rPr>
                          <w:rFonts w:eastAsia="新宋体" w:cs="SimSun" w:ascii="SimSun" w:hAnsi="SimSun"/>
                          <w:sz w:val="13"/>
                          <w:szCs w:val="13"/>
                        </w:rPr>
                        <w:t>M)</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234315</wp:posOffset>
                </wp:positionH>
                <wp:positionV relativeFrom="line">
                  <wp:posOffset>2957830</wp:posOffset>
                </wp:positionV>
                <wp:extent cx="6965950" cy="798830"/>
                <wp:effectExtent l="0" t="0" r="0" b="0"/>
                <wp:wrapSquare wrapText="bothSides"/>
                <wp:docPr id="560" name="Frame7"/>
                <a:graphic xmlns:a="http://schemas.openxmlformats.org/drawingml/2006/main">
                  <a:graphicData uri="http://schemas.microsoft.com/office/word/2010/wordprocessingShape">
                    <wps:wsp>
                      <wps:cNvSpPr txBox="1"/>
                      <wps:spPr>
                        <a:xfrm>
                          <a:off x="0" y="0"/>
                          <a:ext cx="69659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r>
                              <w:rPr>
                                <w:rFonts w:eastAsia="新宋体" w:cs="SimSun" w:ascii="SimSun" w:hAnsi="SimSun"/>
                                <w:sz w:val="11"/>
                                <w:szCs w:val="11"/>
                              </w:rPr>
                              <w:t>M</w:t>
                            </w:r>
                            <w:r>
                              <w:rPr>
                                <w:rFonts w:ascii="SimSun" w:hAnsi="SimSun" w:cs="SimSun" w:eastAsia="新宋体"/>
                                <w:sz w:val="11"/>
                                <w:szCs w:val="11"/>
                              </w:rPr>
                              <w:t>表示任意长度的数据，可以是文件、消息或其他数据；</w:t>
                            </w:r>
                            <w:r>
                              <w:rPr>
                                <w:rFonts w:eastAsia="新宋体" w:cs="SimSun" w:ascii="SimSun" w:hAnsi="SimSun"/>
                                <w:sz w:val="11"/>
                                <w:szCs w:val="11"/>
                              </w:rPr>
                              <w:t>h</w:t>
                            </w:r>
                            <w:r>
                              <w:rPr>
                                <w:rFonts w:ascii="SimSun" w:hAnsi="SimSun" w:cs="SimSun" w:eastAsia="新宋体"/>
                                <w:sz w:val="11"/>
                                <w:szCs w:val="11"/>
                              </w:rPr>
                              <w:t>是散列函数输出的</w:t>
                            </w:r>
                            <w:r>
                              <w:rPr>
                                <w:rFonts w:eastAsia="新宋体" w:cs="SimSun" w:ascii="SimSun" w:hAnsi="SimSun"/>
                                <w:sz w:val="11"/>
                                <w:szCs w:val="11"/>
                              </w:rPr>
                              <w:br/>
                            </w:r>
                            <w:r>
                              <w:rPr>
                                <w:rFonts w:ascii="SimSun" w:hAnsi="SimSun" w:cs="SimSun" w:eastAsia="新宋体"/>
                                <w:sz w:val="11"/>
                                <w:szCs w:val="11"/>
                              </w:rPr>
                              <w:t>值，称为散列值、散列码或哈希值。如果</w:t>
                            </w:r>
                            <w:r>
                              <w:rPr>
                                <w:rFonts w:eastAsia="新宋体" w:cs="SimSun" w:ascii="SimSun" w:hAnsi="SimSun"/>
                                <w:sz w:val="11"/>
                                <w:szCs w:val="11"/>
                              </w:rPr>
                              <w:t>M</w:t>
                            </w:r>
                            <w:r>
                              <w:rPr>
                                <w:rFonts w:ascii="SimSun" w:hAnsi="SimSun" w:cs="SimSun" w:eastAsia="新宋体"/>
                                <w:sz w:val="11"/>
                                <w:szCs w:val="11"/>
                              </w:rPr>
                              <w:t>是通信传送的消息，将其对应的散列值称</w:t>
                            </w:r>
                            <w:r>
                              <w:rPr>
                                <w:rFonts w:eastAsia="新宋体" w:cs="SimSun" w:ascii="SimSun" w:hAnsi="SimSun"/>
                                <w:sz w:val="11"/>
                                <w:szCs w:val="11"/>
                              </w:rPr>
                              <w:br/>
                            </w:r>
                            <w:r>
                              <w:rPr>
                                <w:rFonts w:ascii="SimSun" w:hAnsi="SimSun" w:cs="SimSun" w:eastAsia="新宋体"/>
                                <w:sz w:val="11"/>
                                <w:szCs w:val="11"/>
                              </w:rPr>
                              <w:t>为消息摘要（</w:t>
                            </w:r>
                            <w:r>
                              <w:rPr>
                                <w:rFonts w:eastAsia="新宋体" w:cs="SimSun" w:ascii="SimSun" w:hAnsi="SimSun"/>
                                <w:sz w:val="11"/>
                                <w:szCs w:val="11"/>
                              </w:rPr>
                              <w:t>MessageDigest</w:t>
                            </w:r>
                            <w:r>
                              <w:rPr>
                                <w:rFonts w:ascii="SimSun" w:hAnsi="SimSun" w:cs="SimSun" w:eastAsia="新宋体"/>
                                <w:sz w:val="11"/>
                                <w:szCs w:val="11"/>
                              </w:rPr>
                              <w:t>，</w:t>
                            </w:r>
                            <w:r>
                              <w:rPr>
                                <w:rFonts w:eastAsia="新宋体" w:cs="SimSun" w:ascii="SimSun" w:hAnsi="SimSun"/>
                                <w:sz w:val="11"/>
                                <w:szCs w:val="11"/>
                              </w:rPr>
                              <w:t>MD</w:t>
                            </w:r>
                            <w:r>
                              <w:rPr>
                                <w:rFonts w:ascii="SimSun" w:hAnsi="SimSun" w:cs="SimSun" w:eastAsia="新宋体"/>
                                <w:sz w:val="11"/>
                                <w:szCs w:val="11"/>
                              </w:rPr>
                              <w:t>）。如果</w:t>
                            </w:r>
                            <w:r>
                              <w:rPr>
                                <w:rFonts w:eastAsia="新宋体" w:cs="SimSun" w:ascii="SimSun" w:hAnsi="SimSun"/>
                                <w:sz w:val="11"/>
                                <w:szCs w:val="11"/>
                              </w:rPr>
                              <w:t>M</w:t>
                            </w:r>
                            <w:r>
                              <w:rPr>
                                <w:rFonts w:ascii="SimSun" w:hAnsi="SimSun" w:cs="SimSun" w:eastAsia="新宋体"/>
                                <w:sz w:val="11"/>
                                <w:szCs w:val="11"/>
                              </w:rPr>
                              <w:t>被修改，即使很小的变化，其对应的散列</w:t>
                            </w:r>
                            <w:r>
                              <w:rPr>
                                <w:rFonts w:eastAsia="新宋体" w:cs="SimSun" w:ascii="SimSun" w:hAnsi="SimSun"/>
                                <w:sz w:val="11"/>
                                <w:szCs w:val="11"/>
                              </w:rPr>
                              <w:br/>
                            </w:r>
                            <w:r>
                              <w:rPr>
                                <w:rFonts w:ascii="SimSun" w:hAnsi="SimSun" w:cs="SimSun" w:eastAsia="新宋体"/>
                                <w:sz w:val="11"/>
                                <w:szCs w:val="11"/>
                              </w:rPr>
                              <w:t>值也将发生变化，所以，散列值可以作为消息的指纹，也称为数字指纹，它可以作为消</w:t>
                            </w:r>
                            <w:r>
                              <w:rPr>
                                <w:rFonts w:eastAsia="新宋体" w:cs="SimSun" w:ascii="SimSun" w:hAnsi="SimSun"/>
                                <w:sz w:val="11"/>
                                <w:szCs w:val="11"/>
                              </w:rPr>
                              <w:br/>
                            </w:r>
                            <w:r>
                              <w:rPr>
                                <w:rFonts w:ascii="SimSun" w:hAnsi="SimSun" w:cs="SimSun" w:eastAsia="新宋体"/>
                                <w:sz w:val="11"/>
                                <w:szCs w:val="11"/>
                              </w:rPr>
                              <w:t>息、文件或其他任意的数据块有没有被篡改过的标签，只要指纹没有发生变化，可以认</w:t>
                            </w:r>
                            <w:r>
                              <w:rPr>
                                <w:rFonts w:eastAsia="新宋体" w:cs="SimSun" w:ascii="SimSun" w:hAnsi="SimSun"/>
                                <w:sz w:val="11"/>
                                <w:szCs w:val="11"/>
                              </w:rPr>
                              <w:br/>
                            </w:r>
                            <w:r>
                              <w:rPr>
                                <w:rFonts w:ascii="SimSun" w:hAnsi="SimSun" w:cs="SimSun" w:eastAsia="新宋体"/>
                                <w:sz w:val="11"/>
                                <w:szCs w:val="11"/>
                              </w:rPr>
                              <w:t>为数据块没有被篡改，其完整性得到了保证</w:t>
                            </w:r>
                          </w:p>
                        </w:txbxContent>
                      </wps:txbx>
                      <wps:bodyPr anchor="t" lIns="53975" tIns="53975" rIns="53975" bIns="53975">
                        <a:spAutoFit/>
                      </wps:bodyPr>
                    </wps:wsp>
                  </a:graphicData>
                </a:graphic>
              </wp:anchor>
            </w:drawing>
          </mc:Choice>
          <mc:Fallback>
            <w:pict>
              <v:rect fillcolor="#729FCF" style="position:absolute;rotation:-0;width:548.5pt;height:62.9pt;mso-wrap-distance-left:5.7pt;mso-wrap-distance-right:5.7pt;mso-wrap-distance-top:5.7pt;mso-wrap-distance-bottom:5.7pt;margin-top:232.9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r>
                        <w:rPr>
                          <w:rFonts w:eastAsia="新宋体" w:cs="SimSun" w:ascii="SimSun" w:hAnsi="SimSun"/>
                          <w:sz w:val="11"/>
                          <w:szCs w:val="11"/>
                        </w:rPr>
                        <w:t>M</w:t>
                      </w:r>
                      <w:r>
                        <w:rPr>
                          <w:rFonts w:ascii="SimSun" w:hAnsi="SimSun" w:cs="SimSun" w:eastAsia="新宋体"/>
                          <w:sz w:val="11"/>
                          <w:szCs w:val="11"/>
                        </w:rPr>
                        <w:t>表示任意长度的数据，可以是文件、消息或其他数据；</w:t>
                      </w:r>
                      <w:r>
                        <w:rPr>
                          <w:rFonts w:eastAsia="新宋体" w:cs="SimSun" w:ascii="SimSun" w:hAnsi="SimSun"/>
                          <w:sz w:val="11"/>
                          <w:szCs w:val="11"/>
                        </w:rPr>
                        <w:t>h</w:t>
                      </w:r>
                      <w:r>
                        <w:rPr>
                          <w:rFonts w:ascii="SimSun" w:hAnsi="SimSun" w:cs="SimSun" w:eastAsia="新宋体"/>
                          <w:sz w:val="11"/>
                          <w:szCs w:val="11"/>
                        </w:rPr>
                        <w:t>是散列函数输出的</w:t>
                      </w:r>
                      <w:r>
                        <w:rPr>
                          <w:rFonts w:eastAsia="新宋体" w:cs="SimSun" w:ascii="SimSun" w:hAnsi="SimSun"/>
                          <w:sz w:val="11"/>
                          <w:szCs w:val="11"/>
                        </w:rPr>
                        <w:br/>
                      </w:r>
                      <w:r>
                        <w:rPr>
                          <w:rFonts w:ascii="SimSun" w:hAnsi="SimSun" w:cs="SimSun" w:eastAsia="新宋体"/>
                          <w:sz w:val="11"/>
                          <w:szCs w:val="11"/>
                        </w:rPr>
                        <w:t>值，称为散列值、散列码或哈希值。如果</w:t>
                      </w:r>
                      <w:r>
                        <w:rPr>
                          <w:rFonts w:eastAsia="新宋体" w:cs="SimSun" w:ascii="SimSun" w:hAnsi="SimSun"/>
                          <w:sz w:val="11"/>
                          <w:szCs w:val="11"/>
                        </w:rPr>
                        <w:t>M</w:t>
                      </w:r>
                      <w:r>
                        <w:rPr>
                          <w:rFonts w:ascii="SimSun" w:hAnsi="SimSun" w:cs="SimSun" w:eastAsia="新宋体"/>
                          <w:sz w:val="11"/>
                          <w:szCs w:val="11"/>
                        </w:rPr>
                        <w:t>是通信传送的消息，将其对应的散列值称</w:t>
                      </w:r>
                      <w:r>
                        <w:rPr>
                          <w:rFonts w:eastAsia="新宋体" w:cs="SimSun" w:ascii="SimSun" w:hAnsi="SimSun"/>
                          <w:sz w:val="11"/>
                          <w:szCs w:val="11"/>
                        </w:rPr>
                        <w:br/>
                      </w:r>
                      <w:r>
                        <w:rPr>
                          <w:rFonts w:ascii="SimSun" w:hAnsi="SimSun" w:cs="SimSun" w:eastAsia="新宋体"/>
                          <w:sz w:val="11"/>
                          <w:szCs w:val="11"/>
                        </w:rPr>
                        <w:t>为消息摘要（</w:t>
                      </w:r>
                      <w:r>
                        <w:rPr>
                          <w:rFonts w:eastAsia="新宋体" w:cs="SimSun" w:ascii="SimSun" w:hAnsi="SimSun"/>
                          <w:sz w:val="11"/>
                          <w:szCs w:val="11"/>
                        </w:rPr>
                        <w:t>MessageDigest</w:t>
                      </w:r>
                      <w:r>
                        <w:rPr>
                          <w:rFonts w:ascii="SimSun" w:hAnsi="SimSun" w:cs="SimSun" w:eastAsia="新宋体"/>
                          <w:sz w:val="11"/>
                          <w:szCs w:val="11"/>
                        </w:rPr>
                        <w:t>，</w:t>
                      </w:r>
                      <w:r>
                        <w:rPr>
                          <w:rFonts w:eastAsia="新宋体" w:cs="SimSun" w:ascii="SimSun" w:hAnsi="SimSun"/>
                          <w:sz w:val="11"/>
                          <w:szCs w:val="11"/>
                        </w:rPr>
                        <w:t>MD</w:t>
                      </w:r>
                      <w:r>
                        <w:rPr>
                          <w:rFonts w:ascii="SimSun" w:hAnsi="SimSun" w:cs="SimSun" w:eastAsia="新宋体"/>
                          <w:sz w:val="11"/>
                          <w:szCs w:val="11"/>
                        </w:rPr>
                        <w:t>）。如果</w:t>
                      </w:r>
                      <w:r>
                        <w:rPr>
                          <w:rFonts w:eastAsia="新宋体" w:cs="SimSun" w:ascii="SimSun" w:hAnsi="SimSun"/>
                          <w:sz w:val="11"/>
                          <w:szCs w:val="11"/>
                        </w:rPr>
                        <w:t>M</w:t>
                      </w:r>
                      <w:r>
                        <w:rPr>
                          <w:rFonts w:ascii="SimSun" w:hAnsi="SimSun" w:cs="SimSun" w:eastAsia="新宋体"/>
                          <w:sz w:val="11"/>
                          <w:szCs w:val="11"/>
                        </w:rPr>
                        <w:t>被修改，即使很小的变化，其对应的散列</w:t>
                      </w:r>
                      <w:r>
                        <w:rPr>
                          <w:rFonts w:eastAsia="新宋体" w:cs="SimSun" w:ascii="SimSun" w:hAnsi="SimSun"/>
                          <w:sz w:val="11"/>
                          <w:szCs w:val="11"/>
                        </w:rPr>
                        <w:br/>
                      </w:r>
                      <w:r>
                        <w:rPr>
                          <w:rFonts w:ascii="SimSun" w:hAnsi="SimSun" w:cs="SimSun" w:eastAsia="新宋体"/>
                          <w:sz w:val="11"/>
                          <w:szCs w:val="11"/>
                        </w:rPr>
                        <w:t>值也将发生变化，所以，散列值可以作为消息的指纹，也称为数字指纹，它可以作为消</w:t>
                      </w:r>
                      <w:r>
                        <w:rPr>
                          <w:rFonts w:eastAsia="新宋体" w:cs="SimSun" w:ascii="SimSun" w:hAnsi="SimSun"/>
                          <w:sz w:val="11"/>
                          <w:szCs w:val="11"/>
                        </w:rPr>
                        <w:br/>
                      </w:r>
                      <w:r>
                        <w:rPr>
                          <w:rFonts w:ascii="SimSun" w:hAnsi="SimSun" w:cs="SimSun" w:eastAsia="新宋体"/>
                          <w:sz w:val="11"/>
                          <w:szCs w:val="11"/>
                        </w:rPr>
                        <w:t>息、文件或其他任意的数据块有没有被篡改过的标签，只要指纹没有发生变化，可以认</w:t>
                      </w:r>
                      <w:r>
                        <w:rPr>
                          <w:rFonts w:eastAsia="新宋体" w:cs="SimSun" w:ascii="SimSun" w:hAnsi="SimSun"/>
                          <w:sz w:val="11"/>
                          <w:szCs w:val="11"/>
                        </w:rPr>
                        <w:br/>
                      </w:r>
                      <w:r>
                        <w:rPr>
                          <w:rFonts w:ascii="SimSun" w:hAnsi="SimSun" w:cs="SimSun" w:eastAsia="新宋体"/>
                          <w:sz w:val="11"/>
                          <w:szCs w:val="11"/>
                        </w:rPr>
                        <w:t>为数据块没有被篡改，其完整性得到了保证</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571500</wp:posOffset>
                </wp:positionH>
                <wp:positionV relativeFrom="line">
                  <wp:posOffset>4484370</wp:posOffset>
                </wp:positionV>
                <wp:extent cx="6628130" cy="433070"/>
                <wp:effectExtent l="0" t="0" r="0" b="0"/>
                <wp:wrapSquare wrapText="bothSides"/>
                <wp:docPr id="561" name="Frame8"/>
                <a:graphic xmlns:a="http://schemas.openxmlformats.org/drawingml/2006/main">
                  <a:graphicData uri="http://schemas.microsoft.com/office/word/2010/wordprocessingShape">
                    <wps:wsp>
                      <wps:cNvSpPr txBox="1"/>
                      <wps:spPr>
                        <a:xfrm>
                          <a:off x="0" y="0"/>
                          <a:ext cx="66281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散列函数的安全性要求如下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）输人长度可变：</w:t>
                            </w:r>
                            <w:r>
                              <w:rPr>
                                <w:rFonts w:eastAsia="新宋体" w:cs="SimSun" w:ascii="SimSun" w:hAnsi="SimSun"/>
                                <w:sz w:val="11"/>
                                <w:szCs w:val="11"/>
                              </w:rPr>
                              <w:t>H</w:t>
                            </w:r>
                            <w:r>
                              <w:rPr>
                                <w:rFonts w:ascii="SimSun" w:hAnsi="SimSun" w:cs="SimSun" w:eastAsia="新宋体"/>
                                <w:sz w:val="11"/>
                                <w:szCs w:val="11"/>
                              </w:rPr>
                              <w:t>可接受任意长度的输入数据。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）输出长度固定：散列函数生成的散列值</w:t>
                            </w:r>
                            <w:r>
                              <w:rPr>
                                <w:rFonts w:eastAsia="新宋体" w:cs="SimSun" w:ascii="SimSun" w:hAnsi="SimSun"/>
                                <w:sz w:val="11"/>
                                <w:szCs w:val="11"/>
                              </w:rPr>
                              <w:t>h</w:t>
                            </w:r>
                            <w:r>
                              <w:rPr>
                                <w:rFonts w:ascii="SimSun" w:hAnsi="SimSun" w:cs="SimSun" w:eastAsia="新宋体"/>
                                <w:sz w:val="11"/>
                                <w:szCs w:val="11"/>
                              </w:rPr>
                              <w:t>的长度固定。</w:t>
                            </w:r>
                          </w:p>
                        </w:txbxContent>
                      </wps:txbx>
                      <wps:bodyPr anchor="t" lIns="53975" tIns="53975" rIns="53975" bIns="53975">
                        <a:spAutoFit/>
                      </wps:bodyPr>
                    </wps:wsp>
                  </a:graphicData>
                </a:graphic>
              </wp:anchor>
            </w:drawing>
          </mc:Choice>
          <mc:Fallback>
            <w:pict>
              <v:rect fillcolor="#729FCF" style="position:absolute;rotation:-0;width:521.9pt;height:34.1pt;mso-wrap-distance-left:5.7pt;mso-wrap-distance-right:5.7pt;mso-wrap-distance-top:5.7pt;mso-wrap-distance-bottom:5.7pt;margin-top:353.1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散列函数的安全性要求如下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）输人长度可变：</w:t>
                      </w:r>
                      <w:r>
                        <w:rPr>
                          <w:rFonts w:eastAsia="新宋体" w:cs="SimSun" w:ascii="SimSun" w:hAnsi="SimSun"/>
                          <w:sz w:val="11"/>
                          <w:szCs w:val="11"/>
                        </w:rPr>
                        <w:t>H</w:t>
                      </w:r>
                      <w:r>
                        <w:rPr>
                          <w:rFonts w:ascii="SimSun" w:hAnsi="SimSun" w:cs="SimSun" w:eastAsia="新宋体"/>
                          <w:sz w:val="11"/>
                          <w:szCs w:val="11"/>
                        </w:rPr>
                        <w:t>可接受任意长度的输入数据。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）输出长度固定：散列函数生成的散列值</w:t>
                      </w:r>
                      <w:r>
                        <w:rPr>
                          <w:rFonts w:eastAsia="新宋体" w:cs="SimSun" w:ascii="SimSun" w:hAnsi="SimSun"/>
                          <w:sz w:val="11"/>
                          <w:szCs w:val="11"/>
                        </w:rPr>
                        <w:t>h</w:t>
                      </w:r>
                      <w:r>
                        <w:rPr>
                          <w:rFonts w:ascii="SimSun" w:hAnsi="SimSun" w:cs="SimSun" w:eastAsia="新宋体"/>
                          <w:sz w:val="11"/>
                          <w:szCs w:val="11"/>
                        </w:rPr>
                        <w:t>的长度固定。</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226695</wp:posOffset>
                </wp:positionH>
                <wp:positionV relativeFrom="line">
                  <wp:posOffset>5239385</wp:posOffset>
                </wp:positionV>
                <wp:extent cx="6973570" cy="798830"/>
                <wp:effectExtent l="0" t="0" r="0" b="0"/>
                <wp:wrapSquare wrapText="bothSides"/>
                <wp:docPr id="562" name="Frame9"/>
                <a:graphic xmlns:a="http://schemas.openxmlformats.org/drawingml/2006/main">
                  <a:graphicData uri="http://schemas.microsoft.com/office/word/2010/wordprocessingShape">
                    <wps:wsp>
                      <wps:cNvSpPr txBox="1"/>
                      <wps:spPr>
                        <a:xfrm>
                          <a:off x="0" y="0"/>
                          <a:ext cx="69735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）计算快：对于任意的</w:t>
                            </w:r>
                            <w:r>
                              <w:rPr>
                                <w:rFonts w:eastAsia="新宋体" w:cs="SimSun" w:ascii="SimSun" w:hAnsi="SimSun"/>
                                <w:sz w:val="11"/>
                                <w:szCs w:val="11"/>
                              </w:rPr>
                              <w:t>M</w:t>
                            </w:r>
                            <w:r>
                              <w:rPr>
                                <w:rFonts w:ascii="SimSun" w:hAnsi="SimSun" w:cs="SimSun" w:eastAsia="新宋体"/>
                                <w:sz w:val="11"/>
                                <w:szCs w:val="11"/>
                              </w:rPr>
                              <w:t>，计算</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M</w:t>
                            </w:r>
                            <w:r>
                              <w:rPr>
                                <w:rFonts w:ascii="SimSun" w:hAnsi="SimSun" w:cs="SimSun" w:eastAsia="新宋体"/>
                                <w:sz w:val="11"/>
                                <w:szCs w:val="11"/>
                              </w:rPr>
                              <w:t>）的速度要非常快，可以硬件或软件实现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）单向性：对于任意给定的散列值</w:t>
                            </w:r>
                            <w:r>
                              <w:rPr>
                                <w:rFonts w:eastAsia="新宋体" w:cs="SimSun" w:ascii="SimSun" w:hAnsi="SimSun"/>
                                <w:sz w:val="11"/>
                                <w:szCs w:val="11"/>
                              </w:rPr>
                              <w:t>h</w:t>
                            </w:r>
                            <w:r>
                              <w:rPr>
                                <w:rFonts w:ascii="SimSun" w:hAnsi="SimSun" w:cs="SimSun" w:eastAsia="新宋体"/>
                                <w:sz w:val="11"/>
                                <w:szCs w:val="11"/>
                              </w:rPr>
                              <w:t>，找到能产生它的</w:t>
                            </w:r>
                            <w:r>
                              <w:rPr>
                                <w:rFonts w:eastAsia="新宋体" w:cs="SimSun" w:ascii="SimSun" w:hAnsi="SimSun"/>
                                <w:sz w:val="11"/>
                                <w:szCs w:val="11"/>
                              </w:rPr>
                              <w:t>M</w:t>
                            </w:r>
                            <w:r>
                              <w:rPr>
                                <w:rFonts w:ascii="SimSun" w:hAnsi="SimSun" w:cs="SimSun" w:eastAsia="新宋体"/>
                                <w:sz w:val="11"/>
                                <w:szCs w:val="11"/>
                              </w:rPr>
                              <w:t>，是不可能的。</w:t>
                            </w:r>
                            <w:r>
                              <w:rPr>
                                <w:rFonts w:eastAsia="新宋体" w:cs="SimSun" w:ascii="SimSun" w:hAnsi="SimSun"/>
                                <w:sz w:val="11"/>
                                <w:szCs w:val="11"/>
                              </w:rPr>
                              <w:br/>
                            </w:r>
                            <w:r>
                              <w:rPr>
                                <w:rFonts w:ascii="SimSun" w:hAnsi="SimSun" w:cs="SimSun" w:eastAsia="新宋体"/>
                                <w:sz w:val="11"/>
                                <w:szCs w:val="11"/>
                              </w:rPr>
                              <w:t>单向性常用于身份认证，比如，用户的口令在系统中用散列值存放，攻击者无法从</w:t>
                            </w:r>
                            <w:r>
                              <w:rPr>
                                <w:rFonts w:eastAsia="新宋体" w:cs="SimSun" w:ascii="SimSun" w:hAnsi="SimSun"/>
                                <w:sz w:val="11"/>
                                <w:szCs w:val="11"/>
                              </w:rPr>
                              <w:br/>
                            </w:r>
                            <w:r>
                              <w:rPr>
                                <w:rFonts w:ascii="SimSun" w:hAnsi="SimSun" w:cs="SimSun" w:eastAsia="新宋体"/>
                                <w:sz w:val="11"/>
                                <w:szCs w:val="11"/>
                              </w:rPr>
                              <w:t>散列值恢复出口令；当用户在系统中输入口令时，系统对其进行同样的散列运算，如果</w:t>
                            </w:r>
                            <w:r>
                              <w:rPr>
                                <w:rFonts w:eastAsia="新宋体" w:cs="SimSun" w:ascii="SimSun" w:hAnsi="SimSun"/>
                                <w:sz w:val="11"/>
                                <w:szCs w:val="11"/>
                              </w:rPr>
                              <w:br/>
                            </w:r>
                            <w:r>
                              <w:rPr>
                                <w:rFonts w:ascii="SimSun" w:hAnsi="SimSun" w:cs="SimSun" w:eastAsia="新宋体"/>
                                <w:sz w:val="11"/>
                                <w:szCs w:val="11"/>
                              </w:rPr>
                              <w:t>计算得到的散列值与预先存放的散列值相同，则认为用户是合法用户，可以通过其身</w:t>
                            </w:r>
                            <w:r>
                              <w:rPr>
                                <w:rFonts w:eastAsia="新宋体" w:cs="SimSun" w:ascii="SimSun" w:hAnsi="SimSun"/>
                                <w:sz w:val="11"/>
                                <w:szCs w:val="11"/>
                              </w:rPr>
                              <w:br/>
                            </w:r>
                            <w:r>
                              <w:rPr>
                                <w:rFonts w:ascii="SimSun" w:hAnsi="SimSun" w:cs="SimSun" w:eastAsia="新宋体"/>
                                <w:sz w:val="11"/>
                                <w:szCs w:val="11"/>
                              </w:rPr>
                              <w:t>份认证。</w:t>
                            </w:r>
                          </w:p>
                        </w:txbxContent>
                      </wps:txbx>
                      <wps:bodyPr anchor="t" lIns="53975" tIns="53975" rIns="53975" bIns="53975">
                        <a:spAutoFit/>
                      </wps:bodyPr>
                    </wps:wsp>
                  </a:graphicData>
                </a:graphic>
              </wp:anchor>
            </w:drawing>
          </mc:Choice>
          <mc:Fallback>
            <w:pict>
              <v:rect fillcolor="#729FCF" style="position:absolute;rotation:-0;width:549.1pt;height:62.9pt;mso-wrap-distance-left:5.7pt;mso-wrap-distance-right:5.7pt;mso-wrap-distance-top:5.7pt;mso-wrap-distance-bottom:5.7pt;margin-top:412.5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）计算快：对于任意的</w:t>
                      </w:r>
                      <w:r>
                        <w:rPr>
                          <w:rFonts w:eastAsia="新宋体" w:cs="SimSun" w:ascii="SimSun" w:hAnsi="SimSun"/>
                          <w:sz w:val="11"/>
                          <w:szCs w:val="11"/>
                        </w:rPr>
                        <w:t>M</w:t>
                      </w:r>
                      <w:r>
                        <w:rPr>
                          <w:rFonts w:ascii="SimSun" w:hAnsi="SimSun" w:cs="SimSun" w:eastAsia="新宋体"/>
                          <w:sz w:val="11"/>
                          <w:szCs w:val="11"/>
                        </w:rPr>
                        <w:t>，计算</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M</w:t>
                      </w:r>
                      <w:r>
                        <w:rPr>
                          <w:rFonts w:ascii="SimSun" w:hAnsi="SimSun" w:cs="SimSun" w:eastAsia="新宋体"/>
                          <w:sz w:val="11"/>
                          <w:szCs w:val="11"/>
                        </w:rPr>
                        <w:t>）的速度要非常快，可以硬件或软件实现</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）单向性：对于任意给定的散列值</w:t>
                      </w:r>
                      <w:r>
                        <w:rPr>
                          <w:rFonts w:eastAsia="新宋体" w:cs="SimSun" w:ascii="SimSun" w:hAnsi="SimSun"/>
                          <w:sz w:val="11"/>
                          <w:szCs w:val="11"/>
                        </w:rPr>
                        <w:t>h</w:t>
                      </w:r>
                      <w:r>
                        <w:rPr>
                          <w:rFonts w:ascii="SimSun" w:hAnsi="SimSun" w:cs="SimSun" w:eastAsia="新宋体"/>
                          <w:sz w:val="11"/>
                          <w:szCs w:val="11"/>
                        </w:rPr>
                        <w:t>，找到能产生它的</w:t>
                      </w:r>
                      <w:r>
                        <w:rPr>
                          <w:rFonts w:eastAsia="新宋体" w:cs="SimSun" w:ascii="SimSun" w:hAnsi="SimSun"/>
                          <w:sz w:val="11"/>
                          <w:szCs w:val="11"/>
                        </w:rPr>
                        <w:t>M</w:t>
                      </w:r>
                      <w:r>
                        <w:rPr>
                          <w:rFonts w:ascii="SimSun" w:hAnsi="SimSun" w:cs="SimSun" w:eastAsia="新宋体"/>
                          <w:sz w:val="11"/>
                          <w:szCs w:val="11"/>
                        </w:rPr>
                        <w:t>，是不可能的。</w:t>
                      </w:r>
                      <w:r>
                        <w:rPr>
                          <w:rFonts w:eastAsia="新宋体" w:cs="SimSun" w:ascii="SimSun" w:hAnsi="SimSun"/>
                          <w:sz w:val="11"/>
                          <w:szCs w:val="11"/>
                        </w:rPr>
                        <w:br/>
                      </w:r>
                      <w:r>
                        <w:rPr>
                          <w:rFonts w:ascii="SimSun" w:hAnsi="SimSun" w:cs="SimSun" w:eastAsia="新宋体"/>
                          <w:sz w:val="11"/>
                          <w:szCs w:val="11"/>
                        </w:rPr>
                        <w:t>单向性常用于身份认证，比如，用户的口令在系统中用散列值存放，攻击者无法从</w:t>
                      </w:r>
                      <w:r>
                        <w:rPr>
                          <w:rFonts w:eastAsia="新宋体" w:cs="SimSun" w:ascii="SimSun" w:hAnsi="SimSun"/>
                          <w:sz w:val="11"/>
                          <w:szCs w:val="11"/>
                        </w:rPr>
                        <w:br/>
                      </w:r>
                      <w:r>
                        <w:rPr>
                          <w:rFonts w:ascii="SimSun" w:hAnsi="SimSun" w:cs="SimSun" w:eastAsia="新宋体"/>
                          <w:sz w:val="11"/>
                          <w:szCs w:val="11"/>
                        </w:rPr>
                        <w:t>散列值恢复出口令；当用户在系统中输入口令时，系统对其进行同样的散列运算，如果</w:t>
                      </w:r>
                      <w:r>
                        <w:rPr>
                          <w:rFonts w:eastAsia="新宋体" w:cs="SimSun" w:ascii="SimSun" w:hAnsi="SimSun"/>
                          <w:sz w:val="11"/>
                          <w:szCs w:val="11"/>
                        </w:rPr>
                        <w:br/>
                      </w:r>
                      <w:r>
                        <w:rPr>
                          <w:rFonts w:ascii="SimSun" w:hAnsi="SimSun" w:cs="SimSun" w:eastAsia="新宋体"/>
                          <w:sz w:val="11"/>
                          <w:szCs w:val="11"/>
                        </w:rPr>
                        <w:t>计算得到的散列值与预先存放的散列值相同，则认为用户是合法用户，可以通过其身</w:t>
                      </w:r>
                      <w:r>
                        <w:rPr>
                          <w:rFonts w:eastAsia="新宋体" w:cs="SimSun" w:ascii="SimSun" w:hAnsi="SimSun"/>
                          <w:sz w:val="11"/>
                          <w:szCs w:val="11"/>
                        </w:rPr>
                        <w:br/>
                      </w:r>
                      <w:r>
                        <w:rPr>
                          <w:rFonts w:ascii="SimSun" w:hAnsi="SimSun" w:cs="SimSun" w:eastAsia="新宋体"/>
                          <w:sz w:val="11"/>
                          <w:szCs w:val="11"/>
                        </w:rPr>
                        <w:t>份认证。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234315</wp:posOffset>
                </wp:positionH>
                <wp:positionV relativeFrom="line">
                  <wp:posOffset>6757670</wp:posOffset>
                </wp:positionV>
                <wp:extent cx="6965950" cy="920750"/>
                <wp:effectExtent l="0" t="0" r="0" b="0"/>
                <wp:wrapSquare wrapText="bothSides"/>
                <wp:docPr id="563" name="Frame10"/>
                <a:graphic xmlns:a="http://schemas.openxmlformats.org/drawingml/2006/main">
                  <a:graphicData uri="http://schemas.microsoft.com/office/word/2010/wordprocessingShape">
                    <wps:wsp>
                      <wps:cNvSpPr txBox="1"/>
                      <wps:spPr>
                        <a:xfrm>
                          <a:off x="0" y="0"/>
                          <a:ext cx="696595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）抗弱碰撞攻击：对于任意给定的数据块</w:t>
                            </w:r>
                            <w:r>
                              <w:rPr>
                                <w:rFonts w:eastAsia="新宋体" w:cs="SimSun" w:ascii="SimSun" w:hAnsi="SimSun"/>
                                <w:sz w:val="11"/>
                                <w:szCs w:val="11"/>
                              </w:rPr>
                              <w:t>M</w:t>
                            </w:r>
                            <w:r>
                              <w:rPr>
                                <w:rFonts w:ascii="SimSun" w:hAnsi="SimSun" w:cs="SimSun" w:eastAsia="新宋体"/>
                                <w:sz w:val="11"/>
                                <w:szCs w:val="11"/>
                              </w:rPr>
                              <w:t>，找到另一个数据块</w:t>
                            </w:r>
                            <w:r>
                              <w:rPr>
                                <w:rFonts w:eastAsia="新宋体" w:cs="SimSun" w:ascii="SimSun" w:hAnsi="SimSun"/>
                                <w:sz w:val="11"/>
                                <w:szCs w:val="11"/>
                              </w:rPr>
                              <w:t>N</w:t>
                            </w:r>
                            <w:r>
                              <w:rPr>
                                <w:rFonts w:ascii="SimSun" w:hAnsi="SimSun" w:cs="SimSun" w:eastAsia="新宋体"/>
                                <w:sz w:val="11"/>
                                <w:szCs w:val="11"/>
                              </w:rPr>
                              <w:t>，使其满足</w:t>
                            </w:r>
                            <w:r>
                              <w:rPr>
                                <w:rFonts w:eastAsia="新宋体" w:cs="SimSun" w:ascii="SimSun" w:hAnsi="SimSun"/>
                                <w:sz w:val="11"/>
                                <w:szCs w:val="11"/>
                              </w:rPr>
                              <w:br/>
                            </w:r>
                            <w:r>
                              <w:rPr>
                                <w:rFonts w:ascii="SimSun" w:hAnsi="SimSun" w:cs="SimSun" w:eastAsia="新宋体"/>
                                <w:sz w:val="11"/>
                                <w:szCs w:val="11"/>
                              </w:rPr>
                              <w:t>条件</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M</w:t>
                            </w:r>
                            <w:r>
                              <w:rPr>
                                <w:rFonts w:ascii="SimSun" w:hAnsi="SimSun" w:cs="SimSun" w:eastAsia="新宋体"/>
                                <w:sz w:val="11"/>
                                <w:szCs w:val="11"/>
                              </w:rPr>
                              <w:t>），是不可能的</w:t>
                            </w:r>
                            <w:r>
                              <w:rPr>
                                <w:rFonts w:eastAsia="新宋体" w:cs="SimSun" w:ascii="SimSun" w:hAnsi="SimSun"/>
                                <w:sz w:val="11"/>
                                <w:szCs w:val="11"/>
                              </w:rPr>
                              <w:br/>
                            </w:r>
                            <w:r>
                              <w:rPr>
                                <w:rFonts w:ascii="SimSun" w:hAnsi="SimSun" w:cs="SimSun" w:eastAsia="新宋体"/>
                                <w:sz w:val="11"/>
                                <w:szCs w:val="11"/>
                              </w:rPr>
                              <w:t>抗弱碰撞攻击可用于保证消息的完整性。比如，发送方发送加密消息</w:t>
                            </w:r>
                            <w:r>
                              <w:rPr>
                                <w:rFonts w:eastAsia="新宋体" w:cs="SimSun" w:ascii="SimSun" w:hAnsi="SimSun"/>
                                <w:sz w:val="11"/>
                                <w:szCs w:val="11"/>
                              </w:rPr>
                              <w:t>M</w:t>
                            </w:r>
                            <w:r>
                              <w:rPr>
                                <w:rFonts w:ascii="SimSun" w:hAnsi="SimSun" w:cs="SimSun" w:eastAsia="新宋体"/>
                                <w:sz w:val="11"/>
                                <w:szCs w:val="11"/>
                              </w:rPr>
                              <w:t>的同时，</w:t>
                            </w:r>
                            <w:r>
                              <w:rPr>
                                <w:rFonts w:eastAsia="新宋体" w:cs="SimSun" w:ascii="SimSun" w:hAnsi="SimSun"/>
                                <w:sz w:val="11"/>
                                <w:szCs w:val="11"/>
                              </w:rPr>
                              <w:br/>
                            </w:r>
                            <w:r>
                              <w:rPr>
                                <w:rFonts w:ascii="SimSun" w:hAnsi="SimSun" w:cs="SimSun" w:eastAsia="新宋体"/>
                                <w:sz w:val="11"/>
                                <w:szCs w:val="11"/>
                              </w:rPr>
                              <w:t>发送对应的散列值</w:t>
                            </w:r>
                            <w:r>
                              <w:rPr>
                                <w:rFonts w:eastAsia="新宋体" w:cs="SimSun" w:ascii="SimSun" w:hAnsi="SimSun"/>
                                <w:sz w:val="11"/>
                                <w:szCs w:val="11"/>
                              </w:rPr>
                              <w:t>h</w:t>
                            </w:r>
                            <w:r>
                              <w:rPr>
                                <w:rFonts w:ascii="SimSun" w:hAnsi="SimSun" w:cs="SimSun" w:eastAsia="新宋体"/>
                                <w:sz w:val="11"/>
                                <w:szCs w:val="11"/>
                              </w:rPr>
                              <w:t>，攻击者截获了</w:t>
                            </w:r>
                            <w:r>
                              <w:rPr>
                                <w:rFonts w:eastAsia="新宋体" w:cs="SimSun" w:ascii="SimSun" w:hAnsi="SimSun"/>
                                <w:sz w:val="11"/>
                                <w:szCs w:val="11"/>
                              </w:rPr>
                              <w:t>M</w:t>
                            </w:r>
                            <w:r>
                              <w:rPr>
                                <w:rFonts w:ascii="SimSun" w:hAnsi="SimSun" w:cs="SimSun" w:eastAsia="新宋体"/>
                                <w:sz w:val="11"/>
                                <w:szCs w:val="11"/>
                              </w:rPr>
                              <w:t>和</w:t>
                            </w:r>
                            <w:r>
                              <w:rPr>
                                <w:rFonts w:eastAsia="新宋体" w:cs="SimSun" w:ascii="SimSun" w:hAnsi="SimSun"/>
                                <w:sz w:val="11"/>
                                <w:szCs w:val="11"/>
                              </w:rPr>
                              <w:t>h</w:t>
                            </w:r>
                            <w:r>
                              <w:rPr>
                                <w:rFonts w:ascii="SimSun" w:hAnsi="SimSun" w:cs="SimSun" w:eastAsia="新宋体"/>
                                <w:sz w:val="11"/>
                                <w:szCs w:val="11"/>
                              </w:rPr>
                              <w:t>，不可能找到另一个</w:t>
                            </w:r>
                            <w:r>
                              <w:rPr>
                                <w:rFonts w:eastAsia="新宋体" w:cs="SimSun" w:ascii="SimSun" w:hAnsi="SimSun"/>
                                <w:sz w:val="11"/>
                                <w:szCs w:val="11"/>
                              </w:rPr>
                              <w:t>N</w:t>
                            </w:r>
                            <w:r>
                              <w:rPr>
                                <w:rFonts w:ascii="SimSun" w:hAnsi="SimSun" w:cs="SimSun" w:eastAsia="新宋体"/>
                                <w:sz w:val="11"/>
                                <w:szCs w:val="11"/>
                              </w:rPr>
                              <w:t>，使其产生同样的</w:t>
                            </w:r>
                            <w:r>
                              <w:rPr>
                                <w:rFonts w:eastAsia="新宋体" w:cs="SimSun" w:ascii="SimSun" w:hAnsi="SimSun"/>
                                <w:sz w:val="11"/>
                                <w:szCs w:val="11"/>
                              </w:rPr>
                              <w:br/>
                            </w:r>
                            <w:r>
                              <w:rPr>
                                <w:rFonts w:ascii="SimSun" w:hAnsi="SimSun" w:cs="SimSun" w:eastAsia="新宋体"/>
                                <w:sz w:val="11"/>
                                <w:szCs w:val="11"/>
                              </w:rPr>
                              <w:t>散列值</w:t>
                            </w:r>
                            <w:r>
                              <w:rPr>
                                <w:rFonts w:eastAsia="新宋体" w:cs="SimSun" w:ascii="SimSun" w:hAnsi="SimSun"/>
                                <w:sz w:val="11"/>
                                <w:szCs w:val="11"/>
                              </w:rPr>
                              <w:t>h</w:t>
                            </w:r>
                            <w:r>
                              <w:rPr>
                                <w:rFonts w:ascii="SimSun" w:hAnsi="SimSun" w:cs="SimSun" w:eastAsia="新宋体"/>
                                <w:sz w:val="11"/>
                                <w:szCs w:val="11"/>
                              </w:rPr>
                              <w:t>，这样，攻击者也就无法对</w:t>
                            </w:r>
                            <w:r>
                              <w:rPr>
                                <w:rFonts w:eastAsia="新宋体" w:cs="SimSun" w:ascii="SimSun" w:hAnsi="SimSun"/>
                                <w:sz w:val="11"/>
                                <w:szCs w:val="11"/>
                              </w:rPr>
                              <w:t>M</w:t>
                            </w:r>
                            <w:r>
                              <w:rPr>
                                <w:rFonts w:ascii="SimSun" w:hAnsi="SimSun" w:cs="SimSun" w:eastAsia="新宋体"/>
                                <w:sz w:val="11"/>
                                <w:szCs w:val="11"/>
                              </w:rPr>
                              <w:t>进行任何修改，或者重新投放一个</w:t>
                            </w:r>
                            <w:r>
                              <w:rPr>
                                <w:rFonts w:eastAsia="新宋体" w:cs="SimSun" w:ascii="SimSun" w:hAnsi="SimSun"/>
                                <w:sz w:val="11"/>
                                <w:szCs w:val="11"/>
                              </w:rPr>
                              <w:t>N</w:t>
                            </w:r>
                            <w:r>
                              <w:rPr>
                                <w:rFonts w:ascii="SimSun" w:hAnsi="SimSun" w:cs="SimSun" w:eastAsia="新宋体"/>
                                <w:sz w:val="11"/>
                                <w:szCs w:val="11"/>
                              </w:rPr>
                              <w:t>，接收方只</w:t>
                            </w:r>
                            <w:r>
                              <w:rPr>
                                <w:rFonts w:eastAsia="新宋体" w:cs="SimSun" w:ascii="SimSun" w:hAnsi="SimSun"/>
                                <w:sz w:val="11"/>
                                <w:szCs w:val="11"/>
                              </w:rPr>
                              <w:br/>
                            </w:r>
                            <w:r>
                              <w:rPr>
                                <w:rFonts w:ascii="SimSun" w:hAnsi="SimSun" w:cs="SimSun" w:eastAsia="新宋体"/>
                                <w:sz w:val="11"/>
                                <w:szCs w:val="11"/>
                              </w:rPr>
                              <w:t>要计算一下收到的</w:t>
                            </w:r>
                            <w:r>
                              <w:rPr>
                                <w:rFonts w:eastAsia="新宋体" w:cs="SimSun" w:ascii="SimSun" w:hAnsi="SimSun"/>
                                <w:sz w:val="11"/>
                                <w:szCs w:val="11"/>
                              </w:rPr>
                              <w:t>M</w:t>
                            </w:r>
                            <w:r>
                              <w:rPr>
                                <w:rFonts w:ascii="SimSun" w:hAnsi="SimSun" w:cs="SimSun" w:eastAsia="新宋体"/>
                                <w:sz w:val="11"/>
                                <w:szCs w:val="11"/>
                              </w:rPr>
                              <w:t>对应的散列值，与收到的散列值对比，如果不同，则</w:t>
                            </w:r>
                            <w:r>
                              <w:rPr>
                                <w:rFonts w:eastAsia="新宋体" w:cs="SimSun" w:ascii="SimSun" w:hAnsi="SimSun"/>
                                <w:sz w:val="11"/>
                                <w:szCs w:val="11"/>
                              </w:rPr>
                              <w:t>M</w:t>
                            </w:r>
                            <w:r>
                              <w:rPr>
                                <w:rFonts w:ascii="SimSun" w:hAnsi="SimSun" w:cs="SimSun" w:eastAsia="新宋体"/>
                                <w:sz w:val="11"/>
                                <w:szCs w:val="11"/>
                              </w:rPr>
                              <w:t>被篡改</w:t>
                            </w:r>
                            <w:r>
                              <w:rPr>
                                <w:rFonts w:eastAsia="新宋体" w:cs="SimSun" w:ascii="SimSun" w:hAnsi="SimSun"/>
                                <w:sz w:val="11"/>
                                <w:szCs w:val="11"/>
                              </w:rPr>
                              <w:br/>
                            </w:r>
                            <w:r>
                              <w:rPr>
                                <w:rFonts w:ascii="SimSun" w:hAnsi="SimSun" w:cs="SimSun" w:eastAsia="新宋体"/>
                                <w:sz w:val="11"/>
                                <w:szCs w:val="11"/>
                              </w:rPr>
                              <w:t>过，完整性遭到了破坏，不能接收</w:t>
                            </w:r>
                          </w:p>
                        </w:txbxContent>
                      </wps:txbx>
                      <wps:bodyPr anchor="t" lIns="53975" tIns="53975" rIns="53975" bIns="53975">
                        <a:spAutoFit/>
                      </wps:bodyPr>
                    </wps:wsp>
                  </a:graphicData>
                </a:graphic>
              </wp:anchor>
            </w:drawing>
          </mc:Choice>
          <mc:Fallback>
            <w:pict>
              <v:rect fillcolor="#729FCF" style="position:absolute;rotation:-0;width:548.5pt;height:72.5pt;mso-wrap-distance-left:5.7pt;mso-wrap-distance-right:5.7pt;mso-wrap-distance-top:5.7pt;mso-wrap-distance-bottom:5.7pt;margin-top:532.1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）抗弱碰撞攻击：对于任意给定的数据块</w:t>
                      </w:r>
                      <w:r>
                        <w:rPr>
                          <w:rFonts w:eastAsia="新宋体" w:cs="SimSun" w:ascii="SimSun" w:hAnsi="SimSun"/>
                          <w:sz w:val="11"/>
                          <w:szCs w:val="11"/>
                        </w:rPr>
                        <w:t>M</w:t>
                      </w:r>
                      <w:r>
                        <w:rPr>
                          <w:rFonts w:ascii="SimSun" w:hAnsi="SimSun" w:cs="SimSun" w:eastAsia="新宋体"/>
                          <w:sz w:val="11"/>
                          <w:szCs w:val="11"/>
                        </w:rPr>
                        <w:t>，找到另一个数据块</w:t>
                      </w:r>
                      <w:r>
                        <w:rPr>
                          <w:rFonts w:eastAsia="新宋体" w:cs="SimSun" w:ascii="SimSun" w:hAnsi="SimSun"/>
                          <w:sz w:val="11"/>
                          <w:szCs w:val="11"/>
                        </w:rPr>
                        <w:t>N</w:t>
                      </w:r>
                      <w:r>
                        <w:rPr>
                          <w:rFonts w:ascii="SimSun" w:hAnsi="SimSun" w:cs="SimSun" w:eastAsia="新宋体"/>
                          <w:sz w:val="11"/>
                          <w:szCs w:val="11"/>
                        </w:rPr>
                        <w:t>，使其满足</w:t>
                      </w:r>
                      <w:r>
                        <w:rPr>
                          <w:rFonts w:eastAsia="新宋体" w:cs="SimSun" w:ascii="SimSun" w:hAnsi="SimSun"/>
                          <w:sz w:val="11"/>
                          <w:szCs w:val="11"/>
                        </w:rPr>
                        <w:br/>
                      </w:r>
                      <w:r>
                        <w:rPr>
                          <w:rFonts w:ascii="SimSun" w:hAnsi="SimSun" w:cs="SimSun" w:eastAsia="新宋体"/>
                          <w:sz w:val="11"/>
                          <w:szCs w:val="11"/>
                        </w:rPr>
                        <w:t>条件</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M</w:t>
                      </w:r>
                      <w:r>
                        <w:rPr>
                          <w:rFonts w:ascii="SimSun" w:hAnsi="SimSun" w:cs="SimSun" w:eastAsia="新宋体"/>
                          <w:sz w:val="11"/>
                          <w:szCs w:val="11"/>
                        </w:rPr>
                        <w:t>），是不可能的</w:t>
                      </w:r>
                      <w:r>
                        <w:rPr>
                          <w:rFonts w:eastAsia="新宋体" w:cs="SimSun" w:ascii="SimSun" w:hAnsi="SimSun"/>
                          <w:sz w:val="11"/>
                          <w:szCs w:val="11"/>
                        </w:rPr>
                        <w:br/>
                      </w:r>
                      <w:r>
                        <w:rPr>
                          <w:rFonts w:ascii="SimSun" w:hAnsi="SimSun" w:cs="SimSun" w:eastAsia="新宋体"/>
                          <w:sz w:val="11"/>
                          <w:szCs w:val="11"/>
                        </w:rPr>
                        <w:t>抗弱碰撞攻击可用于保证消息的完整性。比如，发送方发送加密消息</w:t>
                      </w:r>
                      <w:r>
                        <w:rPr>
                          <w:rFonts w:eastAsia="新宋体" w:cs="SimSun" w:ascii="SimSun" w:hAnsi="SimSun"/>
                          <w:sz w:val="11"/>
                          <w:szCs w:val="11"/>
                        </w:rPr>
                        <w:t>M</w:t>
                      </w:r>
                      <w:r>
                        <w:rPr>
                          <w:rFonts w:ascii="SimSun" w:hAnsi="SimSun" w:cs="SimSun" w:eastAsia="新宋体"/>
                          <w:sz w:val="11"/>
                          <w:szCs w:val="11"/>
                        </w:rPr>
                        <w:t>的同时，</w:t>
                      </w:r>
                      <w:r>
                        <w:rPr>
                          <w:rFonts w:eastAsia="新宋体" w:cs="SimSun" w:ascii="SimSun" w:hAnsi="SimSun"/>
                          <w:sz w:val="11"/>
                          <w:szCs w:val="11"/>
                        </w:rPr>
                        <w:br/>
                      </w:r>
                      <w:r>
                        <w:rPr>
                          <w:rFonts w:ascii="SimSun" w:hAnsi="SimSun" w:cs="SimSun" w:eastAsia="新宋体"/>
                          <w:sz w:val="11"/>
                          <w:szCs w:val="11"/>
                        </w:rPr>
                        <w:t>发送对应的散列值</w:t>
                      </w:r>
                      <w:r>
                        <w:rPr>
                          <w:rFonts w:eastAsia="新宋体" w:cs="SimSun" w:ascii="SimSun" w:hAnsi="SimSun"/>
                          <w:sz w:val="11"/>
                          <w:szCs w:val="11"/>
                        </w:rPr>
                        <w:t>h</w:t>
                      </w:r>
                      <w:r>
                        <w:rPr>
                          <w:rFonts w:ascii="SimSun" w:hAnsi="SimSun" w:cs="SimSun" w:eastAsia="新宋体"/>
                          <w:sz w:val="11"/>
                          <w:szCs w:val="11"/>
                        </w:rPr>
                        <w:t>，攻击者截获了</w:t>
                      </w:r>
                      <w:r>
                        <w:rPr>
                          <w:rFonts w:eastAsia="新宋体" w:cs="SimSun" w:ascii="SimSun" w:hAnsi="SimSun"/>
                          <w:sz w:val="11"/>
                          <w:szCs w:val="11"/>
                        </w:rPr>
                        <w:t>M</w:t>
                      </w:r>
                      <w:r>
                        <w:rPr>
                          <w:rFonts w:ascii="SimSun" w:hAnsi="SimSun" w:cs="SimSun" w:eastAsia="新宋体"/>
                          <w:sz w:val="11"/>
                          <w:szCs w:val="11"/>
                        </w:rPr>
                        <w:t>和</w:t>
                      </w:r>
                      <w:r>
                        <w:rPr>
                          <w:rFonts w:eastAsia="新宋体" w:cs="SimSun" w:ascii="SimSun" w:hAnsi="SimSun"/>
                          <w:sz w:val="11"/>
                          <w:szCs w:val="11"/>
                        </w:rPr>
                        <w:t>h</w:t>
                      </w:r>
                      <w:r>
                        <w:rPr>
                          <w:rFonts w:ascii="SimSun" w:hAnsi="SimSun" w:cs="SimSun" w:eastAsia="新宋体"/>
                          <w:sz w:val="11"/>
                          <w:szCs w:val="11"/>
                        </w:rPr>
                        <w:t>，不可能找到另一个</w:t>
                      </w:r>
                      <w:r>
                        <w:rPr>
                          <w:rFonts w:eastAsia="新宋体" w:cs="SimSun" w:ascii="SimSun" w:hAnsi="SimSun"/>
                          <w:sz w:val="11"/>
                          <w:szCs w:val="11"/>
                        </w:rPr>
                        <w:t>N</w:t>
                      </w:r>
                      <w:r>
                        <w:rPr>
                          <w:rFonts w:ascii="SimSun" w:hAnsi="SimSun" w:cs="SimSun" w:eastAsia="新宋体"/>
                          <w:sz w:val="11"/>
                          <w:szCs w:val="11"/>
                        </w:rPr>
                        <w:t>，使其产生同样的</w:t>
                      </w:r>
                      <w:r>
                        <w:rPr>
                          <w:rFonts w:eastAsia="新宋体" w:cs="SimSun" w:ascii="SimSun" w:hAnsi="SimSun"/>
                          <w:sz w:val="11"/>
                          <w:szCs w:val="11"/>
                        </w:rPr>
                        <w:br/>
                      </w:r>
                      <w:r>
                        <w:rPr>
                          <w:rFonts w:ascii="SimSun" w:hAnsi="SimSun" w:cs="SimSun" w:eastAsia="新宋体"/>
                          <w:sz w:val="11"/>
                          <w:szCs w:val="11"/>
                        </w:rPr>
                        <w:t>散列值</w:t>
                      </w:r>
                      <w:r>
                        <w:rPr>
                          <w:rFonts w:eastAsia="新宋体" w:cs="SimSun" w:ascii="SimSun" w:hAnsi="SimSun"/>
                          <w:sz w:val="11"/>
                          <w:szCs w:val="11"/>
                        </w:rPr>
                        <w:t>h</w:t>
                      </w:r>
                      <w:r>
                        <w:rPr>
                          <w:rFonts w:ascii="SimSun" w:hAnsi="SimSun" w:cs="SimSun" w:eastAsia="新宋体"/>
                          <w:sz w:val="11"/>
                          <w:szCs w:val="11"/>
                        </w:rPr>
                        <w:t>，这样，攻击者也就无法对</w:t>
                      </w:r>
                      <w:r>
                        <w:rPr>
                          <w:rFonts w:eastAsia="新宋体" w:cs="SimSun" w:ascii="SimSun" w:hAnsi="SimSun"/>
                          <w:sz w:val="11"/>
                          <w:szCs w:val="11"/>
                        </w:rPr>
                        <w:t>M</w:t>
                      </w:r>
                      <w:r>
                        <w:rPr>
                          <w:rFonts w:ascii="SimSun" w:hAnsi="SimSun" w:cs="SimSun" w:eastAsia="新宋体"/>
                          <w:sz w:val="11"/>
                          <w:szCs w:val="11"/>
                        </w:rPr>
                        <w:t>进行任何修改，或者重新投放一个</w:t>
                      </w:r>
                      <w:r>
                        <w:rPr>
                          <w:rFonts w:eastAsia="新宋体" w:cs="SimSun" w:ascii="SimSun" w:hAnsi="SimSun"/>
                          <w:sz w:val="11"/>
                          <w:szCs w:val="11"/>
                        </w:rPr>
                        <w:t>N</w:t>
                      </w:r>
                      <w:r>
                        <w:rPr>
                          <w:rFonts w:ascii="SimSun" w:hAnsi="SimSun" w:cs="SimSun" w:eastAsia="新宋体"/>
                          <w:sz w:val="11"/>
                          <w:szCs w:val="11"/>
                        </w:rPr>
                        <w:t>，接收方只</w:t>
                      </w:r>
                      <w:r>
                        <w:rPr>
                          <w:rFonts w:eastAsia="新宋体" w:cs="SimSun" w:ascii="SimSun" w:hAnsi="SimSun"/>
                          <w:sz w:val="11"/>
                          <w:szCs w:val="11"/>
                        </w:rPr>
                        <w:br/>
                      </w:r>
                      <w:r>
                        <w:rPr>
                          <w:rFonts w:ascii="SimSun" w:hAnsi="SimSun" w:cs="SimSun" w:eastAsia="新宋体"/>
                          <w:sz w:val="11"/>
                          <w:szCs w:val="11"/>
                        </w:rPr>
                        <w:t>要计算一下收到的</w:t>
                      </w:r>
                      <w:r>
                        <w:rPr>
                          <w:rFonts w:eastAsia="新宋体" w:cs="SimSun" w:ascii="SimSun" w:hAnsi="SimSun"/>
                          <w:sz w:val="11"/>
                          <w:szCs w:val="11"/>
                        </w:rPr>
                        <w:t>M</w:t>
                      </w:r>
                      <w:r>
                        <w:rPr>
                          <w:rFonts w:ascii="SimSun" w:hAnsi="SimSun" w:cs="SimSun" w:eastAsia="新宋体"/>
                          <w:sz w:val="11"/>
                          <w:szCs w:val="11"/>
                        </w:rPr>
                        <w:t>对应的散列值，与收到的散列值对比，如果不同，则</w:t>
                      </w:r>
                      <w:r>
                        <w:rPr>
                          <w:rFonts w:eastAsia="新宋体" w:cs="SimSun" w:ascii="SimSun" w:hAnsi="SimSun"/>
                          <w:sz w:val="11"/>
                          <w:szCs w:val="11"/>
                        </w:rPr>
                        <w:t>M</w:t>
                      </w:r>
                      <w:r>
                        <w:rPr>
                          <w:rFonts w:ascii="SimSun" w:hAnsi="SimSun" w:cs="SimSun" w:eastAsia="新宋体"/>
                          <w:sz w:val="11"/>
                          <w:szCs w:val="11"/>
                        </w:rPr>
                        <w:t>被篡改</w:t>
                      </w:r>
                      <w:r>
                        <w:rPr>
                          <w:rFonts w:eastAsia="新宋体" w:cs="SimSun" w:ascii="SimSun" w:hAnsi="SimSun"/>
                          <w:sz w:val="11"/>
                          <w:szCs w:val="11"/>
                        </w:rPr>
                        <w:br/>
                      </w:r>
                      <w:r>
                        <w:rPr>
                          <w:rFonts w:ascii="SimSun" w:hAnsi="SimSun" w:cs="SimSun" w:eastAsia="新宋体"/>
                          <w:sz w:val="11"/>
                          <w:szCs w:val="11"/>
                        </w:rPr>
                        <w:t>过，完整性遭到了破坏，不能接收</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234315</wp:posOffset>
                </wp:positionH>
                <wp:positionV relativeFrom="line">
                  <wp:posOffset>8533130</wp:posOffset>
                </wp:positionV>
                <wp:extent cx="6965950" cy="554990"/>
                <wp:effectExtent l="0" t="0" r="0" b="0"/>
                <wp:wrapSquare wrapText="bothSides"/>
                <wp:docPr id="564" name="Frame11"/>
                <a:graphic xmlns:a="http://schemas.openxmlformats.org/drawingml/2006/main">
                  <a:graphicData uri="http://schemas.microsoft.com/office/word/2010/wordprocessingShape">
                    <wps:wsp>
                      <wps:cNvSpPr txBox="1"/>
                      <wps:spPr>
                        <a:xfrm>
                          <a:off x="0" y="0"/>
                          <a:ext cx="69659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）抗强碰撞攻击：找到任意的（</w:t>
                            </w:r>
                            <w:r>
                              <w:rPr>
                                <w:rFonts w:eastAsia="新宋体" w:cs="SimSun" w:ascii="SimSun" w:hAnsi="SimSun"/>
                                <w:sz w:val="11"/>
                                <w:szCs w:val="11"/>
                              </w:rPr>
                              <w:t>M</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），使其满足条件</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M</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），是不可</w:t>
                            </w:r>
                            <w:r>
                              <w:rPr>
                                <w:rFonts w:eastAsia="新宋体" w:cs="SimSun" w:ascii="SimSun" w:hAnsi="SimSun"/>
                                <w:sz w:val="11"/>
                                <w:szCs w:val="11"/>
                              </w:rPr>
                              <w:br/>
                            </w:r>
                            <w:r>
                              <w:rPr>
                                <w:rFonts w:ascii="SimSun" w:hAnsi="SimSun" w:cs="SimSun" w:eastAsia="新宋体"/>
                                <w:sz w:val="11"/>
                                <w:szCs w:val="11"/>
                              </w:rPr>
                              <w:t>能的。满足抗强碰撞攻击要求的散列函数</w:t>
                            </w:r>
                            <w:r>
                              <w:rPr>
                                <w:rFonts w:eastAsia="新宋体" w:cs="SimSun" w:ascii="SimSun" w:hAnsi="SimSun"/>
                                <w:sz w:val="11"/>
                                <w:szCs w:val="11"/>
                              </w:rPr>
                              <w:t>H</w:t>
                            </w:r>
                            <w:r>
                              <w:rPr>
                                <w:rFonts w:ascii="SimSun" w:hAnsi="SimSun" w:cs="SimSun" w:eastAsia="新宋体"/>
                                <w:sz w:val="11"/>
                                <w:szCs w:val="11"/>
                              </w:rPr>
                              <w:t>也一定是抗弱碰撞攻击的。</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）伪随机性：散列值具有随机性，但对于同样的数据块输人，散列函数将产生</w:t>
                            </w:r>
                            <w:r>
                              <w:rPr>
                                <w:rFonts w:eastAsia="新宋体" w:cs="SimSun" w:ascii="SimSun" w:hAnsi="SimSun"/>
                                <w:sz w:val="11"/>
                                <w:szCs w:val="11"/>
                              </w:rPr>
                              <w:br/>
                            </w:r>
                            <w:r>
                              <w:rPr>
                                <w:rFonts w:ascii="SimSun" w:hAnsi="SimSun" w:cs="SimSun" w:eastAsia="新宋体"/>
                                <w:sz w:val="11"/>
                                <w:szCs w:val="11"/>
                              </w:rPr>
                              <w:t>确定的相同的散列值</w:t>
                            </w:r>
                          </w:p>
                        </w:txbxContent>
                      </wps:txbx>
                      <wps:bodyPr anchor="t" lIns="53975" tIns="53975" rIns="53975" bIns="53975">
                        <a:spAutoFit/>
                      </wps:bodyPr>
                    </wps:wsp>
                  </a:graphicData>
                </a:graphic>
              </wp:anchor>
            </w:drawing>
          </mc:Choice>
          <mc:Fallback>
            <w:pict>
              <v:rect fillcolor="#729FCF" style="position:absolute;rotation:-0;width:548.5pt;height:43.7pt;mso-wrap-distance-left:5.7pt;mso-wrap-distance-right:5.7pt;mso-wrap-distance-top:5.7pt;mso-wrap-distance-bottom:5.7pt;margin-top:671.9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）抗强碰撞攻击：找到任意的（</w:t>
                      </w:r>
                      <w:r>
                        <w:rPr>
                          <w:rFonts w:eastAsia="新宋体" w:cs="SimSun" w:ascii="SimSun" w:hAnsi="SimSun"/>
                          <w:sz w:val="11"/>
                          <w:szCs w:val="11"/>
                        </w:rPr>
                        <w:t>M</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），使其满足条件</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M</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），是不可</w:t>
                      </w:r>
                      <w:r>
                        <w:rPr>
                          <w:rFonts w:eastAsia="新宋体" w:cs="SimSun" w:ascii="SimSun" w:hAnsi="SimSun"/>
                          <w:sz w:val="11"/>
                          <w:szCs w:val="11"/>
                        </w:rPr>
                        <w:br/>
                      </w:r>
                      <w:r>
                        <w:rPr>
                          <w:rFonts w:ascii="SimSun" w:hAnsi="SimSun" w:cs="SimSun" w:eastAsia="新宋体"/>
                          <w:sz w:val="11"/>
                          <w:szCs w:val="11"/>
                        </w:rPr>
                        <w:t>能的。满足抗强碰撞攻击要求的散列函数</w:t>
                      </w:r>
                      <w:r>
                        <w:rPr>
                          <w:rFonts w:eastAsia="新宋体" w:cs="SimSun" w:ascii="SimSun" w:hAnsi="SimSun"/>
                          <w:sz w:val="11"/>
                          <w:szCs w:val="11"/>
                        </w:rPr>
                        <w:t>H</w:t>
                      </w:r>
                      <w:r>
                        <w:rPr>
                          <w:rFonts w:ascii="SimSun" w:hAnsi="SimSun" w:cs="SimSun" w:eastAsia="新宋体"/>
                          <w:sz w:val="11"/>
                          <w:szCs w:val="11"/>
                        </w:rPr>
                        <w:t>也一定是抗弱碰撞攻击的。</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）伪随机性：散列值具有随机性，但对于同样的数据块输人，散列函数将产生</w:t>
                      </w:r>
                      <w:r>
                        <w:rPr>
                          <w:rFonts w:eastAsia="新宋体" w:cs="SimSun" w:ascii="SimSun" w:hAnsi="SimSun"/>
                          <w:sz w:val="11"/>
                          <w:szCs w:val="11"/>
                        </w:rPr>
                        <w:br/>
                      </w:r>
                      <w:r>
                        <w:rPr>
                          <w:rFonts w:ascii="SimSun" w:hAnsi="SimSun" w:cs="SimSun" w:eastAsia="新宋体"/>
                          <w:sz w:val="11"/>
                          <w:szCs w:val="11"/>
                        </w:rPr>
                        <w:t>确定的相同的散列值</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234315</wp:posOffset>
                </wp:positionH>
                <wp:positionV relativeFrom="line">
                  <wp:posOffset>9529445</wp:posOffset>
                </wp:positionV>
                <wp:extent cx="6965950" cy="433070"/>
                <wp:effectExtent l="0" t="0" r="0" b="0"/>
                <wp:wrapSquare wrapText="bothSides"/>
                <wp:docPr id="565" name="Frame12"/>
                <a:graphic xmlns:a="http://schemas.openxmlformats.org/drawingml/2006/main">
                  <a:graphicData uri="http://schemas.microsoft.com/office/word/2010/wordprocessingShape">
                    <wps:wsp>
                      <wps:cNvSpPr txBox="1"/>
                      <wps:spPr>
                        <a:xfrm>
                          <a:off x="0" y="0"/>
                          <a:ext cx="69659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满足第</w:t>
                            </w:r>
                            <w:r>
                              <w:rPr>
                                <w:rFonts w:eastAsia="新宋体" w:cs="SimSun" w:ascii="SimSun" w:hAnsi="SimSun"/>
                                <w:sz w:val="11"/>
                                <w:szCs w:val="11"/>
                              </w:rPr>
                              <w:t>1~5</w:t>
                            </w:r>
                            <w:r>
                              <w:rPr>
                                <w:rFonts w:ascii="SimSun" w:hAnsi="SimSun" w:cs="SimSun" w:eastAsia="新宋体"/>
                                <w:sz w:val="11"/>
                                <w:szCs w:val="11"/>
                              </w:rPr>
                              <w:t>条安全性要求的散列函数称为弱散列函数，满足第</w:t>
                            </w:r>
                            <w:r>
                              <w:rPr>
                                <w:rFonts w:eastAsia="新宋体" w:cs="SimSun" w:ascii="SimSun" w:hAnsi="SimSun"/>
                                <w:sz w:val="11"/>
                                <w:szCs w:val="11"/>
                              </w:rPr>
                              <w:t>1~6</w:t>
                            </w:r>
                            <w:r>
                              <w:rPr>
                                <w:rFonts w:ascii="SimSun" w:hAnsi="SimSun" w:cs="SimSun" w:eastAsia="新宋体"/>
                                <w:sz w:val="11"/>
                                <w:szCs w:val="11"/>
                              </w:rPr>
                              <w:t>条安全性要</w:t>
                            </w:r>
                            <w:r>
                              <w:rPr>
                                <w:rFonts w:eastAsia="新宋体" w:cs="SimSun" w:ascii="SimSun" w:hAnsi="SimSun"/>
                                <w:sz w:val="11"/>
                                <w:szCs w:val="11"/>
                              </w:rPr>
                              <w:br/>
                            </w:r>
                            <w:r>
                              <w:rPr>
                                <w:rFonts w:ascii="SimSun" w:hAnsi="SimSun" w:cs="SimSun" w:eastAsia="新宋体"/>
                                <w:sz w:val="11"/>
                                <w:szCs w:val="11"/>
                              </w:rPr>
                              <w:t>求的散列函数称为强散列函数</w:t>
                            </w:r>
                            <w:r>
                              <w:rPr>
                                <w:rFonts w:eastAsia="新宋体" w:cs="SimSun" w:ascii="SimSun" w:hAnsi="SimSun"/>
                                <w:sz w:val="11"/>
                                <w:szCs w:val="11"/>
                              </w:rPr>
                              <w:br/>
                            </w:r>
                            <w:r>
                              <w:rPr>
                                <w:rFonts w:ascii="SimSun" w:hAnsi="SimSun" w:cs="SimSun" w:eastAsia="新宋体"/>
                                <w:sz w:val="11"/>
                                <w:szCs w:val="11"/>
                              </w:rPr>
                              <w:t>目前，最常使用的散列算法是</w:t>
                            </w:r>
                            <w:r>
                              <w:rPr>
                                <w:rFonts w:eastAsia="新宋体" w:cs="SimSun" w:ascii="SimSun" w:hAnsi="SimSun"/>
                                <w:sz w:val="11"/>
                                <w:szCs w:val="11"/>
                              </w:rPr>
                              <w:t>MD5</w:t>
                            </w:r>
                            <w:r>
                              <w:rPr>
                                <w:rFonts w:ascii="SimSun" w:hAnsi="SimSun" w:cs="SimSun" w:eastAsia="新宋体"/>
                                <w:sz w:val="11"/>
                                <w:szCs w:val="11"/>
                              </w:rPr>
                              <w:t>和</w:t>
                            </w:r>
                            <w:r>
                              <w:rPr>
                                <w:rFonts w:eastAsia="新宋体" w:cs="SimSun" w:ascii="SimSun" w:hAnsi="SimSun"/>
                                <w:sz w:val="11"/>
                                <w:szCs w:val="11"/>
                              </w:rPr>
                              <w:t>SHA-1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8.5pt;height:34.1pt;mso-wrap-distance-left:5.7pt;mso-wrap-distance-right:5.7pt;mso-wrap-distance-top:5.7pt;mso-wrap-distance-bottom:5.7pt;margin-top:750.3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满足第</w:t>
                      </w:r>
                      <w:r>
                        <w:rPr>
                          <w:rFonts w:eastAsia="新宋体" w:cs="SimSun" w:ascii="SimSun" w:hAnsi="SimSun"/>
                          <w:sz w:val="11"/>
                          <w:szCs w:val="11"/>
                        </w:rPr>
                        <w:t>1~5</w:t>
                      </w:r>
                      <w:r>
                        <w:rPr>
                          <w:rFonts w:ascii="SimSun" w:hAnsi="SimSun" w:cs="SimSun" w:eastAsia="新宋体"/>
                          <w:sz w:val="11"/>
                          <w:szCs w:val="11"/>
                        </w:rPr>
                        <w:t>条安全性要求的散列函数称为弱散列函数，满足第</w:t>
                      </w:r>
                      <w:r>
                        <w:rPr>
                          <w:rFonts w:eastAsia="新宋体" w:cs="SimSun" w:ascii="SimSun" w:hAnsi="SimSun"/>
                          <w:sz w:val="11"/>
                          <w:szCs w:val="11"/>
                        </w:rPr>
                        <w:t>1~6</w:t>
                      </w:r>
                      <w:r>
                        <w:rPr>
                          <w:rFonts w:ascii="SimSun" w:hAnsi="SimSun" w:cs="SimSun" w:eastAsia="新宋体"/>
                          <w:sz w:val="11"/>
                          <w:szCs w:val="11"/>
                        </w:rPr>
                        <w:t>条安全性要</w:t>
                      </w:r>
                      <w:r>
                        <w:rPr>
                          <w:rFonts w:eastAsia="新宋体" w:cs="SimSun" w:ascii="SimSun" w:hAnsi="SimSun"/>
                          <w:sz w:val="11"/>
                          <w:szCs w:val="11"/>
                        </w:rPr>
                        <w:br/>
                      </w:r>
                      <w:r>
                        <w:rPr>
                          <w:rFonts w:ascii="SimSun" w:hAnsi="SimSun" w:cs="SimSun" w:eastAsia="新宋体"/>
                          <w:sz w:val="11"/>
                          <w:szCs w:val="11"/>
                        </w:rPr>
                        <w:t>求的散列函数称为强散列函数</w:t>
                      </w:r>
                      <w:r>
                        <w:rPr>
                          <w:rFonts w:eastAsia="新宋体" w:cs="SimSun" w:ascii="SimSun" w:hAnsi="SimSun"/>
                          <w:sz w:val="11"/>
                          <w:szCs w:val="11"/>
                        </w:rPr>
                        <w:br/>
                      </w:r>
                      <w:r>
                        <w:rPr>
                          <w:rFonts w:ascii="SimSun" w:hAnsi="SimSun" w:cs="SimSun" w:eastAsia="新宋体"/>
                          <w:sz w:val="11"/>
                          <w:szCs w:val="11"/>
                        </w:rPr>
                        <w:t>目前，最常使用的散列算法是</w:t>
                      </w:r>
                      <w:r>
                        <w:rPr>
                          <w:rFonts w:eastAsia="新宋体" w:cs="SimSun" w:ascii="SimSun" w:hAnsi="SimSun"/>
                          <w:sz w:val="11"/>
                          <w:szCs w:val="11"/>
                        </w:rPr>
                        <w:t>MD5</w:t>
                      </w:r>
                      <w:r>
                        <w:rPr>
                          <w:rFonts w:ascii="SimSun" w:hAnsi="SimSun" w:cs="SimSun" w:eastAsia="新宋体"/>
                          <w:sz w:val="11"/>
                          <w:szCs w:val="11"/>
                        </w:rPr>
                        <w:t>和</w:t>
                      </w:r>
                      <w:r>
                        <w:rPr>
                          <w:rFonts w:eastAsia="新宋体" w:cs="SimSun" w:ascii="SimSun" w:hAnsi="SimSun"/>
                          <w:sz w:val="11"/>
                          <w:szCs w:val="11"/>
                        </w:rPr>
                        <w:t>SHA-1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579755</wp:posOffset>
                </wp:positionH>
                <wp:positionV relativeFrom="line">
                  <wp:posOffset>10300970</wp:posOffset>
                </wp:positionV>
                <wp:extent cx="6619875" cy="189230"/>
                <wp:effectExtent l="0" t="0" r="0" b="0"/>
                <wp:wrapSquare wrapText="bothSides"/>
                <wp:docPr id="566" name="Frame13"/>
                <a:graphic xmlns:a="http://schemas.openxmlformats.org/drawingml/2006/main">
                  <a:graphicData uri="http://schemas.microsoft.com/office/word/2010/wordprocessingShape">
                    <wps:wsp>
                      <wps:cNvSpPr txBox="1"/>
                      <wps:spPr>
                        <a:xfrm>
                          <a:off x="0" y="0"/>
                          <a:ext cx="66198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MD5</w:t>
                            </w:r>
                            <w:r>
                              <w:rPr>
                                <w:rFonts w:ascii="SimSun" w:hAnsi="SimSun" w:cs="SimSun" w:eastAsia="新宋体"/>
                                <w:sz w:val="11"/>
                                <w:szCs w:val="11"/>
                              </w:rPr>
                              <w:t>算法</w:t>
                            </w:r>
                          </w:p>
                        </w:txbxContent>
                      </wps:txbx>
                      <wps:bodyPr anchor="t" lIns="53975" tIns="53975" rIns="53975" bIns="53975">
                        <a:spAutoFit/>
                      </wps:bodyPr>
                    </wps:wsp>
                  </a:graphicData>
                </a:graphic>
              </wp:anchor>
            </w:drawing>
          </mc:Choice>
          <mc:Fallback>
            <w:pict>
              <v:rect fillcolor="#729FCF" style="position:absolute;rotation:-0;width:521.25pt;height:14.9pt;mso-wrap-distance-left:5.7pt;mso-wrap-distance-right:5.7pt;mso-wrap-distance-top:5.7pt;mso-wrap-distance-bottom:5.7pt;margin-top:811.1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MD5</w:t>
                      </w:r>
                      <w:r>
                        <w:rPr>
                          <w:rFonts w:ascii="SimSun" w:hAnsi="SimSun" w:cs="SimSun" w:eastAsia="新宋体"/>
                          <w:sz w:val="11"/>
                          <w:szCs w:val="11"/>
                        </w:rPr>
                        <w:t>算法</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555625</wp:posOffset>
                </wp:positionH>
                <wp:positionV relativeFrom="line">
                  <wp:posOffset>10541635</wp:posOffset>
                </wp:positionV>
                <wp:extent cx="6644005" cy="189230"/>
                <wp:effectExtent l="0" t="0" r="0" b="0"/>
                <wp:wrapSquare wrapText="bothSides"/>
                <wp:docPr id="567" name="Frame14"/>
                <a:graphic xmlns:a="http://schemas.openxmlformats.org/drawingml/2006/main">
                  <a:graphicData uri="http://schemas.microsoft.com/office/word/2010/wordprocessingShape">
                    <wps:wsp>
                      <wps:cNvSpPr txBox="1"/>
                      <wps:spPr>
                        <a:xfrm>
                          <a:off x="0" y="0"/>
                          <a:ext cx="66440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MD</w:t>
                            </w:r>
                            <w:r>
                              <w:rPr>
                                <w:rFonts w:ascii="SimSun" w:hAnsi="SimSun" w:cs="SimSun" w:eastAsia="新宋体"/>
                                <w:sz w:val="11"/>
                                <w:szCs w:val="11"/>
                              </w:rPr>
                              <w:t>（消息摘要）是</w:t>
                            </w:r>
                            <w:r>
                              <w:rPr>
                                <w:rFonts w:eastAsia="新宋体" w:cs="SimSun" w:ascii="SimSun" w:hAnsi="SimSun"/>
                                <w:sz w:val="11"/>
                                <w:szCs w:val="11"/>
                              </w:rPr>
                              <w:t>Rivest</w:t>
                            </w:r>
                            <w:r>
                              <w:rPr>
                                <w:rFonts w:ascii="SimSun" w:hAnsi="SimSun" w:cs="SimSun" w:eastAsia="新宋体"/>
                                <w:sz w:val="11"/>
                                <w:szCs w:val="11"/>
                              </w:rPr>
                              <w:t>开发的系列散列函数的统称，</w:t>
                            </w:r>
                            <w:r>
                              <w:rPr>
                                <w:rFonts w:eastAsia="新宋体" w:cs="SimSun" w:ascii="SimSun" w:hAnsi="SimSun"/>
                                <w:sz w:val="11"/>
                                <w:szCs w:val="11"/>
                              </w:rPr>
                              <w:t>MD5</w:t>
                            </w:r>
                            <w:r>
                              <w:rPr>
                                <w:rFonts w:ascii="SimSun" w:hAnsi="SimSun" w:cs="SimSun" w:eastAsia="新宋体"/>
                                <w:sz w:val="11"/>
                                <w:szCs w:val="11"/>
                              </w:rPr>
                              <w:t>之前还有</w:t>
                            </w:r>
                            <w:r>
                              <w:rPr>
                                <w:rFonts w:eastAsia="新宋体" w:cs="SimSun" w:ascii="SimSun" w:hAnsi="SimSun"/>
                                <w:sz w:val="11"/>
                                <w:szCs w:val="11"/>
                              </w:rPr>
                              <w:t>MD2</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3.15pt;height:14.9pt;mso-wrap-distance-left:5.7pt;mso-wrap-distance-right:5.7pt;mso-wrap-distance-top:5.7pt;mso-wrap-distance-bottom:5.7pt;margin-top:830.0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MD</w:t>
                      </w:r>
                      <w:r>
                        <w:rPr>
                          <w:rFonts w:ascii="SimSun" w:hAnsi="SimSun" w:cs="SimSun" w:eastAsia="新宋体"/>
                          <w:sz w:val="11"/>
                          <w:szCs w:val="11"/>
                        </w:rPr>
                        <w:t>（消息摘要）是</w:t>
                      </w:r>
                      <w:r>
                        <w:rPr>
                          <w:rFonts w:eastAsia="新宋体" w:cs="SimSun" w:ascii="SimSun" w:hAnsi="SimSun"/>
                          <w:sz w:val="11"/>
                          <w:szCs w:val="11"/>
                        </w:rPr>
                        <w:t>Rivest</w:t>
                      </w:r>
                      <w:r>
                        <w:rPr>
                          <w:rFonts w:ascii="SimSun" w:hAnsi="SimSun" w:cs="SimSun" w:eastAsia="新宋体"/>
                          <w:sz w:val="11"/>
                          <w:szCs w:val="11"/>
                        </w:rPr>
                        <w:t>开发的系列散列函数的统称，</w:t>
                      </w:r>
                      <w:r>
                        <w:rPr>
                          <w:rFonts w:eastAsia="新宋体" w:cs="SimSun" w:ascii="SimSun" w:hAnsi="SimSun"/>
                          <w:sz w:val="11"/>
                          <w:szCs w:val="11"/>
                        </w:rPr>
                        <w:t>MD5</w:t>
                      </w:r>
                      <w:r>
                        <w:rPr>
                          <w:rFonts w:ascii="SimSun" w:hAnsi="SimSun" w:cs="SimSun" w:eastAsia="新宋体"/>
                          <w:sz w:val="11"/>
                          <w:szCs w:val="11"/>
                        </w:rPr>
                        <w:t>之前还有</w:t>
                      </w:r>
                      <w:r>
                        <w:rPr>
                          <w:rFonts w:eastAsia="新宋体" w:cs="SimSun" w:ascii="SimSun" w:hAnsi="SimSun"/>
                          <w:sz w:val="11"/>
                          <w:szCs w:val="11"/>
                        </w:rPr>
                        <w:t>MD2</w:t>
                      </w:r>
                      <w:r>
                        <w:rPr>
                          <w:rFonts w:ascii="SimSun" w:hAnsi="SimSun" w:cs="SimSun" w:eastAsia="新宋体"/>
                          <w:sz w:val="11"/>
                          <w:szCs w:val="11"/>
                        </w:rPr>
                        <w:t>、</w:t>
                      </w:r>
                    </w:p>
                  </w:txbxContent>
                </v:textbox>
                <w10:wrap type="square"/>
              </v:rect>
            </w:pict>
          </mc:Fallback>
        </mc:AlternateContent>
      </w:r>
    </w:p>
    <w:sectPr>
      <w:pgSz w:w="11906" w:h="18434"/>
      <w:pgMar w:left="567" w:right="567" w:gutter="0" w:header="0" w:top="488" w:footer="0" w:bottom="567"/>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imSun">
    <w:charset w:val="00"/>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paragraph" w:styleId="GraphicStyle">
    <w:name w:val="GraphicStyle"/>
    <w:basedOn w:val="Normal"/>
    <w:qFormat/>
    <w:pPr>
      <w:jc w:val="cen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LibreOfficeDev/24.2.0.0.alpha1$Linux_X86_64 LibreOffice_project/06946980c858649160c634007e5fac9a5aa81f38</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2025-11-08T08:44:31Z</dcterms:created>
  <dc:creator/>
  <dc:description/>
  <dc:language>en-US</dc:language>
  <cp:lastModifiedBy/>
  <dcterms:modified xsi:type="dcterms:W3CDTF">2025-11-08T08:44:32Z</dcterms:modified>
  <cp:revision>1</cp:revision>
  <dc:subject/>
  <dc:title/>
</cp:coreProperties>
</file>