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1399540</wp:posOffset>
            </wp:positionH>
            <wp:positionV relativeFrom="paragraph">
              <wp:posOffset>3014345</wp:posOffset>
            </wp:positionV>
            <wp:extent cx="4274185" cy="6908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274185" cy="690880"/>
                    </a:xfrm>
                    <a:prstGeom prst="rect">
                      <a:avLst/>
                    </a:prstGeom>
                  </pic:spPr>
                </pic:pic>
              </a:graphicData>
            </a:graphic>
          </wp:anchor>
        </w:drawing>
        <w:drawing>
          <wp:anchor behindDoc="0" distT="0" distB="0" distL="0" distR="0" simplePos="0" locked="0" layoutInCell="0" allowOverlap="1" relativeHeight="3">
            <wp:simplePos x="0" y="0"/>
            <wp:positionH relativeFrom="column">
              <wp:posOffset>3102610</wp:posOffset>
            </wp:positionH>
            <wp:positionV relativeFrom="paragraph">
              <wp:posOffset>4813300</wp:posOffset>
            </wp:positionV>
            <wp:extent cx="1181100" cy="9639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181100" cy="963930"/>
                    </a:xfrm>
                    <a:prstGeom prst="rect">
                      <a:avLst/>
                    </a:prstGeom>
                  </pic:spPr>
                </pic:pic>
              </a:graphicData>
            </a:graphic>
          </wp:anchor>
        </w:drawing>
        <w:drawing>
          <wp:anchor behindDoc="0" distT="0" distB="0" distL="0" distR="0" simplePos="0" locked="0" layoutInCell="0" allowOverlap="1" relativeHeight="4">
            <wp:simplePos x="0" y="0"/>
            <wp:positionH relativeFrom="column">
              <wp:posOffset>2211070</wp:posOffset>
            </wp:positionH>
            <wp:positionV relativeFrom="paragraph">
              <wp:posOffset>6066790</wp:posOffset>
            </wp:positionV>
            <wp:extent cx="2578735" cy="98044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578735" cy="980440"/>
                    </a:xfrm>
                    <a:prstGeom prst="rect">
                      <a:avLst/>
                    </a:prstGeom>
                  </pic:spPr>
                </pic:pic>
              </a:graphicData>
            </a:graphic>
          </wp:anchor>
        </w:drawing>
        <w:drawing>
          <wp:anchor behindDoc="0" distT="0" distB="0" distL="0" distR="0" simplePos="0" locked="0" layoutInCell="0" allowOverlap="1" relativeHeight="5">
            <wp:simplePos x="0" y="0"/>
            <wp:positionH relativeFrom="column">
              <wp:posOffset>579755</wp:posOffset>
            </wp:positionH>
            <wp:positionV relativeFrom="paragraph">
              <wp:posOffset>8195945</wp:posOffset>
            </wp:positionV>
            <wp:extent cx="2289810" cy="133350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289810" cy="13335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6">
                <wp:simplePos x="0" y="0"/>
                <wp:positionH relativeFrom="column">
                  <wp:posOffset>25400</wp:posOffset>
                </wp:positionH>
                <wp:positionV relativeFrom="line">
                  <wp:posOffset>57785</wp:posOffset>
                </wp:positionV>
                <wp:extent cx="7174230" cy="189230"/>
                <wp:effectExtent l="0" t="0" r="0" b="0"/>
                <wp:wrapSquare wrapText="bothSides"/>
                <wp:docPr id="5" name="Frame1"/>
                <a:graphic xmlns:a="http://schemas.openxmlformats.org/drawingml/2006/main">
                  <a:graphicData uri="http://schemas.microsoft.com/office/word/2010/wordprocessingShape">
                    <wps:wsp>
                      <wps:cNvSpPr txBox="1"/>
                      <wps:spPr>
                        <a:xfrm>
                          <a:off x="0" y="0"/>
                          <a:ext cx="71742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482</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64.9pt;height:14.9pt;mso-wrap-distance-left:5.7pt;mso-wrap-distance-right:5.7pt;mso-wrap-distance-top:5.7pt;mso-wrap-distance-bottom:5.7pt;margin-top:4.55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482</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434975</wp:posOffset>
                </wp:positionH>
                <wp:positionV relativeFrom="line">
                  <wp:posOffset>652145</wp:posOffset>
                </wp:positionV>
                <wp:extent cx="6764655" cy="676910"/>
                <wp:effectExtent l="0" t="0" r="0" b="0"/>
                <wp:wrapSquare wrapText="bothSides"/>
                <wp:docPr id="6" name="Frame2"/>
                <a:graphic xmlns:a="http://schemas.openxmlformats.org/drawingml/2006/main">
                  <a:graphicData uri="http://schemas.microsoft.com/office/word/2010/wordprocessingShape">
                    <wps:wsp>
                      <wps:cNvSpPr txBox="1"/>
                      <wps:spPr>
                        <a:xfrm>
                          <a:off x="0" y="0"/>
                          <a:ext cx="676465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MD3</w:t>
                            </w:r>
                            <w:r>
                              <w:rPr>
                                <w:rFonts w:ascii="SimSun" w:hAnsi="SimSun" w:cs="SimSun" w:eastAsia="新宋体"/>
                                <w:sz w:val="11"/>
                                <w:szCs w:val="11"/>
                              </w:rPr>
                              <w:t>、</w:t>
                            </w:r>
                            <w:r>
                              <w:rPr>
                                <w:rFonts w:eastAsia="新宋体" w:cs="SimSun" w:ascii="SimSun" w:hAnsi="SimSun"/>
                                <w:sz w:val="11"/>
                                <w:szCs w:val="11"/>
                              </w:rPr>
                              <w:t>MD4</w:t>
                            </w:r>
                            <w:r>
                              <w:rPr>
                                <w:rFonts w:ascii="SimSun" w:hAnsi="SimSun" w:cs="SimSun" w:eastAsia="新宋体"/>
                                <w:sz w:val="11"/>
                                <w:szCs w:val="11"/>
                              </w:rPr>
                              <w:t>。</w:t>
                            </w:r>
                            <w:r>
                              <w:rPr>
                                <w:rFonts w:eastAsia="新宋体" w:cs="SimSun" w:ascii="SimSun" w:hAnsi="SimSun"/>
                                <w:sz w:val="11"/>
                                <w:szCs w:val="11"/>
                              </w:rPr>
                              <w:t>1991</w:t>
                            </w:r>
                            <w:r>
                              <w:rPr>
                                <w:rFonts w:ascii="SimSun" w:hAnsi="SimSun" w:cs="SimSun" w:eastAsia="新宋体"/>
                                <w:sz w:val="11"/>
                                <w:szCs w:val="11"/>
                              </w:rPr>
                              <w:t>年，</w:t>
                            </w:r>
                            <w:r>
                              <w:rPr>
                                <w:rFonts w:eastAsia="新宋体" w:cs="SimSun" w:ascii="SimSun" w:hAnsi="SimSun"/>
                                <w:sz w:val="11"/>
                                <w:szCs w:val="11"/>
                              </w:rPr>
                              <w:t>RiveSt</w:t>
                            </w:r>
                            <w:r>
                              <w:rPr>
                                <w:rFonts w:ascii="SimSun" w:hAnsi="SimSun" w:cs="SimSun" w:eastAsia="新宋体"/>
                                <w:sz w:val="11"/>
                                <w:szCs w:val="11"/>
                              </w:rPr>
                              <w:t>发表的</w:t>
                            </w:r>
                            <w:r>
                              <w:rPr>
                                <w:rFonts w:eastAsia="新宋体" w:cs="SimSun" w:ascii="SimSun" w:hAnsi="SimSun"/>
                                <w:sz w:val="11"/>
                                <w:szCs w:val="11"/>
                              </w:rPr>
                              <w:t>RFC1321</w:t>
                            </w:r>
                            <w:r>
                              <w:rPr>
                                <w:rFonts w:ascii="SimSun" w:hAnsi="SimSun" w:cs="SimSun" w:eastAsia="新宋体"/>
                                <w:sz w:val="11"/>
                                <w:szCs w:val="11"/>
                              </w:rPr>
                              <w:t>描述了</w:t>
                            </w:r>
                            <w:r>
                              <w:rPr>
                                <w:rFonts w:eastAsia="新宋体" w:cs="SimSun" w:ascii="SimSun" w:hAnsi="SimSun"/>
                                <w:sz w:val="11"/>
                                <w:szCs w:val="11"/>
                              </w:rPr>
                              <w:t>MD5</w:t>
                            </w:r>
                            <w:r>
                              <w:rPr>
                                <w:rFonts w:ascii="SimSun" w:hAnsi="SimSun" w:cs="SimSun" w:eastAsia="新宋体"/>
                                <w:sz w:val="11"/>
                                <w:szCs w:val="11"/>
                              </w:rPr>
                              <w:t>算法。</w:t>
                            </w:r>
                            <w:r>
                              <w:rPr>
                                <w:rFonts w:eastAsia="新宋体" w:cs="SimSun" w:ascii="SimSun" w:hAnsi="SimSun"/>
                                <w:sz w:val="11"/>
                                <w:szCs w:val="11"/>
                              </w:rPr>
                              <w:t>MD5</w:t>
                            </w:r>
                            <w:r>
                              <w:rPr>
                                <w:rFonts w:ascii="SimSun" w:hAnsi="SimSun" w:cs="SimSun" w:eastAsia="新宋体"/>
                                <w:sz w:val="11"/>
                                <w:szCs w:val="11"/>
                              </w:rPr>
                              <w:t>算法可以输</w:t>
                            </w:r>
                            <w:r>
                              <w:rPr>
                                <w:rFonts w:eastAsia="新宋体" w:cs="SimSun" w:ascii="SimSun" w:hAnsi="SimSun"/>
                                <w:sz w:val="11"/>
                                <w:szCs w:val="11"/>
                              </w:rPr>
                              <w:br/>
                            </w:r>
                            <w:r>
                              <w:rPr>
                                <w:rFonts w:ascii="SimSun" w:hAnsi="SimSun" w:cs="SimSun" w:eastAsia="新宋体"/>
                                <w:sz w:val="11"/>
                                <w:szCs w:val="11"/>
                              </w:rPr>
                              <w:t>入任意长度的消息，输出为固定长度</w:t>
                            </w:r>
                            <w:r>
                              <w:rPr>
                                <w:rFonts w:eastAsia="新宋体" w:cs="SimSun" w:ascii="SimSun" w:hAnsi="SimSun"/>
                                <w:sz w:val="11"/>
                                <w:szCs w:val="11"/>
                              </w:rPr>
                              <w:t>128</w:t>
                            </w:r>
                            <w:r>
                              <w:rPr>
                                <w:rFonts w:ascii="SimSun" w:hAnsi="SimSun" w:cs="SimSun" w:eastAsia="新宋体"/>
                                <w:sz w:val="11"/>
                                <w:szCs w:val="11"/>
                              </w:rPr>
                              <w:t>位的摘要，其主要流程如下。</w:t>
                            </w:r>
                            <w:r>
                              <w:rPr>
                                <w:rFonts w:eastAsia="新宋体" w:cs="SimSun" w:ascii="SimSun" w:hAnsi="SimSun"/>
                                <w:sz w:val="11"/>
                                <w:szCs w:val="11"/>
                              </w:rPr>
                              <w:br/>
                            </w:r>
                            <w:r>
                              <w:rPr>
                                <w:rFonts w:ascii="SimSun" w:hAnsi="SimSun" w:cs="SimSun" w:eastAsia="新宋体"/>
                                <w:sz w:val="11"/>
                                <w:szCs w:val="11"/>
                              </w:rPr>
                              <w:t>第一步：填充</w:t>
                            </w:r>
                            <w:r>
                              <w:rPr>
                                <w:rFonts w:eastAsia="新宋体" w:cs="SimSun" w:ascii="SimSun" w:hAnsi="SimSun"/>
                                <w:sz w:val="11"/>
                                <w:szCs w:val="11"/>
                              </w:rPr>
                              <w:t>1</w:t>
                            </w:r>
                            <w:r>
                              <w:rPr>
                                <w:rFonts w:ascii="SimSun" w:hAnsi="SimSun" w:cs="SimSun" w:eastAsia="新宋体"/>
                                <w:sz w:val="11"/>
                                <w:szCs w:val="11"/>
                              </w:rPr>
                              <w:t>，在消息尾部追加“</w:t>
                            </w:r>
                            <w:r>
                              <w:rPr>
                                <w:rFonts w:eastAsia="新宋体" w:cs="SimSun" w:ascii="SimSun" w:hAnsi="SimSun"/>
                                <w:sz w:val="11"/>
                                <w:szCs w:val="11"/>
                              </w:rPr>
                              <w:t>100”</w:t>
                            </w:r>
                            <w:r>
                              <w:rPr>
                                <w:rFonts w:ascii="SimSun" w:hAnsi="SimSun" w:cs="SimSun" w:eastAsia="新宋体"/>
                                <w:sz w:val="11"/>
                                <w:szCs w:val="11"/>
                              </w:rPr>
                              <w:t>模式的位填充，如果消息位数和填充位</w:t>
                            </w:r>
                            <w:r>
                              <w:rPr>
                                <w:rFonts w:eastAsia="新宋体" w:cs="SimSun" w:ascii="SimSun" w:hAnsi="SimSun"/>
                                <w:sz w:val="11"/>
                                <w:szCs w:val="11"/>
                              </w:rPr>
                              <w:br/>
                            </w:r>
                            <w:r>
                              <w:rPr>
                                <w:rFonts w:ascii="SimSun" w:hAnsi="SimSun" w:cs="SimSun" w:eastAsia="新宋体"/>
                                <w:sz w:val="11"/>
                                <w:szCs w:val="11"/>
                              </w:rPr>
                              <w:t>数（二进制）分别为</w:t>
                            </w:r>
                            <w:r>
                              <w:rPr>
                                <w:rFonts w:eastAsia="新宋体" w:cs="SimSun" w:ascii="SimSun" w:hAnsi="SimSun"/>
                                <w:sz w:val="11"/>
                                <w:szCs w:val="11"/>
                              </w:rPr>
                              <w:t>L</w:t>
                            </w:r>
                            <w:r>
                              <w:rPr>
                                <w:rFonts w:ascii="SimSun" w:hAnsi="SimSun" w:cs="SimSun" w:eastAsia="新宋体"/>
                                <w:sz w:val="11"/>
                                <w:szCs w:val="11"/>
                              </w:rPr>
                              <w:t>和</w:t>
                            </w:r>
                            <w:r>
                              <w:rPr>
                                <w:rFonts w:eastAsia="新宋体" w:cs="SimSun" w:ascii="SimSun" w:hAnsi="SimSun"/>
                                <w:sz w:val="11"/>
                                <w:szCs w:val="11"/>
                              </w:rPr>
                              <w:t>T</w:t>
                            </w:r>
                            <w:r>
                              <w:rPr>
                                <w:rFonts w:ascii="SimSun" w:hAnsi="SimSun" w:cs="SimSun" w:eastAsia="新宋体"/>
                                <w:sz w:val="11"/>
                                <w:szCs w:val="11"/>
                              </w:rPr>
                              <w:t>位，则（</w:t>
                            </w:r>
                            <w:r>
                              <w:rPr>
                                <w:rFonts w:eastAsia="新宋体" w:cs="SimSun" w:ascii="SimSun" w:hAnsi="SimSun"/>
                                <w:sz w:val="11"/>
                                <w:szCs w:val="11"/>
                              </w:rPr>
                              <w:t>L+T</w:t>
                            </w:r>
                            <w:r>
                              <w:rPr>
                                <w:rFonts w:ascii="SimSun" w:hAnsi="SimSun" w:cs="SimSun" w:eastAsia="新宋体"/>
                                <w:sz w:val="11"/>
                                <w:szCs w:val="11"/>
                              </w:rPr>
                              <w:t>）</w:t>
                            </w:r>
                            <w:r>
                              <w:rPr>
                                <w:rFonts w:eastAsia="新宋体" w:cs="SimSun" w:ascii="SimSun" w:hAnsi="SimSun"/>
                                <w:sz w:val="11"/>
                                <w:szCs w:val="11"/>
                              </w:rPr>
                              <w:t>mod512=488</w:t>
                            </w:r>
                            <w:r>
                              <w:rPr>
                                <w:rFonts w:ascii="SimSun" w:hAnsi="SimSun" w:cs="SimSun" w:eastAsia="新宋体"/>
                                <w:sz w:val="11"/>
                                <w:szCs w:val="11"/>
                              </w:rPr>
                              <w:t>。填充位至少是</w:t>
                            </w:r>
                            <w:r>
                              <w:rPr>
                                <w:rFonts w:eastAsia="新宋体" w:cs="SimSun" w:ascii="SimSun" w:hAnsi="SimSun"/>
                                <w:sz w:val="11"/>
                                <w:szCs w:val="11"/>
                              </w:rPr>
                              <w:t>1</w:t>
                            </w:r>
                            <w:r>
                              <w:rPr>
                                <w:rFonts w:ascii="SimSun" w:hAnsi="SimSun" w:cs="SimSun" w:eastAsia="新宋体"/>
                                <w:sz w:val="11"/>
                                <w:szCs w:val="11"/>
                              </w:rPr>
                              <w:t>位，最多是</w:t>
                            </w:r>
                            <w:r>
                              <w:rPr>
                                <w:rFonts w:eastAsia="新宋体" w:cs="SimSun" w:ascii="SimSun" w:hAnsi="SimSun"/>
                                <w:sz w:val="11"/>
                                <w:szCs w:val="11"/>
                              </w:rPr>
                              <w:br/>
                              <w:t>512</w:t>
                            </w:r>
                            <w:r>
                              <w:rPr>
                                <w:rFonts w:ascii="SimSun" w:hAnsi="SimSun" w:cs="SimSun" w:eastAsia="新宋体"/>
                                <w:sz w:val="11"/>
                                <w:szCs w:val="11"/>
                              </w:rPr>
                              <w:t>位。</w:t>
                            </w:r>
                          </w:p>
                        </w:txbxContent>
                      </wps:txbx>
                      <wps:bodyPr anchor="t" lIns="53975" tIns="53975" rIns="53975" bIns="53975">
                        <a:spAutoFit/>
                      </wps:bodyPr>
                    </wps:wsp>
                  </a:graphicData>
                </a:graphic>
              </wp:anchor>
            </w:drawing>
          </mc:Choice>
          <mc:Fallback>
            <w:pict>
              <v:rect fillcolor="#729FCF" style="position:absolute;rotation:-0;width:532.65pt;height:53.3pt;mso-wrap-distance-left:5.7pt;mso-wrap-distance-right:5.7pt;mso-wrap-distance-top:5.7pt;mso-wrap-distance-bottom:5.7pt;margin-top:51.3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MD3</w:t>
                      </w:r>
                      <w:r>
                        <w:rPr>
                          <w:rFonts w:ascii="SimSun" w:hAnsi="SimSun" w:cs="SimSun" w:eastAsia="新宋体"/>
                          <w:sz w:val="11"/>
                          <w:szCs w:val="11"/>
                        </w:rPr>
                        <w:t>、</w:t>
                      </w:r>
                      <w:r>
                        <w:rPr>
                          <w:rFonts w:eastAsia="新宋体" w:cs="SimSun" w:ascii="SimSun" w:hAnsi="SimSun"/>
                          <w:sz w:val="11"/>
                          <w:szCs w:val="11"/>
                        </w:rPr>
                        <w:t>MD4</w:t>
                      </w:r>
                      <w:r>
                        <w:rPr>
                          <w:rFonts w:ascii="SimSun" w:hAnsi="SimSun" w:cs="SimSun" w:eastAsia="新宋体"/>
                          <w:sz w:val="11"/>
                          <w:szCs w:val="11"/>
                        </w:rPr>
                        <w:t>。</w:t>
                      </w:r>
                      <w:r>
                        <w:rPr>
                          <w:rFonts w:eastAsia="新宋体" w:cs="SimSun" w:ascii="SimSun" w:hAnsi="SimSun"/>
                          <w:sz w:val="11"/>
                          <w:szCs w:val="11"/>
                        </w:rPr>
                        <w:t>1991</w:t>
                      </w:r>
                      <w:r>
                        <w:rPr>
                          <w:rFonts w:ascii="SimSun" w:hAnsi="SimSun" w:cs="SimSun" w:eastAsia="新宋体"/>
                          <w:sz w:val="11"/>
                          <w:szCs w:val="11"/>
                        </w:rPr>
                        <w:t>年，</w:t>
                      </w:r>
                      <w:r>
                        <w:rPr>
                          <w:rFonts w:eastAsia="新宋体" w:cs="SimSun" w:ascii="SimSun" w:hAnsi="SimSun"/>
                          <w:sz w:val="11"/>
                          <w:szCs w:val="11"/>
                        </w:rPr>
                        <w:t>RiveSt</w:t>
                      </w:r>
                      <w:r>
                        <w:rPr>
                          <w:rFonts w:ascii="SimSun" w:hAnsi="SimSun" w:cs="SimSun" w:eastAsia="新宋体"/>
                          <w:sz w:val="11"/>
                          <w:szCs w:val="11"/>
                        </w:rPr>
                        <w:t>发表的</w:t>
                      </w:r>
                      <w:r>
                        <w:rPr>
                          <w:rFonts w:eastAsia="新宋体" w:cs="SimSun" w:ascii="SimSun" w:hAnsi="SimSun"/>
                          <w:sz w:val="11"/>
                          <w:szCs w:val="11"/>
                        </w:rPr>
                        <w:t>RFC1321</w:t>
                      </w:r>
                      <w:r>
                        <w:rPr>
                          <w:rFonts w:ascii="SimSun" w:hAnsi="SimSun" w:cs="SimSun" w:eastAsia="新宋体"/>
                          <w:sz w:val="11"/>
                          <w:szCs w:val="11"/>
                        </w:rPr>
                        <w:t>描述了</w:t>
                      </w:r>
                      <w:r>
                        <w:rPr>
                          <w:rFonts w:eastAsia="新宋体" w:cs="SimSun" w:ascii="SimSun" w:hAnsi="SimSun"/>
                          <w:sz w:val="11"/>
                          <w:szCs w:val="11"/>
                        </w:rPr>
                        <w:t>MD5</w:t>
                      </w:r>
                      <w:r>
                        <w:rPr>
                          <w:rFonts w:ascii="SimSun" w:hAnsi="SimSun" w:cs="SimSun" w:eastAsia="新宋体"/>
                          <w:sz w:val="11"/>
                          <w:szCs w:val="11"/>
                        </w:rPr>
                        <w:t>算法。</w:t>
                      </w:r>
                      <w:r>
                        <w:rPr>
                          <w:rFonts w:eastAsia="新宋体" w:cs="SimSun" w:ascii="SimSun" w:hAnsi="SimSun"/>
                          <w:sz w:val="11"/>
                          <w:szCs w:val="11"/>
                        </w:rPr>
                        <w:t>MD5</w:t>
                      </w:r>
                      <w:r>
                        <w:rPr>
                          <w:rFonts w:ascii="SimSun" w:hAnsi="SimSun" w:cs="SimSun" w:eastAsia="新宋体"/>
                          <w:sz w:val="11"/>
                          <w:szCs w:val="11"/>
                        </w:rPr>
                        <w:t>算法可以输</w:t>
                      </w:r>
                      <w:r>
                        <w:rPr>
                          <w:rFonts w:eastAsia="新宋体" w:cs="SimSun" w:ascii="SimSun" w:hAnsi="SimSun"/>
                          <w:sz w:val="11"/>
                          <w:szCs w:val="11"/>
                        </w:rPr>
                        <w:br/>
                      </w:r>
                      <w:r>
                        <w:rPr>
                          <w:rFonts w:ascii="SimSun" w:hAnsi="SimSun" w:cs="SimSun" w:eastAsia="新宋体"/>
                          <w:sz w:val="11"/>
                          <w:szCs w:val="11"/>
                        </w:rPr>
                        <w:t>入任意长度的消息，输出为固定长度</w:t>
                      </w:r>
                      <w:r>
                        <w:rPr>
                          <w:rFonts w:eastAsia="新宋体" w:cs="SimSun" w:ascii="SimSun" w:hAnsi="SimSun"/>
                          <w:sz w:val="11"/>
                          <w:szCs w:val="11"/>
                        </w:rPr>
                        <w:t>128</w:t>
                      </w:r>
                      <w:r>
                        <w:rPr>
                          <w:rFonts w:ascii="SimSun" w:hAnsi="SimSun" w:cs="SimSun" w:eastAsia="新宋体"/>
                          <w:sz w:val="11"/>
                          <w:szCs w:val="11"/>
                        </w:rPr>
                        <w:t>位的摘要，其主要流程如下。</w:t>
                      </w:r>
                      <w:r>
                        <w:rPr>
                          <w:rFonts w:eastAsia="新宋体" w:cs="SimSun" w:ascii="SimSun" w:hAnsi="SimSun"/>
                          <w:sz w:val="11"/>
                          <w:szCs w:val="11"/>
                        </w:rPr>
                        <w:br/>
                      </w:r>
                      <w:r>
                        <w:rPr>
                          <w:rFonts w:ascii="SimSun" w:hAnsi="SimSun" w:cs="SimSun" w:eastAsia="新宋体"/>
                          <w:sz w:val="11"/>
                          <w:szCs w:val="11"/>
                        </w:rPr>
                        <w:t>第一步：填充</w:t>
                      </w:r>
                      <w:r>
                        <w:rPr>
                          <w:rFonts w:eastAsia="新宋体" w:cs="SimSun" w:ascii="SimSun" w:hAnsi="SimSun"/>
                          <w:sz w:val="11"/>
                          <w:szCs w:val="11"/>
                        </w:rPr>
                        <w:t>1</w:t>
                      </w:r>
                      <w:r>
                        <w:rPr>
                          <w:rFonts w:ascii="SimSun" w:hAnsi="SimSun" w:cs="SimSun" w:eastAsia="新宋体"/>
                          <w:sz w:val="11"/>
                          <w:szCs w:val="11"/>
                        </w:rPr>
                        <w:t>，在消息尾部追加“</w:t>
                      </w:r>
                      <w:r>
                        <w:rPr>
                          <w:rFonts w:eastAsia="新宋体" w:cs="SimSun" w:ascii="SimSun" w:hAnsi="SimSun"/>
                          <w:sz w:val="11"/>
                          <w:szCs w:val="11"/>
                        </w:rPr>
                        <w:t>100”</w:t>
                      </w:r>
                      <w:r>
                        <w:rPr>
                          <w:rFonts w:ascii="SimSun" w:hAnsi="SimSun" w:cs="SimSun" w:eastAsia="新宋体"/>
                          <w:sz w:val="11"/>
                          <w:szCs w:val="11"/>
                        </w:rPr>
                        <w:t>模式的位填充，如果消息位数和填充位</w:t>
                      </w:r>
                      <w:r>
                        <w:rPr>
                          <w:rFonts w:eastAsia="新宋体" w:cs="SimSun" w:ascii="SimSun" w:hAnsi="SimSun"/>
                          <w:sz w:val="11"/>
                          <w:szCs w:val="11"/>
                        </w:rPr>
                        <w:br/>
                      </w:r>
                      <w:r>
                        <w:rPr>
                          <w:rFonts w:ascii="SimSun" w:hAnsi="SimSun" w:cs="SimSun" w:eastAsia="新宋体"/>
                          <w:sz w:val="11"/>
                          <w:szCs w:val="11"/>
                        </w:rPr>
                        <w:t>数（二进制）分别为</w:t>
                      </w:r>
                      <w:r>
                        <w:rPr>
                          <w:rFonts w:eastAsia="新宋体" w:cs="SimSun" w:ascii="SimSun" w:hAnsi="SimSun"/>
                          <w:sz w:val="11"/>
                          <w:szCs w:val="11"/>
                        </w:rPr>
                        <w:t>L</w:t>
                      </w:r>
                      <w:r>
                        <w:rPr>
                          <w:rFonts w:ascii="SimSun" w:hAnsi="SimSun" w:cs="SimSun" w:eastAsia="新宋体"/>
                          <w:sz w:val="11"/>
                          <w:szCs w:val="11"/>
                        </w:rPr>
                        <w:t>和</w:t>
                      </w:r>
                      <w:r>
                        <w:rPr>
                          <w:rFonts w:eastAsia="新宋体" w:cs="SimSun" w:ascii="SimSun" w:hAnsi="SimSun"/>
                          <w:sz w:val="11"/>
                          <w:szCs w:val="11"/>
                        </w:rPr>
                        <w:t>T</w:t>
                      </w:r>
                      <w:r>
                        <w:rPr>
                          <w:rFonts w:ascii="SimSun" w:hAnsi="SimSun" w:cs="SimSun" w:eastAsia="新宋体"/>
                          <w:sz w:val="11"/>
                          <w:szCs w:val="11"/>
                        </w:rPr>
                        <w:t>位，则（</w:t>
                      </w:r>
                      <w:r>
                        <w:rPr>
                          <w:rFonts w:eastAsia="新宋体" w:cs="SimSun" w:ascii="SimSun" w:hAnsi="SimSun"/>
                          <w:sz w:val="11"/>
                          <w:szCs w:val="11"/>
                        </w:rPr>
                        <w:t>L+T</w:t>
                      </w:r>
                      <w:r>
                        <w:rPr>
                          <w:rFonts w:ascii="SimSun" w:hAnsi="SimSun" w:cs="SimSun" w:eastAsia="新宋体"/>
                          <w:sz w:val="11"/>
                          <w:szCs w:val="11"/>
                        </w:rPr>
                        <w:t>）</w:t>
                      </w:r>
                      <w:r>
                        <w:rPr>
                          <w:rFonts w:eastAsia="新宋体" w:cs="SimSun" w:ascii="SimSun" w:hAnsi="SimSun"/>
                          <w:sz w:val="11"/>
                          <w:szCs w:val="11"/>
                        </w:rPr>
                        <w:t>mod512=488</w:t>
                      </w:r>
                      <w:r>
                        <w:rPr>
                          <w:rFonts w:ascii="SimSun" w:hAnsi="SimSun" w:cs="SimSun" w:eastAsia="新宋体"/>
                          <w:sz w:val="11"/>
                          <w:szCs w:val="11"/>
                        </w:rPr>
                        <w:t>。填充位至少是</w:t>
                      </w:r>
                      <w:r>
                        <w:rPr>
                          <w:rFonts w:eastAsia="新宋体" w:cs="SimSun" w:ascii="SimSun" w:hAnsi="SimSun"/>
                          <w:sz w:val="11"/>
                          <w:szCs w:val="11"/>
                        </w:rPr>
                        <w:t>1</w:t>
                      </w:r>
                      <w:r>
                        <w:rPr>
                          <w:rFonts w:ascii="SimSun" w:hAnsi="SimSun" w:cs="SimSun" w:eastAsia="新宋体"/>
                          <w:sz w:val="11"/>
                          <w:szCs w:val="11"/>
                        </w:rPr>
                        <w:t>位，最多是</w:t>
                      </w:r>
                      <w:r>
                        <w:rPr>
                          <w:rFonts w:eastAsia="新宋体" w:cs="SimSun" w:ascii="SimSun" w:hAnsi="SimSun"/>
                          <w:sz w:val="11"/>
                          <w:szCs w:val="11"/>
                        </w:rPr>
                        <w:br/>
                        <w:t>512</w:t>
                      </w:r>
                      <w:r>
                        <w:rPr>
                          <w:rFonts w:ascii="SimSun" w:hAnsi="SimSun" w:cs="SimSun" w:eastAsia="新宋体"/>
                          <w:sz w:val="11"/>
                          <w:szCs w:val="11"/>
                        </w:rPr>
                        <w:t>位。</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443230</wp:posOffset>
                </wp:positionH>
                <wp:positionV relativeFrom="line">
                  <wp:posOffset>1913255</wp:posOffset>
                </wp:positionV>
                <wp:extent cx="6756400" cy="554990"/>
                <wp:effectExtent l="0" t="0" r="0" b="0"/>
                <wp:wrapSquare wrapText="bothSides"/>
                <wp:docPr id="7" name="Frame3"/>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第二步：填充</w:t>
                            </w:r>
                            <w:r>
                              <w:rPr>
                                <w:rFonts w:eastAsia="新宋体" w:cs="SimSun" w:ascii="SimSun" w:hAnsi="SimSun"/>
                                <w:sz w:val="11"/>
                                <w:szCs w:val="11"/>
                              </w:rPr>
                              <w:t>2</w:t>
                            </w:r>
                            <w:r>
                              <w:rPr>
                                <w:rFonts w:ascii="SimSun" w:hAnsi="SimSun" w:cs="SimSun" w:eastAsia="新宋体"/>
                                <w:sz w:val="11"/>
                                <w:szCs w:val="11"/>
                              </w:rPr>
                              <w:t>，在填充位后再加上</w:t>
                            </w:r>
                            <w:r>
                              <w:rPr>
                                <w:rFonts w:eastAsia="新宋体" w:cs="SimSun" w:ascii="SimSun" w:hAnsi="SimSun"/>
                                <w:sz w:val="11"/>
                                <w:szCs w:val="11"/>
                              </w:rPr>
                              <w:t>64</w:t>
                            </w:r>
                            <w:r>
                              <w:rPr>
                                <w:rFonts w:ascii="SimSun" w:hAnsi="SimSun" w:cs="SimSun" w:eastAsia="新宋体"/>
                                <w:sz w:val="11"/>
                                <w:szCs w:val="11"/>
                              </w:rPr>
                              <w:t>位，表示原消息的长度。所以，消息最长不</w:t>
                            </w:r>
                            <w:r>
                              <w:rPr>
                                <w:rFonts w:eastAsia="新宋体" w:cs="SimSun" w:ascii="SimSun" w:hAnsi="SimSun"/>
                                <w:sz w:val="11"/>
                                <w:szCs w:val="11"/>
                              </w:rPr>
                              <w:br/>
                            </w:r>
                            <w:r>
                              <w:rPr>
                                <w:rFonts w:ascii="SimSun" w:hAnsi="SimSun" w:cs="SimSun" w:eastAsia="新宋体"/>
                                <w:sz w:val="11"/>
                                <w:szCs w:val="11"/>
                              </w:rPr>
                              <w:t>超过</w:t>
                            </w:r>
                            <w:r>
                              <w:rPr>
                                <w:rFonts w:eastAsia="新宋体" w:cs="SimSun" w:ascii="SimSun" w:hAnsi="SimSun"/>
                                <w:sz w:val="11"/>
                                <w:szCs w:val="11"/>
                              </w:rPr>
                              <w:t>2</w:t>
                            </w:r>
                            <w:r>
                              <w:rPr>
                                <w:rFonts w:ascii="SimSun" w:hAnsi="SimSun" w:cs="SimSun" w:eastAsia="新宋体"/>
                                <w:sz w:val="11"/>
                                <w:szCs w:val="11"/>
                              </w:rPr>
                              <w:t>。经过两次消息填充，扩展后消息的总长度是</w:t>
                            </w:r>
                            <w:r>
                              <w:rPr>
                                <w:rFonts w:eastAsia="新宋体" w:cs="SimSun" w:ascii="SimSun" w:hAnsi="SimSun"/>
                                <w:sz w:val="11"/>
                                <w:szCs w:val="11"/>
                              </w:rPr>
                              <w:t>512</w:t>
                            </w:r>
                            <w:r>
                              <w:rPr>
                                <w:rFonts w:ascii="SimSun" w:hAnsi="SimSun" w:cs="SimSun" w:eastAsia="新宋体"/>
                                <w:sz w:val="11"/>
                                <w:szCs w:val="11"/>
                              </w:rPr>
                              <w:t>位的整数倍，即（</w:t>
                            </w:r>
                            <w:r>
                              <w:rPr>
                                <w:rFonts w:eastAsia="新宋体" w:cs="SimSun" w:ascii="SimSun" w:hAnsi="SimSun"/>
                                <w:sz w:val="11"/>
                                <w:szCs w:val="11"/>
                              </w:rPr>
                              <w:t>L</w:t>
                            </w:r>
                            <w:r>
                              <w:rPr>
                                <w:rFonts w:ascii="SimSun" w:hAnsi="SimSun" w:cs="SimSun" w:eastAsia="新宋体"/>
                                <w:sz w:val="11"/>
                                <w:szCs w:val="11"/>
                              </w:rPr>
                              <w:t>十</w:t>
                            </w:r>
                            <w:r>
                              <w:rPr>
                                <w:rFonts w:eastAsia="新宋体" w:cs="SimSun" w:ascii="SimSun" w:hAnsi="SimSun"/>
                                <w:sz w:val="11"/>
                                <w:szCs w:val="11"/>
                              </w:rPr>
                              <w:t>T</w:t>
                            </w:r>
                            <w:r>
                              <w:rPr>
                                <w:rFonts w:ascii="SimSun" w:hAnsi="SimSun" w:cs="SimSun" w:eastAsia="新宋体"/>
                                <w:sz w:val="11"/>
                                <w:szCs w:val="11"/>
                              </w:rPr>
                              <w:t>十</w:t>
                            </w:r>
                            <w:r>
                              <w:rPr>
                                <w:rFonts w:eastAsia="新宋体" w:cs="SimSun" w:ascii="SimSun" w:hAnsi="SimSun"/>
                                <w:sz w:val="11"/>
                                <w:szCs w:val="11"/>
                              </w:rPr>
                              <w:br/>
                              <w:t>64</w:t>
                            </w:r>
                            <w:r>
                              <w:rPr>
                                <w:rFonts w:ascii="SimSun" w:hAnsi="SimSun" w:cs="SimSun" w:eastAsia="新宋体"/>
                                <w:sz w:val="11"/>
                                <w:szCs w:val="11"/>
                              </w:rPr>
                              <w:t>）</w:t>
                            </w:r>
                            <w:r>
                              <w:rPr>
                                <w:rFonts w:eastAsia="新宋体" w:cs="SimSun" w:ascii="SimSun" w:hAnsi="SimSun"/>
                                <w:sz w:val="11"/>
                                <w:szCs w:val="11"/>
                              </w:rPr>
                              <w:t>mod512=0</w:t>
                            </w:r>
                            <w:r>
                              <w:rPr>
                                <w:rFonts w:ascii="SimSun" w:hAnsi="SimSun" w:cs="SimSun" w:eastAsia="新宋体"/>
                                <w:sz w:val="11"/>
                                <w:szCs w:val="11"/>
                              </w:rPr>
                              <w:t>，可将填充后的扩展消息分为</w:t>
                            </w:r>
                            <w:r>
                              <w:rPr>
                                <w:rFonts w:eastAsia="新宋体" w:cs="SimSun" w:ascii="SimSun" w:hAnsi="SimSun"/>
                                <w:sz w:val="11"/>
                                <w:szCs w:val="11"/>
                              </w:rPr>
                              <w:t>N</w:t>
                            </w:r>
                            <w:r>
                              <w:rPr>
                                <w:rFonts w:ascii="SimSun" w:hAnsi="SimSun" w:cs="SimSun" w:eastAsia="新宋体"/>
                                <w:sz w:val="11"/>
                                <w:szCs w:val="11"/>
                              </w:rPr>
                              <w:t>块，每个消息块</w:t>
                            </w:r>
                            <w:r>
                              <w:rPr>
                                <w:rFonts w:eastAsia="新宋体" w:cs="SimSun" w:ascii="SimSun" w:hAnsi="SimSun"/>
                                <w:sz w:val="11"/>
                                <w:szCs w:val="11"/>
                              </w:rPr>
                              <w:t>M</w:t>
                            </w:r>
                            <w:r>
                              <w:rPr>
                                <w:rFonts w:ascii="SimSun" w:hAnsi="SimSun" w:cs="SimSun" w:eastAsia="新宋体"/>
                                <w:sz w:val="11"/>
                                <w:szCs w:val="11"/>
                              </w:rPr>
                              <w:t>都是</w:t>
                            </w:r>
                            <w:r>
                              <w:rPr>
                                <w:rFonts w:eastAsia="新宋体" w:cs="SimSun" w:ascii="SimSun" w:hAnsi="SimSun"/>
                                <w:sz w:val="11"/>
                                <w:szCs w:val="11"/>
                              </w:rPr>
                              <w:t>512</w:t>
                            </w:r>
                            <w:r>
                              <w:rPr>
                                <w:rFonts w:ascii="SimSun" w:hAnsi="SimSun" w:cs="SimSun" w:eastAsia="新宋体"/>
                                <w:sz w:val="11"/>
                                <w:szCs w:val="11"/>
                              </w:rPr>
                              <w:t>位的块</w:t>
                            </w:r>
                            <w:r>
                              <w:rPr>
                                <w:rFonts w:eastAsia="新宋体" w:cs="SimSun" w:ascii="SimSun" w:hAnsi="SimSun"/>
                                <w:sz w:val="11"/>
                                <w:szCs w:val="11"/>
                              </w:rPr>
                              <w:br/>
                              <w:t>i=0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一</w:t>
                            </w:r>
                            <w:r>
                              <w:rPr>
                                <w:rFonts w:eastAsia="新宋体" w:cs="SimSun" w:ascii="SimSun" w:hAnsi="SimSun"/>
                                <w:sz w:val="11"/>
                                <w:szCs w:val="11"/>
                              </w:rPr>
                              <w:t>1</w:t>
                            </w:r>
                            <w:r>
                              <w:rPr>
                                <w:rFonts w:ascii="SimSun" w:hAnsi="SimSun" w:cs="SimSun" w:eastAsia="新宋体"/>
                                <w:sz w:val="11"/>
                                <w:szCs w:val="11"/>
                              </w:rPr>
                              <w:t>；扩展消息如图</w:t>
                            </w:r>
                            <w:r>
                              <w:rPr>
                                <w:rFonts w:eastAsia="新宋体" w:cs="SimSun" w:ascii="SimSun" w:hAnsi="SimSun"/>
                                <w:sz w:val="11"/>
                                <w:szCs w:val="11"/>
                              </w:rPr>
                              <w:t>9-33</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150.6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第二步：填充</w:t>
                      </w:r>
                      <w:r>
                        <w:rPr>
                          <w:rFonts w:eastAsia="新宋体" w:cs="SimSun" w:ascii="SimSun" w:hAnsi="SimSun"/>
                          <w:sz w:val="11"/>
                          <w:szCs w:val="11"/>
                        </w:rPr>
                        <w:t>2</w:t>
                      </w:r>
                      <w:r>
                        <w:rPr>
                          <w:rFonts w:ascii="SimSun" w:hAnsi="SimSun" w:cs="SimSun" w:eastAsia="新宋体"/>
                          <w:sz w:val="11"/>
                          <w:szCs w:val="11"/>
                        </w:rPr>
                        <w:t>，在填充位后再加上</w:t>
                      </w:r>
                      <w:r>
                        <w:rPr>
                          <w:rFonts w:eastAsia="新宋体" w:cs="SimSun" w:ascii="SimSun" w:hAnsi="SimSun"/>
                          <w:sz w:val="11"/>
                          <w:szCs w:val="11"/>
                        </w:rPr>
                        <w:t>64</w:t>
                      </w:r>
                      <w:r>
                        <w:rPr>
                          <w:rFonts w:ascii="SimSun" w:hAnsi="SimSun" w:cs="SimSun" w:eastAsia="新宋体"/>
                          <w:sz w:val="11"/>
                          <w:szCs w:val="11"/>
                        </w:rPr>
                        <w:t>位，表示原消息的长度。所以，消息最长不</w:t>
                      </w:r>
                      <w:r>
                        <w:rPr>
                          <w:rFonts w:eastAsia="新宋体" w:cs="SimSun" w:ascii="SimSun" w:hAnsi="SimSun"/>
                          <w:sz w:val="11"/>
                          <w:szCs w:val="11"/>
                        </w:rPr>
                        <w:br/>
                      </w:r>
                      <w:r>
                        <w:rPr>
                          <w:rFonts w:ascii="SimSun" w:hAnsi="SimSun" w:cs="SimSun" w:eastAsia="新宋体"/>
                          <w:sz w:val="11"/>
                          <w:szCs w:val="11"/>
                        </w:rPr>
                        <w:t>超过</w:t>
                      </w:r>
                      <w:r>
                        <w:rPr>
                          <w:rFonts w:eastAsia="新宋体" w:cs="SimSun" w:ascii="SimSun" w:hAnsi="SimSun"/>
                          <w:sz w:val="11"/>
                          <w:szCs w:val="11"/>
                        </w:rPr>
                        <w:t>2</w:t>
                      </w:r>
                      <w:r>
                        <w:rPr>
                          <w:rFonts w:ascii="SimSun" w:hAnsi="SimSun" w:cs="SimSun" w:eastAsia="新宋体"/>
                          <w:sz w:val="11"/>
                          <w:szCs w:val="11"/>
                        </w:rPr>
                        <w:t>。经过两次消息填充，扩展后消息的总长度是</w:t>
                      </w:r>
                      <w:r>
                        <w:rPr>
                          <w:rFonts w:eastAsia="新宋体" w:cs="SimSun" w:ascii="SimSun" w:hAnsi="SimSun"/>
                          <w:sz w:val="11"/>
                          <w:szCs w:val="11"/>
                        </w:rPr>
                        <w:t>512</w:t>
                      </w:r>
                      <w:r>
                        <w:rPr>
                          <w:rFonts w:ascii="SimSun" w:hAnsi="SimSun" w:cs="SimSun" w:eastAsia="新宋体"/>
                          <w:sz w:val="11"/>
                          <w:szCs w:val="11"/>
                        </w:rPr>
                        <w:t>位的整数倍，即（</w:t>
                      </w:r>
                      <w:r>
                        <w:rPr>
                          <w:rFonts w:eastAsia="新宋体" w:cs="SimSun" w:ascii="SimSun" w:hAnsi="SimSun"/>
                          <w:sz w:val="11"/>
                          <w:szCs w:val="11"/>
                        </w:rPr>
                        <w:t>L</w:t>
                      </w:r>
                      <w:r>
                        <w:rPr>
                          <w:rFonts w:ascii="SimSun" w:hAnsi="SimSun" w:cs="SimSun" w:eastAsia="新宋体"/>
                          <w:sz w:val="11"/>
                          <w:szCs w:val="11"/>
                        </w:rPr>
                        <w:t>十</w:t>
                      </w:r>
                      <w:r>
                        <w:rPr>
                          <w:rFonts w:eastAsia="新宋体" w:cs="SimSun" w:ascii="SimSun" w:hAnsi="SimSun"/>
                          <w:sz w:val="11"/>
                          <w:szCs w:val="11"/>
                        </w:rPr>
                        <w:t>T</w:t>
                      </w:r>
                      <w:r>
                        <w:rPr>
                          <w:rFonts w:ascii="SimSun" w:hAnsi="SimSun" w:cs="SimSun" w:eastAsia="新宋体"/>
                          <w:sz w:val="11"/>
                          <w:szCs w:val="11"/>
                        </w:rPr>
                        <w:t>十</w:t>
                      </w:r>
                      <w:r>
                        <w:rPr>
                          <w:rFonts w:eastAsia="新宋体" w:cs="SimSun" w:ascii="SimSun" w:hAnsi="SimSun"/>
                          <w:sz w:val="11"/>
                          <w:szCs w:val="11"/>
                        </w:rPr>
                        <w:br/>
                        <w:t>64</w:t>
                      </w:r>
                      <w:r>
                        <w:rPr>
                          <w:rFonts w:ascii="SimSun" w:hAnsi="SimSun" w:cs="SimSun" w:eastAsia="新宋体"/>
                          <w:sz w:val="11"/>
                          <w:szCs w:val="11"/>
                        </w:rPr>
                        <w:t>）</w:t>
                      </w:r>
                      <w:r>
                        <w:rPr>
                          <w:rFonts w:eastAsia="新宋体" w:cs="SimSun" w:ascii="SimSun" w:hAnsi="SimSun"/>
                          <w:sz w:val="11"/>
                          <w:szCs w:val="11"/>
                        </w:rPr>
                        <w:t>mod512=0</w:t>
                      </w:r>
                      <w:r>
                        <w:rPr>
                          <w:rFonts w:ascii="SimSun" w:hAnsi="SimSun" w:cs="SimSun" w:eastAsia="新宋体"/>
                          <w:sz w:val="11"/>
                          <w:szCs w:val="11"/>
                        </w:rPr>
                        <w:t>，可将填充后的扩展消息分为</w:t>
                      </w:r>
                      <w:r>
                        <w:rPr>
                          <w:rFonts w:eastAsia="新宋体" w:cs="SimSun" w:ascii="SimSun" w:hAnsi="SimSun"/>
                          <w:sz w:val="11"/>
                          <w:szCs w:val="11"/>
                        </w:rPr>
                        <w:t>N</w:t>
                      </w:r>
                      <w:r>
                        <w:rPr>
                          <w:rFonts w:ascii="SimSun" w:hAnsi="SimSun" w:cs="SimSun" w:eastAsia="新宋体"/>
                          <w:sz w:val="11"/>
                          <w:szCs w:val="11"/>
                        </w:rPr>
                        <w:t>块，每个消息块</w:t>
                      </w:r>
                      <w:r>
                        <w:rPr>
                          <w:rFonts w:eastAsia="新宋体" w:cs="SimSun" w:ascii="SimSun" w:hAnsi="SimSun"/>
                          <w:sz w:val="11"/>
                          <w:szCs w:val="11"/>
                        </w:rPr>
                        <w:t>M</w:t>
                      </w:r>
                      <w:r>
                        <w:rPr>
                          <w:rFonts w:ascii="SimSun" w:hAnsi="SimSun" w:cs="SimSun" w:eastAsia="新宋体"/>
                          <w:sz w:val="11"/>
                          <w:szCs w:val="11"/>
                        </w:rPr>
                        <w:t>都是</w:t>
                      </w:r>
                      <w:r>
                        <w:rPr>
                          <w:rFonts w:eastAsia="新宋体" w:cs="SimSun" w:ascii="SimSun" w:hAnsi="SimSun"/>
                          <w:sz w:val="11"/>
                          <w:szCs w:val="11"/>
                        </w:rPr>
                        <w:t>512</w:t>
                      </w:r>
                      <w:r>
                        <w:rPr>
                          <w:rFonts w:ascii="SimSun" w:hAnsi="SimSun" w:cs="SimSun" w:eastAsia="新宋体"/>
                          <w:sz w:val="11"/>
                          <w:szCs w:val="11"/>
                        </w:rPr>
                        <w:t>位的块</w:t>
                      </w:r>
                      <w:r>
                        <w:rPr>
                          <w:rFonts w:eastAsia="新宋体" w:cs="SimSun" w:ascii="SimSun" w:hAnsi="SimSun"/>
                          <w:sz w:val="11"/>
                          <w:szCs w:val="11"/>
                        </w:rPr>
                        <w:br/>
                        <w:t>i=0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一</w:t>
                      </w:r>
                      <w:r>
                        <w:rPr>
                          <w:rFonts w:eastAsia="新宋体" w:cs="SimSun" w:ascii="SimSun" w:hAnsi="SimSun"/>
                          <w:sz w:val="11"/>
                          <w:szCs w:val="11"/>
                        </w:rPr>
                        <w:t>1</w:t>
                      </w:r>
                      <w:r>
                        <w:rPr>
                          <w:rFonts w:ascii="SimSun" w:hAnsi="SimSun" w:cs="SimSun" w:eastAsia="新宋体"/>
                          <w:sz w:val="11"/>
                          <w:szCs w:val="11"/>
                        </w:rPr>
                        <w:t>；扩展消息如图</w:t>
                      </w:r>
                      <w:r>
                        <w:rPr>
                          <w:rFonts w:eastAsia="新宋体" w:cs="SimSun" w:ascii="SimSun" w:hAnsi="SimSun"/>
                          <w:sz w:val="11"/>
                          <w:szCs w:val="11"/>
                        </w:rPr>
                        <w:t>9-33</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5135245</wp:posOffset>
                </wp:positionH>
                <wp:positionV relativeFrom="line">
                  <wp:posOffset>3696970</wp:posOffset>
                </wp:positionV>
                <wp:extent cx="2064385" cy="189230"/>
                <wp:effectExtent l="0" t="0" r="0" b="0"/>
                <wp:wrapSquare wrapText="bothSides"/>
                <wp:docPr id="8" name="Frame4"/>
                <a:graphic xmlns:a="http://schemas.openxmlformats.org/drawingml/2006/main">
                  <a:graphicData uri="http://schemas.microsoft.com/office/word/2010/wordprocessingShape">
                    <wps:wsp>
                      <wps:cNvSpPr txBox="1"/>
                      <wps:spPr>
                        <a:xfrm>
                          <a:off x="0" y="0"/>
                          <a:ext cx="20643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观</w:t>
                            </w:r>
                            <w:r>
                              <w:rPr>
                                <w:rFonts w:eastAsia="新宋体" w:cs="SimSun" w:ascii="SimSun" w:hAnsi="SimSun"/>
                                <w:sz w:val="11"/>
                                <w:szCs w:val="11"/>
                              </w:rPr>
                              <w:t>,</w:t>
                            </w:r>
                            <w:r>
                              <w:rPr>
                                <w:rFonts w:ascii="SimSun" w:hAnsi="SimSun" w:cs="SimSun" w:eastAsia="新宋体"/>
                                <w:sz w:val="11"/>
                                <w:szCs w:val="11"/>
                              </w:rPr>
                              <w:t>非变坐党推山直</w:t>
                            </w:r>
                          </w:p>
                        </w:txbxContent>
                      </wps:txbx>
                      <wps:bodyPr anchor="t" lIns="53975" tIns="53975" rIns="53975" bIns="53975">
                        <a:spAutoFit/>
                      </wps:bodyPr>
                    </wps:wsp>
                  </a:graphicData>
                </a:graphic>
              </wp:anchor>
            </w:drawing>
          </mc:Choice>
          <mc:Fallback>
            <w:pict>
              <v:rect fillcolor="#729FCF" style="position:absolute;rotation:-0;width:162.55pt;height:14.9pt;mso-wrap-distance-left:5.7pt;mso-wrap-distance-right:5.7pt;mso-wrap-distance-top:5.7pt;mso-wrap-distance-bottom:5.7pt;margin-top:291.1pt;mso-position-vertical-relative:text;margin-left:404.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观</w:t>
                      </w:r>
                      <w:r>
                        <w:rPr>
                          <w:rFonts w:eastAsia="新宋体" w:cs="SimSun" w:ascii="SimSun" w:hAnsi="SimSun"/>
                          <w:sz w:val="11"/>
                          <w:szCs w:val="11"/>
                        </w:rPr>
                        <w:t>,</w:t>
                      </w:r>
                      <w:r>
                        <w:rPr>
                          <w:rFonts w:ascii="SimSun" w:hAnsi="SimSun" w:cs="SimSun" w:eastAsia="新宋体"/>
                          <w:sz w:val="11"/>
                          <w:szCs w:val="11"/>
                        </w:rPr>
                        <w:t>非变坐党推山直</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2636520</wp:posOffset>
                </wp:positionH>
                <wp:positionV relativeFrom="line">
                  <wp:posOffset>3745230</wp:posOffset>
                </wp:positionV>
                <wp:extent cx="2498090" cy="241300"/>
                <wp:effectExtent l="0" t="0" r="0" b="0"/>
                <wp:wrapSquare wrapText="bothSides"/>
                <wp:docPr id="9" name="Frame5"/>
                <a:graphic xmlns:a="http://schemas.openxmlformats.org/drawingml/2006/main">
                  <a:graphicData uri="http://schemas.microsoft.com/office/word/2010/wordprocessingShape">
                    <wps:wsp>
                      <wps:cNvSpPr txBox="1"/>
                      <wps:spPr>
                        <a:xfrm>
                          <a:off x="0" y="0"/>
                          <a:ext cx="24980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扩展消息的总长度：</w:t>
                            </w:r>
                            <w:r>
                              <w:rPr>
                                <w:rFonts w:eastAsia="新宋体" w:cs="SimSun" w:ascii="SimSun" w:hAnsi="SimSun"/>
                                <w:sz w:val="18"/>
                                <w:szCs w:val="18"/>
                              </w:rPr>
                              <w:t>NX512bit</w:t>
                            </w:r>
                          </w:p>
                        </w:txbxContent>
                      </wps:txbx>
                      <wps:bodyPr anchor="t" lIns="53975" tIns="53975" rIns="53975" bIns="53975">
                        <a:spAutoFit/>
                      </wps:bodyPr>
                    </wps:wsp>
                  </a:graphicData>
                </a:graphic>
              </wp:anchor>
            </w:drawing>
          </mc:Choice>
          <mc:Fallback>
            <w:pict>
              <v:rect fillcolor="#729FCF" style="position:absolute;rotation:-0;width:196.7pt;height:19pt;mso-wrap-distance-left:5.7pt;mso-wrap-distance-right:5.7pt;mso-wrap-distance-top:5.7pt;mso-wrap-distance-bottom:5.7pt;margin-top:294.9pt;mso-position-vertical-relative:text;margin-left:20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扩展消息的总长度：</w:t>
                      </w:r>
                      <w:r>
                        <w:rPr>
                          <w:rFonts w:eastAsia="新宋体" w:cs="SimSun" w:ascii="SimSun" w:hAnsi="SimSun"/>
                          <w:sz w:val="18"/>
                          <w:szCs w:val="18"/>
                        </w:rPr>
                        <w:t>NX512bit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1833245</wp:posOffset>
                </wp:positionH>
                <wp:positionV relativeFrom="line">
                  <wp:posOffset>3986530</wp:posOffset>
                </wp:positionV>
                <wp:extent cx="5367020" cy="189230"/>
                <wp:effectExtent l="0" t="0" r="0" b="0"/>
                <wp:wrapSquare wrapText="bothSides"/>
                <wp:docPr id="10" name="Frame6"/>
                <a:graphic xmlns:a="http://schemas.openxmlformats.org/drawingml/2006/main">
                  <a:graphicData uri="http://schemas.microsoft.com/office/word/2010/wordprocessingShape">
                    <wps:wsp>
                      <wps:cNvSpPr txBox="1"/>
                      <wps:spPr>
                        <a:xfrm>
                          <a:off x="0" y="0"/>
                          <a:ext cx="53670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9-33MD5</w:t>
                            </w:r>
                            <w:r>
                              <w:rPr>
                                <w:rFonts w:ascii="SimSun" w:hAnsi="SimSun" w:cs="SimSun" w:eastAsia="新宋体"/>
                                <w:sz w:val="11"/>
                                <w:szCs w:val="11"/>
                              </w:rPr>
                              <w:t>算法数据准备：两次填充后的扩展消息</w:t>
                            </w:r>
                          </w:p>
                        </w:txbxContent>
                      </wps:txbx>
                      <wps:bodyPr anchor="t" lIns="53975" tIns="53975" rIns="53975" bIns="53975">
                        <a:spAutoFit/>
                      </wps:bodyPr>
                    </wps:wsp>
                  </a:graphicData>
                </a:graphic>
              </wp:anchor>
            </w:drawing>
          </mc:Choice>
          <mc:Fallback>
            <w:pict>
              <v:rect fillcolor="#729FCF" style="position:absolute;rotation:-0;width:422.6pt;height:14.9pt;mso-wrap-distance-left:5.7pt;mso-wrap-distance-right:5.7pt;mso-wrap-distance-top:5.7pt;mso-wrap-distance-bottom:5.7pt;margin-top:313.9pt;mso-position-vertical-relative:text;margin-left:144.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9-33MD5</w:t>
                      </w:r>
                      <w:r>
                        <w:rPr>
                          <w:rFonts w:ascii="SimSun" w:hAnsi="SimSun" w:cs="SimSun" w:eastAsia="新宋体"/>
                          <w:sz w:val="11"/>
                          <w:szCs w:val="11"/>
                        </w:rPr>
                        <w:t>算法数据准备：两次填充后的扩展消息</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450850</wp:posOffset>
                </wp:positionH>
                <wp:positionV relativeFrom="line">
                  <wp:posOffset>4323715</wp:posOffset>
                </wp:positionV>
                <wp:extent cx="6748780" cy="311150"/>
                <wp:effectExtent l="0" t="0" r="0" b="0"/>
                <wp:wrapSquare wrapText="bothSides"/>
                <wp:docPr id="11" name="Frame7"/>
                <a:graphic xmlns:a="http://schemas.openxmlformats.org/drawingml/2006/main">
                  <a:graphicData uri="http://schemas.microsoft.com/office/word/2010/wordprocessingShape">
                    <wps:wsp>
                      <wps:cNvSpPr txBox="1"/>
                      <wps:spPr>
                        <a:xfrm>
                          <a:off x="0" y="0"/>
                          <a:ext cx="67487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第三步：初始化寄存器（字，</w:t>
                            </w:r>
                            <w:r>
                              <w:rPr>
                                <w:rFonts w:eastAsia="新宋体" w:cs="SimSun" w:ascii="SimSun" w:hAnsi="SimSun"/>
                                <w:sz w:val="11"/>
                                <w:szCs w:val="11"/>
                              </w:rPr>
                              <w:t>word</w:t>
                            </w:r>
                            <w:r>
                              <w:rPr>
                                <w:rFonts w:ascii="SimSun" w:hAnsi="SimSun" w:cs="SimSun" w:eastAsia="新宋体"/>
                                <w:sz w:val="11"/>
                                <w:szCs w:val="11"/>
                              </w:rPr>
                              <w:t>），以</w:t>
                            </w:r>
                            <w:r>
                              <w:rPr>
                                <w:rFonts w:eastAsia="新宋体" w:cs="SimSun" w:ascii="SimSun" w:hAnsi="SimSun"/>
                                <w:sz w:val="11"/>
                                <w:szCs w:val="11"/>
                              </w:rPr>
                              <w:t>512</w:t>
                            </w:r>
                            <w:r>
                              <w:rPr>
                                <w:rFonts w:ascii="SimSun" w:hAnsi="SimSun" w:cs="SimSun" w:eastAsia="新宋体"/>
                                <w:sz w:val="11"/>
                                <w:szCs w:val="11"/>
                              </w:rPr>
                              <w:t>位的消息块（或分组），参与循环运算。</w:t>
                            </w:r>
                            <w:r>
                              <w:rPr>
                                <w:rFonts w:eastAsia="新宋体" w:cs="SimSun" w:ascii="SimSun" w:hAnsi="SimSun"/>
                                <w:sz w:val="11"/>
                                <w:szCs w:val="11"/>
                              </w:rPr>
                              <w:br/>
                            </w:r>
                            <w:r>
                              <w:rPr>
                                <w:rFonts w:ascii="SimSun" w:hAnsi="SimSun" w:cs="SimSun" w:eastAsia="新宋体"/>
                                <w:sz w:val="11"/>
                                <w:szCs w:val="11"/>
                              </w:rPr>
                              <w:t>个寄存器</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的初始值（也称为幻数）如下：</w:t>
                            </w:r>
                          </w:p>
                        </w:txbxContent>
                      </wps:txbx>
                      <wps:bodyPr anchor="t" lIns="53975" tIns="53975" rIns="53975" bIns="53975">
                        <a:spAutoFit/>
                      </wps:bodyPr>
                    </wps:wsp>
                  </a:graphicData>
                </a:graphic>
              </wp:anchor>
            </w:drawing>
          </mc:Choice>
          <mc:Fallback>
            <w:pict>
              <v:rect fillcolor="#729FCF" style="position:absolute;rotation:-0;width:531.4pt;height:24.5pt;mso-wrap-distance-left:5.7pt;mso-wrap-distance-right:5.7pt;mso-wrap-distance-top:5.7pt;mso-wrap-distance-bottom:5.7pt;margin-top:340.4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第三步：初始化寄存器（字，</w:t>
                      </w:r>
                      <w:r>
                        <w:rPr>
                          <w:rFonts w:eastAsia="新宋体" w:cs="SimSun" w:ascii="SimSun" w:hAnsi="SimSun"/>
                          <w:sz w:val="11"/>
                          <w:szCs w:val="11"/>
                        </w:rPr>
                        <w:t>word</w:t>
                      </w:r>
                      <w:r>
                        <w:rPr>
                          <w:rFonts w:ascii="SimSun" w:hAnsi="SimSun" w:cs="SimSun" w:eastAsia="新宋体"/>
                          <w:sz w:val="11"/>
                          <w:szCs w:val="11"/>
                        </w:rPr>
                        <w:t>），以</w:t>
                      </w:r>
                      <w:r>
                        <w:rPr>
                          <w:rFonts w:eastAsia="新宋体" w:cs="SimSun" w:ascii="SimSun" w:hAnsi="SimSun"/>
                          <w:sz w:val="11"/>
                          <w:szCs w:val="11"/>
                        </w:rPr>
                        <w:t>512</w:t>
                      </w:r>
                      <w:r>
                        <w:rPr>
                          <w:rFonts w:ascii="SimSun" w:hAnsi="SimSun" w:cs="SimSun" w:eastAsia="新宋体"/>
                          <w:sz w:val="11"/>
                          <w:szCs w:val="11"/>
                        </w:rPr>
                        <w:t>位的消息块（或分组），参与循环运算。</w:t>
                      </w:r>
                      <w:r>
                        <w:rPr>
                          <w:rFonts w:eastAsia="新宋体" w:cs="SimSun" w:ascii="SimSun" w:hAnsi="SimSun"/>
                          <w:sz w:val="11"/>
                          <w:szCs w:val="11"/>
                        </w:rPr>
                        <w:br/>
                      </w:r>
                      <w:r>
                        <w:rPr>
                          <w:rFonts w:ascii="SimSun" w:hAnsi="SimSun" w:cs="SimSun" w:eastAsia="新宋体"/>
                          <w:sz w:val="11"/>
                          <w:szCs w:val="11"/>
                        </w:rPr>
                        <w:t>个寄存器</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的初始值（也称为幻数）如下：</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4733290</wp:posOffset>
                </wp:positionH>
                <wp:positionV relativeFrom="line">
                  <wp:posOffset>5231765</wp:posOffset>
                </wp:positionV>
                <wp:extent cx="2466340" cy="189230"/>
                <wp:effectExtent l="0" t="0" r="0" b="0"/>
                <wp:wrapSquare wrapText="bothSides"/>
                <wp:docPr id="12" name="Frame8"/>
                <a:graphic xmlns:a="http://schemas.openxmlformats.org/drawingml/2006/main">
                  <a:graphicData uri="http://schemas.microsoft.com/office/word/2010/wordprocessingShape">
                    <wps:wsp>
                      <wps:cNvSpPr txBox="1"/>
                      <wps:spPr>
                        <a:xfrm>
                          <a:off x="0" y="0"/>
                          <a:ext cx="24663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升干长</w:t>
                            </w:r>
                            <w:r>
                              <w:rPr>
                                <w:rFonts w:eastAsia="新宋体" w:cs="SimSun" w:ascii="SimSun" w:hAnsi="SimSun"/>
                                <w:sz w:val="11"/>
                                <w:szCs w:val="11"/>
                              </w:rPr>
                              <w:t>:</w:t>
                            </w:r>
                            <w:r>
                              <w:rPr>
                                <w:rFonts w:ascii="SimSun" w:hAnsi="SimSun" w:cs="SimSun" w:eastAsia="新宋体"/>
                                <w:sz w:val="11"/>
                                <w:szCs w:val="11"/>
                              </w:rPr>
                              <w:t>身夏</w:t>
                            </w:r>
                            <w:r>
                              <w:rPr>
                                <w:rFonts w:eastAsia="新宋体" w:cs="SimSun" w:ascii="SimSun" w:hAnsi="SimSun"/>
                                <w:sz w:val="11"/>
                                <w:szCs w:val="11"/>
                              </w:rPr>
                              <w:t>i</w:t>
                            </w:r>
                          </w:p>
                        </w:txbxContent>
                      </wps:txbx>
                      <wps:bodyPr anchor="t" lIns="53975" tIns="53975" rIns="53975" bIns="53975">
                        <a:spAutoFit/>
                      </wps:bodyPr>
                    </wps:wsp>
                  </a:graphicData>
                </a:graphic>
              </wp:anchor>
            </w:drawing>
          </mc:Choice>
          <mc:Fallback>
            <w:pict>
              <v:rect fillcolor="#729FCF" style="position:absolute;rotation:-0;width:194.2pt;height:14.9pt;mso-wrap-distance-left:5.7pt;mso-wrap-distance-right:5.7pt;mso-wrap-distance-top:5.7pt;mso-wrap-distance-bottom:5.7pt;margin-top:411.95pt;mso-position-vertical-relative:text;margin-left:37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升干长</w:t>
                      </w:r>
                      <w:r>
                        <w:rPr>
                          <w:rFonts w:eastAsia="新宋体" w:cs="SimSun" w:ascii="SimSun" w:hAnsi="SimSun"/>
                          <w:sz w:val="11"/>
                          <w:szCs w:val="11"/>
                        </w:rPr>
                        <w:t>:</w:t>
                      </w:r>
                      <w:r>
                        <w:rPr>
                          <w:rFonts w:ascii="SimSun" w:hAnsi="SimSun" w:cs="SimSun" w:eastAsia="新宋体"/>
                          <w:sz w:val="11"/>
                          <w:szCs w:val="11"/>
                        </w:rPr>
                        <w:t>身夏</w:t>
                      </w:r>
                      <w:r>
                        <w:rPr>
                          <w:rFonts w:eastAsia="新宋体" w:cs="SimSun" w:ascii="SimSun" w:hAnsi="SimSun"/>
                          <w:sz w:val="11"/>
                          <w:szCs w:val="11"/>
                        </w:rPr>
                        <w:t>i</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804545</wp:posOffset>
                </wp:positionH>
                <wp:positionV relativeFrom="line">
                  <wp:posOffset>5817870</wp:posOffset>
                </wp:positionV>
                <wp:extent cx="5205730" cy="189230"/>
                <wp:effectExtent l="0" t="0" r="0" b="0"/>
                <wp:wrapSquare wrapText="bothSides"/>
                <wp:docPr id="13" name="Frame9"/>
                <a:graphic xmlns:a="http://schemas.openxmlformats.org/drawingml/2006/main">
                  <a:graphicData uri="http://schemas.microsoft.com/office/word/2010/wordprocessingShape">
                    <wps:wsp>
                      <wps:cNvSpPr txBox="1"/>
                      <wps:spPr>
                        <a:xfrm>
                          <a:off x="0" y="0"/>
                          <a:ext cx="52057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第四步：算法核心，</w:t>
                            </w:r>
                            <w:r>
                              <w:rPr>
                                <w:rFonts w:eastAsia="新宋体" w:cs="SimSun" w:ascii="SimSun" w:hAnsi="SimSun"/>
                                <w:sz w:val="11"/>
                                <w:szCs w:val="11"/>
                              </w:rPr>
                              <w:t>RFC1231</w:t>
                            </w:r>
                            <w:r>
                              <w:rPr>
                                <w:rFonts w:ascii="SimSun" w:hAnsi="SimSun" w:cs="SimSun" w:eastAsia="新宋体"/>
                                <w:sz w:val="11"/>
                                <w:szCs w:val="11"/>
                              </w:rPr>
                              <w:t>定义了</w:t>
                            </w:r>
                            <w:r>
                              <w:rPr>
                                <w:rFonts w:eastAsia="新宋体" w:cs="SimSun" w:ascii="SimSun" w:hAnsi="SimSun"/>
                                <w:sz w:val="11"/>
                                <w:szCs w:val="11"/>
                              </w:rPr>
                              <w:t>4</w:t>
                            </w:r>
                            <w:r>
                              <w:rPr>
                                <w:rFonts w:ascii="SimSun" w:hAnsi="SimSun" w:cs="SimSun" w:eastAsia="新宋体"/>
                                <w:sz w:val="11"/>
                                <w:szCs w:val="11"/>
                              </w:rPr>
                              <w:t>个辅助函数</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和</w:t>
                            </w:r>
                            <w:r>
                              <w:rPr>
                                <w:rFonts w:eastAsia="新宋体" w:cs="SimSun" w:ascii="SimSun" w:hAnsi="SimSun"/>
                                <w:sz w:val="11"/>
                                <w:szCs w:val="11"/>
                              </w:rPr>
                              <w:t>I</w:t>
                            </w:r>
                            <w:r>
                              <w:rPr>
                                <w:rFonts w:ascii="SimSun" w:hAnsi="SimSun" w:cs="SimSun" w:eastAsia="新宋体"/>
                                <w:sz w:val="11"/>
                                <w:szCs w:val="11"/>
                              </w:rPr>
                              <w:t>，如下：</w:t>
                            </w:r>
                          </w:p>
                        </w:txbxContent>
                      </wps:txbx>
                      <wps:bodyPr anchor="t" lIns="53975" tIns="53975" rIns="53975" bIns="53975">
                        <a:spAutoFit/>
                      </wps:bodyPr>
                    </wps:wsp>
                  </a:graphicData>
                </a:graphic>
              </wp:anchor>
            </w:drawing>
          </mc:Choice>
          <mc:Fallback>
            <w:pict>
              <v:rect fillcolor="#729FCF" style="position:absolute;rotation:-0;width:409.9pt;height:14.9pt;mso-wrap-distance-left:5.7pt;mso-wrap-distance-right:5.7pt;mso-wrap-distance-top:5.7pt;mso-wrap-distance-bottom:5.7pt;margin-top:458.1pt;mso-position-vertical-relative:text;margin-left:63.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第四步：算法核心，</w:t>
                      </w:r>
                      <w:r>
                        <w:rPr>
                          <w:rFonts w:eastAsia="新宋体" w:cs="SimSun" w:ascii="SimSun" w:hAnsi="SimSun"/>
                          <w:sz w:val="11"/>
                          <w:szCs w:val="11"/>
                        </w:rPr>
                        <w:t>RFC1231</w:t>
                      </w:r>
                      <w:r>
                        <w:rPr>
                          <w:rFonts w:ascii="SimSun" w:hAnsi="SimSun" w:cs="SimSun" w:eastAsia="新宋体"/>
                          <w:sz w:val="11"/>
                          <w:szCs w:val="11"/>
                        </w:rPr>
                        <w:t>定义了</w:t>
                      </w:r>
                      <w:r>
                        <w:rPr>
                          <w:rFonts w:eastAsia="新宋体" w:cs="SimSun" w:ascii="SimSun" w:hAnsi="SimSun"/>
                          <w:sz w:val="11"/>
                          <w:szCs w:val="11"/>
                        </w:rPr>
                        <w:t>4</w:t>
                      </w:r>
                      <w:r>
                        <w:rPr>
                          <w:rFonts w:ascii="SimSun" w:hAnsi="SimSun" w:cs="SimSun" w:eastAsia="新宋体"/>
                          <w:sz w:val="11"/>
                          <w:szCs w:val="11"/>
                        </w:rPr>
                        <w:t>个辅助函数</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和</w:t>
                      </w:r>
                      <w:r>
                        <w:rPr>
                          <w:rFonts w:eastAsia="新宋体" w:cs="SimSun" w:ascii="SimSun" w:hAnsi="SimSun"/>
                          <w:sz w:val="11"/>
                          <w:szCs w:val="11"/>
                        </w:rPr>
                        <w:t>I</w:t>
                      </w:r>
                      <w:r>
                        <w:rPr>
                          <w:rFonts w:ascii="SimSun" w:hAnsi="SimSun" w:cs="SimSun" w:eastAsia="新宋体"/>
                          <w:sz w:val="11"/>
                          <w:szCs w:val="11"/>
                        </w:rPr>
                        <w:t>，如下：</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5995035</wp:posOffset>
                </wp:positionH>
                <wp:positionV relativeFrom="line">
                  <wp:posOffset>5970905</wp:posOffset>
                </wp:positionV>
                <wp:extent cx="1205230" cy="241300"/>
                <wp:effectExtent l="0" t="0" r="0" b="0"/>
                <wp:wrapSquare wrapText="bothSides"/>
                <wp:docPr id="14" name="Frame10"/>
                <a:graphic xmlns:a="http://schemas.openxmlformats.org/drawingml/2006/main">
                  <a:graphicData uri="http://schemas.microsoft.com/office/word/2010/wordprocessingShape">
                    <wps:wsp>
                      <wps:cNvSpPr txBox="1"/>
                      <wps:spPr>
                        <a:xfrm>
                          <a:off x="0" y="0"/>
                          <a:ext cx="12052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菌匠郊</w:t>
                            </w:r>
                          </w:p>
                        </w:txbxContent>
                      </wps:txbx>
                      <wps:bodyPr anchor="t" lIns="53975" tIns="53975" rIns="53975" bIns="53975">
                        <a:spAutoFit/>
                      </wps:bodyPr>
                    </wps:wsp>
                  </a:graphicData>
                </a:graphic>
              </wp:anchor>
            </w:drawing>
          </mc:Choice>
          <mc:Fallback>
            <w:pict>
              <v:rect fillcolor="#729FCF" style="position:absolute;rotation:-0;width:94.9pt;height:19pt;mso-wrap-distance-left:5.7pt;mso-wrap-distance-right:5.7pt;mso-wrap-distance-top:5.7pt;mso-wrap-distance-bottom:5.7pt;margin-top:470.15pt;mso-position-vertical-relative:text;margin-left:472.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菌匠郊</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4548505</wp:posOffset>
                </wp:positionH>
                <wp:positionV relativeFrom="line">
                  <wp:posOffset>6235700</wp:posOffset>
                </wp:positionV>
                <wp:extent cx="2651125" cy="189230"/>
                <wp:effectExtent l="0" t="0" r="0" b="0"/>
                <wp:wrapSquare wrapText="bothSides"/>
                <wp:docPr id="15" name="Frame11"/>
                <a:graphic xmlns:a="http://schemas.openxmlformats.org/drawingml/2006/main">
                  <a:graphicData uri="http://schemas.microsoft.com/office/word/2010/wordprocessingShape">
                    <wps:wsp>
                      <wps:cNvSpPr txBox="1"/>
                      <wps:spPr>
                        <a:xfrm>
                          <a:off x="0" y="0"/>
                          <a:ext cx="26511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清清脏三萌区庭薦算十</w:t>
                            </w:r>
                          </w:p>
                        </w:txbxContent>
                      </wps:txbx>
                      <wps:bodyPr anchor="t" lIns="53975" tIns="53975" rIns="53975" bIns="53975">
                        <a:spAutoFit/>
                      </wps:bodyPr>
                    </wps:wsp>
                  </a:graphicData>
                </a:graphic>
              </wp:anchor>
            </w:drawing>
          </mc:Choice>
          <mc:Fallback>
            <w:pict>
              <v:rect fillcolor="#729FCF" style="position:absolute;rotation:-0;width:208.75pt;height:14.9pt;mso-wrap-distance-left:5.7pt;mso-wrap-distance-right:5.7pt;mso-wrap-distance-top:5.7pt;mso-wrap-distance-bottom:5.7pt;margin-top:491pt;mso-position-vertical-relative:text;margin-left:35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清清脏三萌区庭薦算十</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6066790</wp:posOffset>
                </wp:positionH>
                <wp:positionV relativeFrom="line">
                  <wp:posOffset>6477000</wp:posOffset>
                </wp:positionV>
                <wp:extent cx="1132840" cy="189230"/>
                <wp:effectExtent l="0" t="0" r="0" b="0"/>
                <wp:wrapSquare wrapText="bothSides"/>
                <wp:docPr id="16" name="Frame12"/>
                <a:graphic xmlns:a="http://schemas.openxmlformats.org/drawingml/2006/main">
                  <a:graphicData uri="http://schemas.microsoft.com/office/word/2010/wordprocessingShape">
                    <wps:wsp>
                      <wps:cNvSpPr txBox="1"/>
                      <wps:spPr>
                        <a:xfrm>
                          <a:off x="0" y="0"/>
                          <a:ext cx="11328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流寿袋</w:t>
                            </w:r>
                          </w:p>
                        </w:txbxContent>
                      </wps:txbx>
                      <wps:bodyPr anchor="t" lIns="53975" tIns="53975" rIns="53975" bIns="53975">
                        <a:spAutoFit/>
                      </wps:bodyPr>
                    </wps:wsp>
                  </a:graphicData>
                </a:graphic>
              </wp:anchor>
            </w:drawing>
          </mc:Choice>
          <mc:Fallback>
            <w:pict>
              <v:rect fillcolor="#729FCF" style="position:absolute;rotation:-0;width:89.2pt;height:14.9pt;mso-wrap-distance-left:5.7pt;mso-wrap-distance-right:5.7pt;mso-wrap-distance-top:5.7pt;mso-wrap-distance-bottom:5.7pt;margin-top:510pt;mso-position-vertical-relative:text;margin-left:47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流寿袋</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4885690</wp:posOffset>
                </wp:positionH>
                <wp:positionV relativeFrom="line">
                  <wp:posOffset>6701790</wp:posOffset>
                </wp:positionV>
                <wp:extent cx="2313940" cy="189230"/>
                <wp:effectExtent l="0" t="0" r="0" b="0"/>
                <wp:wrapSquare wrapText="bothSides"/>
                <wp:docPr id="17" name="Frame13"/>
                <a:graphic xmlns:a="http://schemas.openxmlformats.org/drawingml/2006/main">
                  <a:graphicData uri="http://schemas.microsoft.com/office/word/2010/wordprocessingShape">
                    <wps:wsp>
                      <wps:cNvSpPr txBox="1"/>
                      <wps:spPr>
                        <a:xfrm>
                          <a:off x="0" y="0"/>
                          <a:ext cx="23139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击忽皴鰤源签 </w:t>
                            </w:r>
                            <w:r>
                              <w:rPr>
                                <w:rFonts w:eastAsia="新宋体" w:cs="SimSun" w:ascii="SimSun" w:hAnsi="SimSun"/>
                                <w:sz w:val="11"/>
                                <w:szCs w:val="11"/>
                              </w:rPr>
                              <w:t>(2)</w:t>
                            </w:r>
                          </w:p>
                        </w:txbxContent>
                      </wps:txbx>
                      <wps:bodyPr anchor="t" lIns="53975" tIns="53975" rIns="53975" bIns="53975">
                        <a:spAutoFit/>
                      </wps:bodyPr>
                    </wps:wsp>
                  </a:graphicData>
                </a:graphic>
              </wp:anchor>
            </w:drawing>
          </mc:Choice>
          <mc:Fallback>
            <w:pict>
              <v:rect fillcolor="#729FCF" style="position:absolute;rotation:-0;width:182.2pt;height:14.9pt;mso-wrap-distance-left:5.7pt;mso-wrap-distance-right:5.7pt;mso-wrap-distance-top:5.7pt;mso-wrap-distance-bottom:5.7pt;margin-top:527.7pt;mso-position-vertical-relative:text;margin-left:384.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击忽皴鰤源签 </w:t>
                      </w:r>
                      <w:r>
                        <w:rPr>
                          <w:rFonts w:eastAsia="新宋体" w:cs="SimSun" w:ascii="SimSun" w:hAnsi="SimSun"/>
                          <w:sz w:val="11"/>
                          <w:szCs w:val="11"/>
                        </w:rPr>
                        <w:t>(2)</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434975</wp:posOffset>
                </wp:positionH>
                <wp:positionV relativeFrom="line">
                  <wp:posOffset>7079615</wp:posOffset>
                </wp:positionV>
                <wp:extent cx="6764655" cy="554990"/>
                <wp:effectExtent l="0" t="0" r="0" b="0"/>
                <wp:wrapSquare wrapText="bothSides"/>
                <wp:docPr id="18" name="Frame14"/>
                <a:graphic xmlns:a="http://schemas.openxmlformats.org/drawingml/2006/main">
                  <a:graphicData uri="http://schemas.microsoft.com/office/word/2010/wordprocessingShape">
                    <wps:wsp>
                      <wps:cNvSpPr txBox="1"/>
                      <wps:spPr>
                        <a:xfrm>
                          <a:off x="0" y="0"/>
                          <a:ext cx="676465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在核心模块内，每个</w:t>
                            </w:r>
                            <w:r>
                              <w:rPr>
                                <w:rFonts w:eastAsia="新宋体" w:cs="SimSun" w:ascii="SimSun" w:hAnsi="SimSun"/>
                                <w:sz w:val="11"/>
                                <w:szCs w:val="11"/>
                              </w:rPr>
                              <w:t>512</w:t>
                            </w:r>
                            <w:r>
                              <w:rPr>
                                <w:rFonts w:ascii="SimSun" w:hAnsi="SimSun" w:cs="SimSun" w:eastAsia="新宋体"/>
                                <w:sz w:val="11"/>
                                <w:szCs w:val="11"/>
                              </w:rPr>
                              <w:t>位的消息块</w:t>
                            </w:r>
                            <w:r>
                              <w:rPr>
                                <w:rFonts w:eastAsia="新宋体" w:cs="SimSun" w:ascii="SimSun" w:hAnsi="SimSun"/>
                                <w:sz w:val="11"/>
                                <w:szCs w:val="11"/>
                              </w:rPr>
                              <w:t>M</w:t>
                            </w:r>
                            <w:r>
                              <w:rPr>
                                <w:rFonts w:ascii="SimSun" w:hAnsi="SimSun" w:cs="SimSun" w:eastAsia="新宋体"/>
                                <w:sz w:val="11"/>
                                <w:szCs w:val="11"/>
                              </w:rPr>
                              <w:t>，都被分成了</w:t>
                            </w:r>
                            <w:r>
                              <w:rPr>
                                <w:rFonts w:eastAsia="新宋体" w:cs="SimSun" w:ascii="SimSun" w:hAnsi="SimSun"/>
                                <w:sz w:val="11"/>
                                <w:szCs w:val="11"/>
                              </w:rPr>
                              <w:t>16</w:t>
                            </w:r>
                            <w:r>
                              <w:rPr>
                                <w:rFonts w:ascii="SimSun" w:hAnsi="SimSun" w:cs="SimSun" w:eastAsia="新宋体"/>
                                <w:sz w:val="11"/>
                                <w:szCs w:val="11"/>
                              </w:rPr>
                              <w:t>个</w:t>
                            </w:r>
                            <w:r>
                              <w:rPr>
                                <w:rFonts w:eastAsia="新宋体" w:cs="SimSun" w:ascii="SimSun" w:hAnsi="SimSun"/>
                                <w:sz w:val="11"/>
                                <w:szCs w:val="11"/>
                              </w:rPr>
                              <w:t>32</w:t>
                            </w:r>
                            <w:r>
                              <w:rPr>
                                <w:rFonts w:ascii="SimSun" w:hAnsi="SimSun" w:cs="SimSun" w:eastAsia="新宋体"/>
                                <w:sz w:val="11"/>
                                <w:szCs w:val="11"/>
                              </w:rPr>
                              <w:t>位，每个</w:t>
                            </w:r>
                            <w:r>
                              <w:rPr>
                                <w:rFonts w:eastAsia="新宋体" w:cs="SimSun" w:ascii="SimSun" w:hAnsi="SimSun"/>
                                <w:sz w:val="11"/>
                                <w:szCs w:val="11"/>
                              </w:rPr>
                              <w:t>32</w:t>
                            </w:r>
                            <w:r>
                              <w:rPr>
                                <w:rFonts w:ascii="SimSun" w:hAnsi="SimSun" w:cs="SimSun" w:eastAsia="新宋体"/>
                                <w:sz w:val="11"/>
                                <w:szCs w:val="11"/>
                              </w:rPr>
                              <w:t>位消息</w:t>
                            </w:r>
                            <w:r>
                              <w:rPr>
                                <w:rFonts w:eastAsia="新宋体" w:cs="SimSun" w:ascii="SimSun" w:hAnsi="SimSun"/>
                                <w:sz w:val="11"/>
                                <w:szCs w:val="11"/>
                              </w:rPr>
                              <w:br/>
                            </w:r>
                            <w:r>
                              <w:rPr>
                                <w:rFonts w:ascii="SimSun" w:hAnsi="SimSun" w:cs="SimSun" w:eastAsia="新宋体"/>
                                <w:sz w:val="11"/>
                                <w:szCs w:val="11"/>
                              </w:rPr>
                              <w:t>块与</w:t>
                            </w:r>
                            <w:r>
                              <w:rPr>
                                <w:rFonts w:eastAsia="新宋体" w:cs="SimSun" w:ascii="SimSun" w:hAnsi="SimSun"/>
                                <w:sz w:val="11"/>
                                <w:szCs w:val="11"/>
                              </w:rPr>
                              <w:t>4</w:t>
                            </w:r>
                            <w:r>
                              <w:rPr>
                                <w:rFonts w:ascii="SimSun" w:hAnsi="SimSun" w:cs="SimSun" w:eastAsia="新宋体"/>
                                <w:sz w:val="11"/>
                                <w:szCs w:val="11"/>
                              </w:rPr>
                              <w:t>个寄存器的值参与到</w:t>
                            </w:r>
                            <w:r>
                              <w:rPr>
                                <w:rFonts w:eastAsia="新宋体" w:cs="SimSun" w:ascii="SimSun" w:hAnsi="SimSun"/>
                                <w:sz w:val="11"/>
                                <w:szCs w:val="11"/>
                              </w:rPr>
                              <w:t>F</w:t>
                            </w:r>
                            <w:r>
                              <w:rPr>
                                <w:rFonts w:ascii="SimSun" w:hAnsi="SimSun" w:cs="SimSun" w:eastAsia="新宋体"/>
                                <w:sz w:val="11"/>
                                <w:szCs w:val="11"/>
                              </w:rPr>
                              <w:t>变换、</w:t>
                            </w:r>
                            <w:r>
                              <w:rPr>
                                <w:rFonts w:eastAsia="新宋体" w:cs="SimSun" w:ascii="SimSun" w:hAnsi="SimSun"/>
                                <w:sz w:val="11"/>
                                <w:szCs w:val="11"/>
                              </w:rPr>
                              <w:t>H</w:t>
                            </w:r>
                            <w:r>
                              <w:rPr>
                                <w:rFonts w:ascii="SimSun" w:hAnsi="SimSun" w:cs="SimSun" w:eastAsia="新宋体"/>
                                <w:sz w:val="11"/>
                                <w:szCs w:val="11"/>
                              </w:rPr>
                              <w:t>变换、</w:t>
                            </w:r>
                            <w:r>
                              <w:rPr>
                                <w:rFonts w:eastAsia="新宋体" w:cs="SimSun" w:ascii="SimSun" w:hAnsi="SimSun"/>
                                <w:sz w:val="11"/>
                                <w:szCs w:val="11"/>
                              </w:rPr>
                              <w:t>G</w:t>
                            </w:r>
                            <w:r>
                              <w:rPr>
                                <w:rFonts w:ascii="SimSun" w:hAnsi="SimSun" w:cs="SimSun" w:eastAsia="新宋体"/>
                                <w:sz w:val="11"/>
                                <w:szCs w:val="11"/>
                              </w:rPr>
                              <w:t>变换、</w:t>
                            </w:r>
                            <w:r>
                              <w:rPr>
                                <w:rFonts w:eastAsia="新宋体" w:cs="SimSun" w:ascii="SimSun" w:hAnsi="SimSun"/>
                                <w:sz w:val="11"/>
                                <w:szCs w:val="11"/>
                              </w:rPr>
                              <w:t>I</w:t>
                            </w:r>
                            <w:r>
                              <w:rPr>
                                <w:rFonts w:ascii="SimSun" w:hAnsi="SimSun" w:cs="SimSun" w:eastAsia="新宋体"/>
                                <w:sz w:val="11"/>
                                <w:szCs w:val="11"/>
                              </w:rPr>
                              <w:t>变换、加法、移位等逻辑操作</w:t>
                            </w:r>
                            <w:r>
                              <w:rPr>
                                <w:rFonts w:eastAsia="新宋体" w:cs="SimSun" w:ascii="SimSun" w:hAnsi="SimSun"/>
                                <w:sz w:val="11"/>
                                <w:szCs w:val="11"/>
                              </w:rPr>
                              <w:br/>
                            </w:r>
                            <w:r>
                              <w:rPr>
                                <w:rFonts w:ascii="SimSun" w:hAnsi="SimSun" w:cs="SimSun" w:eastAsia="新宋体"/>
                                <w:sz w:val="11"/>
                                <w:szCs w:val="11"/>
                              </w:rPr>
                              <w:t>构成的</w:t>
                            </w:r>
                            <w:r>
                              <w:rPr>
                                <w:rFonts w:eastAsia="新宋体" w:cs="SimSun" w:ascii="SimSun" w:hAnsi="SimSun"/>
                                <w:sz w:val="11"/>
                                <w:szCs w:val="11"/>
                              </w:rPr>
                              <w:t>4</w:t>
                            </w:r>
                            <w:r>
                              <w:rPr>
                                <w:rFonts w:ascii="SimSun" w:hAnsi="SimSun" w:cs="SimSun" w:eastAsia="新宋体"/>
                                <w:sz w:val="11"/>
                                <w:szCs w:val="11"/>
                              </w:rPr>
                              <w:t>轮循环，辅助函数</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和</w:t>
                            </w:r>
                            <w:r>
                              <w:rPr>
                                <w:rFonts w:eastAsia="新宋体" w:cs="SimSun" w:ascii="SimSun" w:hAnsi="SimSun"/>
                                <w:sz w:val="11"/>
                                <w:szCs w:val="11"/>
                              </w:rPr>
                              <w:t>I</w:t>
                            </w:r>
                            <w:r>
                              <w:rPr>
                                <w:rFonts w:ascii="SimSun" w:hAnsi="SimSun" w:cs="SimSun" w:eastAsia="新宋体"/>
                                <w:sz w:val="11"/>
                                <w:szCs w:val="11"/>
                              </w:rPr>
                              <w:t>被轮流使用，共</w:t>
                            </w:r>
                            <w:r>
                              <w:rPr>
                                <w:rFonts w:eastAsia="新宋体" w:cs="SimSun" w:ascii="SimSun" w:hAnsi="SimSun"/>
                                <w:sz w:val="11"/>
                                <w:szCs w:val="11"/>
                              </w:rPr>
                              <w:t>64</w:t>
                            </w:r>
                            <w:r>
                              <w:rPr>
                                <w:rFonts w:ascii="SimSun" w:hAnsi="SimSun" w:cs="SimSun" w:eastAsia="新宋体"/>
                                <w:sz w:val="11"/>
                                <w:szCs w:val="11"/>
                              </w:rPr>
                              <w:t>次子循环；</w:t>
                            </w:r>
                            <w:r>
                              <w:rPr>
                                <w:rFonts w:eastAsia="新宋体" w:cs="SimSun" w:ascii="SimSun" w:hAnsi="SimSun"/>
                                <w:sz w:val="11"/>
                                <w:szCs w:val="11"/>
                              </w:rPr>
                              <w:t>4</w:t>
                            </w:r>
                            <w:r>
                              <w:rPr>
                                <w:rFonts w:ascii="SimSun" w:hAnsi="SimSun" w:cs="SimSun" w:eastAsia="新宋体"/>
                                <w:sz w:val="11"/>
                                <w:szCs w:val="11"/>
                              </w:rPr>
                              <w:t>个寄存器的</w:t>
                            </w:r>
                            <w:r>
                              <w:rPr>
                                <w:rFonts w:eastAsia="新宋体" w:cs="SimSun" w:ascii="SimSun" w:hAnsi="SimSun"/>
                                <w:sz w:val="11"/>
                                <w:szCs w:val="11"/>
                              </w:rPr>
                              <w:br/>
                            </w:r>
                            <w:r>
                              <w:rPr>
                                <w:rFonts w:ascii="SimSun" w:hAnsi="SimSun" w:cs="SimSun" w:eastAsia="新宋体"/>
                                <w:sz w:val="11"/>
                                <w:szCs w:val="11"/>
                              </w:rPr>
                              <w:t>值发生了变化，新的值被引人主循环，与下一个</w:t>
                            </w:r>
                            <w:r>
                              <w:rPr>
                                <w:rFonts w:eastAsia="新宋体" w:cs="SimSun" w:ascii="SimSun" w:hAnsi="SimSun"/>
                                <w:sz w:val="11"/>
                                <w:szCs w:val="11"/>
                              </w:rPr>
                              <w:t>512</w:t>
                            </w:r>
                            <w:r>
                              <w:rPr>
                                <w:rFonts w:ascii="SimSun" w:hAnsi="SimSun" w:cs="SimSun" w:eastAsia="新宋体"/>
                                <w:sz w:val="11"/>
                                <w:szCs w:val="11"/>
                              </w:rPr>
                              <w:t>位消息块一起参与下一轮运算。</w:t>
                            </w:r>
                          </w:p>
                        </w:txbxContent>
                      </wps:txbx>
                      <wps:bodyPr anchor="t" lIns="53975" tIns="53975" rIns="53975" bIns="53975">
                        <a:spAutoFit/>
                      </wps:bodyPr>
                    </wps:wsp>
                  </a:graphicData>
                </a:graphic>
              </wp:anchor>
            </w:drawing>
          </mc:Choice>
          <mc:Fallback>
            <w:pict>
              <v:rect fillcolor="#729FCF" style="position:absolute;rotation:-0;width:532.65pt;height:43.7pt;mso-wrap-distance-left:5.7pt;mso-wrap-distance-right:5.7pt;mso-wrap-distance-top:5.7pt;mso-wrap-distance-bottom:5.7pt;margin-top:557.4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在核心模块内，每个</w:t>
                      </w:r>
                      <w:r>
                        <w:rPr>
                          <w:rFonts w:eastAsia="新宋体" w:cs="SimSun" w:ascii="SimSun" w:hAnsi="SimSun"/>
                          <w:sz w:val="11"/>
                          <w:szCs w:val="11"/>
                        </w:rPr>
                        <w:t>512</w:t>
                      </w:r>
                      <w:r>
                        <w:rPr>
                          <w:rFonts w:ascii="SimSun" w:hAnsi="SimSun" w:cs="SimSun" w:eastAsia="新宋体"/>
                          <w:sz w:val="11"/>
                          <w:szCs w:val="11"/>
                        </w:rPr>
                        <w:t>位的消息块</w:t>
                      </w:r>
                      <w:r>
                        <w:rPr>
                          <w:rFonts w:eastAsia="新宋体" w:cs="SimSun" w:ascii="SimSun" w:hAnsi="SimSun"/>
                          <w:sz w:val="11"/>
                          <w:szCs w:val="11"/>
                        </w:rPr>
                        <w:t>M</w:t>
                      </w:r>
                      <w:r>
                        <w:rPr>
                          <w:rFonts w:ascii="SimSun" w:hAnsi="SimSun" w:cs="SimSun" w:eastAsia="新宋体"/>
                          <w:sz w:val="11"/>
                          <w:szCs w:val="11"/>
                        </w:rPr>
                        <w:t>，都被分成了</w:t>
                      </w:r>
                      <w:r>
                        <w:rPr>
                          <w:rFonts w:eastAsia="新宋体" w:cs="SimSun" w:ascii="SimSun" w:hAnsi="SimSun"/>
                          <w:sz w:val="11"/>
                          <w:szCs w:val="11"/>
                        </w:rPr>
                        <w:t>16</w:t>
                      </w:r>
                      <w:r>
                        <w:rPr>
                          <w:rFonts w:ascii="SimSun" w:hAnsi="SimSun" w:cs="SimSun" w:eastAsia="新宋体"/>
                          <w:sz w:val="11"/>
                          <w:szCs w:val="11"/>
                        </w:rPr>
                        <w:t>个</w:t>
                      </w:r>
                      <w:r>
                        <w:rPr>
                          <w:rFonts w:eastAsia="新宋体" w:cs="SimSun" w:ascii="SimSun" w:hAnsi="SimSun"/>
                          <w:sz w:val="11"/>
                          <w:szCs w:val="11"/>
                        </w:rPr>
                        <w:t>32</w:t>
                      </w:r>
                      <w:r>
                        <w:rPr>
                          <w:rFonts w:ascii="SimSun" w:hAnsi="SimSun" w:cs="SimSun" w:eastAsia="新宋体"/>
                          <w:sz w:val="11"/>
                          <w:szCs w:val="11"/>
                        </w:rPr>
                        <w:t>位，每个</w:t>
                      </w:r>
                      <w:r>
                        <w:rPr>
                          <w:rFonts w:eastAsia="新宋体" w:cs="SimSun" w:ascii="SimSun" w:hAnsi="SimSun"/>
                          <w:sz w:val="11"/>
                          <w:szCs w:val="11"/>
                        </w:rPr>
                        <w:t>32</w:t>
                      </w:r>
                      <w:r>
                        <w:rPr>
                          <w:rFonts w:ascii="SimSun" w:hAnsi="SimSun" w:cs="SimSun" w:eastAsia="新宋体"/>
                          <w:sz w:val="11"/>
                          <w:szCs w:val="11"/>
                        </w:rPr>
                        <w:t>位消息</w:t>
                      </w:r>
                      <w:r>
                        <w:rPr>
                          <w:rFonts w:eastAsia="新宋体" w:cs="SimSun" w:ascii="SimSun" w:hAnsi="SimSun"/>
                          <w:sz w:val="11"/>
                          <w:szCs w:val="11"/>
                        </w:rPr>
                        <w:br/>
                      </w:r>
                      <w:r>
                        <w:rPr>
                          <w:rFonts w:ascii="SimSun" w:hAnsi="SimSun" w:cs="SimSun" w:eastAsia="新宋体"/>
                          <w:sz w:val="11"/>
                          <w:szCs w:val="11"/>
                        </w:rPr>
                        <w:t>块与</w:t>
                      </w:r>
                      <w:r>
                        <w:rPr>
                          <w:rFonts w:eastAsia="新宋体" w:cs="SimSun" w:ascii="SimSun" w:hAnsi="SimSun"/>
                          <w:sz w:val="11"/>
                          <w:szCs w:val="11"/>
                        </w:rPr>
                        <w:t>4</w:t>
                      </w:r>
                      <w:r>
                        <w:rPr>
                          <w:rFonts w:ascii="SimSun" w:hAnsi="SimSun" w:cs="SimSun" w:eastAsia="新宋体"/>
                          <w:sz w:val="11"/>
                          <w:szCs w:val="11"/>
                        </w:rPr>
                        <w:t>个寄存器的值参与到</w:t>
                      </w:r>
                      <w:r>
                        <w:rPr>
                          <w:rFonts w:eastAsia="新宋体" w:cs="SimSun" w:ascii="SimSun" w:hAnsi="SimSun"/>
                          <w:sz w:val="11"/>
                          <w:szCs w:val="11"/>
                        </w:rPr>
                        <w:t>F</w:t>
                      </w:r>
                      <w:r>
                        <w:rPr>
                          <w:rFonts w:ascii="SimSun" w:hAnsi="SimSun" w:cs="SimSun" w:eastAsia="新宋体"/>
                          <w:sz w:val="11"/>
                          <w:szCs w:val="11"/>
                        </w:rPr>
                        <w:t>变换、</w:t>
                      </w:r>
                      <w:r>
                        <w:rPr>
                          <w:rFonts w:eastAsia="新宋体" w:cs="SimSun" w:ascii="SimSun" w:hAnsi="SimSun"/>
                          <w:sz w:val="11"/>
                          <w:szCs w:val="11"/>
                        </w:rPr>
                        <w:t>H</w:t>
                      </w:r>
                      <w:r>
                        <w:rPr>
                          <w:rFonts w:ascii="SimSun" w:hAnsi="SimSun" w:cs="SimSun" w:eastAsia="新宋体"/>
                          <w:sz w:val="11"/>
                          <w:szCs w:val="11"/>
                        </w:rPr>
                        <w:t>变换、</w:t>
                      </w:r>
                      <w:r>
                        <w:rPr>
                          <w:rFonts w:eastAsia="新宋体" w:cs="SimSun" w:ascii="SimSun" w:hAnsi="SimSun"/>
                          <w:sz w:val="11"/>
                          <w:szCs w:val="11"/>
                        </w:rPr>
                        <w:t>G</w:t>
                      </w:r>
                      <w:r>
                        <w:rPr>
                          <w:rFonts w:ascii="SimSun" w:hAnsi="SimSun" w:cs="SimSun" w:eastAsia="新宋体"/>
                          <w:sz w:val="11"/>
                          <w:szCs w:val="11"/>
                        </w:rPr>
                        <w:t>变换、</w:t>
                      </w:r>
                      <w:r>
                        <w:rPr>
                          <w:rFonts w:eastAsia="新宋体" w:cs="SimSun" w:ascii="SimSun" w:hAnsi="SimSun"/>
                          <w:sz w:val="11"/>
                          <w:szCs w:val="11"/>
                        </w:rPr>
                        <w:t>I</w:t>
                      </w:r>
                      <w:r>
                        <w:rPr>
                          <w:rFonts w:ascii="SimSun" w:hAnsi="SimSun" w:cs="SimSun" w:eastAsia="新宋体"/>
                          <w:sz w:val="11"/>
                          <w:szCs w:val="11"/>
                        </w:rPr>
                        <w:t>变换、加法、移位等逻辑操作</w:t>
                      </w:r>
                      <w:r>
                        <w:rPr>
                          <w:rFonts w:eastAsia="新宋体" w:cs="SimSun" w:ascii="SimSun" w:hAnsi="SimSun"/>
                          <w:sz w:val="11"/>
                          <w:szCs w:val="11"/>
                        </w:rPr>
                        <w:br/>
                      </w:r>
                      <w:r>
                        <w:rPr>
                          <w:rFonts w:ascii="SimSun" w:hAnsi="SimSun" w:cs="SimSun" w:eastAsia="新宋体"/>
                          <w:sz w:val="11"/>
                          <w:szCs w:val="11"/>
                        </w:rPr>
                        <w:t>构成的</w:t>
                      </w:r>
                      <w:r>
                        <w:rPr>
                          <w:rFonts w:eastAsia="新宋体" w:cs="SimSun" w:ascii="SimSun" w:hAnsi="SimSun"/>
                          <w:sz w:val="11"/>
                          <w:szCs w:val="11"/>
                        </w:rPr>
                        <w:t>4</w:t>
                      </w:r>
                      <w:r>
                        <w:rPr>
                          <w:rFonts w:ascii="SimSun" w:hAnsi="SimSun" w:cs="SimSun" w:eastAsia="新宋体"/>
                          <w:sz w:val="11"/>
                          <w:szCs w:val="11"/>
                        </w:rPr>
                        <w:t>轮循环，辅助函数</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t>H</w:t>
                      </w:r>
                      <w:r>
                        <w:rPr>
                          <w:rFonts w:ascii="SimSun" w:hAnsi="SimSun" w:cs="SimSun" w:eastAsia="新宋体"/>
                          <w:sz w:val="11"/>
                          <w:szCs w:val="11"/>
                        </w:rPr>
                        <w:t>和</w:t>
                      </w:r>
                      <w:r>
                        <w:rPr>
                          <w:rFonts w:eastAsia="新宋体" w:cs="SimSun" w:ascii="SimSun" w:hAnsi="SimSun"/>
                          <w:sz w:val="11"/>
                          <w:szCs w:val="11"/>
                        </w:rPr>
                        <w:t>I</w:t>
                      </w:r>
                      <w:r>
                        <w:rPr>
                          <w:rFonts w:ascii="SimSun" w:hAnsi="SimSun" w:cs="SimSun" w:eastAsia="新宋体"/>
                          <w:sz w:val="11"/>
                          <w:szCs w:val="11"/>
                        </w:rPr>
                        <w:t>被轮流使用，共</w:t>
                      </w:r>
                      <w:r>
                        <w:rPr>
                          <w:rFonts w:eastAsia="新宋体" w:cs="SimSun" w:ascii="SimSun" w:hAnsi="SimSun"/>
                          <w:sz w:val="11"/>
                          <w:szCs w:val="11"/>
                        </w:rPr>
                        <w:t>64</w:t>
                      </w:r>
                      <w:r>
                        <w:rPr>
                          <w:rFonts w:ascii="SimSun" w:hAnsi="SimSun" w:cs="SimSun" w:eastAsia="新宋体"/>
                          <w:sz w:val="11"/>
                          <w:szCs w:val="11"/>
                        </w:rPr>
                        <w:t>次子循环；</w:t>
                      </w:r>
                      <w:r>
                        <w:rPr>
                          <w:rFonts w:eastAsia="新宋体" w:cs="SimSun" w:ascii="SimSun" w:hAnsi="SimSun"/>
                          <w:sz w:val="11"/>
                          <w:szCs w:val="11"/>
                        </w:rPr>
                        <w:t>4</w:t>
                      </w:r>
                      <w:r>
                        <w:rPr>
                          <w:rFonts w:ascii="SimSun" w:hAnsi="SimSun" w:cs="SimSun" w:eastAsia="新宋体"/>
                          <w:sz w:val="11"/>
                          <w:szCs w:val="11"/>
                        </w:rPr>
                        <w:t>个寄存器的</w:t>
                      </w:r>
                      <w:r>
                        <w:rPr>
                          <w:rFonts w:eastAsia="新宋体" w:cs="SimSun" w:ascii="SimSun" w:hAnsi="SimSun"/>
                          <w:sz w:val="11"/>
                          <w:szCs w:val="11"/>
                        </w:rPr>
                        <w:br/>
                      </w:r>
                      <w:r>
                        <w:rPr>
                          <w:rFonts w:ascii="SimSun" w:hAnsi="SimSun" w:cs="SimSun" w:eastAsia="新宋体"/>
                          <w:sz w:val="11"/>
                          <w:szCs w:val="11"/>
                        </w:rPr>
                        <w:t>值发生了变化，新的值被引人主循环，与下一个</w:t>
                      </w:r>
                      <w:r>
                        <w:rPr>
                          <w:rFonts w:eastAsia="新宋体" w:cs="SimSun" w:ascii="SimSun" w:hAnsi="SimSun"/>
                          <w:sz w:val="11"/>
                          <w:szCs w:val="11"/>
                        </w:rPr>
                        <w:t>512</w:t>
                      </w:r>
                      <w:r>
                        <w:rPr>
                          <w:rFonts w:ascii="SimSun" w:hAnsi="SimSun" w:cs="SimSun" w:eastAsia="新宋体"/>
                          <w:sz w:val="11"/>
                          <w:szCs w:val="11"/>
                        </w:rPr>
                        <w:t>位消息块一起参与下一轮运算。</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2990215</wp:posOffset>
                </wp:positionH>
                <wp:positionV relativeFrom="line">
                  <wp:posOffset>8099425</wp:posOffset>
                </wp:positionV>
                <wp:extent cx="4210050" cy="798830"/>
                <wp:effectExtent l="0" t="0" r="0" b="0"/>
                <wp:wrapSquare wrapText="bothSides"/>
                <wp:docPr id="19" name="Frame15"/>
                <a:graphic xmlns:a="http://schemas.openxmlformats.org/drawingml/2006/main">
                  <a:graphicData uri="http://schemas.microsoft.com/office/word/2010/wordprocessingShape">
                    <wps:wsp>
                      <wps:cNvSpPr txBox="1"/>
                      <wps:spPr>
                        <a:xfrm>
                          <a:off x="0" y="0"/>
                          <a:ext cx="42100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主循环次数是</w:t>
                            </w:r>
                            <w:r>
                              <w:rPr>
                                <w:rFonts w:eastAsia="新宋体" w:cs="SimSun" w:ascii="SimSun" w:hAnsi="SimSun"/>
                                <w:sz w:val="11"/>
                                <w:szCs w:val="11"/>
                              </w:rPr>
                              <w:t>512</w:t>
                            </w:r>
                            <w:r>
                              <w:rPr>
                                <w:rFonts w:ascii="SimSun" w:hAnsi="SimSun" w:cs="SimSun" w:eastAsia="新宋体"/>
                                <w:sz w:val="11"/>
                                <w:szCs w:val="11"/>
                              </w:rPr>
                              <w:t>位消息块的数量，每轮主</w:t>
                            </w:r>
                            <w:r>
                              <w:rPr>
                                <w:rFonts w:eastAsia="新宋体" w:cs="SimSun" w:ascii="SimSun" w:hAnsi="SimSun"/>
                                <w:sz w:val="11"/>
                                <w:szCs w:val="11"/>
                              </w:rPr>
                              <w:br/>
                            </w:r>
                            <w:r>
                              <w:rPr>
                                <w:rFonts w:ascii="SimSun" w:hAnsi="SimSun" w:cs="SimSun" w:eastAsia="新宋体"/>
                                <w:sz w:val="11"/>
                                <w:szCs w:val="11"/>
                              </w:rPr>
                              <w:t>循环，投人一个新的</w:t>
                            </w:r>
                            <w:r>
                              <w:rPr>
                                <w:rFonts w:eastAsia="新宋体" w:cs="SimSun" w:ascii="SimSun" w:hAnsi="SimSun"/>
                                <w:sz w:val="11"/>
                                <w:szCs w:val="11"/>
                              </w:rPr>
                              <w:t>512</w:t>
                            </w:r>
                            <w:r>
                              <w:rPr>
                                <w:rFonts w:ascii="SimSun" w:hAnsi="SimSun" w:cs="SimSun" w:eastAsia="新宋体"/>
                                <w:sz w:val="11"/>
                                <w:szCs w:val="11"/>
                              </w:rPr>
                              <w:t>位消息块</w:t>
                            </w:r>
                            <w:r>
                              <w:rPr>
                                <w:rFonts w:eastAsia="新宋体" w:cs="SimSun" w:ascii="SimSun" w:hAnsi="SimSun"/>
                                <w:sz w:val="11"/>
                                <w:szCs w:val="11"/>
                              </w:rPr>
                              <w:t>M</w:t>
                              <w:br/>
                            </w:r>
                            <w:r>
                              <w:rPr>
                                <w:rFonts w:ascii="SimSun" w:hAnsi="SimSun" w:cs="SimSun" w:eastAsia="新宋体"/>
                                <w:sz w:val="11"/>
                                <w:szCs w:val="11"/>
                              </w:rPr>
                              <w:t>第五步：获取最后的散列值，将</w:t>
                            </w:r>
                            <w:r>
                              <w:rPr>
                                <w:rFonts w:eastAsia="新宋体" w:cs="SimSun" w:ascii="SimSun" w:hAnsi="SimSun"/>
                                <w:sz w:val="11"/>
                                <w:szCs w:val="11"/>
                              </w:rPr>
                              <w:t>4</w:t>
                            </w:r>
                            <w:r>
                              <w:rPr>
                                <w:rFonts w:ascii="SimSun" w:hAnsi="SimSun" w:cs="SimSun" w:eastAsia="新宋体"/>
                                <w:sz w:val="11"/>
                                <w:szCs w:val="11"/>
                              </w:rPr>
                              <w:t>个寄存器的</w:t>
                            </w:r>
                            <w:r>
                              <w:rPr>
                                <w:rFonts w:eastAsia="新宋体" w:cs="SimSun" w:ascii="SimSun" w:hAnsi="SimSun"/>
                                <w:sz w:val="11"/>
                                <w:szCs w:val="11"/>
                              </w:rPr>
                              <w:br/>
                            </w:r>
                            <w:r>
                              <w:rPr>
                                <w:rFonts w:ascii="SimSun" w:hAnsi="SimSun" w:cs="SimSun" w:eastAsia="新宋体"/>
                                <w:sz w:val="11"/>
                                <w:szCs w:val="11"/>
                              </w:rPr>
                              <w:t>值级联起来，形成</w:t>
                            </w:r>
                            <w:r>
                              <w:rPr>
                                <w:rFonts w:eastAsia="新宋体" w:cs="SimSun" w:ascii="SimSun" w:hAnsi="SimSun"/>
                                <w:sz w:val="11"/>
                                <w:szCs w:val="11"/>
                              </w:rPr>
                              <w:t>4×32=128</w:t>
                            </w:r>
                            <w:r>
                              <w:rPr>
                                <w:rFonts w:ascii="SimSun" w:hAnsi="SimSun" w:cs="SimSun" w:eastAsia="新宋体"/>
                                <w:sz w:val="11"/>
                                <w:szCs w:val="11"/>
                              </w:rPr>
                              <w:t>位的</w:t>
                            </w:r>
                            <w:r>
                              <w:rPr>
                                <w:rFonts w:eastAsia="新宋体" w:cs="SimSun" w:ascii="SimSun" w:hAnsi="SimSun"/>
                                <w:sz w:val="11"/>
                                <w:szCs w:val="11"/>
                              </w:rPr>
                              <w:t>MD5</w:t>
                            </w:r>
                            <w:r>
                              <w:rPr>
                                <w:rFonts w:ascii="SimSun" w:hAnsi="SimSun" w:cs="SimSun" w:eastAsia="新宋体"/>
                                <w:sz w:val="11"/>
                                <w:szCs w:val="11"/>
                              </w:rPr>
                              <w:t>值。原</w:t>
                            </w:r>
                            <w:r>
                              <w:rPr>
                                <w:rFonts w:eastAsia="新宋体" w:cs="SimSun" w:ascii="SimSun" w:hAnsi="SimSun"/>
                                <w:sz w:val="11"/>
                                <w:szCs w:val="11"/>
                              </w:rPr>
                              <w:br/>
                            </w:r>
                            <w:r>
                              <w:rPr>
                                <w:rFonts w:ascii="SimSun" w:hAnsi="SimSun" w:cs="SimSun" w:eastAsia="新宋体"/>
                                <w:sz w:val="11"/>
                                <w:szCs w:val="11"/>
                              </w:rPr>
                              <w:t>消息的每位都参与了运算，</w:t>
                            </w:r>
                            <w:r>
                              <w:rPr>
                                <w:rFonts w:eastAsia="新宋体" w:cs="SimSun" w:ascii="SimSun" w:hAnsi="SimSun"/>
                                <w:sz w:val="11"/>
                                <w:szCs w:val="11"/>
                              </w:rPr>
                              <w:t>MD5</w:t>
                            </w:r>
                            <w:r>
                              <w:rPr>
                                <w:rFonts w:ascii="SimSun" w:hAnsi="SimSun" w:cs="SimSun" w:eastAsia="新宋体"/>
                                <w:sz w:val="11"/>
                                <w:szCs w:val="11"/>
                              </w:rPr>
                              <w:t>值与消息的每位</w:t>
                            </w:r>
                            <w:r>
                              <w:rPr>
                                <w:rFonts w:eastAsia="新宋体" w:cs="SimSun" w:ascii="SimSun" w:hAnsi="SimSun"/>
                                <w:sz w:val="11"/>
                                <w:szCs w:val="11"/>
                              </w:rPr>
                              <w:br/>
                            </w:r>
                            <w:r>
                              <w:rPr>
                                <w:rFonts w:ascii="SimSun" w:hAnsi="SimSun" w:cs="SimSun" w:eastAsia="新宋体"/>
                                <w:sz w:val="11"/>
                                <w:szCs w:val="11"/>
                              </w:rPr>
                              <w:t>都有关。</w:t>
                            </w:r>
                          </w:p>
                        </w:txbxContent>
                      </wps:txbx>
                      <wps:bodyPr anchor="t" lIns="53975" tIns="53975" rIns="53975" bIns="53975">
                        <a:spAutoFit/>
                      </wps:bodyPr>
                    </wps:wsp>
                  </a:graphicData>
                </a:graphic>
              </wp:anchor>
            </w:drawing>
          </mc:Choice>
          <mc:Fallback>
            <w:pict>
              <v:rect fillcolor="#729FCF" style="position:absolute;rotation:-0;width:331.5pt;height:62.9pt;mso-wrap-distance-left:5.7pt;mso-wrap-distance-right:5.7pt;mso-wrap-distance-top:5.7pt;mso-wrap-distance-bottom:5.7pt;margin-top:637.75pt;mso-position-vertical-relative:text;margin-left:23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主循环次数是</w:t>
                      </w:r>
                      <w:r>
                        <w:rPr>
                          <w:rFonts w:eastAsia="新宋体" w:cs="SimSun" w:ascii="SimSun" w:hAnsi="SimSun"/>
                          <w:sz w:val="11"/>
                          <w:szCs w:val="11"/>
                        </w:rPr>
                        <w:t>512</w:t>
                      </w:r>
                      <w:r>
                        <w:rPr>
                          <w:rFonts w:ascii="SimSun" w:hAnsi="SimSun" w:cs="SimSun" w:eastAsia="新宋体"/>
                          <w:sz w:val="11"/>
                          <w:szCs w:val="11"/>
                        </w:rPr>
                        <w:t>位消息块的数量，每轮主</w:t>
                      </w:r>
                      <w:r>
                        <w:rPr>
                          <w:rFonts w:eastAsia="新宋体" w:cs="SimSun" w:ascii="SimSun" w:hAnsi="SimSun"/>
                          <w:sz w:val="11"/>
                          <w:szCs w:val="11"/>
                        </w:rPr>
                        <w:br/>
                      </w:r>
                      <w:r>
                        <w:rPr>
                          <w:rFonts w:ascii="SimSun" w:hAnsi="SimSun" w:cs="SimSun" w:eastAsia="新宋体"/>
                          <w:sz w:val="11"/>
                          <w:szCs w:val="11"/>
                        </w:rPr>
                        <w:t>循环，投人一个新的</w:t>
                      </w:r>
                      <w:r>
                        <w:rPr>
                          <w:rFonts w:eastAsia="新宋体" w:cs="SimSun" w:ascii="SimSun" w:hAnsi="SimSun"/>
                          <w:sz w:val="11"/>
                          <w:szCs w:val="11"/>
                        </w:rPr>
                        <w:t>512</w:t>
                      </w:r>
                      <w:r>
                        <w:rPr>
                          <w:rFonts w:ascii="SimSun" w:hAnsi="SimSun" w:cs="SimSun" w:eastAsia="新宋体"/>
                          <w:sz w:val="11"/>
                          <w:szCs w:val="11"/>
                        </w:rPr>
                        <w:t>位消息块</w:t>
                      </w:r>
                      <w:r>
                        <w:rPr>
                          <w:rFonts w:eastAsia="新宋体" w:cs="SimSun" w:ascii="SimSun" w:hAnsi="SimSun"/>
                          <w:sz w:val="11"/>
                          <w:szCs w:val="11"/>
                        </w:rPr>
                        <w:t>M</w:t>
                        <w:br/>
                      </w:r>
                      <w:r>
                        <w:rPr>
                          <w:rFonts w:ascii="SimSun" w:hAnsi="SimSun" w:cs="SimSun" w:eastAsia="新宋体"/>
                          <w:sz w:val="11"/>
                          <w:szCs w:val="11"/>
                        </w:rPr>
                        <w:t>第五步：获取最后的散列值，将</w:t>
                      </w:r>
                      <w:r>
                        <w:rPr>
                          <w:rFonts w:eastAsia="新宋体" w:cs="SimSun" w:ascii="SimSun" w:hAnsi="SimSun"/>
                          <w:sz w:val="11"/>
                          <w:szCs w:val="11"/>
                        </w:rPr>
                        <w:t>4</w:t>
                      </w:r>
                      <w:r>
                        <w:rPr>
                          <w:rFonts w:ascii="SimSun" w:hAnsi="SimSun" w:cs="SimSun" w:eastAsia="新宋体"/>
                          <w:sz w:val="11"/>
                          <w:szCs w:val="11"/>
                        </w:rPr>
                        <w:t>个寄存器的</w:t>
                      </w:r>
                      <w:r>
                        <w:rPr>
                          <w:rFonts w:eastAsia="新宋体" w:cs="SimSun" w:ascii="SimSun" w:hAnsi="SimSun"/>
                          <w:sz w:val="11"/>
                          <w:szCs w:val="11"/>
                        </w:rPr>
                        <w:br/>
                      </w:r>
                      <w:r>
                        <w:rPr>
                          <w:rFonts w:ascii="SimSun" w:hAnsi="SimSun" w:cs="SimSun" w:eastAsia="新宋体"/>
                          <w:sz w:val="11"/>
                          <w:szCs w:val="11"/>
                        </w:rPr>
                        <w:t>值级联起来，形成</w:t>
                      </w:r>
                      <w:r>
                        <w:rPr>
                          <w:rFonts w:eastAsia="新宋体" w:cs="SimSun" w:ascii="SimSun" w:hAnsi="SimSun"/>
                          <w:sz w:val="11"/>
                          <w:szCs w:val="11"/>
                        </w:rPr>
                        <w:t>4×32=128</w:t>
                      </w:r>
                      <w:r>
                        <w:rPr>
                          <w:rFonts w:ascii="SimSun" w:hAnsi="SimSun" w:cs="SimSun" w:eastAsia="新宋体"/>
                          <w:sz w:val="11"/>
                          <w:szCs w:val="11"/>
                        </w:rPr>
                        <w:t>位的</w:t>
                      </w:r>
                      <w:r>
                        <w:rPr>
                          <w:rFonts w:eastAsia="新宋体" w:cs="SimSun" w:ascii="SimSun" w:hAnsi="SimSun"/>
                          <w:sz w:val="11"/>
                          <w:szCs w:val="11"/>
                        </w:rPr>
                        <w:t>MD5</w:t>
                      </w:r>
                      <w:r>
                        <w:rPr>
                          <w:rFonts w:ascii="SimSun" w:hAnsi="SimSun" w:cs="SimSun" w:eastAsia="新宋体"/>
                          <w:sz w:val="11"/>
                          <w:szCs w:val="11"/>
                        </w:rPr>
                        <w:t>值。原</w:t>
                      </w:r>
                      <w:r>
                        <w:rPr>
                          <w:rFonts w:eastAsia="新宋体" w:cs="SimSun" w:ascii="SimSun" w:hAnsi="SimSun"/>
                          <w:sz w:val="11"/>
                          <w:szCs w:val="11"/>
                        </w:rPr>
                        <w:br/>
                      </w:r>
                      <w:r>
                        <w:rPr>
                          <w:rFonts w:ascii="SimSun" w:hAnsi="SimSun" w:cs="SimSun" w:eastAsia="新宋体"/>
                          <w:sz w:val="11"/>
                          <w:szCs w:val="11"/>
                        </w:rPr>
                        <w:t>消息的每位都参与了运算，</w:t>
                      </w:r>
                      <w:r>
                        <w:rPr>
                          <w:rFonts w:eastAsia="新宋体" w:cs="SimSun" w:ascii="SimSun" w:hAnsi="SimSun"/>
                          <w:sz w:val="11"/>
                          <w:szCs w:val="11"/>
                        </w:rPr>
                        <w:t>MD5</w:t>
                      </w:r>
                      <w:r>
                        <w:rPr>
                          <w:rFonts w:ascii="SimSun" w:hAnsi="SimSun" w:cs="SimSun" w:eastAsia="新宋体"/>
                          <w:sz w:val="11"/>
                          <w:szCs w:val="11"/>
                        </w:rPr>
                        <w:t>值与消息的每位</w:t>
                      </w:r>
                      <w:r>
                        <w:rPr>
                          <w:rFonts w:eastAsia="新宋体" w:cs="SimSun" w:ascii="SimSun" w:hAnsi="SimSun"/>
                          <w:sz w:val="11"/>
                          <w:szCs w:val="11"/>
                        </w:rPr>
                        <w:br/>
                      </w:r>
                      <w:r>
                        <w:rPr>
                          <w:rFonts w:ascii="SimSun" w:hAnsi="SimSun" w:cs="SimSun" w:eastAsia="新宋体"/>
                          <w:sz w:val="11"/>
                          <w:szCs w:val="11"/>
                        </w:rPr>
                        <w:t>都有关。</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965835</wp:posOffset>
                </wp:positionH>
                <wp:positionV relativeFrom="line">
                  <wp:posOffset>9585960</wp:posOffset>
                </wp:positionV>
                <wp:extent cx="2345690" cy="189230"/>
                <wp:effectExtent l="0" t="0" r="0" b="0"/>
                <wp:wrapSquare wrapText="bothSides"/>
                <wp:docPr id="20" name="Frame16"/>
                <a:graphic xmlns:a="http://schemas.openxmlformats.org/drawingml/2006/main">
                  <a:graphicData uri="http://schemas.microsoft.com/office/word/2010/wordprocessingShape">
                    <wps:wsp>
                      <wps:cNvSpPr txBox="1"/>
                      <wps:spPr>
                        <a:xfrm>
                          <a:off x="0" y="0"/>
                          <a:ext cx="23456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9-34MD5</w:t>
                            </w:r>
                            <w:r>
                              <w:rPr>
                                <w:rFonts w:ascii="SimSun" w:hAnsi="SimSun" w:cs="SimSun" w:eastAsia="新宋体"/>
                                <w:sz w:val="11"/>
                                <w:szCs w:val="11"/>
                              </w:rPr>
                              <w:t>算法示意</w:t>
                            </w:r>
                          </w:p>
                        </w:txbxContent>
                      </wps:txbx>
                      <wps:bodyPr anchor="t" lIns="53975" tIns="53975" rIns="53975" bIns="53975">
                        <a:spAutoFit/>
                      </wps:bodyPr>
                    </wps:wsp>
                  </a:graphicData>
                </a:graphic>
              </wp:anchor>
            </w:drawing>
          </mc:Choice>
          <mc:Fallback>
            <w:pict>
              <v:rect fillcolor="#729FCF" style="position:absolute;rotation:-0;width:184.7pt;height:14.9pt;mso-wrap-distance-left:5.7pt;mso-wrap-distance-right:5.7pt;mso-wrap-distance-top:5.7pt;mso-wrap-distance-bottom:5.7pt;margin-top:754.8pt;mso-position-vertical-relative:text;margin-left:7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9-34MD5</w:t>
                      </w:r>
                      <w:r>
                        <w:rPr>
                          <w:rFonts w:ascii="SimSun" w:hAnsi="SimSun" w:cs="SimSun" w:eastAsia="新宋体"/>
                          <w:sz w:val="11"/>
                          <w:szCs w:val="11"/>
                        </w:rPr>
                        <w:t>算法示意</w:t>
                      </w:r>
                    </w:p>
                  </w:txbxContent>
                </v:textbox>
                <w10:wrap type="square"/>
              </v:rect>
            </w:pict>
          </mc:Fallback>
        </mc:AlternateContent>
      </w:r>
      <w:r>
        <mc:AlternateContent>
          <mc:Choice Requires="wps">
            <w:drawing>
              <wp:anchor behindDoc="0" distT="72390" distB="72390" distL="72390" distR="72390" simplePos="0" locked="0" layoutInCell="0" allowOverlap="1" relativeHeight="22">
                <wp:simplePos x="0" y="0"/>
                <wp:positionH relativeFrom="column">
                  <wp:posOffset>3311525</wp:posOffset>
                </wp:positionH>
                <wp:positionV relativeFrom="line">
                  <wp:posOffset>9618345</wp:posOffset>
                </wp:positionV>
                <wp:extent cx="3888105" cy="189230"/>
                <wp:effectExtent l="0" t="0" r="0" b="0"/>
                <wp:wrapSquare wrapText="bothSides"/>
                <wp:docPr id="21" name="Frame17"/>
                <a:graphic xmlns:a="http://schemas.openxmlformats.org/drawingml/2006/main">
                  <a:graphicData uri="http://schemas.microsoft.com/office/word/2010/wordprocessingShape">
                    <wps:wsp>
                      <wps:cNvSpPr txBox="1"/>
                      <wps:spPr>
                        <a:xfrm>
                          <a:off x="0" y="0"/>
                          <a:ext cx="38881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MD5</w:t>
                            </w:r>
                            <w:r>
                              <w:rPr>
                                <w:rFonts w:ascii="SimSun" w:hAnsi="SimSun" w:cs="SimSun" w:eastAsia="新宋体"/>
                                <w:sz w:val="11"/>
                                <w:szCs w:val="11"/>
                              </w:rPr>
                              <w:t>算法示意如图</w:t>
                            </w:r>
                            <w:r>
                              <w:rPr>
                                <w:rFonts w:eastAsia="新宋体" w:cs="SimSun" w:ascii="SimSun" w:hAnsi="SimSun"/>
                                <w:sz w:val="11"/>
                                <w:szCs w:val="11"/>
                              </w:rPr>
                              <w:t>9-34</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306.15pt;height:14.9pt;mso-wrap-distance-left:5.7pt;mso-wrap-distance-right:5.7pt;mso-wrap-distance-top:5.7pt;mso-wrap-distance-bottom:5.7pt;margin-top:757.35pt;mso-position-vertical-relative:text;margin-left:26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MD5</w:t>
                      </w:r>
                      <w:r>
                        <w:rPr>
                          <w:rFonts w:ascii="SimSun" w:hAnsi="SimSun" w:cs="SimSun" w:eastAsia="新宋体"/>
                          <w:sz w:val="11"/>
                          <w:szCs w:val="11"/>
                        </w:rPr>
                        <w:t>算法示意如图</w:t>
                      </w:r>
                      <w:r>
                        <w:rPr>
                          <w:rFonts w:eastAsia="新宋体" w:cs="SimSun" w:ascii="SimSun" w:hAnsi="SimSun"/>
                          <w:sz w:val="11"/>
                          <w:szCs w:val="11"/>
                        </w:rPr>
                        <w:t>9-34</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23">
                <wp:simplePos x="0" y="0"/>
                <wp:positionH relativeFrom="column">
                  <wp:posOffset>419100</wp:posOffset>
                </wp:positionH>
                <wp:positionV relativeFrom="line">
                  <wp:posOffset>10340975</wp:posOffset>
                </wp:positionV>
                <wp:extent cx="6780530" cy="311150"/>
                <wp:effectExtent l="0" t="0" r="0" b="0"/>
                <wp:wrapSquare wrapText="bothSides"/>
                <wp:docPr id="22" name="Frame18"/>
                <a:graphic xmlns:a="http://schemas.openxmlformats.org/drawingml/2006/main">
                  <a:graphicData uri="http://schemas.microsoft.com/office/word/2010/wordprocessingShape">
                    <wps:wsp>
                      <wps:cNvSpPr txBox="1"/>
                      <wps:spPr>
                        <a:xfrm>
                          <a:off x="0" y="0"/>
                          <a:ext cx="67805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RFC1321</w:t>
                            </w:r>
                            <w:r>
                              <w:rPr>
                                <w:rFonts w:ascii="SimSun" w:hAnsi="SimSun" w:cs="SimSun" w:eastAsia="新宋体"/>
                                <w:sz w:val="11"/>
                                <w:szCs w:val="11"/>
                              </w:rPr>
                              <w:t>中，一个字（</w:t>
                            </w:r>
                            <w:r>
                              <w:rPr>
                                <w:rFonts w:eastAsia="新宋体" w:cs="SimSun" w:ascii="SimSun" w:hAnsi="SimSun"/>
                                <w:sz w:val="11"/>
                                <w:szCs w:val="11"/>
                              </w:rPr>
                              <w:t>word</w:t>
                            </w:r>
                            <w:r>
                              <w:rPr>
                                <w:rFonts w:ascii="SimSun" w:hAnsi="SimSun" w:cs="SimSun" w:eastAsia="新宋体"/>
                                <w:sz w:val="11"/>
                                <w:szCs w:val="11"/>
                              </w:rPr>
                              <w:t>）长</w:t>
                            </w:r>
                            <w:r>
                              <w:rPr>
                                <w:rFonts w:eastAsia="新宋体" w:cs="SimSun" w:ascii="SimSun" w:hAnsi="SimSun"/>
                                <w:sz w:val="11"/>
                                <w:szCs w:val="11"/>
                              </w:rPr>
                              <w:t>32</w:t>
                            </w:r>
                            <w:r>
                              <w:rPr>
                                <w:rFonts w:ascii="SimSun" w:hAnsi="SimSun" w:cs="SimSun" w:eastAsia="新宋体"/>
                                <w:sz w:val="11"/>
                                <w:szCs w:val="11"/>
                              </w:rPr>
                              <w:t>位，它就是一个寄存器，实际上就是存放初值、中间结果和最终结果的</w:t>
                            </w:r>
                            <w:r>
                              <w:rPr>
                                <w:rFonts w:eastAsia="新宋体" w:cs="SimSun" w:ascii="SimSun" w:hAnsi="SimSun"/>
                                <w:sz w:val="11"/>
                                <w:szCs w:val="11"/>
                              </w:rPr>
                              <w:br/>
                            </w:r>
                            <w:r>
                              <w:rPr>
                                <w:rFonts w:ascii="SimSun" w:hAnsi="SimSun" w:cs="SimSun" w:eastAsia="新宋体"/>
                                <w:sz w:val="11"/>
                                <w:szCs w:val="11"/>
                              </w:rPr>
                              <w:t>缓存。</w:t>
                            </w:r>
                          </w:p>
                        </w:txbxContent>
                      </wps:txbx>
                      <wps:bodyPr anchor="t" lIns="53975" tIns="53975" rIns="53975" bIns="53975">
                        <a:spAutoFit/>
                      </wps:bodyPr>
                    </wps:wsp>
                  </a:graphicData>
                </a:graphic>
              </wp:anchor>
            </w:drawing>
          </mc:Choice>
          <mc:Fallback>
            <w:pict>
              <v:rect fillcolor="#729FCF" style="position:absolute;rotation:-0;width:533.9pt;height:24.5pt;mso-wrap-distance-left:5.7pt;mso-wrap-distance-right:5.7pt;mso-wrap-distance-top:5.7pt;mso-wrap-distance-bottom:5.7pt;margin-top:814.2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RFC1321</w:t>
                      </w:r>
                      <w:r>
                        <w:rPr>
                          <w:rFonts w:ascii="SimSun" w:hAnsi="SimSun" w:cs="SimSun" w:eastAsia="新宋体"/>
                          <w:sz w:val="11"/>
                          <w:szCs w:val="11"/>
                        </w:rPr>
                        <w:t>中，一个字（</w:t>
                      </w:r>
                      <w:r>
                        <w:rPr>
                          <w:rFonts w:eastAsia="新宋体" w:cs="SimSun" w:ascii="SimSun" w:hAnsi="SimSun"/>
                          <w:sz w:val="11"/>
                          <w:szCs w:val="11"/>
                        </w:rPr>
                        <w:t>word</w:t>
                      </w:r>
                      <w:r>
                        <w:rPr>
                          <w:rFonts w:ascii="SimSun" w:hAnsi="SimSun" w:cs="SimSun" w:eastAsia="新宋体"/>
                          <w:sz w:val="11"/>
                          <w:szCs w:val="11"/>
                        </w:rPr>
                        <w:t>）长</w:t>
                      </w:r>
                      <w:r>
                        <w:rPr>
                          <w:rFonts w:eastAsia="新宋体" w:cs="SimSun" w:ascii="SimSun" w:hAnsi="SimSun"/>
                          <w:sz w:val="11"/>
                          <w:szCs w:val="11"/>
                        </w:rPr>
                        <w:t>32</w:t>
                      </w:r>
                      <w:r>
                        <w:rPr>
                          <w:rFonts w:ascii="SimSun" w:hAnsi="SimSun" w:cs="SimSun" w:eastAsia="新宋体"/>
                          <w:sz w:val="11"/>
                          <w:szCs w:val="11"/>
                        </w:rPr>
                        <w:t>位，它就是一个寄存器，实际上就是存放初值、中间结果和最终结果的</w:t>
                      </w:r>
                      <w:r>
                        <w:rPr>
                          <w:rFonts w:eastAsia="新宋体" w:cs="SimSun" w:ascii="SimSun" w:hAnsi="SimSun"/>
                          <w:sz w:val="11"/>
                          <w:szCs w:val="11"/>
                        </w:rPr>
                        <w:br/>
                      </w:r>
                      <w:r>
                        <w:rPr>
                          <w:rFonts w:ascii="SimSun" w:hAnsi="SimSun" w:cs="SimSun" w:eastAsia="新宋体"/>
                          <w:sz w:val="11"/>
                          <w:szCs w:val="11"/>
                        </w:rPr>
                        <w:t>缓存。</w:t>
                      </w:r>
                    </w:p>
                  </w:txbxContent>
                </v:textbox>
                <w10:wrap type="square"/>
              </v:rect>
            </w:pict>
          </mc:Fallback>
        </mc:AlternateContent>
      </w:r>
    </w:p>
    <w:p>
      <w:pPr>
        <w:sectPr>
          <w:type w:val="nextPage"/>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274955</wp:posOffset>
            </wp:positionH>
            <wp:positionV relativeFrom="paragraph">
              <wp:posOffset>7023100</wp:posOffset>
            </wp:positionV>
            <wp:extent cx="6154420" cy="1863725"/>
            <wp:effectExtent l="0" t="0" r="0" b="0"/>
            <wp:wrapSquare wrapText="largest"/>
            <wp:docPr id="2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9"/>
                    <a:stretch>
                      <a:fillRect/>
                    </a:stretch>
                  </pic:blipFill>
                  <pic:spPr bwMode="auto">
                    <a:xfrm>
                      <a:off x="0" y="0"/>
                      <a:ext cx="6154420" cy="18637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5512435</wp:posOffset>
                </wp:positionH>
                <wp:positionV relativeFrom="line">
                  <wp:posOffset>113665</wp:posOffset>
                </wp:positionV>
                <wp:extent cx="1365885" cy="189230"/>
                <wp:effectExtent l="0" t="0" r="0" b="0"/>
                <wp:wrapSquare wrapText="bothSides"/>
                <wp:docPr id="24" name="Frame1"/>
                <a:graphic xmlns:a="http://schemas.openxmlformats.org/drawingml/2006/main">
                  <a:graphicData uri="http://schemas.microsoft.com/office/word/2010/wordprocessingShape">
                    <wps:wsp>
                      <wps:cNvSpPr txBox="1"/>
                      <wps:spPr>
                        <a:xfrm>
                          <a:off x="0" y="0"/>
                          <a:ext cx="13658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9.3</w:t>
                            </w:r>
                            <w:r>
                              <w:rPr>
                                <w:rFonts w:ascii="SimSun" w:hAnsi="SimSun" w:cs="SimSun" w:eastAsia="新宋体"/>
                                <w:sz w:val="11"/>
                                <w:szCs w:val="11"/>
                              </w:rPr>
                              <w:t>网络安全</w:t>
                            </w:r>
                          </w:p>
                        </w:txbxContent>
                      </wps:txbx>
                      <wps:bodyPr anchor="t" lIns="53975" tIns="53975" rIns="53975" bIns="53975">
                        <a:spAutoFit/>
                      </wps:bodyPr>
                    </wps:wsp>
                  </a:graphicData>
                </a:graphic>
              </wp:anchor>
            </w:drawing>
          </mc:Choice>
          <mc:Fallback>
            <w:pict>
              <v:rect fillcolor="#729FCF" style="position:absolute;rotation:-0;width:107.55pt;height:14.9pt;mso-wrap-distance-left:5.7pt;mso-wrap-distance-right:5.7pt;mso-wrap-distance-top:5.7pt;mso-wrap-distance-bottom:5.7pt;margin-top:8.95pt;mso-position-vertical-relative:text;margin-left:43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9.3</w:t>
                      </w:r>
                      <w:r>
                        <w:rPr>
                          <w:rFonts w:ascii="SimSun" w:hAnsi="SimSun" w:cs="SimSun" w:eastAsia="新宋体"/>
                          <w:sz w:val="11"/>
                          <w:szCs w:val="11"/>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6637020</wp:posOffset>
                </wp:positionH>
                <wp:positionV relativeFrom="line">
                  <wp:posOffset>130175</wp:posOffset>
                </wp:positionV>
                <wp:extent cx="562610" cy="241300"/>
                <wp:effectExtent l="0" t="0" r="0" b="0"/>
                <wp:wrapSquare wrapText="bothSides"/>
                <wp:docPr id="25" name="Frame2"/>
                <a:graphic xmlns:a="http://schemas.openxmlformats.org/drawingml/2006/main">
                  <a:graphicData uri="http://schemas.microsoft.com/office/word/2010/wordprocessingShape">
                    <wps:wsp>
                      <wps:cNvSpPr txBox="1"/>
                      <wps:spPr>
                        <a:xfrm>
                          <a:off x="0" y="0"/>
                          <a:ext cx="5626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483</w:t>
                            </w:r>
                          </w:p>
                        </w:txbxContent>
                      </wps:txbx>
                      <wps:bodyPr anchor="t" lIns="53975" tIns="53975" rIns="53975" bIns="53975">
                        <a:spAutoFit/>
                      </wps:bodyPr>
                    </wps:wsp>
                  </a:graphicData>
                </a:graphic>
              </wp:anchor>
            </w:drawing>
          </mc:Choice>
          <mc:Fallback>
            <w:pict>
              <v:rect fillcolor="#729FCF" style="position:absolute;rotation:-0;width:44.3pt;height:19pt;mso-wrap-distance-left:5.7pt;mso-wrap-distance-right:5.7pt;mso-wrap-distance-top:5.7pt;mso-wrap-distance-bottom:5.7pt;margin-top:10.25pt;mso-position-vertical-relative:text;margin-left:52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483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266700</wp:posOffset>
                </wp:positionH>
                <wp:positionV relativeFrom="line">
                  <wp:posOffset>700405</wp:posOffset>
                </wp:positionV>
                <wp:extent cx="6932930" cy="311150"/>
                <wp:effectExtent l="0" t="0" r="0" b="0"/>
                <wp:wrapSquare wrapText="bothSides"/>
                <wp:docPr id="26" name="Frame3"/>
                <a:graphic xmlns:a="http://schemas.openxmlformats.org/drawingml/2006/main">
                  <a:graphicData uri="http://schemas.microsoft.com/office/word/2010/wordprocessingShape">
                    <wps:wsp>
                      <wps:cNvSpPr txBox="1"/>
                      <wps:spPr>
                        <a:xfrm>
                          <a:off x="0" y="0"/>
                          <a:ext cx="69329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为了让读者对散列值有个直观的理解，使用</w:t>
                            </w:r>
                            <w:r>
                              <w:rPr>
                                <w:rFonts w:eastAsia="新宋体" w:cs="SimSun" w:ascii="SimSun" w:hAnsi="SimSun"/>
                                <w:sz w:val="11"/>
                                <w:szCs w:val="11"/>
                              </w:rPr>
                              <w:t>Python</w:t>
                            </w:r>
                            <w:r>
                              <w:rPr>
                                <w:rFonts w:ascii="SimSun" w:hAnsi="SimSun" w:cs="SimSun" w:eastAsia="新宋体"/>
                                <w:sz w:val="11"/>
                                <w:szCs w:val="11"/>
                              </w:rPr>
                              <w:t>内置函数库</w:t>
                            </w:r>
                            <w:r>
                              <w:rPr>
                                <w:rFonts w:eastAsia="新宋体" w:cs="SimSun" w:ascii="SimSun" w:hAnsi="SimSun"/>
                                <w:sz w:val="11"/>
                                <w:szCs w:val="11"/>
                              </w:rPr>
                              <w:t>hashlib</w:t>
                            </w:r>
                            <w:r>
                              <w:rPr>
                                <w:rFonts w:ascii="SimSun" w:hAnsi="SimSun" w:cs="SimSun" w:eastAsia="新宋体"/>
                                <w:sz w:val="11"/>
                                <w:szCs w:val="11"/>
                              </w:rPr>
                              <w:t>，直接生</w:t>
                            </w:r>
                            <w:r>
                              <w:rPr>
                                <w:rFonts w:eastAsia="新宋体" w:cs="SimSun" w:ascii="SimSun" w:hAnsi="SimSun"/>
                                <w:sz w:val="11"/>
                                <w:szCs w:val="11"/>
                              </w:rPr>
                              <w:br/>
                            </w:r>
                            <w:r>
                              <w:rPr>
                                <w:rFonts w:ascii="SimSun" w:hAnsi="SimSun" w:cs="SimSun" w:eastAsia="新宋体"/>
                                <w:sz w:val="11"/>
                                <w:szCs w:val="11"/>
                              </w:rPr>
                              <w:t>成了</w:t>
                            </w:r>
                            <w:r>
                              <w:rPr>
                                <w:rFonts w:eastAsia="新宋体" w:cs="SimSun" w:ascii="SimSun" w:hAnsi="SimSun"/>
                                <w:sz w:val="11"/>
                                <w:szCs w:val="11"/>
                              </w:rPr>
                              <w:t>5</w:t>
                            </w:r>
                            <w:r>
                              <w:rPr>
                                <w:rFonts w:ascii="SimSun" w:hAnsi="SimSun" w:cs="SimSun" w:eastAsia="新宋体"/>
                                <w:sz w:val="11"/>
                                <w:szCs w:val="11"/>
                              </w:rPr>
                              <w:t>个字符串对应的</w:t>
                            </w:r>
                            <w:r>
                              <w:rPr>
                                <w:rFonts w:eastAsia="新宋体" w:cs="SimSun" w:ascii="SimSun" w:hAnsi="SimSun"/>
                                <w:sz w:val="11"/>
                                <w:szCs w:val="11"/>
                              </w:rPr>
                              <w:t>MD5</w:t>
                            </w:r>
                            <w:r>
                              <w:rPr>
                                <w:rFonts w:ascii="SimSun" w:hAnsi="SimSun" w:cs="SimSun" w:eastAsia="新宋体"/>
                                <w:sz w:val="11"/>
                                <w:szCs w:val="11"/>
                              </w:rPr>
                              <w:t>值（</w:t>
                            </w:r>
                            <w:r>
                              <w:rPr>
                                <w:rFonts w:eastAsia="新宋体" w:cs="SimSun" w:ascii="SimSun" w:hAnsi="SimSun"/>
                                <w:sz w:val="11"/>
                                <w:szCs w:val="11"/>
                              </w:rPr>
                              <w:t>32</w:t>
                            </w:r>
                            <w:r>
                              <w:rPr>
                                <w:rFonts w:ascii="SimSun" w:hAnsi="SimSun" w:cs="SimSun" w:eastAsia="新宋体"/>
                                <w:sz w:val="11"/>
                                <w:szCs w:val="11"/>
                              </w:rPr>
                              <w:t>位十六进制数，对应</w:t>
                            </w:r>
                            <w:r>
                              <w:rPr>
                                <w:rFonts w:eastAsia="新宋体" w:cs="SimSun" w:ascii="SimSun" w:hAnsi="SimSun"/>
                                <w:sz w:val="11"/>
                                <w:szCs w:val="11"/>
                              </w:rPr>
                              <w:t>128</w:t>
                            </w:r>
                            <w:r>
                              <w:rPr>
                                <w:rFonts w:ascii="SimSun" w:hAnsi="SimSun" w:cs="SimSun" w:eastAsia="新宋体"/>
                                <w:sz w:val="11"/>
                                <w:szCs w:val="11"/>
                              </w:rPr>
                              <w:t>位二进制位），如下所示</w:t>
                            </w:r>
                          </w:p>
                        </w:txbxContent>
                      </wps:txbx>
                      <wps:bodyPr anchor="t" lIns="53975" tIns="53975" rIns="53975" bIns="53975">
                        <a:spAutoFit/>
                      </wps:bodyPr>
                    </wps:wsp>
                  </a:graphicData>
                </a:graphic>
              </wp:anchor>
            </w:drawing>
          </mc:Choice>
          <mc:Fallback>
            <w:pict>
              <v:rect fillcolor="#729FCF" style="position:absolute;rotation:-0;width:545.9pt;height:24.5pt;mso-wrap-distance-left:5.7pt;mso-wrap-distance-right:5.7pt;mso-wrap-distance-top:5.7pt;mso-wrap-distance-bottom:5.7pt;margin-top:55.1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为了让读者对散列值有个直观的理解，使用</w:t>
                      </w:r>
                      <w:r>
                        <w:rPr>
                          <w:rFonts w:eastAsia="新宋体" w:cs="SimSun" w:ascii="SimSun" w:hAnsi="SimSun"/>
                          <w:sz w:val="11"/>
                          <w:szCs w:val="11"/>
                        </w:rPr>
                        <w:t>Python</w:t>
                      </w:r>
                      <w:r>
                        <w:rPr>
                          <w:rFonts w:ascii="SimSun" w:hAnsi="SimSun" w:cs="SimSun" w:eastAsia="新宋体"/>
                          <w:sz w:val="11"/>
                          <w:szCs w:val="11"/>
                        </w:rPr>
                        <w:t>内置函数库</w:t>
                      </w:r>
                      <w:r>
                        <w:rPr>
                          <w:rFonts w:eastAsia="新宋体" w:cs="SimSun" w:ascii="SimSun" w:hAnsi="SimSun"/>
                          <w:sz w:val="11"/>
                          <w:szCs w:val="11"/>
                        </w:rPr>
                        <w:t>hashlib</w:t>
                      </w:r>
                      <w:r>
                        <w:rPr>
                          <w:rFonts w:ascii="SimSun" w:hAnsi="SimSun" w:cs="SimSun" w:eastAsia="新宋体"/>
                          <w:sz w:val="11"/>
                          <w:szCs w:val="11"/>
                        </w:rPr>
                        <w:t>，直接生</w:t>
                      </w:r>
                      <w:r>
                        <w:rPr>
                          <w:rFonts w:eastAsia="新宋体" w:cs="SimSun" w:ascii="SimSun" w:hAnsi="SimSun"/>
                          <w:sz w:val="11"/>
                          <w:szCs w:val="11"/>
                        </w:rPr>
                        <w:br/>
                      </w:r>
                      <w:r>
                        <w:rPr>
                          <w:rFonts w:ascii="SimSun" w:hAnsi="SimSun" w:cs="SimSun" w:eastAsia="新宋体"/>
                          <w:sz w:val="11"/>
                          <w:szCs w:val="11"/>
                        </w:rPr>
                        <w:t>成了</w:t>
                      </w:r>
                      <w:r>
                        <w:rPr>
                          <w:rFonts w:eastAsia="新宋体" w:cs="SimSun" w:ascii="SimSun" w:hAnsi="SimSun"/>
                          <w:sz w:val="11"/>
                          <w:szCs w:val="11"/>
                        </w:rPr>
                        <w:t>5</w:t>
                      </w:r>
                      <w:r>
                        <w:rPr>
                          <w:rFonts w:ascii="SimSun" w:hAnsi="SimSun" w:cs="SimSun" w:eastAsia="新宋体"/>
                          <w:sz w:val="11"/>
                          <w:szCs w:val="11"/>
                        </w:rPr>
                        <w:t>个字符串对应的</w:t>
                      </w:r>
                      <w:r>
                        <w:rPr>
                          <w:rFonts w:eastAsia="新宋体" w:cs="SimSun" w:ascii="SimSun" w:hAnsi="SimSun"/>
                          <w:sz w:val="11"/>
                          <w:szCs w:val="11"/>
                        </w:rPr>
                        <w:t>MD5</w:t>
                      </w:r>
                      <w:r>
                        <w:rPr>
                          <w:rFonts w:ascii="SimSun" w:hAnsi="SimSun" w:cs="SimSun" w:eastAsia="新宋体"/>
                          <w:sz w:val="11"/>
                          <w:szCs w:val="11"/>
                        </w:rPr>
                        <w:t>值（</w:t>
                      </w:r>
                      <w:r>
                        <w:rPr>
                          <w:rFonts w:eastAsia="新宋体" w:cs="SimSun" w:ascii="SimSun" w:hAnsi="SimSun"/>
                          <w:sz w:val="11"/>
                          <w:szCs w:val="11"/>
                        </w:rPr>
                        <w:t>32</w:t>
                      </w:r>
                      <w:r>
                        <w:rPr>
                          <w:rFonts w:ascii="SimSun" w:hAnsi="SimSun" w:cs="SimSun" w:eastAsia="新宋体"/>
                          <w:sz w:val="11"/>
                          <w:szCs w:val="11"/>
                        </w:rPr>
                        <w:t>位十六进制数，对应</w:t>
                      </w:r>
                      <w:r>
                        <w:rPr>
                          <w:rFonts w:eastAsia="新宋体" w:cs="SimSun" w:ascii="SimSun" w:hAnsi="SimSun"/>
                          <w:sz w:val="11"/>
                          <w:szCs w:val="11"/>
                        </w:rPr>
                        <w:t>128</w:t>
                      </w:r>
                      <w:r>
                        <w:rPr>
                          <w:rFonts w:ascii="SimSun" w:hAnsi="SimSun" w:cs="SimSun" w:eastAsia="新宋体"/>
                          <w:sz w:val="11"/>
                          <w:szCs w:val="11"/>
                        </w:rPr>
                        <w:t>位二进制位），如下所示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1455420</wp:posOffset>
                </wp:positionH>
                <wp:positionV relativeFrom="line">
                  <wp:posOffset>1198245</wp:posOffset>
                </wp:positionV>
                <wp:extent cx="5744210" cy="676910"/>
                <wp:effectExtent l="0" t="0" r="0" b="0"/>
                <wp:wrapSquare wrapText="bothSides"/>
                <wp:docPr id="27" name="Frame4"/>
                <a:graphic xmlns:a="http://schemas.openxmlformats.org/drawingml/2006/main">
                  <a:graphicData uri="http://schemas.microsoft.com/office/word/2010/wordprocessingShape">
                    <wps:wsp>
                      <wps:cNvSpPr txBox="1"/>
                      <wps:spPr>
                        <a:xfrm>
                          <a:off x="0" y="0"/>
                          <a:ext cx="57442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md 5(""): d 41 d 8 cd 98 f 00 b 204 e 9800998 ecf 8427 e</w:t>
                              <w:br/>
                              <w:t>md 5(" a"): 0 cc 175 b 9 c 0 f 1 b 6 a 831 c 399 e 269772661</w:t>
                              <w:br/>
                            </w:r>
                            <w:r>
                              <w:rPr>
                                <w:rFonts w:ascii="SimSun" w:hAnsi="SimSun" w:cs="SimSun" w:eastAsia="新宋体"/>
                                <w:sz w:val="11"/>
                                <w:szCs w:val="11"/>
                              </w:rPr>
                              <w:t>的</w:t>
                            </w:r>
                            <w:r>
                              <w:rPr>
                                <w:rFonts w:eastAsia="新宋体" w:cs="SimSun" w:ascii="SimSun" w:hAnsi="SimSun"/>
                                <w:sz w:val="11"/>
                                <w:szCs w:val="11"/>
                              </w:rPr>
                              <w:t>md 5(" Hello"): b 9 d 9 c 2 ac 6 b 1 db 88 fdf 3 def 2 cf ffe lcc 7</w:t>
                              <w:br/>
                              <w:t>md 5(" HELLO"): eb 61 ee ad 90 e 3 b 899 c 6 bc be 27 ac 581660</w:t>
                              <w:br/>
                              <w:t>md 5(" HELL 0"): 33537 bb 3 dd 394 a bef 74 a a 0929 bd 19 cb 2</w:t>
                            </w:r>
                          </w:p>
                        </w:txbxContent>
                      </wps:txbx>
                      <wps:bodyPr anchor="t" lIns="53975" tIns="53975" rIns="53975" bIns="53975">
                        <a:spAutoFit/>
                      </wps:bodyPr>
                    </wps:wsp>
                  </a:graphicData>
                </a:graphic>
              </wp:anchor>
            </w:drawing>
          </mc:Choice>
          <mc:Fallback>
            <w:pict>
              <v:rect fillcolor="#729FCF" style="position:absolute;rotation:-0;width:452.3pt;height:53.3pt;mso-wrap-distance-left:5.7pt;mso-wrap-distance-right:5.7pt;mso-wrap-distance-top:5.7pt;mso-wrap-distance-bottom:5.7pt;margin-top:94.35pt;mso-position-vertical-relative:text;margin-left:114.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md 5(""): d 41 d 8 cd 98 f 00 b 204 e 9800998 ecf 8427 e</w:t>
                        <w:br/>
                        <w:t>md 5(" a"): 0 cc 175 b 9 c 0 f 1 b 6 a 831 c 399 e 269772661</w:t>
                        <w:br/>
                      </w:r>
                      <w:r>
                        <w:rPr>
                          <w:rFonts w:ascii="SimSun" w:hAnsi="SimSun" w:cs="SimSun" w:eastAsia="新宋体"/>
                          <w:sz w:val="11"/>
                          <w:szCs w:val="11"/>
                        </w:rPr>
                        <w:t>的</w:t>
                      </w:r>
                      <w:r>
                        <w:rPr>
                          <w:rFonts w:eastAsia="新宋体" w:cs="SimSun" w:ascii="SimSun" w:hAnsi="SimSun"/>
                          <w:sz w:val="11"/>
                          <w:szCs w:val="11"/>
                        </w:rPr>
                        <w:t>md 5(" Hello"): b 9 d 9 c 2 ac 6 b 1 db 88 fdf 3 def 2 cf ffe lcc 7</w:t>
                        <w:br/>
                        <w:t>md 5(" HELLO"): eb 61 ee ad 90 e 3 b 899 c 6 bc be 27 ac 581660</w:t>
                        <w:br/>
                        <w:t>md 5(" HELL 0"): 33537 bb 3 dd 394 a bef 74 a a 0929 bd 19 cb 2</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266700</wp:posOffset>
                </wp:positionH>
                <wp:positionV relativeFrom="line">
                  <wp:posOffset>2451735</wp:posOffset>
                </wp:positionV>
                <wp:extent cx="6932930" cy="554990"/>
                <wp:effectExtent l="0" t="0" r="0" b="0"/>
                <wp:wrapSquare wrapText="bothSides"/>
                <wp:docPr id="28" name="Frame5"/>
                <a:graphic xmlns:a="http://schemas.openxmlformats.org/drawingml/2006/main">
                  <a:graphicData uri="http://schemas.microsoft.com/office/word/2010/wordprocessingShape">
                    <wps:wsp>
                      <wps:cNvSpPr txBox="1"/>
                      <wps:spPr>
                        <a:xfrm>
                          <a:off x="0" y="0"/>
                          <a:ext cx="69329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第四个和第五个字符串分别是“</w:t>
                            </w:r>
                            <w:r>
                              <w:rPr>
                                <w:rFonts w:eastAsia="新宋体" w:cs="SimSun" w:ascii="SimSun" w:hAnsi="SimSun"/>
                                <w:sz w:val="11"/>
                                <w:szCs w:val="11"/>
                              </w:rPr>
                              <w:t>HELLO”</w:t>
                            </w:r>
                            <w:r>
                              <w:rPr>
                                <w:rFonts w:ascii="SimSun" w:hAnsi="SimSun" w:cs="SimSun" w:eastAsia="新宋体"/>
                                <w:sz w:val="11"/>
                                <w:szCs w:val="11"/>
                              </w:rPr>
                              <w:t>和“</w:t>
                            </w:r>
                            <w:r>
                              <w:rPr>
                                <w:rFonts w:eastAsia="新宋体" w:cs="SimSun" w:ascii="SimSun" w:hAnsi="SimSun"/>
                                <w:sz w:val="11"/>
                                <w:szCs w:val="11"/>
                              </w:rPr>
                              <w:t>HELLO”</w:t>
                            </w:r>
                            <w:r>
                              <w:rPr>
                                <w:rFonts w:ascii="SimSun" w:hAnsi="SimSun" w:cs="SimSun" w:eastAsia="新宋体"/>
                                <w:sz w:val="11"/>
                                <w:szCs w:val="11"/>
                              </w:rPr>
                              <w:t>，仅仅是最后一个字符不相</w:t>
                            </w:r>
                            <w:r>
                              <w:rPr>
                                <w:rFonts w:eastAsia="新宋体" w:cs="SimSun" w:ascii="SimSun" w:hAnsi="SimSun"/>
                                <w:sz w:val="11"/>
                                <w:szCs w:val="11"/>
                              </w:rPr>
                              <w:br/>
                            </w:r>
                            <w:r>
                              <w:rPr>
                                <w:rFonts w:ascii="SimSun" w:hAnsi="SimSun" w:cs="SimSun" w:eastAsia="新宋体"/>
                                <w:sz w:val="11"/>
                                <w:szCs w:val="11"/>
                              </w:rPr>
                              <w:t>同，但它们对应的</w:t>
                            </w:r>
                            <w:r>
                              <w:rPr>
                                <w:rFonts w:eastAsia="新宋体" w:cs="SimSun" w:ascii="SimSun" w:hAnsi="SimSun"/>
                                <w:sz w:val="11"/>
                                <w:szCs w:val="11"/>
                              </w:rPr>
                              <w:t>MD5</w:t>
                            </w:r>
                            <w:r>
                              <w:rPr>
                                <w:rFonts w:ascii="SimSun" w:hAnsi="SimSun" w:cs="SimSun" w:eastAsia="新宋体"/>
                                <w:sz w:val="11"/>
                                <w:szCs w:val="11"/>
                              </w:rPr>
                              <w:t>散列值却已完全不同，两个散列值对应位相同的位一个都没</w:t>
                            </w:r>
                            <w:r>
                              <w:rPr>
                                <w:rFonts w:eastAsia="新宋体" w:cs="SimSun" w:ascii="SimSun" w:hAnsi="SimSun"/>
                                <w:sz w:val="11"/>
                                <w:szCs w:val="11"/>
                              </w:rPr>
                              <w:br/>
                            </w:r>
                            <w:r>
                              <w:rPr>
                                <w:rFonts w:ascii="SimSun" w:hAnsi="SimSun" w:cs="SimSun" w:eastAsia="新宋体"/>
                                <w:sz w:val="11"/>
                                <w:szCs w:val="11"/>
                              </w:rPr>
                              <w:t>有，在一定程度上，体现了它的随机性；但每次运行程序获得的</w:t>
                            </w:r>
                            <w:r>
                              <w:rPr>
                                <w:rFonts w:eastAsia="新宋体" w:cs="SimSun" w:ascii="SimSun" w:hAnsi="SimSun"/>
                                <w:sz w:val="11"/>
                                <w:szCs w:val="11"/>
                              </w:rPr>
                              <w:t>MD5</w:t>
                            </w:r>
                            <w:r>
                              <w:rPr>
                                <w:rFonts w:ascii="SimSun" w:hAnsi="SimSun" w:cs="SimSun" w:eastAsia="新宋体"/>
                                <w:sz w:val="11"/>
                                <w:szCs w:val="11"/>
                              </w:rPr>
                              <w:t>值是确定的，这</w:t>
                            </w:r>
                            <w:r>
                              <w:rPr>
                                <w:rFonts w:eastAsia="新宋体" w:cs="SimSun" w:ascii="SimSun" w:hAnsi="SimSun"/>
                                <w:sz w:val="11"/>
                                <w:szCs w:val="11"/>
                              </w:rPr>
                              <w:br/>
                            </w:r>
                            <w:r>
                              <w:rPr>
                                <w:rFonts w:ascii="SimSun" w:hAnsi="SimSun" w:cs="SimSun" w:eastAsia="新宋体"/>
                                <w:sz w:val="11"/>
                                <w:szCs w:val="11"/>
                              </w:rPr>
                              <w:t>正体现了它的伪随机性</w:t>
                            </w:r>
                          </w:p>
                        </w:txbxContent>
                      </wps:txbx>
                      <wps:bodyPr anchor="t" lIns="53975" tIns="53975" rIns="53975" bIns="53975">
                        <a:spAutoFit/>
                      </wps:bodyPr>
                    </wps:wsp>
                  </a:graphicData>
                </a:graphic>
              </wp:anchor>
            </w:drawing>
          </mc:Choice>
          <mc:Fallback>
            <w:pict>
              <v:rect fillcolor="#729FCF" style="position:absolute;rotation:-0;width:545.9pt;height:43.7pt;mso-wrap-distance-left:5.7pt;mso-wrap-distance-right:5.7pt;mso-wrap-distance-top:5.7pt;mso-wrap-distance-bottom:5.7pt;margin-top:193.0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第四个和第五个字符串分别是“</w:t>
                      </w:r>
                      <w:r>
                        <w:rPr>
                          <w:rFonts w:eastAsia="新宋体" w:cs="SimSun" w:ascii="SimSun" w:hAnsi="SimSun"/>
                          <w:sz w:val="11"/>
                          <w:szCs w:val="11"/>
                        </w:rPr>
                        <w:t>HELLO”</w:t>
                      </w:r>
                      <w:r>
                        <w:rPr>
                          <w:rFonts w:ascii="SimSun" w:hAnsi="SimSun" w:cs="SimSun" w:eastAsia="新宋体"/>
                          <w:sz w:val="11"/>
                          <w:szCs w:val="11"/>
                        </w:rPr>
                        <w:t>和“</w:t>
                      </w:r>
                      <w:r>
                        <w:rPr>
                          <w:rFonts w:eastAsia="新宋体" w:cs="SimSun" w:ascii="SimSun" w:hAnsi="SimSun"/>
                          <w:sz w:val="11"/>
                          <w:szCs w:val="11"/>
                        </w:rPr>
                        <w:t>HELLO”</w:t>
                      </w:r>
                      <w:r>
                        <w:rPr>
                          <w:rFonts w:ascii="SimSun" w:hAnsi="SimSun" w:cs="SimSun" w:eastAsia="新宋体"/>
                          <w:sz w:val="11"/>
                          <w:szCs w:val="11"/>
                        </w:rPr>
                        <w:t>，仅仅是最后一个字符不相</w:t>
                      </w:r>
                      <w:r>
                        <w:rPr>
                          <w:rFonts w:eastAsia="新宋体" w:cs="SimSun" w:ascii="SimSun" w:hAnsi="SimSun"/>
                          <w:sz w:val="11"/>
                          <w:szCs w:val="11"/>
                        </w:rPr>
                        <w:br/>
                      </w:r>
                      <w:r>
                        <w:rPr>
                          <w:rFonts w:ascii="SimSun" w:hAnsi="SimSun" w:cs="SimSun" w:eastAsia="新宋体"/>
                          <w:sz w:val="11"/>
                          <w:szCs w:val="11"/>
                        </w:rPr>
                        <w:t>同，但它们对应的</w:t>
                      </w:r>
                      <w:r>
                        <w:rPr>
                          <w:rFonts w:eastAsia="新宋体" w:cs="SimSun" w:ascii="SimSun" w:hAnsi="SimSun"/>
                          <w:sz w:val="11"/>
                          <w:szCs w:val="11"/>
                        </w:rPr>
                        <w:t>MD5</w:t>
                      </w:r>
                      <w:r>
                        <w:rPr>
                          <w:rFonts w:ascii="SimSun" w:hAnsi="SimSun" w:cs="SimSun" w:eastAsia="新宋体"/>
                          <w:sz w:val="11"/>
                          <w:szCs w:val="11"/>
                        </w:rPr>
                        <w:t>散列值却已完全不同，两个散列值对应位相同的位一个都没</w:t>
                      </w:r>
                      <w:r>
                        <w:rPr>
                          <w:rFonts w:eastAsia="新宋体" w:cs="SimSun" w:ascii="SimSun" w:hAnsi="SimSun"/>
                          <w:sz w:val="11"/>
                          <w:szCs w:val="11"/>
                        </w:rPr>
                        <w:br/>
                      </w:r>
                      <w:r>
                        <w:rPr>
                          <w:rFonts w:ascii="SimSun" w:hAnsi="SimSun" w:cs="SimSun" w:eastAsia="新宋体"/>
                          <w:sz w:val="11"/>
                          <w:szCs w:val="11"/>
                        </w:rPr>
                        <w:t>有，在一定程度上，体现了它的随机性；但每次运行程序获得的</w:t>
                      </w:r>
                      <w:r>
                        <w:rPr>
                          <w:rFonts w:eastAsia="新宋体" w:cs="SimSun" w:ascii="SimSun" w:hAnsi="SimSun"/>
                          <w:sz w:val="11"/>
                          <w:szCs w:val="11"/>
                        </w:rPr>
                        <w:t>MD5</w:t>
                      </w:r>
                      <w:r>
                        <w:rPr>
                          <w:rFonts w:ascii="SimSun" w:hAnsi="SimSun" w:cs="SimSun" w:eastAsia="新宋体"/>
                          <w:sz w:val="11"/>
                          <w:szCs w:val="11"/>
                        </w:rPr>
                        <w:t>值是确定的，这</w:t>
                      </w:r>
                      <w:r>
                        <w:rPr>
                          <w:rFonts w:eastAsia="新宋体" w:cs="SimSun" w:ascii="SimSun" w:hAnsi="SimSun"/>
                          <w:sz w:val="11"/>
                          <w:szCs w:val="11"/>
                        </w:rPr>
                        <w:br/>
                      </w:r>
                      <w:r>
                        <w:rPr>
                          <w:rFonts w:ascii="SimSun" w:hAnsi="SimSun" w:cs="SimSun" w:eastAsia="新宋体"/>
                          <w:sz w:val="11"/>
                          <w:szCs w:val="11"/>
                        </w:rPr>
                        <w:t>正体现了它的伪随机性</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274955</wp:posOffset>
                </wp:positionH>
                <wp:positionV relativeFrom="line">
                  <wp:posOffset>3463925</wp:posOffset>
                </wp:positionV>
                <wp:extent cx="6925310" cy="433070"/>
                <wp:effectExtent l="0" t="0" r="0" b="0"/>
                <wp:wrapSquare wrapText="bothSides"/>
                <wp:docPr id="29" name="Frame6"/>
                <a:graphic xmlns:a="http://schemas.openxmlformats.org/drawingml/2006/main">
                  <a:graphicData uri="http://schemas.microsoft.com/office/word/2010/wordprocessingShape">
                    <wps:wsp>
                      <wps:cNvSpPr txBox="1"/>
                      <wps:spPr>
                        <a:xfrm>
                          <a:off x="0" y="0"/>
                          <a:ext cx="69253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与</w:t>
                            </w:r>
                            <w:r>
                              <w:rPr>
                                <w:rFonts w:eastAsia="新宋体" w:cs="SimSun" w:ascii="SimSun" w:hAnsi="SimSun"/>
                                <w:sz w:val="11"/>
                                <w:szCs w:val="11"/>
                              </w:rPr>
                              <w:t>MD4</w:t>
                            </w:r>
                            <w:r>
                              <w:rPr>
                                <w:rFonts w:ascii="SimSun" w:hAnsi="SimSun" w:cs="SimSun" w:eastAsia="新宋体"/>
                                <w:sz w:val="11"/>
                                <w:szCs w:val="11"/>
                              </w:rPr>
                              <w:t>算法相比，</w:t>
                            </w:r>
                            <w:r>
                              <w:rPr>
                                <w:rFonts w:eastAsia="新宋体" w:cs="SimSun" w:ascii="SimSun" w:hAnsi="SimSun"/>
                                <w:sz w:val="11"/>
                                <w:szCs w:val="11"/>
                              </w:rPr>
                              <w:t>MD5</w:t>
                            </w:r>
                            <w:r>
                              <w:rPr>
                                <w:rFonts w:ascii="SimSun" w:hAnsi="SimSun" w:cs="SimSun" w:eastAsia="新宋体"/>
                                <w:sz w:val="11"/>
                                <w:szCs w:val="11"/>
                              </w:rPr>
                              <w:t>算法修改了</w:t>
                            </w:r>
                            <w:r>
                              <w:rPr>
                                <w:rFonts w:eastAsia="新宋体" w:cs="SimSun" w:ascii="SimSun" w:hAnsi="SimSun"/>
                                <w:sz w:val="11"/>
                                <w:szCs w:val="11"/>
                              </w:rPr>
                              <w:t>G</w:t>
                            </w:r>
                            <w:r>
                              <w:rPr>
                                <w:rFonts w:ascii="SimSun" w:hAnsi="SimSun" w:cs="SimSun" w:eastAsia="新宋体"/>
                                <w:sz w:val="11"/>
                                <w:szCs w:val="11"/>
                              </w:rPr>
                              <w:t>函数的定义，减小了对称性，每轮都加人</w:t>
                            </w:r>
                            <w:r>
                              <w:rPr>
                                <w:rFonts w:eastAsia="新宋体" w:cs="SimSun" w:ascii="SimSun" w:hAnsi="SimSun"/>
                                <w:sz w:val="11"/>
                                <w:szCs w:val="11"/>
                              </w:rPr>
                              <w:br/>
                            </w:r>
                            <w:r>
                              <w:rPr>
                                <w:rFonts w:ascii="SimSun" w:hAnsi="SimSun" w:cs="SimSun" w:eastAsia="新宋体"/>
                                <w:sz w:val="11"/>
                                <w:szCs w:val="11"/>
                              </w:rPr>
                              <w:t>了前一步的结果，还打乱了引人消息块的顺序，目的都是加大“雪崩效应”，让结果更加</w:t>
                            </w:r>
                            <w:r>
                              <w:rPr>
                                <w:rFonts w:eastAsia="新宋体" w:cs="SimSun" w:ascii="SimSun" w:hAnsi="SimSun"/>
                                <w:sz w:val="11"/>
                                <w:szCs w:val="11"/>
                              </w:rPr>
                              <w:br/>
                              <w:t>“</w:t>
                            </w:r>
                            <w:r>
                              <w:rPr>
                                <w:rFonts w:ascii="SimSun" w:hAnsi="SimSun" w:cs="SimSun" w:eastAsia="新宋体"/>
                                <w:sz w:val="11"/>
                                <w:szCs w:val="11"/>
                              </w:rPr>
                              <w:t>随机”。</w:t>
                            </w:r>
                          </w:p>
                        </w:txbxContent>
                      </wps:txbx>
                      <wps:bodyPr anchor="t" lIns="53975" tIns="53975" rIns="53975" bIns="53975">
                        <a:spAutoFit/>
                      </wps:bodyPr>
                    </wps:wsp>
                  </a:graphicData>
                </a:graphic>
              </wp:anchor>
            </w:drawing>
          </mc:Choice>
          <mc:Fallback>
            <w:pict>
              <v:rect fillcolor="#729FCF" style="position:absolute;rotation:-0;width:545.3pt;height:34.1pt;mso-wrap-distance-left:5.7pt;mso-wrap-distance-right:5.7pt;mso-wrap-distance-top:5.7pt;mso-wrap-distance-bottom:5.7pt;margin-top:272.7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与</w:t>
                      </w:r>
                      <w:r>
                        <w:rPr>
                          <w:rFonts w:eastAsia="新宋体" w:cs="SimSun" w:ascii="SimSun" w:hAnsi="SimSun"/>
                          <w:sz w:val="11"/>
                          <w:szCs w:val="11"/>
                        </w:rPr>
                        <w:t>MD4</w:t>
                      </w:r>
                      <w:r>
                        <w:rPr>
                          <w:rFonts w:ascii="SimSun" w:hAnsi="SimSun" w:cs="SimSun" w:eastAsia="新宋体"/>
                          <w:sz w:val="11"/>
                          <w:szCs w:val="11"/>
                        </w:rPr>
                        <w:t>算法相比，</w:t>
                      </w:r>
                      <w:r>
                        <w:rPr>
                          <w:rFonts w:eastAsia="新宋体" w:cs="SimSun" w:ascii="SimSun" w:hAnsi="SimSun"/>
                          <w:sz w:val="11"/>
                          <w:szCs w:val="11"/>
                        </w:rPr>
                        <w:t>MD5</w:t>
                      </w:r>
                      <w:r>
                        <w:rPr>
                          <w:rFonts w:ascii="SimSun" w:hAnsi="SimSun" w:cs="SimSun" w:eastAsia="新宋体"/>
                          <w:sz w:val="11"/>
                          <w:szCs w:val="11"/>
                        </w:rPr>
                        <w:t>算法修改了</w:t>
                      </w:r>
                      <w:r>
                        <w:rPr>
                          <w:rFonts w:eastAsia="新宋体" w:cs="SimSun" w:ascii="SimSun" w:hAnsi="SimSun"/>
                          <w:sz w:val="11"/>
                          <w:szCs w:val="11"/>
                        </w:rPr>
                        <w:t>G</w:t>
                      </w:r>
                      <w:r>
                        <w:rPr>
                          <w:rFonts w:ascii="SimSun" w:hAnsi="SimSun" w:cs="SimSun" w:eastAsia="新宋体"/>
                          <w:sz w:val="11"/>
                          <w:szCs w:val="11"/>
                        </w:rPr>
                        <w:t>函数的定义，减小了对称性，每轮都加人</w:t>
                      </w:r>
                      <w:r>
                        <w:rPr>
                          <w:rFonts w:eastAsia="新宋体" w:cs="SimSun" w:ascii="SimSun" w:hAnsi="SimSun"/>
                          <w:sz w:val="11"/>
                          <w:szCs w:val="11"/>
                        </w:rPr>
                        <w:br/>
                      </w:r>
                      <w:r>
                        <w:rPr>
                          <w:rFonts w:ascii="SimSun" w:hAnsi="SimSun" w:cs="SimSun" w:eastAsia="新宋体"/>
                          <w:sz w:val="11"/>
                          <w:szCs w:val="11"/>
                        </w:rPr>
                        <w:t>了前一步的结果，还打乱了引人消息块的顺序，目的都是加大“雪崩效应”，让结果更加</w:t>
                      </w:r>
                      <w:r>
                        <w:rPr>
                          <w:rFonts w:eastAsia="新宋体" w:cs="SimSun" w:ascii="SimSun" w:hAnsi="SimSun"/>
                          <w:sz w:val="11"/>
                          <w:szCs w:val="11"/>
                        </w:rPr>
                        <w:br/>
                        <w:t>“</w:t>
                      </w:r>
                      <w:r>
                        <w:rPr>
                          <w:rFonts w:ascii="SimSun" w:hAnsi="SimSun" w:cs="SimSun" w:eastAsia="新宋体"/>
                          <w:sz w:val="11"/>
                          <w:szCs w:val="11"/>
                        </w:rPr>
                        <w:t>随机”。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258445</wp:posOffset>
                </wp:positionH>
                <wp:positionV relativeFrom="line">
                  <wp:posOffset>4218940</wp:posOffset>
                </wp:positionV>
                <wp:extent cx="6941820" cy="554990"/>
                <wp:effectExtent l="0" t="0" r="0" b="0"/>
                <wp:wrapSquare wrapText="bothSides"/>
                <wp:docPr id="30" name="Frame7"/>
                <a:graphic xmlns:a="http://schemas.openxmlformats.org/drawingml/2006/main">
                  <a:graphicData uri="http://schemas.microsoft.com/office/word/2010/wordprocessingShape">
                    <wps:wsp>
                      <wps:cNvSpPr txBox="1"/>
                      <wps:spPr>
                        <a:xfrm>
                          <a:off x="0" y="0"/>
                          <a:ext cx="69418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MD5</w:t>
                            </w:r>
                            <w:r>
                              <w:rPr>
                                <w:rFonts w:ascii="SimSun" w:hAnsi="SimSun" w:cs="SimSun" w:eastAsia="新宋体"/>
                                <w:sz w:val="11"/>
                                <w:szCs w:val="11"/>
                              </w:rPr>
                              <w:t>推出后的</w:t>
                            </w:r>
                            <w:r>
                              <w:rPr>
                                <w:rFonts w:eastAsia="新宋体" w:cs="SimSun" w:ascii="SimSun" w:hAnsi="SimSun"/>
                                <w:sz w:val="11"/>
                                <w:szCs w:val="11"/>
                              </w:rPr>
                              <w:t>10</w:t>
                            </w:r>
                            <w:r>
                              <w:rPr>
                                <w:rFonts w:ascii="SimSun" w:hAnsi="SimSun" w:cs="SimSun" w:eastAsia="新宋体"/>
                                <w:sz w:val="11"/>
                                <w:szCs w:val="11"/>
                              </w:rPr>
                              <w:t>多年来，都是安全的，无人能破解。</w:t>
                            </w:r>
                            <w:r>
                              <w:rPr>
                                <w:rFonts w:eastAsia="新宋体" w:cs="SimSun" w:ascii="SimSun" w:hAnsi="SimSun"/>
                                <w:sz w:val="11"/>
                                <w:szCs w:val="11"/>
                              </w:rPr>
                              <w:t>2004</w:t>
                            </w:r>
                            <w:r>
                              <w:rPr>
                                <w:rFonts w:ascii="SimSun" w:hAnsi="SimSun" w:cs="SimSun" w:eastAsia="新宋体"/>
                                <w:sz w:val="11"/>
                                <w:szCs w:val="11"/>
                              </w:rPr>
                              <w:t>年举行的国际密码学</w:t>
                            </w:r>
                            <w:r>
                              <w:rPr>
                                <w:rFonts w:eastAsia="新宋体" w:cs="SimSun" w:ascii="SimSun" w:hAnsi="SimSun"/>
                                <w:sz w:val="11"/>
                                <w:szCs w:val="11"/>
                              </w:rPr>
                              <w:br/>
                            </w:r>
                            <w:r>
                              <w:rPr>
                                <w:rFonts w:ascii="SimSun" w:hAnsi="SimSun" w:cs="SimSun" w:eastAsia="新宋体"/>
                                <w:sz w:val="11"/>
                                <w:szCs w:val="11"/>
                              </w:rPr>
                              <w:t>会议（</w:t>
                            </w:r>
                            <w:r>
                              <w:rPr>
                                <w:rFonts w:eastAsia="新宋体" w:cs="SimSun" w:ascii="SimSun" w:hAnsi="SimSun"/>
                                <w:sz w:val="11"/>
                                <w:szCs w:val="11"/>
                              </w:rPr>
                              <w:t>Crypto2004</w:t>
                            </w:r>
                            <w:r>
                              <w:rPr>
                                <w:rFonts w:ascii="SimSun" w:hAnsi="SimSun" w:cs="SimSun" w:eastAsia="新宋体"/>
                                <w:sz w:val="11"/>
                                <w:szCs w:val="11"/>
                              </w:rPr>
                              <w:t>）上，中国山东大学的王小云教授报告了包括</w:t>
                            </w:r>
                            <w:r>
                              <w:rPr>
                                <w:rFonts w:eastAsia="新宋体" w:cs="SimSun" w:ascii="SimSun" w:hAnsi="SimSun"/>
                                <w:sz w:val="11"/>
                                <w:szCs w:val="11"/>
                              </w:rPr>
                              <w:t>MD5</w:t>
                            </w:r>
                            <w:r>
                              <w:rPr>
                                <w:rFonts w:ascii="SimSun" w:hAnsi="SimSun" w:cs="SimSun" w:eastAsia="新宋体"/>
                                <w:sz w:val="11"/>
                                <w:szCs w:val="11"/>
                              </w:rPr>
                              <w:t>算法在内的破</w:t>
                            </w:r>
                            <w:r>
                              <w:rPr>
                                <w:rFonts w:eastAsia="新宋体" w:cs="SimSun" w:ascii="SimSun" w:hAnsi="SimSun"/>
                                <w:sz w:val="11"/>
                                <w:szCs w:val="11"/>
                              </w:rPr>
                              <w:br/>
                            </w:r>
                            <w:r>
                              <w:rPr>
                                <w:rFonts w:ascii="SimSun" w:hAnsi="SimSun" w:cs="SimSun" w:eastAsia="新宋体"/>
                                <w:sz w:val="11"/>
                                <w:szCs w:val="11"/>
                              </w:rPr>
                              <w:t>译报告。尽管如此，在一些安全性要求不是特别高的场景，</w:t>
                            </w:r>
                            <w:r>
                              <w:rPr>
                                <w:rFonts w:eastAsia="新宋体" w:cs="SimSun" w:ascii="SimSun" w:hAnsi="SimSun"/>
                                <w:sz w:val="11"/>
                                <w:szCs w:val="11"/>
                              </w:rPr>
                              <w:t>MD5</w:t>
                            </w:r>
                            <w:r>
                              <w:rPr>
                                <w:rFonts w:ascii="SimSun" w:hAnsi="SimSun" w:cs="SimSun" w:eastAsia="新宋体"/>
                                <w:sz w:val="11"/>
                                <w:szCs w:val="11"/>
                              </w:rPr>
                              <w:t>仍然不失为一种可用</w:t>
                            </w:r>
                            <w:r>
                              <w:rPr>
                                <w:rFonts w:eastAsia="新宋体" w:cs="SimSun" w:ascii="SimSun" w:hAnsi="SimSun"/>
                                <w:sz w:val="11"/>
                                <w:szCs w:val="11"/>
                              </w:rPr>
                              <w:br/>
                            </w:r>
                            <w:r>
                              <w:rPr>
                                <w:rFonts w:ascii="SimSun" w:hAnsi="SimSun" w:cs="SimSun" w:eastAsia="新宋体"/>
                                <w:sz w:val="11"/>
                                <w:szCs w:val="11"/>
                              </w:rPr>
                              <w:t>的散列函数算法。</w:t>
                            </w:r>
                          </w:p>
                        </w:txbxContent>
                      </wps:txbx>
                      <wps:bodyPr anchor="t" lIns="53975" tIns="53975" rIns="53975" bIns="53975">
                        <a:spAutoFit/>
                      </wps:bodyPr>
                    </wps:wsp>
                  </a:graphicData>
                </a:graphic>
              </wp:anchor>
            </w:drawing>
          </mc:Choice>
          <mc:Fallback>
            <w:pict>
              <v:rect fillcolor="#729FCF" style="position:absolute;rotation:-0;width:546.6pt;height:43.7pt;mso-wrap-distance-left:5.7pt;mso-wrap-distance-right:5.7pt;mso-wrap-distance-top:5.7pt;mso-wrap-distance-bottom:5.7pt;margin-top:332.2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MD5</w:t>
                      </w:r>
                      <w:r>
                        <w:rPr>
                          <w:rFonts w:ascii="SimSun" w:hAnsi="SimSun" w:cs="SimSun" w:eastAsia="新宋体"/>
                          <w:sz w:val="11"/>
                          <w:szCs w:val="11"/>
                        </w:rPr>
                        <w:t>推出后的</w:t>
                      </w:r>
                      <w:r>
                        <w:rPr>
                          <w:rFonts w:eastAsia="新宋体" w:cs="SimSun" w:ascii="SimSun" w:hAnsi="SimSun"/>
                          <w:sz w:val="11"/>
                          <w:szCs w:val="11"/>
                        </w:rPr>
                        <w:t>10</w:t>
                      </w:r>
                      <w:r>
                        <w:rPr>
                          <w:rFonts w:ascii="SimSun" w:hAnsi="SimSun" w:cs="SimSun" w:eastAsia="新宋体"/>
                          <w:sz w:val="11"/>
                          <w:szCs w:val="11"/>
                        </w:rPr>
                        <w:t>多年来，都是安全的，无人能破解。</w:t>
                      </w:r>
                      <w:r>
                        <w:rPr>
                          <w:rFonts w:eastAsia="新宋体" w:cs="SimSun" w:ascii="SimSun" w:hAnsi="SimSun"/>
                          <w:sz w:val="11"/>
                          <w:szCs w:val="11"/>
                        </w:rPr>
                        <w:t>2004</w:t>
                      </w:r>
                      <w:r>
                        <w:rPr>
                          <w:rFonts w:ascii="SimSun" w:hAnsi="SimSun" w:cs="SimSun" w:eastAsia="新宋体"/>
                          <w:sz w:val="11"/>
                          <w:szCs w:val="11"/>
                        </w:rPr>
                        <w:t>年举行的国际密码学</w:t>
                      </w:r>
                      <w:r>
                        <w:rPr>
                          <w:rFonts w:eastAsia="新宋体" w:cs="SimSun" w:ascii="SimSun" w:hAnsi="SimSun"/>
                          <w:sz w:val="11"/>
                          <w:szCs w:val="11"/>
                        </w:rPr>
                        <w:br/>
                      </w:r>
                      <w:r>
                        <w:rPr>
                          <w:rFonts w:ascii="SimSun" w:hAnsi="SimSun" w:cs="SimSun" w:eastAsia="新宋体"/>
                          <w:sz w:val="11"/>
                          <w:szCs w:val="11"/>
                        </w:rPr>
                        <w:t>会议（</w:t>
                      </w:r>
                      <w:r>
                        <w:rPr>
                          <w:rFonts w:eastAsia="新宋体" w:cs="SimSun" w:ascii="SimSun" w:hAnsi="SimSun"/>
                          <w:sz w:val="11"/>
                          <w:szCs w:val="11"/>
                        </w:rPr>
                        <w:t>Crypto2004</w:t>
                      </w:r>
                      <w:r>
                        <w:rPr>
                          <w:rFonts w:ascii="SimSun" w:hAnsi="SimSun" w:cs="SimSun" w:eastAsia="新宋体"/>
                          <w:sz w:val="11"/>
                          <w:szCs w:val="11"/>
                        </w:rPr>
                        <w:t>）上，中国山东大学的王小云教授报告了包括</w:t>
                      </w:r>
                      <w:r>
                        <w:rPr>
                          <w:rFonts w:eastAsia="新宋体" w:cs="SimSun" w:ascii="SimSun" w:hAnsi="SimSun"/>
                          <w:sz w:val="11"/>
                          <w:szCs w:val="11"/>
                        </w:rPr>
                        <w:t>MD5</w:t>
                      </w:r>
                      <w:r>
                        <w:rPr>
                          <w:rFonts w:ascii="SimSun" w:hAnsi="SimSun" w:cs="SimSun" w:eastAsia="新宋体"/>
                          <w:sz w:val="11"/>
                          <w:szCs w:val="11"/>
                        </w:rPr>
                        <w:t>算法在内的破</w:t>
                      </w:r>
                      <w:r>
                        <w:rPr>
                          <w:rFonts w:eastAsia="新宋体" w:cs="SimSun" w:ascii="SimSun" w:hAnsi="SimSun"/>
                          <w:sz w:val="11"/>
                          <w:szCs w:val="11"/>
                        </w:rPr>
                        <w:br/>
                      </w:r>
                      <w:r>
                        <w:rPr>
                          <w:rFonts w:ascii="SimSun" w:hAnsi="SimSun" w:cs="SimSun" w:eastAsia="新宋体"/>
                          <w:sz w:val="11"/>
                          <w:szCs w:val="11"/>
                        </w:rPr>
                        <w:t>译报告。尽管如此，在一些安全性要求不是特别高的场景，</w:t>
                      </w:r>
                      <w:r>
                        <w:rPr>
                          <w:rFonts w:eastAsia="新宋体" w:cs="SimSun" w:ascii="SimSun" w:hAnsi="SimSun"/>
                          <w:sz w:val="11"/>
                          <w:szCs w:val="11"/>
                        </w:rPr>
                        <w:t>MD5</w:t>
                      </w:r>
                      <w:r>
                        <w:rPr>
                          <w:rFonts w:ascii="SimSun" w:hAnsi="SimSun" w:cs="SimSun" w:eastAsia="新宋体"/>
                          <w:sz w:val="11"/>
                          <w:szCs w:val="11"/>
                        </w:rPr>
                        <w:t>仍然不失为一种可用</w:t>
                      </w:r>
                      <w:r>
                        <w:rPr>
                          <w:rFonts w:eastAsia="新宋体" w:cs="SimSun" w:ascii="SimSun" w:hAnsi="SimSun"/>
                          <w:sz w:val="11"/>
                          <w:szCs w:val="11"/>
                        </w:rPr>
                        <w:br/>
                      </w:r>
                      <w:r>
                        <w:rPr>
                          <w:rFonts w:ascii="SimSun" w:hAnsi="SimSun" w:cs="SimSun" w:eastAsia="新宋体"/>
                          <w:sz w:val="11"/>
                          <w:szCs w:val="11"/>
                        </w:rPr>
                        <w:t>的散列函数算法。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266700</wp:posOffset>
                </wp:positionH>
                <wp:positionV relativeFrom="line">
                  <wp:posOffset>5231765</wp:posOffset>
                </wp:positionV>
                <wp:extent cx="6932930" cy="798830"/>
                <wp:effectExtent l="0" t="0" r="0" b="0"/>
                <wp:wrapSquare wrapText="bothSides"/>
                <wp:docPr id="31" name="Frame8"/>
                <a:graphic xmlns:a="http://schemas.openxmlformats.org/drawingml/2006/main">
                  <a:graphicData uri="http://schemas.microsoft.com/office/word/2010/wordprocessingShape">
                    <wps:wsp>
                      <wps:cNvSpPr txBox="1"/>
                      <wps:spPr>
                        <a:xfrm>
                          <a:off x="0" y="0"/>
                          <a:ext cx="69329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2)SHA-1</w:t>
                            </w:r>
                            <w:r>
                              <w:rPr>
                                <w:rFonts w:ascii="SimSun" w:hAnsi="SimSun" w:cs="SimSun" w:eastAsia="新宋体"/>
                                <w:sz w:val="11"/>
                                <w:szCs w:val="11"/>
                              </w:rPr>
                              <w:t>算法</w:t>
                            </w:r>
                            <w:r>
                              <w:rPr>
                                <w:rFonts w:eastAsia="新宋体" w:cs="SimSun" w:ascii="SimSun" w:hAnsi="SimSun"/>
                                <w:sz w:val="11"/>
                                <w:szCs w:val="11"/>
                              </w:rPr>
                              <w:br/>
                            </w:r>
                            <w:r>
                              <w:rPr>
                                <w:rFonts w:ascii="SimSun" w:hAnsi="SimSun" w:cs="SimSun" w:eastAsia="新宋体"/>
                                <w:sz w:val="11"/>
                                <w:szCs w:val="11"/>
                              </w:rPr>
                              <w:t>安全散列算法（</w:t>
                            </w:r>
                            <w:r>
                              <w:rPr>
                                <w:rFonts w:eastAsia="新宋体" w:cs="SimSun" w:ascii="SimSun" w:hAnsi="SimSun"/>
                                <w:sz w:val="11"/>
                                <w:szCs w:val="11"/>
                              </w:rPr>
                              <w:t>SecureHashAlgorithm</w:t>
                            </w:r>
                            <w:r>
                              <w:rPr>
                                <w:rFonts w:ascii="SimSun" w:hAnsi="SimSun" w:cs="SimSun" w:eastAsia="新宋体"/>
                                <w:sz w:val="11"/>
                                <w:szCs w:val="11"/>
                              </w:rPr>
                              <w:t>，</w:t>
                            </w:r>
                            <w:r>
                              <w:rPr>
                                <w:rFonts w:eastAsia="新宋体" w:cs="SimSun" w:ascii="SimSun" w:hAnsi="SimSun"/>
                                <w:sz w:val="11"/>
                                <w:szCs w:val="11"/>
                              </w:rPr>
                              <w:t>SHA</w:t>
                            </w:r>
                            <w:r>
                              <w:rPr>
                                <w:rFonts w:ascii="SimSun" w:hAnsi="SimSun" w:cs="SimSun" w:eastAsia="新宋体"/>
                                <w:sz w:val="11"/>
                                <w:szCs w:val="11"/>
                              </w:rPr>
                              <w:t>）由</w:t>
                            </w:r>
                            <w:r>
                              <w:rPr>
                                <w:rFonts w:eastAsia="新宋体" w:cs="SimSun" w:ascii="SimSun" w:hAnsi="SimSun"/>
                                <w:sz w:val="11"/>
                                <w:szCs w:val="11"/>
                              </w:rPr>
                              <w:t>NIST</w:t>
                            </w:r>
                            <w:r>
                              <w:rPr>
                                <w:rFonts w:ascii="SimSun" w:hAnsi="SimSun" w:cs="SimSun" w:eastAsia="新宋体"/>
                                <w:sz w:val="11"/>
                                <w:szCs w:val="11"/>
                              </w:rPr>
                              <w:t>和美国国家安全局</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NationalSecurityAgency</w:t>
                            </w:r>
                            <w:r>
                              <w:rPr>
                                <w:rFonts w:ascii="SimSun" w:hAnsi="SimSun" w:cs="SimSun" w:eastAsia="新宋体"/>
                                <w:sz w:val="11"/>
                                <w:szCs w:val="11"/>
                              </w:rPr>
                              <w:t>，</w:t>
                            </w:r>
                            <w:r>
                              <w:rPr>
                                <w:rFonts w:eastAsia="新宋体" w:cs="SimSun" w:ascii="SimSun" w:hAnsi="SimSun"/>
                                <w:sz w:val="11"/>
                                <w:szCs w:val="11"/>
                              </w:rPr>
                              <w:t>NSA</w:t>
                            </w:r>
                            <w:r>
                              <w:rPr>
                                <w:rFonts w:ascii="SimSun" w:hAnsi="SimSun" w:cs="SimSun" w:eastAsia="新宋体"/>
                                <w:sz w:val="11"/>
                                <w:szCs w:val="11"/>
                              </w:rPr>
                              <w:t>）提出，包括</w:t>
                            </w:r>
                            <w:r>
                              <w:rPr>
                                <w:rFonts w:eastAsia="新宋体" w:cs="SimSun" w:ascii="SimSun" w:hAnsi="SimSun"/>
                                <w:sz w:val="11"/>
                                <w:szCs w:val="11"/>
                              </w:rPr>
                              <w:t>SHA-1</w:t>
                            </w:r>
                            <w:r>
                              <w:rPr>
                                <w:rFonts w:ascii="SimSun" w:hAnsi="SimSun" w:cs="SimSun" w:eastAsia="新宋体"/>
                                <w:sz w:val="11"/>
                                <w:szCs w:val="11"/>
                              </w:rPr>
                              <w:t>和</w:t>
                            </w:r>
                            <w:r>
                              <w:rPr>
                                <w:rFonts w:eastAsia="新宋体" w:cs="SimSun" w:ascii="SimSun" w:hAnsi="SimSun"/>
                                <w:sz w:val="11"/>
                                <w:szCs w:val="11"/>
                              </w:rPr>
                              <w:t>SHA-2</w:t>
                            </w:r>
                            <w:r>
                              <w:rPr>
                                <w:rFonts w:ascii="SimSun" w:hAnsi="SimSun" w:cs="SimSun" w:eastAsia="新宋体"/>
                                <w:sz w:val="11"/>
                                <w:szCs w:val="11"/>
                              </w:rPr>
                              <w:t>，其中的</w:t>
                            </w:r>
                            <w:r>
                              <w:rPr>
                                <w:rFonts w:eastAsia="新宋体" w:cs="SimSun" w:ascii="SimSun" w:hAnsi="SimSun"/>
                                <w:sz w:val="11"/>
                                <w:szCs w:val="11"/>
                              </w:rPr>
                              <w:t>SHA-2</w:t>
                            </w:r>
                            <w:r>
                              <w:rPr>
                                <w:rFonts w:ascii="SimSun" w:hAnsi="SimSun" w:cs="SimSun" w:eastAsia="新宋体"/>
                                <w:sz w:val="11"/>
                                <w:szCs w:val="11"/>
                              </w:rPr>
                              <w:t>包括</w:t>
                            </w:r>
                            <w:r>
                              <w:rPr>
                                <w:rFonts w:eastAsia="新宋体" w:cs="SimSun" w:ascii="SimSun" w:hAnsi="SimSun"/>
                                <w:sz w:val="11"/>
                                <w:szCs w:val="11"/>
                              </w:rPr>
                              <w:br/>
                              <w:t>SHA-224</w:t>
                            </w:r>
                            <w:r>
                              <w:rPr>
                                <w:rFonts w:ascii="SimSun" w:hAnsi="SimSun" w:cs="SimSun" w:eastAsia="新宋体"/>
                                <w:sz w:val="11"/>
                                <w:szCs w:val="11"/>
                              </w:rPr>
                              <w:t>、</w:t>
                            </w:r>
                            <w:r>
                              <w:rPr>
                                <w:rFonts w:eastAsia="新宋体" w:cs="SimSun" w:ascii="SimSun" w:hAnsi="SimSun"/>
                                <w:sz w:val="11"/>
                                <w:szCs w:val="11"/>
                              </w:rPr>
                              <w:t>SHA-256</w:t>
                            </w:r>
                            <w:r>
                              <w:rPr>
                                <w:rFonts w:ascii="SimSun" w:hAnsi="SimSun" w:cs="SimSun" w:eastAsia="新宋体"/>
                                <w:sz w:val="11"/>
                                <w:szCs w:val="11"/>
                              </w:rPr>
                              <w:t>、</w:t>
                            </w:r>
                            <w:r>
                              <w:rPr>
                                <w:rFonts w:eastAsia="新宋体" w:cs="SimSun" w:ascii="SimSun" w:hAnsi="SimSun"/>
                                <w:sz w:val="11"/>
                                <w:szCs w:val="11"/>
                              </w:rPr>
                              <w:t>SHA-384</w:t>
                            </w:r>
                            <w:r>
                              <w:rPr>
                                <w:rFonts w:ascii="SimSun" w:hAnsi="SimSun" w:cs="SimSun" w:eastAsia="新宋体"/>
                                <w:sz w:val="11"/>
                                <w:szCs w:val="11"/>
                              </w:rPr>
                              <w:t>、</w:t>
                            </w:r>
                            <w:r>
                              <w:rPr>
                                <w:rFonts w:eastAsia="新宋体" w:cs="SimSun" w:ascii="SimSun" w:hAnsi="SimSun"/>
                                <w:sz w:val="11"/>
                                <w:szCs w:val="11"/>
                              </w:rPr>
                              <w:t>SHA-512</w:t>
                            </w:r>
                            <w:r>
                              <w:rPr>
                                <w:rFonts w:ascii="SimSun" w:hAnsi="SimSun" w:cs="SimSun" w:eastAsia="新宋体"/>
                                <w:sz w:val="11"/>
                                <w:szCs w:val="11"/>
                              </w:rPr>
                              <w:t>共</w:t>
                            </w:r>
                            <w:r>
                              <w:rPr>
                                <w:rFonts w:eastAsia="新宋体" w:cs="SimSun" w:ascii="SimSun" w:hAnsi="SimSun"/>
                                <w:sz w:val="11"/>
                                <w:szCs w:val="11"/>
                              </w:rPr>
                              <w:t>4</w:t>
                            </w:r>
                            <w:r>
                              <w:rPr>
                                <w:rFonts w:ascii="SimSun" w:hAnsi="SimSun" w:cs="SimSun" w:eastAsia="新宋体"/>
                                <w:sz w:val="11"/>
                                <w:szCs w:val="11"/>
                              </w:rPr>
                              <w:t>个。</w:t>
                            </w:r>
                            <w:r>
                              <w:rPr>
                                <w:rFonts w:eastAsia="新宋体" w:cs="SimSun" w:ascii="SimSun" w:hAnsi="SimSun"/>
                                <w:sz w:val="11"/>
                                <w:szCs w:val="11"/>
                              </w:rPr>
                              <w:t>1995</w:t>
                            </w:r>
                            <w:r>
                              <w:rPr>
                                <w:rFonts w:ascii="SimSun" w:hAnsi="SimSun" w:cs="SimSun" w:eastAsia="新宋体"/>
                                <w:sz w:val="11"/>
                                <w:szCs w:val="11"/>
                              </w:rPr>
                              <w:t>年，</w:t>
                            </w:r>
                            <w:r>
                              <w:rPr>
                                <w:rFonts w:eastAsia="新宋体" w:cs="SimSun" w:ascii="SimSun" w:hAnsi="SimSun"/>
                                <w:sz w:val="11"/>
                                <w:szCs w:val="11"/>
                              </w:rPr>
                              <w:t>NIST</w:t>
                            </w:r>
                            <w:r>
                              <w:rPr>
                                <w:rFonts w:ascii="SimSun" w:hAnsi="SimSun" w:cs="SimSun" w:eastAsia="新宋体"/>
                                <w:sz w:val="11"/>
                                <w:szCs w:val="11"/>
                              </w:rPr>
                              <w:t>和</w:t>
                            </w:r>
                            <w:r>
                              <w:rPr>
                                <w:rFonts w:eastAsia="新宋体" w:cs="SimSun" w:ascii="SimSun" w:hAnsi="SimSun"/>
                                <w:sz w:val="11"/>
                                <w:szCs w:val="11"/>
                              </w:rPr>
                              <w:t>NSA</w:t>
                            </w:r>
                            <w:r>
                              <w:rPr>
                                <w:rFonts w:ascii="SimSun" w:hAnsi="SimSun" w:cs="SimSun" w:eastAsia="新宋体"/>
                                <w:sz w:val="11"/>
                                <w:szCs w:val="11"/>
                              </w:rPr>
                              <w:t>发布标准</w:t>
                            </w:r>
                            <w:r>
                              <w:rPr>
                                <w:rFonts w:eastAsia="新宋体" w:cs="SimSun" w:ascii="SimSun" w:hAnsi="SimSun"/>
                                <w:sz w:val="11"/>
                                <w:szCs w:val="11"/>
                              </w:rPr>
                              <w:br/>
                            </w:r>
                            <w:r>
                              <w:rPr>
                                <w:rFonts w:ascii="SimSun" w:hAnsi="SimSun" w:cs="SimSun" w:eastAsia="新宋体"/>
                                <w:sz w:val="11"/>
                                <w:szCs w:val="11"/>
                              </w:rPr>
                              <w:t>推出正式的联邦信息处理标准（</w:t>
                            </w:r>
                            <w:r>
                              <w:rPr>
                                <w:rFonts w:eastAsia="新宋体" w:cs="SimSun" w:ascii="SimSun" w:hAnsi="SimSun"/>
                                <w:sz w:val="11"/>
                                <w:szCs w:val="11"/>
                              </w:rPr>
                              <w:t>FederalInformationProcessingStandard</w:t>
                            </w:r>
                            <w:r>
                              <w:rPr>
                                <w:rFonts w:ascii="SimSun" w:hAnsi="SimSun" w:cs="SimSun" w:eastAsia="新宋体"/>
                                <w:sz w:val="11"/>
                                <w:szCs w:val="11"/>
                              </w:rPr>
                              <w:t>，</w:t>
                            </w:r>
                            <w:r>
                              <w:rPr>
                                <w:rFonts w:eastAsia="新宋体" w:cs="SimSun" w:ascii="SimSun" w:hAnsi="SimSun"/>
                                <w:sz w:val="11"/>
                                <w:szCs w:val="11"/>
                              </w:rPr>
                              <w:t>FIPS</w:t>
                            </w:r>
                            <w:r>
                              <w:rPr>
                                <w:rFonts w:ascii="SimSun" w:hAnsi="SimSun" w:cs="SimSun" w:eastAsia="新宋体"/>
                                <w:sz w:val="11"/>
                                <w:szCs w:val="11"/>
                              </w:rPr>
                              <w:t>）</w:t>
                            </w:r>
                            <w:r>
                              <w:rPr>
                                <w:rFonts w:eastAsia="新宋体" w:cs="SimSun" w:ascii="SimSun" w:hAnsi="SimSun"/>
                                <w:sz w:val="11"/>
                                <w:szCs w:val="11"/>
                              </w:rPr>
                              <w:br/>
                              <w:t>FIPSPUB180-1</w:t>
                            </w:r>
                            <w:r>
                              <w:rPr>
                                <w:rFonts w:ascii="SimSun" w:hAnsi="SimSun" w:cs="SimSun" w:eastAsia="新宋体"/>
                                <w:sz w:val="11"/>
                                <w:szCs w:val="11"/>
                              </w:rPr>
                              <w:t>，对应著名的</w:t>
                            </w:r>
                            <w:r>
                              <w:rPr>
                                <w:rFonts w:eastAsia="新宋体" w:cs="SimSun" w:ascii="SimSun" w:hAnsi="SimSun"/>
                                <w:sz w:val="11"/>
                                <w:szCs w:val="11"/>
                              </w:rPr>
                              <w:t>SHA-1</w:t>
                            </w:r>
                            <w:r>
                              <w:rPr>
                                <w:rFonts w:ascii="SimSun" w:hAnsi="SimSun" w:cs="SimSun" w:eastAsia="新宋体"/>
                                <w:sz w:val="11"/>
                                <w:szCs w:val="11"/>
                              </w:rPr>
                              <w:t>。这</w:t>
                            </w:r>
                            <w:r>
                              <w:rPr>
                                <w:rFonts w:eastAsia="新宋体" w:cs="SimSun" w:ascii="SimSun" w:hAnsi="SimSun"/>
                                <w:sz w:val="11"/>
                                <w:szCs w:val="11"/>
                              </w:rPr>
                              <w:t>5</w:t>
                            </w:r>
                            <w:r>
                              <w:rPr>
                                <w:rFonts w:ascii="SimSun" w:hAnsi="SimSun" w:cs="SimSun" w:eastAsia="新宋体"/>
                                <w:sz w:val="11"/>
                                <w:szCs w:val="11"/>
                              </w:rPr>
                              <w:t>个</w:t>
                            </w:r>
                            <w:r>
                              <w:rPr>
                                <w:rFonts w:eastAsia="新宋体" w:cs="SimSun" w:ascii="SimSun" w:hAnsi="SimSun"/>
                                <w:sz w:val="11"/>
                                <w:szCs w:val="11"/>
                              </w:rPr>
                              <w:t>SHA</w:t>
                            </w:r>
                            <w:r>
                              <w:rPr>
                                <w:rFonts w:ascii="SimSun" w:hAnsi="SimSun" w:cs="SimSun" w:eastAsia="新宋体"/>
                                <w:sz w:val="11"/>
                                <w:szCs w:val="11"/>
                              </w:rPr>
                              <w:t>算法的主要参数如表</w:t>
                            </w:r>
                            <w:r>
                              <w:rPr>
                                <w:rFonts w:eastAsia="新宋体" w:cs="SimSun" w:ascii="SimSun" w:hAnsi="SimSun"/>
                                <w:sz w:val="11"/>
                                <w:szCs w:val="11"/>
                              </w:rPr>
                              <w:t>9-9</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45.9pt;height:62.9pt;mso-wrap-distance-left:5.7pt;mso-wrap-distance-right:5.7pt;mso-wrap-distance-top:5.7pt;mso-wrap-distance-bottom:5.7pt;margin-top:411.9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2)SHA-1</w:t>
                      </w:r>
                      <w:r>
                        <w:rPr>
                          <w:rFonts w:ascii="SimSun" w:hAnsi="SimSun" w:cs="SimSun" w:eastAsia="新宋体"/>
                          <w:sz w:val="11"/>
                          <w:szCs w:val="11"/>
                        </w:rPr>
                        <w:t>算法</w:t>
                      </w:r>
                      <w:r>
                        <w:rPr>
                          <w:rFonts w:eastAsia="新宋体" w:cs="SimSun" w:ascii="SimSun" w:hAnsi="SimSun"/>
                          <w:sz w:val="11"/>
                          <w:szCs w:val="11"/>
                        </w:rPr>
                        <w:br/>
                      </w:r>
                      <w:r>
                        <w:rPr>
                          <w:rFonts w:ascii="SimSun" w:hAnsi="SimSun" w:cs="SimSun" w:eastAsia="新宋体"/>
                          <w:sz w:val="11"/>
                          <w:szCs w:val="11"/>
                        </w:rPr>
                        <w:t>安全散列算法（</w:t>
                      </w:r>
                      <w:r>
                        <w:rPr>
                          <w:rFonts w:eastAsia="新宋体" w:cs="SimSun" w:ascii="SimSun" w:hAnsi="SimSun"/>
                          <w:sz w:val="11"/>
                          <w:szCs w:val="11"/>
                        </w:rPr>
                        <w:t>SecureHashAlgorithm</w:t>
                      </w:r>
                      <w:r>
                        <w:rPr>
                          <w:rFonts w:ascii="SimSun" w:hAnsi="SimSun" w:cs="SimSun" w:eastAsia="新宋体"/>
                          <w:sz w:val="11"/>
                          <w:szCs w:val="11"/>
                        </w:rPr>
                        <w:t>，</w:t>
                      </w:r>
                      <w:r>
                        <w:rPr>
                          <w:rFonts w:eastAsia="新宋体" w:cs="SimSun" w:ascii="SimSun" w:hAnsi="SimSun"/>
                          <w:sz w:val="11"/>
                          <w:szCs w:val="11"/>
                        </w:rPr>
                        <w:t>SHA</w:t>
                      </w:r>
                      <w:r>
                        <w:rPr>
                          <w:rFonts w:ascii="SimSun" w:hAnsi="SimSun" w:cs="SimSun" w:eastAsia="新宋体"/>
                          <w:sz w:val="11"/>
                          <w:szCs w:val="11"/>
                        </w:rPr>
                        <w:t>）由</w:t>
                      </w:r>
                      <w:r>
                        <w:rPr>
                          <w:rFonts w:eastAsia="新宋体" w:cs="SimSun" w:ascii="SimSun" w:hAnsi="SimSun"/>
                          <w:sz w:val="11"/>
                          <w:szCs w:val="11"/>
                        </w:rPr>
                        <w:t>NIST</w:t>
                      </w:r>
                      <w:r>
                        <w:rPr>
                          <w:rFonts w:ascii="SimSun" w:hAnsi="SimSun" w:cs="SimSun" w:eastAsia="新宋体"/>
                          <w:sz w:val="11"/>
                          <w:szCs w:val="11"/>
                        </w:rPr>
                        <w:t>和美国国家安全局</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NationalSecurityAgency</w:t>
                      </w:r>
                      <w:r>
                        <w:rPr>
                          <w:rFonts w:ascii="SimSun" w:hAnsi="SimSun" w:cs="SimSun" w:eastAsia="新宋体"/>
                          <w:sz w:val="11"/>
                          <w:szCs w:val="11"/>
                        </w:rPr>
                        <w:t>，</w:t>
                      </w:r>
                      <w:r>
                        <w:rPr>
                          <w:rFonts w:eastAsia="新宋体" w:cs="SimSun" w:ascii="SimSun" w:hAnsi="SimSun"/>
                          <w:sz w:val="11"/>
                          <w:szCs w:val="11"/>
                        </w:rPr>
                        <w:t>NSA</w:t>
                      </w:r>
                      <w:r>
                        <w:rPr>
                          <w:rFonts w:ascii="SimSun" w:hAnsi="SimSun" w:cs="SimSun" w:eastAsia="新宋体"/>
                          <w:sz w:val="11"/>
                          <w:szCs w:val="11"/>
                        </w:rPr>
                        <w:t>）提出，包括</w:t>
                      </w:r>
                      <w:r>
                        <w:rPr>
                          <w:rFonts w:eastAsia="新宋体" w:cs="SimSun" w:ascii="SimSun" w:hAnsi="SimSun"/>
                          <w:sz w:val="11"/>
                          <w:szCs w:val="11"/>
                        </w:rPr>
                        <w:t>SHA-1</w:t>
                      </w:r>
                      <w:r>
                        <w:rPr>
                          <w:rFonts w:ascii="SimSun" w:hAnsi="SimSun" w:cs="SimSun" w:eastAsia="新宋体"/>
                          <w:sz w:val="11"/>
                          <w:szCs w:val="11"/>
                        </w:rPr>
                        <w:t>和</w:t>
                      </w:r>
                      <w:r>
                        <w:rPr>
                          <w:rFonts w:eastAsia="新宋体" w:cs="SimSun" w:ascii="SimSun" w:hAnsi="SimSun"/>
                          <w:sz w:val="11"/>
                          <w:szCs w:val="11"/>
                        </w:rPr>
                        <w:t>SHA-2</w:t>
                      </w:r>
                      <w:r>
                        <w:rPr>
                          <w:rFonts w:ascii="SimSun" w:hAnsi="SimSun" w:cs="SimSun" w:eastAsia="新宋体"/>
                          <w:sz w:val="11"/>
                          <w:szCs w:val="11"/>
                        </w:rPr>
                        <w:t>，其中的</w:t>
                      </w:r>
                      <w:r>
                        <w:rPr>
                          <w:rFonts w:eastAsia="新宋体" w:cs="SimSun" w:ascii="SimSun" w:hAnsi="SimSun"/>
                          <w:sz w:val="11"/>
                          <w:szCs w:val="11"/>
                        </w:rPr>
                        <w:t>SHA-2</w:t>
                      </w:r>
                      <w:r>
                        <w:rPr>
                          <w:rFonts w:ascii="SimSun" w:hAnsi="SimSun" w:cs="SimSun" w:eastAsia="新宋体"/>
                          <w:sz w:val="11"/>
                          <w:szCs w:val="11"/>
                        </w:rPr>
                        <w:t>包括</w:t>
                      </w:r>
                      <w:r>
                        <w:rPr>
                          <w:rFonts w:eastAsia="新宋体" w:cs="SimSun" w:ascii="SimSun" w:hAnsi="SimSun"/>
                          <w:sz w:val="11"/>
                          <w:szCs w:val="11"/>
                        </w:rPr>
                        <w:br/>
                        <w:t>SHA-224</w:t>
                      </w:r>
                      <w:r>
                        <w:rPr>
                          <w:rFonts w:ascii="SimSun" w:hAnsi="SimSun" w:cs="SimSun" w:eastAsia="新宋体"/>
                          <w:sz w:val="11"/>
                          <w:szCs w:val="11"/>
                        </w:rPr>
                        <w:t>、</w:t>
                      </w:r>
                      <w:r>
                        <w:rPr>
                          <w:rFonts w:eastAsia="新宋体" w:cs="SimSun" w:ascii="SimSun" w:hAnsi="SimSun"/>
                          <w:sz w:val="11"/>
                          <w:szCs w:val="11"/>
                        </w:rPr>
                        <w:t>SHA-256</w:t>
                      </w:r>
                      <w:r>
                        <w:rPr>
                          <w:rFonts w:ascii="SimSun" w:hAnsi="SimSun" w:cs="SimSun" w:eastAsia="新宋体"/>
                          <w:sz w:val="11"/>
                          <w:szCs w:val="11"/>
                        </w:rPr>
                        <w:t>、</w:t>
                      </w:r>
                      <w:r>
                        <w:rPr>
                          <w:rFonts w:eastAsia="新宋体" w:cs="SimSun" w:ascii="SimSun" w:hAnsi="SimSun"/>
                          <w:sz w:val="11"/>
                          <w:szCs w:val="11"/>
                        </w:rPr>
                        <w:t>SHA-384</w:t>
                      </w:r>
                      <w:r>
                        <w:rPr>
                          <w:rFonts w:ascii="SimSun" w:hAnsi="SimSun" w:cs="SimSun" w:eastAsia="新宋体"/>
                          <w:sz w:val="11"/>
                          <w:szCs w:val="11"/>
                        </w:rPr>
                        <w:t>、</w:t>
                      </w:r>
                      <w:r>
                        <w:rPr>
                          <w:rFonts w:eastAsia="新宋体" w:cs="SimSun" w:ascii="SimSun" w:hAnsi="SimSun"/>
                          <w:sz w:val="11"/>
                          <w:szCs w:val="11"/>
                        </w:rPr>
                        <w:t>SHA-512</w:t>
                      </w:r>
                      <w:r>
                        <w:rPr>
                          <w:rFonts w:ascii="SimSun" w:hAnsi="SimSun" w:cs="SimSun" w:eastAsia="新宋体"/>
                          <w:sz w:val="11"/>
                          <w:szCs w:val="11"/>
                        </w:rPr>
                        <w:t>共</w:t>
                      </w:r>
                      <w:r>
                        <w:rPr>
                          <w:rFonts w:eastAsia="新宋体" w:cs="SimSun" w:ascii="SimSun" w:hAnsi="SimSun"/>
                          <w:sz w:val="11"/>
                          <w:szCs w:val="11"/>
                        </w:rPr>
                        <w:t>4</w:t>
                      </w:r>
                      <w:r>
                        <w:rPr>
                          <w:rFonts w:ascii="SimSun" w:hAnsi="SimSun" w:cs="SimSun" w:eastAsia="新宋体"/>
                          <w:sz w:val="11"/>
                          <w:szCs w:val="11"/>
                        </w:rPr>
                        <w:t>个。</w:t>
                      </w:r>
                      <w:r>
                        <w:rPr>
                          <w:rFonts w:eastAsia="新宋体" w:cs="SimSun" w:ascii="SimSun" w:hAnsi="SimSun"/>
                          <w:sz w:val="11"/>
                          <w:szCs w:val="11"/>
                        </w:rPr>
                        <w:t>1995</w:t>
                      </w:r>
                      <w:r>
                        <w:rPr>
                          <w:rFonts w:ascii="SimSun" w:hAnsi="SimSun" w:cs="SimSun" w:eastAsia="新宋体"/>
                          <w:sz w:val="11"/>
                          <w:szCs w:val="11"/>
                        </w:rPr>
                        <w:t>年，</w:t>
                      </w:r>
                      <w:r>
                        <w:rPr>
                          <w:rFonts w:eastAsia="新宋体" w:cs="SimSun" w:ascii="SimSun" w:hAnsi="SimSun"/>
                          <w:sz w:val="11"/>
                          <w:szCs w:val="11"/>
                        </w:rPr>
                        <w:t>NIST</w:t>
                      </w:r>
                      <w:r>
                        <w:rPr>
                          <w:rFonts w:ascii="SimSun" w:hAnsi="SimSun" w:cs="SimSun" w:eastAsia="新宋体"/>
                          <w:sz w:val="11"/>
                          <w:szCs w:val="11"/>
                        </w:rPr>
                        <w:t>和</w:t>
                      </w:r>
                      <w:r>
                        <w:rPr>
                          <w:rFonts w:eastAsia="新宋体" w:cs="SimSun" w:ascii="SimSun" w:hAnsi="SimSun"/>
                          <w:sz w:val="11"/>
                          <w:szCs w:val="11"/>
                        </w:rPr>
                        <w:t>NSA</w:t>
                      </w:r>
                      <w:r>
                        <w:rPr>
                          <w:rFonts w:ascii="SimSun" w:hAnsi="SimSun" w:cs="SimSun" w:eastAsia="新宋体"/>
                          <w:sz w:val="11"/>
                          <w:szCs w:val="11"/>
                        </w:rPr>
                        <w:t>发布标准</w:t>
                      </w:r>
                      <w:r>
                        <w:rPr>
                          <w:rFonts w:eastAsia="新宋体" w:cs="SimSun" w:ascii="SimSun" w:hAnsi="SimSun"/>
                          <w:sz w:val="11"/>
                          <w:szCs w:val="11"/>
                        </w:rPr>
                        <w:br/>
                      </w:r>
                      <w:r>
                        <w:rPr>
                          <w:rFonts w:ascii="SimSun" w:hAnsi="SimSun" w:cs="SimSun" w:eastAsia="新宋体"/>
                          <w:sz w:val="11"/>
                          <w:szCs w:val="11"/>
                        </w:rPr>
                        <w:t>推出正式的联邦信息处理标准（</w:t>
                      </w:r>
                      <w:r>
                        <w:rPr>
                          <w:rFonts w:eastAsia="新宋体" w:cs="SimSun" w:ascii="SimSun" w:hAnsi="SimSun"/>
                          <w:sz w:val="11"/>
                          <w:szCs w:val="11"/>
                        </w:rPr>
                        <w:t>FederalInformationProcessingStandard</w:t>
                      </w:r>
                      <w:r>
                        <w:rPr>
                          <w:rFonts w:ascii="SimSun" w:hAnsi="SimSun" w:cs="SimSun" w:eastAsia="新宋体"/>
                          <w:sz w:val="11"/>
                          <w:szCs w:val="11"/>
                        </w:rPr>
                        <w:t>，</w:t>
                      </w:r>
                      <w:r>
                        <w:rPr>
                          <w:rFonts w:eastAsia="新宋体" w:cs="SimSun" w:ascii="SimSun" w:hAnsi="SimSun"/>
                          <w:sz w:val="11"/>
                          <w:szCs w:val="11"/>
                        </w:rPr>
                        <w:t>FIPS</w:t>
                      </w:r>
                      <w:r>
                        <w:rPr>
                          <w:rFonts w:ascii="SimSun" w:hAnsi="SimSun" w:cs="SimSun" w:eastAsia="新宋体"/>
                          <w:sz w:val="11"/>
                          <w:szCs w:val="11"/>
                        </w:rPr>
                        <w:t>）</w:t>
                      </w:r>
                      <w:r>
                        <w:rPr>
                          <w:rFonts w:eastAsia="新宋体" w:cs="SimSun" w:ascii="SimSun" w:hAnsi="SimSun"/>
                          <w:sz w:val="11"/>
                          <w:szCs w:val="11"/>
                        </w:rPr>
                        <w:br/>
                        <w:t>FIPSPUB180-1</w:t>
                      </w:r>
                      <w:r>
                        <w:rPr>
                          <w:rFonts w:ascii="SimSun" w:hAnsi="SimSun" w:cs="SimSun" w:eastAsia="新宋体"/>
                          <w:sz w:val="11"/>
                          <w:szCs w:val="11"/>
                        </w:rPr>
                        <w:t>，对应著名的</w:t>
                      </w:r>
                      <w:r>
                        <w:rPr>
                          <w:rFonts w:eastAsia="新宋体" w:cs="SimSun" w:ascii="SimSun" w:hAnsi="SimSun"/>
                          <w:sz w:val="11"/>
                          <w:szCs w:val="11"/>
                        </w:rPr>
                        <w:t>SHA-1</w:t>
                      </w:r>
                      <w:r>
                        <w:rPr>
                          <w:rFonts w:ascii="SimSun" w:hAnsi="SimSun" w:cs="SimSun" w:eastAsia="新宋体"/>
                          <w:sz w:val="11"/>
                          <w:szCs w:val="11"/>
                        </w:rPr>
                        <w:t>。这</w:t>
                      </w:r>
                      <w:r>
                        <w:rPr>
                          <w:rFonts w:eastAsia="新宋体" w:cs="SimSun" w:ascii="SimSun" w:hAnsi="SimSun"/>
                          <w:sz w:val="11"/>
                          <w:szCs w:val="11"/>
                        </w:rPr>
                        <w:t>5</w:t>
                      </w:r>
                      <w:r>
                        <w:rPr>
                          <w:rFonts w:ascii="SimSun" w:hAnsi="SimSun" w:cs="SimSun" w:eastAsia="新宋体"/>
                          <w:sz w:val="11"/>
                          <w:szCs w:val="11"/>
                        </w:rPr>
                        <w:t>个</w:t>
                      </w:r>
                      <w:r>
                        <w:rPr>
                          <w:rFonts w:eastAsia="新宋体" w:cs="SimSun" w:ascii="SimSun" w:hAnsi="SimSun"/>
                          <w:sz w:val="11"/>
                          <w:szCs w:val="11"/>
                        </w:rPr>
                        <w:t>SHA</w:t>
                      </w:r>
                      <w:r>
                        <w:rPr>
                          <w:rFonts w:ascii="SimSun" w:hAnsi="SimSun" w:cs="SimSun" w:eastAsia="新宋体"/>
                          <w:sz w:val="11"/>
                          <w:szCs w:val="11"/>
                        </w:rPr>
                        <w:t>算法的主要参数如表</w:t>
                      </w:r>
                      <w:r>
                        <w:rPr>
                          <w:rFonts w:eastAsia="新宋体" w:cs="SimSun" w:ascii="SimSun" w:hAnsi="SimSun"/>
                          <w:sz w:val="11"/>
                          <w:szCs w:val="11"/>
                        </w:rPr>
                        <w:t>9-9</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2250440</wp:posOffset>
                </wp:positionH>
                <wp:positionV relativeFrom="line">
                  <wp:posOffset>6805930</wp:posOffset>
                </wp:positionV>
                <wp:extent cx="4949190" cy="241300"/>
                <wp:effectExtent l="0" t="0" r="0" b="0"/>
                <wp:wrapSquare wrapText="bothSides"/>
                <wp:docPr id="32" name="Frame9"/>
                <a:graphic xmlns:a="http://schemas.openxmlformats.org/drawingml/2006/main">
                  <a:graphicData uri="http://schemas.microsoft.com/office/word/2010/wordprocessingShape">
                    <wps:wsp>
                      <wps:cNvSpPr txBox="1"/>
                      <wps:spPr>
                        <a:xfrm>
                          <a:off x="0" y="0"/>
                          <a:ext cx="49491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9-95</w:t>
                            </w:r>
                            <w:r>
                              <w:rPr>
                                <w:rFonts w:ascii="SimSun" w:hAnsi="SimSun" w:cs="SimSun" w:eastAsia="新宋体"/>
                                <w:sz w:val="18"/>
                                <w:szCs w:val="18"/>
                              </w:rPr>
                              <w:t>个</w:t>
                            </w:r>
                            <w:r>
                              <w:rPr>
                                <w:rFonts w:eastAsia="新宋体" w:cs="SimSun" w:ascii="SimSun" w:hAnsi="SimSun"/>
                                <w:sz w:val="18"/>
                                <w:szCs w:val="18"/>
                              </w:rPr>
                              <w:t>SHA</w:t>
                            </w:r>
                            <w:r>
                              <w:rPr>
                                <w:rFonts w:ascii="SimSun" w:hAnsi="SimSun" w:cs="SimSun" w:eastAsia="新宋体"/>
                                <w:sz w:val="18"/>
                                <w:szCs w:val="18"/>
                              </w:rPr>
                              <w:t>算法的主要参数</w:t>
                            </w:r>
                          </w:p>
                        </w:txbxContent>
                      </wps:txbx>
                      <wps:bodyPr anchor="t" lIns="53975" tIns="53975" rIns="53975" bIns="53975">
                        <a:spAutoFit/>
                      </wps:bodyPr>
                    </wps:wsp>
                  </a:graphicData>
                </a:graphic>
              </wp:anchor>
            </w:drawing>
          </mc:Choice>
          <mc:Fallback>
            <w:pict>
              <v:rect fillcolor="#729FCF" style="position:absolute;rotation:-0;width:389.7pt;height:19pt;mso-wrap-distance-left:5.7pt;mso-wrap-distance-right:5.7pt;mso-wrap-distance-top:5.7pt;mso-wrap-distance-bottom:5.7pt;margin-top:535.9pt;mso-position-vertical-relative:text;margin-left:17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9-95</w:t>
                      </w:r>
                      <w:r>
                        <w:rPr>
                          <w:rFonts w:ascii="SimSun" w:hAnsi="SimSun" w:cs="SimSun" w:eastAsia="新宋体"/>
                          <w:sz w:val="18"/>
                          <w:szCs w:val="18"/>
                        </w:rPr>
                        <w:t>个</w:t>
                      </w:r>
                      <w:r>
                        <w:rPr>
                          <w:rFonts w:eastAsia="新宋体" w:cs="SimSun" w:ascii="SimSun" w:hAnsi="SimSun"/>
                          <w:sz w:val="18"/>
                          <w:szCs w:val="18"/>
                        </w:rPr>
                        <w:t>SHA</w:t>
                      </w:r>
                      <w:r>
                        <w:rPr>
                          <w:rFonts w:ascii="SimSun" w:hAnsi="SimSun" w:cs="SimSun" w:eastAsia="新宋体"/>
                          <w:sz w:val="18"/>
                          <w:szCs w:val="18"/>
                        </w:rPr>
                        <w:t>算法的主要参数</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282575</wp:posOffset>
                </wp:positionH>
                <wp:positionV relativeFrom="line">
                  <wp:posOffset>9031605</wp:posOffset>
                </wp:positionV>
                <wp:extent cx="6917690" cy="554990"/>
                <wp:effectExtent l="0" t="0" r="0" b="0"/>
                <wp:wrapSquare wrapText="bothSides"/>
                <wp:docPr id="33" name="Frame10"/>
                <a:graphic xmlns:a="http://schemas.openxmlformats.org/drawingml/2006/main">
                  <a:graphicData uri="http://schemas.microsoft.com/office/word/2010/wordprocessingShape">
                    <wps:wsp>
                      <wps:cNvSpPr txBox="1"/>
                      <wps:spPr>
                        <a:xfrm>
                          <a:off x="0" y="0"/>
                          <a:ext cx="69176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SHA-224</w:t>
                            </w:r>
                            <w:r>
                              <w:rPr>
                                <w:rFonts w:ascii="SimSun" w:hAnsi="SimSun" w:cs="SimSun" w:eastAsia="新宋体"/>
                                <w:sz w:val="11"/>
                                <w:szCs w:val="11"/>
                              </w:rPr>
                              <w:t>是</w:t>
                            </w:r>
                            <w:r>
                              <w:rPr>
                                <w:rFonts w:eastAsia="新宋体" w:cs="SimSun" w:ascii="SimSun" w:hAnsi="SimSun"/>
                                <w:sz w:val="11"/>
                                <w:szCs w:val="11"/>
                              </w:rPr>
                              <w:t>SHA-256</w:t>
                            </w:r>
                            <w:r>
                              <w:rPr>
                                <w:rFonts w:ascii="SimSun" w:hAnsi="SimSun" w:cs="SimSun" w:eastAsia="新宋体"/>
                                <w:sz w:val="11"/>
                                <w:szCs w:val="11"/>
                              </w:rPr>
                              <w:t>的截短版，最后的结果只取前</w:t>
                            </w:r>
                            <w:r>
                              <w:rPr>
                                <w:rFonts w:eastAsia="新宋体" w:cs="SimSun" w:ascii="SimSun" w:hAnsi="SimSun"/>
                                <w:sz w:val="11"/>
                                <w:szCs w:val="11"/>
                              </w:rPr>
                              <w:t>7</w:t>
                            </w:r>
                            <w:r>
                              <w:rPr>
                                <w:rFonts w:ascii="SimSun" w:hAnsi="SimSun" w:cs="SimSun" w:eastAsia="新宋体"/>
                                <w:sz w:val="11"/>
                                <w:szCs w:val="11"/>
                              </w:rPr>
                              <w:t>个寄存器（字）的值级联，</w:t>
                            </w:r>
                            <w:r>
                              <w:rPr>
                                <w:rFonts w:eastAsia="新宋体" w:cs="SimSun" w:ascii="SimSun" w:hAnsi="SimSun"/>
                                <w:sz w:val="11"/>
                                <w:szCs w:val="11"/>
                              </w:rPr>
                              <w:br/>
                            </w:r>
                            <w:r>
                              <w:rPr>
                                <w:rFonts w:ascii="SimSun" w:hAnsi="SimSun" w:cs="SimSun" w:eastAsia="新宋体"/>
                                <w:sz w:val="11"/>
                                <w:szCs w:val="11"/>
                              </w:rPr>
                              <w:t>即</w:t>
                            </w:r>
                            <w:r>
                              <w:rPr>
                                <w:rFonts w:eastAsia="新宋体" w:cs="SimSun" w:ascii="SimSun" w:hAnsi="SimSun"/>
                                <w:sz w:val="11"/>
                                <w:szCs w:val="11"/>
                              </w:rPr>
                              <w:t>7X32=224</w:t>
                            </w:r>
                            <w:r>
                              <w:rPr>
                                <w:rFonts w:ascii="SimSun" w:hAnsi="SimSun" w:cs="SimSun" w:eastAsia="新宋体"/>
                                <w:sz w:val="11"/>
                                <w:szCs w:val="11"/>
                              </w:rPr>
                              <w:t>。</w:t>
                            </w:r>
                            <w:r>
                              <w:rPr>
                                <w:rFonts w:eastAsia="新宋体" w:cs="SimSun" w:ascii="SimSun" w:hAnsi="SimSun"/>
                                <w:sz w:val="11"/>
                                <w:szCs w:val="11"/>
                              </w:rPr>
                              <w:t>SHA-384</w:t>
                            </w:r>
                            <w:r>
                              <w:rPr>
                                <w:rFonts w:ascii="SimSun" w:hAnsi="SimSun" w:cs="SimSun" w:eastAsia="新宋体"/>
                                <w:sz w:val="11"/>
                                <w:szCs w:val="11"/>
                              </w:rPr>
                              <w:t>是</w:t>
                            </w:r>
                            <w:r>
                              <w:rPr>
                                <w:rFonts w:eastAsia="新宋体" w:cs="SimSun" w:ascii="SimSun" w:hAnsi="SimSun"/>
                                <w:sz w:val="11"/>
                                <w:szCs w:val="11"/>
                              </w:rPr>
                              <w:t>SHA-512</w:t>
                            </w:r>
                            <w:r>
                              <w:rPr>
                                <w:rFonts w:ascii="SimSun" w:hAnsi="SimSun" w:cs="SimSun" w:eastAsia="新宋体"/>
                                <w:sz w:val="11"/>
                                <w:szCs w:val="11"/>
                              </w:rPr>
                              <w:t>的截短版，最后的结果只取前</w:t>
                            </w:r>
                            <w:r>
                              <w:rPr>
                                <w:rFonts w:eastAsia="新宋体" w:cs="SimSun" w:ascii="SimSun" w:hAnsi="SimSun"/>
                                <w:sz w:val="11"/>
                                <w:szCs w:val="11"/>
                              </w:rPr>
                              <w:t>6</w:t>
                            </w:r>
                            <w:r>
                              <w:rPr>
                                <w:rFonts w:ascii="SimSun" w:hAnsi="SimSun" w:cs="SimSun" w:eastAsia="新宋体"/>
                                <w:sz w:val="11"/>
                                <w:szCs w:val="11"/>
                              </w:rPr>
                              <w:t>个寄存器（字）</w:t>
                            </w:r>
                            <w:r>
                              <w:rPr>
                                <w:rFonts w:eastAsia="新宋体" w:cs="SimSun" w:ascii="SimSun" w:hAnsi="SimSun"/>
                                <w:sz w:val="11"/>
                                <w:szCs w:val="11"/>
                              </w:rPr>
                              <w:br/>
                            </w:r>
                            <w:r>
                              <w:rPr>
                                <w:rFonts w:ascii="SimSun" w:hAnsi="SimSun" w:cs="SimSun" w:eastAsia="新宋体"/>
                                <w:sz w:val="11"/>
                                <w:szCs w:val="11"/>
                              </w:rPr>
                              <w:t>的值级联</w:t>
                            </w:r>
                            <w:r>
                              <w:rPr>
                                <w:rFonts w:eastAsia="新宋体" w:cs="SimSun" w:ascii="SimSun" w:hAnsi="SimSun"/>
                                <w:sz w:val="11"/>
                                <w:szCs w:val="11"/>
                              </w:rPr>
                              <w:t>6X64=384</w:t>
                            </w:r>
                            <w:r>
                              <w:rPr>
                                <w:rFonts w:ascii="SimSun" w:hAnsi="SimSun" w:cs="SimSun" w:eastAsia="新宋体"/>
                                <w:sz w:val="11"/>
                                <w:szCs w:val="11"/>
                              </w:rPr>
                              <w:t>。</w:t>
                            </w:r>
                            <w:r>
                              <w:rPr>
                                <w:rFonts w:eastAsia="新宋体" w:cs="SimSun" w:ascii="SimSun" w:hAnsi="SimSun"/>
                                <w:sz w:val="11"/>
                                <w:szCs w:val="11"/>
                              </w:rPr>
                              <w:t>SHA256</w:t>
                            </w:r>
                            <w:r>
                              <w:rPr>
                                <w:rFonts w:ascii="SimSun" w:hAnsi="SimSun" w:cs="SimSun" w:eastAsia="新宋体"/>
                                <w:sz w:val="11"/>
                                <w:szCs w:val="11"/>
                              </w:rPr>
                              <w:t>和</w:t>
                            </w:r>
                            <w:r>
                              <w:rPr>
                                <w:rFonts w:eastAsia="新宋体" w:cs="SimSun" w:ascii="SimSun" w:hAnsi="SimSun"/>
                                <w:sz w:val="11"/>
                                <w:szCs w:val="11"/>
                              </w:rPr>
                              <w:t>SH512</w:t>
                            </w:r>
                            <w:r>
                              <w:rPr>
                                <w:rFonts w:ascii="SimSun" w:hAnsi="SimSun" w:cs="SimSun" w:eastAsia="新宋体"/>
                                <w:sz w:val="11"/>
                                <w:szCs w:val="11"/>
                              </w:rPr>
                              <w:t>所用的寄存器（字）的格式都为</w:t>
                            </w:r>
                            <w:r>
                              <w:rPr>
                                <w:rFonts w:eastAsia="新宋体" w:cs="SimSun" w:ascii="SimSun" w:hAnsi="SimSun"/>
                                <w:sz w:val="11"/>
                                <w:szCs w:val="11"/>
                              </w:rPr>
                              <w:t>8</w:t>
                            </w:r>
                            <w:r>
                              <w:rPr>
                                <w:rFonts w:ascii="SimSun" w:hAnsi="SimSun" w:cs="SimSun" w:eastAsia="新宋体"/>
                                <w:sz w:val="11"/>
                                <w:szCs w:val="11"/>
                              </w:rPr>
                              <w:t>个，但长</w:t>
                            </w:r>
                            <w:r>
                              <w:rPr>
                                <w:rFonts w:eastAsia="新宋体" w:cs="SimSun" w:ascii="SimSun" w:hAnsi="SimSun"/>
                                <w:sz w:val="11"/>
                                <w:szCs w:val="11"/>
                              </w:rPr>
                              <w:br/>
                            </w:r>
                            <w:r>
                              <w:rPr>
                                <w:rFonts w:ascii="SimSun" w:hAnsi="SimSun" w:cs="SimSun" w:eastAsia="新宋体"/>
                                <w:sz w:val="11"/>
                                <w:szCs w:val="11"/>
                              </w:rPr>
                              <w:t>度不同，前者的字长度是</w:t>
                            </w:r>
                            <w:r>
                              <w:rPr>
                                <w:rFonts w:eastAsia="新宋体" w:cs="SimSun" w:ascii="SimSun" w:hAnsi="SimSun"/>
                                <w:sz w:val="11"/>
                                <w:szCs w:val="11"/>
                              </w:rPr>
                              <w:t>32</w:t>
                            </w:r>
                            <w:r>
                              <w:rPr>
                                <w:rFonts w:ascii="SimSun" w:hAnsi="SimSun" w:cs="SimSun" w:eastAsia="新宋体"/>
                                <w:sz w:val="11"/>
                                <w:szCs w:val="11"/>
                              </w:rPr>
                              <w:t>位，后者的字长度是</w:t>
                            </w:r>
                            <w:r>
                              <w:rPr>
                                <w:rFonts w:eastAsia="新宋体" w:cs="SimSun" w:ascii="SimSun" w:hAnsi="SimSun"/>
                                <w:sz w:val="11"/>
                                <w:szCs w:val="11"/>
                              </w:rPr>
                              <w:t>64</w:t>
                            </w:r>
                            <w:r>
                              <w:rPr>
                                <w:rFonts w:ascii="SimSun" w:hAnsi="SimSun" w:cs="SimSun" w:eastAsia="新宋体"/>
                                <w:sz w:val="11"/>
                                <w:szCs w:val="11"/>
                              </w:rPr>
                              <w:t>位。</w:t>
                            </w:r>
                          </w:p>
                        </w:txbxContent>
                      </wps:txbx>
                      <wps:bodyPr anchor="t" lIns="53975" tIns="53975" rIns="53975" bIns="53975">
                        <a:spAutoFit/>
                      </wps:bodyPr>
                    </wps:wsp>
                  </a:graphicData>
                </a:graphic>
              </wp:anchor>
            </w:drawing>
          </mc:Choice>
          <mc:Fallback>
            <w:pict>
              <v:rect fillcolor="#729FCF" style="position:absolute;rotation:-0;width:544.7pt;height:43.7pt;mso-wrap-distance-left:5.7pt;mso-wrap-distance-right:5.7pt;mso-wrap-distance-top:5.7pt;mso-wrap-distance-bottom:5.7pt;margin-top:711.1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SHA-224</w:t>
                      </w:r>
                      <w:r>
                        <w:rPr>
                          <w:rFonts w:ascii="SimSun" w:hAnsi="SimSun" w:cs="SimSun" w:eastAsia="新宋体"/>
                          <w:sz w:val="11"/>
                          <w:szCs w:val="11"/>
                        </w:rPr>
                        <w:t>是</w:t>
                      </w:r>
                      <w:r>
                        <w:rPr>
                          <w:rFonts w:eastAsia="新宋体" w:cs="SimSun" w:ascii="SimSun" w:hAnsi="SimSun"/>
                          <w:sz w:val="11"/>
                          <w:szCs w:val="11"/>
                        </w:rPr>
                        <w:t>SHA-256</w:t>
                      </w:r>
                      <w:r>
                        <w:rPr>
                          <w:rFonts w:ascii="SimSun" w:hAnsi="SimSun" w:cs="SimSun" w:eastAsia="新宋体"/>
                          <w:sz w:val="11"/>
                          <w:szCs w:val="11"/>
                        </w:rPr>
                        <w:t>的截短版，最后的结果只取前</w:t>
                      </w:r>
                      <w:r>
                        <w:rPr>
                          <w:rFonts w:eastAsia="新宋体" w:cs="SimSun" w:ascii="SimSun" w:hAnsi="SimSun"/>
                          <w:sz w:val="11"/>
                          <w:szCs w:val="11"/>
                        </w:rPr>
                        <w:t>7</w:t>
                      </w:r>
                      <w:r>
                        <w:rPr>
                          <w:rFonts w:ascii="SimSun" w:hAnsi="SimSun" w:cs="SimSun" w:eastAsia="新宋体"/>
                          <w:sz w:val="11"/>
                          <w:szCs w:val="11"/>
                        </w:rPr>
                        <w:t>个寄存器（字）的值级联，</w:t>
                      </w:r>
                      <w:r>
                        <w:rPr>
                          <w:rFonts w:eastAsia="新宋体" w:cs="SimSun" w:ascii="SimSun" w:hAnsi="SimSun"/>
                          <w:sz w:val="11"/>
                          <w:szCs w:val="11"/>
                        </w:rPr>
                        <w:br/>
                      </w:r>
                      <w:r>
                        <w:rPr>
                          <w:rFonts w:ascii="SimSun" w:hAnsi="SimSun" w:cs="SimSun" w:eastAsia="新宋体"/>
                          <w:sz w:val="11"/>
                          <w:szCs w:val="11"/>
                        </w:rPr>
                        <w:t>即</w:t>
                      </w:r>
                      <w:r>
                        <w:rPr>
                          <w:rFonts w:eastAsia="新宋体" w:cs="SimSun" w:ascii="SimSun" w:hAnsi="SimSun"/>
                          <w:sz w:val="11"/>
                          <w:szCs w:val="11"/>
                        </w:rPr>
                        <w:t>7X32=224</w:t>
                      </w:r>
                      <w:r>
                        <w:rPr>
                          <w:rFonts w:ascii="SimSun" w:hAnsi="SimSun" w:cs="SimSun" w:eastAsia="新宋体"/>
                          <w:sz w:val="11"/>
                          <w:szCs w:val="11"/>
                        </w:rPr>
                        <w:t>。</w:t>
                      </w:r>
                      <w:r>
                        <w:rPr>
                          <w:rFonts w:eastAsia="新宋体" w:cs="SimSun" w:ascii="SimSun" w:hAnsi="SimSun"/>
                          <w:sz w:val="11"/>
                          <w:szCs w:val="11"/>
                        </w:rPr>
                        <w:t>SHA-384</w:t>
                      </w:r>
                      <w:r>
                        <w:rPr>
                          <w:rFonts w:ascii="SimSun" w:hAnsi="SimSun" w:cs="SimSun" w:eastAsia="新宋体"/>
                          <w:sz w:val="11"/>
                          <w:szCs w:val="11"/>
                        </w:rPr>
                        <w:t>是</w:t>
                      </w:r>
                      <w:r>
                        <w:rPr>
                          <w:rFonts w:eastAsia="新宋体" w:cs="SimSun" w:ascii="SimSun" w:hAnsi="SimSun"/>
                          <w:sz w:val="11"/>
                          <w:szCs w:val="11"/>
                        </w:rPr>
                        <w:t>SHA-512</w:t>
                      </w:r>
                      <w:r>
                        <w:rPr>
                          <w:rFonts w:ascii="SimSun" w:hAnsi="SimSun" w:cs="SimSun" w:eastAsia="新宋体"/>
                          <w:sz w:val="11"/>
                          <w:szCs w:val="11"/>
                        </w:rPr>
                        <w:t>的截短版，最后的结果只取前</w:t>
                      </w:r>
                      <w:r>
                        <w:rPr>
                          <w:rFonts w:eastAsia="新宋体" w:cs="SimSun" w:ascii="SimSun" w:hAnsi="SimSun"/>
                          <w:sz w:val="11"/>
                          <w:szCs w:val="11"/>
                        </w:rPr>
                        <w:t>6</w:t>
                      </w:r>
                      <w:r>
                        <w:rPr>
                          <w:rFonts w:ascii="SimSun" w:hAnsi="SimSun" w:cs="SimSun" w:eastAsia="新宋体"/>
                          <w:sz w:val="11"/>
                          <w:szCs w:val="11"/>
                        </w:rPr>
                        <w:t>个寄存器（字）</w:t>
                      </w:r>
                      <w:r>
                        <w:rPr>
                          <w:rFonts w:eastAsia="新宋体" w:cs="SimSun" w:ascii="SimSun" w:hAnsi="SimSun"/>
                          <w:sz w:val="11"/>
                          <w:szCs w:val="11"/>
                        </w:rPr>
                        <w:br/>
                      </w:r>
                      <w:r>
                        <w:rPr>
                          <w:rFonts w:ascii="SimSun" w:hAnsi="SimSun" w:cs="SimSun" w:eastAsia="新宋体"/>
                          <w:sz w:val="11"/>
                          <w:szCs w:val="11"/>
                        </w:rPr>
                        <w:t>的值级联</w:t>
                      </w:r>
                      <w:r>
                        <w:rPr>
                          <w:rFonts w:eastAsia="新宋体" w:cs="SimSun" w:ascii="SimSun" w:hAnsi="SimSun"/>
                          <w:sz w:val="11"/>
                          <w:szCs w:val="11"/>
                        </w:rPr>
                        <w:t>6X64=384</w:t>
                      </w:r>
                      <w:r>
                        <w:rPr>
                          <w:rFonts w:ascii="SimSun" w:hAnsi="SimSun" w:cs="SimSun" w:eastAsia="新宋体"/>
                          <w:sz w:val="11"/>
                          <w:szCs w:val="11"/>
                        </w:rPr>
                        <w:t>。</w:t>
                      </w:r>
                      <w:r>
                        <w:rPr>
                          <w:rFonts w:eastAsia="新宋体" w:cs="SimSun" w:ascii="SimSun" w:hAnsi="SimSun"/>
                          <w:sz w:val="11"/>
                          <w:szCs w:val="11"/>
                        </w:rPr>
                        <w:t>SHA256</w:t>
                      </w:r>
                      <w:r>
                        <w:rPr>
                          <w:rFonts w:ascii="SimSun" w:hAnsi="SimSun" w:cs="SimSun" w:eastAsia="新宋体"/>
                          <w:sz w:val="11"/>
                          <w:szCs w:val="11"/>
                        </w:rPr>
                        <w:t>和</w:t>
                      </w:r>
                      <w:r>
                        <w:rPr>
                          <w:rFonts w:eastAsia="新宋体" w:cs="SimSun" w:ascii="SimSun" w:hAnsi="SimSun"/>
                          <w:sz w:val="11"/>
                          <w:szCs w:val="11"/>
                        </w:rPr>
                        <w:t>SH512</w:t>
                      </w:r>
                      <w:r>
                        <w:rPr>
                          <w:rFonts w:ascii="SimSun" w:hAnsi="SimSun" w:cs="SimSun" w:eastAsia="新宋体"/>
                          <w:sz w:val="11"/>
                          <w:szCs w:val="11"/>
                        </w:rPr>
                        <w:t>所用的寄存器（字）的格式都为</w:t>
                      </w:r>
                      <w:r>
                        <w:rPr>
                          <w:rFonts w:eastAsia="新宋体" w:cs="SimSun" w:ascii="SimSun" w:hAnsi="SimSun"/>
                          <w:sz w:val="11"/>
                          <w:szCs w:val="11"/>
                        </w:rPr>
                        <w:t>8</w:t>
                      </w:r>
                      <w:r>
                        <w:rPr>
                          <w:rFonts w:ascii="SimSun" w:hAnsi="SimSun" w:cs="SimSun" w:eastAsia="新宋体"/>
                          <w:sz w:val="11"/>
                          <w:szCs w:val="11"/>
                        </w:rPr>
                        <w:t>个，但长</w:t>
                      </w:r>
                      <w:r>
                        <w:rPr>
                          <w:rFonts w:eastAsia="新宋体" w:cs="SimSun" w:ascii="SimSun" w:hAnsi="SimSun"/>
                          <w:sz w:val="11"/>
                          <w:szCs w:val="11"/>
                        </w:rPr>
                        <w:br/>
                      </w:r>
                      <w:r>
                        <w:rPr>
                          <w:rFonts w:ascii="SimSun" w:hAnsi="SimSun" w:cs="SimSun" w:eastAsia="新宋体"/>
                          <w:sz w:val="11"/>
                          <w:szCs w:val="11"/>
                        </w:rPr>
                        <w:t>度不同，前者的字长度是</w:t>
                      </w:r>
                      <w:r>
                        <w:rPr>
                          <w:rFonts w:eastAsia="新宋体" w:cs="SimSun" w:ascii="SimSun" w:hAnsi="SimSun"/>
                          <w:sz w:val="11"/>
                          <w:szCs w:val="11"/>
                        </w:rPr>
                        <w:t>32</w:t>
                      </w:r>
                      <w:r>
                        <w:rPr>
                          <w:rFonts w:ascii="SimSun" w:hAnsi="SimSun" w:cs="SimSun" w:eastAsia="新宋体"/>
                          <w:sz w:val="11"/>
                          <w:szCs w:val="11"/>
                        </w:rPr>
                        <w:t>位，后者的字长度是</w:t>
                      </w:r>
                      <w:r>
                        <w:rPr>
                          <w:rFonts w:eastAsia="新宋体" w:cs="SimSun" w:ascii="SimSun" w:hAnsi="SimSun"/>
                          <w:sz w:val="11"/>
                          <w:szCs w:val="11"/>
                        </w:rPr>
                        <w:t>64</w:t>
                      </w:r>
                      <w:r>
                        <w:rPr>
                          <w:rFonts w:ascii="SimSun" w:hAnsi="SimSun" w:cs="SimSun" w:eastAsia="新宋体"/>
                          <w:sz w:val="11"/>
                          <w:szCs w:val="11"/>
                        </w:rPr>
                        <w:t>位。</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290830</wp:posOffset>
                </wp:positionH>
                <wp:positionV relativeFrom="line">
                  <wp:posOffset>10019665</wp:posOffset>
                </wp:positionV>
                <wp:extent cx="6909435" cy="433070"/>
                <wp:effectExtent l="0" t="0" r="0" b="0"/>
                <wp:wrapSquare wrapText="bothSides"/>
                <wp:docPr id="34" name="Frame11"/>
                <a:graphic xmlns:a="http://schemas.openxmlformats.org/drawingml/2006/main">
                  <a:graphicData uri="http://schemas.microsoft.com/office/word/2010/wordprocessingShape">
                    <wps:wsp>
                      <wps:cNvSpPr txBox="1"/>
                      <wps:spPr>
                        <a:xfrm>
                          <a:off x="0" y="0"/>
                          <a:ext cx="69094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使用最为广泛的是</w:t>
                            </w:r>
                            <w:r>
                              <w:rPr>
                                <w:rFonts w:eastAsia="新宋体" w:cs="SimSun" w:ascii="SimSun" w:hAnsi="SimSun"/>
                                <w:sz w:val="11"/>
                                <w:szCs w:val="11"/>
                              </w:rPr>
                              <w:t>SHA-1</w:t>
                            </w:r>
                            <w:r>
                              <w:rPr>
                                <w:rFonts w:ascii="SimSun" w:hAnsi="SimSun" w:cs="SimSun" w:eastAsia="新宋体"/>
                                <w:sz w:val="11"/>
                                <w:szCs w:val="11"/>
                              </w:rPr>
                              <w:t>，其构建在</w:t>
                            </w:r>
                            <w:r>
                              <w:rPr>
                                <w:rFonts w:eastAsia="新宋体" w:cs="SimSun" w:ascii="SimSun" w:hAnsi="SimSun"/>
                                <w:sz w:val="11"/>
                                <w:szCs w:val="11"/>
                              </w:rPr>
                              <w:t>MD4</w:t>
                            </w:r>
                            <w:r>
                              <w:rPr>
                                <w:rFonts w:ascii="SimSun" w:hAnsi="SimSun" w:cs="SimSun" w:eastAsia="新宋体"/>
                                <w:sz w:val="11"/>
                                <w:szCs w:val="11"/>
                              </w:rPr>
                              <w:t>算法上，输入任意长度的消息，产生</w:t>
                            </w:r>
                            <w:r>
                              <w:rPr>
                                <w:rFonts w:eastAsia="新宋体" w:cs="SimSun" w:ascii="SimSun" w:hAnsi="SimSun"/>
                                <w:sz w:val="11"/>
                                <w:szCs w:val="11"/>
                              </w:rPr>
                              <w:br/>
                              <w:t>160</w:t>
                            </w:r>
                            <w:r>
                              <w:rPr>
                                <w:rFonts w:ascii="SimSun" w:hAnsi="SimSun" w:cs="SimSun" w:eastAsia="新宋体"/>
                                <w:sz w:val="11"/>
                                <w:szCs w:val="11"/>
                              </w:rPr>
                              <w:t>位的散列值；它曾经可以抵御有充足计算资源的攻击者，但是，</w:t>
                            </w:r>
                            <w:r>
                              <w:rPr>
                                <w:rFonts w:eastAsia="新宋体" w:cs="SimSun" w:ascii="SimSun" w:hAnsi="SimSun"/>
                                <w:sz w:val="11"/>
                                <w:szCs w:val="11"/>
                              </w:rPr>
                              <w:t>2005</w:t>
                            </w:r>
                            <w:r>
                              <w:rPr>
                                <w:rFonts w:ascii="SimSun" w:hAnsi="SimSun" w:cs="SimSun" w:eastAsia="新宋体"/>
                                <w:sz w:val="11"/>
                                <w:szCs w:val="11"/>
                              </w:rPr>
                              <w:t>年，有多位研</w:t>
                            </w:r>
                            <w:r>
                              <w:rPr>
                                <w:rFonts w:eastAsia="新宋体" w:cs="SimSun" w:ascii="SimSun" w:hAnsi="SimSun"/>
                                <w:sz w:val="11"/>
                                <w:szCs w:val="11"/>
                              </w:rPr>
                              <w:br/>
                            </w:r>
                            <w:r>
                              <w:rPr>
                                <w:rFonts w:ascii="SimSun" w:hAnsi="SimSun" w:cs="SimSun" w:eastAsia="新宋体"/>
                                <w:sz w:val="11"/>
                                <w:szCs w:val="11"/>
                              </w:rPr>
                              <w:t>究人员宣布了攻破其防碰撞攻击性，其安全性受到严重质疑。目前，微软、谷歌等多家</w:t>
                            </w:r>
                          </w:p>
                        </w:txbxContent>
                      </wps:txbx>
                      <wps:bodyPr anchor="t" lIns="53975" tIns="53975" rIns="53975" bIns="53975">
                        <a:spAutoFit/>
                      </wps:bodyPr>
                    </wps:wsp>
                  </a:graphicData>
                </a:graphic>
              </wp:anchor>
            </w:drawing>
          </mc:Choice>
          <mc:Fallback>
            <w:pict>
              <v:rect fillcolor="#729FCF" style="position:absolute;rotation:-0;width:544.05pt;height:34.1pt;mso-wrap-distance-left:5.7pt;mso-wrap-distance-right:5.7pt;mso-wrap-distance-top:5.7pt;mso-wrap-distance-bottom:5.7pt;margin-top:788.9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使用最为广泛的是</w:t>
                      </w:r>
                      <w:r>
                        <w:rPr>
                          <w:rFonts w:eastAsia="新宋体" w:cs="SimSun" w:ascii="SimSun" w:hAnsi="SimSun"/>
                          <w:sz w:val="11"/>
                          <w:szCs w:val="11"/>
                        </w:rPr>
                        <w:t>SHA-1</w:t>
                      </w:r>
                      <w:r>
                        <w:rPr>
                          <w:rFonts w:ascii="SimSun" w:hAnsi="SimSun" w:cs="SimSun" w:eastAsia="新宋体"/>
                          <w:sz w:val="11"/>
                          <w:szCs w:val="11"/>
                        </w:rPr>
                        <w:t>，其构建在</w:t>
                      </w:r>
                      <w:r>
                        <w:rPr>
                          <w:rFonts w:eastAsia="新宋体" w:cs="SimSun" w:ascii="SimSun" w:hAnsi="SimSun"/>
                          <w:sz w:val="11"/>
                          <w:szCs w:val="11"/>
                        </w:rPr>
                        <w:t>MD4</w:t>
                      </w:r>
                      <w:r>
                        <w:rPr>
                          <w:rFonts w:ascii="SimSun" w:hAnsi="SimSun" w:cs="SimSun" w:eastAsia="新宋体"/>
                          <w:sz w:val="11"/>
                          <w:szCs w:val="11"/>
                        </w:rPr>
                        <w:t>算法上，输入任意长度的消息，产生</w:t>
                      </w:r>
                      <w:r>
                        <w:rPr>
                          <w:rFonts w:eastAsia="新宋体" w:cs="SimSun" w:ascii="SimSun" w:hAnsi="SimSun"/>
                          <w:sz w:val="11"/>
                          <w:szCs w:val="11"/>
                        </w:rPr>
                        <w:br/>
                        <w:t>160</w:t>
                      </w:r>
                      <w:r>
                        <w:rPr>
                          <w:rFonts w:ascii="SimSun" w:hAnsi="SimSun" w:cs="SimSun" w:eastAsia="新宋体"/>
                          <w:sz w:val="11"/>
                          <w:szCs w:val="11"/>
                        </w:rPr>
                        <w:t>位的散列值；它曾经可以抵御有充足计算资源的攻击者，但是，</w:t>
                      </w:r>
                      <w:r>
                        <w:rPr>
                          <w:rFonts w:eastAsia="新宋体" w:cs="SimSun" w:ascii="SimSun" w:hAnsi="SimSun"/>
                          <w:sz w:val="11"/>
                          <w:szCs w:val="11"/>
                        </w:rPr>
                        <w:t>2005</w:t>
                      </w:r>
                      <w:r>
                        <w:rPr>
                          <w:rFonts w:ascii="SimSun" w:hAnsi="SimSun" w:cs="SimSun" w:eastAsia="新宋体"/>
                          <w:sz w:val="11"/>
                          <w:szCs w:val="11"/>
                        </w:rPr>
                        <w:t>年，有多位研</w:t>
                      </w:r>
                      <w:r>
                        <w:rPr>
                          <w:rFonts w:eastAsia="新宋体" w:cs="SimSun" w:ascii="SimSun" w:hAnsi="SimSun"/>
                          <w:sz w:val="11"/>
                          <w:szCs w:val="11"/>
                        </w:rPr>
                        <w:br/>
                      </w:r>
                      <w:r>
                        <w:rPr>
                          <w:rFonts w:ascii="SimSun" w:hAnsi="SimSun" w:cs="SimSun" w:eastAsia="新宋体"/>
                          <w:sz w:val="11"/>
                          <w:szCs w:val="11"/>
                        </w:rPr>
                        <w:t>究人员宣布了攻破其防碰撞攻击性，其安全性受到严重质疑。目前，微软、谷歌等多家</w:t>
                      </w:r>
                    </w:p>
                  </w:txbxContent>
                </v:textbox>
                <w10:wrap type="square"/>
              </v:rect>
            </w:pict>
          </mc:Fallback>
        </mc:AlternateContent>
      </w:r>
    </w:p>
    <w:p>
      <w:pPr>
        <w:sectPr>
          <w:pgSz w:w="11906" w:h="18434"/>
          <w:pgMar w:left="567" w:right="567" w:gutter="0" w:header="0" w:top="488" w:footer="0" w:bottom="567"/>
          <w:pgNumType w:fmt="decimal"/>
          <w:formProt w:val="false"/>
          <w:textDirection w:val="lrTb"/>
          <w:pgNumType w:fmt="decimal"/>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1423670</wp:posOffset>
            </wp:positionH>
            <wp:positionV relativeFrom="paragraph">
              <wp:posOffset>3279140</wp:posOffset>
            </wp:positionV>
            <wp:extent cx="4274185" cy="690880"/>
            <wp:effectExtent l="0" t="0" r="0" b="0"/>
            <wp:wrapSquare wrapText="largest"/>
            <wp:docPr id="3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0"/>
                    <a:stretch>
                      <a:fillRect/>
                    </a:stretch>
                  </pic:blipFill>
                  <pic:spPr bwMode="auto">
                    <a:xfrm>
                      <a:off x="0" y="0"/>
                      <a:ext cx="4274185" cy="69088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41275</wp:posOffset>
                </wp:positionH>
                <wp:positionV relativeFrom="line">
                  <wp:posOffset>57785</wp:posOffset>
                </wp:positionV>
                <wp:extent cx="7158355" cy="189230"/>
                <wp:effectExtent l="0" t="0" r="0" b="0"/>
                <wp:wrapSquare wrapText="bothSides"/>
                <wp:docPr id="36" name="Frame1"/>
                <a:graphic xmlns:a="http://schemas.openxmlformats.org/drawingml/2006/main">
                  <a:graphicData uri="http://schemas.microsoft.com/office/word/2010/wordprocessingShape">
                    <wps:wsp>
                      <wps:cNvSpPr txBox="1"/>
                      <wps:spPr>
                        <a:xfrm>
                          <a:off x="0" y="0"/>
                          <a:ext cx="71583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484</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63.65pt;height:14.9pt;mso-wrap-distance-left:5.7pt;mso-wrap-distance-right:5.7pt;mso-wrap-distance-top:5.7pt;mso-wrap-distance-bottom:5.7pt;margin-top:4.55pt;mso-position-vertical-relative:text;margin-left: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484</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459105</wp:posOffset>
                </wp:positionH>
                <wp:positionV relativeFrom="line">
                  <wp:posOffset>660400</wp:posOffset>
                </wp:positionV>
                <wp:extent cx="6740525" cy="554990"/>
                <wp:effectExtent l="0" t="0" r="0" b="0"/>
                <wp:wrapSquare wrapText="bothSides"/>
                <wp:docPr id="37" name="Frame2"/>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公司已经宣布停止支持</w:t>
                            </w:r>
                            <w:r>
                              <w:rPr>
                                <w:rFonts w:eastAsia="新宋体" w:cs="SimSun" w:ascii="SimSun" w:hAnsi="SimSun"/>
                                <w:sz w:val="11"/>
                                <w:szCs w:val="11"/>
                              </w:rPr>
                              <w:t>SHA-1</w:t>
                            </w:r>
                            <w:r>
                              <w:rPr>
                                <w:rFonts w:ascii="SimSun" w:hAnsi="SimSun" w:cs="SimSun" w:eastAsia="新宋体"/>
                                <w:sz w:val="11"/>
                                <w:szCs w:val="11"/>
                              </w:rPr>
                              <w:t>算法的证书，美国政府宣布</w:t>
                            </w:r>
                            <w:r>
                              <w:rPr>
                                <w:rFonts w:eastAsia="新宋体" w:cs="SimSun" w:ascii="SimSun" w:hAnsi="SimSun"/>
                                <w:sz w:val="11"/>
                                <w:szCs w:val="11"/>
                              </w:rPr>
                              <w:t>2030</w:t>
                            </w:r>
                            <w:r>
                              <w:rPr>
                                <w:rFonts w:ascii="SimSun" w:hAnsi="SimSun" w:cs="SimSun" w:eastAsia="新宋体"/>
                                <w:sz w:val="11"/>
                                <w:szCs w:val="11"/>
                              </w:rPr>
                              <w:t>年后停止使用</w:t>
                            </w:r>
                            <w:r>
                              <w:rPr>
                                <w:rFonts w:eastAsia="新宋体" w:cs="SimSun" w:ascii="SimSun" w:hAnsi="SimSun"/>
                                <w:sz w:val="11"/>
                                <w:szCs w:val="11"/>
                              </w:rPr>
                              <w:t>SHA</w:t>
                              <w:br/>
                            </w:r>
                            <w:r>
                              <w:rPr>
                                <w:rFonts w:ascii="SimSun" w:hAnsi="SimSun" w:cs="SimSun" w:eastAsia="新宋体"/>
                                <w:sz w:val="11"/>
                                <w:szCs w:val="11"/>
                              </w:rPr>
                              <w:t>算法。所以，未来，</w:t>
                            </w:r>
                            <w:r>
                              <w:rPr>
                                <w:rFonts w:eastAsia="新宋体" w:cs="SimSun" w:ascii="SimSun" w:hAnsi="SimSun"/>
                                <w:sz w:val="11"/>
                                <w:szCs w:val="11"/>
                              </w:rPr>
                              <w:t>SHA-2</w:t>
                            </w:r>
                            <w:r>
                              <w:rPr>
                                <w:rFonts w:ascii="SimSun" w:hAnsi="SimSun" w:cs="SimSun" w:eastAsia="新宋体"/>
                                <w:sz w:val="11"/>
                                <w:szCs w:val="11"/>
                              </w:rPr>
                              <w:t>将逐渐登场，且为了安全，散列值的位数会越来越大</w:t>
                            </w:r>
                            <w:r>
                              <w:rPr>
                                <w:rFonts w:eastAsia="新宋体" w:cs="SimSun" w:ascii="SimSun" w:hAnsi="SimSun"/>
                                <w:sz w:val="11"/>
                                <w:szCs w:val="11"/>
                              </w:rPr>
                              <w:br/>
                              <w:t>SHA-512</w:t>
                            </w:r>
                            <w:r>
                              <w:rPr>
                                <w:rFonts w:ascii="SimSun" w:hAnsi="SimSun" w:cs="SimSun" w:eastAsia="新宋体"/>
                                <w:sz w:val="11"/>
                                <w:szCs w:val="11"/>
                              </w:rPr>
                              <w:t>算法过程类似</w:t>
                            </w:r>
                            <w:r>
                              <w:rPr>
                                <w:rFonts w:eastAsia="新宋体" w:cs="SimSun" w:ascii="SimSun" w:hAnsi="SimSun"/>
                                <w:sz w:val="11"/>
                                <w:szCs w:val="11"/>
                              </w:rPr>
                              <w:t>SHA-1</w:t>
                            </w:r>
                            <w:r>
                              <w:rPr>
                                <w:rFonts w:ascii="SimSun" w:hAnsi="SimSun" w:cs="SimSun" w:eastAsia="新宋体"/>
                                <w:sz w:val="11"/>
                                <w:szCs w:val="11"/>
                              </w:rPr>
                              <w:t>，输入任意长度的消息，产生固定长度为</w:t>
                            </w:r>
                            <w:r>
                              <w:rPr>
                                <w:rFonts w:eastAsia="新宋体" w:cs="SimSun" w:ascii="SimSun" w:hAnsi="SimSun"/>
                                <w:sz w:val="11"/>
                                <w:szCs w:val="11"/>
                              </w:rPr>
                              <w:t>512</w:t>
                            </w:r>
                            <w:r>
                              <w:rPr>
                                <w:rFonts w:ascii="SimSun" w:hAnsi="SimSun" w:cs="SimSun" w:eastAsia="新宋体"/>
                                <w:sz w:val="11"/>
                                <w:szCs w:val="11"/>
                              </w:rPr>
                              <w:t>位的</w:t>
                            </w:r>
                            <w:r>
                              <w:rPr>
                                <w:rFonts w:eastAsia="新宋体" w:cs="SimSun" w:ascii="SimSun" w:hAnsi="SimSun"/>
                                <w:sz w:val="11"/>
                                <w:szCs w:val="11"/>
                              </w:rPr>
                              <w:br/>
                            </w:r>
                            <w:r>
                              <w:rPr>
                                <w:rFonts w:ascii="SimSun" w:hAnsi="SimSun" w:cs="SimSun" w:eastAsia="新宋体"/>
                                <w:sz w:val="11"/>
                                <w:szCs w:val="11"/>
                              </w:rPr>
                              <w:t>摘要，下面简要介绍</w:t>
                            </w:r>
                            <w:r>
                              <w:rPr>
                                <w:rFonts w:eastAsia="新宋体" w:cs="SimSun" w:ascii="SimSun" w:hAnsi="SimSun"/>
                                <w:sz w:val="11"/>
                                <w:szCs w:val="11"/>
                              </w:rPr>
                              <w:t>SHA-512</w:t>
                            </w:r>
                            <w:r>
                              <w:rPr>
                                <w:rFonts w:ascii="SimSun" w:hAnsi="SimSun" w:cs="SimSun" w:eastAsia="新宋体"/>
                                <w:sz w:val="11"/>
                                <w:szCs w:val="11"/>
                              </w:rPr>
                              <w:t>算法的大概流程</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52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公司已经宣布停止支持</w:t>
                      </w:r>
                      <w:r>
                        <w:rPr>
                          <w:rFonts w:eastAsia="新宋体" w:cs="SimSun" w:ascii="SimSun" w:hAnsi="SimSun"/>
                          <w:sz w:val="11"/>
                          <w:szCs w:val="11"/>
                        </w:rPr>
                        <w:t>SHA-1</w:t>
                      </w:r>
                      <w:r>
                        <w:rPr>
                          <w:rFonts w:ascii="SimSun" w:hAnsi="SimSun" w:cs="SimSun" w:eastAsia="新宋体"/>
                          <w:sz w:val="11"/>
                          <w:szCs w:val="11"/>
                        </w:rPr>
                        <w:t>算法的证书，美国政府宣布</w:t>
                      </w:r>
                      <w:r>
                        <w:rPr>
                          <w:rFonts w:eastAsia="新宋体" w:cs="SimSun" w:ascii="SimSun" w:hAnsi="SimSun"/>
                          <w:sz w:val="11"/>
                          <w:szCs w:val="11"/>
                        </w:rPr>
                        <w:t>2030</w:t>
                      </w:r>
                      <w:r>
                        <w:rPr>
                          <w:rFonts w:ascii="SimSun" w:hAnsi="SimSun" w:cs="SimSun" w:eastAsia="新宋体"/>
                          <w:sz w:val="11"/>
                          <w:szCs w:val="11"/>
                        </w:rPr>
                        <w:t>年后停止使用</w:t>
                      </w:r>
                      <w:r>
                        <w:rPr>
                          <w:rFonts w:eastAsia="新宋体" w:cs="SimSun" w:ascii="SimSun" w:hAnsi="SimSun"/>
                          <w:sz w:val="11"/>
                          <w:szCs w:val="11"/>
                        </w:rPr>
                        <w:t>SHA</w:t>
                        <w:br/>
                      </w:r>
                      <w:r>
                        <w:rPr>
                          <w:rFonts w:ascii="SimSun" w:hAnsi="SimSun" w:cs="SimSun" w:eastAsia="新宋体"/>
                          <w:sz w:val="11"/>
                          <w:szCs w:val="11"/>
                        </w:rPr>
                        <w:t>算法。所以，未来，</w:t>
                      </w:r>
                      <w:r>
                        <w:rPr>
                          <w:rFonts w:eastAsia="新宋体" w:cs="SimSun" w:ascii="SimSun" w:hAnsi="SimSun"/>
                          <w:sz w:val="11"/>
                          <w:szCs w:val="11"/>
                        </w:rPr>
                        <w:t>SHA-2</w:t>
                      </w:r>
                      <w:r>
                        <w:rPr>
                          <w:rFonts w:ascii="SimSun" w:hAnsi="SimSun" w:cs="SimSun" w:eastAsia="新宋体"/>
                          <w:sz w:val="11"/>
                          <w:szCs w:val="11"/>
                        </w:rPr>
                        <w:t>将逐渐登场，且为了安全，散列值的位数会越来越大</w:t>
                      </w:r>
                      <w:r>
                        <w:rPr>
                          <w:rFonts w:eastAsia="新宋体" w:cs="SimSun" w:ascii="SimSun" w:hAnsi="SimSun"/>
                          <w:sz w:val="11"/>
                          <w:szCs w:val="11"/>
                        </w:rPr>
                        <w:br/>
                        <w:t>SHA-512</w:t>
                      </w:r>
                      <w:r>
                        <w:rPr>
                          <w:rFonts w:ascii="SimSun" w:hAnsi="SimSun" w:cs="SimSun" w:eastAsia="新宋体"/>
                          <w:sz w:val="11"/>
                          <w:szCs w:val="11"/>
                        </w:rPr>
                        <w:t>算法过程类似</w:t>
                      </w:r>
                      <w:r>
                        <w:rPr>
                          <w:rFonts w:eastAsia="新宋体" w:cs="SimSun" w:ascii="SimSun" w:hAnsi="SimSun"/>
                          <w:sz w:val="11"/>
                          <w:szCs w:val="11"/>
                        </w:rPr>
                        <w:t>SHA-1</w:t>
                      </w:r>
                      <w:r>
                        <w:rPr>
                          <w:rFonts w:ascii="SimSun" w:hAnsi="SimSun" w:cs="SimSun" w:eastAsia="新宋体"/>
                          <w:sz w:val="11"/>
                          <w:szCs w:val="11"/>
                        </w:rPr>
                        <w:t>，输入任意长度的消息，产生固定长度为</w:t>
                      </w:r>
                      <w:r>
                        <w:rPr>
                          <w:rFonts w:eastAsia="新宋体" w:cs="SimSun" w:ascii="SimSun" w:hAnsi="SimSun"/>
                          <w:sz w:val="11"/>
                          <w:szCs w:val="11"/>
                        </w:rPr>
                        <w:t>512</w:t>
                      </w:r>
                      <w:r>
                        <w:rPr>
                          <w:rFonts w:ascii="SimSun" w:hAnsi="SimSun" w:cs="SimSun" w:eastAsia="新宋体"/>
                          <w:sz w:val="11"/>
                          <w:szCs w:val="11"/>
                        </w:rPr>
                        <w:t>位的</w:t>
                      </w:r>
                      <w:r>
                        <w:rPr>
                          <w:rFonts w:eastAsia="新宋体" w:cs="SimSun" w:ascii="SimSun" w:hAnsi="SimSun"/>
                          <w:sz w:val="11"/>
                          <w:szCs w:val="11"/>
                        </w:rPr>
                        <w:br/>
                      </w:r>
                      <w:r>
                        <w:rPr>
                          <w:rFonts w:ascii="SimSun" w:hAnsi="SimSun" w:cs="SimSun" w:eastAsia="新宋体"/>
                          <w:sz w:val="11"/>
                          <w:szCs w:val="11"/>
                        </w:rPr>
                        <w:t>摘要，下面简要介绍</w:t>
                      </w:r>
                      <w:r>
                        <w:rPr>
                          <w:rFonts w:eastAsia="新宋体" w:cs="SimSun" w:ascii="SimSun" w:hAnsi="SimSun"/>
                          <w:sz w:val="11"/>
                          <w:szCs w:val="11"/>
                        </w:rPr>
                        <w:t>SHA-512</w:t>
                      </w:r>
                      <w:r>
                        <w:rPr>
                          <w:rFonts w:ascii="SimSun" w:hAnsi="SimSun" w:cs="SimSun" w:eastAsia="新宋体"/>
                          <w:sz w:val="11"/>
                          <w:szCs w:val="11"/>
                        </w:rPr>
                        <w:t>算法的大概流程</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467360</wp:posOffset>
                </wp:positionH>
                <wp:positionV relativeFrom="line">
                  <wp:posOffset>1680210</wp:posOffset>
                </wp:positionV>
                <wp:extent cx="6732270" cy="798830"/>
                <wp:effectExtent l="0" t="0" r="0" b="0"/>
                <wp:wrapSquare wrapText="bothSides"/>
                <wp:docPr id="38" name="Frame3"/>
                <a:graphic xmlns:a="http://schemas.openxmlformats.org/drawingml/2006/main">
                  <a:graphicData uri="http://schemas.microsoft.com/office/word/2010/wordprocessingShape">
                    <wps:wsp>
                      <wps:cNvSpPr txBox="1"/>
                      <wps:spPr>
                        <a:xfrm>
                          <a:off x="0" y="0"/>
                          <a:ext cx="67322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第一步：填充</w:t>
                            </w:r>
                            <w:r>
                              <w:rPr>
                                <w:rFonts w:eastAsia="新宋体" w:cs="SimSun" w:ascii="SimSun" w:hAnsi="SimSun"/>
                                <w:sz w:val="11"/>
                                <w:szCs w:val="11"/>
                              </w:rPr>
                              <w:t>1</w:t>
                            </w:r>
                            <w:r>
                              <w:rPr>
                                <w:rFonts w:ascii="SimSun" w:hAnsi="SimSun" w:cs="SimSun" w:eastAsia="新宋体"/>
                                <w:sz w:val="11"/>
                                <w:szCs w:val="11"/>
                              </w:rPr>
                              <w:t>，在消息尾部追加“</w:t>
                            </w:r>
                            <w:r>
                              <w:rPr>
                                <w:rFonts w:eastAsia="新宋体" w:cs="SimSun" w:ascii="SimSun" w:hAnsi="SimSun"/>
                                <w:sz w:val="11"/>
                                <w:szCs w:val="11"/>
                              </w:rPr>
                              <w:t>100”</w:t>
                            </w:r>
                            <w:r>
                              <w:rPr>
                                <w:rFonts w:ascii="SimSun" w:hAnsi="SimSun" w:cs="SimSun" w:eastAsia="新宋体"/>
                                <w:sz w:val="11"/>
                                <w:szCs w:val="11"/>
                              </w:rPr>
                              <w:t>模式的填充，如果消息位数和填充位数</w:t>
                            </w:r>
                            <w:r>
                              <w:rPr>
                                <w:rFonts w:eastAsia="新宋体" w:cs="SimSun" w:ascii="SimSun" w:hAnsi="SimSun"/>
                                <w:sz w:val="11"/>
                                <w:szCs w:val="11"/>
                              </w:rPr>
                              <w:br/>
                            </w:r>
                            <w:r>
                              <w:rPr>
                                <w:rFonts w:ascii="SimSun" w:hAnsi="SimSun" w:cs="SimSun" w:eastAsia="新宋体"/>
                                <w:sz w:val="11"/>
                                <w:szCs w:val="11"/>
                              </w:rPr>
                              <w:t>（二进制）分别为</w:t>
                            </w:r>
                            <w:r>
                              <w:rPr>
                                <w:rFonts w:eastAsia="新宋体" w:cs="SimSun" w:ascii="SimSun" w:hAnsi="SimSun"/>
                                <w:sz w:val="11"/>
                                <w:szCs w:val="11"/>
                              </w:rPr>
                              <w:t>L</w:t>
                            </w:r>
                            <w:r>
                              <w:rPr>
                                <w:rFonts w:ascii="SimSun" w:hAnsi="SimSun" w:cs="SimSun" w:eastAsia="新宋体"/>
                                <w:sz w:val="11"/>
                                <w:szCs w:val="11"/>
                              </w:rPr>
                              <w:t>位和</w:t>
                            </w:r>
                            <w:r>
                              <w:rPr>
                                <w:rFonts w:eastAsia="新宋体" w:cs="SimSun" w:ascii="SimSun" w:hAnsi="SimSun"/>
                                <w:sz w:val="11"/>
                                <w:szCs w:val="11"/>
                              </w:rPr>
                              <w:t>T</w:t>
                            </w:r>
                            <w:r>
                              <w:rPr>
                                <w:rFonts w:ascii="SimSun" w:hAnsi="SimSun" w:cs="SimSun" w:eastAsia="新宋体"/>
                                <w:sz w:val="11"/>
                                <w:szCs w:val="11"/>
                              </w:rPr>
                              <w:t>位，则（</w:t>
                            </w:r>
                            <w:r>
                              <w:rPr>
                                <w:rFonts w:eastAsia="新宋体" w:cs="SimSun" w:ascii="SimSun" w:hAnsi="SimSun"/>
                                <w:sz w:val="11"/>
                                <w:szCs w:val="11"/>
                              </w:rPr>
                              <w:t>L+T</w:t>
                            </w:r>
                            <w:r>
                              <w:rPr>
                                <w:rFonts w:ascii="SimSun" w:hAnsi="SimSun" w:cs="SimSun" w:eastAsia="新宋体"/>
                                <w:sz w:val="11"/>
                                <w:szCs w:val="11"/>
                              </w:rPr>
                              <w:t>）</w:t>
                            </w:r>
                            <w:r>
                              <w:rPr>
                                <w:rFonts w:eastAsia="新宋体" w:cs="SimSun" w:ascii="SimSun" w:hAnsi="SimSun"/>
                                <w:sz w:val="11"/>
                                <w:szCs w:val="11"/>
                              </w:rPr>
                              <w:t>mod1024=896</w:t>
                              <w:br/>
                            </w:r>
                            <w:r>
                              <w:rPr>
                                <w:rFonts w:ascii="SimSun" w:hAnsi="SimSun" w:cs="SimSun" w:eastAsia="新宋体"/>
                                <w:sz w:val="11"/>
                                <w:szCs w:val="11"/>
                              </w:rPr>
                              <w:t>第二步：填充</w:t>
                            </w:r>
                            <w:r>
                              <w:rPr>
                                <w:rFonts w:eastAsia="新宋体" w:cs="SimSun" w:ascii="SimSun" w:hAnsi="SimSun"/>
                                <w:sz w:val="11"/>
                                <w:szCs w:val="11"/>
                              </w:rPr>
                              <w:t>2</w:t>
                            </w:r>
                            <w:r>
                              <w:rPr>
                                <w:rFonts w:ascii="SimSun" w:hAnsi="SimSun" w:cs="SimSun" w:eastAsia="新宋体"/>
                                <w:sz w:val="11"/>
                                <w:szCs w:val="11"/>
                              </w:rPr>
                              <w:t>，在填充位后再加上</w:t>
                            </w:r>
                            <w:r>
                              <w:rPr>
                                <w:rFonts w:eastAsia="新宋体" w:cs="SimSun" w:ascii="SimSun" w:hAnsi="SimSun"/>
                                <w:sz w:val="11"/>
                                <w:szCs w:val="11"/>
                              </w:rPr>
                              <w:t>128</w:t>
                            </w:r>
                            <w:r>
                              <w:rPr>
                                <w:rFonts w:ascii="SimSun" w:hAnsi="SimSun" w:cs="SimSun" w:eastAsia="新宋体"/>
                                <w:sz w:val="11"/>
                                <w:szCs w:val="11"/>
                              </w:rPr>
                              <w:t>位，用以表示原消息的长度。所以，消息</w:t>
                            </w:r>
                            <w:r>
                              <w:rPr>
                                <w:rFonts w:eastAsia="新宋体" w:cs="SimSun" w:ascii="SimSun" w:hAnsi="SimSun"/>
                                <w:sz w:val="11"/>
                                <w:szCs w:val="11"/>
                              </w:rPr>
                              <w:br/>
                            </w:r>
                            <w:r>
                              <w:rPr>
                                <w:rFonts w:ascii="SimSun" w:hAnsi="SimSun" w:cs="SimSun" w:eastAsia="新宋体"/>
                                <w:sz w:val="11"/>
                                <w:szCs w:val="11"/>
                              </w:rPr>
                              <w:t>最长不超过</w:t>
                            </w:r>
                            <w:r>
                              <w:rPr>
                                <w:rFonts w:eastAsia="新宋体" w:cs="SimSun" w:ascii="SimSun" w:hAnsi="SimSun"/>
                                <w:sz w:val="11"/>
                                <w:szCs w:val="11"/>
                              </w:rPr>
                              <w:t>2128</w:t>
                            </w:r>
                            <w:r>
                              <w:rPr>
                                <w:rFonts w:ascii="SimSun" w:hAnsi="SimSun" w:cs="SimSun" w:eastAsia="新宋体"/>
                                <w:sz w:val="11"/>
                                <w:szCs w:val="11"/>
                              </w:rPr>
                              <w:t>。经过两次消息填充，扩展后消息的总长度是</w:t>
                            </w:r>
                            <w:r>
                              <w:rPr>
                                <w:rFonts w:eastAsia="新宋体" w:cs="SimSun" w:ascii="SimSun" w:hAnsi="SimSun"/>
                                <w:sz w:val="11"/>
                                <w:szCs w:val="11"/>
                              </w:rPr>
                              <w:t>1024</w:t>
                            </w:r>
                            <w:r>
                              <w:rPr>
                                <w:rFonts w:ascii="SimSun" w:hAnsi="SimSun" w:cs="SimSun" w:eastAsia="新宋体"/>
                                <w:sz w:val="11"/>
                                <w:szCs w:val="11"/>
                              </w:rPr>
                              <w:t>位的整数倍，即</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L</w:t>
                            </w:r>
                            <w:r>
                              <w:rPr>
                                <w:rFonts w:ascii="SimSun" w:hAnsi="SimSun" w:cs="SimSun" w:eastAsia="新宋体"/>
                                <w:sz w:val="11"/>
                                <w:szCs w:val="11"/>
                              </w:rPr>
                              <w:t>十</w:t>
                            </w:r>
                            <w:r>
                              <w:rPr>
                                <w:rFonts w:eastAsia="新宋体" w:cs="SimSun" w:ascii="SimSun" w:hAnsi="SimSun"/>
                                <w:sz w:val="11"/>
                                <w:szCs w:val="11"/>
                              </w:rPr>
                              <w:t>T</w:t>
                            </w:r>
                            <w:r>
                              <w:rPr>
                                <w:rFonts w:ascii="SimSun" w:hAnsi="SimSun" w:cs="SimSun" w:eastAsia="新宋体"/>
                                <w:sz w:val="11"/>
                                <w:szCs w:val="11"/>
                              </w:rPr>
                              <w:t>十</w:t>
                            </w:r>
                            <w:r>
                              <w:rPr>
                                <w:rFonts w:eastAsia="新宋体" w:cs="SimSun" w:ascii="SimSun" w:hAnsi="SimSun"/>
                                <w:sz w:val="11"/>
                                <w:szCs w:val="11"/>
                              </w:rPr>
                              <w:t>128</w:t>
                            </w:r>
                            <w:r>
                              <w:rPr>
                                <w:rFonts w:ascii="SimSun" w:hAnsi="SimSun" w:cs="SimSun" w:eastAsia="新宋体"/>
                                <w:sz w:val="11"/>
                                <w:szCs w:val="11"/>
                              </w:rPr>
                              <w:t>）</w:t>
                            </w:r>
                            <w:r>
                              <w:rPr>
                                <w:rFonts w:eastAsia="新宋体" w:cs="SimSun" w:ascii="SimSun" w:hAnsi="SimSun"/>
                                <w:sz w:val="11"/>
                                <w:szCs w:val="11"/>
                              </w:rPr>
                              <w:t>mod1024=0</w:t>
                            </w:r>
                            <w:r>
                              <w:rPr>
                                <w:rFonts w:ascii="SimSun" w:hAnsi="SimSun" w:cs="SimSun" w:eastAsia="新宋体"/>
                                <w:sz w:val="11"/>
                                <w:szCs w:val="11"/>
                              </w:rPr>
                              <w:t>，可将填充后的扩展消息分为</w:t>
                            </w:r>
                            <w:r>
                              <w:rPr>
                                <w:rFonts w:eastAsia="新宋体" w:cs="SimSun" w:ascii="SimSun" w:hAnsi="SimSun"/>
                                <w:sz w:val="11"/>
                                <w:szCs w:val="11"/>
                              </w:rPr>
                              <w:t>N</w:t>
                            </w:r>
                            <w:r>
                              <w:rPr>
                                <w:rFonts w:ascii="SimSun" w:hAnsi="SimSun" w:cs="SimSun" w:eastAsia="新宋体"/>
                                <w:sz w:val="11"/>
                                <w:szCs w:val="11"/>
                              </w:rPr>
                              <w:t>块（分组），每个消息块</w:t>
                            </w:r>
                            <w:r>
                              <w:rPr>
                                <w:rFonts w:eastAsia="新宋体" w:cs="SimSun" w:ascii="SimSun" w:hAnsi="SimSun"/>
                                <w:sz w:val="11"/>
                                <w:szCs w:val="11"/>
                              </w:rPr>
                              <w:br/>
                              <w:t>M</w:t>
                            </w:r>
                            <w:r>
                              <w:rPr>
                                <w:rFonts w:ascii="SimSun" w:hAnsi="SimSun" w:cs="SimSun" w:eastAsia="新宋体"/>
                                <w:sz w:val="11"/>
                                <w:szCs w:val="11"/>
                              </w:rPr>
                              <w:t>：都是</w:t>
                            </w:r>
                            <w:r>
                              <w:rPr>
                                <w:rFonts w:eastAsia="新宋体" w:cs="SimSun" w:ascii="SimSun" w:hAnsi="SimSun"/>
                                <w:sz w:val="11"/>
                                <w:szCs w:val="11"/>
                              </w:rPr>
                              <w:t>1024</w:t>
                            </w:r>
                            <w:r>
                              <w:rPr>
                                <w:rFonts w:ascii="SimSun" w:hAnsi="SimSun" w:cs="SimSun" w:eastAsia="新宋体"/>
                                <w:sz w:val="11"/>
                                <w:szCs w:val="11"/>
                              </w:rPr>
                              <w:t>位的块，</w:t>
                            </w:r>
                            <w:r>
                              <w:rPr>
                                <w:rFonts w:eastAsia="新宋体" w:cs="SimSun" w:ascii="SimSun" w:hAnsi="SimSun"/>
                                <w:sz w:val="11"/>
                                <w:szCs w:val="11"/>
                              </w:rPr>
                              <w:t>i=0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一</w:t>
                            </w:r>
                            <w:r>
                              <w:rPr>
                                <w:rFonts w:eastAsia="新宋体" w:cs="SimSun" w:ascii="SimSun" w:hAnsi="SimSun"/>
                                <w:sz w:val="11"/>
                                <w:szCs w:val="11"/>
                              </w:rPr>
                              <w:t>1</w:t>
                            </w:r>
                            <w:r>
                              <w:rPr>
                                <w:rFonts w:ascii="SimSun" w:hAnsi="SimSun" w:cs="SimSun" w:eastAsia="新宋体"/>
                                <w:sz w:val="11"/>
                                <w:szCs w:val="11"/>
                              </w:rPr>
                              <w:t>；扩展消息如图</w:t>
                            </w:r>
                            <w:r>
                              <w:rPr>
                                <w:rFonts w:eastAsia="新宋体" w:cs="SimSun" w:ascii="SimSun" w:hAnsi="SimSun"/>
                                <w:sz w:val="11"/>
                                <w:szCs w:val="11"/>
                              </w:rPr>
                              <w:t>9-35</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0.1pt;height:62.9pt;mso-wrap-distance-left:5.7pt;mso-wrap-distance-right:5.7pt;mso-wrap-distance-top:5.7pt;mso-wrap-distance-bottom:5.7pt;margin-top:132.3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第一步：填充</w:t>
                      </w:r>
                      <w:r>
                        <w:rPr>
                          <w:rFonts w:eastAsia="新宋体" w:cs="SimSun" w:ascii="SimSun" w:hAnsi="SimSun"/>
                          <w:sz w:val="11"/>
                          <w:szCs w:val="11"/>
                        </w:rPr>
                        <w:t>1</w:t>
                      </w:r>
                      <w:r>
                        <w:rPr>
                          <w:rFonts w:ascii="SimSun" w:hAnsi="SimSun" w:cs="SimSun" w:eastAsia="新宋体"/>
                          <w:sz w:val="11"/>
                          <w:szCs w:val="11"/>
                        </w:rPr>
                        <w:t>，在消息尾部追加“</w:t>
                      </w:r>
                      <w:r>
                        <w:rPr>
                          <w:rFonts w:eastAsia="新宋体" w:cs="SimSun" w:ascii="SimSun" w:hAnsi="SimSun"/>
                          <w:sz w:val="11"/>
                          <w:szCs w:val="11"/>
                        </w:rPr>
                        <w:t>100”</w:t>
                      </w:r>
                      <w:r>
                        <w:rPr>
                          <w:rFonts w:ascii="SimSun" w:hAnsi="SimSun" w:cs="SimSun" w:eastAsia="新宋体"/>
                          <w:sz w:val="11"/>
                          <w:szCs w:val="11"/>
                        </w:rPr>
                        <w:t>模式的填充，如果消息位数和填充位数</w:t>
                      </w:r>
                      <w:r>
                        <w:rPr>
                          <w:rFonts w:eastAsia="新宋体" w:cs="SimSun" w:ascii="SimSun" w:hAnsi="SimSun"/>
                          <w:sz w:val="11"/>
                          <w:szCs w:val="11"/>
                        </w:rPr>
                        <w:br/>
                      </w:r>
                      <w:r>
                        <w:rPr>
                          <w:rFonts w:ascii="SimSun" w:hAnsi="SimSun" w:cs="SimSun" w:eastAsia="新宋体"/>
                          <w:sz w:val="11"/>
                          <w:szCs w:val="11"/>
                        </w:rPr>
                        <w:t>（二进制）分别为</w:t>
                      </w:r>
                      <w:r>
                        <w:rPr>
                          <w:rFonts w:eastAsia="新宋体" w:cs="SimSun" w:ascii="SimSun" w:hAnsi="SimSun"/>
                          <w:sz w:val="11"/>
                          <w:szCs w:val="11"/>
                        </w:rPr>
                        <w:t>L</w:t>
                      </w:r>
                      <w:r>
                        <w:rPr>
                          <w:rFonts w:ascii="SimSun" w:hAnsi="SimSun" w:cs="SimSun" w:eastAsia="新宋体"/>
                          <w:sz w:val="11"/>
                          <w:szCs w:val="11"/>
                        </w:rPr>
                        <w:t>位和</w:t>
                      </w:r>
                      <w:r>
                        <w:rPr>
                          <w:rFonts w:eastAsia="新宋体" w:cs="SimSun" w:ascii="SimSun" w:hAnsi="SimSun"/>
                          <w:sz w:val="11"/>
                          <w:szCs w:val="11"/>
                        </w:rPr>
                        <w:t>T</w:t>
                      </w:r>
                      <w:r>
                        <w:rPr>
                          <w:rFonts w:ascii="SimSun" w:hAnsi="SimSun" w:cs="SimSun" w:eastAsia="新宋体"/>
                          <w:sz w:val="11"/>
                          <w:szCs w:val="11"/>
                        </w:rPr>
                        <w:t>位，则（</w:t>
                      </w:r>
                      <w:r>
                        <w:rPr>
                          <w:rFonts w:eastAsia="新宋体" w:cs="SimSun" w:ascii="SimSun" w:hAnsi="SimSun"/>
                          <w:sz w:val="11"/>
                          <w:szCs w:val="11"/>
                        </w:rPr>
                        <w:t>L+T</w:t>
                      </w:r>
                      <w:r>
                        <w:rPr>
                          <w:rFonts w:ascii="SimSun" w:hAnsi="SimSun" w:cs="SimSun" w:eastAsia="新宋体"/>
                          <w:sz w:val="11"/>
                          <w:szCs w:val="11"/>
                        </w:rPr>
                        <w:t>）</w:t>
                      </w:r>
                      <w:r>
                        <w:rPr>
                          <w:rFonts w:eastAsia="新宋体" w:cs="SimSun" w:ascii="SimSun" w:hAnsi="SimSun"/>
                          <w:sz w:val="11"/>
                          <w:szCs w:val="11"/>
                        </w:rPr>
                        <w:t>mod1024=896</w:t>
                        <w:br/>
                      </w:r>
                      <w:r>
                        <w:rPr>
                          <w:rFonts w:ascii="SimSun" w:hAnsi="SimSun" w:cs="SimSun" w:eastAsia="新宋体"/>
                          <w:sz w:val="11"/>
                          <w:szCs w:val="11"/>
                        </w:rPr>
                        <w:t>第二步：填充</w:t>
                      </w:r>
                      <w:r>
                        <w:rPr>
                          <w:rFonts w:eastAsia="新宋体" w:cs="SimSun" w:ascii="SimSun" w:hAnsi="SimSun"/>
                          <w:sz w:val="11"/>
                          <w:szCs w:val="11"/>
                        </w:rPr>
                        <w:t>2</w:t>
                      </w:r>
                      <w:r>
                        <w:rPr>
                          <w:rFonts w:ascii="SimSun" w:hAnsi="SimSun" w:cs="SimSun" w:eastAsia="新宋体"/>
                          <w:sz w:val="11"/>
                          <w:szCs w:val="11"/>
                        </w:rPr>
                        <w:t>，在填充位后再加上</w:t>
                      </w:r>
                      <w:r>
                        <w:rPr>
                          <w:rFonts w:eastAsia="新宋体" w:cs="SimSun" w:ascii="SimSun" w:hAnsi="SimSun"/>
                          <w:sz w:val="11"/>
                          <w:szCs w:val="11"/>
                        </w:rPr>
                        <w:t>128</w:t>
                      </w:r>
                      <w:r>
                        <w:rPr>
                          <w:rFonts w:ascii="SimSun" w:hAnsi="SimSun" w:cs="SimSun" w:eastAsia="新宋体"/>
                          <w:sz w:val="11"/>
                          <w:szCs w:val="11"/>
                        </w:rPr>
                        <w:t>位，用以表示原消息的长度。所以，消息</w:t>
                      </w:r>
                      <w:r>
                        <w:rPr>
                          <w:rFonts w:eastAsia="新宋体" w:cs="SimSun" w:ascii="SimSun" w:hAnsi="SimSun"/>
                          <w:sz w:val="11"/>
                          <w:szCs w:val="11"/>
                        </w:rPr>
                        <w:br/>
                      </w:r>
                      <w:r>
                        <w:rPr>
                          <w:rFonts w:ascii="SimSun" w:hAnsi="SimSun" w:cs="SimSun" w:eastAsia="新宋体"/>
                          <w:sz w:val="11"/>
                          <w:szCs w:val="11"/>
                        </w:rPr>
                        <w:t>最长不超过</w:t>
                      </w:r>
                      <w:r>
                        <w:rPr>
                          <w:rFonts w:eastAsia="新宋体" w:cs="SimSun" w:ascii="SimSun" w:hAnsi="SimSun"/>
                          <w:sz w:val="11"/>
                          <w:szCs w:val="11"/>
                        </w:rPr>
                        <w:t>2128</w:t>
                      </w:r>
                      <w:r>
                        <w:rPr>
                          <w:rFonts w:ascii="SimSun" w:hAnsi="SimSun" w:cs="SimSun" w:eastAsia="新宋体"/>
                          <w:sz w:val="11"/>
                          <w:szCs w:val="11"/>
                        </w:rPr>
                        <w:t>。经过两次消息填充，扩展后消息的总长度是</w:t>
                      </w:r>
                      <w:r>
                        <w:rPr>
                          <w:rFonts w:eastAsia="新宋体" w:cs="SimSun" w:ascii="SimSun" w:hAnsi="SimSun"/>
                          <w:sz w:val="11"/>
                          <w:szCs w:val="11"/>
                        </w:rPr>
                        <w:t>1024</w:t>
                      </w:r>
                      <w:r>
                        <w:rPr>
                          <w:rFonts w:ascii="SimSun" w:hAnsi="SimSun" w:cs="SimSun" w:eastAsia="新宋体"/>
                          <w:sz w:val="11"/>
                          <w:szCs w:val="11"/>
                        </w:rPr>
                        <w:t>位的整数倍，即</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L</w:t>
                      </w:r>
                      <w:r>
                        <w:rPr>
                          <w:rFonts w:ascii="SimSun" w:hAnsi="SimSun" w:cs="SimSun" w:eastAsia="新宋体"/>
                          <w:sz w:val="11"/>
                          <w:szCs w:val="11"/>
                        </w:rPr>
                        <w:t>十</w:t>
                      </w:r>
                      <w:r>
                        <w:rPr>
                          <w:rFonts w:eastAsia="新宋体" w:cs="SimSun" w:ascii="SimSun" w:hAnsi="SimSun"/>
                          <w:sz w:val="11"/>
                          <w:szCs w:val="11"/>
                        </w:rPr>
                        <w:t>T</w:t>
                      </w:r>
                      <w:r>
                        <w:rPr>
                          <w:rFonts w:ascii="SimSun" w:hAnsi="SimSun" w:cs="SimSun" w:eastAsia="新宋体"/>
                          <w:sz w:val="11"/>
                          <w:szCs w:val="11"/>
                        </w:rPr>
                        <w:t>十</w:t>
                      </w:r>
                      <w:r>
                        <w:rPr>
                          <w:rFonts w:eastAsia="新宋体" w:cs="SimSun" w:ascii="SimSun" w:hAnsi="SimSun"/>
                          <w:sz w:val="11"/>
                          <w:szCs w:val="11"/>
                        </w:rPr>
                        <w:t>128</w:t>
                      </w:r>
                      <w:r>
                        <w:rPr>
                          <w:rFonts w:ascii="SimSun" w:hAnsi="SimSun" w:cs="SimSun" w:eastAsia="新宋体"/>
                          <w:sz w:val="11"/>
                          <w:szCs w:val="11"/>
                        </w:rPr>
                        <w:t>）</w:t>
                      </w:r>
                      <w:r>
                        <w:rPr>
                          <w:rFonts w:eastAsia="新宋体" w:cs="SimSun" w:ascii="SimSun" w:hAnsi="SimSun"/>
                          <w:sz w:val="11"/>
                          <w:szCs w:val="11"/>
                        </w:rPr>
                        <w:t>mod1024=0</w:t>
                      </w:r>
                      <w:r>
                        <w:rPr>
                          <w:rFonts w:ascii="SimSun" w:hAnsi="SimSun" w:cs="SimSun" w:eastAsia="新宋体"/>
                          <w:sz w:val="11"/>
                          <w:szCs w:val="11"/>
                        </w:rPr>
                        <w:t>，可将填充后的扩展消息分为</w:t>
                      </w:r>
                      <w:r>
                        <w:rPr>
                          <w:rFonts w:eastAsia="新宋体" w:cs="SimSun" w:ascii="SimSun" w:hAnsi="SimSun"/>
                          <w:sz w:val="11"/>
                          <w:szCs w:val="11"/>
                        </w:rPr>
                        <w:t>N</w:t>
                      </w:r>
                      <w:r>
                        <w:rPr>
                          <w:rFonts w:ascii="SimSun" w:hAnsi="SimSun" w:cs="SimSun" w:eastAsia="新宋体"/>
                          <w:sz w:val="11"/>
                          <w:szCs w:val="11"/>
                        </w:rPr>
                        <w:t>块（分组），每个消息块</w:t>
                      </w:r>
                      <w:r>
                        <w:rPr>
                          <w:rFonts w:eastAsia="新宋体" w:cs="SimSun" w:ascii="SimSun" w:hAnsi="SimSun"/>
                          <w:sz w:val="11"/>
                          <w:szCs w:val="11"/>
                        </w:rPr>
                        <w:br/>
                        <w:t>M</w:t>
                      </w:r>
                      <w:r>
                        <w:rPr>
                          <w:rFonts w:ascii="SimSun" w:hAnsi="SimSun" w:cs="SimSun" w:eastAsia="新宋体"/>
                          <w:sz w:val="11"/>
                          <w:szCs w:val="11"/>
                        </w:rPr>
                        <w:t>：都是</w:t>
                      </w:r>
                      <w:r>
                        <w:rPr>
                          <w:rFonts w:eastAsia="新宋体" w:cs="SimSun" w:ascii="SimSun" w:hAnsi="SimSun"/>
                          <w:sz w:val="11"/>
                          <w:szCs w:val="11"/>
                        </w:rPr>
                        <w:t>1024</w:t>
                      </w:r>
                      <w:r>
                        <w:rPr>
                          <w:rFonts w:ascii="SimSun" w:hAnsi="SimSun" w:cs="SimSun" w:eastAsia="新宋体"/>
                          <w:sz w:val="11"/>
                          <w:szCs w:val="11"/>
                        </w:rPr>
                        <w:t>位的块，</w:t>
                      </w:r>
                      <w:r>
                        <w:rPr>
                          <w:rFonts w:eastAsia="新宋体" w:cs="SimSun" w:ascii="SimSun" w:hAnsi="SimSun"/>
                          <w:sz w:val="11"/>
                          <w:szCs w:val="11"/>
                        </w:rPr>
                        <w:t>i=0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N</w:t>
                      </w:r>
                      <w:r>
                        <w:rPr>
                          <w:rFonts w:ascii="SimSun" w:hAnsi="SimSun" w:cs="SimSun" w:eastAsia="新宋体"/>
                          <w:sz w:val="11"/>
                          <w:szCs w:val="11"/>
                        </w:rPr>
                        <w:t>一</w:t>
                      </w:r>
                      <w:r>
                        <w:rPr>
                          <w:rFonts w:eastAsia="新宋体" w:cs="SimSun" w:ascii="SimSun" w:hAnsi="SimSun"/>
                          <w:sz w:val="11"/>
                          <w:szCs w:val="11"/>
                        </w:rPr>
                        <w:t>1</w:t>
                      </w:r>
                      <w:r>
                        <w:rPr>
                          <w:rFonts w:ascii="SimSun" w:hAnsi="SimSun" w:cs="SimSun" w:eastAsia="新宋体"/>
                          <w:sz w:val="11"/>
                          <w:szCs w:val="11"/>
                        </w:rPr>
                        <w:t>；扩展消息如图</w:t>
                      </w:r>
                      <w:r>
                        <w:rPr>
                          <w:rFonts w:eastAsia="新宋体" w:cs="SimSun" w:ascii="SimSun" w:hAnsi="SimSun"/>
                          <w:sz w:val="11"/>
                          <w:szCs w:val="11"/>
                        </w:rPr>
                        <w:t>9-35</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5689600</wp:posOffset>
                </wp:positionH>
                <wp:positionV relativeFrom="line">
                  <wp:posOffset>3166745</wp:posOffset>
                </wp:positionV>
                <wp:extent cx="1510665" cy="311150"/>
                <wp:effectExtent l="0" t="0" r="0" b="0"/>
                <wp:wrapSquare wrapText="bothSides"/>
                <wp:docPr id="39" name="Frame4"/>
                <a:graphic xmlns:a="http://schemas.openxmlformats.org/drawingml/2006/main">
                  <a:graphicData uri="http://schemas.microsoft.com/office/word/2010/wordprocessingShape">
                    <wps:wsp>
                      <wps:cNvSpPr txBox="1"/>
                      <wps:spPr>
                        <a:xfrm>
                          <a:off x="0" y="0"/>
                          <a:ext cx="151066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w:t>
                            </w:r>
                            <w:r>
                              <w:rPr>
                                <w:rFonts w:ascii="SimSun" w:hAnsi="SimSun" w:cs="SimSun" w:eastAsia="新宋体"/>
                                <w:sz w:val="11"/>
                                <w:szCs w:val="11"/>
                              </w:rPr>
                              <w:t>靠补版</w:t>
                            </w:r>
                            <w:r>
                              <w:rPr>
                                <w:rFonts w:eastAsia="新宋体" w:cs="SimSun" w:ascii="SimSun" w:hAnsi="SimSun"/>
                                <w:sz w:val="11"/>
                                <w:szCs w:val="11"/>
                              </w:rPr>
                              <w:br/>
                            </w:r>
                            <w:r>
                              <w:rPr>
                                <w:rFonts w:ascii="SimSun" w:hAnsi="SimSun" w:cs="SimSun" w:eastAsia="新宋体"/>
                                <w:sz w:val="11"/>
                                <w:szCs w:val="11"/>
                              </w:rPr>
                              <w:t>啪电一他全</w:t>
                            </w:r>
                          </w:p>
                        </w:txbxContent>
                      </wps:txbx>
                      <wps:bodyPr anchor="t" lIns="53975" tIns="53975" rIns="53975" bIns="53975">
                        <a:spAutoFit/>
                      </wps:bodyPr>
                    </wps:wsp>
                  </a:graphicData>
                </a:graphic>
              </wp:anchor>
            </w:drawing>
          </mc:Choice>
          <mc:Fallback>
            <w:pict>
              <v:rect fillcolor="#729FCF" style="position:absolute;rotation:-0;width:118.95pt;height:24.5pt;mso-wrap-distance-left:5.7pt;mso-wrap-distance-right:5.7pt;mso-wrap-distance-top:5.7pt;mso-wrap-distance-bottom:5.7pt;margin-top:249.35pt;mso-position-vertical-relative:text;margin-left:4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w:t>
                      </w:r>
                      <w:r>
                        <w:rPr>
                          <w:rFonts w:ascii="SimSun" w:hAnsi="SimSun" w:cs="SimSun" w:eastAsia="新宋体"/>
                          <w:sz w:val="11"/>
                          <w:szCs w:val="11"/>
                        </w:rPr>
                        <w:t>靠补版</w:t>
                      </w:r>
                      <w:r>
                        <w:rPr>
                          <w:rFonts w:eastAsia="新宋体" w:cs="SimSun" w:ascii="SimSun" w:hAnsi="SimSun"/>
                          <w:sz w:val="11"/>
                          <w:szCs w:val="11"/>
                        </w:rPr>
                        <w:br/>
                      </w:r>
                      <w:r>
                        <w:rPr>
                          <w:rFonts w:ascii="SimSun" w:hAnsi="SimSun" w:cs="SimSun" w:eastAsia="新宋体"/>
                          <w:sz w:val="11"/>
                          <w:szCs w:val="11"/>
                        </w:rPr>
                        <w:t>啪电一他全</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2676525</wp:posOffset>
                </wp:positionH>
                <wp:positionV relativeFrom="line">
                  <wp:posOffset>4018280</wp:posOffset>
                </wp:positionV>
                <wp:extent cx="4523105" cy="241300"/>
                <wp:effectExtent l="0" t="0" r="0" b="0"/>
                <wp:wrapSquare wrapText="bothSides"/>
                <wp:docPr id="40" name="Frame5"/>
                <a:graphic xmlns:a="http://schemas.openxmlformats.org/drawingml/2006/main">
                  <a:graphicData uri="http://schemas.microsoft.com/office/word/2010/wordprocessingShape">
                    <wps:wsp>
                      <wps:cNvSpPr txBox="1"/>
                      <wps:spPr>
                        <a:xfrm>
                          <a:off x="0" y="0"/>
                          <a:ext cx="45231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扩展消息的总长度：</w:t>
                            </w:r>
                            <w:r>
                              <w:rPr>
                                <w:rFonts w:eastAsia="新宋体" w:cs="SimSun" w:ascii="SimSun" w:hAnsi="SimSun"/>
                                <w:sz w:val="18"/>
                                <w:szCs w:val="18"/>
                              </w:rPr>
                              <w:t>NX1024b</w:t>
                            </w:r>
                          </w:p>
                        </w:txbxContent>
                      </wps:txbx>
                      <wps:bodyPr anchor="t" lIns="53975" tIns="53975" rIns="53975" bIns="53975">
                        <a:spAutoFit/>
                      </wps:bodyPr>
                    </wps:wsp>
                  </a:graphicData>
                </a:graphic>
              </wp:anchor>
            </w:drawing>
          </mc:Choice>
          <mc:Fallback>
            <w:pict>
              <v:rect fillcolor="#729FCF" style="position:absolute;rotation:-0;width:356.15pt;height:19pt;mso-wrap-distance-left:5.7pt;mso-wrap-distance-right:5.7pt;mso-wrap-distance-top:5.7pt;mso-wrap-distance-bottom:5.7pt;margin-top:316.4pt;mso-position-vertical-relative:text;margin-left:21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扩展消息的总长度：</w:t>
                      </w:r>
                      <w:r>
                        <w:rPr>
                          <w:rFonts w:eastAsia="新宋体" w:cs="SimSun" w:ascii="SimSun" w:hAnsi="SimSun"/>
                          <w:sz w:val="18"/>
                          <w:szCs w:val="18"/>
                        </w:rPr>
                        <w:t>NX1024b</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1792605</wp:posOffset>
                </wp:positionH>
                <wp:positionV relativeFrom="line">
                  <wp:posOffset>4243070</wp:posOffset>
                </wp:positionV>
                <wp:extent cx="5407025" cy="189230"/>
                <wp:effectExtent l="0" t="0" r="0" b="0"/>
                <wp:wrapSquare wrapText="bothSides"/>
                <wp:docPr id="41" name="Frame6"/>
                <a:graphic xmlns:a="http://schemas.openxmlformats.org/drawingml/2006/main">
                  <a:graphicData uri="http://schemas.microsoft.com/office/word/2010/wordprocessingShape">
                    <wps:wsp>
                      <wps:cNvSpPr txBox="1"/>
                      <wps:spPr>
                        <a:xfrm>
                          <a:off x="0" y="0"/>
                          <a:ext cx="54070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9-35</w:t>
                            </w:r>
                          </w:p>
                        </w:txbxContent>
                      </wps:txbx>
                      <wps:bodyPr anchor="t" lIns="53975" tIns="53975" rIns="53975" bIns="53975">
                        <a:spAutoFit/>
                      </wps:bodyPr>
                    </wps:wsp>
                  </a:graphicData>
                </a:graphic>
              </wp:anchor>
            </w:drawing>
          </mc:Choice>
          <mc:Fallback>
            <w:pict>
              <v:rect fillcolor="#729FCF" style="position:absolute;rotation:-0;width:425.75pt;height:14.9pt;mso-wrap-distance-left:5.7pt;mso-wrap-distance-right:5.7pt;mso-wrap-distance-top:5.7pt;mso-wrap-distance-bottom:5.7pt;margin-top:334.1pt;mso-position-vertical-relative:text;margin-left:14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9-35</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474980</wp:posOffset>
                </wp:positionH>
                <wp:positionV relativeFrom="line">
                  <wp:posOffset>4565015</wp:posOffset>
                </wp:positionV>
                <wp:extent cx="6724650" cy="311150"/>
                <wp:effectExtent l="0" t="0" r="0" b="0"/>
                <wp:wrapSquare wrapText="bothSides"/>
                <wp:docPr id="42" name="Frame7"/>
                <a:graphic xmlns:a="http://schemas.openxmlformats.org/drawingml/2006/main">
                  <a:graphicData uri="http://schemas.microsoft.com/office/word/2010/wordprocessingShape">
                    <wps:wsp>
                      <wps:cNvSpPr txBox="1"/>
                      <wps:spPr>
                        <a:xfrm>
                          <a:off x="0" y="0"/>
                          <a:ext cx="672465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第三步：初始化缓冲区，每个缓冲区都由</w:t>
                            </w:r>
                            <w:r>
                              <w:rPr>
                                <w:rFonts w:eastAsia="新宋体" w:cs="SimSun" w:ascii="SimSun" w:hAnsi="SimSun"/>
                                <w:sz w:val="11"/>
                                <w:szCs w:val="11"/>
                              </w:rPr>
                              <w:t>8</w:t>
                            </w:r>
                            <w:r>
                              <w:rPr>
                                <w:rFonts w:ascii="SimSun" w:hAnsi="SimSun" w:cs="SimSun" w:eastAsia="新宋体"/>
                                <w:sz w:val="11"/>
                                <w:szCs w:val="11"/>
                              </w:rPr>
                              <w:t>个</w:t>
                            </w:r>
                            <w:r>
                              <w:rPr>
                                <w:rFonts w:eastAsia="新宋体" w:cs="SimSun" w:ascii="SimSun" w:hAnsi="SimSun"/>
                                <w:sz w:val="11"/>
                                <w:szCs w:val="11"/>
                              </w:rPr>
                              <w:t>64</w:t>
                            </w:r>
                            <w:r>
                              <w:rPr>
                                <w:rFonts w:ascii="SimSun" w:hAnsi="SimSun" w:cs="SimSun" w:eastAsia="新宋体"/>
                                <w:sz w:val="11"/>
                                <w:szCs w:val="11"/>
                              </w:rPr>
                              <w:t>位的寄存器（字）构成，这些寄存</w:t>
                            </w:r>
                            <w:r>
                              <w:rPr>
                                <w:rFonts w:eastAsia="新宋体" w:cs="SimSun" w:ascii="SimSun" w:hAnsi="SimSun"/>
                                <w:sz w:val="11"/>
                                <w:szCs w:val="11"/>
                              </w:rPr>
                              <w:br/>
                            </w:r>
                            <w:r>
                              <w:rPr>
                                <w:rFonts w:ascii="SimSun" w:hAnsi="SimSun" w:cs="SimSun" w:eastAsia="新宋体"/>
                                <w:sz w:val="11"/>
                                <w:szCs w:val="11"/>
                              </w:rPr>
                              <w:t>器的初始值分别如下：</w:t>
                            </w:r>
                          </w:p>
                        </w:txbxContent>
                      </wps:txbx>
                      <wps:bodyPr anchor="t" lIns="53975" tIns="53975" rIns="53975" bIns="53975">
                        <a:spAutoFit/>
                      </wps:bodyPr>
                    </wps:wsp>
                  </a:graphicData>
                </a:graphic>
              </wp:anchor>
            </w:drawing>
          </mc:Choice>
          <mc:Fallback>
            <w:pict>
              <v:rect fillcolor="#729FCF" style="position:absolute;rotation:-0;width:529.5pt;height:24.5pt;mso-wrap-distance-left:5.7pt;mso-wrap-distance-right:5.7pt;mso-wrap-distance-top:5.7pt;mso-wrap-distance-bottom:5.7pt;margin-top:359.4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第三步：初始化缓冲区，每个缓冲区都由</w:t>
                      </w:r>
                      <w:r>
                        <w:rPr>
                          <w:rFonts w:eastAsia="新宋体" w:cs="SimSun" w:ascii="SimSun" w:hAnsi="SimSun"/>
                          <w:sz w:val="11"/>
                          <w:szCs w:val="11"/>
                        </w:rPr>
                        <w:t>8</w:t>
                      </w:r>
                      <w:r>
                        <w:rPr>
                          <w:rFonts w:ascii="SimSun" w:hAnsi="SimSun" w:cs="SimSun" w:eastAsia="新宋体"/>
                          <w:sz w:val="11"/>
                          <w:szCs w:val="11"/>
                        </w:rPr>
                        <w:t>个</w:t>
                      </w:r>
                      <w:r>
                        <w:rPr>
                          <w:rFonts w:eastAsia="新宋体" w:cs="SimSun" w:ascii="SimSun" w:hAnsi="SimSun"/>
                          <w:sz w:val="11"/>
                          <w:szCs w:val="11"/>
                        </w:rPr>
                        <w:t>64</w:t>
                      </w:r>
                      <w:r>
                        <w:rPr>
                          <w:rFonts w:ascii="SimSun" w:hAnsi="SimSun" w:cs="SimSun" w:eastAsia="新宋体"/>
                          <w:sz w:val="11"/>
                          <w:szCs w:val="11"/>
                        </w:rPr>
                        <w:t>位的寄存器（字）构成，这些寄存</w:t>
                      </w:r>
                      <w:r>
                        <w:rPr>
                          <w:rFonts w:eastAsia="新宋体" w:cs="SimSun" w:ascii="SimSun" w:hAnsi="SimSun"/>
                          <w:sz w:val="11"/>
                          <w:szCs w:val="11"/>
                        </w:rPr>
                        <w:br/>
                      </w:r>
                      <w:r>
                        <w:rPr>
                          <w:rFonts w:ascii="SimSun" w:hAnsi="SimSun" w:cs="SimSun" w:eastAsia="新宋体"/>
                          <w:sz w:val="11"/>
                          <w:szCs w:val="11"/>
                        </w:rPr>
                        <w:t>器的初始值分别如下：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1583690</wp:posOffset>
                </wp:positionH>
                <wp:positionV relativeFrom="line">
                  <wp:posOffset>5062855</wp:posOffset>
                </wp:positionV>
                <wp:extent cx="4265930" cy="554990"/>
                <wp:effectExtent l="0" t="0" r="0" b="0"/>
                <wp:wrapSquare wrapText="bothSides"/>
                <wp:docPr id="43" name="Frame8"/>
                <a:graphic xmlns:a="http://schemas.openxmlformats.org/drawingml/2006/main">
                  <a:graphicData uri="http://schemas.microsoft.com/office/word/2010/wordprocessingShape">
                    <wps:wsp>
                      <wps:cNvSpPr txBox="1"/>
                      <wps:spPr>
                        <a:xfrm>
                          <a:off x="0" y="0"/>
                          <a:ext cx="42659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 6 a 09 e 667 f 3 bcc 908</w:t>
                              <w:br/>
                              <w:t>H 2= 3 c 6 ef 372 fe 94 f 82 b</w:t>
                              <w:br/>
                              <w:t>H 4= 510 e 527 fade 682 d 1</w:t>
                              <w:br/>
                              <w:t>H 6= 1 f 83 d 9 ab fb 41 bd 6 b</w:t>
                            </w:r>
                          </w:p>
                        </w:txbxContent>
                      </wps:txbx>
                      <wps:bodyPr anchor="t" lIns="53975" tIns="53975" rIns="53975" bIns="53975">
                        <a:spAutoFit/>
                      </wps:bodyPr>
                    </wps:wsp>
                  </a:graphicData>
                </a:graphic>
              </wp:anchor>
            </w:drawing>
          </mc:Choice>
          <mc:Fallback>
            <w:pict>
              <v:rect fillcolor="#729FCF" style="position:absolute;rotation:-0;width:335.9pt;height:43.7pt;mso-wrap-distance-left:5.7pt;mso-wrap-distance-right:5.7pt;mso-wrap-distance-top:5.7pt;mso-wrap-distance-bottom:5.7pt;margin-top:398.65pt;mso-position-vertical-relative:text;margin-left:124.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 6 a 09 e 667 f 3 bcc 908</w:t>
                        <w:br/>
                        <w:t>H 2= 3 c 6 ef 372 fe 94 f 82 b</w:t>
                        <w:br/>
                        <w:t>H 4= 510 e 527 fade 682 d 1</w:t>
                        <w:br/>
                        <w:t>H 6= 1 f 83 d 9 ab fb 41 bd 6 b</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4066540</wp:posOffset>
                </wp:positionH>
                <wp:positionV relativeFrom="line">
                  <wp:posOffset>5086985</wp:posOffset>
                </wp:positionV>
                <wp:extent cx="3133725" cy="441325"/>
                <wp:effectExtent l="0" t="0" r="0" b="0"/>
                <wp:wrapSquare wrapText="bothSides"/>
                <wp:docPr id="44" name="Frame9"/>
                <a:graphic xmlns:a="http://schemas.openxmlformats.org/drawingml/2006/main">
                  <a:graphicData uri="http://schemas.microsoft.com/office/word/2010/wordprocessingShape">
                    <wps:wsp>
                      <wps:cNvSpPr txBox="1"/>
                      <wps:spPr>
                        <a:xfrm>
                          <a:off x="0" y="0"/>
                          <a:ext cx="3133725"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H 1= bb 67 a e 8584 caa 73 b</w:t>
                              <w:br/>
                              <w:t>H 3= a 54 ff 53 a 5 f 1 d 36 f 1</w:t>
                            </w:r>
                          </w:p>
                        </w:txbxContent>
                      </wps:txbx>
                      <wps:bodyPr anchor="t" lIns="53975" tIns="53975" rIns="53975" bIns="53975">
                        <a:spAutoFit/>
                      </wps:bodyPr>
                    </wps:wsp>
                  </a:graphicData>
                </a:graphic>
              </wp:anchor>
            </w:drawing>
          </mc:Choice>
          <mc:Fallback>
            <w:pict>
              <v:rect fillcolor="#729FCF" style="position:absolute;rotation:-0;width:246.75pt;height:34.75pt;mso-wrap-distance-left:5.7pt;mso-wrap-distance-right:5.7pt;mso-wrap-distance-top:5.7pt;mso-wrap-distance-bottom:5.7pt;margin-top:400.55pt;mso-position-vertical-relative:text;margin-left:32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H 1= bb 67 a e 8584 caa 73 b</w:t>
                        <w:br/>
                        <w:t>H 3= a 54 ff 53 a 5 f 1 d 36 f 1</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555625</wp:posOffset>
                </wp:positionH>
                <wp:positionV relativeFrom="line">
                  <wp:posOffset>5464175</wp:posOffset>
                </wp:positionV>
                <wp:extent cx="1028700" cy="189230"/>
                <wp:effectExtent l="0" t="0" r="0" b="0"/>
                <wp:wrapSquare wrapText="bothSides"/>
                <wp:docPr id="45" name="Frame10"/>
                <a:graphic xmlns:a="http://schemas.openxmlformats.org/drawingml/2006/main">
                  <a:graphicData uri="http://schemas.microsoft.com/office/word/2010/wordprocessingShape">
                    <wps:wsp>
                      <wps:cNvSpPr txBox="1"/>
                      <wps:spPr>
                        <a:xfrm>
                          <a:off x="0" y="0"/>
                          <a:ext cx="10287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全安案园</w:t>
                            </w:r>
                          </w:p>
                        </w:txbxContent>
                      </wps:txbx>
                      <wps:bodyPr anchor="t" lIns="53975" tIns="53975" rIns="53975" bIns="53975">
                        <a:spAutoFit/>
                      </wps:bodyPr>
                    </wps:wsp>
                  </a:graphicData>
                </a:graphic>
              </wp:anchor>
            </w:drawing>
          </mc:Choice>
          <mc:Fallback>
            <w:pict>
              <v:rect fillcolor="#729FCF" style="position:absolute;rotation:-0;width:81pt;height:14.9pt;mso-wrap-distance-left:5.7pt;mso-wrap-distance-right:5.7pt;mso-wrap-distance-top:5.7pt;mso-wrap-distance-bottom:5.7pt;margin-top:430.2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全安案园</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4066540</wp:posOffset>
                </wp:positionH>
                <wp:positionV relativeFrom="line">
                  <wp:posOffset>5600700</wp:posOffset>
                </wp:positionV>
                <wp:extent cx="3133725" cy="441325"/>
                <wp:effectExtent l="0" t="0" r="0" b="0"/>
                <wp:wrapSquare wrapText="bothSides"/>
                <wp:docPr id="46" name="Frame11"/>
                <a:graphic xmlns:a="http://schemas.openxmlformats.org/drawingml/2006/main">
                  <a:graphicData uri="http://schemas.microsoft.com/office/word/2010/wordprocessingShape">
                    <wps:wsp>
                      <wps:cNvSpPr txBox="1"/>
                      <wps:spPr>
                        <a:xfrm>
                          <a:off x="0" y="0"/>
                          <a:ext cx="3133725"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H 5= 9 b 05688 c 2 b 3 e 6 clf</w:t>
                              <w:br/>
                              <w:t>H 7= 5 be 0 cd 19137 e 2179</w:t>
                            </w:r>
                          </w:p>
                        </w:txbxContent>
                      </wps:txbx>
                      <wps:bodyPr anchor="t" lIns="53975" tIns="53975" rIns="53975" bIns="53975">
                        <a:spAutoFit/>
                      </wps:bodyPr>
                    </wps:wsp>
                  </a:graphicData>
                </a:graphic>
              </wp:anchor>
            </w:drawing>
          </mc:Choice>
          <mc:Fallback>
            <w:pict>
              <v:rect fillcolor="#729FCF" style="position:absolute;rotation:-0;width:246.75pt;height:34.75pt;mso-wrap-distance-left:5.7pt;mso-wrap-distance-right:5.7pt;mso-wrap-distance-top:5.7pt;mso-wrap-distance-bottom:5.7pt;margin-top:441pt;mso-position-vertical-relative:text;margin-left:32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H 5= 9 b 05688 c 2 b 3 e 6 clf</w:t>
                        <w:br/>
                        <w:t>H 7= 5 be 0 cd 19137 e 2179</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467360</wp:posOffset>
                </wp:positionH>
                <wp:positionV relativeFrom="line">
                  <wp:posOffset>6050915</wp:posOffset>
                </wp:positionV>
                <wp:extent cx="6732270" cy="1042670"/>
                <wp:effectExtent l="0" t="0" r="0" b="0"/>
                <wp:wrapSquare wrapText="bothSides"/>
                <wp:docPr id="47" name="Frame12"/>
                <a:graphic xmlns:a="http://schemas.openxmlformats.org/drawingml/2006/main">
                  <a:graphicData uri="http://schemas.microsoft.com/office/word/2010/wordprocessingShape">
                    <wps:wsp>
                      <wps:cNvSpPr txBox="1"/>
                      <wps:spPr>
                        <a:xfrm>
                          <a:off x="0" y="0"/>
                          <a:ext cx="673227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第四步：核心算法，以</w:t>
                            </w:r>
                            <w:r>
                              <w:rPr>
                                <w:rFonts w:eastAsia="新宋体" w:cs="SimSun" w:ascii="SimSun" w:hAnsi="SimSun"/>
                                <w:sz w:val="11"/>
                                <w:szCs w:val="11"/>
                              </w:rPr>
                              <w:t>1024</w:t>
                            </w:r>
                            <w:r>
                              <w:rPr>
                                <w:rFonts w:ascii="SimSun" w:hAnsi="SimSun" w:cs="SimSun" w:eastAsia="新宋体"/>
                                <w:sz w:val="11"/>
                                <w:szCs w:val="11"/>
                              </w:rPr>
                              <w:t>位的消息块</w:t>
                            </w:r>
                            <w:r>
                              <w:rPr>
                                <w:rFonts w:eastAsia="新宋体" w:cs="SimSun" w:ascii="SimSun" w:hAnsi="SimSun"/>
                                <w:sz w:val="11"/>
                                <w:szCs w:val="11"/>
                              </w:rPr>
                              <w:t>M</w:t>
                            </w:r>
                            <w:r>
                              <w:rPr>
                                <w:rFonts w:ascii="SimSun" w:hAnsi="SimSun" w:cs="SimSun" w:eastAsia="新宋体"/>
                                <w:sz w:val="11"/>
                                <w:szCs w:val="11"/>
                              </w:rPr>
                              <w:t>：进行处理。每个消息块分成</w:t>
                            </w:r>
                            <w:r>
                              <w:rPr>
                                <w:rFonts w:eastAsia="新宋体" w:cs="SimSun" w:ascii="SimSun" w:hAnsi="SimSun"/>
                                <w:sz w:val="11"/>
                                <w:szCs w:val="11"/>
                              </w:rPr>
                              <w:t>16</w:t>
                            </w:r>
                            <w:r>
                              <w:rPr>
                                <w:rFonts w:ascii="SimSun" w:hAnsi="SimSun" w:cs="SimSun" w:eastAsia="新宋体"/>
                                <w:sz w:val="11"/>
                                <w:szCs w:val="11"/>
                              </w:rPr>
                              <w:t>个</w:t>
                            </w:r>
                            <w:r>
                              <w:rPr>
                                <w:rFonts w:eastAsia="新宋体" w:cs="SimSun" w:ascii="SimSun" w:hAnsi="SimSun"/>
                                <w:sz w:val="11"/>
                                <w:szCs w:val="11"/>
                              </w:rPr>
                              <w:t>64</w:t>
                              <w:br/>
                            </w:r>
                            <w:r>
                              <w:rPr>
                                <w:rFonts w:ascii="SimSun" w:hAnsi="SimSun" w:cs="SimSun" w:eastAsia="新宋体"/>
                                <w:sz w:val="11"/>
                                <w:szCs w:val="11"/>
                              </w:rPr>
                              <w:t>位更小的块，一起进行</w:t>
                            </w:r>
                            <w:r>
                              <w:rPr>
                                <w:rFonts w:eastAsia="新宋体" w:cs="SimSun" w:ascii="SimSun" w:hAnsi="SimSun"/>
                                <w:sz w:val="11"/>
                                <w:szCs w:val="11"/>
                              </w:rPr>
                              <w:t>80</w:t>
                            </w:r>
                            <w:r>
                              <w:rPr>
                                <w:rFonts w:ascii="SimSun" w:hAnsi="SimSun" w:cs="SimSun" w:eastAsia="新宋体"/>
                                <w:sz w:val="11"/>
                                <w:szCs w:val="11"/>
                              </w:rPr>
                              <w:t>轮的运算，如果用</w:t>
                            </w:r>
                            <w:r>
                              <w:rPr>
                                <w:rFonts w:eastAsia="新宋体" w:cs="SimSun" w:ascii="SimSun" w:hAnsi="SimSun"/>
                                <w:sz w:val="11"/>
                                <w:szCs w:val="11"/>
                              </w:rPr>
                              <w:t>j</w:t>
                            </w:r>
                            <w:r>
                              <w:rPr>
                                <w:rFonts w:ascii="SimSun" w:hAnsi="SimSun" w:cs="SimSun" w:eastAsia="新宋体"/>
                                <w:sz w:val="11"/>
                                <w:szCs w:val="11"/>
                              </w:rPr>
                              <w:t>表示轮数，</w:t>
                            </w:r>
                            <w:r>
                              <w:rPr>
                                <w:rFonts w:eastAsia="新宋体" w:cs="SimSun" w:ascii="SimSun" w:hAnsi="SimSun"/>
                                <w:sz w:val="11"/>
                                <w:szCs w:val="11"/>
                              </w:rPr>
                              <w:t>j=0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79</w:t>
                            </w:r>
                            <w:r>
                              <w:rPr>
                                <w:rFonts w:ascii="SimSun" w:hAnsi="SimSun" w:cs="SimSun" w:eastAsia="新宋体"/>
                                <w:sz w:val="11"/>
                                <w:szCs w:val="11"/>
                              </w:rPr>
                              <w:t>。第</w:t>
                            </w:r>
                            <w:r>
                              <w:rPr>
                                <w:rFonts w:eastAsia="新宋体" w:cs="SimSun" w:ascii="SimSun" w:hAnsi="SimSun"/>
                                <w:sz w:val="11"/>
                                <w:szCs w:val="11"/>
                              </w:rPr>
                              <w:t>j</w:t>
                            </w:r>
                            <w:r>
                              <w:rPr>
                                <w:rFonts w:ascii="SimSun" w:hAnsi="SimSun" w:cs="SimSun" w:eastAsia="新宋体"/>
                                <w:sz w:val="11"/>
                                <w:szCs w:val="11"/>
                              </w:rPr>
                              <w:t>轮运</w:t>
                            </w:r>
                            <w:r>
                              <w:rPr>
                                <w:rFonts w:eastAsia="新宋体" w:cs="SimSun" w:ascii="SimSun" w:hAnsi="SimSun"/>
                                <w:sz w:val="11"/>
                                <w:szCs w:val="11"/>
                              </w:rPr>
                              <w:br/>
                            </w:r>
                            <w:r>
                              <w:rPr>
                                <w:rFonts w:ascii="SimSun" w:hAnsi="SimSun" w:cs="SimSun" w:eastAsia="新宋体"/>
                                <w:sz w:val="11"/>
                                <w:szCs w:val="11"/>
                              </w:rPr>
                              <w:t>算，首先输入</w:t>
                            </w:r>
                            <w:r>
                              <w:rPr>
                                <w:rFonts w:eastAsia="新宋体" w:cs="SimSun" w:ascii="SimSun" w:hAnsi="SimSun"/>
                                <w:sz w:val="11"/>
                                <w:szCs w:val="11"/>
                              </w:rPr>
                              <w:t>8</w:t>
                            </w:r>
                            <w:r>
                              <w:rPr>
                                <w:rFonts w:ascii="SimSun" w:hAnsi="SimSun" w:cs="SimSun" w:eastAsia="新宋体"/>
                                <w:sz w:val="11"/>
                                <w:szCs w:val="11"/>
                              </w:rPr>
                              <w:t>个寄存器的值，使用一个</w:t>
                            </w:r>
                            <w:r>
                              <w:rPr>
                                <w:rFonts w:eastAsia="新宋体" w:cs="SimSun" w:ascii="SimSun" w:hAnsi="SimSun"/>
                                <w:sz w:val="11"/>
                                <w:szCs w:val="11"/>
                              </w:rPr>
                              <w:t>64</w:t>
                            </w:r>
                            <w:r>
                              <w:rPr>
                                <w:rFonts w:ascii="SimSun" w:hAnsi="SimSun" w:cs="SimSun" w:eastAsia="新宋体"/>
                                <w:sz w:val="11"/>
                                <w:szCs w:val="11"/>
                              </w:rPr>
                              <w:t>位的值</w:t>
                            </w:r>
                            <w:r>
                              <w:rPr>
                                <w:rFonts w:eastAsia="新宋体" w:cs="SimSun" w:ascii="SimSun" w:hAnsi="SimSun"/>
                                <w:sz w:val="11"/>
                                <w:szCs w:val="11"/>
                              </w:rPr>
                              <w:t>W</w:t>
                            </w:r>
                            <w:r>
                              <w:rPr>
                                <w:rFonts w:ascii="SimSun" w:hAnsi="SimSun" w:cs="SimSun" w:eastAsia="新宋体"/>
                                <w:sz w:val="11"/>
                                <w:szCs w:val="11"/>
                              </w:rPr>
                              <w:t>，</w:t>
                            </w:r>
                            <w:r>
                              <w:rPr>
                                <w:rFonts w:eastAsia="新宋体" w:cs="SimSun" w:ascii="SimSun" w:hAnsi="SimSun"/>
                                <w:sz w:val="11"/>
                                <w:szCs w:val="11"/>
                              </w:rPr>
                              <w:t>W</w:t>
                            </w:r>
                            <w:r>
                              <w:rPr>
                                <w:rFonts w:ascii="SimSun" w:hAnsi="SimSun" w:cs="SimSun" w:eastAsia="新宋体"/>
                                <w:sz w:val="11"/>
                                <w:szCs w:val="11"/>
                              </w:rPr>
                              <w:t>，由</w:t>
                            </w:r>
                            <w:r>
                              <w:rPr>
                                <w:rFonts w:eastAsia="新宋体" w:cs="SimSun" w:ascii="SimSun" w:hAnsi="SimSun"/>
                                <w:sz w:val="11"/>
                                <w:szCs w:val="11"/>
                              </w:rPr>
                              <w:t>64</w:t>
                            </w:r>
                            <w:r>
                              <w:rPr>
                                <w:rFonts w:ascii="SimSun" w:hAnsi="SimSun" w:cs="SimSun" w:eastAsia="新宋体"/>
                                <w:sz w:val="11"/>
                                <w:szCs w:val="11"/>
                              </w:rPr>
                              <w:t>位的小消息块导人，</w:t>
                            </w:r>
                            <w:r>
                              <w:rPr>
                                <w:rFonts w:eastAsia="新宋体" w:cs="SimSun" w:ascii="SimSun" w:hAnsi="SimSun"/>
                                <w:sz w:val="11"/>
                                <w:szCs w:val="11"/>
                              </w:rPr>
                              <w:br/>
                            </w:r>
                            <w:r>
                              <w:rPr>
                                <w:rFonts w:ascii="SimSun" w:hAnsi="SimSun" w:cs="SimSun" w:eastAsia="新宋体"/>
                                <w:sz w:val="11"/>
                                <w:szCs w:val="11"/>
                              </w:rPr>
                              <w:t>导人时使用了一个常数</w:t>
                            </w:r>
                            <w:r>
                              <w:rPr>
                                <w:rFonts w:eastAsia="新宋体" w:cs="SimSun" w:ascii="SimSun" w:hAnsi="SimSun"/>
                                <w:sz w:val="11"/>
                                <w:szCs w:val="11"/>
                              </w:rPr>
                              <w:t>K</w:t>
                            </w:r>
                            <w:r>
                              <w:rPr>
                                <w:rFonts w:ascii="SimSun" w:hAnsi="SimSun" w:cs="SimSun" w:eastAsia="新宋体"/>
                                <w:sz w:val="11"/>
                                <w:szCs w:val="11"/>
                              </w:rPr>
                              <w:t>，以消除输人消息中的统计规律。消息块和寄存器中的</w:t>
                            </w:r>
                            <w:r>
                              <w:rPr>
                                <w:rFonts w:eastAsia="新宋体" w:cs="SimSun" w:ascii="SimSun" w:hAnsi="SimSun"/>
                                <w:sz w:val="11"/>
                                <w:szCs w:val="11"/>
                              </w:rPr>
                              <w:br/>
                            </w:r>
                            <w:r>
                              <w:rPr>
                                <w:rFonts w:ascii="SimSun" w:hAnsi="SimSun" w:cs="SimSun" w:eastAsia="新宋体"/>
                                <w:sz w:val="11"/>
                                <w:szCs w:val="11"/>
                              </w:rPr>
                              <w:t>值经过多次按位逻辑运算，使</w:t>
                            </w:r>
                            <w:r>
                              <w:rPr>
                                <w:rFonts w:eastAsia="新宋体" w:cs="SimSun" w:ascii="SimSun" w:hAnsi="SimSun"/>
                                <w:sz w:val="11"/>
                                <w:szCs w:val="11"/>
                              </w:rPr>
                              <w:t>8</w:t>
                            </w:r>
                            <w:r>
                              <w:rPr>
                                <w:rFonts w:ascii="SimSun" w:hAnsi="SimSun" w:cs="SimSun" w:eastAsia="新宋体"/>
                                <w:sz w:val="11"/>
                                <w:szCs w:val="11"/>
                              </w:rPr>
                              <w:t>个寄存器的值具备了伪随机性。每个</w:t>
                            </w:r>
                            <w:r>
                              <w:rPr>
                                <w:rFonts w:eastAsia="新宋体" w:cs="SimSun" w:ascii="SimSun" w:hAnsi="SimSun"/>
                                <w:sz w:val="11"/>
                                <w:szCs w:val="11"/>
                              </w:rPr>
                              <w:t>1024</w:t>
                            </w:r>
                            <w:r>
                              <w:rPr>
                                <w:rFonts w:ascii="SimSun" w:hAnsi="SimSun" w:cs="SimSun" w:eastAsia="新宋体"/>
                                <w:sz w:val="11"/>
                                <w:szCs w:val="11"/>
                              </w:rPr>
                              <w:t>位的消息</w:t>
                            </w:r>
                            <w:r>
                              <w:rPr>
                                <w:rFonts w:eastAsia="新宋体" w:cs="SimSun" w:ascii="SimSun" w:hAnsi="SimSun"/>
                                <w:sz w:val="11"/>
                                <w:szCs w:val="11"/>
                              </w:rPr>
                              <w:br/>
                            </w:r>
                            <w:r>
                              <w:rPr>
                                <w:rFonts w:ascii="SimSun" w:hAnsi="SimSun" w:cs="SimSun" w:eastAsia="新宋体"/>
                                <w:sz w:val="11"/>
                                <w:szCs w:val="11"/>
                              </w:rPr>
                              <w:t>块都如此处理，直到</w:t>
                            </w:r>
                            <w:r>
                              <w:rPr>
                                <w:rFonts w:eastAsia="新宋体" w:cs="SimSun" w:ascii="SimSun" w:hAnsi="SimSun"/>
                                <w:sz w:val="11"/>
                                <w:szCs w:val="11"/>
                              </w:rPr>
                              <w:t>N</w:t>
                            </w:r>
                            <w:r>
                              <w:rPr>
                                <w:rFonts w:ascii="SimSun" w:hAnsi="SimSun" w:cs="SimSun" w:eastAsia="新宋体"/>
                                <w:sz w:val="11"/>
                                <w:szCs w:val="11"/>
                              </w:rPr>
                              <w:t>个消息块处理完成；还定义了一些辅助函数进行扰乱运算。整</w:t>
                            </w:r>
                            <w:r>
                              <w:rPr>
                                <w:rFonts w:eastAsia="新宋体" w:cs="SimSun" w:ascii="SimSun" w:hAnsi="SimSun"/>
                                <w:sz w:val="11"/>
                                <w:szCs w:val="11"/>
                              </w:rPr>
                              <w:br/>
                            </w:r>
                            <w:r>
                              <w:rPr>
                                <w:rFonts w:ascii="SimSun" w:hAnsi="SimSun" w:cs="SimSun" w:eastAsia="新宋体"/>
                                <w:sz w:val="11"/>
                                <w:szCs w:val="11"/>
                              </w:rPr>
                              <w:t>个算法较复杂，有兴趣看到更多实现细节的读者可自行参考标准</w:t>
                            </w:r>
                            <w:r>
                              <w:rPr>
                                <w:rFonts w:eastAsia="新宋体" w:cs="SimSun" w:ascii="SimSun" w:hAnsi="SimSun"/>
                                <w:sz w:val="11"/>
                                <w:szCs w:val="11"/>
                              </w:rPr>
                              <w:t>FIPSPUB180-2</w:t>
                              <w:br/>
                            </w:r>
                            <w:r>
                              <w:rPr>
                                <w:rFonts w:ascii="SimSun" w:hAnsi="SimSun" w:cs="SimSun" w:eastAsia="新宋体"/>
                                <w:sz w:val="11"/>
                                <w:szCs w:val="11"/>
                              </w:rPr>
                              <w:t>（</w:t>
                            </w:r>
                            <w:r>
                              <w:rPr>
                                <w:rFonts w:eastAsia="新宋体" w:cs="SimSun" w:ascii="SimSun" w:hAnsi="SimSun"/>
                                <w:sz w:val="11"/>
                                <w:szCs w:val="11"/>
                              </w:rPr>
                              <w:t>2002</w:t>
                            </w:r>
                            <w:r>
                              <w:rPr>
                                <w:rFonts w:ascii="SimSun" w:hAnsi="SimSun" w:cs="SimSun" w:eastAsia="新宋体"/>
                                <w:sz w:val="11"/>
                                <w:szCs w:val="11"/>
                              </w:rPr>
                              <w:t>年）。</w:t>
                            </w:r>
                          </w:p>
                        </w:txbxContent>
                      </wps:txbx>
                      <wps:bodyPr anchor="t" lIns="53975" tIns="53975" rIns="53975" bIns="53975">
                        <a:spAutoFit/>
                      </wps:bodyPr>
                    </wps:wsp>
                  </a:graphicData>
                </a:graphic>
              </wp:anchor>
            </w:drawing>
          </mc:Choice>
          <mc:Fallback>
            <w:pict>
              <v:rect fillcolor="#729FCF" style="position:absolute;rotation:-0;width:530.1pt;height:82.1pt;mso-wrap-distance-left:5.7pt;mso-wrap-distance-right:5.7pt;mso-wrap-distance-top:5.7pt;mso-wrap-distance-bottom:5.7pt;margin-top:476.4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第四步：核心算法，以</w:t>
                      </w:r>
                      <w:r>
                        <w:rPr>
                          <w:rFonts w:eastAsia="新宋体" w:cs="SimSun" w:ascii="SimSun" w:hAnsi="SimSun"/>
                          <w:sz w:val="11"/>
                          <w:szCs w:val="11"/>
                        </w:rPr>
                        <w:t>1024</w:t>
                      </w:r>
                      <w:r>
                        <w:rPr>
                          <w:rFonts w:ascii="SimSun" w:hAnsi="SimSun" w:cs="SimSun" w:eastAsia="新宋体"/>
                          <w:sz w:val="11"/>
                          <w:szCs w:val="11"/>
                        </w:rPr>
                        <w:t>位的消息块</w:t>
                      </w:r>
                      <w:r>
                        <w:rPr>
                          <w:rFonts w:eastAsia="新宋体" w:cs="SimSun" w:ascii="SimSun" w:hAnsi="SimSun"/>
                          <w:sz w:val="11"/>
                          <w:szCs w:val="11"/>
                        </w:rPr>
                        <w:t>M</w:t>
                      </w:r>
                      <w:r>
                        <w:rPr>
                          <w:rFonts w:ascii="SimSun" w:hAnsi="SimSun" w:cs="SimSun" w:eastAsia="新宋体"/>
                          <w:sz w:val="11"/>
                          <w:szCs w:val="11"/>
                        </w:rPr>
                        <w:t>：进行处理。每个消息块分成</w:t>
                      </w:r>
                      <w:r>
                        <w:rPr>
                          <w:rFonts w:eastAsia="新宋体" w:cs="SimSun" w:ascii="SimSun" w:hAnsi="SimSun"/>
                          <w:sz w:val="11"/>
                          <w:szCs w:val="11"/>
                        </w:rPr>
                        <w:t>16</w:t>
                      </w:r>
                      <w:r>
                        <w:rPr>
                          <w:rFonts w:ascii="SimSun" w:hAnsi="SimSun" w:cs="SimSun" w:eastAsia="新宋体"/>
                          <w:sz w:val="11"/>
                          <w:szCs w:val="11"/>
                        </w:rPr>
                        <w:t>个</w:t>
                      </w:r>
                      <w:r>
                        <w:rPr>
                          <w:rFonts w:eastAsia="新宋体" w:cs="SimSun" w:ascii="SimSun" w:hAnsi="SimSun"/>
                          <w:sz w:val="11"/>
                          <w:szCs w:val="11"/>
                        </w:rPr>
                        <w:t>64</w:t>
                        <w:br/>
                      </w:r>
                      <w:r>
                        <w:rPr>
                          <w:rFonts w:ascii="SimSun" w:hAnsi="SimSun" w:cs="SimSun" w:eastAsia="新宋体"/>
                          <w:sz w:val="11"/>
                          <w:szCs w:val="11"/>
                        </w:rPr>
                        <w:t>位更小的块，一起进行</w:t>
                      </w:r>
                      <w:r>
                        <w:rPr>
                          <w:rFonts w:eastAsia="新宋体" w:cs="SimSun" w:ascii="SimSun" w:hAnsi="SimSun"/>
                          <w:sz w:val="11"/>
                          <w:szCs w:val="11"/>
                        </w:rPr>
                        <w:t>80</w:t>
                      </w:r>
                      <w:r>
                        <w:rPr>
                          <w:rFonts w:ascii="SimSun" w:hAnsi="SimSun" w:cs="SimSun" w:eastAsia="新宋体"/>
                          <w:sz w:val="11"/>
                          <w:szCs w:val="11"/>
                        </w:rPr>
                        <w:t>轮的运算，如果用</w:t>
                      </w:r>
                      <w:r>
                        <w:rPr>
                          <w:rFonts w:eastAsia="新宋体" w:cs="SimSun" w:ascii="SimSun" w:hAnsi="SimSun"/>
                          <w:sz w:val="11"/>
                          <w:szCs w:val="11"/>
                        </w:rPr>
                        <w:t>j</w:t>
                      </w:r>
                      <w:r>
                        <w:rPr>
                          <w:rFonts w:ascii="SimSun" w:hAnsi="SimSun" w:cs="SimSun" w:eastAsia="新宋体"/>
                          <w:sz w:val="11"/>
                          <w:szCs w:val="11"/>
                        </w:rPr>
                        <w:t>表示轮数，</w:t>
                      </w:r>
                      <w:r>
                        <w:rPr>
                          <w:rFonts w:eastAsia="新宋体" w:cs="SimSun" w:ascii="SimSun" w:hAnsi="SimSun"/>
                          <w:sz w:val="11"/>
                          <w:szCs w:val="11"/>
                        </w:rPr>
                        <w:t>j=0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79</w:t>
                      </w:r>
                      <w:r>
                        <w:rPr>
                          <w:rFonts w:ascii="SimSun" w:hAnsi="SimSun" w:cs="SimSun" w:eastAsia="新宋体"/>
                          <w:sz w:val="11"/>
                          <w:szCs w:val="11"/>
                        </w:rPr>
                        <w:t>。第</w:t>
                      </w:r>
                      <w:r>
                        <w:rPr>
                          <w:rFonts w:eastAsia="新宋体" w:cs="SimSun" w:ascii="SimSun" w:hAnsi="SimSun"/>
                          <w:sz w:val="11"/>
                          <w:szCs w:val="11"/>
                        </w:rPr>
                        <w:t>j</w:t>
                      </w:r>
                      <w:r>
                        <w:rPr>
                          <w:rFonts w:ascii="SimSun" w:hAnsi="SimSun" w:cs="SimSun" w:eastAsia="新宋体"/>
                          <w:sz w:val="11"/>
                          <w:szCs w:val="11"/>
                        </w:rPr>
                        <w:t>轮运</w:t>
                      </w:r>
                      <w:r>
                        <w:rPr>
                          <w:rFonts w:eastAsia="新宋体" w:cs="SimSun" w:ascii="SimSun" w:hAnsi="SimSun"/>
                          <w:sz w:val="11"/>
                          <w:szCs w:val="11"/>
                        </w:rPr>
                        <w:br/>
                      </w:r>
                      <w:r>
                        <w:rPr>
                          <w:rFonts w:ascii="SimSun" w:hAnsi="SimSun" w:cs="SimSun" w:eastAsia="新宋体"/>
                          <w:sz w:val="11"/>
                          <w:szCs w:val="11"/>
                        </w:rPr>
                        <w:t>算，首先输入</w:t>
                      </w:r>
                      <w:r>
                        <w:rPr>
                          <w:rFonts w:eastAsia="新宋体" w:cs="SimSun" w:ascii="SimSun" w:hAnsi="SimSun"/>
                          <w:sz w:val="11"/>
                          <w:szCs w:val="11"/>
                        </w:rPr>
                        <w:t>8</w:t>
                      </w:r>
                      <w:r>
                        <w:rPr>
                          <w:rFonts w:ascii="SimSun" w:hAnsi="SimSun" w:cs="SimSun" w:eastAsia="新宋体"/>
                          <w:sz w:val="11"/>
                          <w:szCs w:val="11"/>
                        </w:rPr>
                        <w:t>个寄存器的值，使用一个</w:t>
                      </w:r>
                      <w:r>
                        <w:rPr>
                          <w:rFonts w:eastAsia="新宋体" w:cs="SimSun" w:ascii="SimSun" w:hAnsi="SimSun"/>
                          <w:sz w:val="11"/>
                          <w:szCs w:val="11"/>
                        </w:rPr>
                        <w:t>64</w:t>
                      </w:r>
                      <w:r>
                        <w:rPr>
                          <w:rFonts w:ascii="SimSun" w:hAnsi="SimSun" w:cs="SimSun" w:eastAsia="新宋体"/>
                          <w:sz w:val="11"/>
                          <w:szCs w:val="11"/>
                        </w:rPr>
                        <w:t>位的值</w:t>
                      </w:r>
                      <w:r>
                        <w:rPr>
                          <w:rFonts w:eastAsia="新宋体" w:cs="SimSun" w:ascii="SimSun" w:hAnsi="SimSun"/>
                          <w:sz w:val="11"/>
                          <w:szCs w:val="11"/>
                        </w:rPr>
                        <w:t>W</w:t>
                      </w:r>
                      <w:r>
                        <w:rPr>
                          <w:rFonts w:ascii="SimSun" w:hAnsi="SimSun" w:cs="SimSun" w:eastAsia="新宋体"/>
                          <w:sz w:val="11"/>
                          <w:szCs w:val="11"/>
                        </w:rPr>
                        <w:t>，</w:t>
                      </w:r>
                      <w:r>
                        <w:rPr>
                          <w:rFonts w:eastAsia="新宋体" w:cs="SimSun" w:ascii="SimSun" w:hAnsi="SimSun"/>
                          <w:sz w:val="11"/>
                          <w:szCs w:val="11"/>
                        </w:rPr>
                        <w:t>W</w:t>
                      </w:r>
                      <w:r>
                        <w:rPr>
                          <w:rFonts w:ascii="SimSun" w:hAnsi="SimSun" w:cs="SimSun" w:eastAsia="新宋体"/>
                          <w:sz w:val="11"/>
                          <w:szCs w:val="11"/>
                        </w:rPr>
                        <w:t>，由</w:t>
                      </w:r>
                      <w:r>
                        <w:rPr>
                          <w:rFonts w:eastAsia="新宋体" w:cs="SimSun" w:ascii="SimSun" w:hAnsi="SimSun"/>
                          <w:sz w:val="11"/>
                          <w:szCs w:val="11"/>
                        </w:rPr>
                        <w:t>64</w:t>
                      </w:r>
                      <w:r>
                        <w:rPr>
                          <w:rFonts w:ascii="SimSun" w:hAnsi="SimSun" w:cs="SimSun" w:eastAsia="新宋体"/>
                          <w:sz w:val="11"/>
                          <w:szCs w:val="11"/>
                        </w:rPr>
                        <w:t>位的小消息块导人，</w:t>
                      </w:r>
                      <w:r>
                        <w:rPr>
                          <w:rFonts w:eastAsia="新宋体" w:cs="SimSun" w:ascii="SimSun" w:hAnsi="SimSun"/>
                          <w:sz w:val="11"/>
                          <w:szCs w:val="11"/>
                        </w:rPr>
                        <w:br/>
                      </w:r>
                      <w:r>
                        <w:rPr>
                          <w:rFonts w:ascii="SimSun" w:hAnsi="SimSun" w:cs="SimSun" w:eastAsia="新宋体"/>
                          <w:sz w:val="11"/>
                          <w:szCs w:val="11"/>
                        </w:rPr>
                        <w:t>导人时使用了一个常数</w:t>
                      </w:r>
                      <w:r>
                        <w:rPr>
                          <w:rFonts w:eastAsia="新宋体" w:cs="SimSun" w:ascii="SimSun" w:hAnsi="SimSun"/>
                          <w:sz w:val="11"/>
                          <w:szCs w:val="11"/>
                        </w:rPr>
                        <w:t>K</w:t>
                      </w:r>
                      <w:r>
                        <w:rPr>
                          <w:rFonts w:ascii="SimSun" w:hAnsi="SimSun" w:cs="SimSun" w:eastAsia="新宋体"/>
                          <w:sz w:val="11"/>
                          <w:szCs w:val="11"/>
                        </w:rPr>
                        <w:t>，以消除输人消息中的统计规律。消息块和寄存器中的</w:t>
                      </w:r>
                      <w:r>
                        <w:rPr>
                          <w:rFonts w:eastAsia="新宋体" w:cs="SimSun" w:ascii="SimSun" w:hAnsi="SimSun"/>
                          <w:sz w:val="11"/>
                          <w:szCs w:val="11"/>
                        </w:rPr>
                        <w:br/>
                      </w:r>
                      <w:r>
                        <w:rPr>
                          <w:rFonts w:ascii="SimSun" w:hAnsi="SimSun" w:cs="SimSun" w:eastAsia="新宋体"/>
                          <w:sz w:val="11"/>
                          <w:szCs w:val="11"/>
                        </w:rPr>
                        <w:t>值经过多次按位逻辑运算，使</w:t>
                      </w:r>
                      <w:r>
                        <w:rPr>
                          <w:rFonts w:eastAsia="新宋体" w:cs="SimSun" w:ascii="SimSun" w:hAnsi="SimSun"/>
                          <w:sz w:val="11"/>
                          <w:szCs w:val="11"/>
                        </w:rPr>
                        <w:t>8</w:t>
                      </w:r>
                      <w:r>
                        <w:rPr>
                          <w:rFonts w:ascii="SimSun" w:hAnsi="SimSun" w:cs="SimSun" w:eastAsia="新宋体"/>
                          <w:sz w:val="11"/>
                          <w:szCs w:val="11"/>
                        </w:rPr>
                        <w:t>个寄存器的值具备了伪随机性。每个</w:t>
                      </w:r>
                      <w:r>
                        <w:rPr>
                          <w:rFonts w:eastAsia="新宋体" w:cs="SimSun" w:ascii="SimSun" w:hAnsi="SimSun"/>
                          <w:sz w:val="11"/>
                          <w:szCs w:val="11"/>
                        </w:rPr>
                        <w:t>1024</w:t>
                      </w:r>
                      <w:r>
                        <w:rPr>
                          <w:rFonts w:ascii="SimSun" w:hAnsi="SimSun" w:cs="SimSun" w:eastAsia="新宋体"/>
                          <w:sz w:val="11"/>
                          <w:szCs w:val="11"/>
                        </w:rPr>
                        <w:t>位的消息</w:t>
                      </w:r>
                      <w:r>
                        <w:rPr>
                          <w:rFonts w:eastAsia="新宋体" w:cs="SimSun" w:ascii="SimSun" w:hAnsi="SimSun"/>
                          <w:sz w:val="11"/>
                          <w:szCs w:val="11"/>
                        </w:rPr>
                        <w:br/>
                      </w:r>
                      <w:r>
                        <w:rPr>
                          <w:rFonts w:ascii="SimSun" w:hAnsi="SimSun" w:cs="SimSun" w:eastAsia="新宋体"/>
                          <w:sz w:val="11"/>
                          <w:szCs w:val="11"/>
                        </w:rPr>
                        <w:t>块都如此处理，直到</w:t>
                      </w:r>
                      <w:r>
                        <w:rPr>
                          <w:rFonts w:eastAsia="新宋体" w:cs="SimSun" w:ascii="SimSun" w:hAnsi="SimSun"/>
                          <w:sz w:val="11"/>
                          <w:szCs w:val="11"/>
                        </w:rPr>
                        <w:t>N</w:t>
                      </w:r>
                      <w:r>
                        <w:rPr>
                          <w:rFonts w:ascii="SimSun" w:hAnsi="SimSun" w:cs="SimSun" w:eastAsia="新宋体"/>
                          <w:sz w:val="11"/>
                          <w:szCs w:val="11"/>
                        </w:rPr>
                        <w:t>个消息块处理完成；还定义了一些辅助函数进行扰乱运算。整</w:t>
                      </w:r>
                      <w:r>
                        <w:rPr>
                          <w:rFonts w:eastAsia="新宋体" w:cs="SimSun" w:ascii="SimSun" w:hAnsi="SimSun"/>
                          <w:sz w:val="11"/>
                          <w:szCs w:val="11"/>
                        </w:rPr>
                        <w:br/>
                      </w:r>
                      <w:r>
                        <w:rPr>
                          <w:rFonts w:ascii="SimSun" w:hAnsi="SimSun" w:cs="SimSun" w:eastAsia="新宋体"/>
                          <w:sz w:val="11"/>
                          <w:szCs w:val="11"/>
                        </w:rPr>
                        <w:t>个算法较复杂，有兴趣看到更多实现细节的读者可自行参考标准</w:t>
                      </w:r>
                      <w:r>
                        <w:rPr>
                          <w:rFonts w:eastAsia="新宋体" w:cs="SimSun" w:ascii="SimSun" w:hAnsi="SimSun"/>
                          <w:sz w:val="11"/>
                          <w:szCs w:val="11"/>
                        </w:rPr>
                        <w:t>FIPSPUB180-2</w:t>
                        <w:br/>
                      </w:r>
                      <w:r>
                        <w:rPr>
                          <w:rFonts w:ascii="SimSun" w:hAnsi="SimSun" w:cs="SimSun" w:eastAsia="新宋体"/>
                          <w:sz w:val="11"/>
                          <w:szCs w:val="11"/>
                        </w:rPr>
                        <w:t>（</w:t>
                      </w:r>
                      <w:r>
                        <w:rPr>
                          <w:rFonts w:eastAsia="新宋体" w:cs="SimSun" w:ascii="SimSun" w:hAnsi="SimSun"/>
                          <w:sz w:val="11"/>
                          <w:szCs w:val="11"/>
                        </w:rPr>
                        <w:t>2002</w:t>
                      </w:r>
                      <w:r>
                        <w:rPr>
                          <w:rFonts w:ascii="SimSun" w:hAnsi="SimSun" w:cs="SimSun" w:eastAsia="新宋体"/>
                          <w:sz w:val="11"/>
                          <w:szCs w:val="11"/>
                        </w:rPr>
                        <w:t>年）。</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459105</wp:posOffset>
                </wp:positionH>
                <wp:positionV relativeFrom="line">
                  <wp:posOffset>8051165</wp:posOffset>
                </wp:positionV>
                <wp:extent cx="6740525" cy="433070"/>
                <wp:effectExtent l="0" t="0" r="0" b="0"/>
                <wp:wrapSquare wrapText="bothSides"/>
                <wp:docPr id="48" name="Frame13"/>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第五步：获取最后的散列值，将</w:t>
                            </w:r>
                            <w:r>
                              <w:rPr>
                                <w:rFonts w:eastAsia="新宋体" w:cs="SimSun" w:ascii="SimSun" w:hAnsi="SimSun"/>
                                <w:sz w:val="11"/>
                                <w:szCs w:val="11"/>
                              </w:rPr>
                              <w:t>8</w:t>
                            </w:r>
                            <w:r>
                              <w:rPr>
                                <w:rFonts w:ascii="SimSun" w:hAnsi="SimSun" w:cs="SimSun" w:eastAsia="新宋体"/>
                                <w:sz w:val="11"/>
                                <w:szCs w:val="11"/>
                              </w:rPr>
                              <w:t>个寄存器的值和对应的中间寄存器的值进行模</w:t>
                            </w:r>
                            <w:r>
                              <w:rPr>
                                <w:rFonts w:eastAsia="新宋体" w:cs="SimSun" w:ascii="SimSun" w:hAnsi="SimSun"/>
                                <w:sz w:val="11"/>
                                <w:szCs w:val="11"/>
                              </w:rPr>
                              <w:br/>
                              <w:t>2</w:t>
                            </w:r>
                            <w:r>
                              <w:rPr>
                                <w:rFonts w:ascii="SimSun" w:hAnsi="SimSun" w:cs="SimSun" w:eastAsia="新宋体"/>
                                <w:sz w:val="11"/>
                                <w:szCs w:val="11"/>
                              </w:rPr>
                              <w:t>加法，形成</w:t>
                            </w:r>
                            <w:r>
                              <w:rPr>
                                <w:rFonts w:eastAsia="新宋体" w:cs="SimSun" w:ascii="SimSun" w:hAnsi="SimSun"/>
                                <w:sz w:val="11"/>
                                <w:szCs w:val="11"/>
                              </w:rPr>
                              <w:t>8X64=512</w:t>
                            </w:r>
                            <w:r>
                              <w:rPr>
                                <w:rFonts w:ascii="SimSun" w:hAnsi="SimSun" w:cs="SimSun" w:eastAsia="新宋体"/>
                                <w:sz w:val="11"/>
                                <w:szCs w:val="11"/>
                              </w:rPr>
                              <w:t>位的</w:t>
                            </w:r>
                            <w:r>
                              <w:rPr>
                                <w:rFonts w:eastAsia="新宋体" w:cs="SimSun" w:ascii="SimSun" w:hAnsi="SimSun"/>
                                <w:sz w:val="11"/>
                                <w:szCs w:val="11"/>
                              </w:rPr>
                              <w:t>SHA-512</w:t>
                            </w:r>
                            <w:r>
                              <w:rPr>
                                <w:rFonts w:ascii="SimSun" w:hAnsi="SimSun" w:cs="SimSun" w:eastAsia="新宋体"/>
                                <w:sz w:val="11"/>
                                <w:szCs w:val="11"/>
                              </w:rPr>
                              <w:t>值。原消息的每位都参与了运算，</w:t>
                            </w:r>
                            <w:r>
                              <w:rPr>
                                <w:rFonts w:eastAsia="新宋体" w:cs="SimSun" w:ascii="SimSun" w:hAnsi="SimSun"/>
                                <w:sz w:val="11"/>
                                <w:szCs w:val="11"/>
                              </w:rPr>
                              <w:t>SHA-512</w:t>
                              <w:br/>
                            </w:r>
                            <w:r>
                              <w:rPr>
                                <w:rFonts w:ascii="SimSun" w:hAnsi="SimSun" w:cs="SimSun" w:eastAsia="新宋体"/>
                                <w:sz w:val="11"/>
                                <w:szCs w:val="11"/>
                              </w:rPr>
                              <w:t>散列值与消息的每位都有关</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633.9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第五步：获取最后的散列值，将</w:t>
                      </w:r>
                      <w:r>
                        <w:rPr>
                          <w:rFonts w:eastAsia="新宋体" w:cs="SimSun" w:ascii="SimSun" w:hAnsi="SimSun"/>
                          <w:sz w:val="11"/>
                          <w:szCs w:val="11"/>
                        </w:rPr>
                        <w:t>8</w:t>
                      </w:r>
                      <w:r>
                        <w:rPr>
                          <w:rFonts w:ascii="SimSun" w:hAnsi="SimSun" w:cs="SimSun" w:eastAsia="新宋体"/>
                          <w:sz w:val="11"/>
                          <w:szCs w:val="11"/>
                        </w:rPr>
                        <w:t>个寄存器的值和对应的中间寄存器的值进行模</w:t>
                      </w:r>
                      <w:r>
                        <w:rPr>
                          <w:rFonts w:eastAsia="新宋体" w:cs="SimSun" w:ascii="SimSun" w:hAnsi="SimSun"/>
                          <w:sz w:val="11"/>
                          <w:szCs w:val="11"/>
                        </w:rPr>
                        <w:br/>
                        <w:t>2</w:t>
                      </w:r>
                      <w:r>
                        <w:rPr>
                          <w:rFonts w:ascii="SimSun" w:hAnsi="SimSun" w:cs="SimSun" w:eastAsia="新宋体"/>
                          <w:sz w:val="11"/>
                          <w:szCs w:val="11"/>
                        </w:rPr>
                        <w:t>加法，形成</w:t>
                      </w:r>
                      <w:r>
                        <w:rPr>
                          <w:rFonts w:eastAsia="新宋体" w:cs="SimSun" w:ascii="SimSun" w:hAnsi="SimSun"/>
                          <w:sz w:val="11"/>
                          <w:szCs w:val="11"/>
                        </w:rPr>
                        <w:t>8X64=512</w:t>
                      </w:r>
                      <w:r>
                        <w:rPr>
                          <w:rFonts w:ascii="SimSun" w:hAnsi="SimSun" w:cs="SimSun" w:eastAsia="新宋体"/>
                          <w:sz w:val="11"/>
                          <w:szCs w:val="11"/>
                        </w:rPr>
                        <w:t>位的</w:t>
                      </w:r>
                      <w:r>
                        <w:rPr>
                          <w:rFonts w:eastAsia="新宋体" w:cs="SimSun" w:ascii="SimSun" w:hAnsi="SimSun"/>
                          <w:sz w:val="11"/>
                          <w:szCs w:val="11"/>
                        </w:rPr>
                        <w:t>SHA-512</w:t>
                      </w:r>
                      <w:r>
                        <w:rPr>
                          <w:rFonts w:ascii="SimSun" w:hAnsi="SimSun" w:cs="SimSun" w:eastAsia="新宋体"/>
                          <w:sz w:val="11"/>
                          <w:szCs w:val="11"/>
                        </w:rPr>
                        <w:t>值。原消息的每位都参与了运算，</w:t>
                      </w:r>
                      <w:r>
                        <w:rPr>
                          <w:rFonts w:eastAsia="新宋体" w:cs="SimSun" w:ascii="SimSun" w:hAnsi="SimSun"/>
                          <w:sz w:val="11"/>
                          <w:szCs w:val="11"/>
                        </w:rPr>
                        <w:t>SHA-512</w:t>
                        <w:br/>
                      </w:r>
                      <w:r>
                        <w:rPr>
                          <w:rFonts w:ascii="SimSun" w:hAnsi="SimSun" w:cs="SimSun" w:eastAsia="新宋体"/>
                          <w:sz w:val="11"/>
                          <w:szCs w:val="11"/>
                        </w:rPr>
                        <w:t>散列值与消息的每位都有关</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467360</wp:posOffset>
                </wp:positionH>
                <wp:positionV relativeFrom="line">
                  <wp:posOffset>8798560</wp:posOffset>
                </wp:positionV>
                <wp:extent cx="6732270" cy="433070"/>
                <wp:effectExtent l="0" t="0" r="0" b="0"/>
                <wp:wrapSquare wrapText="bothSides"/>
                <wp:docPr id="49" name="Frame14"/>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为了让读者更直观地了解</w:t>
                            </w:r>
                            <w:r>
                              <w:rPr>
                                <w:rFonts w:eastAsia="新宋体" w:cs="SimSun" w:ascii="SimSun" w:hAnsi="SimSun"/>
                                <w:sz w:val="11"/>
                                <w:szCs w:val="11"/>
                              </w:rPr>
                              <w:t>SHA-512</w:t>
                            </w:r>
                            <w:r>
                              <w:rPr>
                                <w:rFonts w:ascii="SimSun" w:hAnsi="SimSun" w:cs="SimSun" w:eastAsia="新宋体"/>
                                <w:sz w:val="11"/>
                                <w:szCs w:val="11"/>
                              </w:rPr>
                              <w:t>散列值，使用</w:t>
                            </w:r>
                            <w:r>
                              <w:rPr>
                                <w:rFonts w:eastAsia="新宋体" w:cs="SimSun" w:ascii="SimSun" w:hAnsi="SimSun"/>
                                <w:sz w:val="11"/>
                                <w:szCs w:val="11"/>
                              </w:rPr>
                              <w:t>Python</w:t>
                            </w:r>
                            <w:r>
                              <w:rPr>
                                <w:rFonts w:ascii="SimSun" w:hAnsi="SimSun" w:cs="SimSun" w:eastAsia="新宋体"/>
                                <w:sz w:val="11"/>
                                <w:szCs w:val="11"/>
                              </w:rPr>
                              <w:t>内置库</w:t>
                            </w:r>
                            <w:r>
                              <w:rPr>
                                <w:rFonts w:eastAsia="新宋体" w:cs="SimSun" w:ascii="SimSun" w:hAnsi="SimSun"/>
                                <w:sz w:val="11"/>
                                <w:szCs w:val="11"/>
                              </w:rPr>
                              <w:t>hashlib</w:t>
                            </w:r>
                            <w:r>
                              <w:rPr>
                                <w:rFonts w:ascii="SimSun" w:hAnsi="SimSun" w:cs="SimSun" w:eastAsia="新宋体"/>
                                <w:sz w:val="11"/>
                                <w:szCs w:val="11"/>
                              </w:rPr>
                              <w:t>计算</w:t>
                            </w:r>
                            <w:r>
                              <w:rPr>
                                <w:rFonts w:eastAsia="新宋体" w:cs="SimSun" w:ascii="SimSun" w:hAnsi="SimSun"/>
                                <w:sz w:val="11"/>
                                <w:szCs w:val="11"/>
                              </w:rPr>
                              <w:t>5</w:t>
                              <w:br/>
                            </w:r>
                            <w:r>
                              <w:rPr>
                                <w:rFonts w:ascii="SimSun" w:hAnsi="SimSun" w:cs="SimSun" w:eastAsia="新宋体"/>
                                <w:sz w:val="11"/>
                                <w:szCs w:val="11"/>
                              </w:rPr>
                              <w:t>个字符串的</w:t>
                            </w:r>
                            <w:r>
                              <w:rPr>
                                <w:rFonts w:eastAsia="新宋体" w:cs="SimSun" w:ascii="SimSun" w:hAnsi="SimSun"/>
                                <w:sz w:val="11"/>
                                <w:szCs w:val="11"/>
                              </w:rPr>
                              <w:t>SHA-512</w:t>
                            </w:r>
                            <w:r>
                              <w:rPr>
                                <w:rFonts w:ascii="SimSun" w:hAnsi="SimSun" w:cs="SimSun" w:eastAsia="新宋体"/>
                                <w:sz w:val="11"/>
                                <w:szCs w:val="11"/>
                              </w:rPr>
                              <w:t>散列值，每个散列值是</w:t>
                            </w:r>
                            <w:r>
                              <w:rPr>
                                <w:rFonts w:eastAsia="新宋体" w:cs="SimSun" w:ascii="SimSun" w:hAnsi="SimSun"/>
                                <w:sz w:val="11"/>
                                <w:szCs w:val="11"/>
                              </w:rPr>
                              <w:t>128</w:t>
                            </w:r>
                            <w:r>
                              <w:rPr>
                                <w:rFonts w:ascii="SimSun" w:hAnsi="SimSun" w:cs="SimSun" w:eastAsia="新宋体"/>
                                <w:sz w:val="11"/>
                                <w:szCs w:val="11"/>
                              </w:rPr>
                              <w:t>位的十六进制数，即</w:t>
                            </w:r>
                            <w:r>
                              <w:rPr>
                                <w:rFonts w:eastAsia="新宋体" w:cs="SimSun" w:ascii="SimSun" w:hAnsi="SimSun"/>
                                <w:sz w:val="11"/>
                                <w:szCs w:val="11"/>
                              </w:rPr>
                              <w:t>512</w:t>
                            </w:r>
                            <w:r>
                              <w:rPr>
                                <w:rFonts w:ascii="SimSun" w:hAnsi="SimSun" w:cs="SimSun" w:eastAsia="新宋体"/>
                                <w:sz w:val="11"/>
                                <w:szCs w:val="11"/>
                              </w:rPr>
                              <w:t>位二进制</w:t>
                            </w:r>
                            <w:r>
                              <w:rPr>
                                <w:rFonts w:eastAsia="新宋体" w:cs="SimSun" w:ascii="SimSun" w:hAnsi="SimSun"/>
                                <w:sz w:val="11"/>
                                <w:szCs w:val="11"/>
                              </w:rPr>
                              <w:br/>
                            </w:r>
                            <w:r>
                              <w:rPr>
                                <w:rFonts w:ascii="SimSun" w:hAnsi="SimSun" w:cs="SimSun" w:eastAsia="新宋体"/>
                                <w:sz w:val="11"/>
                                <w:szCs w:val="11"/>
                              </w:rPr>
                              <w:t>数，如下所示：</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692.8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为了让读者更直观地了解</w:t>
                      </w:r>
                      <w:r>
                        <w:rPr>
                          <w:rFonts w:eastAsia="新宋体" w:cs="SimSun" w:ascii="SimSun" w:hAnsi="SimSun"/>
                          <w:sz w:val="11"/>
                          <w:szCs w:val="11"/>
                        </w:rPr>
                        <w:t>SHA-512</w:t>
                      </w:r>
                      <w:r>
                        <w:rPr>
                          <w:rFonts w:ascii="SimSun" w:hAnsi="SimSun" w:cs="SimSun" w:eastAsia="新宋体"/>
                          <w:sz w:val="11"/>
                          <w:szCs w:val="11"/>
                        </w:rPr>
                        <w:t>散列值，使用</w:t>
                      </w:r>
                      <w:r>
                        <w:rPr>
                          <w:rFonts w:eastAsia="新宋体" w:cs="SimSun" w:ascii="SimSun" w:hAnsi="SimSun"/>
                          <w:sz w:val="11"/>
                          <w:szCs w:val="11"/>
                        </w:rPr>
                        <w:t>Python</w:t>
                      </w:r>
                      <w:r>
                        <w:rPr>
                          <w:rFonts w:ascii="SimSun" w:hAnsi="SimSun" w:cs="SimSun" w:eastAsia="新宋体"/>
                          <w:sz w:val="11"/>
                          <w:szCs w:val="11"/>
                        </w:rPr>
                        <w:t>内置库</w:t>
                      </w:r>
                      <w:r>
                        <w:rPr>
                          <w:rFonts w:eastAsia="新宋体" w:cs="SimSun" w:ascii="SimSun" w:hAnsi="SimSun"/>
                          <w:sz w:val="11"/>
                          <w:szCs w:val="11"/>
                        </w:rPr>
                        <w:t>hashlib</w:t>
                      </w:r>
                      <w:r>
                        <w:rPr>
                          <w:rFonts w:ascii="SimSun" w:hAnsi="SimSun" w:cs="SimSun" w:eastAsia="新宋体"/>
                          <w:sz w:val="11"/>
                          <w:szCs w:val="11"/>
                        </w:rPr>
                        <w:t>计算</w:t>
                      </w:r>
                      <w:r>
                        <w:rPr>
                          <w:rFonts w:eastAsia="新宋体" w:cs="SimSun" w:ascii="SimSun" w:hAnsi="SimSun"/>
                          <w:sz w:val="11"/>
                          <w:szCs w:val="11"/>
                        </w:rPr>
                        <w:t>5</w:t>
                        <w:br/>
                      </w:r>
                      <w:r>
                        <w:rPr>
                          <w:rFonts w:ascii="SimSun" w:hAnsi="SimSun" w:cs="SimSun" w:eastAsia="新宋体"/>
                          <w:sz w:val="11"/>
                          <w:szCs w:val="11"/>
                        </w:rPr>
                        <w:t>个字符串的</w:t>
                      </w:r>
                      <w:r>
                        <w:rPr>
                          <w:rFonts w:eastAsia="新宋体" w:cs="SimSun" w:ascii="SimSun" w:hAnsi="SimSun"/>
                          <w:sz w:val="11"/>
                          <w:szCs w:val="11"/>
                        </w:rPr>
                        <w:t>SHA-512</w:t>
                      </w:r>
                      <w:r>
                        <w:rPr>
                          <w:rFonts w:ascii="SimSun" w:hAnsi="SimSun" w:cs="SimSun" w:eastAsia="新宋体"/>
                          <w:sz w:val="11"/>
                          <w:szCs w:val="11"/>
                        </w:rPr>
                        <w:t>散列值，每个散列值是</w:t>
                      </w:r>
                      <w:r>
                        <w:rPr>
                          <w:rFonts w:eastAsia="新宋体" w:cs="SimSun" w:ascii="SimSun" w:hAnsi="SimSun"/>
                          <w:sz w:val="11"/>
                          <w:szCs w:val="11"/>
                        </w:rPr>
                        <w:t>128</w:t>
                      </w:r>
                      <w:r>
                        <w:rPr>
                          <w:rFonts w:ascii="SimSun" w:hAnsi="SimSun" w:cs="SimSun" w:eastAsia="新宋体"/>
                          <w:sz w:val="11"/>
                          <w:szCs w:val="11"/>
                        </w:rPr>
                        <w:t>位的十六进制数，即</w:t>
                      </w:r>
                      <w:r>
                        <w:rPr>
                          <w:rFonts w:eastAsia="新宋体" w:cs="SimSun" w:ascii="SimSun" w:hAnsi="SimSun"/>
                          <w:sz w:val="11"/>
                          <w:szCs w:val="11"/>
                        </w:rPr>
                        <w:t>512</w:t>
                      </w:r>
                      <w:r>
                        <w:rPr>
                          <w:rFonts w:ascii="SimSun" w:hAnsi="SimSun" w:cs="SimSun" w:eastAsia="新宋体"/>
                          <w:sz w:val="11"/>
                          <w:szCs w:val="11"/>
                        </w:rPr>
                        <w:t>位二进制</w:t>
                      </w:r>
                      <w:r>
                        <w:rPr>
                          <w:rFonts w:eastAsia="新宋体" w:cs="SimSun" w:ascii="SimSun" w:hAnsi="SimSun"/>
                          <w:sz w:val="11"/>
                          <w:szCs w:val="11"/>
                        </w:rPr>
                        <w:br/>
                      </w:r>
                      <w:r>
                        <w:rPr>
                          <w:rFonts w:ascii="SimSun" w:hAnsi="SimSun" w:cs="SimSun" w:eastAsia="新宋体"/>
                          <w:sz w:val="11"/>
                          <w:szCs w:val="11"/>
                        </w:rPr>
                        <w:t>数，如下所示：</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459105</wp:posOffset>
                </wp:positionH>
                <wp:positionV relativeFrom="line">
                  <wp:posOffset>9553575</wp:posOffset>
                </wp:positionV>
                <wp:extent cx="6740525" cy="311150"/>
                <wp:effectExtent l="0" t="0" r="0" b="0"/>
                <wp:wrapSquare wrapText="bothSides"/>
                <wp:docPr id="50" name="Frame15"/>
                <a:graphic xmlns:a="http://schemas.openxmlformats.org/drawingml/2006/main">
                  <a:graphicData uri="http://schemas.microsoft.com/office/word/2010/wordprocessingShape">
                    <wps:wsp>
                      <wps:cNvSpPr txBox="1"/>
                      <wps:spPr>
                        <a:xfrm>
                          <a:off x="0" y="0"/>
                          <a:ext cx="67405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SHA-512(“"):cf83e1357eefb8bdf1542850d66d8007d620e4050b5715dc83f4a921d</w:t>
                              <w:br/>
                              <w:t>36ce9ce47d0d13c5d85f2b0ff8318d2877eec2f63b931bd47417a81a538327af927da3e</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0.75pt;height:24.5pt;mso-wrap-distance-left:5.7pt;mso-wrap-distance-right:5.7pt;mso-wrap-distance-top:5.7pt;mso-wrap-distance-bottom:5.7pt;margin-top:752.2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SHA-512(“"):cf83e1357eefb8bdf1542850d66d8007d620e4050b5715dc83f4a921d</w:t>
                        <w:br/>
                        <w:t>36ce9ce47d0d13c5d85f2b0ff8318d2877eec2f63b931bd47417a81a538327af927da3e</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450850</wp:posOffset>
                </wp:positionH>
                <wp:positionV relativeFrom="line">
                  <wp:posOffset>10340975</wp:posOffset>
                </wp:positionV>
                <wp:extent cx="6748780" cy="311150"/>
                <wp:effectExtent l="0" t="0" r="0" b="0"/>
                <wp:wrapSquare wrapText="bothSides"/>
                <wp:docPr id="51" name="Frame16"/>
                <a:graphic xmlns:a="http://schemas.openxmlformats.org/drawingml/2006/main">
                  <a:graphicData uri="http://schemas.microsoft.com/office/word/2010/wordprocessingShape">
                    <wps:wsp>
                      <wps:cNvSpPr txBox="1"/>
                      <wps:spPr>
                        <a:xfrm>
                          <a:off x="0" y="0"/>
                          <a:ext cx="67487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K</w:t>
                            </w:r>
                            <w:r>
                              <w:rPr>
                                <w:rFonts w:ascii="SimSun" w:hAnsi="SimSun" w:cs="SimSun" w:eastAsia="新宋体"/>
                                <w:sz w:val="11"/>
                                <w:szCs w:val="11"/>
                              </w:rPr>
                              <w:t>，是常数，共</w:t>
                            </w:r>
                            <w:r>
                              <w:rPr>
                                <w:rFonts w:eastAsia="新宋体" w:cs="SimSun" w:ascii="SimSun" w:hAnsi="SimSun"/>
                                <w:sz w:val="11"/>
                                <w:szCs w:val="11"/>
                              </w:rPr>
                              <w:t>80</w:t>
                            </w:r>
                            <w:r>
                              <w:rPr>
                                <w:rFonts w:ascii="SimSun" w:hAnsi="SimSun" w:cs="SimSun" w:eastAsia="新宋体"/>
                                <w:sz w:val="11"/>
                                <w:szCs w:val="11"/>
                              </w:rPr>
                              <w:t>个不同的常数值：分别对</w:t>
                            </w:r>
                            <w:r>
                              <w:rPr>
                                <w:rFonts w:eastAsia="新宋体" w:cs="SimSun" w:ascii="SimSun" w:hAnsi="SimSun"/>
                                <w:sz w:val="11"/>
                                <w:szCs w:val="11"/>
                              </w:rPr>
                              <w:t>2.3.5.7</w:t>
                            </w:r>
                            <w:r>
                              <w:rPr>
                                <w:rFonts w:ascii="SimSun" w:hAnsi="SimSun" w:cs="SimSun" w:eastAsia="新宋体"/>
                                <w:sz w:val="11"/>
                                <w:szCs w:val="11"/>
                              </w:rPr>
                              <w:t>，，</w:t>
                            </w:r>
                            <w:r>
                              <w:rPr>
                                <w:rFonts w:eastAsia="新宋体" w:cs="SimSun" w:ascii="SimSun" w:hAnsi="SimSun"/>
                                <w:sz w:val="11"/>
                                <w:szCs w:val="11"/>
                              </w:rPr>
                              <w:t>401.409</w:t>
                            </w:r>
                            <w:r>
                              <w:rPr>
                                <w:rFonts w:ascii="SimSun" w:hAnsi="SimSun" w:cs="SimSun" w:eastAsia="新宋体"/>
                                <w:sz w:val="11"/>
                                <w:szCs w:val="11"/>
                              </w:rPr>
                              <w:t>等前</w:t>
                            </w:r>
                            <w:r>
                              <w:rPr>
                                <w:rFonts w:eastAsia="新宋体" w:cs="SimSun" w:ascii="SimSun" w:hAnsi="SimSun"/>
                                <w:sz w:val="11"/>
                                <w:szCs w:val="11"/>
                              </w:rPr>
                              <w:t>80</w:t>
                            </w:r>
                            <w:r>
                              <w:rPr>
                                <w:rFonts w:ascii="SimSun" w:hAnsi="SimSun" w:cs="SimSun" w:eastAsia="新宋体"/>
                                <w:sz w:val="11"/>
                                <w:szCs w:val="11"/>
                              </w:rPr>
                              <w:t>个素数取平方根，再取小数部</w:t>
                            </w:r>
                            <w:r>
                              <w:rPr>
                                <w:rFonts w:eastAsia="新宋体" w:cs="SimSun" w:ascii="SimSun" w:hAnsi="SimSun"/>
                                <w:sz w:val="11"/>
                                <w:szCs w:val="11"/>
                              </w:rPr>
                              <w:br/>
                            </w:r>
                            <w:r>
                              <w:rPr>
                                <w:rFonts w:ascii="SimSun" w:hAnsi="SimSun" w:cs="SimSun" w:eastAsia="新宋体"/>
                                <w:sz w:val="11"/>
                                <w:szCs w:val="11"/>
                              </w:rPr>
                              <w:t>分的前</w:t>
                            </w:r>
                            <w:r>
                              <w:rPr>
                                <w:rFonts w:eastAsia="新宋体" w:cs="SimSun" w:ascii="SimSun" w:hAnsi="SimSun"/>
                                <w:sz w:val="11"/>
                                <w:szCs w:val="11"/>
                              </w:rPr>
                              <w:t>64</w:t>
                            </w:r>
                            <w:r>
                              <w:rPr>
                                <w:rFonts w:ascii="SimSun" w:hAnsi="SimSun" w:cs="SimSun" w:eastAsia="新宋体"/>
                                <w:sz w:val="11"/>
                                <w:szCs w:val="11"/>
                              </w:rPr>
                              <w:t>位，作为</w:t>
                            </w:r>
                            <w:r>
                              <w:rPr>
                                <w:rFonts w:eastAsia="新宋体" w:cs="SimSun" w:ascii="SimSun" w:hAnsi="SimSun"/>
                                <w:sz w:val="11"/>
                                <w:szCs w:val="11"/>
                              </w:rPr>
                              <w:t>K</w:t>
                            </w:r>
                            <w:r>
                              <w:rPr>
                                <w:rFonts w:ascii="SimSun" w:hAnsi="SimSun" w:cs="SimSun" w:eastAsia="新宋体"/>
                                <w:sz w:val="11"/>
                                <w:szCs w:val="11"/>
                              </w:rPr>
                              <w:t>。其中的</w:t>
                            </w:r>
                            <w:r>
                              <w:rPr>
                                <w:rFonts w:eastAsia="新宋体" w:cs="SimSun" w:ascii="SimSun" w:hAnsi="SimSun"/>
                                <w:sz w:val="11"/>
                                <w:szCs w:val="11"/>
                              </w:rPr>
                              <w:t>j=0.1.2.</w:t>
                            </w:r>
                            <w:r>
                              <w:rPr>
                                <w:rFonts w:ascii="SimSun" w:hAnsi="SimSun" w:cs="SimSun" w:eastAsia="新宋体"/>
                                <w:sz w:val="11"/>
                                <w:szCs w:val="11"/>
                              </w:rPr>
                              <w:t>，</w:t>
                            </w:r>
                            <w:r>
                              <w:rPr>
                                <w:rFonts w:eastAsia="新宋体" w:cs="SimSun" w:ascii="SimSun" w:hAnsi="SimSun"/>
                                <w:sz w:val="11"/>
                                <w:szCs w:val="11"/>
                              </w:rPr>
                              <w:t>79</w:t>
                            </w:r>
                          </w:p>
                        </w:txbxContent>
                      </wps:txbx>
                      <wps:bodyPr anchor="t" lIns="53975" tIns="53975" rIns="53975" bIns="53975">
                        <a:spAutoFit/>
                      </wps:bodyPr>
                    </wps:wsp>
                  </a:graphicData>
                </a:graphic>
              </wp:anchor>
            </w:drawing>
          </mc:Choice>
          <mc:Fallback>
            <w:pict>
              <v:rect fillcolor="#729FCF" style="position:absolute;rotation:-0;width:531.4pt;height:24.5pt;mso-wrap-distance-left:5.7pt;mso-wrap-distance-right:5.7pt;mso-wrap-distance-top:5.7pt;mso-wrap-distance-bottom:5.7pt;margin-top:814.2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K</w:t>
                      </w:r>
                      <w:r>
                        <w:rPr>
                          <w:rFonts w:ascii="SimSun" w:hAnsi="SimSun" w:cs="SimSun" w:eastAsia="新宋体"/>
                          <w:sz w:val="11"/>
                          <w:szCs w:val="11"/>
                        </w:rPr>
                        <w:t>，是常数，共</w:t>
                      </w:r>
                      <w:r>
                        <w:rPr>
                          <w:rFonts w:eastAsia="新宋体" w:cs="SimSun" w:ascii="SimSun" w:hAnsi="SimSun"/>
                          <w:sz w:val="11"/>
                          <w:szCs w:val="11"/>
                        </w:rPr>
                        <w:t>80</w:t>
                      </w:r>
                      <w:r>
                        <w:rPr>
                          <w:rFonts w:ascii="SimSun" w:hAnsi="SimSun" w:cs="SimSun" w:eastAsia="新宋体"/>
                          <w:sz w:val="11"/>
                          <w:szCs w:val="11"/>
                        </w:rPr>
                        <w:t>个不同的常数值：分别对</w:t>
                      </w:r>
                      <w:r>
                        <w:rPr>
                          <w:rFonts w:eastAsia="新宋体" w:cs="SimSun" w:ascii="SimSun" w:hAnsi="SimSun"/>
                          <w:sz w:val="11"/>
                          <w:szCs w:val="11"/>
                        </w:rPr>
                        <w:t>2.3.5.7</w:t>
                      </w:r>
                      <w:r>
                        <w:rPr>
                          <w:rFonts w:ascii="SimSun" w:hAnsi="SimSun" w:cs="SimSun" w:eastAsia="新宋体"/>
                          <w:sz w:val="11"/>
                          <w:szCs w:val="11"/>
                        </w:rPr>
                        <w:t>，，</w:t>
                      </w:r>
                      <w:r>
                        <w:rPr>
                          <w:rFonts w:eastAsia="新宋体" w:cs="SimSun" w:ascii="SimSun" w:hAnsi="SimSun"/>
                          <w:sz w:val="11"/>
                          <w:szCs w:val="11"/>
                        </w:rPr>
                        <w:t>401.409</w:t>
                      </w:r>
                      <w:r>
                        <w:rPr>
                          <w:rFonts w:ascii="SimSun" w:hAnsi="SimSun" w:cs="SimSun" w:eastAsia="新宋体"/>
                          <w:sz w:val="11"/>
                          <w:szCs w:val="11"/>
                        </w:rPr>
                        <w:t>等前</w:t>
                      </w:r>
                      <w:r>
                        <w:rPr>
                          <w:rFonts w:eastAsia="新宋体" w:cs="SimSun" w:ascii="SimSun" w:hAnsi="SimSun"/>
                          <w:sz w:val="11"/>
                          <w:szCs w:val="11"/>
                        </w:rPr>
                        <w:t>80</w:t>
                      </w:r>
                      <w:r>
                        <w:rPr>
                          <w:rFonts w:ascii="SimSun" w:hAnsi="SimSun" w:cs="SimSun" w:eastAsia="新宋体"/>
                          <w:sz w:val="11"/>
                          <w:szCs w:val="11"/>
                        </w:rPr>
                        <w:t>个素数取平方根，再取小数部</w:t>
                      </w:r>
                      <w:r>
                        <w:rPr>
                          <w:rFonts w:eastAsia="新宋体" w:cs="SimSun" w:ascii="SimSun" w:hAnsi="SimSun"/>
                          <w:sz w:val="11"/>
                          <w:szCs w:val="11"/>
                        </w:rPr>
                        <w:br/>
                      </w:r>
                      <w:r>
                        <w:rPr>
                          <w:rFonts w:ascii="SimSun" w:hAnsi="SimSun" w:cs="SimSun" w:eastAsia="新宋体"/>
                          <w:sz w:val="11"/>
                          <w:szCs w:val="11"/>
                        </w:rPr>
                        <w:t>分的前</w:t>
                      </w:r>
                      <w:r>
                        <w:rPr>
                          <w:rFonts w:eastAsia="新宋体" w:cs="SimSun" w:ascii="SimSun" w:hAnsi="SimSun"/>
                          <w:sz w:val="11"/>
                          <w:szCs w:val="11"/>
                        </w:rPr>
                        <w:t>64</w:t>
                      </w:r>
                      <w:r>
                        <w:rPr>
                          <w:rFonts w:ascii="SimSun" w:hAnsi="SimSun" w:cs="SimSun" w:eastAsia="新宋体"/>
                          <w:sz w:val="11"/>
                          <w:szCs w:val="11"/>
                        </w:rPr>
                        <w:t>位，作为</w:t>
                      </w:r>
                      <w:r>
                        <w:rPr>
                          <w:rFonts w:eastAsia="新宋体" w:cs="SimSun" w:ascii="SimSun" w:hAnsi="SimSun"/>
                          <w:sz w:val="11"/>
                          <w:szCs w:val="11"/>
                        </w:rPr>
                        <w:t>K</w:t>
                      </w:r>
                      <w:r>
                        <w:rPr>
                          <w:rFonts w:ascii="SimSun" w:hAnsi="SimSun" w:cs="SimSun" w:eastAsia="新宋体"/>
                          <w:sz w:val="11"/>
                          <w:szCs w:val="11"/>
                        </w:rPr>
                        <w:t>。其中的</w:t>
                      </w:r>
                      <w:r>
                        <w:rPr>
                          <w:rFonts w:eastAsia="新宋体" w:cs="SimSun" w:ascii="SimSun" w:hAnsi="SimSun"/>
                          <w:sz w:val="11"/>
                          <w:szCs w:val="11"/>
                        </w:rPr>
                        <w:t>j=0.1.2.</w:t>
                      </w:r>
                      <w:r>
                        <w:rPr>
                          <w:rFonts w:ascii="SimSun" w:hAnsi="SimSun" w:cs="SimSun" w:eastAsia="新宋体"/>
                          <w:sz w:val="11"/>
                          <w:szCs w:val="11"/>
                        </w:rPr>
                        <w:t>，</w:t>
                      </w:r>
                      <w:r>
                        <w:rPr>
                          <w:rFonts w:eastAsia="新宋体" w:cs="SimSun" w:ascii="SimSun" w:hAnsi="SimSun"/>
                          <w:sz w:val="11"/>
                          <w:szCs w:val="11"/>
                        </w:rPr>
                        <w:t>79</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5528945</wp:posOffset>
                </wp:positionH>
                <wp:positionV relativeFrom="line">
                  <wp:posOffset>154305</wp:posOffset>
                </wp:positionV>
                <wp:extent cx="1333500" cy="203835"/>
                <wp:effectExtent l="0" t="0" r="0" b="0"/>
                <wp:wrapSquare wrapText="bothSides"/>
                <wp:docPr id="52" name="Frame1"/>
                <a:graphic xmlns:a="http://schemas.openxmlformats.org/drawingml/2006/main">
                  <a:graphicData uri="http://schemas.microsoft.com/office/word/2010/wordprocessingShape">
                    <wps:wsp>
                      <wps:cNvSpPr txBox="1"/>
                      <wps:spPr>
                        <a:xfrm>
                          <a:off x="0" y="0"/>
                          <a:ext cx="133350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 xml:space="preserve">9. 3 </w:t>
                            </w:r>
                            <w:r>
                              <w:rPr>
                                <w:rFonts w:ascii="SimSun" w:hAnsi="SimSun" w:cs="SimSun" w:eastAsia="新宋体"/>
                                <w:sz w:val="13"/>
                                <w:szCs w:val="13"/>
                              </w:rPr>
                              <w:t>网络安全</w:t>
                            </w:r>
                          </w:p>
                        </w:txbxContent>
                      </wps:txbx>
                      <wps:bodyPr anchor="t" lIns="53975" tIns="53975" rIns="53975" bIns="53975">
                        <a:spAutoFit/>
                      </wps:bodyPr>
                    </wps:wsp>
                  </a:graphicData>
                </a:graphic>
              </wp:anchor>
            </w:drawing>
          </mc:Choice>
          <mc:Fallback>
            <w:pict>
              <v:rect fillcolor="#729FCF" style="position:absolute;rotation:-0;width:105pt;height:16.05pt;mso-wrap-distance-left:5.7pt;mso-wrap-distance-right:5.7pt;mso-wrap-distance-top:5.7pt;mso-wrap-distance-bottom:5.7pt;margin-top:12.15pt;mso-position-vertical-relative:text;margin-left:435.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 xml:space="preserve">9. 3 </w:t>
                      </w:r>
                      <w:r>
                        <w:rPr>
                          <w:rFonts w:ascii="SimSun" w:hAnsi="SimSun" w:cs="SimSun" w:eastAsia="新宋体"/>
                          <w:sz w:val="13"/>
                          <w:szCs w:val="13"/>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6637020</wp:posOffset>
                </wp:positionH>
                <wp:positionV relativeFrom="line">
                  <wp:posOffset>161925</wp:posOffset>
                </wp:positionV>
                <wp:extent cx="562610" cy="241300"/>
                <wp:effectExtent l="0" t="0" r="0" b="0"/>
                <wp:wrapSquare wrapText="bothSides"/>
                <wp:docPr id="53" name="Frame2"/>
                <a:graphic xmlns:a="http://schemas.openxmlformats.org/drawingml/2006/main">
                  <a:graphicData uri="http://schemas.microsoft.com/office/word/2010/wordprocessingShape">
                    <wps:wsp>
                      <wps:cNvSpPr txBox="1"/>
                      <wps:spPr>
                        <a:xfrm>
                          <a:off x="0" y="0"/>
                          <a:ext cx="5626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485</w:t>
                            </w:r>
                          </w:p>
                        </w:txbxContent>
                      </wps:txbx>
                      <wps:bodyPr anchor="t" lIns="53975" tIns="53975" rIns="53975" bIns="53975">
                        <a:spAutoFit/>
                      </wps:bodyPr>
                    </wps:wsp>
                  </a:graphicData>
                </a:graphic>
              </wp:anchor>
            </w:drawing>
          </mc:Choice>
          <mc:Fallback>
            <w:pict>
              <v:rect fillcolor="#729FCF" style="position:absolute;rotation:-0;width:44.3pt;height:19pt;mso-wrap-distance-left:5.7pt;mso-wrap-distance-right:5.7pt;mso-wrap-distance-top:5.7pt;mso-wrap-distance-bottom:5.7pt;margin-top:12.75pt;mso-position-vertical-relative:text;margin-left:52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485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250825</wp:posOffset>
                </wp:positionH>
                <wp:positionV relativeFrom="line">
                  <wp:posOffset>740410</wp:posOffset>
                </wp:positionV>
                <wp:extent cx="6949440" cy="634365"/>
                <wp:effectExtent l="0" t="0" r="0" b="0"/>
                <wp:wrapSquare wrapText="bothSides"/>
                <wp:docPr id="54" name="Frame3"/>
                <a:graphic xmlns:a="http://schemas.openxmlformats.org/drawingml/2006/main">
                  <a:graphicData uri="http://schemas.microsoft.com/office/word/2010/wordprocessingShape">
                    <wps:wsp>
                      <wps:cNvSpPr txBox="1"/>
                      <wps:spPr>
                        <a:xfrm>
                          <a:off x="0" y="0"/>
                          <a:ext cx="6949440"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SHA- 512(" a"): 1 f 40 fc 92 da 241694750979 ee 6 cf 582 f 2 d 5 d 7 d 28 e 18335 de 05 abc 54 d 0</w:t>
                              <w:br/>
                              <w:t>560 e 0 f 5302860 c 652 bf 08 d 560252 a a 5 e 74210546 f 369 fb bbc e 8 c 12 cfc 7957 b 2652 fe 9 a 75</w:t>
                              <w:br/>
                              <w:t>SHA- 512(" Hello): 3615 f 80 c 9 d 293 ed 7402687 f 94 b 22 d 58 e 529 b 8 cc 7916 f 8 fac 7 fdd</w:t>
                              <w:br/>
                              <w:t>f 7 fb d 5 af 4 cf 777 d 3 d 795 a 7 a 00 a 16 bf 7 e 7 f 3 fb 9561 ee 9 baa e 480 da 9 fe 7 a 18769 e 71886 b 03 f 315</w:t>
                            </w:r>
                          </w:p>
                        </w:txbxContent>
                      </wps:txbx>
                      <wps:bodyPr anchor="t" lIns="53975" tIns="53975" rIns="53975" bIns="53975">
                        <a:spAutoFit/>
                      </wps:bodyPr>
                    </wps:wsp>
                  </a:graphicData>
                </a:graphic>
              </wp:anchor>
            </w:drawing>
          </mc:Choice>
          <mc:Fallback>
            <w:pict>
              <v:rect fillcolor="#729FCF" style="position:absolute;rotation:-0;width:547.2pt;height:49.95pt;mso-wrap-distance-left:5.7pt;mso-wrap-distance-right:5.7pt;mso-wrap-distance-top:5.7pt;mso-wrap-distance-bottom:5.7pt;margin-top:58.3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SHA- 512(" a"): 1 f 40 fc 92 da 241694750979 ee 6 cf 582 f 2 d 5 d 7 d 28 e 18335 de 05 abc 54 d 0</w:t>
                        <w:br/>
                        <w:t>560 e 0 f 5302860 c 652 bf 08 d 560252 a a 5 e 74210546 f 369 fb bbc e 8 c 12 cfc 7957 b 2652 fe 9 a 75</w:t>
                        <w:br/>
                        <w:t>SHA- 512(" Hello): 3615 f 80 c 9 d 293 ed 7402687 f 94 b 22 d 58 e 529 b 8 cc 7916 f 8 fac 7 fdd</w:t>
                        <w:br/>
                        <w:t>f 7 fb d 5 af 4 cf 777 d 3 d 795 a 7 a 00 a 16 bf 7 e 7 f 3 fb 9561 ee 9 baa e 480 da 9 fe 7 a 18769 e 71886 b 03 f 315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258445</wp:posOffset>
                </wp:positionH>
                <wp:positionV relativeFrom="line">
                  <wp:posOffset>1752600</wp:posOffset>
                </wp:positionV>
                <wp:extent cx="6941820" cy="634365"/>
                <wp:effectExtent l="0" t="0" r="0" b="0"/>
                <wp:wrapSquare wrapText="bothSides"/>
                <wp:docPr id="55" name="Frame4"/>
                <a:graphic xmlns:a="http://schemas.openxmlformats.org/drawingml/2006/main">
                  <a:graphicData uri="http://schemas.microsoft.com/office/word/2010/wordprocessingShape">
                    <wps:wsp>
                      <wps:cNvSpPr txBox="1"/>
                      <wps:spPr>
                        <a:xfrm>
                          <a:off x="0" y="0"/>
                          <a:ext cx="6941820"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SHA-512(“HELLO"):33df2dcc31d35e7bc2568bebf5d73a1e43a0e624b651ba5ef</w:t>
                              <w:br/>
                              <w:t>3157 bb fb 728446674 a 231 b 8 b 6 e 97 fa le 570 c 3 b 1 de 6 d 6 c 677541 b 262 ac 22 a fda 5878 fa 2 b 591 c 7 f 08</w:t>
                              <w:br/>
                              <w:t>SHA- 512(" HELL 0"): 5 e 16 fe 5690 c 94887 d 9362679 ale 1 d 3162334 d 0880622 e 49 d 56</w:t>
                              <w:br/>
                              <w:t>ea 9 e 40 d 11 ea 1534801870 fe 1 b 0 ca 15 c 8242337758 fc 1185 f 34 b 7 f 599 c 78 df 8 c 1 e 9 ea eee a 02 ccc 5</w:t>
                            </w:r>
                          </w:p>
                        </w:txbxContent>
                      </wps:txbx>
                      <wps:bodyPr anchor="t" lIns="53975" tIns="53975" rIns="53975" bIns="53975">
                        <a:spAutoFit/>
                      </wps:bodyPr>
                    </wps:wsp>
                  </a:graphicData>
                </a:graphic>
              </wp:anchor>
            </w:drawing>
          </mc:Choice>
          <mc:Fallback>
            <w:pict>
              <v:rect fillcolor="#729FCF" style="position:absolute;rotation:-0;width:546.6pt;height:49.95pt;mso-wrap-distance-left:5.7pt;mso-wrap-distance-right:5.7pt;mso-wrap-distance-top:5.7pt;mso-wrap-distance-bottom:5.7pt;margin-top:138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SHA-512(“HELLO"):33df2dcc31d35e7bc2568bebf5d73a1e43a0e624b651ba5ef</w:t>
                        <w:br/>
                        <w:t>3157 bb fb 728446674 a 231 b 8 b 6 e 97 fa le 570 c 3 b 1 de 6 d 6 c 677541 b 262 ac 22 a fda 5878 fa 2 b 591 c 7 f 08</w:t>
                        <w:br/>
                        <w:t>SHA- 512(" HELL 0"): 5 e 16 fe 5690 c 94887 d 9362679 ale 1 d 3162334 d 0880622 e 49 d 56</w:t>
                        <w:br/>
                        <w:t>ea 9 e 40 d 11 ea 1534801870 fe 1 b 0 ca 15 c 8242337758 fc 1185 f 34 b 7 f 599 c 78 df 8 c 1 e 9 ea eee a 02 ccc 5</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258445</wp:posOffset>
                </wp:positionH>
                <wp:positionV relativeFrom="line">
                  <wp:posOffset>2757170</wp:posOffset>
                </wp:positionV>
                <wp:extent cx="6941820" cy="634365"/>
                <wp:effectExtent l="0" t="0" r="0" b="0"/>
                <wp:wrapSquare wrapText="bothSides"/>
                <wp:docPr id="56" name="Frame5"/>
                <a:graphic xmlns:a="http://schemas.openxmlformats.org/drawingml/2006/main">
                  <a:graphicData uri="http://schemas.microsoft.com/office/word/2010/wordprocessingShape">
                    <wps:wsp>
                      <wps:cNvSpPr txBox="1"/>
                      <wps:spPr>
                        <a:xfrm>
                          <a:off x="0" y="0"/>
                          <a:ext cx="6941820"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第四个和第五个字符串分别是“</w:t>
                            </w:r>
                            <w:r>
                              <w:rPr>
                                <w:rFonts w:eastAsia="新宋体" w:cs="SimSun" w:ascii="SimSun" w:hAnsi="SimSun"/>
                                <w:sz w:val="13"/>
                                <w:szCs w:val="13"/>
                              </w:rPr>
                              <w:t>HELLO”</w:t>
                            </w:r>
                            <w:r>
                              <w:rPr>
                                <w:rFonts w:ascii="SimSun" w:hAnsi="SimSun" w:cs="SimSun" w:eastAsia="新宋体"/>
                                <w:sz w:val="13"/>
                                <w:szCs w:val="13"/>
                              </w:rPr>
                              <w:t>和“</w:t>
                            </w:r>
                            <w:r>
                              <w:rPr>
                                <w:rFonts w:eastAsia="新宋体" w:cs="SimSun" w:ascii="SimSun" w:hAnsi="SimSun"/>
                                <w:sz w:val="13"/>
                                <w:szCs w:val="13"/>
                              </w:rPr>
                              <w:t>HELLO”</w:t>
                            </w:r>
                            <w:r>
                              <w:rPr>
                                <w:rFonts w:ascii="SimSun" w:hAnsi="SimSun" w:cs="SimSun" w:eastAsia="新宋体"/>
                                <w:sz w:val="13"/>
                                <w:szCs w:val="13"/>
                              </w:rPr>
                              <w:t>，仅仅是最后一个字符不相</w:t>
                            </w:r>
                            <w:r>
                              <w:rPr>
                                <w:rFonts w:eastAsia="新宋体" w:cs="SimSun" w:ascii="SimSun" w:hAnsi="SimSun"/>
                                <w:sz w:val="13"/>
                                <w:szCs w:val="13"/>
                              </w:rPr>
                              <w:br/>
                            </w:r>
                            <w:r>
                              <w:rPr>
                                <w:rFonts w:ascii="SimSun" w:hAnsi="SimSun" w:cs="SimSun" w:eastAsia="新宋体"/>
                                <w:sz w:val="13"/>
                                <w:szCs w:val="13"/>
                              </w:rPr>
                              <w:t>同，但它们对应的</w:t>
                            </w:r>
                            <w:r>
                              <w:rPr>
                                <w:rFonts w:eastAsia="新宋体" w:cs="SimSun" w:ascii="SimSun" w:hAnsi="SimSun"/>
                                <w:sz w:val="13"/>
                                <w:szCs w:val="13"/>
                              </w:rPr>
                              <w:t>512</w:t>
                            </w:r>
                            <w:r>
                              <w:rPr>
                                <w:rFonts w:ascii="SimSun" w:hAnsi="SimSun" w:cs="SimSun" w:eastAsia="新宋体"/>
                                <w:sz w:val="13"/>
                                <w:szCs w:val="13"/>
                              </w:rPr>
                              <w:t>位散列值却几乎完全不同，两个散列值对应位相同的位数仅有</w:t>
                            </w:r>
                            <w:r>
                              <w:rPr>
                                <w:rFonts w:eastAsia="新宋体" w:cs="SimSun" w:ascii="SimSun" w:hAnsi="SimSun"/>
                                <w:sz w:val="13"/>
                                <w:szCs w:val="13"/>
                              </w:rPr>
                              <w:br/>
                              <w:t>7</w:t>
                            </w:r>
                            <w:r>
                              <w:rPr>
                                <w:rFonts w:ascii="SimSun" w:hAnsi="SimSun" w:cs="SimSun" w:eastAsia="新宋体"/>
                                <w:sz w:val="13"/>
                                <w:szCs w:val="13"/>
                              </w:rPr>
                              <w:t>个（</w:t>
                            </w:r>
                            <w:r>
                              <w:rPr>
                                <w:rFonts w:eastAsia="新宋体" w:cs="SimSun" w:ascii="SimSun" w:hAnsi="SimSun"/>
                                <w:sz w:val="13"/>
                                <w:szCs w:val="13"/>
                              </w:rPr>
                              <w:t>7/512=1.37%</w:t>
                            </w:r>
                            <w:r>
                              <w:rPr>
                                <w:rFonts w:ascii="SimSun" w:hAnsi="SimSun" w:cs="SimSun" w:eastAsia="新宋体"/>
                                <w:sz w:val="13"/>
                                <w:szCs w:val="13"/>
                              </w:rPr>
                              <w:t>），在一定程度上，体现了它的随机性；但每次运行程序获得的</w:t>
                            </w:r>
                            <w:r>
                              <w:rPr>
                                <w:rFonts w:eastAsia="新宋体" w:cs="SimSun" w:ascii="SimSun" w:hAnsi="SimSun"/>
                                <w:sz w:val="13"/>
                                <w:szCs w:val="13"/>
                              </w:rPr>
                              <w:br/>
                              <w:t>SHA-512</w:t>
                            </w:r>
                            <w:r>
                              <w:rPr>
                                <w:rFonts w:ascii="SimSun" w:hAnsi="SimSun" w:cs="SimSun" w:eastAsia="新宋体"/>
                                <w:sz w:val="13"/>
                                <w:szCs w:val="13"/>
                              </w:rPr>
                              <w:t>散列值是确定的，这正体现了它的伪随机性</w:t>
                            </w:r>
                          </w:p>
                        </w:txbxContent>
                      </wps:txbx>
                      <wps:bodyPr anchor="t" lIns="53975" tIns="53975" rIns="53975" bIns="53975">
                        <a:spAutoFit/>
                      </wps:bodyPr>
                    </wps:wsp>
                  </a:graphicData>
                </a:graphic>
              </wp:anchor>
            </w:drawing>
          </mc:Choice>
          <mc:Fallback>
            <w:pict>
              <v:rect fillcolor="#729FCF" style="position:absolute;rotation:-0;width:546.6pt;height:49.95pt;mso-wrap-distance-left:5.7pt;mso-wrap-distance-right:5.7pt;mso-wrap-distance-top:5.7pt;mso-wrap-distance-bottom:5.7pt;margin-top:217.1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第四个和第五个字符串分别是“</w:t>
                      </w:r>
                      <w:r>
                        <w:rPr>
                          <w:rFonts w:eastAsia="新宋体" w:cs="SimSun" w:ascii="SimSun" w:hAnsi="SimSun"/>
                          <w:sz w:val="13"/>
                          <w:szCs w:val="13"/>
                        </w:rPr>
                        <w:t>HELLO”</w:t>
                      </w:r>
                      <w:r>
                        <w:rPr>
                          <w:rFonts w:ascii="SimSun" w:hAnsi="SimSun" w:cs="SimSun" w:eastAsia="新宋体"/>
                          <w:sz w:val="13"/>
                          <w:szCs w:val="13"/>
                        </w:rPr>
                        <w:t>和“</w:t>
                      </w:r>
                      <w:r>
                        <w:rPr>
                          <w:rFonts w:eastAsia="新宋体" w:cs="SimSun" w:ascii="SimSun" w:hAnsi="SimSun"/>
                          <w:sz w:val="13"/>
                          <w:szCs w:val="13"/>
                        </w:rPr>
                        <w:t>HELLO”</w:t>
                      </w:r>
                      <w:r>
                        <w:rPr>
                          <w:rFonts w:ascii="SimSun" w:hAnsi="SimSun" w:cs="SimSun" w:eastAsia="新宋体"/>
                          <w:sz w:val="13"/>
                          <w:szCs w:val="13"/>
                        </w:rPr>
                        <w:t>，仅仅是最后一个字符不相</w:t>
                      </w:r>
                      <w:r>
                        <w:rPr>
                          <w:rFonts w:eastAsia="新宋体" w:cs="SimSun" w:ascii="SimSun" w:hAnsi="SimSun"/>
                          <w:sz w:val="13"/>
                          <w:szCs w:val="13"/>
                        </w:rPr>
                        <w:br/>
                      </w:r>
                      <w:r>
                        <w:rPr>
                          <w:rFonts w:ascii="SimSun" w:hAnsi="SimSun" w:cs="SimSun" w:eastAsia="新宋体"/>
                          <w:sz w:val="13"/>
                          <w:szCs w:val="13"/>
                        </w:rPr>
                        <w:t>同，但它们对应的</w:t>
                      </w:r>
                      <w:r>
                        <w:rPr>
                          <w:rFonts w:eastAsia="新宋体" w:cs="SimSun" w:ascii="SimSun" w:hAnsi="SimSun"/>
                          <w:sz w:val="13"/>
                          <w:szCs w:val="13"/>
                        </w:rPr>
                        <w:t>512</w:t>
                      </w:r>
                      <w:r>
                        <w:rPr>
                          <w:rFonts w:ascii="SimSun" w:hAnsi="SimSun" w:cs="SimSun" w:eastAsia="新宋体"/>
                          <w:sz w:val="13"/>
                          <w:szCs w:val="13"/>
                        </w:rPr>
                        <w:t>位散列值却几乎完全不同，两个散列值对应位相同的位数仅有</w:t>
                      </w:r>
                      <w:r>
                        <w:rPr>
                          <w:rFonts w:eastAsia="新宋体" w:cs="SimSun" w:ascii="SimSun" w:hAnsi="SimSun"/>
                          <w:sz w:val="13"/>
                          <w:szCs w:val="13"/>
                        </w:rPr>
                        <w:br/>
                        <w:t>7</w:t>
                      </w:r>
                      <w:r>
                        <w:rPr>
                          <w:rFonts w:ascii="SimSun" w:hAnsi="SimSun" w:cs="SimSun" w:eastAsia="新宋体"/>
                          <w:sz w:val="13"/>
                          <w:szCs w:val="13"/>
                        </w:rPr>
                        <w:t>个（</w:t>
                      </w:r>
                      <w:r>
                        <w:rPr>
                          <w:rFonts w:eastAsia="新宋体" w:cs="SimSun" w:ascii="SimSun" w:hAnsi="SimSun"/>
                          <w:sz w:val="13"/>
                          <w:szCs w:val="13"/>
                        </w:rPr>
                        <w:t>7/512=1.37%</w:t>
                      </w:r>
                      <w:r>
                        <w:rPr>
                          <w:rFonts w:ascii="SimSun" w:hAnsi="SimSun" w:cs="SimSun" w:eastAsia="新宋体"/>
                          <w:sz w:val="13"/>
                          <w:szCs w:val="13"/>
                        </w:rPr>
                        <w:t>），在一定程度上，体现了它的随机性；但每次运行程序获得的</w:t>
                      </w:r>
                      <w:r>
                        <w:rPr>
                          <w:rFonts w:eastAsia="新宋体" w:cs="SimSun" w:ascii="SimSun" w:hAnsi="SimSun"/>
                          <w:sz w:val="13"/>
                          <w:szCs w:val="13"/>
                        </w:rPr>
                        <w:br/>
                        <w:t>SHA-512</w:t>
                      </w:r>
                      <w:r>
                        <w:rPr>
                          <w:rFonts w:ascii="SimSun" w:hAnsi="SimSun" w:cs="SimSun" w:eastAsia="新宋体"/>
                          <w:sz w:val="13"/>
                          <w:szCs w:val="13"/>
                        </w:rPr>
                        <w:t>散列值是确定的，这正体现了它的伪随机性</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258445</wp:posOffset>
                </wp:positionH>
                <wp:positionV relativeFrom="line">
                  <wp:posOffset>3761105</wp:posOffset>
                </wp:positionV>
                <wp:extent cx="6941820" cy="634365"/>
                <wp:effectExtent l="0" t="0" r="0" b="0"/>
                <wp:wrapSquare wrapText="bothSides"/>
                <wp:docPr id="57" name="Frame6"/>
                <a:graphic xmlns:a="http://schemas.openxmlformats.org/drawingml/2006/main">
                  <a:graphicData uri="http://schemas.microsoft.com/office/word/2010/wordprocessingShape">
                    <wps:wsp>
                      <wps:cNvSpPr txBox="1"/>
                      <wps:spPr>
                        <a:xfrm>
                          <a:off x="0" y="0"/>
                          <a:ext cx="6941820"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目前，尚未有</w:t>
                            </w:r>
                            <w:r>
                              <w:rPr>
                                <w:rFonts w:eastAsia="新宋体" w:cs="SimSun" w:ascii="SimSun" w:hAnsi="SimSun"/>
                                <w:sz w:val="13"/>
                                <w:szCs w:val="13"/>
                              </w:rPr>
                              <w:t>SHA-2</w:t>
                            </w:r>
                            <w:r>
                              <w:rPr>
                                <w:rFonts w:ascii="SimSun" w:hAnsi="SimSun" w:cs="SimSun" w:eastAsia="新宋体"/>
                                <w:sz w:val="13"/>
                                <w:szCs w:val="13"/>
                              </w:rPr>
                              <w:t>被攻破的报告，但随着计算技术的进步，</w:t>
                            </w:r>
                            <w:r>
                              <w:rPr>
                                <w:rFonts w:eastAsia="新宋体" w:cs="SimSun" w:ascii="SimSun" w:hAnsi="SimSun"/>
                                <w:sz w:val="13"/>
                                <w:szCs w:val="13"/>
                              </w:rPr>
                              <w:t>SHA-2</w:t>
                            </w:r>
                            <w:r>
                              <w:rPr>
                                <w:rFonts w:ascii="SimSun" w:hAnsi="SimSun" w:cs="SimSun" w:eastAsia="新宋体"/>
                                <w:sz w:val="13"/>
                                <w:szCs w:val="13"/>
                              </w:rPr>
                              <w:t>的安全性还</w:t>
                            </w:r>
                            <w:r>
                              <w:rPr>
                                <w:rFonts w:eastAsia="新宋体" w:cs="SimSun" w:ascii="SimSun" w:hAnsi="SimSun"/>
                                <w:sz w:val="13"/>
                                <w:szCs w:val="13"/>
                              </w:rPr>
                              <w:br/>
                            </w:r>
                            <w:r>
                              <w:rPr>
                                <w:rFonts w:ascii="SimSun" w:hAnsi="SimSun" w:cs="SimSun" w:eastAsia="新宋体"/>
                                <w:sz w:val="13"/>
                                <w:szCs w:val="13"/>
                              </w:rPr>
                              <w:t>有待时间的考验。</w:t>
                            </w:r>
                            <w:r>
                              <w:rPr>
                                <w:rFonts w:eastAsia="新宋体" w:cs="SimSun" w:ascii="SimSun" w:hAnsi="SimSun"/>
                                <w:sz w:val="13"/>
                                <w:szCs w:val="13"/>
                              </w:rPr>
                              <w:t>NIST</w:t>
                            </w:r>
                            <w:r>
                              <w:rPr>
                                <w:rFonts w:ascii="SimSun" w:hAnsi="SimSun" w:cs="SimSun" w:eastAsia="新宋体"/>
                                <w:sz w:val="13"/>
                                <w:szCs w:val="13"/>
                              </w:rPr>
                              <w:t>已经于</w:t>
                            </w:r>
                            <w:r>
                              <w:rPr>
                                <w:rFonts w:eastAsia="新宋体" w:cs="SimSun" w:ascii="SimSun" w:hAnsi="SimSun"/>
                                <w:sz w:val="13"/>
                                <w:szCs w:val="13"/>
                              </w:rPr>
                              <w:t>2007</w:t>
                            </w:r>
                            <w:r>
                              <w:rPr>
                                <w:rFonts w:ascii="SimSun" w:hAnsi="SimSun" w:cs="SimSun" w:eastAsia="新宋体"/>
                                <w:sz w:val="13"/>
                                <w:szCs w:val="13"/>
                              </w:rPr>
                              <w:t>开始公开征集</w:t>
                            </w:r>
                            <w:r>
                              <w:rPr>
                                <w:rFonts w:eastAsia="新宋体" w:cs="SimSun" w:ascii="SimSun" w:hAnsi="SimSun"/>
                                <w:sz w:val="13"/>
                                <w:szCs w:val="13"/>
                              </w:rPr>
                              <w:t>SHA-3</w:t>
                            </w:r>
                            <w:r>
                              <w:rPr>
                                <w:rFonts w:ascii="SimSun" w:hAnsi="SimSun" w:cs="SimSun" w:eastAsia="新宋体"/>
                                <w:sz w:val="13"/>
                                <w:szCs w:val="13"/>
                              </w:rPr>
                              <w:t>，</w:t>
                            </w:r>
                            <w:r>
                              <w:rPr>
                                <w:rFonts w:eastAsia="新宋体" w:cs="SimSun" w:ascii="SimSun" w:hAnsi="SimSun"/>
                                <w:sz w:val="13"/>
                                <w:szCs w:val="13"/>
                              </w:rPr>
                              <w:t>2012</w:t>
                            </w:r>
                            <w:r>
                              <w:rPr>
                                <w:rFonts w:ascii="SimSun" w:hAnsi="SimSun" w:cs="SimSun" w:eastAsia="新宋体"/>
                                <w:sz w:val="13"/>
                                <w:szCs w:val="13"/>
                              </w:rPr>
                              <w:t>年公布了优胜算法</w:t>
                            </w:r>
                            <w:r>
                              <w:rPr>
                                <w:rFonts w:eastAsia="新宋体" w:cs="SimSun" w:ascii="SimSun" w:hAnsi="SimSun"/>
                                <w:sz w:val="13"/>
                                <w:szCs w:val="13"/>
                              </w:rPr>
                              <w:br/>
                              <w:t>Keccak</w:t>
                            </w:r>
                            <w:r>
                              <w:rPr>
                                <w:rFonts w:ascii="SimSun" w:hAnsi="SimSun" w:cs="SimSun" w:eastAsia="新宋体"/>
                                <w:sz w:val="13"/>
                                <w:szCs w:val="13"/>
                              </w:rPr>
                              <w:t>，这是一种不同于</w:t>
                            </w:r>
                            <w:r>
                              <w:rPr>
                                <w:rFonts w:eastAsia="新宋体" w:cs="SimSun" w:ascii="SimSun" w:hAnsi="SimSun"/>
                                <w:sz w:val="13"/>
                                <w:szCs w:val="13"/>
                              </w:rPr>
                              <w:t>SHA-2</w:t>
                            </w:r>
                            <w:r>
                              <w:rPr>
                                <w:rFonts w:ascii="SimSun" w:hAnsi="SimSun" w:cs="SimSun" w:eastAsia="新宋体"/>
                                <w:sz w:val="13"/>
                                <w:szCs w:val="13"/>
                              </w:rPr>
                              <w:t>的算法，是基于海绵结构的算法，于</w:t>
                            </w:r>
                            <w:r>
                              <w:rPr>
                                <w:rFonts w:eastAsia="新宋体" w:cs="SimSun" w:ascii="SimSun" w:hAnsi="SimSun"/>
                                <w:sz w:val="13"/>
                                <w:szCs w:val="13"/>
                              </w:rPr>
                              <w:t>2015</w:t>
                            </w:r>
                            <w:r>
                              <w:rPr>
                                <w:rFonts w:ascii="SimSun" w:hAnsi="SimSun" w:cs="SimSun" w:eastAsia="新宋体"/>
                                <w:sz w:val="13"/>
                                <w:szCs w:val="13"/>
                              </w:rPr>
                              <w:t>年被</w:t>
                            </w:r>
                            <w:r>
                              <w:rPr>
                                <w:rFonts w:eastAsia="新宋体" w:cs="SimSun" w:ascii="SimSun" w:hAnsi="SimSun"/>
                                <w:sz w:val="13"/>
                                <w:szCs w:val="13"/>
                              </w:rPr>
                              <w:t>NIST</w:t>
                              <w:br/>
                            </w:r>
                            <w:r>
                              <w:rPr>
                                <w:rFonts w:ascii="SimSun" w:hAnsi="SimSun" w:cs="SimSun" w:eastAsia="新宋体"/>
                                <w:sz w:val="13"/>
                                <w:szCs w:val="13"/>
                              </w:rPr>
                              <w:t>标准化为</w:t>
                            </w:r>
                            <w:r>
                              <w:rPr>
                                <w:rFonts w:eastAsia="新宋体" w:cs="SimSun" w:ascii="SimSun" w:hAnsi="SimSun"/>
                                <w:sz w:val="13"/>
                                <w:szCs w:val="13"/>
                              </w:rPr>
                              <w:t>FIPS202</w:t>
                            </w:r>
                          </w:p>
                        </w:txbxContent>
                      </wps:txbx>
                      <wps:bodyPr anchor="t" lIns="53975" tIns="53975" rIns="53975" bIns="53975">
                        <a:spAutoFit/>
                      </wps:bodyPr>
                    </wps:wsp>
                  </a:graphicData>
                </a:graphic>
              </wp:anchor>
            </w:drawing>
          </mc:Choice>
          <mc:Fallback>
            <w:pict>
              <v:rect fillcolor="#729FCF" style="position:absolute;rotation:-0;width:546.6pt;height:49.95pt;mso-wrap-distance-left:5.7pt;mso-wrap-distance-right:5.7pt;mso-wrap-distance-top:5.7pt;mso-wrap-distance-bottom:5.7pt;margin-top:296.1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目前，尚未有</w:t>
                      </w:r>
                      <w:r>
                        <w:rPr>
                          <w:rFonts w:eastAsia="新宋体" w:cs="SimSun" w:ascii="SimSun" w:hAnsi="SimSun"/>
                          <w:sz w:val="13"/>
                          <w:szCs w:val="13"/>
                        </w:rPr>
                        <w:t>SHA-2</w:t>
                      </w:r>
                      <w:r>
                        <w:rPr>
                          <w:rFonts w:ascii="SimSun" w:hAnsi="SimSun" w:cs="SimSun" w:eastAsia="新宋体"/>
                          <w:sz w:val="13"/>
                          <w:szCs w:val="13"/>
                        </w:rPr>
                        <w:t>被攻破的报告，但随着计算技术的进步，</w:t>
                      </w:r>
                      <w:r>
                        <w:rPr>
                          <w:rFonts w:eastAsia="新宋体" w:cs="SimSun" w:ascii="SimSun" w:hAnsi="SimSun"/>
                          <w:sz w:val="13"/>
                          <w:szCs w:val="13"/>
                        </w:rPr>
                        <w:t>SHA-2</w:t>
                      </w:r>
                      <w:r>
                        <w:rPr>
                          <w:rFonts w:ascii="SimSun" w:hAnsi="SimSun" w:cs="SimSun" w:eastAsia="新宋体"/>
                          <w:sz w:val="13"/>
                          <w:szCs w:val="13"/>
                        </w:rPr>
                        <w:t>的安全性还</w:t>
                      </w:r>
                      <w:r>
                        <w:rPr>
                          <w:rFonts w:eastAsia="新宋体" w:cs="SimSun" w:ascii="SimSun" w:hAnsi="SimSun"/>
                          <w:sz w:val="13"/>
                          <w:szCs w:val="13"/>
                        </w:rPr>
                        <w:br/>
                      </w:r>
                      <w:r>
                        <w:rPr>
                          <w:rFonts w:ascii="SimSun" w:hAnsi="SimSun" w:cs="SimSun" w:eastAsia="新宋体"/>
                          <w:sz w:val="13"/>
                          <w:szCs w:val="13"/>
                        </w:rPr>
                        <w:t>有待时间的考验。</w:t>
                      </w:r>
                      <w:r>
                        <w:rPr>
                          <w:rFonts w:eastAsia="新宋体" w:cs="SimSun" w:ascii="SimSun" w:hAnsi="SimSun"/>
                          <w:sz w:val="13"/>
                          <w:szCs w:val="13"/>
                        </w:rPr>
                        <w:t>NIST</w:t>
                      </w:r>
                      <w:r>
                        <w:rPr>
                          <w:rFonts w:ascii="SimSun" w:hAnsi="SimSun" w:cs="SimSun" w:eastAsia="新宋体"/>
                          <w:sz w:val="13"/>
                          <w:szCs w:val="13"/>
                        </w:rPr>
                        <w:t>已经于</w:t>
                      </w:r>
                      <w:r>
                        <w:rPr>
                          <w:rFonts w:eastAsia="新宋体" w:cs="SimSun" w:ascii="SimSun" w:hAnsi="SimSun"/>
                          <w:sz w:val="13"/>
                          <w:szCs w:val="13"/>
                        </w:rPr>
                        <w:t>2007</w:t>
                      </w:r>
                      <w:r>
                        <w:rPr>
                          <w:rFonts w:ascii="SimSun" w:hAnsi="SimSun" w:cs="SimSun" w:eastAsia="新宋体"/>
                          <w:sz w:val="13"/>
                          <w:szCs w:val="13"/>
                        </w:rPr>
                        <w:t>开始公开征集</w:t>
                      </w:r>
                      <w:r>
                        <w:rPr>
                          <w:rFonts w:eastAsia="新宋体" w:cs="SimSun" w:ascii="SimSun" w:hAnsi="SimSun"/>
                          <w:sz w:val="13"/>
                          <w:szCs w:val="13"/>
                        </w:rPr>
                        <w:t>SHA-3</w:t>
                      </w:r>
                      <w:r>
                        <w:rPr>
                          <w:rFonts w:ascii="SimSun" w:hAnsi="SimSun" w:cs="SimSun" w:eastAsia="新宋体"/>
                          <w:sz w:val="13"/>
                          <w:szCs w:val="13"/>
                        </w:rPr>
                        <w:t>，</w:t>
                      </w:r>
                      <w:r>
                        <w:rPr>
                          <w:rFonts w:eastAsia="新宋体" w:cs="SimSun" w:ascii="SimSun" w:hAnsi="SimSun"/>
                          <w:sz w:val="13"/>
                          <w:szCs w:val="13"/>
                        </w:rPr>
                        <w:t>2012</w:t>
                      </w:r>
                      <w:r>
                        <w:rPr>
                          <w:rFonts w:ascii="SimSun" w:hAnsi="SimSun" w:cs="SimSun" w:eastAsia="新宋体"/>
                          <w:sz w:val="13"/>
                          <w:szCs w:val="13"/>
                        </w:rPr>
                        <w:t>年公布了优胜算法</w:t>
                      </w:r>
                      <w:r>
                        <w:rPr>
                          <w:rFonts w:eastAsia="新宋体" w:cs="SimSun" w:ascii="SimSun" w:hAnsi="SimSun"/>
                          <w:sz w:val="13"/>
                          <w:szCs w:val="13"/>
                        </w:rPr>
                        <w:br/>
                        <w:t>Keccak</w:t>
                      </w:r>
                      <w:r>
                        <w:rPr>
                          <w:rFonts w:ascii="SimSun" w:hAnsi="SimSun" w:cs="SimSun" w:eastAsia="新宋体"/>
                          <w:sz w:val="13"/>
                          <w:szCs w:val="13"/>
                        </w:rPr>
                        <w:t>，这是一种不同于</w:t>
                      </w:r>
                      <w:r>
                        <w:rPr>
                          <w:rFonts w:eastAsia="新宋体" w:cs="SimSun" w:ascii="SimSun" w:hAnsi="SimSun"/>
                          <w:sz w:val="13"/>
                          <w:szCs w:val="13"/>
                        </w:rPr>
                        <w:t>SHA-2</w:t>
                      </w:r>
                      <w:r>
                        <w:rPr>
                          <w:rFonts w:ascii="SimSun" w:hAnsi="SimSun" w:cs="SimSun" w:eastAsia="新宋体"/>
                          <w:sz w:val="13"/>
                          <w:szCs w:val="13"/>
                        </w:rPr>
                        <w:t>的算法，是基于海绵结构的算法，于</w:t>
                      </w:r>
                      <w:r>
                        <w:rPr>
                          <w:rFonts w:eastAsia="新宋体" w:cs="SimSun" w:ascii="SimSun" w:hAnsi="SimSun"/>
                          <w:sz w:val="13"/>
                          <w:szCs w:val="13"/>
                        </w:rPr>
                        <w:t>2015</w:t>
                      </w:r>
                      <w:r>
                        <w:rPr>
                          <w:rFonts w:ascii="SimSun" w:hAnsi="SimSun" w:cs="SimSun" w:eastAsia="新宋体"/>
                          <w:sz w:val="13"/>
                          <w:szCs w:val="13"/>
                        </w:rPr>
                        <w:t>年被</w:t>
                      </w:r>
                      <w:r>
                        <w:rPr>
                          <w:rFonts w:eastAsia="新宋体" w:cs="SimSun" w:ascii="SimSun" w:hAnsi="SimSun"/>
                          <w:sz w:val="13"/>
                          <w:szCs w:val="13"/>
                        </w:rPr>
                        <w:t>NIST</w:t>
                        <w:br/>
                      </w:r>
                      <w:r>
                        <w:rPr>
                          <w:rFonts w:ascii="SimSun" w:hAnsi="SimSun" w:cs="SimSun" w:eastAsia="新宋体"/>
                          <w:sz w:val="13"/>
                          <w:szCs w:val="13"/>
                        </w:rPr>
                        <w:t>标准化为</w:t>
                      </w:r>
                      <w:r>
                        <w:rPr>
                          <w:rFonts w:eastAsia="新宋体" w:cs="SimSun" w:ascii="SimSun" w:hAnsi="SimSun"/>
                          <w:sz w:val="13"/>
                          <w:szCs w:val="13"/>
                        </w:rPr>
                        <w:t>FIPS202</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274955</wp:posOffset>
                </wp:positionH>
                <wp:positionV relativeFrom="line">
                  <wp:posOffset>4773295</wp:posOffset>
                </wp:positionV>
                <wp:extent cx="6925310" cy="347345"/>
                <wp:effectExtent l="0" t="0" r="0" b="0"/>
                <wp:wrapSquare wrapText="bothSides"/>
                <wp:docPr id="58" name="Frame7"/>
                <a:graphic xmlns:a="http://schemas.openxmlformats.org/drawingml/2006/main">
                  <a:graphicData uri="http://schemas.microsoft.com/office/word/2010/wordprocessingShape">
                    <wps:wsp>
                      <wps:cNvSpPr txBox="1"/>
                      <wps:spPr>
                        <a:xfrm>
                          <a:off x="0" y="0"/>
                          <a:ext cx="6925310"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2010</w:t>
                            </w:r>
                            <w:r>
                              <w:rPr>
                                <w:rFonts w:ascii="SimSun" w:hAnsi="SimSun" w:cs="SimSun" w:eastAsia="新宋体"/>
                                <w:sz w:val="13"/>
                                <w:szCs w:val="13"/>
                              </w:rPr>
                              <w:t>年，我国国家密码管理局发布密码散列函数标准：</w:t>
                            </w:r>
                            <w:r>
                              <w:rPr>
                                <w:rFonts w:eastAsia="新宋体" w:cs="SimSun" w:ascii="SimSun" w:hAnsi="SimSun"/>
                                <w:sz w:val="13"/>
                                <w:szCs w:val="13"/>
                              </w:rPr>
                              <w:t>SM3</w:t>
                            </w:r>
                            <w:r>
                              <w:rPr>
                                <w:rFonts w:ascii="SimSun" w:hAnsi="SimSun" w:cs="SimSun" w:eastAsia="新宋体"/>
                                <w:sz w:val="13"/>
                                <w:szCs w:val="13"/>
                              </w:rPr>
                              <w:t>密码杂凑算法（</w:t>
                            </w:r>
                            <w:r>
                              <w:rPr>
                                <w:rFonts w:eastAsia="新宋体" w:cs="SimSun" w:ascii="SimSun" w:hAnsi="SimSun"/>
                                <w:sz w:val="13"/>
                                <w:szCs w:val="13"/>
                              </w:rPr>
                              <w:t>GM</w:t>
                            </w:r>
                            <w:r>
                              <w:rPr>
                                <w:rFonts w:ascii="SimSun" w:hAnsi="SimSun" w:cs="SimSun" w:eastAsia="新宋体"/>
                                <w:sz w:val="13"/>
                                <w:szCs w:val="13"/>
                              </w:rPr>
                              <w:t>）</w:t>
                            </w:r>
                            <w:r>
                              <w:rPr>
                                <w:rFonts w:eastAsia="新宋体" w:cs="SimSun" w:ascii="SimSun" w:hAnsi="SimSun"/>
                                <w:sz w:val="13"/>
                                <w:szCs w:val="13"/>
                              </w:rPr>
                              <w:br/>
                              <w:t>T0004-2012</w:t>
                            </w:r>
                            <w:r>
                              <w:rPr>
                                <w:rFonts w:ascii="SimSun" w:hAnsi="SimSun" w:cs="SimSun" w:eastAsia="新宋体"/>
                                <w:sz w:val="13"/>
                                <w:szCs w:val="13"/>
                              </w:rPr>
                              <w:t>），其安全性和效率相当于</w:t>
                            </w:r>
                            <w:r>
                              <w:rPr>
                                <w:rFonts w:eastAsia="新宋体" w:cs="SimSun" w:ascii="SimSun" w:hAnsi="SimSun"/>
                                <w:sz w:val="13"/>
                                <w:szCs w:val="13"/>
                              </w:rPr>
                              <w:t>SHA-256</w:t>
                            </w:r>
                          </w:p>
                        </w:txbxContent>
                      </wps:txbx>
                      <wps:bodyPr anchor="t" lIns="53975" tIns="53975" rIns="53975" bIns="53975">
                        <a:spAutoFit/>
                      </wps:bodyPr>
                    </wps:wsp>
                  </a:graphicData>
                </a:graphic>
              </wp:anchor>
            </w:drawing>
          </mc:Choice>
          <mc:Fallback>
            <w:pict>
              <v:rect fillcolor="#729FCF" style="position:absolute;rotation:-0;width:545.3pt;height:27.35pt;mso-wrap-distance-left:5.7pt;mso-wrap-distance-right:5.7pt;mso-wrap-distance-top:5.7pt;mso-wrap-distance-bottom:5.7pt;margin-top:375.8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2010</w:t>
                      </w:r>
                      <w:r>
                        <w:rPr>
                          <w:rFonts w:ascii="SimSun" w:hAnsi="SimSun" w:cs="SimSun" w:eastAsia="新宋体"/>
                          <w:sz w:val="13"/>
                          <w:szCs w:val="13"/>
                        </w:rPr>
                        <w:t>年，我国国家密码管理局发布密码散列函数标准：</w:t>
                      </w:r>
                      <w:r>
                        <w:rPr>
                          <w:rFonts w:eastAsia="新宋体" w:cs="SimSun" w:ascii="SimSun" w:hAnsi="SimSun"/>
                          <w:sz w:val="13"/>
                          <w:szCs w:val="13"/>
                        </w:rPr>
                        <w:t>SM3</w:t>
                      </w:r>
                      <w:r>
                        <w:rPr>
                          <w:rFonts w:ascii="SimSun" w:hAnsi="SimSun" w:cs="SimSun" w:eastAsia="新宋体"/>
                          <w:sz w:val="13"/>
                          <w:szCs w:val="13"/>
                        </w:rPr>
                        <w:t>密码杂凑算法（</w:t>
                      </w:r>
                      <w:r>
                        <w:rPr>
                          <w:rFonts w:eastAsia="新宋体" w:cs="SimSun" w:ascii="SimSun" w:hAnsi="SimSun"/>
                          <w:sz w:val="13"/>
                          <w:szCs w:val="13"/>
                        </w:rPr>
                        <w:t>GM</w:t>
                      </w:r>
                      <w:r>
                        <w:rPr>
                          <w:rFonts w:ascii="SimSun" w:hAnsi="SimSun" w:cs="SimSun" w:eastAsia="新宋体"/>
                          <w:sz w:val="13"/>
                          <w:szCs w:val="13"/>
                        </w:rPr>
                        <w:t>）</w:t>
                      </w:r>
                      <w:r>
                        <w:rPr>
                          <w:rFonts w:eastAsia="新宋体" w:cs="SimSun" w:ascii="SimSun" w:hAnsi="SimSun"/>
                          <w:sz w:val="13"/>
                          <w:szCs w:val="13"/>
                        </w:rPr>
                        <w:br/>
                        <w:t>T0004-2012</w:t>
                      </w:r>
                      <w:r>
                        <w:rPr>
                          <w:rFonts w:ascii="SimSun" w:hAnsi="SimSun" w:cs="SimSun" w:eastAsia="新宋体"/>
                          <w:sz w:val="13"/>
                          <w:szCs w:val="13"/>
                        </w:rPr>
                        <w:t>），其安全性和效率相当于</w:t>
                      </w:r>
                      <w:r>
                        <w:rPr>
                          <w:rFonts w:eastAsia="新宋体" w:cs="SimSun" w:ascii="SimSun" w:hAnsi="SimSun"/>
                          <w:sz w:val="13"/>
                          <w:szCs w:val="13"/>
                        </w:rPr>
                        <w:t>SHA-256</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1198245</wp:posOffset>
                </wp:positionH>
                <wp:positionV relativeFrom="line">
                  <wp:posOffset>5400675</wp:posOffset>
                </wp:positionV>
                <wp:extent cx="6001385" cy="233680"/>
                <wp:effectExtent l="0" t="0" r="0" b="0"/>
                <wp:wrapSquare wrapText="bothSides"/>
                <wp:docPr id="59" name="Frame8"/>
                <a:graphic xmlns:a="http://schemas.openxmlformats.org/drawingml/2006/main">
                  <a:graphicData uri="http://schemas.microsoft.com/office/word/2010/wordprocessingShape">
                    <wps:wsp>
                      <wps:cNvSpPr txBox="1"/>
                      <wps:spPr>
                        <a:xfrm>
                          <a:off x="0" y="0"/>
                          <a:ext cx="60013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密钥管理和数字证书</w:t>
                            </w:r>
                          </w:p>
                        </w:txbxContent>
                      </wps:txbx>
                      <wps:bodyPr anchor="t" lIns="53975" tIns="53975" rIns="53975" bIns="53975">
                        <a:spAutoFit/>
                      </wps:bodyPr>
                    </wps:wsp>
                  </a:graphicData>
                </a:graphic>
              </wp:anchor>
            </w:drawing>
          </mc:Choice>
          <mc:Fallback>
            <w:pict>
              <v:rect fillcolor="#729FCF" style="position:absolute;rotation:-0;width:472.55pt;height:18.4pt;mso-wrap-distance-left:5.7pt;mso-wrap-distance-right:5.7pt;mso-wrap-distance-top:5.7pt;mso-wrap-distance-bottom:5.7pt;margin-top:425.25pt;mso-position-vertical-relative:text;margin-left:94.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密钥管理和数字证书</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274955</wp:posOffset>
                </wp:positionH>
                <wp:positionV relativeFrom="line">
                  <wp:posOffset>5777865</wp:posOffset>
                </wp:positionV>
                <wp:extent cx="6925310" cy="490855"/>
                <wp:effectExtent l="0" t="0" r="0" b="0"/>
                <wp:wrapSquare wrapText="bothSides"/>
                <wp:docPr id="60" name="Frame9"/>
                <a:graphic xmlns:a="http://schemas.openxmlformats.org/drawingml/2006/main">
                  <a:graphicData uri="http://schemas.microsoft.com/office/word/2010/wordprocessingShape">
                    <wps:wsp>
                      <wps:cNvSpPr txBox="1"/>
                      <wps:spPr>
                        <a:xfrm>
                          <a:off x="0" y="0"/>
                          <a:ext cx="6925310" cy="4908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一些军事、保密机构所用的算法和密钥都是机密的，外人无从知晓：而普通用户使</w:t>
                            </w:r>
                            <w:r>
                              <w:rPr>
                                <w:rFonts w:eastAsia="新宋体" w:cs="SimSun" w:ascii="SimSun" w:hAnsi="SimSun"/>
                                <w:sz w:val="13"/>
                                <w:szCs w:val="13"/>
                              </w:rPr>
                              <w:br/>
                            </w:r>
                            <w:r>
                              <w:rPr>
                                <w:rFonts w:ascii="SimSun" w:hAnsi="SimSun" w:cs="SimSun" w:eastAsia="新宋体"/>
                                <w:sz w:val="13"/>
                                <w:szCs w:val="13"/>
                              </w:rPr>
                              <w:t>用的加密算法通常都是公开的，那么要保证信息的安全性，关键要保证密钥的绝对</w:t>
                            </w:r>
                            <w:r>
                              <w:rPr>
                                <w:rFonts w:eastAsia="新宋体" w:cs="SimSun" w:ascii="SimSun" w:hAnsi="SimSun"/>
                                <w:sz w:val="13"/>
                                <w:szCs w:val="13"/>
                              </w:rPr>
                              <w:br/>
                            </w:r>
                            <w:r>
                              <w:rPr>
                                <w:rFonts w:ascii="SimSun" w:hAnsi="SimSun" w:cs="SimSun" w:eastAsia="新宋体"/>
                                <w:sz w:val="13"/>
                                <w:szCs w:val="13"/>
                              </w:rPr>
                              <w:t>安全。</w:t>
                            </w:r>
                          </w:p>
                        </w:txbxContent>
                      </wps:txbx>
                      <wps:bodyPr anchor="t" lIns="53975" tIns="53975" rIns="53975" bIns="53975">
                        <a:spAutoFit/>
                      </wps:bodyPr>
                    </wps:wsp>
                  </a:graphicData>
                </a:graphic>
              </wp:anchor>
            </w:drawing>
          </mc:Choice>
          <mc:Fallback>
            <w:pict>
              <v:rect fillcolor="#729FCF" style="position:absolute;rotation:-0;width:545.3pt;height:38.65pt;mso-wrap-distance-left:5.7pt;mso-wrap-distance-right:5.7pt;mso-wrap-distance-top:5.7pt;mso-wrap-distance-bottom:5.7pt;margin-top:454.9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一些军事、保密机构所用的算法和密钥都是机密的，外人无从知晓：而普通用户使</w:t>
                      </w:r>
                      <w:r>
                        <w:rPr>
                          <w:rFonts w:eastAsia="新宋体" w:cs="SimSun" w:ascii="SimSun" w:hAnsi="SimSun"/>
                          <w:sz w:val="13"/>
                          <w:szCs w:val="13"/>
                        </w:rPr>
                        <w:br/>
                      </w:r>
                      <w:r>
                        <w:rPr>
                          <w:rFonts w:ascii="SimSun" w:hAnsi="SimSun" w:cs="SimSun" w:eastAsia="新宋体"/>
                          <w:sz w:val="13"/>
                          <w:szCs w:val="13"/>
                        </w:rPr>
                        <w:t>用的加密算法通常都是公开的，那么要保证信息的安全性，关键要保证密钥的绝对</w:t>
                      </w:r>
                      <w:r>
                        <w:rPr>
                          <w:rFonts w:eastAsia="新宋体" w:cs="SimSun" w:ascii="SimSun" w:hAnsi="SimSun"/>
                          <w:sz w:val="13"/>
                          <w:szCs w:val="13"/>
                        </w:rPr>
                        <w:br/>
                      </w:r>
                      <w:r>
                        <w:rPr>
                          <w:rFonts w:ascii="SimSun" w:hAnsi="SimSun" w:cs="SimSun" w:eastAsia="新宋体"/>
                          <w:sz w:val="13"/>
                          <w:szCs w:val="13"/>
                        </w:rPr>
                        <w:t>安全。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5898515</wp:posOffset>
                </wp:positionH>
                <wp:positionV relativeFrom="line">
                  <wp:posOffset>6517005</wp:posOffset>
                </wp:positionV>
                <wp:extent cx="1301115" cy="203835"/>
                <wp:effectExtent l="0" t="0" r="0" b="0"/>
                <wp:wrapSquare wrapText="bothSides"/>
                <wp:docPr id="61" name="Frame10"/>
                <a:graphic xmlns:a="http://schemas.openxmlformats.org/drawingml/2006/main">
                  <a:graphicData uri="http://schemas.microsoft.com/office/word/2010/wordprocessingShape">
                    <wps:wsp>
                      <wps:cNvSpPr txBox="1"/>
                      <wps:spPr>
                        <a:xfrm>
                          <a:off x="0" y="0"/>
                          <a:ext cx="1301115"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OOES</w:t>
                            </w:r>
                          </w:p>
                        </w:txbxContent>
                      </wps:txbx>
                      <wps:bodyPr anchor="t" lIns="53975" tIns="53975" rIns="53975" bIns="53975">
                        <a:spAutoFit/>
                      </wps:bodyPr>
                    </wps:wsp>
                  </a:graphicData>
                </a:graphic>
              </wp:anchor>
            </w:drawing>
          </mc:Choice>
          <mc:Fallback>
            <w:pict>
              <v:rect fillcolor="#729FCF" style="position:absolute;rotation:-0;width:102.45pt;height:16.05pt;mso-wrap-distance-left:5.7pt;mso-wrap-distance-right:5.7pt;mso-wrap-distance-top:5.7pt;mso-wrap-distance-bottom:5.7pt;margin-top:513.15pt;mso-position-vertical-relative:text;margin-left:464.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OOES</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619760</wp:posOffset>
                </wp:positionH>
                <wp:positionV relativeFrom="line">
                  <wp:posOffset>6541135</wp:posOffset>
                </wp:positionV>
                <wp:extent cx="5278120" cy="203835"/>
                <wp:effectExtent l="0" t="0" r="0" b="0"/>
                <wp:wrapSquare wrapText="bothSides"/>
                <wp:docPr id="62" name="Frame11"/>
                <a:graphic xmlns:a="http://schemas.openxmlformats.org/drawingml/2006/main">
                  <a:graphicData uri="http://schemas.microsoft.com/office/word/2010/wordprocessingShape">
                    <wps:wsp>
                      <wps:cNvSpPr txBox="1"/>
                      <wps:spPr>
                        <a:xfrm>
                          <a:off x="0" y="0"/>
                          <a:ext cx="527812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1.</w:t>
                            </w:r>
                            <w:r>
                              <w:rPr>
                                <w:rFonts w:ascii="SimSun" w:hAnsi="SimSun" w:cs="SimSun" w:eastAsia="新宋体"/>
                                <w:sz w:val="13"/>
                                <w:szCs w:val="13"/>
                              </w:rPr>
                              <w:t>对称密钥系统中的密钥管理</w:t>
                            </w:r>
                          </w:p>
                        </w:txbxContent>
                      </wps:txbx>
                      <wps:bodyPr anchor="t" lIns="53975" tIns="53975" rIns="53975" bIns="53975">
                        <a:spAutoFit/>
                      </wps:bodyPr>
                    </wps:wsp>
                  </a:graphicData>
                </a:graphic>
              </wp:anchor>
            </w:drawing>
          </mc:Choice>
          <mc:Fallback>
            <w:pict>
              <v:rect fillcolor="#729FCF" style="position:absolute;rotation:-0;width:415.6pt;height:16.05pt;mso-wrap-distance-left:5.7pt;mso-wrap-distance-right:5.7pt;mso-wrap-distance-top:5.7pt;mso-wrap-distance-bottom:5.7pt;margin-top:515.05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1.</w:t>
                      </w:r>
                      <w:r>
                        <w:rPr>
                          <w:rFonts w:ascii="SimSun" w:hAnsi="SimSun" w:cs="SimSun" w:eastAsia="新宋体"/>
                          <w:sz w:val="13"/>
                          <w:szCs w:val="13"/>
                        </w:rPr>
                        <w:t>对称密钥系统中的密钥管理</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274955</wp:posOffset>
                </wp:positionH>
                <wp:positionV relativeFrom="line">
                  <wp:posOffset>6790055</wp:posOffset>
                </wp:positionV>
                <wp:extent cx="6925310" cy="777875"/>
                <wp:effectExtent l="0" t="0" r="0" b="0"/>
                <wp:wrapSquare wrapText="bothSides"/>
                <wp:docPr id="63" name="Frame12"/>
                <a:graphic xmlns:a="http://schemas.openxmlformats.org/drawingml/2006/main">
                  <a:graphicData uri="http://schemas.microsoft.com/office/word/2010/wordprocessingShape">
                    <wps:wsp>
                      <wps:cNvSpPr txBox="1"/>
                      <wps:spPr>
                        <a:xfrm>
                          <a:off x="0" y="0"/>
                          <a:ext cx="6925310" cy="7778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在对称密钥系统中，通信双方使用的密钥相同，称为共用密钥、共享密钥。</w:t>
                            </w:r>
                            <w:r>
                              <w:rPr>
                                <w:rFonts w:eastAsia="新宋体" w:cs="SimSun" w:ascii="SimSun" w:hAnsi="SimSun"/>
                                <w:sz w:val="13"/>
                                <w:szCs w:val="13"/>
                              </w:rPr>
                              <w:br/>
                            </w:r>
                            <w:r>
                              <w:rPr>
                                <w:rFonts w:ascii="SimSun" w:hAnsi="SimSun" w:cs="SimSun" w:eastAsia="新宋体"/>
                                <w:sz w:val="13"/>
                                <w:szCs w:val="13"/>
                              </w:rPr>
                              <w:t>要保证密钥的安全，可以采用物理送达的方式，一方生成密钥，再通过物理的手段</w:t>
                            </w:r>
                            <w:r>
                              <w:rPr>
                                <w:rFonts w:eastAsia="新宋体" w:cs="SimSun" w:ascii="SimSun" w:hAnsi="SimSun"/>
                                <w:sz w:val="13"/>
                                <w:szCs w:val="13"/>
                              </w:rPr>
                              <w:br/>
                            </w:r>
                            <w:r>
                              <w:rPr>
                                <w:rFonts w:ascii="SimSun" w:hAnsi="SimSun" w:cs="SimSun" w:eastAsia="新宋体"/>
                                <w:sz w:val="13"/>
                                <w:szCs w:val="13"/>
                              </w:rPr>
                              <w:t>安全送达另外一方，这种方式不适合“一次一密”的安全场景；当需要密钥的用户较多</w:t>
                            </w:r>
                            <w:r>
                              <w:rPr>
                                <w:rFonts w:eastAsia="新宋体" w:cs="SimSun" w:ascii="SimSun" w:hAnsi="SimSun"/>
                                <w:sz w:val="13"/>
                                <w:szCs w:val="13"/>
                              </w:rPr>
                              <w:br/>
                            </w:r>
                            <w:r>
                              <w:rPr>
                                <w:rFonts w:ascii="SimSun" w:hAnsi="SimSun" w:cs="SimSun" w:eastAsia="新宋体"/>
                                <w:sz w:val="13"/>
                                <w:szCs w:val="13"/>
                              </w:rPr>
                              <w:t>时，物理送达要付出很大的代价；双方也可以约定一种共同生成密钥的方式，但是，一</w:t>
                            </w:r>
                            <w:r>
                              <w:rPr>
                                <w:rFonts w:eastAsia="新宋体" w:cs="SimSun" w:ascii="SimSun" w:hAnsi="SimSun"/>
                                <w:sz w:val="13"/>
                                <w:szCs w:val="13"/>
                              </w:rPr>
                              <w:br/>
                            </w:r>
                            <w:r>
                              <w:rPr>
                                <w:rFonts w:ascii="SimSun" w:hAnsi="SimSun" w:cs="SimSun" w:eastAsia="新宋体"/>
                                <w:sz w:val="13"/>
                                <w:szCs w:val="13"/>
                              </w:rPr>
                              <w:t>旦生成密钥的方式泄露，安全性就完全失效</w:t>
                            </w:r>
                          </w:p>
                        </w:txbxContent>
                      </wps:txbx>
                      <wps:bodyPr anchor="t" lIns="53975" tIns="53975" rIns="53975" bIns="53975">
                        <a:spAutoFit/>
                      </wps:bodyPr>
                    </wps:wsp>
                  </a:graphicData>
                </a:graphic>
              </wp:anchor>
            </w:drawing>
          </mc:Choice>
          <mc:Fallback>
            <w:pict>
              <v:rect fillcolor="#729FCF" style="position:absolute;rotation:-0;width:545.3pt;height:61.25pt;mso-wrap-distance-left:5.7pt;mso-wrap-distance-right:5.7pt;mso-wrap-distance-top:5.7pt;mso-wrap-distance-bottom:5.7pt;margin-top:534.6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在对称密钥系统中，通信双方使用的密钥相同，称为共用密钥、共享密钥。</w:t>
                      </w:r>
                      <w:r>
                        <w:rPr>
                          <w:rFonts w:eastAsia="新宋体" w:cs="SimSun" w:ascii="SimSun" w:hAnsi="SimSun"/>
                          <w:sz w:val="13"/>
                          <w:szCs w:val="13"/>
                        </w:rPr>
                        <w:br/>
                      </w:r>
                      <w:r>
                        <w:rPr>
                          <w:rFonts w:ascii="SimSun" w:hAnsi="SimSun" w:cs="SimSun" w:eastAsia="新宋体"/>
                          <w:sz w:val="13"/>
                          <w:szCs w:val="13"/>
                        </w:rPr>
                        <w:t>要保证密钥的安全，可以采用物理送达的方式，一方生成密钥，再通过物理的手段</w:t>
                      </w:r>
                      <w:r>
                        <w:rPr>
                          <w:rFonts w:eastAsia="新宋体" w:cs="SimSun" w:ascii="SimSun" w:hAnsi="SimSun"/>
                          <w:sz w:val="13"/>
                          <w:szCs w:val="13"/>
                        </w:rPr>
                        <w:br/>
                      </w:r>
                      <w:r>
                        <w:rPr>
                          <w:rFonts w:ascii="SimSun" w:hAnsi="SimSun" w:cs="SimSun" w:eastAsia="新宋体"/>
                          <w:sz w:val="13"/>
                          <w:szCs w:val="13"/>
                        </w:rPr>
                        <w:t>安全送达另外一方，这种方式不适合“一次一密”的安全场景；当需要密钥的用户较多</w:t>
                      </w:r>
                      <w:r>
                        <w:rPr>
                          <w:rFonts w:eastAsia="新宋体" w:cs="SimSun" w:ascii="SimSun" w:hAnsi="SimSun"/>
                          <w:sz w:val="13"/>
                          <w:szCs w:val="13"/>
                        </w:rPr>
                        <w:br/>
                      </w:r>
                      <w:r>
                        <w:rPr>
                          <w:rFonts w:ascii="SimSun" w:hAnsi="SimSun" w:cs="SimSun" w:eastAsia="新宋体"/>
                          <w:sz w:val="13"/>
                          <w:szCs w:val="13"/>
                        </w:rPr>
                        <w:t>时，物理送达要付出很大的代价；双方也可以约定一种共同生成密钥的方式，但是，一</w:t>
                      </w:r>
                      <w:r>
                        <w:rPr>
                          <w:rFonts w:eastAsia="新宋体" w:cs="SimSun" w:ascii="SimSun" w:hAnsi="SimSun"/>
                          <w:sz w:val="13"/>
                          <w:szCs w:val="13"/>
                        </w:rPr>
                        <w:br/>
                      </w:r>
                      <w:r>
                        <w:rPr>
                          <w:rFonts w:ascii="SimSun" w:hAnsi="SimSun" w:cs="SimSun" w:eastAsia="新宋体"/>
                          <w:sz w:val="13"/>
                          <w:szCs w:val="13"/>
                        </w:rPr>
                        <w:t>旦生成密钥的方式泄露，安全性就完全失效</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282575</wp:posOffset>
                </wp:positionH>
                <wp:positionV relativeFrom="line">
                  <wp:posOffset>8051165</wp:posOffset>
                </wp:positionV>
                <wp:extent cx="6917690" cy="1064895"/>
                <wp:effectExtent l="0" t="0" r="0" b="0"/>
                <wp:wrapSquare wrapText="bothSides"/>
                <wp:docPr id="64" name="Frame13"/>
                <a:graphic xmlns:a="http://schemas.openxmlformats.org/drawingml/2006/main">
                  <a:graphicData uri="http://schemas.microsoft.com/office/word/2010/wordprocessingShape">
                    <wps:wsp>
                      <wps:cNvSpPr txBox="1"/>
                      <wps:spPr>
                        <a:xfrm>
                          <a:off x="0" y="0"/>
                          <a:ext cx="6917690" cy="106489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一种比较好的方法是，有一个权威机构，可以为用户提供密钥的生成和分发服务，</w:t>
                            </w:r>
                            <w:r>
                              <w:rPr>
                                <w:rFonts w:eastAsia="新宋体" w:cs="SimSun" w:ascii="SimSun" w:hAnsi="SimSun"/>
                                <w:sz w:val="13"/>
                                <w:szCs w:val="13"/>
                              </w:rPr>
                              <w:br/>
                            </w:r>
                            <w:r>
                              <w:rPr>
                                <w:rFonts w:ascii="SimSun" w:hAnsi="SimSun" w:cs="SimSun" w:eastAsia="新宋体"/>
                                <w:sz w:val="13"/>
                                <w:szCs w:val="13"/>
                              </w:rPr>
                              <w:t>这个权威机构就是密钥分发中心（</w:t>
                            </w:r>
                            <w:r>
                              <w:rPr>
                                <w:rFonts w:eastAsia="新宋体" w:cs="SimSun" w:ascii="SimSun" w:hAnsi="SimSun"/>
                                <w:sz w:val="13"/>
                                <w:szCs w:val="13"/>
                              </w:rPr>
                              <w:t>KeyDistribution Center,KDC)</w:t>
                            </w:r>
                            <w:r>
                              <w:rPr>
                                <w:rFonts w:ascii="SimSun" w:hAnsi="SimSun" w:cs="SimSun" w:eastAsia="新宋体"/>
                                <w:sz w:val="13"/>
                                <w:szCs w:val="13"/>
                              </w:rPr>
                              <w:t xml:space="preserve">。 </w:t>
                            </w:r>
                            <w:r>
                              <w:rPr>
                                <w:rFonts w:eastAsia="新宋体" w:cs="SimSun" w:ascii="SimSun" w:hAnsi="SimSun"/>
                                <w:sz w:val="13"/>
                                <w:szCs w:val="13"/>
                              </w:rPr>
                              <w:br/>
                            </w:r>
                            <w:r>
                              <w:rPr>
                                <w:rFonts w:ascii="SimSun" w:hAnsi="SimSun" w:cs="SimSun" w:eastAsia="新宋体"/>
                                <w:sz w:val="13"/>
                                <w:szCs w:val="13"/>
                              </w:rPr>
                              <w:t>比如一个用户</w:t>
                            </w:r>
                            <w:r>
                              <w:rPr>
                                <w:rFonts w:eastAsia="新宋体" w:cs="SimSun" w:ascii="SimSun" w:hAnsi="SimSun"/>
                                <w:sz w:val="13"/>
                                <w:szCs w:val="13"/>
                              </w:rPr>
                              <w:t>A</w:t>
                            </w:r>
                            <w:r>
                              <w:rPr>
                                <w:rFonts w:ascii="SimSun" w:hAnsi="SimSun" w:cs="SimSun" w:eastAsia="新宋体"/>
                                <w:sz w:val="13"/>
                                <w:szCs w:val="13"/>
                              </w:rPr>
                              <w:t>想和用户</w:t>
                            </w:r>
                            <w:r>
                              <w:rPr>
                                <w:rFonts w:eastAsia="新宋体" w:cs="SimSun" w:ascii="SimSun" w:hAnsi="SimSun"/>
                                <w:sz w:val="13"/>
                                <w:szCs w:val="13"/>
                              </w:rPr>
                              <w:t>B</w:t>
                            </w:r>
                            <w:r>
                              <w:rPr>
                                <w:rFonts w:ascii="SimSun" w:hAnsi="SimSun" w:cs="SimSun" w:eastAsia="新宋体"/>
                                <w:sz w:val="13"/>
                                <w:szCs w:val="13"/>
                              </w:rPr>
                              <w:t>进行秘密通信，它向</w:t>
                            </w:r>
                            <w:r>
                              <w:rPr>
                                <w:rFonts w:eastAsia="新宋体" w:cs="SimSun" w:ascii="SimSun" w:hAnsi="SimSun"/>
                                <w:sz w:val="13"/>
                                <w:szCs w:val="13"/>
                              </w:rPr>
                              <w:t>KDC</w:t>
                            </w:r>
                            <w:r>
                              <w:rPr>
                                <w:rFonts w:ascii="SimSun" w:hAnsi="SimSun" w:cs="SimSun" w:eastAsia="新宋体"/>
                                <w:sz w:val="13"/>
                                <w:szCs w:val="13"/>
                              </w:rPr>
                              <w:t>说明这个意愿，请求分发</w:t>
                            </w:r>
                            <w:r>
                              <w:rPr>
                                <w:rFonts w:eastAsia="新宋体" w:cs="SimSun" w:ascii="SimSun" w:hAnsi="SimSun"/>
                                <w:sz w:val="13"/>
                                <w:szCs w:val="13"/>
                              </w:rPr>
                              <w:br/>
                            </w:r>
                            <w:r>
                              <w:rPr>
                                <w:rFonts w:ascii="SimSun" w:hAnsi="SimSun" w:cs="SimSun" w:eastAsia="新宋体"/>
                                <w:sz w:val="13"/>
                                <w:szCs w:val="13"/>
                              </w:rPr>
                              <w:t>个密钥给它和</w:t>
                            </w:r>
                            <w:r>
                              <w:rPr>
                                <w:rFonts w:eastAsia="新宋体" w:cs="SimSun" w:ascii="SimSun" w:hAnsi="SimSun"/>
                                <w:sz w:val="13"/>
                                <w:szCs w:val="13"/>
                              </w:rPr>
                              <w:t>B</w:t>
                            </w:r>
                            <w:r>
                              <w:rPr>
                                <w:rFonts w:ascii="SimSun" w:hAnsi="SimSun" w:cs="SimSun" w:eastAsia="新宋体"/>
                                <w:sz w:val="13"/>
                                <w:szCs w:val="13"/>
                              </w:rPr>
                              <w:t>共享。</w:t>
                            </w:r>
                            <w:r>
                              <w:rPr>
                                <w:rFonts w:eastAsia="新宋体" w:cs="SimSun" w:ascii="SimSun" w:hAnsi="SimSun"/>
                                <w:sz w:val="13"/>
                                <w:szCs w:val="13"/>
                              </w:rPr>
                              <w:t>KDC</w:t>
                            </w:r>
                            <w:r>
                              <w:rPr>
                                <w:rFonts w:ascii="SimSun" w:hAnsi="SimSun" w:cs="SimSun" w:eastAsia="新宋体"/>
                                <w:sz w:val="13"/>
                                <w:szCs w:val="13"/>
                              </w:rPr>
                              <w:t>生成一个</w:t>
                            </w:r>
                            <w:r>
                              <w:rPr>
                                <w:rFonts w:eastAsia="新宋体" w:cs="SimSun" w:ascii="SimSun" w:hAnsi="SimSun"/>
                                <w:sz w:val="13"/>
                                <w:szCs w:val="13"/>
                              </w:rPr>
                              <w:t>A</w:t>
                            </w:r>
                            <w:r>
                              <w:rPr>
                                <w:rFonts w:ascii="SimSun" w:hAnsi="SimSun" w:cs="SimSun" w:eastAsia="新宋体"/>
                                <w:sz w:val="13"/>
                                <w:szCs w:val="13"/>
                              </w:rPr>
                              <w:t>、</w:t>
                            </w:r>
                            <w:r>
                              <w:rPr>
                                <w:rFonts w:eastAsia="新宋体" w:cs="SimSun" w:ascii="SimSun" w:hAnsi="SimSun"/>
                                <w:sz w:val="13"/>
                                <w:szCs w:val="13"/>
                              </w:rPr>
                              <w:t>B</w:t>
                            </w:r>
                            <w:r>
                              <w:rPr>
                                <w:rFonts w:ascii="SimSun" w:hAnsi="SimSun" w:cs="SimSun" w:eastAsia="新宋体"/>
                                <w:sz w:val="13"/>
                                <w:szCs w:val="13"/>
                              </w:rPr>
                              <w:t>共用的密钥</w:t>
                            </w:r>
                            <w:r>
                              <w:rPr>
                                <w:rFonts w:eastAsia="新宋体" w:cs="SimSun" w:ascii="SimSun" w:hAnsi="SimSun"/>
                                <w:sz w:val="13"/>
                                <w:szCs w:val="13"/>
                              </w:rPr>
                              <w:t>KAB</w:t>
                            </w:r>
                            <w:r>
                              <w:rPr>
                                <w:rFonts w:ascii="SimSun" w:hAnsi="SimSun" w:cs="SimSun" w:eastAsia="新宋体"/>
                                <w:sz w:val="13"/>
                                <w:szCs w:val="13"/>
                              </w:rPr>
                              <w:t>。</w:t>
                            </w:r>
                            <w:r>
                              <w:rPr>
                                <w:rFonts w:eastAsia="新宋体" w:cs="SimSun" w:ascii="SimSun" w:hAnsi="SimSun"/>
                                <w:sz w:val="13"/>
                                <w:szCs w:val="13"/>
                              </w:rPr>
                              <w:t>A</w:t>
                            </w:r>
                            <w:r>
                              <w:rPr>
                                <w:rFonts w:ascii="SimSun" w:hAnsi="SimSun" w:cs="SimSun" w:eastAsia="新宋体"/>
                                <w:sz w:val="13"/>
                                <w:szCs w:val="13"/>
                              </w:rPr>
                              <w:t>和</w:t>
                            </w:r>
                            <w:r>
                              <w:rPr>
                                <w:rFonts w:eastAsia="新宋体" w:cs="SimSun" w:ascii="SimSun" w:hAnsi="SimSun"/>
                                <w:sz w:val="13"/>
                                <w:szCs w:val="13"/>
                              </w:rPr>
                              <w:t>B</w:t>
                            </w:r>
                            <w:r>
                              <w:rPr>
                                <w:rFonts w:ascii="SimSun" w:hAnsi="SimSun" w:cs="SimSun" w:eastAsia="新宋体"/>
                                <w:sz w:val="13"/>
                                <w:szCs w:val="13"/>
                              </w:rPr>
                              <w:t>都是</w:t>
                            </w:r>
                            <w:r>
                              <w:rPr>
                                <w:rFonts w:eastAsia="新宋体" w:cs="SimSun" w:ascii="SimSun" w:hAnsi="SimSun"/>
                                <w:sz w:val="13"/>
                                <w:szCs w:val="13"/>
                              </w:rPr>
                              <w:t>KDC</w:t>
                            </w:r>
                            <w:r>
                              <w:rPr>
                                <w:rFonts w:ascii="SimSun" w:hAnsi="SimSun" w:cs="SimSun" w:eastAsia="新宋体"/>
                                <w:sz w:val="13"/>
                                <w:szCs w:val="13"/>
                              </w:rPr>
                              <w:t>的</w:t>
                            </w:r>
                            <w:r>
                              <w:rPr>
                                <w:rFonts w:eastAsia="新宋体" w:cs="SimSun" w:ascii="SimSun" w:hAnsi="SimSun"/>
                                <w:sz w:val="13"/>
                                <w:szCs w:val="13"/>
                              </w:rPr>
                              <w:br/>
                            </w:r>
                            <w:r>
                              <w:rPr>
                                <w:rFonts w:ascii="SimSun" w:hAnsi="SimSun" w:cs="SimSun" w:eastAsia="新宋体"/>
                                <w:sz w:val="13"/>
                                <w:szCs w:val="13"/>
                              </w:rPr>
                              <w:t>合法用户，分别拥有身份标识</w:t>
                            </w:r>
                            <w:r>
                              <w:rPr>
                                <w:rFonts w:eastAsia="新宋体" w:cs="SimSun" w:ascii="SimSun" w:hAnsi="SimSun"/>
                                <w:sz w:val="13"/>
                                <w:szCs w:val="13"/>
                              </w:rPr>
                              <w:t>ID</w:t>
                            </w:r>
                            <w:r>
                              <w:rPr>
                                <w:rFonts w:ascii="SimSun" w:hAnsi="SimSun" w:cs="SimSun" w:eastAsia="新宋体"/>
                                <w:sz w:val="13"/>
                                <w:szCs w:val="13"/>
                              </w:rPr>
                              <w:t>和</w:t>
                            </w:r>
                            <w:r>
                              <w:rPr>
                                <w:rFonts w:eastAsia="新宋体" w:cs="SimSun" w:ascii="SimSun" w:hAnsi="SimSun"/>
                                <w:sz w:val="13"/>
                                <w:szCs w:val="13"/>
                              </w:rPr>
                              <w:t>ID</w:t>
                            </w:r>
                            <w:r>
                              <w:rPr>
                                <w:rFonts w:ascii="SimSun" w:hAnsi="SimSun" w:cs="SimSun" w:eastAsia="新宋体"/>
                                <w:sz w:val="13"/>
                                <w:szCs w:val="13"/>
                              </w:rPr>
                              <w:t>，且</w:t>
                            </w:r>
                            <w:r>
                              <w:rPr>
                                <w:rFonts w:eastAsia="新宋体" w:cs="SimSun" w:ascii="SimSun" w:hAnsi="SimSun"/>
                                <w:sz w:val="13"/>
                                <w:szCs w:val="13"/>
                              </w:rPr>
                              <w:t>A</w:t>
                            </w:r>
                            <w:r>
                              <w:rPr>
                                <w:rFonts w:ascii="SimSun" w:hAnsi="SimSun" w:cs="SimSun" w:eastAsia="新宋体"/>
                                <w:sz w:val="13"/>
                                <w:szCs w:val="13"/>
                              </w:rPr>
                              <w:t>和</w:t>
                            </w:r>
                            <w:r>
                              <w:rPr>
                                <w:rFonts w:eastAsia="新宋体" w:cs="SimSun" w:ascii="SimSun" w:hAnsi="SimSun"/>
                                <w:sz w:val="13"/>
                                <w:szCs w:val="13"/>
                              </w:rPr>
                              <w:t>B</w:t>
                            </w:r>
                            <w:r>
                              <w:rPr>
                                <w:rFonts w:ascii="SimSun" w:hAnsi="SimSun" w:cs="SimSun" w:eastAsia="新宋体"/>
                                <w:sz w:val="13"/>
                                <w:szCs w:val="13"/>
                              </w:rPr>
                              <w:t>分别与</w:t>
                            </w:r>
                            <w:r>
                              <w:rPr>
                                <w:rFonts w:eastAsia="新宋体" w:cs="SimSun" w:ascii="SimSun" w:hAnsi="SimSun"/>
                                <w:sz w:val="13"/>
                                <w:szCs w:val="13"/>
                              </w:rPr>
                              <w:t>KDC</w:t>
                            </w:r>
                            <w:r>
                              <w:rPr>
                                <w:rFonts w:ascii="SimSun" w:hAnsi="SimSun" w:cs="SimSun" w:eastAsia="新宋体"/>
                                <w:sz w:val="13"/>
                                <w:szCs w:val="13"/>
                              </w:rPr>
                              <w:t>享有它们各自的共</w:t>
                            </w:r>
                            <w:r>
                              <w:rPr>
                                <w:rFonts w:eastAsia="新宋体" w:cs="SimSun" w:ascii="SimSun" w:hAnsi="SimSun"/>
                                <w:sz w:val="13"/>
                                <w:szCs w:val="13"/>
                              </w:rPr>
                              <w:br/>
                            </w:r>
                            <w:r>
                              <w:rPr>
                                <w:rFonts w:ascii="SimSun" w:hAnsi="SimSun" w:cs="SimSun" w:eastAsia="新宋体"/>
                                <w:sz w:val="13"/>
                                <w:szCs w:val="13"/>
                              </w:rPr>
                              <w:t>享密钥</w:t>
                            </w:r>
                            <w:r>
                              <w:rPr>
                                <w:rFonts w:eastAsia="新宋体" w:cs="SimSun" w:ascii="SimSun" w:hAnsi="SimSun"/>
                                <w:sz w:val="13"/>
                                <w:szCs w:val="13"/>
                              </w:rPr>
                              <w:t>K</w:t>
                            </w:r>
                            <w:r>
                              <w:rPr>
                                <w:rFonts w:ascii="SimSun" w:hAnsi="SimSun" w:cs="SimSun" w:eastAsia="新宋体"/>
                                <w:sz w:val="13"/>
                                <w:szCs w:val="13"/>
                              </w:rPr>
                              <w:t>和</w:t>
                            </w:r>
                            <w:r>
                              <w:rPr>
                                <w:rFonts w:eastAsia="新宋体" w:cs="SimSun" w:ascii="SimSun" w:hAnsi="SimSun"/>
                                <w:sz w:val="13"/>
                                <w:szCs w:val="13"/>
                              </w:rPr>
                              <w:t>KB</w:t>
                            </w:r>
                            <w:r>
                              <w:rPr>
                                <w:rFonts w:ascii="SimSun" w:hAnsi="SimSun" w:cs="SimSun" w:eastAsia="新宋体"/>
                                <w:sz w:val="13"/>
                                <w:szCs w:val="13"/>
                              </w:rPr>
                              <w:t>。</w:t>
                            </w:r>
                            <w:r>
                              <w:rPr>
                                <w:rFonts w:eastAsia="新宋体" w:cs="SimSun" w:ascii="SimSun" w:hAnsi="SimSun"/>
                                <w:sz w:val="13"/>
                                <w:szCs w:val="13"/>
                              </w:rPr>
                              <w:t>KDC</w:t>
                            </w:r>
                            <w:r>
                              <w:rPr>
                                <w:rFonts w:ascii="SimSun" w:hAnsi="SimSun" w:cs="SimSun" w:eastAsia="新宋体"/>
                                <w:sz w:val="13"/>
                                <w:szCs w:val="13"/>
                              </w:rPr>
                              <w:t>为</w:t>
                            </w:r>
                            <w:r>
                              <w:rPr>
                                <w:rFonts w:eastAsia="新宋体" w:cs="SimSun" w:ascii="SimSun" w:hAnsi="SimSun"/>
                                <w:sz w:val="13"/>
                                <w:szCs w:val="13"/>
                              </w:rPr>
                              <w:t>A</w:t>
                            </w:r>
                            <w:r>
                              <w:rPr>
                                <w:rFonts w:ascii="SimSun" w:hAnsi="SimSun" w:cs="SimSun" w:eastAsia="新宋体"/>
                                <w:sz w:val="13"/>
                                <w:szCs w:val="13"/>
                              </w:rPr>
                              <w:t>和</w:t>
                            </w:r>
                            <w:r>
                              <w:rPr>
                                <w:rFonts w:eastAsia="新宋体" w:cs="SimSun" w:ascii="SimSun" w:hAnsi="SimSun"/>
                                <w:sz w:val="13"/>
                                <w:szCs w:val="13"/>
                              </w:rPr>
                              <w:t>B</w:t>
                            </w:r>
                            <w:r>
                              <w:rPr>
                                <w:rFonts w:ascii="SimSun" w:hAnsi="SimSun" w:cs="SimSun" w:eastAsia="新宋体"/>
                                <w:sz w:val="13"/>
                                <w:szCs w:val="13"/>
                              </w:rPr>
                              <w:t>生成和分发共享主密钥</w:t>
                            </w:r>
                            <w:r>
                              <w:rPr>
                                <w:rFonts w:eastAsia="新宋体" w:cs="SimSun" w:ascii="SimSun" w:hAnsi="SimSun"/>
                                <w:sz w:val="13"/>
                                <w:szCs w:val="13"/>
                              </w:rPr>
                              <w:t>KAB</w:t>
                            </w:r>
                            <w:r>
                              <w:rPr>
                                <w:rFonts w:ascii="SimSun" w:hAnsi="SimSun" w:cs="SimSun" w:eastAsia="新宋体"/>
                                <w:sz w:val="13"/>
                                <w:szCs w:val="13"/>
                              </w:rPr>
                              <w:t>的过程（图</w:t>
                            </w:r>
                            <w:r>
                              <w:rPr>
                                <w:rFonts w:eastAsia="新宋体" w:cs="SimSun" w:ascii="SimSun" w:hAnsi="SimSun"/>
                                <w:sz w:val="13"/>
                                <w:szCs w:val="13"/>
                              </w:rPr>
                              <w:t>9-36</w:t>
                            </w:r>
                            <w:r>
                              <w:rPr>
                                <w:rFonts w:ascii="SimSun" w:hAnsi="SimSun" w:cs="SimSun" w:eastAsia="新宋体"/>
                                <w:sz w:val="13"/>
                                <w:szCs w:val="13"/>
                              </w:rPr>
                              <w:t>中有</w:t>
                            </w:r>
                            <w:r>
                              <w:rPr>
                                <w:rFonts w:eastAsia="新宋体" w:cs="SimSun" w:ascii="SimSun" w:hAnsi="SimSun"/>
                                <w:sz w:val="13"/>
                                <w:szCs w:val="13"/>
                              </w:rPr>
                              <w:br/>
                            </w:r>
                            <w:r>
                              <w:rPr>
                                <w:rFonts w:ascii="SimSun" w:hAnsi="SimSun" w:cs="SimSun" w:eastAsia="新宋体"/>
                                <w:sz w:val="13"/>
                                <w:szCs w:val="13"/>
                              </w:rPr>
                              <w:t>阴影的报文是密文</w:t>
                            </w:r>
                            <w:r>
                              <w:rPr>
                                <w:rFonts w:eastAsia="新宋体" w:cs="SimSun" w:ascii="SimSun" w:hAnsi="SimSun"/>
                                <w:sz w:val="13"/>
                                <w:szCs w:val="13"/>
                              </w:rPr>
                              <w:t>)</w:t>
                            </w:r>
                            <w:r>
                              <w:rPr>
                                <w:rFonts w:ascii="SimSun" w:hAnsi="SimSun" w:cs="SimSun" w:eastAsia="新宋体"/>
                                <w:sz w:val="13"/>
                                <w:szCs w:val="13"/>
                              </w:rPr>
                              <w:t>如下。</w:t>
                            </w:r>
                          </w:p>
                        </w:txbxContent>
                      </wps:txbx>
                      <wps:bodyPr anchor="t" lIns="53975" tIns="53975" rIns="53975" bIns="53975">
                        <a:spAutoFit/>
                      </wps:bodyPr>
                    </wps:wsp>
                  </a:graphicData>
                </a:graphic>
              </wp:anchor>
            </w:drawing>
          </mc:Choice>
          <mc:Fallback>
            <w:pict>
              <v:rect fillcolor="#729FCF" style="position:absolute;rotation:-0;width:544.7pt;height:83.85pt;mso-wrap-distance-left:5.7pt;mso-wrap-distance-right:5.7pt;mso-wrap-distance-top:5.7pt;mso-wrap-distance-bottom:5.7pt;margin-top:633.9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一种比较好的方法是，有一个权威机构，可以为用户提供密钥的生成和分发服务，</w:t>
                      </w:r>
                      <w:r>
                        <w:rPr>
                          <w:rFonts w:eastAsia="新宋体" w:cs="SimSun" w:ascii="SimSun" w:hAnsi="SimSun"/>
                          <w:sz w:val="13"/>
                          <w:szCs w:val="13"/>
                        </w:rPr>
                        <w:br/>
                      </w:r>
                      <w:r>
                        <w:rPr>
                          <w:rFonts w:ascii="SimSun" w:hAnsi="SimSun" w:cs="SimSun" w:eastAsia="新宋体"/>
                          <w:sz w:val="13"/>
                          <w:szCs w:val="13"/>
                        </w:rPr>
                        <w:t>这个权威机构就是密钥分发中心（</w:t>
                      </w:r>
                      <w:r>
                        <w:rPr>
                          <w:rFonts w:eastAsia="新宋体" w:cs="SimSun" w:ascii="SimSun" w:hAnsi="SimSun"/>
                          <w:sz w:val="13"/>
                          <w:szCs w:val="13"/>
                        </w:rPr>
                        <w:t>KeyDistribution Center,KDC)</w:t>
                      </w:r>
                      <w:r>
                        <w:rPr>
                          <w:rFonts w:ascii="SimSun" w:hAnsi="SimSun" w:cs="SimSun" w:eastAsia="新宋体"/>
                          <w:sz w:val="13"/>
                          <w:szCs w:val="13"/>
                        </w:rPr>
                        <w:t xml:space="preserve">。 </w:t>
                      </w:r>
                      <w:r>
                        <w:rPr>
                          <w:rFonts w:eastAsia="新宋体" w:cs="SimSun" w:ascii="SimSun" w:hAnsi="SimSun"/>
                          <w:sz w:val="13"/>
                          <w:szCs w:val="13"/>
                        </w:rPr>
                        <w:br/>
                      </w:r>
                      <w:r>
                        <w:rPr>
                          <w:rFonts w:ascii="SimSun" w:hAnsi="SimSun" w:cs="SimSun" w:eastAsia="新宋体"/>
                          <w:sz w:val="13"/>
                          <w:szCs w:val="13"/>
                        </w:rPr>
                        <w:t>比如一个用户</w:t>
                      </w:r>
                      <w:r>
                        <w:rPr>
                          <w:rFonts w:eastAsia="新宋体" w:cs="SimSun" w:ascii="SimSun" w:hAnsi="SimSun"/>
                          <w:sz w:val="13"/>
                          <w:szCs w:val="13"/>
                        </w:rPr>
                        <w:t>A</w:t>
                      </w:r>
                      <w:r>
                        <w:rPr>
                          <w:rFonts w:ascii="SimSun" w:hAnsi="SimSun" w:cs="SimSun" w:eastAsia="新宋体"/>
                          <w:sz w:val="13"/>
                          <w:szCs w:val="13"/>
                        </w:rPr>
                        <w:t>想和用户</w:t>
                      </w:r>
                      <w:r>
                        <w:rPr>
                          <w:rFonts w:eastAsia="新宋体" w:cs="SimSun" w:ascii="SimSun" w:hAnsi="SimSun"/>
                          <w:sz w:val="13"/>
                          <w:szCs w:val="13"/>
                        </w:rPr>
                        <w:t>B</w:t>
                      </w:r>
                      <w:r>
                        <w:rPr>
                          <w:rFonts w:ascii="SimSun" w:hAnsi="SimSun" w:cs="SimSun" w:eastAsia="新宋体"/>
                          <w:sz w:val="13"/>
                          <w:szCs w:val="13"/>
                        </w:rPr>
                        <w:t>进行秘密通信，它向</w:t>
                      </w:r>
                      <w:r>
                        <w:rPr>
                          <w:rFonts w:eastAsia="新宋体" w:cs="SimSun" w:ascii="SimSun" w:hAnsi="SimSun"/>
                          <w:sz w:val="13"/>
                          <w:szCs w:val="13"/>
                        </w:rPr>
                        <w:t>KDC</w:t>
                      </w:r>
                      <w:r>
                        <w:rPr>
                          <w:rFonts w:ascii="SimSun" w:hAnsi="SimSun" w:cs="SimSun" w:eastAsia="新宋体"/>
                          <w:sz w:val="13"/>
                          <w:szCs w:val="13"/>
                        </w:rPr>
                        <w:t>说明这个意愿，请求分发</w:t>
                      </w:r>
                      <w:r>
                        <w:rPr>
                          <w:rFonts w:eastAsia="新宋体" w:cs="SimSun" w:ascii="SimSun" w:hAnsi="SimSun"/>
                          <w:sz w:val="13"/>
                          <w:szCs w:val="13"/>
                        </w:rPr>
                        <w:br/>
                      </w:r>
                      <w:r>
                        <w:rPr>
                          <w:rFonts w:ascii="SimSun" w:hAnsi="SimSun" w:cs="SimSun" w:eastAsia="新宋体"/>
                          <w:sz w:val="13"/>
                          <w:szCs w:val="13"/>
                        </w:rPr>
                        <w:t>个密钥给它和</w:t>
                      </w:r>
                      <w:r>
                        <w:rPr>
                          <w:rFonts w:eastAsia="新宋体" w:cs="SimSun" w:ascii="SimSun" w:hAnsi="SimSun"/>
                          <w:sz w:val="13"/>
                          <w:szCs w:val="13"/>
                        </w:rPr>
                        <w:t>B</w:t>
                      </w:r>
                      <w:r>
                        <w:rPr>
                          <w:rFonts w:ascii="SimSun" w:hAnsi="SimSun" w:cs="SimSun" w:eastAsia="新宋体"/>
                          <w:sz w:val="13"/>
                          <w:szCs w:val="13"/>
                        </w:rPr>
                        <w:t>共享。</w:t>
                      </w:r>
                      <w:r>
                        <w:rPr>
                          <w:rFonts w:eastAsia="新宋体" w:cs="SimSun" w:ascii="SimSun" w:hAnsi="SimSun"/>
                          <w:sz w:val="13"/>
                          <w:szCs w:val="13"/>
                        </w:rPr>
                        <w:t>KDC</w:t>
                      </w:r>
                      <w:r>
                        <w:rPr>
                          <w:rFonts w:ascii="SimSun" w:hAnsi="SimSun" w:cs="SimSun" w:eastAsia="新宋体"/>
                          <w:sz w:val="13"/>
                          <w:szCs w:val="13"/>
                        </w:rPr>
                        <w:t>生成一个</w:t>
                      </w:r>
                      <w:r>
                        <w:rPr>
                          <w:rFonts w:eastAsia="新宋体" w:cs="SimSun" w:ascii="SimSun" w:hAnsi="SimSun"/>
                          <w:sz w:val="13"/>
                          <w:szCs w:val="13"/>
                        </w:rPr>
                        <w:t>A</w:t>
                      </w:r>
                      <w:r>
                        <w:rPr>
                          <w:rFonts w:ascii="SimSun" w:hAnsi="SimSun" w:cs="SimSun" w:eastAsia="新宋体"/>
                          <w:sz w:val="13"/>
                          <w:szCs w:val="13"/>
                        </w:rPr>
                        <w:t>、</w:t>
                      </w:r>
                      <w:r>
                        <w:rPr>
                          <w:rFonts w:eastAsia="新宋体" w:cs="SimSun" w:ascii="SimSun" w:hAnsi="SimSun"/>
                          <w:sz w:val="13"/>
                          <w:szCs w:val="13"/>
                        </w:rPr>
                        <w:t>B</w:t>
                      </w:r>
                      <w:r>
                        <w:rPr>
                          <w:rFonts w:ascii="SimSun" w:hAnsi="SimSun" w:cs="SimSun" w:eastAsia="新宋体"/>
                          <w:sz w:val="13"/>
                          <w:szCs w:val="13"/>
                        </w:rPr>
                        <w:t>共用的密钥</w:t>
                      </w:r>
                      <w:r>
                        <w:rPr>
                          <w:rFonts w:eastAsia="新宋体" w:cs="SimSun" w:ascii="SimSun" w:hAnsi="SimSun"/>
                          <w:sz w:val="13"/>
                          <w:szCs w:val="13"/>
                        </w:rPr>
                        <w:t>KAB</w:t>
                      </w:r>
                      <w:r>
                        <w:rPr>
                          <w:rFonts w:ascii="SimSun" w:hAnsi="SimSun" w:cs="SimSun" w:eastAsia="新宋体"/>
                          <w:sz w:val="13"/>
                          <w:szCs w:val="13"/>
                        </w:rPr>
                        <w:t>。</w:t>
                      </w:r>
                      <w:r>
                        <w:rPr>
                          <w:rFonts w:eastAsia="新宋体" w:cs="SimSun" w:ascii="SimSun" w:hAnsi="SimSun"/>
                          <w:sz w:val="13"/>
                          <w:szCs w:val="13"/>
                        </w:rPr>
                        <w:t>A</w:t>
                      </w:r>
                      <w:r>
                        <w:rPr>
                          <w:rFonts w:ascii="SimSun" w:hAnsi="SimSun" w:cs="SimSun" w:eastAsia="新宋体"/>
                          <w:sz w:val="13"/>
                          <w:szCs w:val="13"/>
                        </w:rPr>
                        <w:t>和</w:t>
                      </w:r>
                      <w:r>
                        <w:rPr>
                          <w:rFonts w:eastAsia="新宋体" w:cs="SimSun" w:ascii="SimSun" w:hAnsi="SimSun"/>
                          <w:sz w:val="13"/>
                          <w:szCs w:val="13"/>
                        </w:rPr>
                        <w:t>B</w:t>
                      </w:r>
                      <w:r>
                        <w:rPr>
                          <w:rFonts w:ascii="SimSun" w:hAnsi="SimSun" w:cs="SimSun" w:eastAsia="新宋体"/>
                          <w:sz w:val="13"/>
                          <w:szCs w:val="13"/>
                        </w:rPr>
                        <w:t>都是</w:t>
                      </w:r>
                      <w:r>
                        <w:rPr>
                          <w:rFonts w:eastAsia="新宋体" w:cs="SimSun" w:ascii="SimSun" w:hAnsi="SimSun"/>
                          <w:sz w:val="13"/>
                          <w:szCs w:val="13"/>
                        </w:rPr>
                        <w:t>KDC</w:t>
                      </w:r>
                      <w:r>
                        <w:rPr>
                          <w:rFonts w:ascii="SimSun" w:hAnsi="SimSun" w:cs="SimSun" w:eastAsia="新宋体"/>
                          <w:sz w:val="13"/>
                          <w:szCs w:val="13"/>
                        </w:rPr>
                        <w:t>的</w:t>
                      </w:r>
                      <w:r>
                        <w:rPr>
                          <w:rFonts w:eastAsia="新宋体" w:cs="SimSun" w:ascii="SimSun" w:hAnsi="SimSun"/>
                          <w:sz w:val="13"/>
                          <w:szCs w:val="13"/>
                        </w:rPr>
                        <w:br/>
                      </w:r>
                      <w:r>
                        <w:rPr>
                          <w:rFonts w:ascii="SimSun" w:hAnsi="SimSun" w:cs="SimSun" w:eastAsia="新宋体"/>
                          <w:sz w:val="13"/>
                          <w:szCs w:val="13"/>
                        </w:rPr>
                        <w:t>合法用户，分别拥有身份标识</w:t>
                      </w:r>
                      <w:r>
                        <w:rPr>
                          <w:rFonts w:eastAsia="新宋体" w:cs="SimSun" w:ascii="SimSun" w:hAnsi="SimSun"/>
                          <w:sz w:val="13"/>
                          <w:szCs w:val="13"/>
                        </w:rPr>
                        <w:t>ID</w:t>
                      </w:r>
                      <w:r>
                        <w:rPr>
                          <w:rFonts w:ascii="SimSun" w:hAnsi="SimSun" w:cs="SimSun" w:eastAsia="新宋体"/>
                          <w:sz w:val="13"/>
                          <w:szCs w:val="13"/>
                        </w:rPr>
                        <w:t>和</w:t>
                      </w:r>
                      <w:r>
                        <w:rPr>
                          <w:rFonts w:eastAsia="新宋体" w:cs="SimSun" w:ascii="SimSun" w:hAnsi="SimSun"/>
                          <w:sz w:val="13"/>
                          <w:szCs w:val="13"/>
                        </w:rPr>
                        <w:t>ID</w:t>
                      </w:r>
                      <w:r>
                        <w:rPr>
                          <w:rFonts w:ascii="SimSun" w:hAnsi="SimSun" w:cs="SimSun" w:eastAsia="新宋体"/>
                          <w:sz w:val="13"/>
                          <w:szCs w:val="13"/>
                        </w:rPr>
                        <w:t>，且</w:t>
                      </w:r>
                      <w:r>
                        <w:rPr>
                          <w:rFonts w:eastAsia="新宋体" w:cs="SimSun" w:ascii="SimSun" w:hAnsi="SimSun"/>
                          <w:sz w:val="13"/>
                          <w:szCs w:val="13"/>
                        </w:rPr>
                        <w:t>A</w:t>
                      </w:r>
                      <w:r>
                        <w:rPr>
                          <w:rFonts w:ascii="SimSun" w:hAnsi="SimSun" w:cs="SimSun" w:eastAsia="新宋体"/>
                          <w:sz w:val="13"/>
                          <w:szCs w:val="13"/>
                        </w:rPr>
                        <w:t>和</w:t>
                      </w:r>
                      <w:r>
                        <w:rPr>
                          <w:rFonts w:eastAsia="新宋体" w:cs="SimSun" w:ascii="SimSun" w:hAnsi="SimSun"/>
                          <w:sz w:val="13"/>
                          <w:szCs w:val="13"/>
                        </w:rPr>
                        <w:t>B</w:t>
                      </w:r>
                      <w:r>
                        <w:rPr>
                          <w:rFonts w:ascii="SimSun" w:hAnsi="SimSun" w:cs="SimSun" w:eastAsia="新宋体"/>
                          <w:sz w:val="13"/>
                          <w:szCs w:val="13"/>
                        </w:rPr>
                        <w:t>分别与</w:t>
                      </w:r>
                      <w:r>
                        <w:rPr>
                          <w:rFonts w:eastAsia="新宋体" w:cs="SimSun" w:ascii="SimSun" w:hAnsi="SimSun"/>
                          <w:sz w:val="13"/>
                          <w:szCs w:val="13"/>
                        </w:rPr>
                        <w:t>KDC</w:t>
                      </w:r>
                      <w:r>
                        <w:rPr>
                          <w:rFonts w:ascii="SimSun" w:hAnsi="SimSun" w:cs="SimSun" w:eastAsia="新宋体"/>
                          <w:sz w:val="13"/>
                          <w:szCs w:val="13"/>
                        </w:rPr>
                        <w:t>享有它们各自的共</w:t>
                      </w:r>
                      <w:r>
                        <w:rPr>
                          <w:rFonts w:eastAsia="新宋体" w:cs="SimSun" w:ascii="SimSun" w:hAnsi="SimSun"/>
                          <w:sz w:val="13"/>
                          <w:szCs w:val="13"/>
                        </w:rPr>
                        <w:br/>
                      </w:r>
                      <w:r>
                        <w:rPr>
                          <w:rFonts w:ascii="SimSun" w:hAnsi="SimSun" w:cs="SimSun" w:eastAsia="新宋体"/>
                          <w:sz w:val="13"/>
                          <w:szCs w:val="13"/>
                        </w:rPr>
                        <w:t>享密钥</w:t>
                      </w:r>
                      <w:r>
                        <w:rPr>
                          <w:rFonts w:eastAsia="新宋体" w:cs="SimSun" w:ascii="SimSun" w:hAnsi="SimSun"/>
                          <w:sz w:val="13"/>
                          <w:szCs w:val="13"/>
                        </w:rPr>
                        <w:t>K</w:t>
                      </w:r>
                      <w:r>
                        <w:rPr>
                          <w:rFonts w:ascii="SimSun" w:hAnsi="SimSun" w:cs="SimSun" w:eastAsia="新宋体"/>
                          <w:sz w:val="13"/>
                          <w:szCs w:val="13"/>
                        </w:rPr>
                        <w:t>和</w:t>
                      </w:r>
                      <w:r>
                        <w:rPr>
                          <w:rFonts w:eastAsia="新宋体" w:cs="SimSun" w:ascii="SimSun" w:hAnsi="SimSun"/>
                          <w:sz w:val="13"/>
                          <w:szCs w:val="13"/>
                        </w:rPr>
                        <w:t>KB</w:t>
                      </w:r>
                      <w:r>
                        <w:rPr>
                          <w:rFonts w:ascii="SimSun" w:hAnsi="SimSun" w:cs="SimSun" w:eastAsia="新宋体"/>
                          <w:sz w:val="13"/>
                          <w:szCs w:val="13"/>
                        </w:rPr>
                        <w:t>。</w:t>
                      </w:r>
                      <w:r>
                        <w:rPr>
                          <w:rFonts w:eastAsia="新宋体" w:cs="SimSun" w:ascii="SimSun" w:hAnsi="SimSun"/>
                          <w:sz w:val="13"/>
                          <w:szCs w:val="13"/>
                        </w:rPr>
                        <w:t>KDC</w:t>
                      </w:r>
                      <w:r>
                        <w:rPr>
                          <w:rFonts w:ascii="SimSun" w:hAnsi="SimSun" w:cs="SimSun" w:eastAsia="新宋体"/>
                          <w:sz w:val="13"/>
                          <w:szCs w:val="13"/>
                        </w:rPr>
                        <w:t>为</w:t>
                      </w:r>
                      <w:r>
                        <w:rPr>
                          <w:rFonts w:eastAsia="新宋体" w:cs="SimSun" w:ascii="SimSun" w:hAnsi="SimSun"/>
                          <w:sz w:val="13"/>
                          <w:szCs w:val="13"/>
                        </w:rPr>
                        <w:t>A</w:t>
                      </w:r>
                      <w:r>
                        <w:rPr>
                          <w:rFonts w:ascii="SimSun" w:hAnsi="SimSun" w:cs="SimSun" w:eastAsia="新宋体"/>
                          <w:sz w:val="13"/>
                          <w:szCs w:val="13"/>
                        </w:rPr>
                        <w:t>和</w:t>
                      </w:r>
                      <w:r>
                        <w:rPr>
                          <w:rFonts w:eastAsia="新宋体" w:cs="SimSun" w:ascii="SimSun" w:hAnsi="SimSun"/>
                          <w:sz w:val="13"/>
                          <w:szCs w:val="13"/>
                        </w:rPr>
                        <w:t>B</w:t>
                      </w:r>
                      <w:r>
                        <w:rPr>
                          <w:rFonts w:ascii="SimSun" w:hAnsi="SimSun" w:cs="SimSun" w:eastAsia="新宋体"/>
                          <w:sz w:val="13"/>
                          <w:szCs w:val="13"/>
                        </w:rPr>
                        <w:t>生成和分发共享主密钥</w:t>
                      </w:r>
                      <w:r>
                        <w:rPr>
                          <w:rFonts w:eastAsia="新宋体" w:cs="SimSun" w:ascii="SimSun" w:hAnsi="SimSun"/>
                          <w:sz w:val="13"/>
                          <w:szCs w:val="13"/>
                        </w:rPr>
                        <w:t>KAB</w:t>
                      </w:r>
                      <w:r>
                        <w:rPr>
                          <w:rFonts w:ascii="SimSun" w:hAnsi="SimSun" w:cs="SimSun" w:eastAsia="新宋体"/>
                          <w:sz w:val="13"/>
                          <w:szCs w:val="13"/>
                        </w:rPr>
                        <w:t>的过程（图</w:t>
                      </w:r>
                      <w:r>
                        <w:rPr>
                          <w:rFonts w:eastAsia="新宋体" w:cs="SimSun" w:ascii="SimSun" w:hAnsi="SimSun"/>
                          <w:sz w:val="13"/>
                          <w:szCs w:val="13"/>
                        </w:rPr>
                        <w:t>9-36</w:t>
                      </w:r>
                      <w:r>
                        <w:rPr>
                          <w:rFonts w:ascii="SimSun" w:hAnsi="SimSun" w:cs="SimSun" w:eastAsia="新宋体"/>
                          <w:sz w:val="13"/>
                          <w:szCs w:val="13"/>
                        </w:rPr>
                        <w:t>中有</w:t>
                      </w:r>
                      <w:r>
                        <w:rPr>
                          <w:rFonts w:eastAsia="新宋体" w:cs="SimSun" w:ascii="SimSun" w:hAnsi="SimSun"/>
                          <w:sz w:val="13"/>
                          <w:szCs w:val="13"/>
                        </w:rPr>
                        <w:br/>
                      </w:r>
                      <w:r>
                        <w:rPr>
                          <w:rFonts w:ascii="SimSun" w:hAnsi="SimSun" w:cs="SimSun" w:eastAsia="新宋体"/>
                          <w:sz w:val="13"/>
                          <w:szCs w:val="13"/>
                        </w:rPr>
                        <w:t>阴影的报文是密文</w:t>
                      </w:r>
                      <w:r>
                        <w:rPr>
                          <w:rFonts w:eastAsia="新宋体" w:cs="SimSun" w:ascii="SimSun" w:hAnsi="SimSun"/>
                          <w:sz w:val="13"/>
                          <w:szCs w:val="13"/>
                        </w:rPr>
                        <w:t>)</w:t>
                      </w:r>
                      <w:r>
                        <w:rPr>
                          <w:rFonts w:ascii="SimSun" w:hAnsi="SimSun" w:cs="SimSun" w:eastAsia="新宋体"/>
                          <w:sz w:val="13"/>
                          <w:szCs w:val="13"/>
                        </w:rPr>
                        <w:t>如下。</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282575</wp:posOffset>
                </wp:positionH>
                <wp:positionV relativeFrom="line">
                  <wp:posOffset>9802495</wp:posOffset>
                </wp:positionV>
                <wp:extent cx="6917690" cy="634365"/>
                <wp:effectExtent l="0" t="0" r="0" b="0"/>
                <wp:wrapSquare wrapText="bothSides"/>
                <wp:docPr id="65" name="Frame14"/>
                <a:graphic xmlns:a="http://schemas.openxmlformats.org/drawingml/2006/main">
                  <a:graphicData uri="http://schemas.microsoft.com/office/word/2010/wordprocessingShape">
                    <wps:wsp>
                      <wps:cNvSpPr txBox="1"/>
                      <wps:spPr>
                        <a:xfrm>
                          <a:off x="0" y="0"/>
                          <a:ext cx="6917690" cy="6343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w:t>
                            </w:r>
                            <w:r>
                              <w:rPr>
                                <w:rFonts w:eastAsia="新宋体" w:cs="SimSun" w:ascii="SimSun" w:hAnsi="SimSun"/>
                                <w:sz w:val="13"/>
                                <w:szCs w:val="13"/>
                              </w:rPr>
                              <w:t>1</w:t>
                            </w:r>
                            <w:r>
                              <w:rPr>
                                <w:rFonts w:ascii="SimSun" w:hAnsi="SimSun" w:cs="SimSun" w:eastAsia="新宋体"/>
                                <w:sz w:val="13"/>
                                <w:szCs w:val="13"/>
                              </w:rPr>
                              <w:t>）请求共享密钥：</w:t>
                            </w:r>
                            <w:r>
                              <w:rPr>
                                <w:rFonts w:eastAsia="新宋体" w:cs="SimSun" w:ascii="SimSun" w:hAnsi="SimSun"/>
                                <w:sz w:val="13"/>
                                <w:szCs w:val="13"/>
                              </w:rPr>
                              <w:t>A</w:t>
                            </w:r>
                            <w:r>
                              <w:rPr>
                                <w:rFonts w:ascii="SimSun" w:hAnsi="SimSun" w:cs="SimSun" w:eastAsia="新宋体"/>
                                <w:sz w:val="13"/>
                                <w:szCs w:val="13"/>
                              </w:rPr>
                              <w:t>向</w:t>
                            </w:r>
                            <w:r>
                              <w:rPr>
                                <w:rFonts w:eastAsia="新宋体" w:cs="SimSun" w:ascii="SimSun" w:hAnsi="SimSun"/>
                                <w:sz w:val="13"/>
                                <w:szCs w:val="13"/>
                              </w:rPr>
                              <w:t>KDC</w:t>
                            </w:r>
                            <w:r>
                              <w:rPr>
                                <w:rFonts w:ascii="SimSun" w:hAnsi="SimSun" w:cs="SimSun" w:eastAsia="新宋体"/>
                                <w:sz w:val="13"/>
                                <w:szCs w:val="13"/>
                              </w:rPr>
                              <w:t>发送明文请求消息，说明拟与</w:t>
                            </w:r>
                            <w:r>
                              <w:rPr>
                                <w:rFonts w:eastAsia="新宋体" w:cs="SimSun" w:ascii="SimSun" w:hAnsi="SimSun"/>
                                <w:sz w:val="13"/>
                                <w:szCs w:val="13"/>
                              </w:rPr>
                              <w:t>B</w:t>
                            </w:r>
                            <w:r>
                              <w:rPr>
                                <w:rFonts w:ascii="SimSun" w:hAnsi="SimSun" w:cs="SimSun" w:eastAsia="新宋体"/>
                                <w:sz w:val="13"/>
                                <w:szCs w:val="13"/>
                              </w:rPr>
                              <w:t>进行通信，请求为</w:t>
                            </w:r>
                            <w:r>
                              <w:rPr>
                                <w:rFonts w:eastAsia="新宋体" w:cs="SimSun" w:ascii="SimSun" w:hAnsi="SimSun"/>
                                <w:sz w:val="13"/>
                                <w:szCs w:val="13"/>
                              </w:rPr>
                              <w:br/>
                            </w:r>
                            <w:r>
                              <w:rPr>
                                <w:rFonts w:ascii="SimSun" w:hAnsi="SimSun" w:cs="SimSun" w:eastAsia="新宋体"/>
                                <w:sz w:val="13"/>
                                <w:szCs w:val="13"/>
                              </w:rPr>
                              <w:t>即将进行的</w:t>
                            </w:r>
                            <w:r>
                              <w:rPr>
                                <w:rFonts w:eastAsia="新宋体" w:cs="SimSun" w:ascii="SimSun" w:hAnsi="SimSun"/>
                                <w:sz w:val="13"/>
                                <w:szCs w:val="13"/>
                              </w:rPr>
                              <w:t>A</w:t>
                            </w:r>
                            <w:r>
                              <w:rPr>
                                <w:rFonts w:ascii="SimSun" w:hAnsi="SimSun" w:cs="SimSun" w:eastAsia="新宋体"/>
                                <w:sz w:val="13"/>
                                <w:szCs w:val="13"/>
                              </w:rPr>
                              <w:t>、</w:t>
                            </w:r>
                            <w:r>
                              <w:rPr>
                                <w:rFonts w:eastAsia="新宋体" w:cs="SimSun" w:ascii="SimSun" w:hAnsi="SimSun"/>
                                <w:sz w:val="13"/>
                                <w:szCs w:val="13"/>
                              </w:rPr>
                              <w:t>B</w:t>
                            </w:r>
                            <w:r>
                              <w:rPr>
                                <w:rFonts w:ascii="SimSun" w:hAnsi="SimSun" w:cs="SimSun" w:eastAsia="新宋体"/>
                                <w:sz w:val="13"/>
                                <w:szCs w:val="13"/>
                              </w:rPr>
                              <w:t>通信分配一个共享密钥；前提是</w:t>
                            </w:r>
                            <w:r>
                              <w:rPr>
                                <w:rFonts w:eastAsia="新宋体" w:cs="SimSun" w:ascii="SimSun" w:hAnsi="SimSun"/>
                                <w:sz w:val="13"/>
                                <w:szCs w:val="13"/>
                              </w:rPr>
                              <w:t>A</w:t>
                            </w:r>
                            <w:r>
                              <w:rPr>
                                <w:rFonts w:ascii="SimSun" w:hAnsi="SimSun" w:cs="SimSun" w:eastAsia="新宋体"/>
                                <w:sz w:val="13"/>
                                <w:szCs w:val="13"/>
                              </w:rPr>
                              <w:t>需要知道</w:t>
                            </w:r>
                            <w:r>
                              <w:rPr>
                                <w:rFonts w:eastAsia="新宋体" w:cs="SimSun" w:ascii="SimSun" w:hAnsi="SimSun"/>
                                <w:sz w:val="13"/>
                                <w:szCs w:val="13"/>
                              </w:rPr>
                              <w:t>B</w:t>
                            </w:r>
                            <w:r>
                              <w:rPr>
                                <w:rFonts w:ascii="SimSun" w:hAnsi="SimSun" w:cs="SimSun" w:eastAsia="新宋体"/>
                                <w:sz w:val="13"/>
                                <w:szCs w:val="13"/>
                              </w:rPr>
                              <w:t>在</w:t>
                            </w:r>
                            <w:r>
                              <w:rPr>
                                <w:rFonts w:eastAsia="新宋体" w:cs="SimSun" w:ascii="SimSun" w:hAnsi="SimSun"/>
                                <w:sz w:val="13"/>
                                <w:szCs w:val="13"/>
                              </w:rPr>
                              <w:t>KDC</w:t>
                            </w:r>
                            <w:r>
                              <w:rPr>
                                <w:rFonts w:ascii="SimSun" w:hAnsi="SimSun" w:cs="SimSun" w:eastAsia="新宋体"/>
                                <w:sz w:val="13"/>
                                <w:szCs w:val="13"/>
                              </w:rPr>
                              <w:t>的身份信息。</w:t>
                            </w:r>
                            <w:r>
                              <w:rPr>
                                <w:rFonts w:eastAsia="新宋体" w:cs="SimSun" w:ascii="SimSun" w:hAnsi="SimSun"/>
                                <w:sz w:val="13"/>
                                <w:szCs w:val="13"/>
                              </w:rPr>
                              <w:br/>
                            </w:r>
                            <w:r>
                              <w:rPr>
                                <w:rFonts w:ascii="SimSun" w:hAnsi="SimSun" w:cs="SimSun" w:eastAsia="新宋体"/>
                                <w:sz w:val="13"/>
                                <w:szCs w:val="13"/>
                              </w:rPr>
                              <w:t>（</w:t>
                            </w:r>
                            <w:r>
                              <w:rPr>
                                <w:rFonts w:eastAsia="新宋体" w:cs="SimSun" w:ascii="SimSun" w:hAnsi="SimSun"/>
                                <w:sz w:val="13"/>
                                <w:szCs w:val="13"/>
                              </w:rPr>
                              <w:t>2</w:t>
                            </w:r>
                            <w:r>
                              <w:rPr>
                                <w:rFonts w:ascii="SimSun" w:hAnsi="SimSun" w:cs="SimSun" w:eastAsia="新宋体"/>
                                <w:sz w:val="13"/>
                                <w:szCs w:val="13"/>
                              </w:rPr>
                              <w:t>）回发密文：</w:t>
                            </w:r>
                            <w:r>
                              <w:rPr>
                                <w:rFonts w:eastAsia="新宋体" w:cs="SimSun" w:ascii="SimSun" w:hAnsi="SimSun"/>
                                <w:sz w:val="13"/>
                                <w:szCs w:val="13"/>
                              </w:rPr>
                              <w:t>KDC</w:t>
                            </w:r>
                            <w:r>
                              <w:rPr>
                                <w:rFonts w:ascii="SimSun" w:hAnsi="SimSun" w:cs="SimSun" w:eastAsia="新宋体"/>
                                <w:sz w:val="13"/>
                                <w:szCs w:val="13"/>
                              </w:rPr>
                              <w:t>收到</w:t>
                            </w:r>
                            <w:r>
                              <w:rPr>
                                <w:rFonts w:eastAsia="新宋体" w:cs="SimSun" w:ascii="SimSun" w:hAnsi="SimSun"/>
                                <w:sz w:val="13"/>
                                <w:szCs w:val="13"/>
                              </w:rPr>
                              <w:t>A</w:t>
                            </w:r>
                            <w:r>
                              <w:rPr>
                                <w:rFonts w:ascii="SimSun" w:hAnsi="SimSun" w:cs="SimSun" w:eastAsia="新宋体"/>
                                <w:sz w:val="13"/>
                                <w:szCs w:val="13"/>
                              </w:rPr>
                              <w:t>的请求消息后，生成密钥</w:t>
                            </w:r>
                            <w:r>
                              <w:rPr>
                                <w:rFonts w:eastAsia="新宋体" w:cs="SimSun" w:ascii="SimSun" w:hAnsi="SimSun"/>
                                <w:sz w:val="13"/>
                                <w:szCs w:val="13"/>
                              </w:rPr>
                              <w:t>KAB</w:t>
                            </w:r>
                            <w:r>
                              <w:rPr>
                                <w:rFonts w:ascii="SimSun" w:hAnsi="SimSun" w:cs="SimSun" w:eastAsia="新宋体"/>
                                <w:sz w:val="13"/>
                                <w:szCs w:val="13"/>
                              </w:rPr>
                              <w:t>，连同一张用</w:t>
                            </w:r>
                            <w:r>
                              <w:rPr>
                                <w:rFonts w:eastAsia="新宋体" w:cs="SimSun" w:ascii="SimSun" w:hAnsi="SimSun"/>
                                <w:sz w:val="13"/>
                                <w:szCs w:val="13"/>
                              </w:rPr>
                              <w:t>K</w:t>
                            </w:r>
                            <w:r>
                              <w:rPr>
                                <w:rFonts w:ascii="SimSun" w:hAnsi="SimSun" w:cs="SimSun" w:eastAsia="新宋体"/>
                                <w:sz w:val="13"/>
                                <w:szCs w:val="13"/>
                              </w:rPr>
                              <w:t>：加密</w:t>
                            </w:r>
                            <w:r>
                              <w:rPr>
                                <w:rFonts w:eastAsia="新宋体" w:cs="SimSun" w:ascii="SimSun" w:hAnsi="SimSun"/>
                                <w:sz w:val="13"/>
                                <w:szCs w:val="13"/>
                              </w:rPr>
                              <w:br/>
                            </w:r>
                            <w:r>
                              <w:rPr>
                                <w:rFonts w:ascii="SimSun" w:hAnsi="SimSun" w:cs="SimSun" w:eastAsia="新宋体"/>
                                <w:sz w:val="13"/>
                                <w:szCs w:val="13"/>
                              </w:rPr>
                              <w:t>的票据</w:t>
                            </w:r>
                            <w:r>
                              <w:rPr>
                                <w:rFonts w:eastAsia="新宋体" w:cs="SimSun" w:ascii="SimSun" w:hAnsi="SimSun"/>
                                <w:sz w:val="13"/>
                                <w:szCs w:val="13"/>
                              </w:rPr>
                              <w:t>Tic</w:t>
                            </w:r>
                            <w:r>
                              <w:rPr>
                                <w:rFonts w:ascii="SimSun" w:hAnsi="SimSun" w:cs="SimSun" w:eastAsia="新宋体"/>
                                <w:sz w:val="13"/>
                                <w:szCs w:val="13"/>
                              </w:rPr>
                              <w:t>，用与</w:t>
                            </w:r>
                            <w:r>
                              <w:rPr>
                                <w:rFonts w:eastAsia="新宋体" w:cs="SimSun" w:ascii="SimSun" w:hAnsi="SimSun"/>
                                <w:sz w:val="13"/>
                                <w:szCs w:val="13"/>
                              </w:rPr>
                              <w:t>A</w:t>
                            </w:r>
                            <w:r>
                              <w:rPr>
                                <w:rFonts w:ascii="SimSun" w:hAnsi="SimSun" w:cs="SimSun" w:eastAsia="新宋体"/>
                                <w:sz w:val="13"/>
                                <w:szCs w:val="13"/>
                              </w:rPr>
                              <w:t>共享的密钥</w:t>
                            </w:r>
                            <w:r>
                              <w:rPr>
                                <w:rFonts w:eastAsia="新宋体" w:cs="SimSun" w:ascii="SimSun" w:hAnsi="SimSun"/>
                                <w:sz w:val="13"/>
                                <w:szCs w:val="13"/>
                              </w:rPr>
                              <w:t>K</w:t>
                            </w:r>
                            <w:r>
                              <w:rPr>
                                <w:rFonts w:ascii="SimSun" w:hAnsi="SimSun" w:cs="SimSun" w:eastAsia="新宋体"/>
                                <w:sz w:val="13"/>
                                <w:szCs w:val="13"/>
                              </w:rPr>
                              <w:t>加密形成密文应答，发回给</w:t>
                            </w:r>
                            <w:r>
                              <w:rPr>
                                <w:rFonts w:eastAsia="新宋体" w:cs="SimSun" w:ascii="SimSun" w:hAnsi="SimSun"/>
                                <w:sz w:val="13"/>
                                <w:szCs w:val="13"/>
                              </w:rPr>
                              <w:t>A</w:t>
                            </w:r>
                            <w:r>
                              <w:rPr>
                                <w:rFonts w:ascii="SimSun" w:hAnsi="SimSun" w:cs="SimSun" w:eastAsia="新宋体"/>
                                <w:sz w:val="13"/>
                                <w:szCs w:val="13"/>
                              </w:rPr>
                              <w:t>。</w:t>
                            </w:r>
                          </w:p>
                        </w:txbxContent>
                      </wps:txbx>
                      <wps:bodyPr anchor="t" lIns="53975" tIns="53975" rIns="53975" bIns="53975">
                        <a:spAutoFit/>
                      </wps:bodyPr>
                    </wps:wsp>
                  </a:graphicData>
                </a:graphic>
              </wp:anchor>
            </w:drawing>
          </mc:Choice>
          <mc:Fallback>
            <w:pict>
              <v:rect fillcolor="#729FCF" style="position:absolute;rotation:-0;width:544.7pt;height:49.95pt;mso-wrap-distance-left:5.7pt;mso-wrap-distance-right:5.7pt;mso-wrap-distance-top:5.7pt;mso-wrap-distance-bottom:5.7pt;margin-top:771.85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ascii="SimSun" w:hAnsi="SimSun" w:cs="SimSun" w:eastAsia="新宋体"/>
                          <w:sz w:val="13"/>
                          <w:szCs w:val="13"/>
                        </w:rPr>
                        <w:t>（</w:t>
                      </w:r>
                      <w:r>
                        <w:rPr>
                          <w:rFonts w:eastAsia="新宋体" w:cs="SimSun" w:ascii="SimSun" w:hAnsi="SimSun"/>
                          <w:sz w:val="13"/>
                          <w:szCs w:val="13"/>
                        </w:rPr>
                        <w:t>1</w:t>
                      </w:r>
                      <w:r>
                        <w:rPr>
                          <w:rFonts w:ascii="SimSun" w:hAnsi="SimSun" w:cs="SimSun" w:eastAsia="新宋体"/>
                          <w:sz w:val="13"/>
                          <w:szCs w:val="13"/>
                        </w:rPr>
                        <w:t>）请求共享密钥：</w:t>
                      </w:r>
                      <w:r>
                        <w:rPr>
                          <w:rFonts w:eastAsia="新宋体" w:cs="SimSun" w:ascii="SimSun" w:hAnsi="SimSun"/>
                          <w:sz w:val="13"/>
                          <w:szCs w:val="13"/>
                        </w:rPr>
                        <w:t>A</w:t>
                      </w:r>
                      <w:r>
                        <w:rPr>
                          <w:rFonts w:ascii="SimSun" w:hAnsi="SimSun" w:cs="SimSun" w:eastAsia="新宋体"/>
                          <w:sz w:val="13"/>
                          <w:szCs w:val="13"/>
                        </w:rPr>
                        <w:t>向</w:t>
                      </w:r>
                      <w:r>
                        <w:rPr>
                          <w:rFonts w:eastAsia="新宋体" w:cs="SimSun" w:ascii="SimSun" w:hAnsi="SimSun"/>
                          <w:sz w:val="13"/>
                          <w:szCs w:val="13"/>
                        </w:rPr>
                        <w:t>KDC</w:t>
                      </w:r>
                      <w:r>
                        <w:rPr>
                          <w:rFonts w:ascii="SimSun" w:hAnsi="SimSun" w:cs="SimSun" w:eastAsia="新宋体"/>
                          <w:sz w:val="13"/>
                          <w:szCs w:val="13"/>
                        </w:rPr>
                        <w:t>发送明文请求消息，说明拟与</w:t>
                      </w:r>
                      <w:r>
                        <w:rPr>
                          <w:rFonts w:eastAsia="新宋体" w:cs="SimSun" w:ascii="SimSun" w:hAnsi="SimSun"/>
                          <w:sz w:val="13"/>
                          <w:szCs w:val="13"/>
                        </w:rPr>
                        <w:t>B</w:t>
                      </w:r>
                      <w:r>
                        <w:rPr>
                          <w:rFonts w:ascii="SimSun" w:hAnsi="SimSun" w:cs="SimSun" w:eastAsia="新宋体"/>
                          <w:sz w:val="13"/>
                          <w:szCs w:val="13"/>
                        </w:rPr>
                        <w:t>进行通信，请求为</w:t>
                      </w:r>
                      <w:r>
                        <w:rPr>
                          <w:rFonts w:eastAsia="新宋体" w:cs="SimSun" w:ascii="SimSun" w:hAnsi="SimSun"/>
                          <w:sz w:val="13"/>
                          <w:szCs w:val="13"/>
                        </w:rPr>
                        <w:br/>
                      </w:r>
                      <w:r>
                        <w:rPr>
                          <w:rFonts w:ascii="SimSun" w:hAnsi="SimSun" w:cs="SimSun" w:eastAsia="新宋体"/>
                          <w:sz w:val="13"/>
                          <w:szCs w:val="13"/>
                        </w:rPr>
                        <w:t>即将进行的</w:t>
                      </w:r>
                      <w:r>
                        <w:rPr>
                          <w:rFonts w:eastAsia="新宋体" w:cs="SimSun" w:ascii="SimSun" w:hAnsi="SimSun"/>
                          <w:sz w:val="13"/>
                          <w:szCs w:val="13"/>
                        </w:rPr>
                        <w:t>A</w:t>
                      </w:r>
                      <w:r>
                        <w:rPr>
                          <w:rFonts w:ascii="SimSun" w:hAnsi="SimSun" w:cs="SimSun" w:eastAsia="新宋体"/>
                          <w:sz w:val="13"/>
                          <w:szCs w:val="13"/>
                        </w:rPr>
                        <w:t>、</w:t>
                      </w:r>
                      <w:r>
                        <w:rPr>
                          <w:rFonts w:eastAsia="新宋体" w:cs="SimSun" w:ascii="SimSun" w:hAnsi="SimSun"/>
                          <w:sz w:val="13"/>
                          <w:szCs w:val="13"/>
                        </w:rPr>
                        <w:t>B</w:t>
                      </w:r>
                      <w:r>
                        <w:rPr>
                          <w:rFonts w:ascii="SimSun" w:hAnsi="SimSun" w:cs="SimSun" w:eastAsia="新宋体"/>
                          <w:sz w:val="13"/>
                          <w:szCs w:val="13"/>
                        </w:rPr>
                        <w:t>通信分配一个共享密钥；前提是</w:t>
                      </w:r>
                      <w:r>
                        <w:rPr>
                          <w:rFonts w:eastAsia="新宋体" w:cs="SimSun" w:ascii="SimSun" w:hAnsi="SimSun"/>
                          <w:sz w:val="13"/>
                          <w:szCs w:val="13"/>
                        </w:rPr>
                        <w:t>A</w:t>
                      </w:r>
                      <w:r>
                        <w:rPr>
                          <w:rFonts w:ascii="SimSun" w:hAnsi="SimSun" w:cs="SimSun" w:eastAsia="新宋体"/>
                          <w:sz w:val="13"/>
                          <w:szCs w:val="13"/>
                        </w:rPr>
                        <w:t>需要知道</w:t>
                      </w:r>
                      <w:r>
                        <w:rPr>
                          <w:rFonts w:eastAsia="新宋体" w:cs="SimSun" w:ascii="SimSun" w:hAnsi="SimSun"/>
                          <w:sz w:val="13"/>
                          <w:szCs w:val="13"/>
                        </w:rPr>
                        <w:t>B</w:t>
                      </w:r>
                      <w:r>
                        <w:rPr>
                          <w:rFonts w:ascii="SimSun" w:hAnsi="SimSun" w:cs="SimSun" w:eastAsia="新宋体"/>
                          <w:sz w:val="13"/>
                          <w:szCs w:val="13"/>
                        </w:rPr>
                        <w:t>在</w:t>
                      </w:r>
                      <w:r>
                        <w:rPr>
                          <w:rFonts w:eastAsia="新宋体" w:cs="SimSun" w:ascii="SimSun" w:hAnsi="SimSun"/>
                          <w:sz w:val="13"/>
                          <w:szCs w:val="13"/>
                        </w:rPr>
                        <w:t>KDC</w:t>
                      </w:r>
                      <w:r>
                        <w:rPr>
                          <w:rFonts w:ascii="SimSun" w:hAnsi="SimSun" w:cs="SimSun" w:eastAsia="新宋体"/>
                          <w:sz w:val="13"/>
                          <w:szCs w:val="13"/>
                        </w:rPr>
                        <w:t>的身份信息。</w:t>
                      </w:r>
                      <w:r>
                        <w:rPr>
                          <w:rFonts w:eastAsia="新宋体" w:cs="SimSun" w:ascii="SimSun" w:hAnsi="SimSun"/>
                          <w:sz w:val="13"/>
                          <w:szCs w:val="13"/>
                        </w:rPr>
                        <w:br/>
                      </w:r>
                      <w:r>
                        <w:rPr>
                          <w:rFonts w:ascii="SimSun" w:hAnsi="SimSun" w:cs="SimSun" w:eastAsia="新宋体"/>
                          <w:sz w:val="13"/>
                          <w:szCs w:val="13"/>
                        </w:rPr>
                        <w:t>（</w:t>
                      </w:r>
                      <w:r>
                        <w:rPr>
                          <w:rFonts w:eastAsia="新宋体" w:cs="SimSun" w:ascii="SimSun" w:hAnsi="SimSun"/>
                          <w:sz w:val="13"/>
                          <w:szCs w:val="13"/>
                        </w:rPr>
                        <w:t>2</w:t>
                      </w:r>
                      <w:r>
                        <w:rPr>
                          <w:rFonts w:ascii="SimSun" w:hAnsi="SimSun" w:cs="SimSun" w:eastAsia="新宋体"/>
                          <w:sz w:val="13"/>
                          <w:szCs w:val="13"/>
                        </w:rPr>
                        <w:t>）回发密文：</w:t>
                      </w:r>
                      <w:r>
                        <w:rPr>
                          <w:rFonts w:eastAsia="新宋体" w:cs="SimSun" w:ascii="SimSun" w:hAnsi="SimSun"/>
                          <w:sz w:val="13"/>
                          <w:szCs w:val="13"/>
                        </w:rPr>
                        <w:t>KDC</w:t>
                      </w:r>
                      <w:r>
                        <w:rPr>
                          <w:rFonts w:ascii="SimSun" w:hAnsi="SimSun" w:cs="SimSun" w:eastAsia="新宋体"/>
                          <w:sz w:val="13"/>
                          <w:szCs w:val="13"/>
                        </w:rPr>
                        <w:t>收到</w:t>
                      </w:r>
                      <w:r>
                        <w:rPr>
                          <w:rFonts w:eastAsia="新宋体" w:cs="SimSun" w:ascii="SimSun" w:hAnsi="SimSun"/>
                          <w:sz w:val="13"/>
                          <w:szCs w:val="13"/>
                        </w:rPr>
                        <w:t>A</w:t>
                      </w:r>
                      <w:r>
                        <w:rPr>
                          <w:rFonts w:ascii="SimSun" w:hAnsi="SimSun" w:cs="SimSun" w:eastAsia="新宋体"/>
                          <w:sz w:val="13"/>
                          <w:szCs w:val="13"/>
                        </w:rPr>
                        <w:t>的请求消息后，生成密钥</w:t>
                      </w:r>
                      <w:r>
                        <w:rPr>
                          <w:rFonts w:eastAsia="新宋体" w:cs="SimSun" w:ascii="SimSun" w:hAnsi="SimSun"/>
                          <w:sz w:val="13"/>
                          <w:szCs w:val="13"/>
                        </w:rPr>
                        <w:t>KAB</w:t>
                      </w:r>
                      <w:r>
                        <w:rPr>
                          <w:rFonts w:ascii="SimSun" w:hAnsi="SimSun" w:cs="SimSun" w:eastAsia="新宋体"/>
                          <w:sz w:val="13"/>
                          <w:szCs w:val="13"/>
                        </w:rPr>
                        <w:t>，连同一张用</w:t>
                      </w:r>
                      <w:r>
                        <w:rPr>
                          <w:rFonts w:eastAsia="新宋体" w:cs="SimSun" w:ascii="SimSun" w:hAnsi="SimSun"/>
                          <w:sz w:val="13"/>
                          <w:szCs w:val="13"/>
                        </w:rPr>
                        <w:t>K</w:t>
                      </w:r>
                      <w:r>
                        <w:rPr>
                          <w:rFonts w:ascii="SimSun" w:hAnsi="SimSun" w:cs="SimSun" w:eastAsia="新宋体"/>
                          <w:sz w:val="13"/>
                          <w:szCs w:val="13"/>
                        </w:rPr>
                        <w:t>：加密</w:t>
                      </w:r>
                      <w:r>
                        <w:rPr>
                          <w:rFonts w:eastAsia="新宋体" w:cs="SimSun" w:ascii="SimSun" w:hAnsi="SimSun"/>
                          <w:sz w:val="13"/>
                          <w:szCs w:val="13"/>
                        </w:rPr>
                        <w:br/>
                      </w:r>
                      <w:r>
                        <w:rPr>
                          <w:rFonts w:ascii="SimSun" w:hAnsi="SimSun" w:cs="SimSun" w:eastAsia="新宋体"/>
                          <w:sz w:val="13"/>
                          <w:szCs w:val="13"/>
                        </w:rPr>
                        <w:t>的票据</w:t>
                      </w:r>
                      <w:r>
                        <w:rPr>
                          <w:rFonts w:eastAsia="新宋体" w:cs="SimSun" w:ascii="SimSun" w:hAnsi="SimSun"/>
                          <w:sz w:val="13"/>
                          <w:szCs w:val="13"/>
                        </w:rPr>
                        <w:t>Tic</w:t>
                      </w:r>
                      <w:r>
                        <w:rPr>
                          <w:rFonts w:ascii="SimSun" w:hAnsi="SimSun" w:cs="SimSun" w:eastAsia="新宋体"/>
                          <w:sz w:val="13"/>
                          <w:szCs w:val="13"/>
                        </w:rPr>
                        <w:t>，用与</w:t>
                      </w:r>
                      <w:r>
                        <w:rPr>
                          <w:rFonts w:eastAsia="新宋体" w:cs="SimSun" w:ascii="SimSun" w:hAnsi="SimSun"/>
                          <w:sz w:val="13"/>
                          <w:szCs w:val="13"/>
                        </w:rPr>
                        <w:t>A</w:t>
                      </w:r>
                      <w:r>
                        <w:rPr>
                          <w:rFonts w:ascii="SimSun" w:hAnsi="SimSun" w:cs="SimSun" w:eastAsia="新宋体"/>
                          <w:sz w:val="13"/>
                          <w:szCs w:val="13"/>
                        </w:rPr>
                        <w:t>共享的密钥</w:t>
                      </w:r>
                      <w:r>
                        <w:rPr>
                          <w:rFonts w:eastAsia="新宋体" w:cs="SimSun" w:ascii="SimSun" w:hAnsi="SimSun"/>
                          <w:sz w:val="13"/>
                          <w:szCs w:val="13"/>
                        </w:rPr>
                        <w:t>K</w:t>
                      </w:r>
                      <w:r>
                        <w:rPr>
                          <w:rFonts w:ascii="SimSun" w:hAnsi="SimSun" w:cs="SimSun" w:eastAsia="新宋体"/>
                          <w:sz w:val="13"/>
                          <w:szCs w:val="13"/>
                        </w:rPr>
                        <w:t>加密形成密文应答，发回给</w:t>
                      </w:r>
                      <w:r>
                        <w:rPr>
                          <w:rFonts w:eastAsia="新宋体" w:cs="SimSun" w:ascii="SimSun" w:hAnsi="SimSun"/>
                          <w:sz w:val="13"/>
                          <w:szCs w:val="13"/>
                        </w:rPr>
                        <w:t>A</w:t>
                      </w:r>
                      <w:r>
                        <w:rPr>
                          <w:rFonts w:ascii="SimSun" w:hAnsi="SimSun" w:cs="SimSun" w:eastAsia="新宋体"/>
                          <w:sz w:val="13"/>
                          <w:szCs w:val="13"/>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1881505</wp:posOffset>
            </wp:positionH>
            <wp:positionV relativeFrom="paragraph">
              <wp:posOffset>3255010</wp:posOffset>
            </wp:positionV>
            <wp:extent cx="4603115" cy="1727200"/>
            <wp:effectExtent l="0" t="0" r="0" b="0"/>
            <wp:wrapSquare wrapText="largest"/>
            <wp:docPr id="6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1"/>
                    <a:stretch>
                      <a:fillRect/>
                    </a:stretch>
                  </pic:blipFill>
                  <pic:spPr bwMode="auto">
                    <a:xfrm>
                      <a:off x="0" y="0"/>
                      <a:ext cx="4603115" cy="17272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25400</wp:posOffset>
                </wp:positionH>
                <wp:positionV relativeFrom="line">
                  <wp:posOffset>89535</wp:posOffset>
                </wp:positionV>
                <wp:extent cx="7174230" cy="189230"/>
                <wp:effectExtent l="0" t="0" r="0" b="0"/>
                <wp:wrapSquare wrapText="bothSides"/>
                <wp:docPr id="67" name="Frame1"/>
                <a:graphic xmlns:a="http://schemas.openxmlformats.org/drawingml/2006/main">
                  <a:graphicData uri="http://schemas.microsoft.com/office/word/2010/wordprocessingShape">
                    <wps:wsp>
                      <wps:cNvSpPr txBox="1"/>
                      <wps:spPr>
                        <a:xfrm>
                          <a:off x="0" y="0"/>
                          <a:ext cx="71742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486</w:t>
                            </w:r>
                          </w:p>
                        </w:txbxContent>
                      </wps:txbx>
                      <wps:bodyPr anchor="t" lIns="53975" tIns="53975" rIns="53975" bIns="53975">
                        <a:spAutoFit/>
                      </wps:bodyPr>
                    </wps:wsp>
                  </a:graphicData>
                </a:graphic>
              </wp:anchor>
            </w:drawing>
          </mc:Choice>
          <mc:Fallback>
            <w:pict>
              <v:rect fillcolor="#729FCF" style="position:absolute;rotation:-0;width:564.9pt;height:14.9pt;mso-wrap-distance-left:5.7pt;mso-wrap-distance-right:5.7pt;mso-wrap-distance-top:5.7pt;mso-wrap-distance-bottom:5.7pt;margin-top:7.05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486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450850</wp:posOffset>
                </wp:positionH>
                <wp:positionV relativeFrom="line">
                  <wp:posOffset>684530</wp:posOffset>
                </wp:positionV>
                <wp:extent cx="6748780" cy="433070"/>
                <wp:effectExtent l="0" t="0" r="0" b="0"/>
                <wp:wrapSquare wrapText="bothSides"/>
                <wp:docPr id="68" name="Frame2"/>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KDC</w:t>
                            </w:r>
                            <w:r>
                              <w:rPr>
                                <w:rFonts w:ascii="SimSun" w:hAnsi="SimSun" w:cs="SimSun" w:eastAsia="新宋体"/>
                                <w:sz w:val="11"/>
                                <w:szCs w:val="11"/>
                              </w:rPr>
                              <w:t>共享的密钥</w:t>
                            </w:r>
                            <w:r>
                              <w:rPr>
                                <w:rFonts w:eastAsia="新宋体" w:cs="SimSun" w:ascii="SimSun" w:hAnsi="SimSun"/>
                                <w:sz w:val="11"/>
                                <w:szCs w:val="11"/>
                              </w:rPr>
                              <w:t>K</w:t>
                            </w:r>
                            <w:r>
                              <w:rPr>
                                <w:rFonts w:ascii="SimSun" w:hAnsi="SimSun" w:cs="SimSun" w:eastAsia="新宋体"/>
                                <w:sz w:val="11"/>
                                <w:szCs w:val="11"/>
                              </w:rPr>
                              <w:t>加密的应答消息表示为</w:t>
                            </w:r>
                            <w:r>
                              <w:rPr>
                                <w:rFonts w:eastAsia="新宋体" w:cs="SimSun" w:ascii="SimSun" w:hAnsi="SimSun"/>
                                <w:sz w:val="11"/>
                                <w:szCs w:val="11"/>
                              </w:rPr>
                              <w:t>CR=E</w:t>
                            </w:r>
                            <w:r>
                              <w:rPr>
                                <w:rFonts w:ascii="SimSun" w:hAnsi="SimSun" w:cs="SimSun" w:eastAsia="新宋体"/>
                                <w:sz w:val="11"/>
                                <w:szCs w:val="11"/>
                              </w:rPr>
                              <w:t>（</w:t>
                            </w:r>
                            <w:r>
                              <w:rPr>
                                <w:rFonts w:eastAsia="新宋体" w:cs="SimSun" w:ascii="SimSun" w:hAnsi="SimSun"/>
                                <w:sz w:val="11"/>
                                <w:szCs w:val="11"/>
                              </w:rPr>
                              <w:t>KAB</w:t>
                            </w:r>
                            <w:r>
                              <w:rPr>
                                <w:rFonts w:ascii="SimSun" w:hAnsi="SimSun" w:cs="SimSun" w:eastAsia="新宋体"/>
                                <w:sz w:val="11"/>
                                <w:szCs w:val="11"/>
                              </w:rPr>
                              <w:t>，</w:t>
                            </w:r>
                            <w:r>
                              <w:rPr>
                                <w:rFonts w:eastAsia="新宋体" w:cs="SimSun" w:ascii="SimSun" w:hAnsi="SimSun"/>
                                <w:sz w:val="11"/>
                                <w:szCs w:val="11"/>
                              </w:rPr>
                              <w:t>Tic</w:t>
                            </w:r>
                            <w:r>
                              <w:rPr>
                                <w:rFonts w:ascii="SimSun" w:hAnsi="SimSun" w:cs="SimSun" w:eastAsia="新宋体"/>
                                <w:sz w:val="11"/>
                                <w:szCs w:val="11"/>
                              </w:rPr>
                              <w:t>），其</w:t>
                            </w:r>
                            <w:r>
                              <w:rPr>
                                <w:rFonts w:eastAsia="新宋体" w:cs="SimSun" w:ascii="SimSun" w:hAnsi="SimSun"/>
                                <w:sz w:val="11"/>
                                <w:szCs w:val="11"/>
                              </w:rPr>
                              <w:br/>
                            </w:r>
                            <w:r>
                              <w:rPr>
                                <w:rFonts w:ascii="SimSun" w:hAnsi="SimSun" w:cs="SimSun" w:eastAsia="新宋体"/>
                                <w:sz w:val="11"/>
                                <w:szCs w:val="11"/>
                              </w:rPr>
                              <w:t>中</w:t>
                            </w:r>
                            <w:r>
                              <w:rPr>
                                <w:rFonts w:eastAsia="新宋体" w:cs="SimSun" w:ascii="SimSun" w:hAnsi="SimSun"/>
                                <w:sz w:val="11"/>
                                <w:szCs w:val="11"/>
                              </w:rPr>
                              <w:t>Tic</w:t>
                            </w:r>
                            <w:r>
                              <w:rPr>
                                <w:rFonts w:ascii="SimSun" w:hAnsi="SimSun" w:cs="SimSun" w:eastAsia="新宋体"/>
                                <w:sz w:val="11"/>
                                <w:szCs w:val="11"/>
                              </w:rPr>
                              <w:t>是加密票据（</w:t>
                            </w:r>
                            <w:r>
                              <w:rPr>
                                <w:rFonts w:eastAsia="新宋体" w:cs="SimSun" w:ascii="SimSun" w:hAnsi="SimSun"/>
                                <w:sz w:val="11"/>
                                <w:szCs w:val="11"/>
                              </w:rPr>
                              <w:t>ticket</w:t>
                            </w:r>
                            <w:r>
                              <w:rPr>
                                <w:rFonts w:ascii="SimSun" w:hAnsi="SimSun" w:cs="SimSun" w:eastAsia="新宋体"/>
                                <w:sz w:val="11"/>
                                <w:szCs w:val="11"/>
                              </w:rPr>
                              <w:t>），主要使用</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KDC</w:t>
                            </w:r>
                            <w:r>
                              <w:rPr>
                                <w:rFonts w:ascii="SimSun" w:hAnsi="SimSun" w:cs="SimSun" w:eastAsia="新宋体"/>
                                <w:sz w:val="11"/>
                                <w:szCs w:val="11"/>
                              </w:rPr>
                              <w:t>共享的密钥</w:t>
                            </w:r>
                            <w:r>
                              <w:rPr>
                                <w:rFonts w:eastAsia="新宋体" w:cs="SimSun" w:ascii="SimSun" w:hAnsi="SimSun"/>
                                <w:sz w:val="11"/>
                                <w:szCs w:val="11"/>
                              </w:rPr>
                              <w:t>K</w:t>
                            </w:r>
                            <w:r>
                              <w:rPr>
                                <w:rFonts w:ascii="SimSun" w:hAnsi="SimSun" w:cs="SimSun" w:eastAsia="新宋体"/>
                                <w:sz w:val="11"/>
                                <w:szCs w:val="11"/>
                              </w:rPr>
                              <w:t>对</w:t>
                            </w:r>
                            <w:r>
                              <w:rPr>
                                <w:rFonts w:eastAsia="新宋体" w:cs="SimSun" w:ascii="SimSun" w:hAnsi="SimSun"/>
                                <w:sz w:val="11"/>
                                <w:szCs w:val="11"/>
                              </w:rPr>
                              <w:t>A</w:t>
                            </w:r>
                            <w:r>
                              <w:rPr>
                                <w:rFonts w:ascii="SimSun" w:hAnsi="SimSun" w:cs="SimSun" w:eastAsia="新宋体"/>
                                <w:sz w:val="11"/>
                                <w:szCs w:val="11"/>
                              </w:rPr>
                              <w:t>的身份标识、</w:t>
                            </w:r>
                            <w:r>
                              <w:rPr>
                                <w:rFonts w:eastAsia="新宋体" w:cs="SimSun" w:ascii="SimSun" w:hAnsi="SimSun"/>
                                <w:sz w:val="11"/>
                                <w:szCs w:val="11"/>
                              </w:rPr>
                              <w:t>B</w:t>
                              <w:br/>
                            </w:r>
                            <w:r>
                              <w:rPr>
                                <w:rFonts w:ascii="SimSun" w:hAnsi="SimSun" w:cs="SimSun" w:eastAsia="新宋体"/>
                                <w:sz w:val="11"/>
                                <w:szCs w:val="11"/>
                              </w:rPr>
                              <w:t>的身份标识和共享密钥</w:t>
                            </w:r>
                            <w:r>
                              <w:rPr>
                                <w:rFonts w:eastAsia="新宋体" w:cs="SimSun" w:ascii="SimSun" w:hAnsi="SimSun"/>
                                <w:sz w:val="11"/>
                                <w:szCs w:val="11"/>
                              </w:rPr>
                              <w:t>KAB</w:t>
                            </w:r>
                            <w:r>
                              <w:rPr>
                                <w:rFonts w:ascii="SimSun" w:hAnsi="SimSun" w:cs="SimSun" w:eastAsia="新宋体"/>
                                <w:sz w:val="11"/>
                                <w:szCs w:val="11"/>
                              </w:rPr>
                              <w:t>进行加密而成，表示为：</w:t>
                            </w:r>
                            <w:r>
                              <w:rPr>
                                <w:rFonts w:eastAsia="新宋体" w:cs="SimSun" w:ascii="SimSun" w:hAnsi="SimSun"/>
                                <w:sz w:val="11"/>
                                <w:szCs w:val="11"/>
                              </w:rPr>
                              <w:t>Tic=Ek</w:t>
                            </w:r>
                            <w:r>
                              <w:rPr>
                                <w:rFonts w:ascii="SimSun" w:hAnsi="SimSun" w:cs="SimSun" w:eastAsia="新宋体"/>
                                <w:sz w:val="11"/>
                                <w:szCs w:val="11"/>
                              </w:rPr>
                              <w:t>（</w:t>
                            </w:r>
                            <w:r>
                              <w:rPr>
                                <w:rFonts w:eastAsia="新宋体" w:cs="SimSun" w:ascii="SimSun" w:hAnsi="SimSun"/>
                                <w:sz w:val="11"/>
                                <w:szCs w:val="11"/>
                              </w:rPr>
                              <w:t>KAB</w:t>
                            </w:r>
                            <w:r>
                              <w:rPr>
                                <w:rFonts w:ascii="SimSun" w:hAnsi="SimSun" w:cs="SimSun" w:eastAsia="新宋体"/>
                                <w:sz w:val="11"/>
                                <w:szCs w:val="11"/>
                              </w:rPr>
                              <w:t>，</w:t>
                            </w:r>
                            <w:r>
                              <w:rPr>
                                <w:rFonts w:eastAsia="新宋体" w:cs="SimSun" w:ascii="SimSun" w:hAnsi="SimSun"/>
                                <w:sz w:val="11"/>
                                <w:szCs w:val="11"/>
                              </w:rPr>
                              <w:t>ID</w:t>
                            </w:r>
                            <w:r>
                              <w:rPr>
                                <w:rFonts w:ascii="SimSun" w:hAnsi="SimSun" w:cs="SimSun" w:eastAsia="新宋体"/>
                                <w:sz w:val="11"/>
                                <w:szCs w:val="11"/>
                              </w:rPr>
                              <w:t>，</w:t>
                            </w:r>
                            <w:r>
                              <w:rPr>
                                <w:rFonts w:eastAsia="新宋体" w:cs="SimSun" w:ascii="SimSun" w:hAnsi="SimSun"/>
                                <w:sz w:val="11"/>
                                <w:szCs w:val="11"/>
                              </w:rPr>
                              <w:t>ID</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53.9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KDC</w:t>
                      </w:r>
                      <w:r>
                        <w:rPr>
                          <w:rFonts w:ascii="SimSun" w:hAnsi="SimSun" w:cs="SimSun" w:eastAsia="新宋体"/>
                          <w:sz w:val="11"/>
                          <w:szCs w:val="11"/>
                        </w:rPr>
                        <w:t>共享的密钥</w:t>
                      </w:r>
                      <w:r>
                        <w:rPr>
                          <w:rFonts w:eastAsia="新宋体" w:cs="SimSun" w:ascii="SimSun" w:hAnsi="SimSun"/>
                          <w:sz w:val="11"/>
                          <w:szCs w:val="11"/>
                        </w:rPr>
                        <w:t>K</w:t>
                      </w:r>
                      <w:r>
                        <w:rPr>
                          <w:rFonts w:ascii="SimSun" w:hAnsi="SimSun" w:cs="SimSun" w:eastAsia="新宋体"/>
                          <w:sz w:val="11"/>
                          <w:szCs w:val="11"/>
                        </w:rPr>
                        <w:t>加密的应答消息表示为</w:t>
                      </w:r>
                      <w:r>
                        <w:rPr>
                          <w:rFonts w:eastAsia="新宋体" w:cs="SimSun" w:ascii="SimSun" w:hAnsi="SimSun"/>
                          <w:sz w:val="11"/>
                          <w:szCs w:val="11"/>
                        </w:rPr>
                        <w:t>CR=E</w:t>
                      </w:r>
                      <w:r>
                        <w:rPr>
                          <w:rFonts w:ascii="SimSun" w:hAnsi="SimSun" w:cs="SimSun" w:eastAsia="新宋体"/>
                          <w:sz w:val="11"/>
                          <w:szCs w:val="11"/>
                        </w:rPr>
                        <w:t>（</w:t>
                      </w:r>
                      <w:r>
                        <w:rPr>
                          <w:rFonts w:eastAsia="新宋体" w:cs="SimSun" w:ascii="SimSun" w:hAnsi="SimSun"/>
                          <w:sz w:val="11"/>
                          <w:szCs w:val="11"/>
                        </w:rPr>
                        <w:t>KAB</w:t>
                      </w:r>
                      <w:r>
                        <w:rPr>
                          <w:rFonts w:ascii="SimSun" w:hAnsi="SimSun" w:cs="SimSun" w:eastAsia="新宋体"/>
                          <w:sz w:val="11"/>
                          <w:szCs w:val="11"/>
                        </w:rPr>
                        <w:t>，</w:t>
                      </w:r>
                      <w:r>
                        <w:rPr>
                          <w:rFonts w:eastAsia="新宋体" w:cs="SimSun" w:ascii="SimSun" w:hAnsi="SimSun"/>
                          <w:sz w:val="11"/>
                          <w:szCs w:val="11"/>
                        </w:rPr>
                        <w:t>Tic</w:t>
                      </w:r>
                      <w:r>
                        <w:rPr>
                          <w:rFonts w:ascii="SimSun" w:hAnsi="SimSun" w:cs="SimSun" w:eastAsia="新宋体"/>
                          <w:sz w:val="11"/>
                          <w:szCs w:val="11"/>
                        </w:rPr>
                        <w:t>），其</w:t>
                      </w:r>
                      <w:r>
                        <w:rPr>
                          <w:rFonts w:eastAsia="新宋体" w:cs="SimSun" w:ascii="SimSun" w:hAnsi="SimSun"/>
                          <w:sz w:val="11"/>
                          <w:szCs w:val="11"/>
                        </w:rPr>
                        <w:br/>
                      </w:r>
                      <w:r>
                        <w:rPr>
                          <w:rFonts w:ascii="SimSun" w:hAnsi="SimSun" w:cs="SimSun" w:eastAsia="新宋体"/>
                          <w:sz w:val="11"/>
                          <w:szCs w:val="11"/>
                        </w:rPr>
                        <w:t>中</w:t>
                      </w:r>
                      <w:r>
                        <w:rPr>
                          <w:rFonts w:eastAsia="新宋体" w:cs="SimSun" w:ascii="SimSun" w:hAnsi="SimSun"/>
                          <w:sz w:val="11"/>
                          <w:szCs w:val="11"/>
                        </w:rPr>
                        <w:t>Tic</w:t>
                      </w:r>
                      <w:r>
                        <w:rPr>
                          <w:rFonts w:ascii="SimSun" w:hAnsi="SimSun" w:cs="SimSun" w:eastAsia="新宋体"/>
                          <w:sz w:val="11"/>
                          <w:szCs w:val="11"/>
                        </w:rPr>
                        <w:t>是加密票据（</w:t>
                      </w:r>
                      <w:r>
                        <w:rPr>
                          <w:rFonts w:eastAsia="新宋体" w:cs="SimSun" w:ascii="SimSun" w:hAnsi="SimSun"/>
                          <w:sz w:val="11"/>
                          <w:szCs w:val="11"/>
                        </w:rPr>
                        <w:t>ticket</w:t>
                      </w:r>
                      <w:r>
                        <w:rPr>
                          <w:rFonts w:ascii="SimSun" w:hAnsi="SimSun" w:cs="SimSun" w:eastAsia="新宋体"/>
                          <w:sz w:val="11"/>
                          <w:szCs w:val="11"/>
                        </w:rPr>
                        <w:t>），主要使用</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KDC</w:t>
                      </w:r>
                      <w:r>
                        <w:rPr>
                          <w:rFonts w:ascii="SimSun" w:hAnsi="SimSun" w:cs="SimSun" w:eastAsia="新宋体"/>
                          <w:sz w:val="11"/>
                          <w:szCs w:val="11"/>
                        </w:rPr>
                        <w:t>共享的密钥</w:t>
                      </w:r>
                      <w:r>
                        <w:rPr>
                          <w:rFonts w:eastAsia="新宋体" w:cs="SimSun" w:ascii="SimSun" w:hAnsi="SimSun"/>
                          <w:sz w:val="11"/>
                          <w:szCs w:val="11"/>
                        </w:rPr>
                        <w:t>K</w:t>
                      </w:r>
                      <w:r>
                        <w:rPr>
                          <w:rFonts w:ascii="SimSun" w:hAnsi="SimSun" w:cs="SimSun" w:eastAsia="新宋体"/>
                          <w:sz w:val="11"/>
                          <w:szCs w:val="11"/>
                        </w:rPr>
                        <w:t>对</w:t>
                      </w:r>
                      <w:r>
                        <w:rPr>
                          <w:rFonts w:eastAsia="新宋体" w:cs="SimSun" w:ascii="SimSun" w:hAnsi="SimSun"/>
                          <w:sz w:val="11"/>
                          <w:szCs w:val="11"/>
                        </w:rPr>
                        <w:t>A</w:t>
                      </w:r>
                      <w:r>
                        <w:rPr>
                          <w:rFonts w:ascii="SimSun" w:hAnsi="SimSun" w:cs="SimSun" w:eastAsia="新宋体"/>
                          <w:sz w:val="11"/>
                          <w:szCs w:val="11"/>
                        </w:rPr>
                        <w:t>的身份标识、</w:t>
                      </w:r>
                      <w:r>
                        <w:rPr>
                          <w:rFonts w:eastAsia="新宋体" w:cs="SimSun" w:ascii="SimSun" w:hAnsi="SimSun"/>
                          <w:sz w:val="11"/>
                          <w:szCs w:val="11"/>
                        </w:rPr>
                        <w:t>B</w:t>
                        <w:br/>
                      </w:r>
                      <w:r>
                        <w:rPr>
                          <w:rFonts w:ascii="SimSun" w:hAnsi="SimSun" w:cs="SimSun" w:eastAsia="新宋体"/>
                          <w:sz w:val="11"/>
                          <w:szCs w:val="11"/>
                        </w:rPr>
                        <w:t>的身份标识和共享密钥</w:t>
                      </w:r>
                      <w:r>
                        <w:rPr>
                          <w:rFonts w:eastAsia="新宋体" w:cs="SimSun" w:ascii="SimSun" w:hAnsi="SimSun"/>
                          <w:sz w:val="11"/>
                          <w:szCs w:val="11"/>
                        </w:rPr>
                        <w:t>KAB</w:t>
                      </w:r>
                      <w:r>
                        <w:rPr>
                          <w:rFonts w:ascii="SimSun" w:hAnsi="SimSun" w:cs="SimSun" w:eastAsia="新宋体"/>
                          <w:sz w:val="11"/>
                          <w:szCs w:val="11"/>
                        </w:rPr>
                        <w:t>进行加密而成，表示为：</w:t>
                      </w:r>
                      <w:r>
                        <w:rPr>
                          <w:rFonts w:eastAsia="新宋体" w:cs="SimSun" w:ascii="SimSun" w:hAnsi="SimSun"/>
                          <w:sz w:val="11"/>
                          <w:szCs w:val="11"/>
                        </w:rPr>
                        <w:t>Tic=Ek</w:t>
                      </w:r>
                      <w:r>
                        <w:rPr>
                          <w:rFonts w:ascii="SimSun" w:hAnsi="SimSun" w:cs="SimSun" w:eastAsia="新宋体"/>
                          <w:sz w:val="11"/>
                          <w:szCs w:val="11"/>
                        </w:rPr>
                        <w:t>（</w:t>
                      </w:r>
                      <w:r>
                        <w:rPr>
                          <w:rFonts w:eastAsia="新宋体" w:cs="SimSun" w:ascii="SimSun" w:hAnsi="SimSun"/>
                          <w:sz w:val="11"/>
                          <w:szCs w:val="11"/>
                        </w:rPr>
                        <w:t>KAB</w:t>
                      </w:r>
                      <w:r>
                        <w:rPr>
                          <w:rFonts w:ascii="SimSun" w:hAnsi="SimSun" w:cs="SimSun" w:eastAsia="新宋体"/>
                          <w:sz w:val="11"/>
                          <w:szCs w:val="11"/>
                        </w:rPr>
                        <w:t>，</w:t>
                      </w:r>
                      <w:r>
                        <w:rPr>
                          <w:rFonts w:eastAsia="新宋体" w:cs="SimSun" w:ascii="SimSun" w:hAnsi="SimSun"/>
                          <w:sz w:val="11"/>
                          <w:szCs w:val="11"/>
                        </w:rPr>
                        <w:t>ID</w:t>
                      </w:r>
                      <w:r>
                        <w:rPr>
                          <w:rFonts w:ascii="SimSun" w:hAnsi="SimSun" w:cs="SimSun" w:eastAsia="新宋体"/>
                          <w:sz w:val="11"/>
                          <w:szCs w:val="11"/>
                        </w:rPr>
                        <w:t>，</w:t>
                      </w:r>
                      <w:r>
                        <w:rPr>
                          <w:rFonts w:eastAsia="新宋体" w:cs="SimSun" w:ascii="SimSun" w:hAnsi="SimSun"/>
                          <w:sz w:val="11"/>
                          <w:szCs w:val="11"/>
                        </w:rPr>
                        <w:t>ID</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459105</wp:posOffset>
                </wp:positionH>
                <wp:positionV relativeFrom="line">
                  <wp:posOffset>1447800</wp:posOffset>
                </wp:positionV>
                <wp:extent cx="6740525" cy="554990"/>
                <wp:effectExtent l="0" t="0" r="0" b="0"/>
                <wp:wrapSquare wrapText="bothSides"/>
                <wp:docPr id="69" name="Frame3"/>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因为这张票据是</w:t>
                            </w:r>
                            <w:r>
                              <w:rPr>
                                <w:rFonts w:eastAsia="新宋体" w:cs="SimSun" w:ascii="SimSun" w:hAnsi="SimSun"/>
                                <w:sz w:val="11"/>
                                <w:szCs w:val="11"/>
                              </w:rPr>
                              <w:t>K</w:t>
                            </w:r>
                            <w:r>
                              <w:rPr>
                                <w:rFonts w:ascii="SimSun" w:hAnsi="SimSun" w:cs="SimSun" w:eastAsia="新宋体"/>
                                <w:sz w:val="11"/>
                                <w:szCs w:val="11"/>
                              </w:rPr>
                              <w:t>：加密而成，</w:t>
                            </w:r>
                            <w:r>
                              <w:rPr>
                                <w:rFonts w:eastAsia="新宋体" w:cs="SimSun" w:ascii="SimSun" w:hAnsi="SimSun"/>
                                <w:sz w:val="11"/>
                                <w:szCs w:val="11"/>
                              </w:rPr>
                              <w:t>A</w:t>
                            </w:r>
                            <w:r>
                              <w:rPr>
                                <w:rFonts w:ascii="SimSun" w:hAnsi="SimSun" w:cs="SimSun" w:eastAsia="新宋体"/>
                                <w:sz w:val="11"/>
                                <w:szCs w:val="11"/>
                              </w:rPr>
                              <w:t>并不能知道票据的具体内容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获得共享密钥并发送票据：</w:t>
                            </w:r>
                            <w:r>
                              <w:rPr>
                                <w:rFonts w:eastAsia="新宋体" w:cs="SimSun" w:ascii="SimSun" w:hAnsi="SimSun"/>
                                <w:sz w:val="11"/>
                                <w:szCs w:val="11"/>
                              </w:rPr>
                              <w:t>A</w:t>
                            </w:r>
                            <w:r>
                              <w:rPr>
                                <w:rFonts w:ascii="SimSun" w:hAnsi="SimSun" w:cs="SimSun" w:eastAsia="新宋体"/>
                                <w:sz w:val="11"/>
                                <w:szCs w:val="11"/>
                              </w:rPr>
                              <w:t>用</w:t>
                            </w:r>
                            <w:r>
                              <w:rPr>
                                <w:rFonts w:eastAsia="新宋体" w:cs="SimSun" w:ascii="SimSun" w:hAnsi="SimSun"/>
                                <w:sz w:val="11"/>
                                <w:szCs w:val="11"/>
                              </w:rPr>
                              <w:t>KA</w:t>
                            </w:r>
                            <w:r>
                              <w:rPr>
                                <w:rFonts w:ascii="SimSun" w:hAnsi="SimSun" w:cs="SimSun" w:eastAsia="新宋体"/>
                                <w:sz w:val="11"/>
                                <w:szCs w:val="11"/>
                              </w:rPr>
                              <w:t>解密</w:t>
                            </w:r>
                            <w:r>
                              <w:rPr>
                                <w:rFonts w:eastAsia="新宋体" w:cs="SimSun" w:ascii="SimSun" w:hAnsi="SimSun"/>
                                <w:sz w:val="11"/>
                                <w:szCs w:val="11"/>
                              </w:rPr>
                              <w:t>KDC</w:t>
                            </w:r>
                            <w:r>
                              <w:rPr>
                                <w:rFonts w:ascii="SimSun" w:hAnsi="SimSun" w:cs="SimSun" w:eastAsia="新宋体"/>
                                <w:sz w:val="11"/>
                                <w:szCs w:val="11"/>
                              </w:rPr>
                              <w:t>发来的密文应答，从中提</w:t>
                            </w:r>
                            <w:r>
                              <w:rPr>
                                <w:rFonts w:eastAsia="新宋体" w:cs="SimSun" w:ascii="SimSun" w:hAnsi="SimSun"/>
                                <w:sz w:val="11"/>
                                <w:szCs w:val="11"/>
                              </w:rPr>
                              <w:br/>
                            </w:r>
                            <w:r>
                              <w:rPr>
                                <w:rFonts w:ascii="SimSun" w:hAnsi="SimSun" w:cs="SimSun" w:eastAsia="新宋体"/>
                                <w:sz w:val="11"/>
                                <w:szCs w:val="11"/>
                              </w:rPr>
                              <w:t>取出</w:t>
                            </w:r>
                            <w:r>
                              <w:rPr>
                                <w:rFonts w:eastAsia="新宋体" w:cs="SimSun" w:ascii="SimSun" w:hAnsi="SimSun"/>
                                <w:sz w:val="11"/>
                                <w:szCs w:val="11"/>
                              </w:rPr>
                              <w:t>KAB</w:t>
                            </w:r>
                            <w:r>
                              <w:rPr>
                                <w:rFonts w:ascii="SimSun" w:hAnsi="SimSun" w:cs="SimSun" w:eastAsia="新宋体"/>
                                <w:sz w:val="11"/>
                                <w:szCs w:val="11"/>
                              </w:rPr>
                              <w:t>，同时还提取出一张</w:t>
                            </w:r>
                            <w:r>
                              <w:rPr>
                                <w:rFonts w:eastAsia="新宋体" w:cs="SimSun" w:ascii="SimSun" w:hAnsi="SimSun"/>
                                <w:sz w:val="11"/>
                                <w:szCs w:val="11"/>
                              </w:rPr>
                              <w:t>K</w:t>
                            </w:r>
                            <w:r>
                              <w:rPr>
                                <w:rFonts w:ascii="SimSun" w:hAnsi="SimSun" w:cs="SimSun" w:eastAsia="新宋体"/>
                                <w:sz w:val="11"/>
                                <w:szCs w:val="11"/>
                              </w:rPr>
                              <w:t>：加密的票据</w:t>
                            </w:r>
                            <w:r>
                              <w:rPr>
                                <w:rFonts w:eastAsia="新宋体" w:cs="SimSun" w:ascii="SimSun" w:hAnsi="SimSun"/>
                                <w:sz w:val="11"/>
                                <w:szCs w:val="11"/>
                              </w:rPr>
                              <w:t>Tic</w:t>
                            </w:r>
                            <w:r>
                              <w:rPr>
                                <w:rFonts w:ascii="SimSun" w:hAnsi="SimSun" w:cs="SimSun" w:eastAsia="新宋体"/>
                                <w:sz w:val="11"/>
                                <w:szCs w:val="11"/>
                              </w:rPr>
                              <w:t>，但</w:t>
                            </w:r>
                            <w:r>
                              <w:rPr>
                                <w:rFonts w:eastAsia="新宋体" w:cs="SimSun" w:ascii="SimSun" w:hAnsi="SimSun"/>
                                <w:sz w:val="11"/>
                                <w:szCs w:val="11"/>
                              </w:rPr>
                              <w:t>A</w:t>
                            </w:r>
                            <w:r>
                              <w:rPr>
                                <w:rFonts w:ascii="SimSun" w:hAnsi="SimSun" w:cs="SimSun" w:eastAsia="新宋体"/>
                                <w:sz w:val="11"/>
                                <w:szCs w:val="11"/>
                              </w:rPr>
                              <w:t>无法解密这张票据，它只是原</w:t>
                            </w:r>
                            <w:r>
                              <w:rPr>
                                <w:rFonts w:eastAsia="新宋体" w:cs="SimSun" w:ascii="SimSun" w:hAnsi="SimSun"/>
                                <w:sz w:val="11"/>
                                <w:szCs w:val="11"/>
                              </w:rPr>
                              <w:br/>
                            </w:r>
                            <w:r>
                              <w:rPr>
                                <w:rFonts w:ascii="SimSun" w:hAnsi="SimSun" w:cs="SimSun" w:eastAsia="新宋体"/>
                                <w:sz w:val="11"/>
                                <w:szCs w:val="11"/>
                              </w:rPr>
                              <w:t>封不动地将加密票据</w:t>
                            </w:r>
                            <w:r>
                              <w:rPr>
                                <w:rFonts w:eastAsia="新宋体" w:cs="SimSun" w:ascii="SimSun" w:hAnsi="SimSun"/>
                                <w:sz w:val="11"/>
                                <w:szCs w:val="11"/>
                              </w:rPr>
                              <w:t>Tic</w:t>
                            </w:r>
                            <w:r>
                              <w:rPr>
                                <w:rFonts w:ascii="SimSun" w:hAnsi="SimSun" w:cs="SimSun" w:eastAsia="新宋体"/>
                                <w:sz w:val="11"/>
                                <w:szCs w:val="11"/>
                              </w:rPr>
                              <w:t>转发给</w:t>
                            </w:r>
                            <w:r>
                              <w:rPr>
                                <w:rFonts w:eastAsia="新宋体" w:cs="SimSun" w:ascii="SimSun" w:hAnsi="SimSun"/>
                                <w:sz w:val="11"/>
                                <w:szCs w:val="11"/>
                              </w:rPr>
                              <w:t>B</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114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因为这张票据是</w:t>
                      </w:r>
                      <w:r>
                        <w:rPr>
                          <w:rFonts w:eastAsia="新宋体" w:cs="SimSun" w:ascii="SimSun" w:hAnsi="SimSun"/>
                          <w:sz w:val="11"/>
                          <w:szCs w:val="11"/>
                        </w:rPr>
                        <w:t>K</w:t>
                      </w:r>
                      <w:r>
                        <w:rPr>
                          <w:rFonts w:ascii="SimSun" w:hAnsi="SimSun" w:cs="SimSun" w:eastAsia="新宋体"/>
                          <w:sz w:val="11"/>
                          <w:szCs w:val="11"/>
                        </w:rPr>
                        <w:t>：加密而成，</w:t>
                      </w:r>
                      <w:r>
                        <w:rPr>
                          <w:rFonts w:eastAsia="新宋体" w:cs="SimSun" w:ascii="SimSun" w:hAnsi="SimSun"/>
                          <w:sz w:val="11"/>
                          <w:szCs w:val="11"/>
                        </w:rPr>
                        <w:t>A</w:t>
                      </w:r>
                      <w:r>
                        <w:rPr>
                          <w:rFonts w:ascii="SimSun" w:hAnsi="SimSun" w:cs="SimSun" w:eastAsia="新宋体"/>
                          <w:sz w:val="11"/>
                          <w:szCs w:val="11"/>
                        </w:rPr>
                        <w:t>并不能知道票据的具体内容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获得共享密钥并发送票据：</w:t>
                      </w:r>
                      <w:r>
                        <w:rPr>
                          <w:rFonts w:eastAsia="新宋体" w:cs="SimSun" w:ascii="SimSun" w:hAnsi="SimSun"/>
                          <w:sz w:val="11"/>
                          <w:szCs w:val="11"/>
                        </w:rPr>
                        <w:t>A</w:t>
                      </w:r>
                      <w:r>
                        <w:rPr>
                          <w:rFonts w:ascii="SimSun" w:hAnsi="SimSun" w:cs="SimSun" w:eastAsia="新宋体"/>
                          <w:sz w:val="11"/>
                          <w:szCs w:val="11"/>
                        </w:rPr>
                        <w:t>用</w:t>
                      </w:r>
                      <w:r>
                        <w:rPr>
                          <w:rFonts w:eastAsia="新宋体" w:cs="SimSun" w:ascii="SimSun" w:hAnsi="SimSun"/>
                          <w:sz w:val="11"/>
                          <w:szCs w:val="11"/>
                        </w:rPr>
                        <w:t>KA</w:t>
                      </w:r>
                      <w:r>
                        <w:rPr>
                          <w:rFonts w:ascii="SimSun" w:hAnsi="SimSun" w:cs="SimSun" w:eastAsia="新宋体"/>
                          <w:sz w:val="11"/>
                          <w:szCs w:val="11"/>
                        </w:rPr>
                        <w:t>解密</w:t>
                      </w:r>
                      <w:r>
                        <w:rPr>
                          <w:rFonts w:eastAsia="新宋体" w:cs="SimSun" w:ascii="SimSun" w:hAnsi="SimSun"/>
                          <w:sz w:val="11"/>
                          <w:szCs w:val="11"/>
                        </w:rPr>
                        <w:t>KDC</w:t>
                      </w:r>
                      <w:r>
                        <w:rPr>
                          <w:rFonts w:ascii="SimSun" w:hAnsi="SimSun" w:cs="SimSun" w:eastAsia="新宋体"/>
                          <w:sz w:val="11"/>
                          <w:szCs w:val="11"/>
                        </w:rPr>
                        <w:t>发来的密文应答，从中提</w:t>
                      </w:r>
                      <w:r>
                        <w:rPr>
                          <w:rFonts w:eastAsia="新宋体" w:cs="SimSun" w:ascii="SimSun" w:hAnsi="SimSun"/>
                          <w:sz w:val="11"/>
                          <w:szCs w:val="11"/>
                        </w:rPr>
                        <w:br/>
                      </w:r>
                      <w:r>
                        <w:rPr>
                          <w:rFonts w:ascii="SimSun" w:hAnsi="SimSun" w:cs="SimSun" w:eastAsia="新宋体"/>
                          <w:sz w:val="11"/>
                          <w:szCs w:val="11"/>
                        </w:rPr>
                        <w:t>取出</w:t>
                      </w:r>
                      <w:r>
                        <w:rPr>
                          <w:rFonts w:eastAsia="新宋体" w:cs="SimSun" w:ascii="SimSun" w:hAnsi="SimSun"/>
                          <w:sz w:val="11"/>
                          <w:szCs w:val="11"/>
                        </w:rPr>
                        <w:t>KAB</w:t>
                      </w:r>
                      <w:r>
                        <w:rPr>
                          <w:rFonts w:ascii="SimSun" w:hAnsi="SimSun" w:cs="SimSun" w:eastAsia="新宋体"/>
                          <w:sz w:val="11"/>
                          <w:szCs w:val="11"/>
                        </w:rPr>
                        <w:t>，同时还提取出一张</w:t>
                      </w:r>
                      <w:r>
                        <w:rPr>
                          <w:rFonts w:eastAsia="新宋体" w:cs="SimSun" w:ascii="SimSun" w:hAnsi="SimSun"/>
                          <w:sz w:val="11"/>
                          <w:szCs w:val="11"/>
                        </w:rPr>
                        <w:t>K</w:t>
                      </w:r>
                      <w:r>
                        <w:rPr>
                          <w:rFonts w:ascii="SimSun" w:hAnsi="SimSun" w:cs="SimSun" w:eastAsia="新宋体"/>
                          <w:sz w:val="11"/>
                          <w:szCs w:val="11"/>
                        </w:rPr>
                        <w:t>：加密的票据</w:t>
                      </w:r>
                      <w:r>
                        <w:rPr>
                          <w:rFonts w:eastAsia="新宋体" w:cs="SimSun" w:ascii="SimSun" w:hAnsi="SimSun"/>
                          <w:sz w:val="11"/>
                          <w:szCs w:val="11"/>
                        </w:rPr>
                        <w:t>Tic</w:t>
                      </w:r>
                      <w:r>
                        <w:rPr>
                          <w:rFonts w:ascii="SimSun" w:hAnsi="SimSun" w:cs="SimSun" w:eastAsia="新宋体"/>
                          <w:sz w:val="11"/>
                          <w:szCs w:val="11"/>
                        </w:rPr>
                        <w:t>，但</w:t>
                      </w:r>
                      <w:r>
                        <w:rPr>
                          <w:rFonts w:eastAsia="新宋体" w:cs="SimSun" w:ascii="SimSun" w:hAnsi="SimSun"/>
                          <w:sz w:val="11"/>
                          <w:szCs w:val="11"/>
                        </w:rPr>
                        <w:t>A</w:t>
                      </w:r>
                      <w:r>
                        <w:rPr>
                          <w:rFonts w:ascii="SimSun" w:hAnsi="SimSun" w:cs="SimSun" w:eastAsia="新宋体"/>
                          <w:sz w:val="11"/>
                          <w:szCs w:val="11"/>
                        </w:rPr>
                        <w:t>无法解密这张票据，它只是原</w:t>
                      </w:r>
                      <w:r>
                        <w:rPr>
                          <w:rFonts w:eastAsia="新宋体" w:cs="SimSun" w:ascii="SimSun" w:hAnsi="SimSun"/>
                          <w:sz w:val="11"/>
                          <w:szCs w:val="11"/>
                        </w:rPr>
                        <w:br/>
                      </w:r>
                      <w:r>
                        <w:rPr>
                          <w:rFonts w:ascii="SimSun" w:hAnsi="SimSun" w:cs="SimSun" w:eastAsia="新宋体"/>
                          <w:sz w:val="11"/>
                          <w:szCs w:val="11"/>
                        </w:rPr>
                        <w:t>封不动地将加密票据</w:t>
                      </w:r>
                      <w:r>
                        <w:rPr>
                          <w:rFonts w:eastAsia="新宋体" w:cs="SimSun" w:ascii="SimSun" w:hAnsi="SimSun"/>
                          <w:sz w:val="11"/>
                          <w:szCs w:val="11"/>
                        </w:rPr>
                        <w:t>Tic</w:t>
                      </w:r>
                      <w:r>
                        <w:rPr>
                          <w:rFonts w:ascii="SimSun" w:hAnsi="SimSun" w:cs="SimSun" w:eastAsia="新宋体"/>
                          <w:sz w:val="11"/>
                          <w:szCs w:val="11"/>
                        </w:rPr>
                        <w:t>转发给</w:t>
                      </w:r>
                      <w:r>
                        <w:rPr>
                          <w:rFonts w:eastAsia="新宋体" w:cs="SimSun" w:ascii="SimSun" w:hAnsi="SimSun"/>
                          <w:sz w:val="11"/>
                          <w:szCs w:val="11"/>
                        </w:rPr>
                        <w:t>B</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450850</wp:posOffset>
                </wp:positionH>
                <wp:positionV relativeFrom="line">
                  <wp:posOffset>2459990</wp:posOffset>
                </wp:positionV>
                <wp:extent cx="6748780" cy="433070"/>
                <wp:effectExtent l="0" t="0" r="0" b="0"/>
                <wp:wrapSquare wrapText="bothSides"/>
                <wp:docPr id="70" name="Frame4"/>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获得共享密钥：</w:t>
                            </w:r>
                            <w:r>
                              <w:rPr>
                                <w:rFonts w:eastAsia="新宋体" w:cs="SimSun" w:ascii="SimSun" w:hAnsi="SimSun"/>
                                <w:sz w:val="11"/>
                                <w:szCs w:val="11"/>
                              </w:rPr>
                              <w:t>B</w:t>
                            </w:r>
                            <w:r>
                              <w:rPr>
                                <w:rFonts w:ascii="SimSun" w:hAnsi="SimSun" w:cs="SimSun" w:eastAsia="新宋体"/>
                                <w:sz w:val="11"/>
                                <w:szCs w:val="11"/>
                              </w:rPr>
                              <w:t>收到加密票据</w:t>
                            </w:r>
                            <w:r>
                              <w:rPr>
                                <w:rFonts w:eastAsia="新宋体" w:cs="SimSun" w:ascii="SimSun" w:hAnsi="SimSun"/>
                                <w:sz w:val="11"/>
                                <w:szCs w:val="11"/>
                              </w:rPr>
                              <w:t>Tic</w:t>
                            </w:r>
                            <w:r>
                              <w:rPr>
                                <w:rFonts w:ascii="SimSun" w:hAnsi="SimSun" w:cs="SimSun" w:eastAsia="新宋体"/>
                                <w:sz w:val="11"/>
                                <w:szCs w:val="11"/>
                              </w:rPr>
                              <w:t>，使用自己和</w:t>
                            </w:r>
                            <w:r>
                              <w:rPr>
                                <w:rFonts w:eastAsia="新宋体" w:cs="SimSun" w:ascii="SimSun" w:hAnsi="SimSun"/>
                                <w:sz w:val="11"/>
                                <w:szCs w:val="11"/>
                              </w:rPr>
                              <w:t>KDC</w:t>
                            </w:r>
                            <w:r>
                              <w:rPr>
                                <w:rFonts w:ascii="SimSun" w:hAnsi="SimSun" w:cs="SimSun" w:eastAsia="新宋体"/>
                                <w:sz w:val="11"/>
                                <w:szCs w:val="11"/>
                              </w:rPr>
                              <w:t>的共享密钥</w:t>
                            </w:r>
                            <w:r>
                              <w:rPr>
                                <w:rFonts w:eastAsia="新宋体" w:cs="SimSun" w:ascii="SimSun" w:hAnsi="SimSun"/>
                                <w:sz w:val="11"/>
                                <w:szCs w:val="11"/>
                              </w:rPr>
                              <w:t>K</w:t>
                            </w:r>
                            <w:r>
                              <w:rPr>
                                <w:rFonts w:ascii="SimSun" w:hAnsi="SimSun" w:cs="SimSun" w:eastAsia="新宋体"/>
                                <w:sz w:val="11"/>
                                <w:szCs w:val="11"/>
                              </w:rPr>
                              <w:t>：解</w:t>
                            </w:r>
                            <w:r>
                              <w:rPr>
                                <w:rFonts w:eastAsia="新宋体" w:cs="SimSun" w:ascii="SimSun" w:hAnsi="SimSun"/>
                                <w:sz w:val="11"/>
                                <w:szCs w:val="11"/>
                              </w:rPr>
                              <w:br/>
                            </w:r>
                            <w:r>
                              <w:rPr>
                                <w:rFonts w:ascii="SimSun" w:hAnsi="SimSun" w:cs="SimSun" w:eastAsia="新宋体"/>
                                <w:sz w:val="11"/>
                                <w:szCs w:val="11"/>
                              </w:rPr>
                              <w:t>密，从解出的明文中，获知</w:t>
                            </w:r>
                            <w:r>
                              <w:rPr>
                                <w:rFonts w:eastAsia="新宋体" w:cs="SimSun" w:ascii="SimSun" w:hAnsi="SimSun"/>
                                <w:sz w:val="11"/>
                                <w:szCs w:val="11"/>
                              </w:rPr>
                              <w:t>A</w:t>
                            </w:r>
                            <w:r>
                              <w:rPr>
                                <w:rFonts w:ascii="SimSun" w:hAnsi="SimSun" w:cs="SimSun" w:eastAsia="新宋体"/>
                                <w:sz w:val="11"/>
                                <w:szCs w:val="11"/>
                              </w:rPr>
                              <w:t>将要和自己通信，同时获得将发生的通信所使用的共享</w:t>
                            </w:r>
                            <w:r>
                              <w:rPr>
                                <w:rFonts w:eastAsia="新宋体" w:cs="SimSun" w:ascii="SimSun" w:hAnsi="SimSun"/>
                                <w:sz w:val="11"/>
                                <w:szCs w:val="11"/>
                              </w:rPr>
                              <w:br/>
                            </w:r>
                            <w:r>
                              <w:rPr>
                                <w:rFonts w:ascii="SimSun" w:hAnsi="SimSun" w:cs="SimSun" w:eastAsia="新宋体"/>
                                <w:sz w:val="11"/>
                                <w:szCs w:val="11"/>
                              </w:rPr>
                              <w:t>密钥</w:t>
                            </w:r>
                            <w:r>
                              <w:rPr>
                                <w:rFonts w:eastAsia="新宋体" w:cs="SimSun" w:ascii="SimSun" w:hAnsi="SimSun"/>
                                <w:sz w:val="11"/>
                                <w:szCs w:val="11"/>
                              </w:rPr>
                              <w:t>KAB</w:t>
                            </w:r>
                            <w:r>
                              <w:rPr>
                                <w:rFonts w:ascii="SimSun" w:hAnsi="SimSun" w:cs="SimSun" w:eastAsia="新宋体"/>
                                <w:sz w:val="11"/>
                                <w:szCs w:val="11"/>
                              </w:rPr>
                              <w:t>。同</w:t>
                            </w:r>
                            <w:r>
                              <w:rPr>
                                <w:rFonts w:eastAsia="新宋体" w:cs="SimSun" w:ascii="SimSun" w:hAnsi="SimSun"/>
                                <w:sz w:val="11"/>
                                <w:szCs w:val="11"/>
                              </w:rPr>
                              <w:t>à</w:t>
                            </w:r>
                            <w:r>
                              <w:rPr>
                                <w:rFonts w:ascii="SimSun" w:hAnsi="SimSun" w:cs="SimSun" w:eastAsia="新宋体"/>
                                <w:sz w:val="11"/>
                                <w:szCs w:val="11"/>
                              </w:rPr>
                              <w:t>迹</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193.7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获得共享密钥：</w:t>
                      </w:r>
                      <w:r>
                        <w:rPr>
                          <w:rFonts w:eastAsia="新宋体" w:cs="SimSun" w:ascii="SimSun" w:hAnsi="SimSun"/>
                          <w:sz w:val="11"/>
                          <w:szCs w:val="11"/>
                        </w:rPr>
                        <w:t>B</w:t>
                      </w:r>
                      <w:r>
                        <w:rPr>
                          <w:rFonts w:ascii="SimSun" w:hAnsi="SimSun" w:cs="SimSun" w:eastAsia="新宋体"/>
                          <w:sz w:val="11"/>
                          <w:szCs w:val="11"/>
                        </w:rPr>
                        <w:t>收到加密票据</w:t>
                      </w:r>
                      <w:r>
                        <w:rPr>
                          <w:rFonts w:eastAsia="新宋体" w:cs="SimSun" w:ascii="SimSun" w:hAnsi="SimSun"/>
                          <w:sz w:val="11"/>
                          <w:szCs w:val="11"/>
                        </w:rPr>
                        <w:t>Tic</w:t>
                      </w:r>
                      <w:r>
                        <w:rPr>
                          <w:rFonts w:ascii="SimSun" w:hAnsi="SimSun" w:cs="SimSun" w:eastAsia="新宋体"/>
                          <w:sz w:val="11"/>
                          <w:szCs w:val="11"/>
                        </w:rPr>
                        <w:t>，使用自己和</w:t>
                      </w:r>
                      <w:r>
                        <w:rPr>
                          <w:rFonts w:eastAsia="新宋体" w:cs="SimSun" w:ascii="SimSun" w:hAnsi="SimSun"/>
                          <w:sz w:val="11"/>
                          <w:szCs w:val="11"/>
                        </w:rPr>
                        <w:t>KDC</w:t>
                      </w:r>
                      <w:r>
                        <w:rPr>
                          <w:rFonts w:ascii="SimSun" w:hAnsi="SimSun" w:cs="SimSun" w:eastAsia="新宋体"/>
                          <w:sz w:val="11"/>
                          <w:szCs w:val="11"/>
                        </w:rPr>
                        <w:t>的共享密钥</w:t>
                      </w:r>
                      <w:r>
                        <w:rPr>
                          <w:rFonts w:eastAsia="新宋体" w:cs="SimSun" w:ascii="SimSun" w:hAnsi="SimSun"/>
                          <w:sz w:val="11"/>
                          <w:szCs w:val="11"/>
                        </w:rPr>
                        <w:t>K</w:t>
                      </w:r>
                      <w:r>
                        <w:rPr>
                          <w:rFonts w:ascii="SimSun" w:hAnsi="SimSun" w:cs="SimSun" w:eastAsia="新宋体"/>
                          <w:sz w:val="11"/>
                          <w:szCs w:val="11"/>
                        </w:rPr>
                        <w:t>：解</w:t>
                      </w:r>
                      <w:r>
                        <w:rPr>
                          <w:rFonts w:eastAsia="新宋体" w:cs="SimSun" w:ascii="SimSun" w:hAnsi="SimSun"/>
                          <w:sz w:val="11"/>
                          <w:szCs w:val="11"/>
                        </w:rPr>
                        <w:br/>
                      </w:r>
                      <w:r>
                        <w:rPr>
                          <w:rFonts w:ascii="SimSun" w:hAnsi="SimSun" w:cs="SimSun" w:eastAsia="新宋体"/>
                          <w:sz w:val="11"/>
                          <w:szCs w:val="11"/>
                        </w:rPr>
                        <w:t>密，从解出的明文中，获知</w:t>
                      </w:r>
                      <w:r>
                        <w:rPr>
                          <w:rFonts w:eastAsia="新宋体" w:cs="SimSun" w:ascii="SimSun" w:hAnsi="SimSun"/>
                          <w:sz w:val="11"/>
                          <w:szCs w:val="11"/>
                        </w:rPr>
                        <w:t>A</w:t>
                      </w:r>
                      <w:r>
                        <w:rPr>
                          <w:rFonts w:ascii="SimSun" w:hAnsi="SimSun" w:cs="SimSun" w:eastAsia="新宋体"/>
                          <w:sz w:val="11"/>
                          <w:szCs w:val="11"/>
                        </w:rPr>
                        <w:t>将要和自己通信，同时获得将发生的通信所使用的共享</w:t>
                      </w:r>
                      <w:r>
                        <w:rPr>
                          <w:rFonts w:eastAsia="新宋体" w:cs="SimSun" w:ascii="SimSun" w:hAnsi="SimSun"/>
                          <w:sz w:val="11"/>
                          <w:szCs w:val="11"/>
                        </w:rPr>
                        <w:br/>
                      </w:r>
                      <w:r>
                        <w:rPr>
                          <w:rFonts w:ascii="SimSun" w:hAnsi="SimSun" w:cs="SimSun" w:eastAsia="新宋体"/>
                          <w:sz w:val="11"/>
                          <w:szCs w:val="11"/>
                        </w:rPr>
                        <w:t>密钥</w:t>
                      </w:r>
                      <w:r>
                        <w:rPr>
                          <w:rFonts w:eastAsia="新宋体" w:cs="SimSun" w:ascii="SimSun" w:hAnsi="SimSun"/>
                          <w:sz w:val="11"/>
                          <w:szCs w:val="11"/>
                        </w:rPr>
                        <w:t>KAB</w:t>
                      </w:r>
                      <w:r>
                        <w:rPr>
                          <w:rFonts w:ascii="SimSun" w:hAnsi="SimSun" w:cs="SimSun" w:eastAsia="新宋体"/>
                          <w:sz w:val="11"/>
                          <w:szCs w:val="11"/>
                        </w:rPr>
                        <w:t>。同</w:t>
                      </w:r>
                      <w:r>
                        <w:rPr>
                          <w:rFonts w:eastAsia="新宋体" w:cs="SimSun" w:ascii="SimSun" w:hAnsi="SimSun"/>
                          <w:sz w:val="11"/>
                          <w:szCs w:val="11"/>
                        </w:rPr>
                        <w:t>à</w:t>
                      </w:r>
                      <w:r>
                        <w:rPr>
                          <w:rFonts w:ascii="SimSun" w:hAnsi="SimSun" w:cs="SimSun" w:eastAsia="新宋体"/>
                          <w:sz w:val="11"/>
                          <w:szCs w:val="11"/>
                        </w:rPr>
                        <w:t>迹</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1809115</wp:posOffset>
                </wp:positionH>
                <wp:positionV relativeFrom="line">
                  <wp:posOffset>5062855</wp:posOffset>
                </wp:positionV>
                <wp:extent cx="5390515" cy="189230"/>
                <wp:effectExtent l="0" t="0" r="0" b="0"/>
                <wp:wrapSquare wrapText="bothSides"/>
                <wp:docPr id="71" name="Frame5"/>
                <a:graphic xmlns:a="http://schemas.openxmlformats.org/drawingml/2006/main">
                  <a:graphicData uri="http://schemas.microsoft.com/office/word/2010/wordprocessingShape">
                    <wps:wsp>
                      <wps:cNvSpPr txBox="1"/>
                      <wps:spPr>
                        <a:xfrm>
                          <a:off x="0" y="0"/>
                          <a:ext cx="53905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9-36KDC</w:t>
                            </w:r>
                            <w:r>
                              <w:rPr>
                                <w:rFonts w:ascii="SimSun" w:hAnsi="SimSun" w:cs="SimSun" w:eastAsia="新宋体"/>
                                <w:sz w:val="11"/>
                                <w:szCs w:val="11"/>
                              </w:rPr>
                              <w:t>为通信用户生成并分发共享密钥的过程</w:t>
                            </w:r>
                          </w:p>
                        </w:txbxContent>
                      </wps:txbx>
                      <wps:bodyPr anchor="t" lIns="53975" tIns="53975" rIns="53975" bIns="53975">
                        <a:spAutoFit/>
                      </wps:bodyPr>
                    </wps:wsp>
                  </a:graphicData>
                </a:graphic>
              </wp:anchor>
            </w:drawing>
          </mc:Choice>
          <mc:Fallback>
            <w:pict>
              <v:rect fillcolor="#729FCF" style="position:absolute;rotation:-0;width:424.45pt;height:14.9pt;mso-wrap-distance-left:5.7pt;mso-wrap-distance-right:5.7pt;mso-wrap-distance-top:5.7pt;mso-wrap-distance-bottom:5.7pt;margin-top:398.65pt;mso-position-vertical-relative:text;margin-left:142.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9-36KDC</w:t>
                      </w:r>
                      <w:r>
                        <w:rPr>
                          <w:rFonts w:ascii="SimSun" w:hAnsi="SimSun" w:cs="SimSun" w:eastAsia="新宋体"/>
                          <w:sz w:val="11"/>
                          <w:szCs w:val="11"/>
                        </w:rPr>
                        <w:t>为通信用户生成并分发共享密钥的过程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450850</wp:posOffset>
                </wp:positionH>
                <wp:positionV relativeFrom="line">
                  <wp:posOffset>5408295</wp:posOffset>
                </wp:positionV>
                <wp:extent cx="6748780" cy="433070"/>
                <wp:effectExtent l="0" t="0" r="0" b="0"/>
                <wp:wrapSquare wrapText="bothSides"/>
                <wp:docPr id="72" name="Frame6"/>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经过上述</w:t>
                            </w:r>
                            <w:r>
                              <w:rPr>
                                <w:rFonts w:eastAsia="新宋体" w:cs="SimSun" w:ascii="SimSun" w:hAnsi="SimSun"/>
                                <w:sz w:val="11"/>
                                <w:szCs w:val="11"/>
                              </w:rPr>
                              <w:t>4</w:t>
                            </w:r>
                            <w:r>
                              <w:rPr>
                                <w:rFonts w:ascii="SimSun" w:hAnsi="SimSun" w:cs="SimSun" w:eastAsia="新宋体"/>
                                <w:sz w:val="11"/>
                                <w:szCs w:val="11"/>
                              </w:rPr>
                              <w:t>步之后，双方获得了一个共同的密钥，使用此密钥进行后续的通信，一</w:t>
                            </w:r>
                            <w:r>
                              <w:rPr>
                                <w:rFonts w:eastAsia="新宋体" w:cs="SimSun" w:ascii="SimSun" w:hAnsi="SimSun"/>
                                <w:sz w:val="11"/>
                                <w:szCs w:val="11"/>
                              </w:rPr>
                              <w:br/>
                            </w:r>
                            <w:r>
                              <w:rPr>
                                <w:rFonts w:ascii="SimSun" w:hAnsi="SimSun" w:cs="SimSun" w:eastAsia="新宋体"/>
                                <w:sz w:val="11"/>
                                <w:szCs w:val="11"/>
                              </w:rPr>
                              <w:t>般使用之后，密钥即失效；下次</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如需再次通信，还要重新获取新的密码，一次</w:t>
                            </w:r>
                            <w:r>
                              <w:rPr>
                                <w:rFonts w:eastAsia="新宋体" w:cs="SimSun" w:ascii="SimSun" w:hAnsi="SimSun"/>
                                <w:sz w:val="11"/>
                                <w:szCs w:val="11"/>
                              </w:rPr>
                              <w:br/>
                            </w:r>
                            <w:r>
                              <w:rPr>
                                <w:rFonts w:ascii="SimSun" w:hAnsi="SimSun" w:cs="SimSun" w:eastAsia="新宋体"/>
                                <w:sz w:val="11"/>
                                <w:szCs w:val="11"/>
                              </w:rPr>
                              <w:t>密，更加安全</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425.8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经过上述</w:t>
                      </w:r>
                      <w:r>
                        <w:rPr>
                          <w:rFonts w:eastAsia="新宋体" w:cs="SimSun" w:ascii="SimSun" w:hAnsi="SimSun"/>
                          <w:sz w:val="11"/>
                          <w:szCs w:val="11"/>
                        </w:rPr>
                        <w:t>4</w:t>
                      </w:r>
                      <w:r>
                        <w:rPr>
                          <w:rFonts w:ascii="SimSun" w:hAnsi="SimSun" w:cs="SimSun" w:eastAsia="新宋体"/>
                          <w:sz w:val="11"/>
                          <w:szCs w:val="11"/>
                        </w:rPr>
                        <w:t>步之后，双方获得了一个共同的密钥，使用此密钥进行后续的通信，一</w:t>
                      </w:r>
                      <w:r>
                        <w:rPr>
                          <w:rFonts w:eastAsia="新宋体" w:cs="SimSun" w:ascii="SimSun" w:hAnsi="SimSun"/>
                          <w:sz w:val="11"/>
                          <w:szCs w:val="11"/>
                        </w:rPr>
                        <w:br/>
                      </w:r>
                      <w:r>
                        <w:rPr>
                          <w:rFonts w:ascii="SimSun" w:hAnsi="SimSun" w:cs="SimSun" w:eastAsia="新宋体"/>
                          <w:sz w:val="11"/>
                          <w:szCs w:val="11"/>
                        </w:rPr>
                        <w:t>般使用之后，密钥即失效；下次</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如需再次通信，还要重新获取新的密码，一次</w:t>
                      </w:r>
                      <w:r>
                        <w:rPr>
                          <w:rFonts w:eastAsia="新宋体" w:cs="SimSun" w:ascii="SimSun" w:hAnsi="SimSun"/>
                          <w:sz w:val="11"/>
                          <w:szCs w:val="11"/>
                        </w:rPr>
                        <w:br/>
                      </w:r>
                      <w:r>
                        <w:rPr>
                          <w:rFonts w:ascii="SimSun" w:hAnsi="SimSun" w:cs="SimSun" w:eastAsia="新宋体"/>
                          <w:sz w:val="11"/>
                          <w:szCs w:val="11"/>
                        </w:rPr>
                        <w:t>密，更加安全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450850</wp:posOffset>
                </wp:positionH>
                <wp:positionV relativeFrom="line">
                  <wp:posOffset>6179185</wp:posOffset>
                </wp:positionV>
                <wp:extent cx="6748780" cy="433070"/>
                <wp:effectExtent l="0" t="0" r="0" b="0"/>
                <wp:wrapSquare wrapText="bothSides"/>
                <wp:docPr id="73" name="Frame7"/>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如此获取的密钥，具有机密性、完整性、真实性和可用性。上述密钥产生和分发的</w:t>
                            </w:r>
                            <w:r>
                              <w:rPr>
                                <w:rFonts w:eastAsia="新宋体" w:cs="SimSun" w:ascii="SimSun" w:hAnsi="SimSun"/>
                                <w:sz w:val="11"/>
                                <w:szCs w:val="11"/>
                              </w:rPr>
                              <w:br/>
                            </w:r>
                            <w:r>
                              <w:rPr>
                                <w:rFonts w:ascii="SimSun" w:hAnsi="SimSun" w:cs="SimSun" w:eastAsia="新宋体"/>
                                <w:sz w:val="11"/>
                                <w:szCs w:val="11"/>
                              </w:rPr>
                              <w:t>过程仅仅是一个很粗的流程，真实的分发系统也许有多台物理服务器，过程会更复杂</w:t>
                            </w:r>
                            <w:r>
                              <w:rPr>
                                <w:rFonts w:eastAsia="新宋体" w:cs="SimSun" w:ascii="SimSun" w:hAnsi="SimSun"/>
                                <w:sz w:val="11"/>
                                <w:szCs w:val="11"/>
                              </w:rPr>
                              <w:br/>
                            </w:r>
                            <w:r>
                              <w:rPr>
                                <w:rFonts w:ascii="SimSun" w:hAnsi="SimSun" w:cs="SimSun" w:eastAsia="新宋体"/>
                                <w:sz w:val="11"/>
                                <w:szCs w:val="11"/>
                              </w:rPr>
                              <w:t>些：且仅适用于共享密钥的对称加密体系</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486.5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如此获取的密钥，具有机密性、完整性、真实性和可用性。上述密钥产生和分发的</w:t>
                      </w:r>
                      <w:r>
                        <w:rPr>
                          <w:rFonts w:eastAsia="新宋体" w:cs="SimSun" w:ascii="SimSun" w:hAnsi="SimSun"/>
                          <w:sz w:val="11"/>
                          <w:szCs w:val="11"/>
                        </w:rPr>
                        <w:br/>
                      </w:r>
                      <w:r>
                        <w:rPr>
                          <w:rFonts w:ascii="SimSun" w:hAnsi="SimSun" w:cs="SimSun" w:eastAsia="新宋体"/>
                          <w:sz w:val="11"/>
                          <w:szCs w:val="11"/>
                        </w:rPr>
                        <w:t>过程仅仅是一个很粗的流程，真实的分发系统也许有多台物理服务器，过程会更复杂</w:t>
                      </w:r>
                      <w:r>
                        <w:rPr>
                          <w:rFonts w:eastAsia="新宋体" w:cs="SimSun" w:ascii="SimSun" w:hAnsi="SimSun"/>
                          <w:sz w:val="11"/>
                          <w:szCs w:val="11"/>
                        </w:rPr>
                        <w:br/>
                      </w:r>
                      <w:r>
                        <w:rPr>
                          <w:rFonts w:ascii="SimSun" w:hAnsi="SimSun" w:cs="SimSun" w:eastAsia="新宋体"/>
                          <w:sz w:val="11"/>
                          <w:szCs w:val="11"/>
                        </w:rPr>
                        <w:t>些：且仅适用于共享密钥的对称加密体系</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450850</wp:posOffset>
                </wp:positionH>
                <wp:positionV relativeFrom="line">
                  <wp:posOffset>6958965</wp:posOffset>
                </wp:positionV>
                <wp:extent cx="6748780" cy="554990"/>
                <wp:effectExtent l="0" t="0" r="0" b="0"/>
                <wp:wrapSquare wrapText="bothSides"/>
                <wp:docPr id="74" name="Frame8"/>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公钥密码系统的数字证书</w:t>
                            </w:r>
                            <w:r>
                              <w:rPr>
                                <w:rFonts w:eastAsia="新宋体" w:cs="SimSun" w:ascii="SimSun" w:hAnsi="SimSun"/>
                                <w:sz w:val="11"/>
                                <w:szCs w:val="11"/>
                              </w:rPr>
                              <w:br/>
                            </w:r>
                            <w:r>
                              <w:rPr>
                                <w:rFonts w:ascii="SimSun" w:hAnsi="SimSun" w:cs="SimSun" w:eastAsia="新宋体"/>
                                <w:sz w:val="11"/>
                                <w:szCs w:val="11"/>
                              </w:rPr>
                              <w:t>公钥密码系统中的密钥管理有很大不同，因为有两个不同的密钥，安全要求有所</w:t>
                            </w:r>
                            <w:r>
                              <w:rPr>
                                <w:rFonts w:eastAsia="新宋体" w:cs="SimSun" w:ascii="SimSun" w:hAnsi="SimSun"/>
                                <w:sz w:val="11"/>
                                <w:szCs w:val="11"/>
                              </w:rPr>
                              <w:br/>
                            </w:r>
                            <w:r>
                              <w:rPr>
                                <w:rFonts w:ascii="SimSun" w:hAnsi="SimSun" w:cs="SimSun" w:eastAsia="新宋体"/>
                                <w:sz w:val="11"/>
                                <w:szCs w:val="11"/>
                              </w:rPr>
                              <w:t>不同。其中的公钥只需要保证完整性和真实性，并不需要机密性；而私钥不仅要求完</w:t>
                            </w:r>
                            <w:r>
                              <w:rPr>
                                <w:rFonts w:eastAsia="新宋体" w:cs="SimSun" w:ascii="SimSun" w:hAnsi="SimSun"/>
                                <w:sz w:val="11"/>
                                <w:szCs w:val="11"/>
                              </w:rPr>
                              <w:br/>
                            </w:r>
                            <w:r>
                              <w:rPr>
                                <w:rFonts w:ascii="SimSun" w:hAnsi="SimSun" w:cs="SimSun" w:eastAsia="新宋体"/>
                                <w:sz w:val="11"/>
                                <w:szCs w:val="11"/>
                              </w:rPr>
                              <w:t>整性和真实性，还要求机密性</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547.9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公钥密码系统的数字证书</w:t>
                      </w:r>
                      <w:r>
                        <w:rPr>
                          <w:rFonts w:eastAsia="新宋体" w:cs="SimSun" w:ascii="SimSun" w:hAnsi="SimSun"/>
                          <w:sz w:val="11"/>
                          <w:szCs w:val="11"/>
                        </w:rPr>
                        <w:br/>
                      </w:r>
                      <w:r>
                        <w:rPr>
                          <w:rFonts w:ascii="SimSun" w:hAnsi="SimSun" w:cs="SimSun" w:eastAsia="新宋体"/>
                          <w:sz w:val="11"/>
                          <w:szCs w:val="11"/>
                        </w:rPr>
                        <w:t>公钥密码系统中的密钥管理有很大不同，因为有两个不同的密钥，安全要求有所</w:t>
                      </w:r>
                      <w:r>
                        <w:rPr>
                          <w:rFonts w:eastAsia="新宋体" w:cs="SimSun" w:ascii="SimSun" w:hAnsi="SimSun"/>
                          <w:sz w:val="11"/>
                          <w:szCs w:val="11"/>
                        </w:rPr>
                        <w:br/>
                      </w:r>
                      <w:r>
                        <w:rPr>
                          <w:rFonts w:ascii="SimSun" w:hAnsi="SimSun" w:cs="SimSun" w:eastAsia="新宋体"/>
                          <w:sz w:val="11"/>
                          <w:szCs w:val="11"/>
                        </w:rPr>
                        <w:t>不同。其中的公钥只需要保证完整性和真实性，并不需要机密性；而私钥不仅要求完</w:t>
                      </w:r>
                      <w:r>
                        <w:rPr>
                          <w:rFonts w:eastAsia="新宋体" w:cs="SimSun" w:ascii="SimSun" w:hAnsi="SimSun"/>
                          <w:sz w:val="11"/>
                          <w:szCs w:val="11"/>
                        </w:rPr>
                        <w:br/>
                      </w:r>
                      <w:r>
                        <w:rPr>
                          <w:rFonts w:ascii="SimSun" w:hAnsi="SimSun" w:cs="SimSun" w:eastAsia="新宋体"/>
                          <w:sz w:val="11"/>
                          <w:szCs w:val="11"/>
                        </w:rPr>
                        <w:t>整性和真实性，还要求机密性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443230</wp:posOffset>
                </wp:positionH>
                <wp:positionV relativeFrom="line">
                  <wp:posOffset>7971155</wp:posOffset>
                </wp:positionV>
                <wp:extent cx="6756400" cy="676910"/>
                <wp:effectExtent l="0" t="0" r="0" b="0"/>
                <wp:wrapSquare wrapText="bothSides"/>
                <wp:docPr id="75" name="Frame9"/>
                <a:graphic xmlns:a="http://schemas.openxmlformats.org/drawingml/2006/main">
                  <a:graphicData uri="http://schemas.microsoft.com/office/word/2010/wordprocessingShape">
                    <wps:wsp>
                      <wps:cNvSpPr txBox="1"/>
                      <wps:spPr>
                        <a:xfrm>
                          <a:off x="0" y="0"/>
                          <a:ext cx="67564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因为公钥是公开的，攻击者容易伪造公钥，并谎称是某个用户的公钥，从而诱使被</w:t>
                            </w:r>
                            <w:r>
                              <w:rPr>
                                <w:rFonts w:eastAsia="新宋体" w:cs="SimSun" w:ascii="SimSun" w:hAnsi="SimSun"/>
                                <w:sz w:val="11"/>
                                <w:szCs w:val="11"/>
                              </w:rPr>
                              <w:br/>
                            </w:r>
                            <w:r>
                              <w:rPr>
                                <w:rFonts w:ascii="SimSun" w:hAnsi="SimSun" w:cs="SimSun" w:eastAsia="新宋体"/>
                                <w:sz w:val="11"/>
                                <w:szCs w:val="11"/>
                              </w:rPr>
                              <w:t>攻击者与其通信；之所以对方会相信，是因为无从判定用户与公钥之间的隶属关系是</w:t>
                            </w:r>
                            <w:r>
                              <w:rPr>
                                <w:rFonts w:eastAsia="新宋体" w:cs="SimSun" w:ascii="SimSun" w:hAnsi="SimSun"/>
                                <w:sz w:val="11"/>
                                <w:szCs w:val="11"/>
                              </w:rPr>
                              <w:br/>
                            </w:r>
                            <w:r>
                              <w:rPr>
                                <w:rFonts w:ascii="SimSun" w:hAnsi="SimSun" w:cs="SimSun" w:eastAsia="新宋体"/>
                                <w:sz w:val="11"/>
                                <w:szCs w:val="11"/>
                              </w:rPr>
                              <w:t>否真实。为此，在公钥密码系统中，采用将公钥和公钥所有人信息绑定的方法，由此产</w:t>
                            </w:r>
                            <w:r>
                              <w:rPr>
                                <w:rFonts w:eastAsia="新宋体" w:cs="SimSun" w:ascii="SimSun" w:hAnsi="SimSun"/>
                                <w:sz w:val="11"/>
                                <w:szCs w:val="11"/>
                              </w:rPr>
                              <w:br/>
                            </w:r>
                            <w:r>
                              <w:rPr>
                                <w:rFonts w:ascii="SimSun" w:hAnsi="SimSun" w:cs="SimSun" w:eastAsia="新宋体"/>
                                <w:sz w:val="11"/>
                                <w:szCs w:val="11"/>
                              </w:rPr>
                              <w:t>生了数字证书（</w:t>
                            </w:r>
                            <w:r>
                              <w:rPr>
                                <w:rFonts w:eastAsia="新宋体" w:cs="SimSun" w:ascii="SimSun" w:hAnsi="SimSun"/>
                                <w:sz w:val="11"/>
                                <w:szCs w:val="11"/>
                              </w:rPr>
                              <w:t>DigitalCertificate</w:t>
                            </w:r>
                            <w:r>
                              <w:rPr>
                                <w:rFonts w:ascii="SimSun" w:hAnsi="SimSun" w:cs="SimSun" w:eastAsia="新宋体"/>
                                <w:sz w:val="11"/>
                                <w:szCs w:val="11"/>
                              </w:rPr>
                              <w:t>，</w:t>
                            </w:r>
                            <w:r>
                              <w:rPr>
                                <w:rFonts w:eastAsia="新宋体" w:cs="SimSun" w:ascii="SimSun" w:hAnsi="SimSun"/>
                                <w:sz w:val="11"/>
                                <w:szCs w:val="11"/>
                              </w:rPr>
                              <w:t>DC</w:t>
                            </w:r>
                            <w:r>
                              <w:rPr>
                                <w:rFonts w:ascii="SimSun" w:hAnsi="SimSun" w:cs="SimSun" w:eastAsia="新宋体"/>
                                <w:sz w:val="11"/>
                                <w:szCs w:val="11"/>
                              </w:rPr>
                              <w:t>），数字证书出具了一个用户及其拥有的公钥等</w:t>
                            </w:r>
                            <w:r>
                              <w:rPr>
                                <w:rFonts w:eastAsia="新宋体" w:cs="SimSun" w:ascii="SimSun" w:hAnsi="SimSun"/>
                                <w:sz w:val="11"/>
                                <w:szCs w:val="11"/>
                              </w:rPr>
                              <w:br/>
                            </w:r>
                            <w:r>
                              <w:rPr>
                                <w:rFonts w:ascii="SimSun" w:hAnsi="SimSun" w:cs="SimSun" w:eastAsia="新宋体"/>
                                <w:sz w:val="11"/>
                                <w:szCs w:val="11"/>
                              </w:rPr>
                              <w:t>信息。</w:t>
                            </w:r>
                          </w:p>
                        </w:txbxContent>
                      </wps:txbx>
                      <wps:bodyPr anchor="t" lIns="53975" tIns="53975" rIns="53975" bIns="53975">
                        <a:spAutoFit/>
                      </wps:bodyPr>
                    </wps:wsp>
                  </a:graphicData>
                </a:graphic>
              </wp:anchor>
            </w:drawing>
          </mc:Choice>
          <mc:Fallback>
            <w:pict>
              <v:rect fillcolor="#729FCF" style="position:absolute;rotation:-0;width:532pt;height:53.3pt;mso-wrap-distance-left:5.7pt;mso-wrap-distance-right:5.7pt;mso-wrap-distance-top:5.7pt;mso-wrap-distance-bottom:5.7pt;margin-top:627.6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因为公钥是公开的，攻击者容易伪造公钥，并谎称是某个用户的公钥，从而诱使被</w:t>
                      </w:r>
                      <w:r>
                        <w:rPr>
                          <w:rFonts w:eastAsia="新宋体" w:cs="SimSun" w:ascii="SimSun" w:hAnsi="SimSun"/>
                          <w:sz w:val="11"/>
                          <w:szCs w:val="11"/>
                        </w:rPr>
                        <w:br/>
                      </w:r>
                      <w:r>
                        <w:rPr>
                          <w:rFonts w:ascii="SimSun" w:hAnsi="SimSun" w:cs="SimSun" w:eastAsia="新宋体"/>
                          <w:sz w:val="11"/>
                          <w:szCs w:val="11"/>
                        </w:rPr>
                        <w:t>攻击者与其通信；之所以对方会相信，是因为无从判定用户与公钥之间的隶属关系是</w:t>
                      </w:r>
                      <w:r>
                        <w:rPr>
                          <w:rFonts w:eastAsia="新宋体" w:cs="SimSun" w:ascii="SimSun" w:hAnsi="SimSun"/>
                          <w:sz w:val="11"/>
                          <w:szCs w:val="11"/>
                        </w:rPr>
                        <w:br/>
                      </w:r>
                      <w:r>
                        <w:rPr>
                          <w:rFonts w:ascii="SimSun" w:hAnsi="SimSun" w:cs="SimSun" w:eastAsia="新宋体"/>
                          <w:sz w:val="11"/>
                          <w:szCs w:val="11"/>
                        </w:rPr>
                        <w:t>否真实。为此，在公钥密码系统中，采用将公钥和公钥所有人信息绑定的方法，由此产</w:t>
                      </w:r>
                      <w:r>
                        <w:rPr>
                          <w:rFonts w:eastAsia="新宋体" w:cs="SimSun" w:ascii="SimSun" w:hAnsi="SimSun"/>
                          <w:sz w:val="11"/>
                          <w:szCs w:val="11"/>
                        </w:rPr>
                        <w:br/>
                      </w:r>
                      <w:r>
                        <w:rPr>
                          <w:rFonts w:ascii="SimSun" w:hAnsi="SimSun" w:cs="SimSun" w:eastAsia="新宋体"/>
                          <w:sz w:val="11"/>
                          <w:szCs w:val="11"/>
                        </w:rPr>
                        <w:t>生了数字证书（</w:t>
                      </w:r>
                      <w:r>
                        <w:rPr>
                          <w:rFonts w:eastAsia="新宋体" w:cs="SimSun" w:ascii="SimSun" w:hAnsi="SimSun"/>
                          <w:sz w:val="11"/>
                          <w:szCs w:val="11"/>
                        </w:rPr>
                        <w:t>DigitalCertificate</w:t>
                      </w:r>
                      <w:r>
                        <w:rPr>
                          <w:rFonts w:ascii="SimSun" w:hAnsi="SimSun" w:cs="SimSun" w:eastAsia="新宋体"/>
                          <w:sz w:val="11"/>
                          <w:szCs w:val="11"/>
                        </w:rPr>
                        <w:t>，</w:t>
                      </w:r>
                      <w:r>
                        <w:rPr>
                          <w:rFonts w:eastAsia="新宋体" w:cs="SimSun" w:ascii="SimSun" w:hAnsi="SimSun"/>
                          <w:sz w:val="11"/>
                          <w:szCs w:val="11"/>
                        </w:rPr>
                        <w:t>DC</w:t>
                      </w:r>
                      <w:r>
                        <w:rPr>
                          <w:rFonts w:ascii="SimSun" w:hAnsi="SimSun" w:cs="SimSun" w:eastAsia="新宋体"/>
                          <w:sz w:val="11"/>
                          <w:szCs w:val="11"/>
                        </w:rPr>
                        <w:t>），数字证书出具了一个用户及其拥有的公钥等</w:t>
                      </w:r>
                      <w:r>
                        <w:rPr>
                          <w:rFonts w:eastAsia="新宋体" w:cs="SimSun" w:ascii="SimSun" w:hAnsi="SimSun"/>
                          <w:sz w:val="11"/>
                          <w:szCs w:val="11"/>
                        </w:rPr>
                        <w:br/>
                      </w:r>
                      <w:r>
                        <w:rPr>
                          <w:rFonts w:ascii="SimSun" w:hAnsi="SimSun" w:cs="SimSun" w:eastAsia="新宋体"/>
                          <w:sz w:val="11"/>
                          <w:szCs w:val="11"/>
                        </w:rPr>
                        <w:t>信息。</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450850</wp:posOffset>
                </wp:positionH>
                <wp:positionV relativeFrom="line">
                  <wp:posOffset>9240520</wp:posOffset>
                </wp:positionV>
                <wp:extent cx="6748780" cy="554990"/>
                <wp:effectExtent l="0" t="0" r="0" b="0"/>
                <wp:wrapSquare wrapText="bothSides"/>
                <wp:docPr id="76" name="Frame10"/>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数字证书必须绝对真实，数字证书拥有者与证书中的公钥的隶属关系是真实的；</w:t>
                            </w:r>
                            <w:r>
                              <w:rPr>
                                <w:rFonts w:eastAsia="新宋体" w:cs="SimSun" w:ascii="SimSun" w:hAnsi="SimSun"/>
                                <w:sz w:val="11"/>
                                <w:szCs w:val="11"/>
                              </w:rPr>
                              <w:br/>
                            </w:r>
                            <w:r>
                              <w:rPr>
                                <w:rFonts w:ascii="SimSun" w:hAnsi="SimSun" w:cs="SimSun" w:eastAsia="新宋体"/>
                                <w:sz w:val="11"/>
                                <w:szCs w:val="11"/>
                              </w:rPr>
                              <w:t>为防止证书被篡改，证书中携带了数字签名，以保证证书的真实性和完整性：发放数字</w:t>
                            </w:r>
                            <w:r>
                              <w:rPr>
                                <w:rFonts w:eastAsia="新宋体" w:cs="SimSun" w:ascii="SimSun" w:hAnsi="SimSun"/>
                                <w:sz w:val="11"/>
                                <w:szCs w:val="11"/>
                              </w:rPr>
                              <w:br/>
                            </w:r>
                            <w:r>
                              <w:rPr>
                                <w:rFonts w:ascii="SimSun" w:hAnsi="SimSun" w:cs="SimSun" w:eastAsia="新宋体"/>
                                <w:sz w:val="11"/>
                                <w:szCs w:val="11"/>
                              </w:rPr>
                              <w:t>证书的机构必须是权威部门或可信机构，称为数字证书认证中心（</w:t>
                            </w:r>
                            <w:r>
                              <w:rPr>
                                <w:rFonts w:eastAsia="新宋体" w:cs="SimSun" w:ascii="SimSun" w:hAnsi="SimSun"/>
                                <w:sz w:val="11"/>
                                <w:szCs w:val="11"/>
                              </w:rPr>
                              <w:t>Certificate</w:t>
                              <w:br/>
                              <w:t>Authority,CA)</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727.6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数字证书必须绝对真实，数字证书拥有者与证书中的公钥的隶属关系是真实的；</w:t>
                      </w:r>
                      <w:r>
                        <w:rPr>
                          <w:rFonts w:eastAsia="新宋体" w:cs="SimSun" w:ascii="SimSun" w:hAnsi="SimSun"/>
                          <w:sz w:val="11"/>
                          <w:szCs w:val="11"/>
                        </w:rPr>
                        <w:br/>
                      </w:r>
                      <w:r>
                        <w:rPr>
                          <w:rFonts w:ascii="SimSun" w:hAnsi="SimSun" w:cs="SimSun" w:eastAsia="新宋体"/>
                          <w:sz w:val="11"/>
                          <w:szCs w:val="11"/>
                        </w:rPr>
                        <w:t>为防止证书被篡改，证书中携带了数字签名，以保证证书的真实性和完整性：发放数字</w:t>
                      </w:r>
                      <w:r>
                        <w:rPr>
                          <w:rFonts w:eastAsia="新宋体" w:cs="SimSun" w:ascii="SimSun" w:hAnsi="SimSun"/>
                          <w:sz w:val="11"/>
                          <w:szCs w:val="11"/>
                        </w:rPr>
                        <w:br/>
                      </w:r>
                      <w:r>
                        <w:rPr>
                          <w:rFonts w:ascii="SimSun" w:hAnsi="SimSun" w:cs="SimSun" w:eastAsia="新宋体"/>
                          <w:sz w:val="11"/>
                          <w:szCs w:val="11"/>
                        </w:rPr>
                        <w:t>证书的机构必须是权威部门或可信机构，称为数字证书认证中心（</w:t>
                      </w:r>
                      <w:r>
                        <w:rPr>
                          <w:rFonts w:eastAsia="新宋体" w:cs="SimSun" w:ascii="SimSun" w:hAnsi="SimSun"/>
                          <w:sz w:val="11"/>
                          <w:szCs w:val="11"/>
                        </w:rPr>
                        <w:t>Certificate</w:t>
                        <w:br/>
                        <w:t>Authority,CA)</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443230</wp:posOffset>
                </wp:positionH>
                <wp:positionV relativeFrom="line">
                  <wp:posOffset>10276840</wp:posOffset>
                </wp:positionV>
                <wp:extent cx="6756400" cy="311150"/>
                <wp:effectExtent l="0" t="0" r="0" b="0"/>
                <wp:wrapSquare wrapText="bothSides"/>
                <wp:docPr id="77" name="Frame11"/>
                <a:graphic xmlns:a="http://schemas.openxmlformats.org/drawingml/2006/main">
                  <a:graphicData uri="http://schemas.microsoft.com/office/word/2010/wordprocessingShape">
                    <wps:wsp>
                      <wps:cNvSpPr txBox="1"/>
                      <wps:spPr>
                        <a:xfrm>
                          <a:off x="0" y="0"/>
                          <a:ext cx="67564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数字证书被认为是“网络身份证”，为了提供数字证书的申请、发放、查询和撤销等</w:t>
                            </w:r>
                            <w:r>
                              <w:rPr>
                                <w:rFonts w:eastAsia="新宋体" w:cs="SimSun" w:ascii="SimSun" w:hAnsi="SimSun"/>
                                <w:sz w:val="11"/>
                                <w:szCs w:val="11"/>
                              </w:rPr>
                              <w:br/>
                            </w:r>
                            <w:r>
                              <w:rPr>
                                <w:rFonts w:ascii="SimSun" w:hAnsi="SimSun" w:cs="SimSun" w:eastAsia="新宋体"/>
                                <w:sz w:val="11"/>
                                <w:szCs w:val="11"/>
                              </w:rPr>
                              <w:t>服务，需要一套特别的软硬件系统，这就是公钥基础设施（</w:t>
                            </w:r>
                            <w:r>
                              <w:rPr>
                                <w:rFonts w:eastAsia="新宋体" w:cs="SimSun" w:ascii="SimSun" w:hAnsi="SimSun"/>
                                <w:sz w:val="11"/>
                                <w:szCs w:val="11"/>
                              </w:rPr>
                              <w:t>PublicKeyInfrastructure</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2pt;height:24.5pt;mso-wrap-distance-left:5.7pt;mso-wrap-distance-right:5.7pt;mso-wrap-distance-top:5.7pt;mso-wrap-distance-bottom:5.7pt;margin-top:809.2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数字证书被认为是“网络身份证”，为了提供数字证书的申请、发放、查询和撤销等</w:t>
                      </w:r>
                      <w:r>
                        <w:rPr>
                          <w:rFonts w:eastAsia="新宋体" w:cs="SimSun" w:ascii="SimSun" w:hAnsi="SimSun"/>
                          <w:sz w:val="11"/>
                          <w:szCs w:val="11"/>
                        </w:rPr>
                        <w:br/>
                      </w:r>
                      <w:r>
                        <w:rPr>
                          <w:rFonts w:ascii="SimSun" w:hAnsi="SimSun" w:cs="SimSun" w:eastAsia="新宋体"/>
                          <w:sz w:val="11"/>
                          <w:szCs w:val="11"/>
                        </w:rPr>
                        <w:t>服务，需要一套特别的软硬件系统，这就是公钥基础设施（</w:t>
                      </w:r>
                      <w:r>
                        <w:rPr>
                          <w:rFonts w:eastAsia="新宋体" w:cs="SimSun" w:ascii="SimSun" w:hAnsi="SimSun"/>
                          <w:sz w:val="11"/>
                          <w:szCs w:val="11"/>
                        </w:rPr>
                        <w:t>PublicKeyInfrastructure</w:t>
                      </w:r>
                      <w:r>
                        <w:rPr>
                          <w:rFonts w:ascii="SimSun" w:hAnsi="SimSun" w:cs="SimSun" w:eastAsia="新宋体"/>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531495</wp:posOffset>
            </wp:positionH>
            <wp:positionV relativeFrom="paragraph">
              <wp:posOffset>4299585</wp:posOffset>
            </wp:positionV>
            <wp:extent cx="5696585" cy="1196975"/>
            <wp:effectExtent l="0" t="0" r="0" b="0"/>
            <wp:wrapSquare wrapText="largest"/>
            <wp:docPr id="7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2"/>
                    <a:stretch>
                      <a:fillRect/>
                    </a:stretch>
                  </pic:blipFill>
                  <pic:spPr bwMode="auto">
                    <a:xfrm>
                      <a:off x="0" y="0"/>
                      <a:ext cx="5696585" cy="11969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5560695</wp:posOffset>
                </wp:positionH>
                <wp:positionV relativeFrom="line">
                  <wp:posOffset>121920</wp:posOffset>
                </wp:positionV>
                <wp:extent cx="1325245" cy="189230"/>
                <wp:effectExtent l="0" t="0" r="0" b="0"/>
                <wp:wrapSquare wrapText="bothSides"/>
                <wp:docPr id="79" name="Frame1"/>
                <a:graphic xmlns:a="http://schemas.openxmlformats.org/drawingml/2006/main">
                  <a:graphicData uri="http://schemas.microsoft.com/office/word/2010/wordprocessingShape">
                    <wps:wsp>
                      <wps:cNvSpPr txBox="1"/>
                      <wps:spPr>
                        <a:xfrm>
                          <a:off x="0" y="0"/>
                          <a:ext cx="1325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9. 3</w:t>
                            </w:r>
                            <w:r>
                              <w:rPr>
                                <w:rFonts w:ascii="SimSun" w:hAnsi="SimSun" w:cs="SimSun" w:eastAsia="新宋体"/>
                                <w:sz w:val="11"/>
                                <w:szCs w:val="11"/>
                              </w:rPr>
                              <w:t>网络安全</w:t>
                            </w:r>
                          </w:p>
                        </w:txbxContent>
                      </wps:txbx>
                      <wps:bodyPr anchor="t" lIns="53975" tIns="53975" rIns="53975" bIns="53975">
                        <a:spAutoFit/>
                      </wps:bodyPr>
                    </wps:wsp>
                  </a:graphicData>
                </a:graphic>
              </wp:anchor>
            </w:drawing>
          </mc:Choice>
          <mc:Fallback>
            <w:pict>
              <v:rect fillcolor="#729FCF" style="position:absolute;rotation:-0;width:104.35pt;height:14.9pt;mso-wrap-distance-left:5.7pt;mso-wrap-distance-right:5.7pt;mso-wrap-distance-top:5.7pt;mso-wrap-distance-bottom:5.7pt;margin-top:9.6pt;mso-position-vertical-relative:text;margin-left:43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9. 3</w:t>
                      </w:r>
                      <w:r>
                        <w:rPr>
                          <w:rFonts w:ascii="SimSun" w:hAnsi="SimSun" w:cs="SimSun" w:eastAsia="新宋体"/>
                          <w:sz w:val="11"/>
                          <w:szCs w:val="11"/>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6669405</wp:posOffset>
                </wp:positionH>
                <wp:positionV relativeFrom="line">
                  <wp:posOffset>154305</wp:posOffset>
                </wp:positionV>
                <wp:extent cx="530225" cy="241300"/>
                <wp:effectExtent l="0" t="0" r="0" b="0"/>
                <wp:wrapSquare wrapText="bothSides"/>
                <wp:docPr id="80" name="Frame2"/>
                <a:graphic xmlns:a="http://schemas.openxmlformats.org/drawingml/2006/main">
                  <a:graphicData uri="http://schemas.microsoft.com/office/word/2010/wordprocessingShape">
                    <wps:wsp>
                      <wps:cNvSpPr txBox="1"/>
                      <wps:spPr>
                        <a:xfrm>
                          <a:off x="0" y="0"/>
                          <a:ext cx="5302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48</w:t>
                            </w:r>
                          </w:p>
                        </w:txbxContent>
                      </wps:txbx>
                      <wps:bodyPr anchor="t" lIns="53975" tIns="53975" rIns="53975" bIns="53975">
                        <a:spAutoFit/>
                      </wps:bodyPr>
                    </wps:wsp>
                  </a:graphicData>
                </a:graphic>
              </wp:anchor>
            </w:drawing>
          </mc:Choice>
          <mc:Fallback>
            <w:pict>
              <v:rect fillcolor="#729FCF" style="position:absolute;rotation:-0;width:41.75pt;height:19pt;mso-wrap-distance-left:5.7pt;mso-wrap-distance-right:5.7pt;mso-wrap-distance-top:5.7pt;mso-wrap-distance-bottom:5.7pt;margin-top:12.15pt;mso-position-vertical-relative:text;margin-left:52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48</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290830</wp:posOffset>
                </wp:positionH>
                <wp:positionV relativeFrom="line">
                  <wp:posOffset>700405</wp:posOffset>
                </wp:positionV>
                <wp:extent cx="6909435" cy="1042670"/>
                <wp:effectExtent l="0" t="0" r="0" b="0"/>
                <wp:wrapSquare wrapText="bothSides"/>
                <wp:docPr id="81" name="Frame3"/>
                <a:graphic xmlns:a="http://schemas.openxmlformats.org/drawingml/2006/main">
                  <a:graphicData uri="http://schemas.microsoft.com/office/word/2010/wordprocessingShape">
                    <wps:wsp>
                      <wps:cNvSpPr txBox="1"/>
                      <wps:spPr>
                        <a:xfrm>
                          <a:off x="0" y="0"/>
                          <a:ext cx="690943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PKI</w:t>
                            </w:r>
                            <w:r>
                              <w:rPr>
                                <w:rFonts w:ascii="SimSun" w:hAnsi="SimSun" w:cs="SimSun" w:eastAsia="新宋体"/>
                                <w:sz w:val="11"/>
                                <w:szCs w:val="11"/>
                              </w:rPr>
                              <w:t>）。通常，一个</w:t>
                            </w:r>
                            <w:r>
                              <w:rPr>
                                <w:rFonts w:eastAsia="新宋体" w:cs="SimSun" w:ascii="SimSun" w:hAnsi="SimSun"/>
                                <w:sz w:val="11"/>
                                <w:szCs w:val="11"/>
                              </w:rPr>
                              <w:t>PKI</w:t>
                            </w:r>
                            <w:r>
                              <w:rPr>
                                <w:rFonts w:ascii="SimSun" w:hAnsi="SimSun" w:cs="SimSun" w:eastAsia="新宋体"/>
                                <w:sz w:val="11"/>
                                <w:szCs w:val="11"/>
                              </w:rPr>
                              <w:t>系统包括注册中心（</w:t>
                            </w:r>
                            <w:r>
                              <w:rPr>
                                <w:rFonts w:eastAsia="新宋体" w:cs="SimSun" w:ascii="SimSun" w:hAnsi="SimSun"/>
                                <w:sz w:val="11"/>
                                <w:szCs w:val="11"/>
                              </w:rPr>
                              <w:t>RegistrationAuthority</w:t>
                            </w:r>
                            <w:r>
                              <w:rPr>
                                <w:rFonts w:ascii="SimSun" w:hAnsi="SimSun" w:cs="SimSun" w:eastAsia="新宋体"/>
                                <w:sz w:val="11"/>
                                <w:szCs w:val="11"/>
                              </w:rPr>
                              <w:t>，</w:t>
                            </w:r>
                            <w:r>
                              <w:rPr>
                                <w:rFonts w:eastAsia="新宋体" w:cs="SimSun" w:ascii="SimSun" w:hAnsi="SimSun"/>
                                <w:sz w:val="11"/>
                                <w:szCs w:val="11"/>
                              </w:rPr>
                              <w:t>RA</w:t>
                            </w:r>
                            <w:r>
                              <w:rPr>
                                <w:rFonts w:ascii="SimSun" w:hAnsi="SimSun" w:cs="SimSun" w:eastAsia="新宋体"/>
                                <w:sz w:val="11"/>
                                <w:szCs w:val="11"/>
                              </w:rPr>
                              <w:t>）、认证中心</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CA</w:t>
                            </w:r>
                            <w:r>
                              <w:rPr>
                                <w:rFonts w:ascii="SimSun" w:hAnsi="SimSun" w:cs="SimSun" w:eastAsia="新宋体"/>
                                <w:sz w:val="11"/>
                                <w:szCs w:val="11"/>
                              </w:rPr>
                              <w:t>）、证书发布系统等部分</w:t>
                            </w:r>
                            <w:r>
                              <w:rPr>
                                <w:rFonts w:eastAsia="新宋体" w:cs="SimSun" w:ascii="SimSun" w:hAnsi="SimSun"/>
                                <w:sz w:val="11"/>
                                <w:szCs w:val="11"/>
                              </w:rPr>
                              <w:br/>
                            </w:r>
                            <w:r>
                              <w:rPr>
                                <w:rFonts w:ascii="SimSun" w:hAnsi="SimSun" w:cs="SimSun" w:eastAsia="新宋体"/>
                                <w:sz w:val="11"/>
                                <w:szCs w:val="11"/>
                              </w:rPr>
                              <w:t>常用的证书标准是</w:t>
                            </w:r>
                            <w:r>
                              <w:rPr>
                                <w:rFonts w:eastAsia="新宋体" w:cs="SimSun" w:ascii="SimSun" w:hAnsi="SimSun"/>
                                <w:sz w:val="11"/>
                                <w:szCs w:val="11"/>
                              </w:rPr>
                              <w:t>ITU-T</w:t>
                            </w:r>
                            <w:r>
                              <w:rPr>
                                <w:rFonts w:ascii="SimSun" w:hAnsi="SimSun" w:cs="SimSun" w:eastAsia="新宋体"/>
                                <w:sz w:val="11"/>
                                <w:szCs w:val="11"/>
                              </w:rPr>
                              <w:t>制定的</w:t>
                            </w:r>
                            <w:r>
                              <w:rPr>
                                <w:rFonts w:eastAsia="新宋体" w:cs="SimSun" w:ascii="SimSun" w:hAnsi="SimSun"/>
                                <w:sz w:val="11"/>
                                <w:szCs w:val="11"/>
                              </w:rPr>
                              <w:t>X.509</w:t>
                            </w:r>
                            <w:r>
                              <w:rPr>
                                <w:rFonts w:ascii="SimSun" w:hAnsi="SimSun" w:cs="SimSun" w:eastAsia="新宋体"/>
                                <w:sz w:val="11"/>
                                <w:szCs w:val="11"/>
                              </w:rPr>
                              <w:t>标准（同时也是</w:t>
                            </w:r>
                            <w:r>
                              <w:rPr>
                                <w:rFonts w:eastAsia="新宋体" w:cs="SimSun" w:ascii="SimSun" w:hAnsi="SimSun"/>
                                <w:sz w:val="11"/>
                                <w:szCs w:val="11"/>
                              </w:rPr>
                              <w:t>ISO/IEC9594-8</w:t>
                            </w:r>
                            <w:r>
                              <w:rPr>
                                <w:rFonts w:ascii="SimSun" w:hAnsi="SimSun" w:cs="SimSun" w:eastAsia="新宋体"/>
                                <w:sz w:val="11"/>
                                <w:szCs w:val="11"/>
                              </w:rPr>
                              <w:t>），它是</w:t>
                            </w:r>
                            <w:r>
                              <w:rPr>
                                <w:rFonts w:eastAsia="新宋体" w:cs="SimSun" w:ascii="SimSun" w:hAnsi="SimSun"/>
                                <w:sz w:val="11"/>
                                <w:szCs w:val="11"/>
                              </w:rPr>
                              <w:br/>
                              <w:t>X.500</w:t>
                            </w:r>
                            <w:r>
                              <w:rPr>
                                <w:rFonts w:ascii="SimSun" w:hAnsi="SimSun" w:cs="SimSun" w:eastAsia="新宋体"/>
                                <w:sz w:val="11"/>
                                <w:szCs w:val="11"/>
                              </w:rPr>
                              <w:t>目录服务标准的一部分，是一种通用的证书格式，有三个版本。</w:t>
                            </w:r>
                            <w:r>
                              <w:rPr>
                                <w:rFonts w:eastAsia="新宋体" w:cs="SimSun" w:ascii="SimSun" w:hAnsi="SimSun"/>
                                <w:sz w:val="11"/>
                                <w:szCs w:val="11"/>
                              </w:rPr>
                              <w:t>1999</w:t>
                            </w:r>
                            <w:r>
                              <w:rPr>
                                <w:rFonts w:ascii="SimSun" w:hAnsi="SimSun" w:cs="SimSun" w:eastAsia="新宋体"/>
                                <w:sz w:val="11"/>
                                <w:szCs w:val="11"/>
                              </w:rPr>
                              <w:t>年，</w:t>
                            </w:r>
                            <w:r>
                              <w:rPr>
                                <w:rFonts w:eastAsia="新宋体" w:cs="SimSun" w:ascii="SimSun" w:hAnsi="SimSun"/>
                                <w:sz w:val="11"/>
                                <w:szCs w:val="11"/>
                              </w:rPr>
                              <w:t>IETF</w:t>
                              <w:br/>
                            </w:r>
                            <w:r>
                              <w:rPr>
                                <w:rFonts w:ascii="SimSun" w:hAnsi="SimSun" w:cs="SimSun" w:eastAsia="新宋体"/>
                                <w:sz w:val="11"/>
                                <w:szCs w:val="11"/>
                              </w:rPr>
                              <w:t>发布了建议标准</w:t>
                            </w:r>
                            <w:r>
                              <w:rPr>
                                <w:rFonts w:eastAsia="新宋体" w:cs="SimSun" w:ascii="SimSun" w:hAnsi="SimSun"/>
                                <w:sz w:val="11"/>
                                <w:szCs w:val="11"/>
                              </w:rPr>
                              <w:t>RFC2459</w:t>
                            </w:r>
                            <w:r>
                              <w:rPr>
                                <w:rFonts w:ascii="SimSun" w:hAnsi="SimSun" w:cs="SimSun" w:eastAsia="新宋体"/>
                                <w:sz w:val="11"/>
                                <w:szCs w:val="11"/>
                              </w:rPr>
                              <w:t>，将</w:t>
                            </w:r>
                            <w:r>
                              <w:rPr>
                                <w:rFonts w:eastAsia="新宋体" w:cs="SimSun" w:ascii="SimSun" w:hAnsi="SimSun"/>
                                <w:sz w:val="11"/>
                                <w:szCs w:val="11"/>
                              </w:rPr>
                              <w:t>X.509v3</w:t>
                            </w:r>
                            <w:r>
                              <w:rPr>
                                <w:rFonts w:ascii="SimSun" w:hAnsi="SimSun" w:cs="SimSun" w:eastAsia="新宋体"/>
                                <w:sz w:val="11"/>
                                <w:szCs w:val="11"/>
                              </w:rPr>
                              <w:t>证书和</w:t>
                            </w:r>
                            <w:r>
                              <w:rPr>
                                <w:rFonts w:eastAsia="新宋体" w:cs="SimSun" w:ascii="SimSun" w:hAnsi="SimSun"/>
                                <w:sz w:val="11"/>
                                <w:szCs w:val="11"/>
                              </w:rPr>
                              <w:t>X.509v2</w:t>
                            </w:r>
                            <w:r>
                              <w:rPr>
                                <w:rFonts w:ascii="SimSun" w:hAnsi="SimSun" w:cs="SimSun" w:eastAsia="新宋体"/>
                                <w:sz w:val="11"/>
                                <w:szCs w:val="11"/>
                              </w:rPr>
                              <w:t>证书撤销列表（</w:t>
                            </w:r>
                            <w:r>
                              <w:rPr>
                                <w:rFonts w:eastAsia="新宋体" w:cs="SimSun" w:ascii="SimSun" w:hAnsi="SimSun"/>
                                <w:sz w:val="11"/>
                                <w:szCs w:val="11"/>
                              </w:rPr>
                              <w:t>Certificate</w:t>
                              <w:br/>
                              <w:t>RevocationList</w:t>
                            </w:r>
                            <w:r>
                              <w:rPr>
                                <w:rFonts w:ascii="SimSun" w:hAnsi="SimSun" w:cs="SimSun" w:eastAsia="新宋体"/>
                                <w:sz w:val="11"/>
                                <w:szCs w:val="11"/>
                              </w:rPr>
                              <w:t>，</w:t>
                            </w:r>
                            <w:r>
                              <w:rPr>
                                <w:rFonts w:eastAsia="新宋体" w:cs="SimSun" w:ascii="SimSun" w:hAnsi="SimSun"/>
                                <w:sz w:val="11"/>
                                <w:szCs w:val="11"/>
                              </w:rPr>
                              <w:t>CRL</w:t>
                            </w:r>
                            <w:r>
                              <w:rPr>
                                <w:rFonts w:ascii="SimSun" w:hAnsi="SimSun" w:cs="SimSun" w:eastAsia="新宋体"/>
                                <w:sz w:val="11"/>
                                <w:szCs w:val="11"/>
                              </w:rPr>
                              <w:t>）用于互联网中，并详细描述了为适应互联网之用增加的信息，</w:t>
                            </w:r>
                            <w:r>
                              <w:rPr>
                                <w:rFonts w:eastAsia="新宋体" w:cs="SimSun" w:ascii="SimSun" w:hAnsi="SimSun"/>
                                <w:sz w:val="11"/>
                                <w:szCs w:val="11"/>
                              </w:rPr>
                              <w:br/>
                            </w:r>
                            <w:r>
                              <w:rPr>
                                <w:rFonts w:ascii="SimSun" w:hAnsi="SimSun" w:cs="SimSun" w:eastAsia="新宋体"/>
                                <w:sz w:val="11"/>
                                <w:szCs w:val="11"/>
                              </w:rPr>
                              <w:t>比如互联网相关的证书扩展、</w:t>
                            </w:r>
                            <w:r>
                              <w:rPr>
                                <w:rFonts w:eastAsia="新宋体" w:cs="SimSun" w:ascii="SimSun" w:hAnsi="SimSun"/>
                                <w:sz w:val="11"/>
                                <w:szCs w:val="11"/>
                              </w:rPr>
                              <w:t>CRL</w:t>
                            </w:r>
                            <w:r>
                              <w:rPr>
                                <w:rFonts w:ascii="SimSun" w:hAnsi="SimSun" w:cs="SimSun" w:eastAsia="新宋体"/>
                                <w:sz w:val="11"/>
                                <w:szCs w:val="11"/>
                              </w:rPr>
                              <w:t>扩展等。</w:t>
                            </w:r>
                            <w:r>
                              <w:rPr>
                                <w:rFonts w:eastAsia="新宋体" w:cs="SimSun" w:ascii="SimSun" w:hAnsi="SimSun"/>
                                <w:sz w:val="11"/>
                                <w:szCs w:val="11"/>
                              </w:rPr>
                              <w:t>RFC3280</w:t>
                            </w:r>
                            <w:r>
                              <w:rPr>
                                <w:rFonts w:ascii="SimSun" w:hAnsi="SimSun" w:cs="SimSun" w:eastAsia="新宋体"/>
                                <w:sz w:val="11"/>
                                <w:szCs w:val="11"/>
                              </w:rPr>
                              <w:t>（</w:t>
                            </w:r>
                            <w:r>
                              <w:rPr>
                                <w:rFonts w:eastAsia="新宋体" w:cs="SimSun" w:ascii="SimSun" w:hAnsi="SimSun"/>
                                <w:sz w:val="11"/>
                                <w:szCs w:val="11"/>
                              </w:rPr>
                              <w:t>2002</w:t>
                            </w:r>
                            <w:r>
                              <w:rPr>
                                <w:rFonts w:ascii="SimSun" w:hAnsi="SimSun" w:cs="SimSun" w:eastAsia="新宋体"/>
                                <w:sz w:val="11"/>
                                <w:szCs w:val="11"/>
                              </w:rPr>
                              <w:t>年）、</w:t>
                            </w:r>
                            <w:r>
                              <w:rPr>
                                <w:rFonts w:eastAsia="新宋体" w:cs="SimSun" w:ascii="SimSun" w:hAnsi="SimSun"/>
                                <w:sz w:val="11"/>
                                <w:szCs w:val="11"/>
                              </w:rPr>
                              <w:t>RFC5280</w:t>
                            </w:r>
                            <w:r>
                              <w:rPr>
                                <w:rFonts w:ascii="SimSun" w:hAnsi="SimSun" w:cs="SimSun" w:eastAsia="新宋体"/>
                                <w:sz w:val="11"/>
                                <w:szCs w:val="11"/>
                              </w:rPr>
                              <w:t>（</w:t>
                            </w:r>
                            <w:r>
                              <w:rPr>
                                <w:rFonts w:eastAsia="新宋体" w:cs="SimSun" w:ascii="SimSun" w:hAnsi="SimSun"/>
                                <w:sz w:val="11"/>
                                <w:szCs w:val="11"/>
                              </w:rPr>
                              <w:t>2008</w:t>
                            </w:r>
                            <w:r>
                              <w:rPr>
                                <w:rFonts w:ascii="SimSun" w:hAnsi="SimSun" w:cs="SimSun" w:eastAsia="新宋体"/>
                                <w:sz w:val="11"/>
                                <w:szCs w:val="11"/>
                              </w:rPr>
                              <w:t>年）</w:t>
                            </w:r>
                            <w:r>
                              <w:rPr>
                                <w:rFonts w:eastAsia="新宋体" w:cs="SimSun" w:ascii="SimSun" w:hAnsi="SimSun"/>
                                <w:sz w:val="11"/>
                                <w:szCs w:val="11"/>
                              </w:rPr>
                              <w:br/>
                            </w:r>
                            <w:r>
                              <w:rPr>
                                <w:rFonts w:ascii="SimSun" w:hAnsi="SimSun" w:cs="SimSun" w:eastAsia="新宋体"/>
                                <w:sz w:val="11"/>
                                <w:szCs w:val="11"/>
                              </w:rPr>
                              <w:t>进行了两次修订，</w:t>
                            </w:r>
                            <w:r>
                              <w:rPr>
                                <w:rFonts w:eastAsia="新宋体" w:cs="SimSun" w:ascii="SimSun" w:hAnsi="SimSun"/>
                                <w:sz w:val="11"/>
                                <w:szCs w:val="11"/>
                              </w:rPr>
                              <w:t>X.509v3</w:t>
                            </w:r>
                            <w:r>
                              <w:rPr>
                                <w:rFonts w:ascii="SimSun" w:hAnsi="SimSun" w:cs="SimSun" w:eastAsia="新宋体"/>
                                <w:sz w:val="11"/>
                                <w:szCs w:val="11"/>
                              </w:rPr>
                              <w:t>成为了通用的证书格式。</w:t>
                            </w:r>
                          </w:p>
                        </w:txbxContent>
                      </wps:txbx>
                      <wps:bodyPr anchor="t" lIns="53975" tIns="53975" rIns="53975" bIns="53975">
                        <a:spAutoFit/>
                      </wps:bodyPr>
                    </wps:wsp>
                  </a:graphicData>
                </a:graphic>
              </wp:anchor>
            </w:drawing>
          </mc:Choice>
          <mc:Fallback>
            <w:pict>
              <v:rect fillcolor="#729FCF" style="position:absolute;rotation:-0;width:544.05pt;height:82.1pt;mso-wrap-distance-left:5.7pt;mso-wrap-distance-right:5.7pt;mso-wrap-distance-top:5.7pt;mso-wrap-distance-bottom:5.7pt;margin-top:55.1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PKI</w:t>
                      </w:r>
                      <w:r>
                        <w:rPr>
                          <w:rFonts w:ascii="SimSun" w:hAnsi="SimSun" w:cs="SimSun" w:eastAsia="新宋体"/>
                          <w:sz w:val="11"/>
                          <w:szCs w:val="11"/>
                        </w:rPr>
                        <w:t>）。通常，一个</w:t>
                      </w:r>
                      <w:r>
                        <w:rPr>
                          <w:rFonts w:eastAsia="新宋体" w:cs="SimSun" w:ascii="SimSun" w:hAnsi="SimSun"/>
                          <w:sz w:val="11"/>
                          <w:szCs w:val="11"/>
                        </w:rPr>
                        <w:t>PKI</w:t>
                      </w:r>
                      <w:r>
                        <w:rPr>
                          <w:rFonts w:ascii="SimSun" w:hAnsi="SimSun" w:cs="SimSun" w:eastAsia="新宋体"/>
                          <w:sz w:val="11"/>
                          <w:szCs w:val="11"/>
                        </w:rPr>
                        <w:t>系统包括注册中心（</w:t>
                      </w:r>
                      <w:r>
                        <w:rPr>
                          <w:rFonts w:eastAsia="新宋体" w:cs="SimSun" w:ascii="SimSun" w:hAnsi="SimSun"/>
                          <w:sz w:val="11"/>
                          <w:szCs w:val="11"/>
                        </w:rPr>
                        <w:t>RegistrationAuthority</w:t>
                      </w:r>
                      <w:r>
                        <w:rPr>
                          <w:rFonts w:ascii="SimSun" w:hAnsi="SimSun" w:cs="SimSun" w:eastAsia="新宋体"/>
                          <w:sz w:val="11"/>
                          <w:szCs w:val="11"/>
                        </w:rPr>
                        <w:t>，</w:t>
                      </w:r>
                      <w:r>
                        <w:rPr>
                          <w:rFonts w:eastAsia="新宋体" w:cs="SimSun" w:ascii="SimSun" w:hAnsi="SimSun"/>
                          <w:sz w:val="11"/>
                          <w:szCs w:val="11"/>
                        </w:rPr>
                        <w:t>RA</w:t>
                      </w:r>
                      <w:r>
                        <w:rPr>
                          <w:rFonts w:ascii="SimSun" w:hAnsi="SimSun" w:cs="SimSun" w:eastAsia="新宋体"/>
                          <w:sz w:val="11"/>
                          <w:szCs w:val="11"/>
                        </w:rPr>
                        <w:t>）、认证中心</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CA</w:t>
                      </w:r>
                      <w:r>
                        <w:rPr>
                          <w:rFonts w:ascii="SimSun" w:hAnsi="SimSun" w:cs="SimSun" w:eastAsia="新宋体"/>
                          <w:sz w:val="11"/>
                          <w:szCs w:val="11"/>
                        </w:rPr>
                        <w:t>）、证书发布系统等部分</w:t>
                      </w:r>
                      <w:r>
                        <w:rPr>
                          <w:rFonts w:eastAsia="新宋体" w:cs="SimSun" w:ascii="SimSun" w:hAnsi="SimSun"/>
                          <w:sz w:val="11"/>
                          <w:szCs w:val="11"/>
                        </w:rPr>
                        <w:br/>
                      </w:r>
                      <w:r>
                        <w:rPr>
                          <w:rFonts w:ascii="SimSun" w:hAnsi="SimSun" w:cs="SimSun" w:eastAsia="新宋体"/>
                          <w:sz w:val="11"/>
                          <w:szCs w:val="11"/>
                        </w:rPr>
                        <w:t>常用的证书标准是</w:t>
                      </w:r>
                      <w:r>
                        <w:rPr>
                          <w:rFonts w:eastAsia="新宋体" w:cs="SimSun" w:ascii="SimSun" w:hAnsi="SimSun"/>
                          <w:sz w:val="11"/>
                          <w:szCs w:val="11"/>
                        </w:rPr>
                        <w:t>ITU-T</w:t>
                      </w:r>
                      <w:r>
                        <w:rPr>
                          <w:rFonts w:ascii="SimSun" w:hAnsi="SimSun" w:cs="SimSun" w:eastAsia="新宋体"/>
                          <w:sz w:val="11"/>
                          <w:szCs w:val="11"/>
                        </w:rPr>
                        <w:t>制定的</w:t>
                      </w:r>
                      <w:r>
                        <w:rPr>
                          <w:rFonts w:eastAsia="新宋体" w:cs="SimSun" w:ascii="SimSun" w:hAnsi="SimSun"/>
                          <w:sz w:val="11"/>
                          <w:szCs w:val="11"/>
                        </w:rPr>
                        <w:t>X.509</w:t>
                      </w:r>
                      <w:r>
                        <w:rPr>
                          <w:rFonts w:ascii="SimSun" w:hAnsi="SimSun" w:cs="SimSun" w:eastAsia="新宋体"/>
                          <w:sz w:val="11"/>
                          <w:szCs w:val="11"/>
                        </w:rPr>
                        <w:t>标准（同时也是</w:t>
                      </w:r>
                      <w:r>
                        <w:rPr>
                          <w:rFonts w:eastAsia="新宋体" w:cs="SimSun" w:ascii="SimSun" w:hAnsi="SimSun"/>
                          <w:sz w:val="11"/>
                          <w:szCs w:val="11"/>
                        </w:rPr>
                        <w:t>ISO/IEC9594-8</w:t>
                      </w:r>
                      <w:r>
                        <w:rPr>
                          <w:rFonts w:ascii="SimSun" w:hAnsi="SimSun" w:cs="SimSun" w:eastAsia="新宋体"/>
                          <w:sz w:val="11"/>
                          <w:szCs w:val="11"/>
                        </w:rPr>
                        <w:t>），它是</w:t>
                      </w:r>
                      <w:r>
                        <w:rPr>
                          <w:rFonts w:eastAsia="新宋体" w:cs="SimSun" w:ascii="SimSun" w:hAnsi="SimSun"/>
                          <w:sz w:val="11"/>
                          <w:szCs w:val="11"/>
                        </w:rPr>
                        <w:br/>
                        <w:t>X.500</w:t>
                      </w:r>
                      <w:r>
                        <w:rPr>
                          <w:rFonts w:ascii="SimSun" w:hAnsi="SimSun" w:cs="SimSun" w:eastAsia="新宋体"/>
                          <w:sz w:val="11"/>
                          <w:szCs w:val="11"/>
                        </w:rPr>
                        <w:t>目录服务标准的一部分，是一种通用的证书格式，有三个版本。</w:t>
                      </w:r>
                      <w:r>
                        <w:rPr>
                          <w:rFonts w:eastAsia="新宋体" w:cs="SimSun" w:ascii="SimSun" w:hAnsi="SimSun"/>
                          <w:sz w:val="11"/>
                          <w:szCs w:val="11"/>
                        </w:rPr>
                        <w:t>1999</w:t>
                      </w:r>
                      <w:r>
                        <w:rPr>
                          <w:rFonts w:ascii="SimSun" w:hAnsi="SimSun" w:cs="SimSun" w:eastAsia="新宋体"/>
                          <w:sz w:val="11"/>
                          <w:szCs w:val="11"/>
                        </w:rPr>
                        <w:t>年，</w:t>
                      </w:r>
                      <w:r>
                        <w:rPr>
                          <w:rFonts w:eastAsia="新宋体" w:cs="SimSun" w:ascii="SimSun" w:hAnsi="SimSun"/>
                          <w:sz w:val="11"/>
                          <w:szCs w:val="11"/>
                        </w:rPr>
                        <w:t>IETF</w:t>
                        <w:br/>
                      </w:r>
                      <w:r>
                        <w:rPr>
                          <w:rFonts w:ascii="SimSun" w:hAnsi="SimSun" w:cs="SimSun" w:eastAsia="新宋体"/>
                          <w:sz w:val="11"/>
                          <w:szCs w:val="11"/>
                        </w:rPr>
                        <w:t>发布了建议标准</w:t>
                      </w:r>
                      <w:r>
                        <w:rPr>
                          <w:rFonts w:eastAsia="新宋体" w:cs="SimSun" w:ascii="SimSun" w:hAnsi="SimSun"/>
                          <w:sz w:val="11"/>
                          <w:szCs w:val="11"/>
                        </w:rPr>
                        <w:t>RFC2459</w:t>
                      </w:r>
                      <w:r>
                        <w:rPr>
                          <w:rFonts w:ascii="SimSun" w:hAnsi="SimSun" w:cs="SimSun" w:eastAsia="新宋体"/>
                          <w:sz w:val="11"/>
                          <w:szCs w:val="11"/>
                        </w:rPr>
                        <w:t>，将</w:t>
                      </w:r>
                      <w:r>
                        <w:rPr>
                          <w:rFonts w:eastAsia="新宋体" w:cs="SimSun" w:ascii="SimSun" w:hAnsi="SimSun"/>
                          <w:sz w:val="11"/>
                          <w:szCs w:val="11"/>
                        </w:rPr>
                        <w:t>X.509v3</w:t>
                      </w:r>
                      <w:r>
                        <w:rPr>
                          <w:rFonts w:ascii="SimSun" w:hAnsi="SimSun" w:cs="SimSun" w:eastAsia="新宋体"/>
                          <w:sz w:val="11"/>
                          <w:szCs w:val="11"/>
                        </w:rPr>
                        <w:t>证书和</w:t>
                      </w:r>
                      <w:r>
                        <w:rPr>
                          <w:rFonts w:eastAsia="新宋体" w:cs="SimSun" w:ascii="SimSun" w:hAnsi="SimSun"/>
                          <w:sz w:val="11"/>
                          <w:szCs w:val="11"/>
                        </w:rPr>
                        <w:t>X.509v2</w:t>
                      </w:r>
                      <w:r>
                        <w:rPr>
                          <w:rFonts w:ascii="SimSun" w:hAnsi="SimSun" w:cs="SimSun" w:eastAsia="新宋体"/>
                          <w:sz w:val="11"/>
                          <w:szCs w:val="11"/>
                        </w:rPr>
                        <w:t>证书撤销列表（</w:t>
                      </w:r>
                      <w:r>
                        <w:rPr>
                          <w:rFonts w:eastAsia="新宋体" w:cs="SimSun" w:ascii="SimSun" w:hAnsi="SimSun"/>
                          <w:sz w:val="11"/>
                          <w:szCs w:val="11"/>
                        </w:rPr>
                        <w:t>Certificate</w:t>
                        <w:br/>
                        <w:t>RevocationList</w:t>
                      </w:r>
                      <w:r>
                        <w:rPr>
                          <w:rFonts w:ascii="SimSun" w:hAnsi="SimSun" w:cs="SimSun" w:eastAsia="新宋体"/>
                          <w:sz w:val="11"/>
                          <w:szCs w:val="11"/>
                        </w:rPr>
                        <w:t>，</w:t>
                      </w:r>
                      <w:r>
                        <w:rPr>
                          <w:rFonts w:eastAsia="新宋体" w:cs="SimSun" w:ascii="SimSun" w:hAnsi="SimSun"/>
                          <w:sz w:val="11"/>
                          <w:szCs w:val="11"/>
                        </w:rPr>
                        <w:t>CRL</w:t>
                      </w:r>
                      <w:r>
                        <w:rPr>
                          <w:rFonts w:ascii="SimSun" w:hAnsi="SimSun" w:cs="SimSun" w:eastAsia="新宋体"/>
                          <w:sz w:val="11"/>
                          <w:szCs w:val="11"/>
                        </w:rPr>
                        <w:t>）用于互联网中，并详细描述了为适应互联网之用增加的信息，</w:t>
                      </w:r>
                      <w:r>
                        <w:rPr>
                          <w:rFonts w:eastAsia="新宋体" w:cs="SimSun" w:ascii="SimSun" w:hAnsi="SimSun"/>
                          <w:sz w:val="11"/>
                          <w:szCs w:val="11"/>
                        </w:rPr>
                        <w:br/>
                      </w:r>
                      <w:r>
                        <w:rPr>
                          <w:rFonts w:ascii="SimSun" w:hAnsi="SimSun" w:cs="SimSun" w:eastAsia="新宋体"/>
                          <w:sz w:val="11"/>
                          <w:szCs w:val="11"/>
                        </w:rPr>
                        <w:t>比如互联网相关的证书扩展、</w:t>
                      </w:r>
                      <w:r>
                        <w:rPr>
                          <w:rFonts w:eastAsia="新宋体" w:cs="SimSun" w:ascii="SimSun" w:hAnsi="SimSun"/>
                          <w:sz w:val="11"/>
                          <w:szCs w:val="11"/>
                        </w:rPr>
                        <w:t>CRL</w:t>
                      </w:r>
                      <w:r>
                        <w:rPr>
                          <w:rFonts w:ascii="SimSun" w:hAnsi="SimSun" w:cs="SimSun" w:eastAsia="新宋体"/>
                          <w:sz w:val="11"/>
                          <w:szCs w:val="11"/>
                        </w:rPr>
                        <w:t>扩展等。</w:t>
                      </w:r>
                      <w:r>
                        <w:rPr>
                          <w:rFonts w:eastAsia="新宋体" w:cs="SimSun" w:ascii="SimSun" w:hAnsi="SimSun"/>
                          <w:sz w:val="11"/>
                          <w:szCs w:val="11"/>
                        </w:rPr>
                        <w:t>RFC3280</w:t>
                      </w:r>
                      <w:r>
                        <w:rPr>
                          <w:rFonts w:ascii="SimSun" w:hAnsi="SimSun" w:cs="SimSun" w:eastAsia="新宋体"/>
                          <w:sz w:val="11"/>
                          <w:szCs w:val="11"/>
                        </w:rPr>
                        <w:t>（</w:t>
                      </w:r>
                      <w:r>
                        <w:rPr>
                          <w:rFonts w:eastAsia="新宋体" w:cs="SimSun" w:ascii="SimSun" w:hAnsi="SimSun"/>
                          <w:sz w:val="11"/>
                          <w:szCs w:val="11"/>
                        </w:rPr>
                        <w:t>2002</w:t>
                      </w:r>
                      <w:r>
                        <w:rPr>
                          <w:rFonts w:ascii="SimSun" w:hAnsi="SimSun" w:cs="SimSun" w:eastAsia="新宋体"/>
                          <w:sz w:val="11"/>
                          <w:szCs w:val="11"/>
                        </w:rPr>
                        <w:t>年）、</w:t>
                      </w:r>
                      <w:r>
                        <w:rPr>
                          <w:rFonts w:eastAsia="新宋体" w:cs="SimSun" w:ascii="SimSun" w:hAnsi="SimSun"/>
                          <w:sz w:val="11"/>
                          <w:szCs w:val="11"/>
                        </w:rPr>
                        <w:t>RFC5280</w:t>
                      </w:r>
                      <w:r>
                        <w:rPr>
                          <w:rFonts w:ascii="SimSun" w:hAnsi="SimSun" w:cs="SimSun" w:eastAsia="新宋体"/>
                          <w:sz w:val="11"/>
                          <w:szCs w:val="11"/>
                        </w:rPr>
                        <w:t>（</w:t>
                      </w:r>
                      <w:r>
                        <w:rPr>
                          <w:rFonts w:eastAsia="新宋体" w:cs="SimSun" w:ascii="SimSun" w:hAnsi="SimSun"/>
                          <w:sz w:val="11"/>
                          <w:szCs w:val="11"/>
                        </w:rPr>
                        <w:t>2008</w:t>
                      </w:r>
                      <w:r>
                        <w:rPr>
                          <w:rFonts w:ascii="SimSun" w:hAnsi="SimSun" w:cs="SimSun" w:eastAsia="新宋体"/>
                          <w:sz w:val="11"/>
                          <w:szCs w:val="11"/>
                        </w:rPr>
                        <w:t>年）</w:t>
                      </w:r>
                      <w:r>
                        <w:rPr>
                          <w:rFonts w:eastAsia="新宋体" w:cs="SimSun" w:ascii="SimSun" w:hAnsi="SimSun"/>
                          <w:sz w:val="11"/>
                          <w:szCs w:val="11"/>
                        </w:rPr>
                        <w:br/>
                      </w:r>
                      <w:r>
                        <w:rPr>
                          <w:rFonts w:ascii="SimSun" w:hAnsi="SimSun" w:cs="SimSun" w:eastAsia="新宋体"/>
                          <w:sz w:val="11"/>
                          <w:szCs w:val="11"/>
                        </w:rPr>
                        <w:t>进行了两次修订，</w:t>
                      </w:r>
                      <w:r>
                        <w:rPr>
                          <w:rFonts w:eastAsia="新宋体" w:cs="SimSun" w:ascii="SimSun" w:hAnsi="SimSun"/>
                          <w:sz w:val="11"/>
                          <w:szCs w:val="11"/>
                        </w:rPr>
                        <w:t>X.509v3</w:t>
                      </w:r>
                      <w:r>
                        <w:rPr>
                          <w:rFonts w:ascii="SimSun" w:hAnsi="SimSun" w:cs="SimSun" w:eastAsia="新宋体"/>
                          <w:sz w:val="11"/>
                          <w:szCs w:val="11"/>
                        </w:rPr>
                        <w:t>成为了通用的证书格式。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290830</wp:posOffset>
                </wp:positionH>
                <wp:positionV relativeFrom="line">
                  <wp:posOffset>2724785</wp:posOffset>
                </wp:positionV>
                <wp:extent cx="6909435" cy="798830"/>
                <wp:effectExtent l="0" t="0" r="0" b="0"/>
                <wp:wrapSquare wrapText="bothSides"/>
                <wp:docPr id="82" name="Frame4"/>
                <a:graphic xmlns:a="http://schemas.openxmlformats.org/drawingml/2006/main">
                  <a:graphicData uri="http://schemas.microsoft.com/office/word/2010/wordprocessingShape">
                    <wps:wsp>
                      <wps:cNvSpPr txBox="1"/>
                      <wps:spPr>
                        <a:xfrm>
                          <a:off x="0" y="0"/>
                          <a:ext cx="690943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X.509</w:t>
                            </w:r>
                            <w:r>
                              <w:rPr>
                                <w:rFonts w:ascii="SimSun" w:hAnsi="SimSun" w:cs="SimSun" w:eastAsia="新宋体"/>
                                <w:sz w:val="11"/>
                                <w:szCs w:val="11"/>
                              </w:rPr>
                              <w:t>证书的结构采用</w:t>
                            </w:r>
                            <w:r>
                              <w:rPr>
                                <w:rFonts w:eastAsia="新宋体" w:cs="SimSun" w:ascii="SimSun" w:hAnsi="SimSun"/>
                                <w:sz w:val="11"/>
                                <w:szCs w:val="11"/>
                              </w:rPr>
                              <w:t>ANS.1</w:t>
                            </w:r>
                            <w:r>
                              <w:rPr>
                                <w:rFonts w:ascii="SimSun" w:hAnsi="SimSun" w:cs="SimSun" w:eastAsia="新宋体"/>
                                <w:sz w:val="11"/>
                                <w:szCs w:val="11"/>
                              </w:rPr>
                              <w:t>语法描述（</w:t>
                            </w:r>
                            <w:r>
                              <w:rPr>
                                <w:rFonts w:eastAsia="新宋体" w:cs="SimSun" w:ascii="SimSun" w:hAnsi="SimSun"/>
                                <w:sz w:val="11"/>
                                <w:szCs w:val="11"/>
                              </w:rPr>
                              <w:t>RFC5280</w:t>
                            </w:r>
                            <w:r>
                              <w:rPr>
                                <w:rFonts w:ascii="SimSun" w:hAnsi="SimSun" w:cs="SimSun" w:eastAsia="新宋体"/>
                                <w:sz w:val="11"/>
                                <w:szCs w:val="11"/>
                              </w:rPr>
                              <w:t>，</w:t>
                            </w:r>
                            <w:r>
                              <w:rPr>
                                <w:rFonts w:eastAsia="新宋体" w:cs="SimSun" w:ascii="SimSun" w:hAnsi="SimSun"/>
                                <w:sz w:val="11"/>
                                <w:szCs w:val="11"/>
                              </w:rPr>
                              <w:t>2008</w:t>
                            </w:r>
                            <w:r>
                              <w:rPr>
                                <w:rFonts w:ascii="SimSun" w:hAnsi="SimSun" w:cs="SimSun" w:eastAsia="新宋体"/>
                                <w:sz w:val="11"/>
                                <w:szCs w:val="11"/>
                              </w:rPr>
                              <w:t>年），证书由三大部分</w:t>
                            </w:r>
                            <w:r>
                              <w:rPr>
                                <w:rFonts w:eastAsia="新宋体" w:cs="SimSun" w:ascii="SimSun" w:hAnsi="SimSun"/>
                                <w:sz w:val="11"/>
                                <w:szCs w:val="11"/>
                              </w:rPr>
                              <w:br/>
                            </w:r>
                            <w:r>
                              <w:rPr>
                                <w:rFonts w:ascii="SimSun" w:hAnsi="SimSun" w:cs="SimSun" w:eastAsia="新宋体"/>
                                <w:sz w:val="11"/>
                                <w:szCs w:val="11"/>
                              </w:rPr>
                              <w:t>构成，</w:t>
                            </w:r>
                            <w:r>
                              <w:rPr>
                                <w:rFonts w:eastAsia="新宋体" w:cs="SimSun" w:ascii="SimSun" w:hAnsi="SimSun"/>
                                <w:sz w:val="11"/>
                                <w:szCs w:val="11"/>
                              </w:rPr>
                              <w:t>tbsCertificate</w:t>
                            </w:r>
                            <w:r>
                              <w:rPr>
                                <w:rFonts w:ascii="SimSun" w:hAnsi="SimSun" w:cs="SimSun" w:eastAsia="新宋体"/>
                                <w:sz w:val="11"/>
                                <w:szCs w:val="11"/>
                              </w:rPr>
                              <w:t>、签名算法（</w:t>
                            </w:r>
                            <w:r>
                              <w:rPr>
                                <w:rFonts w:eastAsia="新宋体" w:cs="SimSun" w:ascii="SimSun" w:hAnsi="SimSun"/>
                                <w:sz w:val="11"/>
                                <w:szCs w:val="11"/>
                              </w:rPr>
                              <w:t>signaturealgorithm</w:t>
                            </w:r>
                            <w:r>
                              <w:rPr>
                                <w:rFonts w:ascii="SimSun" w:hAnsi="SimSun" w:cs="SimSun" w:eastAsia="新宋体"/>
                                <w:sz w:val="11"/>
                                <w:szCs w:val="11"/>
                              </w:rPr>
                              <w:t>）和签名值（</w:t>
                            </w:r>
                            <w:r>
                              <w:rPr>
                                <w:rFonts w:eastAsia="新宋体" w:cs="SimSun" w:ascii="SimSun" w:hAnsi="SimSun"/>
                                <w:sz w:val="11"/>
                                <w:szCs w:val="11"/>
                              </w:rPr>
                              <w:t>signaturevalue</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为了便于读者直观理解，将证书的主要部分（</w:t>
                            </w:r>
                            <w:r>
                              <w:rPr>
                                <w:rFonts w:eastAsia="新宋体" w:cs="SimSun" w:ascii="SimSun" w:hAnsi="SimSun"/>
                                <w:sz w:val="11"/>
                                <w:szCs w:val="11"/>
                              </w:rPr>
                              <w:t>tbsCertificate</w:t>
                            </w:r>
                            <w:r>
                              <w:rPr>
                                <w:rFonts w:ascii="SimSun" w:hAnsi="SimSun" w:cs="SimSun" w:eastAsia="新宋体"/>
                                <w:sz w:val="11"/>
                                <w:szCs w:val="11"/>
                              </w:rPr>
                              <w:t>）表示为图</w:t>
                            </w:r>
                            <w:r>
                              <w:rPr>
                                <w:rFonts w:eastAsia="新宋体" w:cs="SimSun" w:ascii="SimSun" w:hAnsi="SimSun"/>
                                <w:sz w:val="11"/>
                                <w:szCs w:val="11"/>
                              </w:rPr>
                              <w:t>9-37</w:t>
                            </w:r>
                            <w:r>
                              <w:rPr>
                                <w:rFonts w:ascii="SimSun" w:hAnsi="SimSun" w:cs="SimSun" w:eastAsia="新宋体"/>
                                <w:sz w:val="11"/>
                                <w:szCs w:val="11"/>
                              </w:rPr>
                              <w:t>，</w:t>
                            </w:r>
                            <w:r>
                              <w:rPr>
                                <w:rFonts w:eastAsia="新宋体" w:cs="SimSun" w:ascii="SimSun" w:hAnsi="SimSun"/>
                                <w:sz w:val="11"/>
                                <w:szCs w:val="11"/>
                              </w:rPr>
                              <w:t>X.509</w:t>
                              <w:br/>
                              <w:t>v3</w:t>
                            </w:r>
                            <w:r>
                              <w:rPr>
                                <w:rFonts w:ascii="SimSun" w:hAnsi="SimSun" w:cs="SimSun" w:eastAsia="新宋体"/>
                                <w:sz w:val="11"/>
                                <w:szCs w:val="11"/>
                              </w:rPr>
                              <w:t>是在</w:t>
                            </w:r>
                            <w:r>
                              <w:rPr>
                                <w:rFonts w:eastAsia="新宋体" w:cs="SimSun" w:ascii="SimSun" w:hAnsi="SimSun"/>
                                <w:sz w:val="11"/>
                                <w:szCs w:val="11"/>
                              </w:rPr>
                              <w:t>v2</w:t>
                            </w:r>
                            <w:r>
                              <w:rPr>
                                <w:rFonts w:ascii="SimSun" w:hAnsi="SimSun" w:cs="SimSun" w:eastAsia="新宋体"/>
                                <w:sz w:val="11"/>
                                <w:szCs w:val="11"/>
                              </w:rPr>
                              <w:t>版本的基础上增加了扩展性构成，而</w:t>
                            </w:r>
                            <w:r>
                              <w:rPr>
                                <w:rFonts w:eastAsia="新宋体" w:cs="SimSun" w:ascii="SimSun" w:hAnsi="SimSun"/>
                                <w:sz w:val="11"/>
                                <w:szCs w:val="11"/>
                              </w:rPr>
                              <w:t>X.509v2</w:t>
                            </w:r>
                            <w:r>
                              <w:rPr>
                                <w:rFonts w:ascii="SimSun" w:hAnsi="SimSun" w:cs="SimSun" w:eastAsia="新宋体"/>
                                <w:sz w:val="11"/>
                                <w:szCs w:val="11"/>
                              </w:rPr>
                              <w:t>是在</w:t>
                            </w:r>
                            <w:r>
                              <w:rPr>
                                <w:rFonts w:eastAsia="新宋体" w:cs="SimSun" w:ascii="SimSun" w:hAnsi="SimSun"/>
                                <w:sz w:val="11"/>
                                <w:szCs w:val="11"/>
                              </w:rPr>
                              <w:t>v1</w:t>
                            </w:r>
                            <w:r>
                              <w:rPr>
                                <w:rFonts w:ascii="SimSun" w:hAnsi="SimSun" w:cs="SimSun" w:eastAsia="新宋体"/>
                                <w:sz w:val="11"/>
                                <w:szCs w:val="11"/>
                              </w:rPr>
                              <w:t>版本的基础上增加</w:t>
                            </w:r>
                            <w:r>
                              <w:rPr>
                                <w:rFonts w:eastAsia="新宋体" w:cs="SimSun" w:ascii="SimSun" w:hAnsi="SimSun"/>
                                <w:sz w:val="11"/>
                                <w:szCs w:val="11"/>
                              </w:rPr>
                              <w:br/>
                            </w:r>
                            <w:r>
                              <w:rPr>
                                <w:rFonts w:ascii="SimSun" w:hAnsi="SimSun" w:cs="SimSun" w:eastAsia="新宋体"/>
                                <w:sz w:val="11"/>
                                <w:szCs w:val="11"/>
                              </w:rPr>
                              <w:t>了两个字段构成。下面逐个字段介绍</w:t>
                            </w:r>
                            <w:r>
                              <w:rPr>
                                <w:rFonts w:eastAsia="新宋体" w:cs="SimSun" w:ascii="SimSun" w:hAnsi="SimSun"/>
                                <w:sz w:val="11"/>
                                <w:szCs w:val="11"/>
                              </w:rPr>
                              <w:t>X.509v3</w:t>
                            </w:r>
                            <w:r>
                              <w:rPr>
                                <w:rFonts w:ascii="SimSun" w:hAnsi="SimSun" w:cs="SimSun" w:eastAsia="新宋体"/>
                                <w:sz w:val="11"/>
                                <w:szCs w:val="11"/>
                              </w:rPr>
                              <w:t>证书的主要部分（</w:t>
                            </w:r>
                            <w:r>
                              <w:rPr>
                                <w:rFonts w:eastAsia="新宋体" w:cs="SimSun" w:ascii="SimSun" w:hAnsi="SimSun"/>
                                <w:sz w:val="11"/>
                                <w:szCs w:val="11"/>
                              </w:rPr>
                              <w:t>tbsCertificate</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构成。</w:t>
                            </w:r>
                          </w:p>
                        </w:txbxContent>
                      </wps:txbx>
                      <wps:bodyPr anchor="t" lIns="53975" tIns="53975" rIns="53975" bIns="53975">
                        <a:spAutoFit/>
                      </wps:bodyPr>
                    </wps:wsp>
                  </a:graphicData>
                </a:graphic>
              </wp:anchor>
            </w:drawing>
          </mc:Choice>
          <mc:Fallback>
            <w:pict>
              <v:rect fillcolor="#729FCF" style="position:absolute;rotation:-0;width:544.05pt;height:62.9pt;mso-wrap-distance-left:5.7pt;mso-wrap-distance-right:5.7pt;mso-wrap-distance-top:5.7pt;mso-wrap-distance-bottom:5.7pt;margin-top:214.5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X.509</w:t>
                      </w:r>
                      <w:r>
                        <w:rPr>
                          <w:rFonts w:ascii="SimSun" w:hAnsi="SimSun" w:cs="SimSun" w:eastAsia="新宋体"/>
                          <w:sz w:val="11"/>
                          <w:szCs w:val="11"/>
                        </w:rPr>
                        <w:t>证书的结构采用</w:t>
                      </w:r>
                      <w:r>
                        <w:rPr>
                          <w:rFonts w:eastAsia="新宋体" w:cs="SimSun" w:ascii="SimSun" w:hAnsi="SimSun"/>
                          <w:sz w:val="11"/>
                          <w:szCs w:val="11"/>
                        </w:rPr>
                        <w:t>ANS.1</w:t>
                      </w:r>
                      <w:r>
                        <w:rPr>
                          <w:rFonts w:ascii="SimSun" w:hAnsi="SimSun" w:cs="SimSun" w:eastAsia="新宋体"/>
                          <w:sz w:val="11"/>
                          <w:szCs w:val="11"/>
                        </w:rPr>
                        <w:t>语法描述（</w:t>
                      </w:r>
                      <w:r>
                        <w:rPr>
                          <w:rFonts w:eastAsia="新宋体" w:cs="SimSun" w:ascii="SimSun" w:hAnsi="SimSun"/>
                          <w:sz w:val="11"/>
                          <w:szCs w:val="11"/>
                        </w:rPr>
                        <w:t>RFC5280</w:t>
                      </w:r>
                      <w:r>
                        <w:rPr>
                          <w:rFonts w:ascii="SimSun" w:hAnsi="SimSun" w:cs="SimSun" w:eastAsia="新宋体"/>
                          <w:sz w:val="11"/>
                          <w:szCs w:val="11"/>
                        </w:rPr>
                        <w:t>，</w:t>
                      </w:r>
                      <w:r>
                        <w:rPr>
                          <w:rFonts w:eastAsia="新宋体" w:cs="SimSun" w:ascii="SimSun" w:hAnsi="SimSun"/>
                          <w:sz w:val="11"/>
                          <w:szCs w:val="11"/>
                        </w:rPr>
                        <w:t>2008</w:t>
                      </w:r>
                      <w:r>
                        <w:rPr>
                          <w:rFonts w:ascii="SimSun" w:hAnsi="SimSun" w:cs="SimSun" w:eastAsia="新宋体"/>
                          <w:sz w:val="11"/>
                          <w:szCs w:val="11"/>
                        </w:rPr>
                        <w:t>年），证书由三大部分</w:t>
                      </w:r>
                      <w:r>
                        <w:rPr>
                          <w:rFonts w:eastAsia="新宋体" w:cs="SimSun" w:ascii="SimSun" w:hAnsi="SimSun"/>
                          <w:sz w:val="11"/>
                          <w:szCs w:val="11"/>
                        </w:rPr>
                        <w:br/>
                      </w:r>
                      <w:r>
                        <w:rPr>
                          <w:rFonts w:ascii="SimSun" w:hAnsi="SimSun" w:cs="SimSun" w:eastAsia="新宋体"/>
                          <w:sz w:val="11"/>
                          <w:szCs w:val="11"/>
                        </w:rPr>
                        <w:t>构成，</w:t>
                      </w:r>
                      <w:r>
                        <w:rPr>
                          <w:rFonts w:eastAsia="新宋体" w:cs="SimSun" w:ascii="SimSun" w:hAnsi="SimSun"/>
                          <w:sz w:val="11"/>
                          <w:szCs w:val="11"/>
                        </w:rPr>
                        <w:t>tbsCertificate</w:t>
                      </w:r>
                      <w:r>
                        <w:rPr>
                          <w:rFonts w:ascii="SimSun" w:hAnsi="SimSun" w:cs="SimSun" w:eastAsia="新宋体"/>
                          <w:sz w:val="11"/>
                          <w:szCs w:val="11"/>
                        </w:rPr>
                        <w:t>、签名算法（</w:t>
                      </w:r>
                      <w:r>
                        <w:rPr>
                          <w:rFonts w:eastAsia="新宋体" w:cs="SimSun" w:ascii="SimSun" w:hAnsi="SimSun"/>
                          <w:sz w:val="11"/>
                          <w:szCs w:val="11"/>
                        </w:rPr>
                        <w:t>signaturealgorithm</w:t>
                      </w:r>
                      <w:r>
                        <w:rPr>
                          <w:rFonts w:ascii="SimSun" w:hAnsi="SimSun" w:cs="SimSun" w:eastAsia="新宋体"/>
                          <w:sz w:val="11"/>
                          <w:szCs w:val="11"/>
                        </w:rPr>
                        <w:t>）和签名值（</w:t>
                      </w:r>
                      <w:r>
                        <w:rPr>
                          <w:rFonts w:eastAsia="新宋体" w:cs="SimSun" w:ascii="SimSun" w:hAnsi="SimSun"/>
                          <w:sz w:val="11"/>
                          <w:szCs w:val="11"/>
                        </w:rPr>
                        <w:t>signaturevalue</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为了便于读者直观理解，将证书的主要部分（</w:t>
                      </w:r>
                      <w:r>
                        <w:rPr>
                          <w:rFonts w:eastAsia="新宋体" w:cs="SimSun" w:ascii="SimSun" w:hAnsi="SimSun"/>
                          <w:sz w:val="11"/>
                          <w:szCs w:val="11"/>
                        </w:rPr>
                        <w:t>tbsCertificate</w:t>
                      </w:r>
                      <w:r>
                        <w:rPr>
                          <w:rFonts w:ascii="SimSun" w:hAnsi="SimSun" w:cs="SimSun" w:eastAsia="新宋体"/>
                          <w:sz w:val="11"/>
                          <w:szCs w:val="11"/>
                        </w:rPr>
                        <w:t>）表示为图</w:t>
                      </w:r>
                      <w:r>
                        <w:rPr>
                          <w:rFonts w:eastAsia="新宋体" w:cs="SimSun" w:ascii="SimSun" w:hAnsi="SimSun"/>
                          <w:sz w:val="11"/>
                          <w:szCs w:val="11"/>
                        </w:rPr>
                        <w:t>9-37</w:t>
                      </w:r>
                      <w:r>
                        <w:rPr>
                          <w:rFonts w:ascii="SimSun" w:hAnsi="SimSun" w:cs="SimSun" w:eastAsia="新宋体"/>
                          <w:sz w:val="11"/>
                          <w:szCs w:val="11"/>
                        </w:rPr>
                        <w:t>，</w:t>
                      </w:r>
                      <w:r>
                        <w:rPr>
                          <w:rFonts w:eastAsia="新宋体" w:cs="SimSun" w:ascii="SimSun" w:hAnsi="SimSun"/>
                          <w:sz w:val="11"/>
                          <w:szCs w:val="11"/>
                        </w:rPr>
                        <w:t>X.509</w:t>
                        <w:br/>
                        <w:t>v3</w:t>
                      </w:r>
                      <w:r>
                        <w:rPr>
                          <w:rFonts w:ascii="SimSun" w:hAnsi="SimSun" w:cs="SimSun" w:eastAsia="新宋体"/>
                          <w:sz w:val="11"/>
                          <w:szCs w:val="11"/>
                        </w:rPr>
                        <w:t>是在</w:t>
                      </w:r>
                      <w:r>
                        <w:rPr>
                          <w:rFonts w:eastAsia="新宋体" w:cs="SimSun" w:ascii="SimSun" w:hAnsi="SimSun"/>
                          <w:sz w:val="11"/>
                          <w:szCs w:val="11"/>
                        </w:rPr>
                        <w:t>v2</w:t>
                      </w:r>
                      <w:r>
                        <w:rPr>
                          <w:rFonts w:ascii="SimSun" w:hAnsi="SimSun" w:cs="SimSun" w:eastAsia="新宋体"/>
                          <w:sz w:val="11"/>
                          <w:szCs w:val="11"/>
                        </w:rPr>
                        <w:t>版本的基础上增加了扩展性构成，而</w:t>
                      </w:r>
                      <w:r>
                        <w:rPr>
                          <w:rFonts w:eastAsia="新宋体" w:cs="SimSun" w:ascii="SimSun" w:hAnsi="SimSun"/>
                          <w:sz w:val="11"/>
                          <w:szCs w:val="11"/>
                        </w:rPr>
                        <w:t>X.509v2</w:t>
                      </w:r>
                      <w:r>
                        <w:rPr>
                          <w:rFonts w:ascii="SimSun" w:hAnsi="SimSun" w:cs="SimSun" w:eastAsia="新宋体"/>
                          <w:sz w:val="11"/>
                          <w:szCs w:val="11"/>
                        </w:rPr>
                        <w:t>是在</w:t>
                      </w:r>
                      <w:r>
                        <w:rPr>
                          <w:rFonts w:eastAsia="新宋体" w:cs="SimSun" w:ascii="SimSun" w:hAnsi="SimSun"/>
                          <w:sz w:val="11"/>
                          <w:szCs w:val="11"/>
                        </w:rPr>
                        <w:t>v1</w:t>
                      </w:r>
                      <w:r>
                        <w:rPr>
                          <w:rFonts w:ascii="SimSun" w:hAnsi="SimSun" w:cs="SimSun" w:eastAsia="新宋体"/>
                          <w:sz w:val="11"/>
                          <w:szCs w:val="11"/>
                        </w:rPr>
                        <w:t>版本的基础上增加</w:t>
                      </w:r>
                      <w:r>
                        <w:rPr>
                          <w:rFonts w:eastAsia="新宋体" w:cs="SimSun" w:ascii="SimSun" w:hAnsi="SimSun"/>
                          <w:sz w:val="11"/>
                          <w:szCs w:val="11"/>
                        </w:rPr>
                        <w:br/>
                      </w:r>
                      <w:r>
                        <w:rPr>
                          <w:rFonts w:ascii="SimSun" w:hAnsi="SimSun" w:cs="SimSun" w:eastAsia="新宋体"/>
                          <w:sz w:val="11"/>
                          <w:szCs w:val="11"/>
                        </w:rPr>
                        <w:t>了两个字段构成。下面逐个字段介绍</w:t>
                      </w:r>
                      <w:r>
                        <w:rPr>
                          <w:rFonts w:eastAsia="新宋体" w:cs="SimSun" w:ascii="SimSun" w:hAnsi="SimSun"/>
                          <w:sz w:val="11"/>
                          <w:szCs w:val="11"/>
                        </w:rPr>
                        <w:t>X.509v3</w:t>
                      </w:r>
                      <w:r>
                        <w:rPr>
                          <w:rFonts w:ascii="SimSun" w:hAnsi="SimSun" w:cs="SimSun" w:eastAsia="新宋体"/>
                          <w:sz w:val="11"/>
                          <w:szCs w:val="11"/>
                        </w:rPr>
                        <w:t>证书的主要部分（</w:t>
                      </w:r>
                      <w:r>
                        <w:rPr>
                          <w:rFonts w:eastAsia="新宋体" w:cs="SimSun" w:ascii="SimSun" w:hAnsi="SimSun"/>
                          <w:sz w:val="11"/>
                          <w:szCs w:val="11"/>
                        </w:rPr>
                        <w:t>tbsCertificate</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构成。</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1648460</wp:posOffset>
                </wp:positionH>
                <wp:positionV relativeFrom="line">
                  <wp:posOffset>5553075</wp:posOffset>
                </wp:positionV>
                <wp:extent cx="5551805" cy="241300"/>
                <wp:effectExtent l="0" t="0" r="0" b="0"/>
                <wp:wrapSquare wrapText="bothSides"/>
                <wp:docPr id="83" name="Frame5"/>
                <a:graphic xmlns:a="http://schemas.openxmlformats.org/drawingml/2006/main">
                  <a:graphicData uri="http://schemas.microsoft.com/office/word/2010/wordprocessingShape">
                    <wps:wsp>
                      <wps:cNvSpPr txBox="1"/>
                      <wps:spPr>
                        <a:xfrm>
                          <a:off x="0" y="0"/>
                          <a:ext cx="55518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9-37x.509v3</w:t>
                            </w:r>
                            <w:r>
                              <w:rPr>
                                <w:rFonts w:ascii="SimSun" w:hAnsi="SimSun" w:cs="SimSun" w:eastAsia="新宋体"/>
                                <w:sz w:val="18"/>
                                <w:szCs w:val="18"/>
                              </w:rPr>
                              <w:t>证书主要部分（</w:t>
                            </w:r>
                            <w:r>
                              <w:rPr>
                                <w:rFonts w:eastAsia="新宋体" w:cs="SimSun" w:ascii="SimSun" w:hAnsi="SimSun"/>
                                <w:sz w:val="18"/>
                                <w:szCs w:val="18"/>
                              </w:rPr>
                              <w:t>tbsCertificate</w:t>
                            </w:r>
                            <w:r>
                              <w:rPr>
                                <w:rFonts w:ascii="SimSun" w:hAnsi="SimSun" w:cs="SimSun" w:eastAsia="新宋体"/>
                                <w:sz w:val="18"/>
                                <w:szCs w:val="18"/>
                              </w:rPr>
                              <w:t>）的构成</w:t>
                            </w:r>
                          </w:p>
                        </w:txbxContent>
                      </wps:txbx>
                      <wps:bodyPr anchor="t" lIns="53975" tIns="53975" rIns="53975" bIns="53975">
                        <a:spAutoFit/>
                      </wps:bodyPr>
                    </wps:wsp>
                  </a:graphicData>
                </a:graphic>
              </wp:anchor>
            </w:drawing>
          </mc:Choice>
          <mc:Fallback>
            <w:pict>
              <v:rect fillcolor="#729FCF" style="position:absolute;rotation:-0;width:437.15pt;height:19pt;mso-wrap-distance-left:5.7pt;mso-wrap-distance-right:5.7pt;mso-wrap-distance-top:5.7pt;mso-wrap-distance-bottom:5.7pt;margin-top:437.25pt;mso-position-vertical-relative:text;margin-left:129.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9-37x.509v3</w:t>
                      </w:r>
                      <w:r>
                        <w:rPr>
                          <w:rFonts w:ascii="SimSun" w:hAnsi="SimSun" w:cs="SimSun" w:eastAsia="新宋体"/>
                          <w:sz w:val="18"/>
                          <w:szCs w:val="18"/>
                        </w:rPr>
                        <w:t>证书主要部分（</w:t>
                      </w:r>
                      <w:r>
                        <w:rPr>
                          <w:rFonts w:eastAsia="新宋体" w:cs="SimSun" w:ascii="SimSun" w:hAnsi="SimSun"/>
                          <w:sz w:val="18"/>
                          <w:szCs w:val="18"/>
                        </w:rPr>
                        <w:t>tbsCertificate</w:t>
                      </w:r>
                      <w:r>
                        <w:rPr>
                          <w:rFonts w:ascii="SimSun" w:hAnsi="SimSun" w:cs="SimSun" w:eastAsia="新宋体"/>
                          <w:sz w:val="18"/>
                          <w:szCs w:val="18"/>
                        </w:rPr>
                        <w:t>）的构成</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298450</wp:posOffset>
                </wp:positionH>
                <wp:positionV relativeFrom="line">
                  <wp:posOffset>5914390</wp:posOffset>
                </wp:positionV>
                <wp:extent cx="6901180" cy="554990"/>
                <wp:effectExtent l="0" t="0" r="0" b="0"/>
                <wp:wrapSquare wrapText="bothSides"/>
                <wp:docPr id="84" name="Frame6"/>
                <a:graphic xmlns:a="http://schemas.openxmlformats.org/drawingml/2006/main">
                  <a:graphicData uri="http://schemas.microsoft.com/office/word/2010/wordprocessingShape">
                    <wps:wsp>
                      <wps:cNvSpPr txBox="1"/>
                      <wps:spPr>
                        <a:xfrm>
                          <a:off x="0" y="0"/>
                          <a:ext cx="69011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版本号：表示</w:t>
                            </w:r>
                            <w:r>
                              <w:rPr>
                                <w:rFonts w:eastAsia="新宋体" w:cs="SimSun" w:ascii="SimSun" w:hAnsi="SimSun"/>
                                <w:sz w:val="11"/>
                                <w:szCs w:val="11"/>
                              </w:rPr>
                              <w:t>X.509</w:t>
                            </w:r>
                            <w:r>
                              <w:rPr>
                                <w:rFonts w:ascii="SimSun" w:hAnsi="SimSun" w:cs="SimSun" w:eastAsia="新宋体"/>
                                <w:sz w:val="11"/>
                                <w:szCs w:val="11"/>
                              </w:rPr>
                              <w:t>证书的版本号，目前只有</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三个值，代表</w:t>
                            </w:r>
                            <w:r>
                              <w:rPr>
                                <w:rFonts w:eastAsia="新宋体" w:cs="SimSun" w:ascii="SimSun" w:hAnsi="SimSun"/>
                                <w:sz w:val="11"/>
                                <w:szCs w:val="11"/>
                              </w:rPr>
                              <w:t>3</w:t>
                            </w:r>
                            <w:r>
                              <w:rPr>
                                <w:rFonts w:ascii="SimSun" w:hAnsi="SimSun" w:cs="SimSun" w:eastAsia="新宋体"/>
                                <w:sz w:val="11"/>
                                <w:szCs w:val="11"/>
                              </w:rPr>
                              <w:t>个版本，常用</w:t>
                            </w:r>
                            <w:r>
                              <w:rPr>
                                <w:rFonts w:eastAsia="新宋体" w:cs="SimSun" w:ascii="SimSun" w:hAnsi="SimSun"/>
                                <w:sz w:val="11"/>
                                <w:szCs w:val="11"/>
                              </w:rPr>
                              <w:br/>
                            </w:r>
                            <w:r>
                              <w:rPr>
                                <w:rFonts w:ascii="SimSun" w:hAnsi="SimSun" w:cs="SimSun" w:eastAsia="新宋体"/>
                                <w:sz w:val="11"/>
                                <w:szCs w:val="11"/>
                              </w:rPr>
                              <w:t>的是</w:t>
                            </w:r>
                            <w:r>
                              <w:rPr>
                                <w:rFonts w:eastAsia="新宋体" w:cs="SimSun" w:ascii="SimSun" w:hAnsi="SimSun"/>
                                <w:sz w:val="11"/>
                                <w:szCs w:val="11"/>
                              </w:rPr>
                              <w:t>V3</w:t>
                            </w:r>
                            <w:r>
                              <w:rPr>
                                <w:rFonts w:ascii="SimSun" w:hAnsi="SimSun" w:cs="SimSun" w:eastAsia="新宋体"/>
                                <w:sz w:val="11"/>
                                <w:szCs w:val="11"/>
                              </w:rPr>
                              <w:t>版本</w:t>
                            </w:r>
                            <w:r>
                              <w:rPr>
                                <w:rFonts w:eastAsia="新宋体" w:cs="SimSun" w:ascii="SimSun" w:hAnsi="SimSun"/>
                                <w:sz w:val="11"/>
                                <w:szCs w:val="11"/>
                              </w:rPr>
                              <w:br/>
                            </w:r>
                            <w:r>
                              <w:rPr>
                                <w:rFonts w:ascii="SimSun" w:hAnsi="SimSun" w:cs="SimSun" w:eastAsia="新宋体"/>
                                <w:sz w:val="11"/>
                                <w:szCs w:val="11"/>
                              </w:rPr>
                              <w:t>序列号（</w:t>
                            </w:r>
                            <w:r>
                              <w:rPr>
                                <w:rFonts w:eastAsia="新宋体" w:cs="SimSun" w:ascii="SimSun" w:hAnsi="SimSun"/>
                                <w:sz w:val="11"/>
                                <w:szCs w:val="11"/>
                              </w:rPr>
                              <w:t>serialnumber</w:t>
                            </w:r>
                            <w:r>
                              <w:rPr>
                                <w:rFonts w:ascii="SimSun" w:hAnsi="SimSun" w:cs="SimSun" w:eastAsia="新宋体"/>
                                <w:sz w:val="11"/>
                                <w:szCs w:val="11"/>
                              </w:rPr>
                              <w:t>）：证书的编号，也是证书的唯一标识符，当证书撤销时，放</w:t>
                            </w:r>
                            <w:r>
                              <w:rPr>
                                <w:rFonts w:eastAsia="新宋体" w:cs="SimSun" w:ascii="SimSun" w:hAnsi="SimSun"/>
                                <w:sz w:val="11"/>
                                <w:szCs w:val="11"/>
                              </w:rPr>
                              <w:br/>
                            </w:r>
                            <w:r>
                              <w:rPr>
                                <w:rFonts w:ascii="SimSun" w:hAnsi="SimSun" w:cs="SimSun" w:eastAsia="新宋体"/>
                                <w:sz w:val="11"/>
                                <w:szCs w:val="11"/>
                              </w:rPr>
                              <w:t>人撤销列表的就是这个序列号</w:t>
                            </w:r>
                          </w:p>
                        </w:txbxContent>
                      </wps:txbx>
                      <wps:bodyPr anchor="t" lIns="53975" tIns="53975" rIns="53975" bIns="53975">
                        <a:spAutoFit/>
                      </wps:bodyPr>
                    </wps:wsp>
                  </a:graphicData>
                </a:graphic>
              </wp:anchor>
            </w:drawing>
          </mc:Choice>
          <mc:Fallback>
            <w:pict>
              <v:rect fillcolor="#729FCF" style="position:absolute;rotation:-0;width:543.4pt;height:43.7pt;mso-wrap-distance-left:5.7pt;mso-wrap-distance-right:5.7pt;mso-wrap-distance-top:5.7pt;mso-wrap-distance-bottom:5.7pt;margin-top:465.7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版本号：表示</w:t>
                      </w:r>
                      <w:r>
                        <w:rPr>
                          <w:rFonts w:eastAsia="新宋体" w:cs="SimSun" w:ascii="SimSun" w:hAnsi="SimSun"/>
                          <w:sz w:val="11"/>
                          <w:szCs w:val="11"/>
                        </w:rPr>
                        <w:t>X.509</w:t>
                      </w:r>
                      <w:r>
                        <w:rPr>
                          <w:rFonts w:ascii="SimSun" w:hAnsi="SimSun" w:cs="SimSun" w:eastAsia="新宋体"/>
                          <w:sz w:val="11"/>
                          <w:szCs w:val="11"/>
                        </w:rPr>
                        <w:t>证书的版本号，目前只有</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三个值，代表</w:t>
                      </w:r>
                      <w:r>
                        <w:rPr>
                          <w:rFonts w:eastAsia="新宋体" w:cs="SimSun" w:ascii="SimSun" w:hAnsi="SimSun"/>
                          <w:sz w:val="11"/>
                          <w:szCs w:val="11"/>
                        </w:rPr>
                        <w:t>3</w:t>
                      </w:r>
                      <w:r>
                        <w:rPr>
                          <w:rFonts w:ascii="SimSun" w:hAnsi="SimSun" w:cs="SimSun" w:eastAsia="新宋体"/>
                          <w:sz w:val="11"/>
                          <w:szCs w:val="11"/>
                        </w:rPr>
                        <w:t>个版本，常用</w:t>
                      </w:r>
                      <w:r>
                        <w:rPr>
                          <w:rFonts w:eastAsia="新宋体" w:cs="SimSun" w:ascii="SimSun" w:hAnsi="SimSun"/>
                          <w:sz w:val="11"/>
                          <w:szCs w:val="11"/>
                        </w:rPr>
                        <w:br/>
                      </w:r>
                      <w:r>
                        <w:rPr>
                          <w:rFonts w:ascii="SimSun" w:hAnsi="SimSun" w:cs="SimSun" w:eastAsia="新宋体"/>
                          <w:sz w:val="11"/>
                          <w:szCs w:val="11"/>
                        </w:rPr>
                        <w:t>的是</w:t>
                      </w:r>
                      <w:r>
                        <w:rPr>
                          <w:rFonts w:eastAsia="新宋体" w:cs="SimSun" w:ascii="SimSun" w:hAnsi="SimSun"/>
                          <w:sz w:val="11"/>
                          <w:szCs w:val="11"/>
                        </w:rPr>
                        <w:t>V3</w:t>
                      </w:r>
                      <w:r>
                        <w:rPr>
                          <w:rFonts w:ascii="SimSun" w:hAnsi="SimSun" w:cs="SimSun" w:eastAsia="新宋体"/>
                          <w:sz w:val="11"/>
                          <w:szCs w:val="11"/>
                        </w:rPr>
                        <w:t>版本</w:t>
                      </w:r>
                      <w:r>
                        <w:rPr>
                          <w:rFonts w:eastAsia="新宋体" w:cs="SimSun" w:ascii="SimSun" w:hAnsi="SimSun"/>
                          <w:sz w:val="11"/>
                          <w:szCs w:val="11"/>
                        </w:rPr>
                        <w:br/>
                      </w:r>
                      <w:r>
                        <w:rPr>
                          <w:rFonts w:ascii="SimSun" w:hAnsi="SimSun" w:cs="SimSun" w:eastAsia="新宋体"/>
                          <w:sz w:val="11"/>
                          <w:szCs w:val="11"/>
                        </w:rPr>
                        <w:t>序列号（</w:t>
                      </w:r>
                      <w:r>
                        <w:rPr>
                          <w:rFonts w:eastAsia="新宋体" w:cs="SimSun" w:ascii="SimSun" w:hAnsi="SimSun"/>
                          <w:sz w:val="11"/>
                          <w:szCs w:val="11"/>
                        </w:rPr>
                        <w:t>serialnumber</w:t>
                      </w:r>
                      <w:r>
                        <w:rPr>
                          <w:rFonts w:ascii="SimSun" w:hAnsi="SimSun" w:cs="SimSun" w:eastAsia="新宋体"/>
                          <w:sz w:val="11"/>
                          <w:szCs w:val="11"/>
                        </w:rPr>
                        <w:t>）：证书的编号，也是证书的唯一标识符，当证书撤销时，放</w:t>
                      </w:r>
                      <w:r>
                        <w:rPr>
                          <w:rFonts w:eastAsia="新宋体" w:cs="SimSun" w:ascii="SimSun" w:hAnsi="SimSun"/>
                          <w:sz w:val="11"/>
                          <w:szCs w:val="11"/>
                        </w:rPr>
                        <w:br/>
                      </w:r>
                      <w:r>
                        <w:rPr>
                          <w:rFonts w:ascii="SimSun" w:hAnsi="SimSun" w:cs="SimSun" w:eastAsia="新宋体"/>
                          <w:sz w:val="11"/>
                          <w:szCs w:val="11"/>
                        </w:rPr>
                        <w:t>人撤销列表的就是这个序列号</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298450</wp:posOffset>
                </wp:positionH>
                <wp:positionV relativeFrom="line">
                  <wp:posOffset>6950710</wp:posOffset>
                </wp:positionV>
                <wp:extent cx="6901180" cy="554990"/>
                <wp:effectExtent l="0" t="0" r="0" b="0"/>
                <wp:wrapSquare wrapText="bothSides"/>
                <wp:docPr id="85" name="Frame7"/>
                <a:graphic xmlns:a="http://schemas.openxmlformats.org/drawingml/2006/main">
                  <a:graphicData uri="http://schemas.microsoft.com/office/word/2010/wordprocessingShape">
                    <wps:wsp>
                      <wps:cNvSpPr txBox="1"/>
                      <wps:spPr>
                        <a:xfrm>
                          <a:off x="0" y="0"/>
                          <a:ext cx="69011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签名算法标识符（</w:t>
                            </w:r>
                            <w:r>
                              <w:rPr>
                                <w:rFonts w:eastAsia="新宋体" w:cs="SimSun" w:ascii="SimSun" w:hAnsi="SimSun"/>
                                <w:sz w:val="11"/>
                                <w:szCs w:val="11"/>
                              </w:rPr>
                              <w:t>signaturealgorithmidentifier</w:t>
                            </w:r>
                            <w:r>
                              <w:rPr>
                                <w:rFonts w:ascii="SimSun" w:hAnsi="SimSun" w:cs="SimSun" w:eastAsia="新宋体"/>
                                <w:sz w:val="11"/>
                                <w:szCs w:val="11"/>
                              </w:rPr>
                              <w:t>）：用以指明</w:t>
                            </w:r>
                            <w:r>
                              <w:rPr>
                                <w:rFonts w:eastAsia="新宋体" w:cs="SimSun" w:ascii="SimSun" w:hAnsi="SimSun"/>
                                <w:sz w:val="11"/>
                                <w:szCs w:val="11"/>
                              </w:rPr>
                              <w:t>CA</w:t>
                            </w:r>
                            <w:r>
                              <w:rPr>
                                <w:rFonts w:ascii="SimSun" w:hAnsi="SimSun" w:cs="SimSun" w:eastAsia="新宋体"/>
                                <w:sz w:val="11"/>
                                <w:szCs w:val="11"/>
                              </w:rPr>
                              <w:t>签发证书时所使用的</w:t>
                            </w:r>
                            <w:r>
                              <w:rPr>
                                <w:rFonts w:eastAsia="新宋体" w:cs="SimSun" w:ascii="SimSun" w:hAnsi="SimSun"/>
                                <w:sz w:val="11"/>
                                <w:szCs w:val="11"/>
                              </w:rPr>
                              <w:br/>
                            </w:r>
                            <w:r>
                              <w:rPr>
                                <w:rFonts w:ascii="SimSun" w:hAnsi="SimSun" w:cs="SimSun" w:eastAsia="新宋体"/>
                                <w:sz w:val="11"/>
                                <w:szCs w:val="11"/>
                              </w:rPr>
                              <w:t>公钥算法和签名算法。比如，这个字段的值可能是</w:t>
                            </w:r>
                            <w:r>
                              <w:rPr>
                                <w:rFonts w:eastAsia="新宋体" w:cs="SimSun" w:ascii="SimSun" w:hAnsi="SimSun"/>
                                <w:sz w:val="11"/>
                                <w:szCs w:val="11"/>
                              </w:rPr>
                              <w:t>RSA</w:t>
                            </w:r>
                            <w:r>
                              <w:rPr>
                                <w:rFonts w:ascii="SimSun" w:hAnsi="SimSun" w:cs="SimSun" w:eastAsia="新宋体"/>
                                <w:sz w:val="11"/>
                                <w:szCs w:val="11"/>
                              </w:rPr>
                              <w:t>和</w:t>
                            </w:r>
                            <w:r>
                              <w:rPr>
                                <w:rFonts w:eastAsia="新宋体" w:cs="SimSun" w:ascii="SimSun" w:hAnsi="SimSun"/>
                                <w:sz w:val="11"/>
                                <w:szCs w:val="11"/>
                              </w:rPr>
                              <w:t>SHA-256</w:t>
                            </w:r>
                            <w:r>
                              <w:rPr>
                                <w:rFonts w:ascii="SimSun" w:hAnsi="SimSun" w:cs="SimSun" w:eastAsia="新宋体"/>
                                <w:sz w:val="11"/>
                                <w:szCs w:val="11"/>
                              </w:rPr>
                              <w:t>（参考</w:t>
                            </w:r>
                            <w:r>
                              <w:rPr>
                                <w:rFonts w:eastAsia="新宋体" w:cs="SimSun" w:ascii="SimSun" w:hAnsi="SimSun"/>
                                <w:sz w:val="11"/>
                                <w:szCs w:val="11"/>
                              </w:rPr>
                              <w:t>9.3.2</w:t>
                            </w:r>
                            <w:r>
                              <w:rPr>
                                <w:rFonts w:ascii="SimSun" w:hAnsi="SimSun" w:cs="SimSun" w:eastAsia="新宋体"/>
                                <w:sz w:val="11"/>
                                <w:szCs w:val="11"/>
                              </w:rPr>
                              <w:t>节）</w:t>
                            </w:r>
                            <w:r>
                              <w:rPr>
                                <w:rFonts w:eastAsia="新宋体" w:cs="SimSun" w:ascii="SimSun" w:hAnsi="SimSun"/>
                                <w:sz w:val="11"/>
                                <w:szCs w:val="11"/>
                              </w:rPr>
                              <w:br/>
                            </w:r>
                            <w:r>
                              <w:rPr>
                                <w:rFonts w:ascii="SimSun" w:hAnsi="SimSun" w:cs="SimSun" w:eastAsia="新宋体"/>
                                <w:sz w:val="11"/>
                                <w:szCs w:val="11"/>
                              </w:rPr>
                              <w:t>颁发者名称（</w:t>
                            </w:r>
                            <w:r>
                              <w:rPr>
                                <w:rFonts w:eastAsia="新宋体" w:cs="SimSun" w:ascii="SimSun" w:hAnsi="SimSun"/>
                                <w:sz w:val="11"/>
                                <w:szCs w:val="11"/>
                              </w:rPr>
                              <w:t>issuername</w:t>
                            </w:r>
                            <w:r>
                              <w:rPr>
                                <w:rFonts w:ascii="SimSun" w:hAnsi="SimSun" w:cs="SimSun" w:eastAsia="新宋体"/>
                                <w:sz w:val="11"/>
                                <w:szCs w:val="11"/>
                              </w:rPr>
                              <w:t>）：表示签发证书的</w:t>
                            </w:r>
                            <w:r>
                              <w:rPr>
                                <w:rFonts w:eastAsia="新宋体" w:cs="SimSun" w:ascii="SimSun" w:hAnsi="SimSun"/>
                                <w:sz w:val="11"/>
                                <w:szCs w:val="11"/>
                              </w:rPr>
                              <w:t>CA</w:t>
                            </w:r>
                            <w:r>
                              <w:rPr>
                                <w:rFonts w:ascii="SimSun" w:hAnsi="SimSun" w:cs="SimSun" w:eastAsia="新宋体"/>
                                <w:sz w:val="11"/>
                                <w:szCs w:val="11"/>
                              </w:rPr>
                              <w:t>的名称，包括国家、省、机构、通</w:t>
                            </w:r>
                            <w:r>
                              <w:rPr>
                                <w:rFonts w:eastAsia="新宋体" w:cs="SimSun" w:ascii="SimSun" w:hAnsi="SimSun"/>
                                <w:sz w:val="11"/>
                                <w:szCs w:val="11"/>
                              </w:rPr>
                              <w:br/>
                            </w:r>
                            <w:r>
                              <w:rPr>
                                <w:rFonts w:ascii="SimSun" w:hAnsi="SimSun" w:cs="SimSun" w:eastAsia="新宋体"/>
                                <w:sz w:val="11"/>
                                <w:szCs w:val="11"/>
                              </w:rPr>
                              <w:t>用名等信息。</w:t>
                            </w:r>
                          </w:p>
                        </w:txbxContent>
                      </wps:txbx>
                      <wps:bodyPr anchor="t" lIns="53975" tIns="53975" rIns="53975" bIns="53975">
                        <a:spAutoFit/>
                      </wps:bodyPr>
                    </wps:wsp>
                  </a:graphicData>
                </a:graphic>
              </wp:anchor>
            </w:drawing>
          </mc:Choice>
          <mc:Fallback>
            <w:pict>
              <v:rect fillcolor="#729FCF" style="position:absolute;rotation:-0;width:543.4pt;height:43.7pt;mso-wrap-distance-left:5.7pt;mso-wrap-distance-right:5.7pt;mso-wrap-distance-top:5.7pt;mso-wrap-distance-bottom:5.7pt;margin-top:547.3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签名算法标识符（</w:t>
                      </w:r>
                      <w:r>
                        <w:rPr>
                          <w:rFonts w:eastAsia="新宋体" w:cs="SimSun" w:ascii="SimSun" w:hAnsi="SimSun"/>
                          <w:sz w:val="11"/>
                          <w:szCs w:val="11"/>
                        </w:rPr>
                        <w:t>signaturealgorithmidentifier</w:t>
                      </w:r>
                      <w:r>
                        <w:rPr>
                          <w:rFonts w:ascii="SimSun" w:hAnsi="SimSun" w:cs="SimSun" w:eastAsia="新宋体"/>
                          <w:sz w:val="11"/>
                          <w:szCs w:val="11"/>
                        </w:rPr>
                        <w:t>）：用以指明</w:t>
                      </w:r>
                      <w:r>
                        <w:rPr>
                          <w:rFonts w:eastAsia="新宋体" w:cs="SimSun" w:ascii="SimSun" w:hAnsi="SimSun"/>
                          <w:sz w:val="11"/>
                          <w:szCs w:val="11"/>
                        </w:rPr>
                        <w:t>CA</w:t>
                      </w:r>
                      <w:r>
                        <w:rPr>
                          <w:rFonts w:ascii="SimSun" w:hAnsi="SimSun" w:cs="SimSun" w:eastAsia="新宋体"/>
                          <w:sz w:val="11"/>
                          <w:szCs w:val="11"/>
                        </w:rPr>
                        <w:t>签发证书时所使用的</w:t>
                      </w:r>
                      <w:r>
                        <w:rPr>
                          <w:rFonts w:eastAsia="新宋体" w:cs="SimSun" w:ascii="SimSun" w:hAnsi="SimSun"/>
                          <w:sz w:val="11"/>
                          <w:szCs w:val="11"/>
                        </w:rPr>
                        <w:br/>
                      </w:r>
                      <w:r>
                        <w:rPr>
                          <w:rFonts w:ascii="SimSun" w:hAnsi="SimSun" w:cs="SimSun" w:eastAsia="新宋体"/>
                          <w:sz w:val="11"/>
                          <w:szCs w:val="11"/>
                        </w:rPr>
                        <w:t>公钥算法和签名算法。比如，这个字段的值可能是</w:t>
                      </w:r>
                      <w:r>
                        <w:rPr>
                          <w:rFonts w:eastAsia="新宋体" w:cs="SimSun" w:ascii="SimSun" w:hAnsi="SimSun"/>
                          <w:sz w:val="11"/>
                          <w:szCs w:val="11"/>
                        </w:rPr>
                        <w:t>RSA</w:t>
                      </w:r>
                      <w:r>
                        <w:rPr>
                          <w:rFonts w:ascii="SimSun" w:hAnsi="SimSun" w:cs="SimSun" w:eastAsia="新宋体"/>
                          <w:sz w:val="11"/>
                          <w:szCs w:val="11"/>
                        </w:rPr>
                        <w:t>和</w:t>
                      </w:r>
                      <w:r>
                        <w:rPr>
                          <w:rFonts w:eastAsia="新宋体" w:cs="SimSun" w:ascii="SimSun" w:hAnsi="SimSun"/>
                          <w:sz w:val="11"/>
                          <w:szCs w:val="11"/>
                        </w:rPr>
                        <w:t>SHA-256</w:t>
                      </w:r>
                      <w:r>
                        <w:rPr>
                          <w:rFonts w:ascii="SimSun" w:hAnsi="SimSun" w:cs="SimSun" w:eastAsia="新宋体"/>
                          <w:sz w:val="11"/>
                          <w:szCs w:val="11"/>
                        </w:rPr>
                        <w:t>（参考</w:t>
                      </w:r>
                      <w:r>
                        <w:rPr>
                          <w:rFonts w:eastAsia="新宋体" w:cs="SimSun" w:ascii="SimSun" w:hAnsi="SimSun"/>
                          <w:sz w:val="11"/>
                          <w:szCs w:val="11"/>
                        </w:rPr>
                        <w:t>9.3.2</w:t>
                      </w:r>
                      <w:r>
                        <w:rPr>
                          <w:rFonts w:ascii="SimSun" w:hAnsi="SimSun" w:cs="SimSun" w:eastAsia="新宋体"/>
                          <w:sz w:val="11"/>
                          <w:szCs w:val="11"/>
                        </w:rPr>
                        <w:t>节）</w:t>
                      </w:r>
                      <w:r>
                        <w:rPr>
                          <w:rFonts w:eastAsia="新宋体" w:cs="SimSun" w:ascii="SimSun" w:hAnsi="SimSun"/>
                          <w:sz w:val="11"/>
                          <w:szCs w:val="11"/>
                        </w:rPr>
                        <w:br/>
                      </w:r>
                      <w:r>
                        <w:rPr>
                          <w:rFonts w:ascii="SimSun" w:hAnsi="SimSun" w:cs="SimSun" w:eastAsia="新宋体"/>
                          <w:sz w:val="11"/>
                          <w:szCs w:val="11"/>
                        </w:rPr>
                        <w:t>颁发者名称（</w:t>
                      </w:r>
                      <w:r>
                        <w:rPr>
                          <w:rFonts w:eastAsia="新宋体" w:cs="SimSun" w:ascii="SimSun" w:hAnsi="SimSun"/>
                          <w:sz w:val="11"/>
                          <w:szCs w:val="11"/>
                        </w:rPr>
                        <w:t>issuername</w:t>
                      </w:r>
                      <w:r>
                        <w:rPr>
                          <w:rFonts w:ascii="SimSun" w:hAnsi="SimSun" w:cs="SimSun" w:eastAsia="新宋体"/>
                          <w:sz w:val="11"/>
                          <w:szCs w:val="11"/>
                        </w:rPr>
                        <w:t>）：表示签发证书的</w:t>
                      </w:r>
                      <w:r>
                        <w:rPr>
                          <w:rFonts w:eastAsia="新宋体" w:cs="SimSun" w:ascii="SimSun" w:hAnsi="SimSun"/>
                          <w:sz w:val="11"/>
                          <w:szCs w:val="11"/>
                        </w:rPr>
                        <w:t>CA</w:t>
                      </w:r>
                      <w:r>
                        <w:rPr>
                          <w:rFonts w:ascii="SimSun" w:hAnsi="SimSun" w:cs="SimSun" w:eastAsia="新宋体"/>
                          <w:sz w:val="11"/>
                          <w:szCs w:val="11"/>
                        </w:rPr>
                        <w:t>的名称，包括国家、省、机构、通</w:t>
                      </w:r>
                      <w:r>
                        <w:rPr>
                          <w:rFonts w:eastAsia="新宋体" w:cs="SimSun" w:ascii="SimSun" w:hAnsi="SimSun"/>
                          <w:sz w:val="11"/>
                          <w:szCs w:val="11"/>
                        </w:rPr>
                        <w:br/>
                      </w:r>
                      <w:r>
                        <w:rPr>
                          <w:rFonts w:ascii="SimSun" w:hAnsi="SimSun" w:cs="SimSun" w:eastAsia="新宋体"/>
                          <w:sz w:val="11"/>
                          <w:szCs w:val="11"/>
                        </w:rPr>
                        <w:t>用名等信息。</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290830</wp:posOffset>
                </wp:positionH>
                <wp:positionV relativeFrom="line">
                  <wp:posOffset>7978775</wp:posOffset>
                </wp:positionV>
                <wp:extent cx="6909435" cy="554990"/>
                <wp:effectExtent l="0" t="0" r="0" b="0"/>
                <wp:wrapSquare wrapText="bothSides"/>
                <wp:docPr id="86" name="Frame8"/>
                <a:graphic xmlns:a="http://schemas.openxmlformats.org/drawingml/2006/main">
                  <a:graphicData uri="http://schemas.microsoft.com/office/word/2010/wordprocessingShape">
                    <wps:wsp>
                      <wps:cNvSpPr txBox="1"/>
                      <wps:spPr>
                        <a:xfrm>
                          <a:off x="0" y="0"/>
                          <a:ext cx="69094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有效期（</w:t>
                            </w:r>
                            <w:r>
                              <w:rPr>
                                <w:rFonts w:eastAsia="新宋体" w:cs="SimSun" w:ascii="SimSun" w:hAnsi="SimSun"/>
                                <w:sz w:val="11"/>
                                <w:szCs w:val="11"/>
                              </w:rPr>
                              <w:t>validity</w:t>
                            </w:r>
                            <w:r>
                              <w:rPr>
                                <w:rFonts w:ascii="SimSun" w:hAnsi="SimSun" w:cs="SimSun" w:eastAsia="新宋体"/>
                                <w:sz w:val="11"/>
                                <w:szCs w:val="11"/>
                              </w:rPr>
                              <w:t>）：该证书的有效期限。使用证书时，都应该查看这个值，核查是</w:t>
                            </w:r>
                            <w:r>
                              <w:rPr>
                                <w:rFonts w:eastAsia="新宋体" w:cs="SimSun" w:ascii="SimSun" w:hAnsi="SimSun"/>
                                <w:sz w:val="11"/>
                                <w:szCs w:val="11"/>
                              </w:rPr>
                              <w:br/>
                            </w:r>
                            <w:r>
                              <w:rPr>
                                <w:rFonts w:ascii="SimSun" w:hAnsi="SimSun" w:cs="SimSun" w:eastAsia="新宋体"/>
                                <w:sz w:val="11"/>
                                <w:szCs w:val="11"/>
                              </w:rPr>
                              <w:t>否在有效期内</w:t>
                            </w:r>
                            <w:r>
                              <w:rPr>
                                <w:rFonts w:eastAsia="新宋体" w:cs="SimSun" w:ascii="SimSun" w:hAnsi="SimSun"/>
                                <w:sz w:val="11"/>
                                <w:szCs w:val="11"/>
                              </w:rPr>
                              <w:br/>
                            </w:r>
                            <w:r>
                              <w:rPr>
                                <w:rFonts w:ascii="SimSun" w:hAnsi="SimSun" w:cs="SimSun" w:eastAsia="新宋体"/>
                                <w:sz w:val="11"/>
                                <w:szCs w:val="11"/>
                              </w:rPr>
                              <w:t>主体名称（</w:t>
                            </w:r>
                            <w:r>
                              <w:rPr>
                                <w:rFonts w:eastAsia="新宋体" w:cs="SimSun" w:ascii="SimSun" w:hAnsi="SimSun"/>
                                <w:sz w:val="11"/>
                                <w:szCs w:val="11"/>
                              </w:rPr>
                              <w:t>subjectname</w:t>
                            </w:r>
                            <w:r>
                              <w:rPr>
                                <w:rFonts w:ascii="SimSun" w:hAnsi="SimSun" w:cs="SimSun" w:eastAsia="新宋体"/>
                                <w:sz w:val="11"/>
                                <w:szCs w:val="11"/>
                              </w:rPr>
                              <w:t>）：用于标识与存储在主体公钥字段中的公钥关联的实</w:t>
                            </w:r>
                            <w:r>
                              <w:rPr>
                                <w:rFonts w:eastAsia="新宋体" w:cs="SimSun" w:ascii="SimSun" w:hAnsi="SimSun"/>
                                <w:sz w:val="11"/>
                                <w:szCs w:val="11"/>
                              </w:rPr>
                              <w:br/>
                            </w:r>
                            <w:r>
                              <w:rPr>
                                <w:rFonts w:ascii="SimSun" w:hAnsi="SimSun" w:cs="SimSun" w:eastAsia="新宋体"/>
                                <w:sz w:val="11"/>
                                <w:szCs w:val="11"/>
                              </w:rPr>
                              <w:t>体，是证书的持有者。主体可以是</w:t>
                            </w:r>
                            <w:r>
                              <w:rPr>
                                <w:rFonts w:eastAsia="新宋体" w:cs="SimSun" w:ascii="SimSun" w:hAnsi="SimSun"/>
                                <w:sz w:val="11"/>
                                <w:szCs w:val="11"/>
                              </w:rPr>
                              <w:t>CA</w:t>
                            </w:r>
                            <w:r>
                              <w:rPr>
                                <w:rFonts w:ascii="SimSun" w:hAnsi="SimSun" w:cs="SimSun" w:eastAsia="新宋体"/>
                                <w:sz w:val="11"/>
                                <w:szCs w:val="11"/>
                              </w:rPr>
                              <w:t>，如果是</w:t>
                            </w:r>
                            <w:r>
                              <w:rPr>
                                <w:rFonts w:eastAsia="新宋体" w:cs="SimSun" w:ascii="SimSun" w:hAnsi="SimSun"/>
                                <w:sz w:val="11"/>
                                <w:szCs w:val="11"/>
                              </w:rPr>
                              <w:t>CA</w:t>
                            </w:r>
                            <w:r>
                              <w:rPr>
                                <w:rFonts w:ascii="SimSun" w:hAnsi="SimSun" w:cs="SimSun" w:eastAsia="新宋体"/>
                                <w:sz w:val="11"/>
                                <w:szCs w:val="11"/>
                              </w:rPr>
                              <w:t>，其他相关的字段必须与此一致</w:t>
                            </w:r>
                          </w:p>
                        </w:txbxContent>
                      </wps:txbx>
                      <wps:bodyPr anchor="t" lIns="53975" tIns="53975" rIns="53975" bIns="53975">
                        <a:spAutoFit/>
                      </wps:bodyPr>
                    </wps:wsp>
                  </a:graphicData>
                </a:graphic>
              </wp:anchor>
            </w:drawing>
          </mc:Choice>
          <mc:Fallback>
            <w:pict>
              <v:rect fillcolor="#729FCF" style="position:absolute;rotation:-0;width:544.05pt;height:43.7pt;mso-wrap-distance-left:5.7pt;mso-wrap-distance-right:5.7pt;mso-wrap-distance-top:5.7pt;mso-wrap-distance-bottom:5.7pt;margin-top:628.2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有效期（</w:t>
                      </w:r>
                      <w:r>
                        <w:rPr>
                          <w:rFonts w:eastAsia="新宋体" w:cs="SimSun" w:ascii="SimSun" w:hAnsi="SimSun"/>
                          <w:sz w:val="11"/>
                          <w:szCs w:val="11"/>
                        </w:rPr>
                        <w:t>validity</w:t>
                      </w:r>
                      <w:r>
                        <w:rPr>
                          <w:rFonts w:ascii="SimSun" w:hAnsi="SimSun" w:cs="SimSun" w:eastAsia="新宋体"/>
                          <w:sz w:val="11"/>
                          <w:szCs w:val="11"/>
                        </w:rPr>
                        <w:t>）：该证书的有效期限。使用证书时，都应该查看这个值，核查是</w:t>
                      </w:r>
                      <w:r>
                        <w:rPr>
                          <w:rFonts w:eastAsia="新宋体" w:cs="SimSun" w:ascii="SimSun" w:hAnsi="SimSun"/>
                          <w:sz w:val="11"/>
                          <w:szCs w:val="11"/>
                        </w:rPr>
                        <w:br/>
                      </w:r>
                      <w:r>
                        <w:rPr>
                          <w:rFonts w:ascii="SimSun" w:hAnsi="SimSun" w:cs="SimSun" w:eastAsia="新宋体"/>
                          <w:sz w:val="11"/>
                          <w:szCs w:val="11"/>
                        </w:rPr>
                        <w:t>否在有效期内</w:t>
                      </w:r>
                      <w:r>
                        <w:rPr>
                          <w:rFonts w:eastAsia="新宋体" w:cs="SimSun" w:ascii="SimSun" w:hAnsi="SimSun"/>
                          <w:sz w:val="11"/>
                          <w:szCs w:val="11"/>
                        </w:rPr>
                        <w:br/>
                      </w:r>
                      <w:r>
                        <w:rPr>
                          <w:rFonts w:ascii="SimSun" w:hAnsi="SimSun" w:cs="SimSun" w:eastAsia="新宋体"/>
                          <w:sz w:val="11"/>
                          <w:szCs w:val="11"/>
                        </w:rPr>
                        <w:t>主体名称（</w:t>
                      </w:r>
                      <w:r>
                        <w:rPr>
                          <w:rFonts w:eastAsia="新宋体" w:cs="SimSun" w:ascii="SimSun" w:hAnsi="SimSun"/>
                          <w:sz w:val="11"/>
                          <w:szCs w:val="11"/>
                        </w:rPr>
                        <w:t>subjectname</w:t>
                      </w:r>
                      <w:r>
                        <w:rPr>
                          <w:rFonts w:ascii="SimSun" w:hAnsi="SimSun" w:cs="SimSun" w:eastAsia="新宋体"/>
                          <w:sz w:val="11"/>
                          <w:szCs w:val="11"/>
                        </w:rPr>
                        <w:t>）：用于标识与存储在主体公钥字段中的公钥关联的实</w:t>
                      </w:r>
                      <w:r>
                        <w:rPr>
                          <w:rFonts w:eastAsia="新宋体" w:cs="SimSun" w:ascii="SimSun" w:hAnsi="SimSun"/>
                          <w:sz w:val="11"/>
                          <w:szCs w:val="11"/>
                        </w:rPr>
                        <w:br/>
                      </w:r>
                      <w:r>
                        <w:rPr>
                          <w:rFonts w:ascii="SimSun" w:hAnsi="SimSun" w:cs="SimSun" w:eastAsia="新宋体"/>
                          <w:sz w:val="11"/>
                          <w:szCs w:val="11"/>
                        </w:rPr>
                        <w:t>体，是证书的持有者。主体可以是</w:t>
                      </w:r>
                      <w:r>
                        <w:rPr>
                          <w:rFonts w:eastAsia="新宋体" w:cs="SimSun" w:ascii="SimSun" w:hAnsi="SimSun"/>
                          <w:sz w:val="11"/>
                          <w:szCs w:val="11"/>
                        </w:rPr>
                        <w:t>CA</w:t>
                      </w:r>
                      <w:r>
                        <w:rPr>
                          <w:rFonts w:ascii="SimSun" w:hAnsi="SimSun" w:cs="SimSun" w:eastAsia="新宋体"/>
                          <w:sz w:val="11"/>
                          <w:szCs w:val="11"/>
                        </w:rPr>
                        <w:t>，如果是</w:t>
                      </w:r>
                      <w:r>
                        <w:rPr>
                          <w:rFonts w:eastAsia="新宋体" w:cs="SimSun" w:ascii="SimSun" w:hAnsi="SimSun"/>
                          <w:sz w:val="11"/>
                          <w:szCs w:val="11"/>
                        </w:rPr>
                        <w:t>CA</w:t>
                      </w:r>
                      <w:r>
                        <w:rPr>
                          <w:rFonts w:ascii="SimSun" w:hAnsi="SimSun" w:cs="SimSun" w:eastAsia="新宋体"/>
                          <w:sz w:val="11"/>
                          <w:szCs w:val="11"/>
                        </w:rPr>
                        <w:t>，其他相关的字段必须与此一致</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290830</wp:posOffset>
                </wp:positionH>
                <wp:positionV relativeFrom="line">
                  <wp:posOffset>8999220</wp:posOffset>
                </wp:positionV>
                <wp:extent cx="6909435" cy="433070"/>
                <wp:effectExtent l="0" t="0" r="0" b="0"/>
                <wp:wrapSquare wrapText="bothSides"/>
                <wp:docPr id="87" name="Frame9"/>
                <a:graphic xmlns:a="http://schemas.openxmlformats.org/drawingml/2006/main">
                  <a:graphicData uri="http://schemas.microsoft.com/office/word/2010/wordprocessingShape">
                    <wps:wsp>
                      <wps:cNvSpPr txBox="1"/>
                      <wps:spPr>
                        <a:xfrm>
                          <a:off x="0" y="0"/>
                          <a:ext cx="69094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主体公钥信息（</w:t>
                            </w:r>
                            <w:r>
                              <w:rPr>
                                <w:rFonts w:eastAsia="新宋体" w:cs="SimSun" w:ascii="SimSun" w:hAnsi="SimSun"/>
                                <w:sz w:val="11"/>
                                <w:szCs w:val="11"/>
                              </w:rPr>
                              <w:t>subjectpublickeyinfo</w:t>
                            </w:r>
                            <w:r>
                              <w:rPr>
                                <w:rFonts w:ascii="SimSun" w:hAnsi="SimSun" w:cs="SimSun" w:eastAsia="新宋体"/>
                                <w:sz w:val="11"/>
                                <w:szCs w:val="11"/>
                              </w:rPr>
                              <w:t>）：主要包括证书拥有者的公开密钥的值，</w:t>
                            </w:r>
                            <w:r>
                              <w:rPr>
                                <w:rFonts w:eastAsia="新宋体" w:cs="SimSun" w:ascii="SimSun" w:hAnsi="SimSun"/>
                                <w:sz w:val="11"/>
                                <w:szCs w:val="11"/>
                              </w:rPr>
                              <w:br/>
                            </w:r>
                            <w:r>
                              <w:rPr>
                                <w:rFonts w:ascii="SimSun" w:hAnsi="SimSun" w:cs="SimSun" w:eastAsia="新宋体"/>
                                <w:sz w:val="11"/>
                                <w:szCs w:val="11"/>
                              </w:rPr>
                              <w:t>还有公开密钥所用的算法标识，比如</w:t>
                            </w:r>
                            <w:r>
                              <w:rPr>
                                <w:rFonts w:eastAsia="新宋体" w:cs="SimSun" w:ascii="SimSun" w:hAnsi="SimSun"/>
                                <w:sz w:val="11"/>
                                <w:szCs w:val="11"/>
                              </w:rPr>
                              <w:t>RSA</w:t>
                            </w:r>
                            <w:r>
                              <w:rPr>
                                <w:rFonts w:ascii="SimSun" w:hAnsi="SimSun" w:cs="SimSun" w:eastAsia="新宋体"/>
                                <w:sz w:val="11"/>
                                <w:szCs w:val="11"/>
                              </w:rPr>
                              <w:t>、</w:t>
                            </w:r>
                            <w:r>
                              <w:rPr>
                                <w:rFonts w:eastAsia="新宋体" w:cs="SimSun" w:ascii="SimSun" w:hAnsi="SimSun"/>
                                <w:sz w:val="11"/>
                                <w:szCs w:val="11"/>
                              </w:rPr>
                              <w:t>DSA</w:t>
                            </w:r>
                            <w:r>
                              <w:rPr>
                                <w:rFonts w:ascii="SimSun" w:hAnsi="SimSun" w:cs="SimSun" w:eastAsia="新宋体"/>
                                <w:sz w:val="11"/>
                                <w:szCs w:val="11"/>
                              </w:rPr>
                              <w:t>或</w:t>
                            </w:r>
                            <w:r>
                              <w:rPr>
                                <w:rFonts w:eastAsia="新宋体" w:cs="SimSun" w:ascii="SimSun" w:hAnsi="SimSun"/>
                                <w:sz w:val="11"/>
                                <w:szCs w:val="11"/>
                              </w:rPr>
                              <w:t>Diffie-Hellman</w:t>
                            </w:r>
                            <w:r>
                              <w:rPr>
                                <w:rFonts w:ascii="SimSun" w:hAnsi="SimSun" w:cs="SimSun" w:eastAsia="新宋体"/>
                                <w:sz w:val="11"/>
                                <w:szCs w:val="11"/>
                              </w:rPr>
                              <w:t>，最常用的是</w:t>
                            </w:r>
                            <w:r>
                              <w:rPr>
                                <w:rFonts w:eastAsia="新宋体" w:cs="SimSun" w:ascii="SimSun" w:hAnsi="SimSun"/>
                                <w:sz w:val="11"/>
                                <w:szCs w:val="11"/>
                              </w:rPr>
                              <w:t>RSA</w:t>
                              <w:br/>
                            </w:r>
                            <w:r>
                              <w:rPr>
                                <w:rFonts w:ascii="SimSun" w:hAnsi="SimSun" w:cs="SimSun" w:eastAsia="新宋体"/>
                                <w:sz w:val="11"/>
                                <w:szCs w:val="11"/>
                              </w:rPr>
                              <w:t>（参考</w:t>
                            </w:r>
                            <w:r>
                              <w:rPr>
                                <w:rFonts w:eastAsia="新宋体" w:cs="SimSun" w:ascii="SimSun" w:hAnsi="SimSun"/>
                                <w:sz w:val="11"/>
                                <w:szCs w:val="11"/>
                              </w:rPr>
                              <w:t>9.3.2</w:t>
                            </w:r>
                            <w:r>
                              <w:rPr>
                                <w:rFonts w:ascii="SimSun" w:hAnsi="SimSun" w:cs="SimSun" w:eastAsia="新宋体"/>
                                <w:sz w:val="11"/>
                                <w:szCs w:val="11"/>
                              </w:rPr>
                              <w:t>节）</w:t>
                            </w:r>
                          </w:p>
                        </w:txbxContent>
                      </wps:txbx>
                      <wps:bodyPr anchor="t" lIns="53975" tIns="53975" rIns="53975" bIns="53975">
                        <a:spAutoFit/>
                      </wps:bodyPr>
                    </wps:wsp>
                  </a:graphicData>
                </a:graphic>
              </wp:anchor>
            </w:drawing>
          </mc:Choice>
          <mc:Fallback>
            <w:pict>
              <v:rect fillcolor="#729FCF" style="position:absolute;rotation:-0;width:544.05pt;height:34.1pt;mso-wrap-distance-left:5.7pt;mso-wrap-distance-right:5.7pt;mso-wrap-distance-top:5.7pt;mso-wrap-distance-bottom:5.7pt;margin-top:708.6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主体公钥信息（</w:t>
                      </w:r>
                      <w:r>
                        <w:rPr>
                          <w:rFonts w:eastAsia="新宋体" w:cs="SimSun" w:ascii="SimSun" w:hAnsi="SimSun"/>
                          <w:sz w:val="11"/>
                          <w:szCs w:val="11"/>
                        </w:rPr>
                        <w:t>subjectpublickeyinfo</w:t>
                      </w:r>
                      <w:r>
                        <w:rPr>
                          <w:rFonts w:ascii="SimSun" w:hAnsi="SimSun" w:cs="SimSun" w:eastAsia="新宋体"/>
                          <w:sz w:val="11"/>
                          <w:szCs w:val="11"/>
                        </w:rPr>
                        <w:t>）：主要包括证书拥有者的公开密钥的值，</w:t>
                      </w:r>
                      <w:r>
                        <w:rPr>
                          <w:rFonts w:eastAsia="新宋体" w:cs="SimSun" w:ascii="SimSun" w:hAnsi="SimSun"/>
                          <w:sz w:val="11"/>
                          <w:szCs w:val="11"/>
                        </w:rPr>
                        <w:br/>
                      </w:r>
                      <w:r>
                        <w:rPr>
                          <w:rFonts w:ascii="SimSun" w:hAnsi="SimSun" w:cs="SimSun" w:eastAsia="新宋体"/>
                          <w:sz w:val="11"/>
                          <w:szCs w:val="11"/>
                        </w:rPr>
                        <w:t>还有公开密钥所用的算法标识，比如</w:t>
                      </w:r>
                      <w:r>
                        <w:rPr>
                          <w:rFonts w:eastAsia="新宋体" w:cs="SimSun" w:ascii="SimSun" w:hAnsi="SimSun"/>
                          <w:sz w:val="11"/>
                          <w:szCs w:val="11"/>
                        </w:rPr>
                        <w:t>RSA</w:t>
                      </w:r>
                      <w:r>
                        <w:rPr>
                          <w:rFonts w:ascii="SimSun" w:hAnsi="SimSun" w:cs="SimSun" w:eastAsia="新宋体"/>
                          <w:sz w:val="11"/>
                          <w:szCs w:val="11"/>
                        </w:rPr>
                        <w:t>、</w:t>
                      </w:r>
                      <w:r>
                        <w:rPr>
                          <w:rFonts w:eastAsia="新宋体" w:cs="SimSun" w:ascii="SimSun" w:hAnsi="SimSun"/>
                          <w:sz w:val="11"/>
                          <w:szCs w:val="11"/>
                        </w:rPr>
                        <w:t>DSA</w:t>
                      </w:r>
                      <w:r>
                        <w:rPr>
                          <w:rFonts w:ascii="SimSun" w:hAnsi="SimSun" w:cs="SimSun" w:eastAsia="新宋体"/>
                          <w:sz w:val="11"/>
                          <w:szCs w:val="11"/>
                        </w:rPr>
                        <w:t>或</w:t>
                      </w:r>
                      <w:r>
                        <w:rPr>
                          <w:rFonts w:eastAsia="新宋体" w:cs="SimSun" w:ascii="SimSun" w:hAnsi="SimSun"/>
                          <w:sz w:val="11"/>
                          <w:szCs w:val="11"/>
                        </w:rPr>
                        <w:t>Diffie-Hellman</w:t>
                      </w:r>
                      <w:r>
                        <w:rPr>
                          <w:rFonts w:ascii="SimSun" w:hAnsi="SimSun" w:cs="SimSun" w:eastAsia="新宋体"/>
                          <w:sz w:val="11"/>
                          <w:szCs w:val="11"/>
                        </w:rPr>
                        <w:t>，最常用的是</w:t>
                      </w:r>
                      <w:r>
                        <w:rPr>
                          <w:rFonts w:eastAsia="新宋体" w:cs="SimSun" w:ascii="SimSun" w:hAnsi="SimSun"/>
                          <w:sz w:val="11"/>
                          <w:szCs w:val="11"/>
                        </w:rPr>
                        <w:t>RSA</w:t>
                        <w:br/>
                      </w:r>
                      <w:r>
                        <w:rPr>
                          <w:rFonts w:ascii="SimSun" w:hAnsi="SimSun" w:cs="SimSun" w:eastAsia="新宋体"/>
                          <w:sz w:val="11"/>
                          <w:szCs w:val="11"/>
                        </w:rPr>
                        <w:t>（参考</w:t>
                      </w:r>
                      <w:r>
                        <w:rPr>
                          <w:rFonts w:eastAsia="新宋体" w:cs="SimSun" w:ascii="SimSun" w:hAnsi="SimSun"/>
                          <w:sz w:val="11"/>
                          <w:szCs w:val="11"/>
                        </w:rPr>
                        <w:t>9.3.2</w:t>
                      </w:r>
                      <w:r>
                        <w:rPr>
                          <w:rFonts w:ascii="SimSun" w:hAnsi="SimSun" w:cs="SimSun" w:eastAsia="新宋体"/>
                          <w:sz w:val="11"/>
                          <w:szCs w:val="11"/>
                        </w:rPr>
                        <w:t>节）</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290830</wp:posOffset>
                </wp:positionH>
                <wp:positionV relativeFrom="line">
                  <wp:posOffset>9770745</wp:posOffset>
                </wp:positionV>
                <wp:extent cx="6909435" cy="554990"/>
                <wp:effectExtent l="0" t="0" r="0" b="0"/>
                <wp:wrapSquare wrapText="bothSides"/>
                <wp:docPr id="88" name="Frame10"/>
                <a:graphic xmlns:a="http://schemas.openxmlformats.org/drawingml/2006/main">
                  <a:graphicData uri="http://schemas.microsoft.com/office/word/2010/wordprocessingShape">
                    <wps:wsp>
                      <wps:cNvSpPr txBox="1"/>
                      <wps:spPr>
                        <a:xfrm>
                          <a:off x="0" y="0"/>
                          <a:ext cx="69094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颁发者唯一标识（</w:t>
                            </w:r>
                            <w:r>
                              <w:rPr>
                                <w:rFonts w:eastAsia="新宋体" w:cs="SimSun" w:ascii="SimSun" w:hAnsi="SimSun"/>
                                <w:sz w:val="11"/>
                                <w:szCs w:val="11"/>
                              </w:rPr>
                              <w:t>issueruniqueidentifier</w:t>
                            </w:r>
                            <w:r>
                              <w:rPr>
                                <w:rFonts w:ascii="SimSun" w:hAnsi="SimSun" w:cs="SimSun" w:eastAsia="新宋体"/>
                                <w:sz w:val="11"/>
                                <w:szCs w:val="11"/>
                              </w:rPr>
                              <w:t>）：唯一地标识证书颁发者，是一个可选</w:t>
                            </w:r>
                            <w:r>
                              <w:rPr>
                                <w:rFonts w:eastAsia="新宋体" w:cs="SimSun" w:ascii="SimSun" w:hAnsi="SimSun"/>
                                <w:sz w:val="11"/>
                                <w:szCs w:val="11"/>
                              </w:rPr>
                              <w:br/>
                            </w:r>
                            <w:r>
                              <w:rPr>
                                <w:rFonts w:ascii="SimSun" w:hAnsi="SimSun" w:cs="SimSun" w:eastAsia="新宋体"/>
                                <w:sz w:val="11"/>
                                <w:szCs w:val="11"/>
                              </w:rPr>
                              <w:t>字段，实际应用中很少使用</w:t>
                            </w:r>
                            <w:r>
                              <w:rPr>
                                <w:rFonts w:eastAsia="新宋体" w:cs="SimSun" w:ascii="SimSun" w:hAnsi="SimSun"/>
                                <w:sz w:val="11"/>
                                <w:szCs w:val="11"/>
                              </w:rPr>
                              <w:br/>
                            </w:r>
                            <w:r>
                              <w:rPr>
                                <w:rFonts w:ascii="SimSun" w:hAnsi="SimSun" w:cs="SimSun" w:eastAsia="新宋体"/>
                                <w:sz w:val="11"/>
                                <w:szCs w:val="11"/>
                              </w:rPr>
                              <w:t>主体唯一标识（</w:t>
                            </w:r>
                            <w:r>
                              <w:rPr>
                                <w:rFonts w:eastAsia="新宋体" w:cs="SimSun" w:ascii="SimSun" w:hAnsi="SimSun"/>
                                <w:sz w:val="11"/>
                                <w:szCs w:val="11"/>
                              </w:rPr>
                              <w:t>subjectuniqueidentifier</w:t>
                            </w:r>
                            <w:r>
                              <w:rPr>
                                <w:rFonts w:ascii="SimSun" w:hAnsi="SimSun" w:cs="SimSun" w:eastAsia="新宋体"/>
                                <w:sz w:val="11"/>
                                <w:szCs w:val="11"/>
                              </w:rPr>
                              <w:t>）：唯一地标识了证书的持有者，即主体，</w:t>
                            </w:r>
                            <w:r>
                              <w:rPr>
                                <w:rFonts w:eastAsia="新宋体" w:cs="SimSun" w:ascii="SimSun" w:hAnsi="SimSun"/>
                                <w:sz w:val="11"/>
                                <w:szCs w:val="11"/>
                              </w:rPr>
                              <w:br/>
                            </w:r>
                            <w:r>
                              <w:rPr>
                                <w:rFonts w:ascii="SimSun" w:hAnsi="SimSun" w:cs="SimSun" w:eastAsia="新宋体"/>
                                <w:sz w:val="11"/>
                                <w:szCs w:val="11"/>
                              </w:rPr>
                              <w:t>是一个可选字段。</w:t>
                            </w:r>
                          </w:p>
                        </w:txbxContent>
                      </wps:txbx>
                      <wps:bodyPr anchor="t" lIns="53975" tIns="53975" rIns="53975" bIns="53975">
                        <a:spAutoFit/>
                      </wps:bodyPr>
                    </wps:wsp>
                  </a:graphicData>
                </a:graphic>
              </wp:anchor>
            </w:drawing>
          </mc:Choice>
          <mc:Fallback>
            <w:pict>
              <v:rect fillcolor="#729FCF" style="position:absolute;rotation:-0;width:544.05pt;height:43.7pt;mso-wrap-distance-left:5.7pt;mso-wrap-distance-right:5.7pt;mso-wrap-distance-top:5.7pt;mso-wrap-distance-bottom:5.7pt;margin-top:769.35pt;mso-position-vertical-relative:text;margin-left:2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颁发者唯一标识（</w:t>
                      </w:r>
                      <w:r>
                        <w:rPr>
                          <w:rFonts w:eastAsia="新宋体" w:cs="SimSun" w:ascii="SimSun" w:hAnsi="SimSun"/>
                          <w:sz w:val="11"/>
                          <w:szCs w:val="11"/>
                        </w:rPr>
                        <w:t>issueruniqueidentifier</w:t>
                      </w:r>
                      <w:r>
                        <w:rPr>
                          <w:rFonts w:ascii="SimSun" w:hAnsi="SimSun" w:cs="SimSun" w:eastAsia="新宋体"/>
                          <w:sz w:val="11"/>
                          <w:szCs w:val="11"/>
                        </w:rPr>
                        <w:t>）：唯一地标识证书颁发者，是一个可选</w:t>
                      </w:r>
                      <w:r>
                        <w:rPr>
                          <w:rFonts w:eastAsia="新宋体" w:cs="SimSun" w:ascii="SimSun" w:hAnsi="SimSun"/>
                          <w:sz w:val="11"/>
                          <w:szCs w:val="11"/>
                        </w:rPr>
                        <w:br/>
                      </w:r>
                      <w:r>
                        <w:rPr>
                          <w:rFonts w:ascii="SimSun" w:hAnsi="SimSun" w:cs="SimSun" w:eastAsia="新宋体"/>
                          <w:sz w:val="11"/>
                          <w:szCs w:val="11"/>
                        </w:rPr>
                        <w:t>字段，实际应用中很少使用</w:t>
                      </w:r>
                      <w:r>
                        <w:rPr>
                          <w:rFonts w:eastAsia="新宋体" w:cs="SimSun" w:ascii="SimSun" w:hAnsi="SimSun"/>
                          <w:sz w:val="11"/>
                          <w:szCs w:val="11"/>
                        </w:rPr>
                        <w:br/>
                      </w:r>
                      <w:r>
                        <w:rPr>
                          <w:rFonts w:ascii="SimSun" w:hAnsi="SimSun" w:cs="SimSun" w:eastAsia="新宋体"/>
                          <w:sz w:val="11"/>
                          <w:szCs w:val="11"/>
                        </w:rPr>
                        <w:t>主体唯一标识（</w:t>
                      </w:r>
                      <w:r>
                        <w:rPr>
                          <w:rFonts w:eastAsia="新宋体" w:cs="SimSun" w:ascii="SimSun" w:hAnsi="SimSun"/>
                          <w:sz w:val="11"/>
                          <w:szCs w:val="11"/>
                        </w:rPr>
                        <w:t>subjectuniqueidentifier</w:t>
                      </w:r>
                      <w:r>
                        <w:rPr>
                          <w:rFonts w:ascii="SimSun" w:hAnsi="SimSun" w:cs="SimSun" w:eastAsia="新宋体"/>
                          <w:sz w:val="11"/>
                          <w:szCs w:val="11"/>
                        </w:rPr>
                        <w:t>）：唯一地标识了证书的持有者，即主体，</w:t>
                      </w:r>
                      <w:r>
                        <w:rPr>
                          <w:rFonts w:eastAsia="新宋体" w:cs="SimSun" w:ascii="SimSun" w:hAnsi="SimSun"/>
                          <w:sz w:val="11"/>
                          <w:szCs w:val="11"/>
                        </w:rPr>
                        <w:br/>
                      </w:r>
                      <w:r>
                        <w:rPr>
                          <w:rFonts w:ascii="SimSun" w:hAnsi="SimSun" w:cs="SimSun" w:eastAsia="新宋体"/>
                          <w:sz w:val="11"/>
                          <w:szCs w:val="11"/>
                        </w:rPr>
                        <w:t>是一个可选字段。</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700405</wp:posOffset>
            </wp:positionH>
            <wp:positionV relativeFrom="paragraph">
              <wp:posOffset>2346960</wp:posOffset>
            </wp:positionV>
            <wp:extent cx="5735955" cy="1341755"/>
            <wp:effectExtent l="0" t="0" r="0" b="0"/>
            <wp:wrapSquare wrapText="largest"/>
            <wp:docPr id="8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3"/>
                    <a:stretch>
                      <a:fillRect/>
                    </a:stretch>
                  </pic:blipFill>
                  <pic:spPr bwMode="auto">
                    <a:xfrm>
                      <a:off x="0" y="0"/>
                      <a:ext cx="5735955" cy="134175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1061720</wp:posOffset>
            </wp:positionH>
            <wp:positionV relativeFrom="paragraph">
              <wp:posOffset>6790055</wp:posOffset>
            </wp:positionV>
            <wp:extent cx="5061585" cy="3068955"/>
            <wp:effectExtent l="0" t="0" r="0" b="0"/>
            <wp:wrapSquare wrapText="largest"/>
            <wp:docPr id="9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14"/>
                    <a:stretch>
                      <a:fillRect/>
                    </a:stretch>
                  </pic:blipFill>
                  <pic:spPr bwMode="auto">
                    <a:xfrm>
                      <a:off x="0" y="0"/>
                      <a:ext cx="5061585" cy="30689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65405</wp:posOffset>
                </wp:positionH>
                <wp:positionV relativeFrom="line">
                  <wp:posOffset>89535</wp:posOffset>
                </wp:positionV>
                <wp:extent cx="7134225" cy="233680"/>
                <wp:effectExtent l="0" t="0" r="0" b="0"/>
                <wp:wrapSquare wrapText="bothSides"/>
                <wp:docPr id="91" name="Frame1"/>
                <a:graphic xmlns:a="http://schemas.openxmlformats.org/drawingml/2006/main">
                  <a:graphicData uri="http://schemas.microsoft.com/office/word/2010/wordprocessingShape">
                    <wps:wsp>
                      <wps:cNvSpPr txBox="1"/>
                      <wps:spPr>
                        <a:xfrm>
                          <a:off x="0" y="0"/>
                          <a:ext cx="71342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488</w:t>
                            </w:r>
                          </w:p>
                        </w:txbxContent>
                      </wps:txbx>
                      <wps:bodyPr anchor="t" lIns="53975" tIns="53975" rIns="53975" bIns="53975">
                        <a:spAutoFit/>
                      </wps:bodyPr>
                    </wps:wsp>
                  </a:graphicData>
                </a:graphic>
              </wp:anchor>
            </w:drawing>
          </mc:Choice>
          <mc:Fallback>
            <w:pict>
              <v:rect fillcolor="#729FCF" style="position:absolute;rotation:-0;width:561.75pt;height:18.4pt;mso-wrap-distance-left:5.7pt;mso-wrap-distance-right:5.7pt;mso-wrap-distance-top:5.7pt;mso-wrap-distance-bottom:5.7pt;margin-top:7.05pt;mso-position-vertical-relative:text;margin-left: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488</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491490</wp:posOffset>
                </wp:positionH>
                <wp:positionV relativeFrom="line">
                  <wp:posOffset>692150</wp:posOffset>
                </wp:positionV>
                <wp:extent cx="6708140" cy="1176655"/>
                <wp:effectExtent l="0" t="0" r="0" b="0"/>
                <wp:wrapSquare wrapText="bothSides"/>
                <wp:docPr id="92" name="Frame2"/>
                <a:graphic xmlns:a="http://schemas.openxmlformats.org/drawingml/2006/main">
                  <a:graphicData uri="http://schemas.microsoft.com/office/word/2010/wordprocessingShape">
                    <wps:wsp>
                      <wps:cNvSpPr txBox="1"/>
                      <wps:spPr>
                        <a:xfrm>
                          <a:off x="0" y="0"/>
                          <a:ext cx="670814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扩展项（</w:t>
                            </w:r>
                            <w:r>
                              <w:rPr>
                                <w:rFonts w:eastAsia="新宋体" w:cs="SimSun" w:ascii="SimSun" w:hAnsi="SimSun"/>
                                <w:sz w:val="17"/>
                                <w:szCs w:val="17"/>
                              </w:rPr>
                              <w:t>extension</w:t>
                            </w:r>
                            <w:r>
                              <w:rPr>
                                <w:rFonts w:ascii="SimSun" w:hAnsi="SimSun" w:cs="SimSun" w:eastAsia="新宋体"/>
                                <w:sz w:val="17"/>
                                <w:szCs w:val="17"/>
                              </w:rPr>
                              <w:t>）：可选字段，每个扩展项包括三部分：扩展类型（</w:t>
                            </w:r>
                            <w:r>
                              <w:rPr>
                                <w:rFonts w:eastAsia="新宋体" w:cs="SimSun" w:ascii="SimSun" w:hAnsi="SimSun"/>
                                <w:sz w:val="17"/>
                                <w:szCs w:val="17"/>
                              </w:rPr>
                              <w:t>extnID</w:t>
                            </w:r>
                            <w:r>
                              <w:rPr>
                                <w:rFonts w:ascii="SimSun" w:hAnsi="SimSun" w:cs="SimSun" w:eastAsia="新宋体"/>
                                <w:sz w:val="17"/>
                                <w:szCs w:val="17"/>
                              </w:rPr>
                              <w:t>）、是</w:t>
                            </w:r>
                            <w:r>
                              <w:rPr>
                                <w:rFonts w:eastAsia="新宋体" w:cs="SimSun" w:ascii="SimSun" w:hAnsi="SimSun"/>
                                <w:sz w:val="17"/>
                                <w:szCs w:val="17"/>
                              </w:rPr>
                              <w:br/>
                            </w:r>
                            <w:r>
                              <w:rPr>
                                <w:rFonts w:ascii="SimSun" w:hAnsi="SimSun" w:cs="SimSun" w:eastAsia="新宋体"/>
                                <w:sz w:val="17"/>
                                <w:szCs w:val="17"/>
                              </w:rPr>
                              <w:t>否关键、该扩展项的值（</w:t>
                            </w:r>
                            <w:r>
                              <w:rPr>
                                <w:rFonts w:eastAsia="新宋体" w:cs="SimSun" w:ascii="SimSun" w:hAnsi="SimSun"/>
                                <w:sz w:val="17"/>
                                <w:szCs w:val="17"/>
                              </w:rPr>
                              <w:t>extnValue),</w:t>
                            </w:r>
                            <w:r>
                              <w:rPr>
                                <w:rFonts w:ascii="SimSun" w:hAnsi="SimSun" w:cs="SimSun" w:eastAsia="新宋体"/>
                                <w:sz w:val="17"/>
                                <w:szCs w:val="17"/>
                              </w:rPr>
                              <w:t>如图</w:t>
                            </w:r>
                            <w:r>
                              <w:rPr>
                                <w:rFonts w:eastAsia="新宋体" w:cs="SimSun" w:ascii="SimSun" w:hAnsi="SimSun"/>
                                <w:sz w:val="17"/>
                                <w:szCs w:val="17"/>
                              </w:rPr>
                              <w:t>9-38</w:t>
                            </w:r>
                            <w:r>
                              <w:rPr>
                                <w:rFonts w:ascii="SimSun" w:hAnsi="SimSun" w:cs="SimSun" w:eastAsia="新宋体"/>
                                <w:sz w:val="17"/>
                                <w:szCs w:val="17"/>
                              </w:rPr>
                              <w:t>所示。的</w:t>
                            </w:r>
                            <w:r>
                              <w:rPr>
                                <w:rFonts w:eastAsia="新宋体" w:cs="SimSun" w:ascii="SimSun" w:hAnsi="SimSun"/>
                                <w:sz w:val="17"/>
                                <w:szCs w:val="17"/>
                              </w:rPr>
                              <w:br/>
                              <w:t>RFC5280</w:t>
                            </w:r>
                            <w:r>
                              <w:rPr>
                                <w:rFonts w:ascii="SimSun" w:hAnsi="SimSun" w:cs="SimSun" w:eastAsia="新宋体"/>
                                <w:sz w:val="17"/>
                                <w:szCs w:val="17"/>
                              </w:rPr>
                              <w:t>定义了</w:t>
                            </w:r>
                            <w:r>
                              <w:rPr>
                                <w:rFonts w:eastAsia="新宋体" w:cs="SimSun" w:ascii="SimSun" w:hAnsi="SimSun"/>
                                <w:sz w:val="17"/>
                                <w:szCs w:val="17"/>
                              </w:rPr>
                              <w:t>15</w:t>
                            </w:r>
                            <w:r>
                              <w:rPr>
                                <w:rFonts w:ascii="SimSun" w:hAnsi="SimSun" w:cs="SimSun" w:eastAsia="新宋体"/>
                                <w:sz w:val="17"/>
                                <w:szCs w:val="17"/>
                              </w:rPr>
                              <w:t>种标准扩展项（</w:t>
                            </w:r>
                            <w:r>
                              <w:rPr>
                                <w:rFonts w:eastAsia="新宋体" w:cs="SimSun" w:ascii="SimSun" w:hAnsi="SimSun"/>
                                <w:sz w:val="17"/>
                                <w:szCs w:val="17"/>
                              </w:rPr>
                              <w:t>standardextensions</w:t>
                            </w:r>
                            <w:r>
                              <w:rPr>
                                <w:rFonts w:ascii="SimSun" w:hAnsi="SimSun" w:cs="SimSun" w:eastAsia="新宋体"/>
                                <w:sz w:val="17"/>
                                <w:szCs w:val="17"/>
                              </w:rPr>
                              <w:t>），还有</w:t>
                            </w:r>
                            <w:r>
                              <w:rPr>
                                <w:rFonts w:eastAsia="新宋体" w:cs="SimSun" w:ascii="SimSun" w:hAnsi="SimSun"/>
                                <w:sz w:val="17"/>
                                <w:szCs w:val="17"/>
                              </w:rPr>
                              <w:t>2</w:t>
                            </w:r>
                            <w:r>
                              <w:rPr>
                                <w:rFonts w:ascii="SimSun" w:hAnsi="SimSun" w:cs="SimSun" w:eastAsia="新宋体"/>
                                <w:sz w:val="17"/>
                                <w:szCs w:val="17"/>
                              </w:rPr>
                              <w:t>种私有互联网</w:t>
                            </w:r>
                            <w:r>
                              <w:rPr>
                                <w:rFonts w:eastAsia="新宋体" w:cs="SimSun" w:ascii="SimSun" w:hAnsi="SimSun"/>
                                <w:sz w:val="17"/>
                                <w:szCs w:val="17"/>
                              </w:rPr>
                              <w:br/>
                            </w:r>
                            <w:r>
                              <w:rPr>
                                <w:rFonts w:ascii="SimSun" w:hAnsi="SimSun" w:cs="SimSun" w:eastAsia="新宋体"/>
                                <w:sz w:val="17"/>
                                <w:szCs w:val="17"/>
                              </w:rPr>
                              <w:t>扩展项（</w:t>
                            </w:r>
                            <w:r>
                              <w:rPr>
                                <w:rFonts w:eastAsia="新宋体" w:cs="SimSun" w:ascii="SimSun" w:hAnsi="SimSun"/>
                                <w:sz w:val="17"/>
                                <w:szCs w:val="17"/>
                              </w:rPr>
                              <w:t>privateinternetextensions</w:t>
                            </w:r>
                            <w:r>
                              <w:rPr>
                                <w:rFonts w:ascii="SimSun" w:hAnsi="SimSun" w:cs="SimSun" w:eastAsia="新宋体"/>
                                <w:sz w:val="17"/>
                                <w:szCs w:val="17"/>
                              </w:rPr>
                              <w:t>），这</w:t>
                            </w:r>
                            <w:r>
                              <w:rPr>
                                <w:rFonts w:eastAsia="新宋体" w:cs="SimSun" w:ascii="SimSun" w:hAnsi="SimSun"/>
                                <w:sz w:val="17"/>
                                <w:szCs w:val="17"/>
                              </w:rPr>
                              <w:t>2</w:t>
                            </w:r>
                            <w:r>
                              <w:rPr>
                                <w:rFonts w:ascii="SimSun" w:hAnsi="SimSun" w:cs="SimSun" w:eastAsia="新宋体"/>
                                <w:sz w:val="17"/>
                                <w:szCs w:val="17"/>
                              </w:rPr>
                              <w:t>种扩展项用于互联网</w:t>
                            </w:r>
                            <w:r>
                              <w:rPr>
                                <w:rFonts w:eastAsia="新宋体" w:cs="SimSun" w:ascii="SimSun" w:hAnsi="SimSun"/>
                                <w:sz w:val="17"/>
                                <w:szCs w:val="17"/>
                              </w:rPr>
                              <w:t>PKI</w:t>
                            </w:r>
                            <w:r>
                              <w:rPr>
                                <w:rFonts w:ascii="SimSun" w:hAnsi="SimSun" w:cs="SimSun" w:eastAsia="新宋体"/>
                                <w:sz w:val="17"/>
                                <w:szCs w:val="17"/>
                              </w:rPr>
                              <w:t>中，将应用程序指</w:t>
                            </w:r>
                            <w:r>
                              <w:rPr>
                                <w:rFonts w:eastAsia="新宋体" w:cs="SimSun" w:ascii="SimSun" w:hAnsi="SimSun"/>
                                <w:sz w:val="17"/>
                                <w:szCs w:val="17"/>
                              </w:rPr>
                              <w:br/>
                            </w:r>
                            <w:r>
                              <w:rPr>
                                <w:rFonts w:ascii="SimSun" w:hAnsi="SimSun" w:cs="SimSun" w:eastAsia="新宋体"/>
                                <w:sz w:val="17"/>
                                <w:szCs w:val="17"/>
                              </w:rPr>
                              <w:t>向有关颁发者（</w:t>
                            </w:r>
                            <w:r>
                              <w:rPr>
                                <w:rFonts w:eastAsia="新宋体" w:cs="SimSun" w:ascii="SimSun" w:hAnsi="SimSun"/>
                                <w:sz w:val="17"/>
                                <w:szCs w:val="17"/>
                              </w:rPr>
                              <w:t>issuer</w:t>
                            </w:r>
                            <w:r>
                              <w:rPr>
                                <w:rFonts w:ascii="SimSun" w:hAnsi="SimSun" w:cs="SimSun" w:eastAsia="新宋体"/>
                                <w:sz w:val="17"/>
                                <w:szCs w:val="17"/>
                              </w:rPr>
                              <w:t>）或主体（</w:t>
                            </w:r>
                            <w:r>
                              <w:rPr>
                                <w:rFonts w:eastAsia="新宋体" w:cs="SimSun" w:ascii="SimSun" w:hAnsi="SimSun"/>
                                <w:sz w:val="17"/>
                                <w:szCs w:val="17"/>
                              </w:rPr>
                              <w:t>subject</w:t>
                            </w:r>
                            <w:r>
                              <w:rPr>
                                <w:rFonts w:ascii="SimSun" w:hAnsi="SimSun" w:cs="SimSun" w:eastAsia="新宋体"/>
                                <w:sz w:val="17"/>
                                <w:szCs w:val="17"/>
                              </w:rPr>
                              <w:t>）的在线信息。每个扩展项包含一系列访问方法</w:t>
                            </w:r>
                            <w:r>
                              <w:rPr>
                                <w:rFonts w:eastAsia="新宋体" w:cs="SimSun" w:ascii="SimSun" w:hAnsi="SimSun"/>
                                <w:sz w:val="17"/>
                                <w:szCs w:val="17"/>
                              </w:rPr>
                              <w:br/>
                            </w:r>
                            <w:r>
                              <w:rPr>
                                <w:rFonts w:ascii="SimSun" w:hAnsi="SimSun" w:cs="SimSun" w:eastAsia="新宋体"/>
                                <w:sz w:val="17"/>
                                <w:szCs w:val="17"/>
                              </w:rPr>
                              <w:t>和访问位置。图</w:t>
                            </w:r>
                            <w:r>
                              <w:rPr>
                                <w:rFonts w:eastAsia="新宋体" w:cs="SimSun" w:ascii="SimSun" w:hAnsi="SimSun"/>
                                <w:sz w:val="17"/>
                                <w:szCs w:val="17"/>
                              </w:rPr>
                              <w:t>9-38</w:t>
                            </w:r>
                            <w:r>
                              <w:rPr>
                                <w:rFonts w:ascii="SimSun" w:hAnsi="SimSun" w:cs="SimSun" w:eastAsia="新宋体"/>
                                <w:sz w:val="17"/>
                                <w:szCs w:val="17"/>
                              </w:rPr>
                              <w:t>是扩展项的</w:t>
                            </w:r>
                            <w:r>
                              <w:rPr>
                                <w:rFonts w:eastAsia="新宋体" w:cs="SimSun" w:ascii="SimSun" w:hAnsi="SimSun"/>
                                <w:sz w:val="17"/>
                                <w:szCs w:val="17"/>
                              </w:rPr>
                              <w:t>ANS.1</w:t>
                            </w:r>
                            <w:r>
                              <w:rPr>
                                <w:rFonts w:ascii="SimSun" w:hAnsi="SimSun" w:cs="SimSun" w:eastAsia="新宋体"/>
                                <w:sz w:val="17"/>
                                <w:szCs w:val="17"/>
                              </w:rPr>
                              <w:t>通用定义。</w:t>
                            </w:r>
                          </w:p>
                        </w:txbxContent>
                      </wps:txbx>
                      <wps:bodyPr anchor="t" lIns="53975" tIns="53975" rIns="53975" bIns="53975">
                        <a:spAutoFit/>
                      </wps:bodyPr>
                    </wps:wsp>
                  </a:graphicData>
                </a:graphic>
              </wp:anchor>
            </w:drawing>
          </mc:Choice>
          <mc:Fallback>
            <w:pict>
              <v:rect fillcolor="#729FCF" style="position:absolute;rotation:-0;width:528.2pt;height:92.65pt;mso-wrap-distance-left:5.7pt;mso-wrap-distance-right:5.7pt;mso-wrap-distance-top:5.7pt;mso-wrap-distance-bottom:5.7pt;margin-top:54.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扩展项（</w:t>
                      </w:r>
                      <w:r>
                        <w:rPr>
                          <w:rFonts w:eastAsia="新宋体" w:cs="SimSun" w:ascii="SimSun" w:hAnsi="SimSun"/>
                          <w:sz w:val="17"/>
                          <w:szCs w:val="17"/>
                        </w:rPr>
                        <w:t>extension</w:t>
                      </w:r>
                      <w:r>
                        <w:rPr>
                          <w:rFonts w:ascii="SimSun" w:hAnsi="SimSun" w:cs="SimSun" w:eastAsia="新宋体"/>
                          <w:sz w:val="17"/>
                          <w:szCs w:val="17"/>
                        </w:rPr>
                        <w:t>）：可选字段，每个扩展项包括三部分：扩展类型（</w:t>
                      </w:r>
                      <w:r>
                        <w:rPr>
                          <w:rFonts w:eastAsia="新宋体" w:cs="SimSun" w:ascii="SimSun" w:hAnsi="SimSun"/>
                          <w:sz w:val="17"/>
                          <w:szCs w:val="17"/>
                        </w:rPr>
                        <w:t>extnID</w:t>
                      </w:r>
                      <w:r>
                        <w:rPr>
                          <w:rFonts w:ascii="SimSun" w:hAnsi="SimSun" w:cs="SimSun" w:eastAsia="新宋体"/>
                          <w:sz w:val="17"/>
                          <w:szCs w:val="17"/>
                        </w:rPr>
                        <w:t>）、是</w:t>
                      </w:r>
                      <w:r>
                        <w:rPr>
                          <w:rFonts w:eastAsia="新宋体" w:cs="SimSun" w:ascii="SimSun" w:hAnsi="SimSun"/>
                          <w:sz w:val="17"/>
                          <w:szCs w:val="17"/>
                        </w:rPr>
                        <w:br/>
                      </w:r>
                      <w:r>
                        <w:rPr>
                          <w:rFonts w:ascii="SimSun" w:hAnsi="SimSun" w:cs="SimSun" w:eastAsia="新宋体"/>
                          <w:sz w:val="17"/>
                          <w:szCs w:val="17"/>
                        </w:rPr>
                        <w:t>否关键、该扩展项的值（</w:t>
                      </w:r>
                      <w:r>
                        <w:rPr>
                          <w:rFonts w:eastAsia="新宋体" w:cs="SimSun" w:ascii="SimSun" w:hAnsi="SimSun"/>
                          <w:sz w:val="17"/>
                          <w:szCs w:val="17"/>
                        </w:rPr>
                        <w:t>extnValue),</w:t>
                      </w:r>
                      <w:r>
                        <w:rPr>
                          <w:rFonts w:ascii="SimSun" w:hAnsi="SimSun" w:cs="SimSun" w:eastAsia="新宋体"/>
                          <w:sz w:val="17"/>
                          <w:szCs w:val="17"/>
                        </w:rPr>
                        <w:t>如图</w:t>
                      </w:r>
                      <w:r>
                        <w:rPr>
                          <w:rFonts w:eastAsia="新宋体" w:cs="SimSun" w:ascii="SimSun" w:hAnsi="SimSun"/>
                          <w:sz w:val="17"/>
                          <w:szCs w:val="17"/>
                        </w:rPr>
                        <w:t>9-38</w:t>
                      </w:r>
                      <w:r>
                        <w:rPr>
                          <w:rFonts w:ascii="SimSun" w:hAnsi="SimSun" w:cs="SimSun" w:eastAsia="新宋体"/>
                          <w:sz w:val="17"/>
                          <w:szCs w:val="17"/>
                        </w:rPr>
                        <w:t>所示。的</w:t>
                      </w:r>
                      <w:r>
                        <w:rPr>
                          <w:rFonts w:eastAsia="新宋体" w:cs="SimSun" w:ascii="SimSun" w:hAnsi="SimSun"/>
                          <w:sz w:val="17"/>
                          <w:szCs w:val="17"/>
                        </w:rPr>
                        <w:br/>
                        <w:t>RFC5280</w:t>
                      </w:r>
                      <w:r>
                        <w:rPr>
                          <w:rFonts w:ascii="SimSun" w:hAnsi="SimSun" w:cs="SimSun" w:eastAsia="新宋体"/>
                          <w:sz w:val="17"/>
                          <w:szCs w:val="17"/>
                        </w:rPr>
                        <w:t>定义了</w:t>
                      </w:r>
                      <w:r>
                        <w:rPr>
                          <w:rFonts w:eastAsia="新宋体" w:cs="SimSun" w:ascii="SimSun" w:hAnsi="SimSun"/>
                          <w:sz w:val="17"/>
                          <w:szCs w:val="17"/>
                        </w:rPr>
                        <w:t>15</w:t>
                      </w:r>
                      <w:r>
                        <w:rPr>
                          <w:rFonts w:ascii="SimSun" w:hAnsi="SimSun" w:cs="SimSun" w:eastAsia="新宋体"/>
                          <w:sz w:val="17"/>
                          <w:szCs w:val="17"/>
                        </w:rPr>
                        <w:t>种标准扩展项（</w:t>
                      </w:r>
                      <w:r>
                        <w:rPr>
                          <w:rFonts w:eastAsia="新宋体" w:cs="SimSun" w:ascii="SimSun" w:hAnsi="SimSun"/>
                          <w:sz w:val="17"/>
                          <w:szCs w:val="17"/>
                        </w:rPr>
                        <w:t>standardextensions</w:t>
                      </w:r>
                      <w:r>
                        <w:rPr>
                          <w:rFonts w:ascii="SimSun" w:hAnsi="SimSun" w:cs="SimSun" w:eastAsia="新宋体"/>
                          <w:sz w:val="17"/>
                          <w:szCs w:val="17"/>
                        </w:rPr>
                        <w:t>），还有</w:t>
                      </w:r>
                      <w:r>
                        <w:rPr>
                          <w:rFonts w:eastAsia="新宋体" w:cs="SimSun" w:ascii="SimSun" w:hAnsi="SimSun"/>
                          <w:sz w:val="17"/>
                          <w:szCs w:val="17"/>
                        </w:rPr>
                        <w:t>2</w:t>
                      </w:r>
                      <w:r>
                        <w:rPr>
                          <w:rFonts w:ascii="SimSun" w:hAnsi="SimSun" w:cs="SimSun" w:eastAsia="新宋体"/>
                          <w:sz w:val="17"/>
                          <w:szCs w:val="17"/>
                        </w:rPr>
                        <w:t>种私有互联网</w:t>
                      </w:r>
                      <w:r>
                        <w:rPr>
                          <w:rFonts w:eastAsia="新宋体" w:cs="SimSun" w:ascii="SimSun" w:hAnsi="SimSun"/>
                          <w:sz w:val="17"/>
                          <w:szCs w:val="17"/>
                        </w:rPr>
                        <w:br/>
                      </w:r>
                      <w:r>
                        <w:rPr>
                          <w:rFonts w:ascii="SimSun" w:hAnsi="SimSun" w:cs="SimSun" w:eastAsia="新宋体"/>
                          <w:sz w:val="17"/>
                          <w:szCs w:val="17"/>
                        </w:rPr>
                        <w:t>扩展项（</w:t>
                      </w:r>
                      <w:r>
                        <w:rPr>
                          <w:rFonts w:eastAsia="新宋体" w:cs="SimSun" w:ascii="SimSun" w:hAnsi="SimSun"/>
                          <w:sz w:val="17"/>
                          <w:szCs w:val="17"/>
                        </w:rPr>
                        <w:t>privateinternetextensions</w:t>
                      </w:r>
                      <w:r>
                        <w:rPr>
                          <w:rFonts w:ascii="SimSun" w:hAnsi="SimSun" w:cs="SimSun" w:eastAsia="新宋体"/>
                          <w:sz w:val="17"/>
                          <w:szCs w:val="17"/>
                        </w:rPr>
                        <w:t>），这</w:t>
                      </w:r>
                      <w:r>
                        <w:rPr>
                          <w:rFonts w:eastAsia="新宋体" w:cs="SimSun" w:ascii="SimSun" w:hAnsi="SimSun"/>
                          <w:sz w:val="17"/>
                          <w:szCs w:val="17"/>
                        </w:rPr>
                        <w:t>2</w:t>
                      </w:r>
                      <w:r>
                        <w:rPr>
                          <w:rFonts w:ascii="SimSun" w:hAnsi="SimSun" w:cs="SimSun" w:eastAsia="新宋体"/>
                          <w:sz w:val="17"/>
                          <w:szCs w:val="17"/>
                        </w:rPr>
                        <w:t>种扩展项用于互联网</w:t>
                      </w:r>
                      <w:r>
                        <w:rPr>
                          <w:rFonts w:eastAsia="新宋体" w:cs="SimSun" w:ascii="SimSun" w:hAnsi="SimSun"/>
                          <w:sz w:val="17"/>
                          <w:szCs w:val="17"/>
                        </w:rPr>
                        <w:t>PKI</w:t>
                      </w:r>
                      <w:r>
                        <w:rPr>
                          <w:rFonts w:ascii="SimSun" w:hAnsi="SimSun" w:cs="SimSun" w:eastAsia="新宋体"/>
                          <w:sz w:val="17"/>
                          <w:szCs w:val="17"/>
                        </w:rPr>
                        <w:t>中，将应用程序指</w:t>
                      </w:r>
                      <w:r>
                        <w:rPr>
                          <w:rFonts w:eastAsia="新宋体" w:cs="SimSun" w:ascii="SimSun" w:hAnsi="SimSun"/>
                          <w:sz w:val="17"/>
                          <w:szCs w:val="17"/>
                        </w:rPr>
                        <w:br/>
                      </w:r>
                      <w:r>
                        <w:rPr>
                          <w:rFonts w:ascii="SimSun" w:hAnsi="SimSun" w:cs="SimSun" w:eastAsia="新宋体"/>
                          <w:sz w:val="17"/>
                          <w:szCs w:val="17"/>
                        </w:rPr>
                        <w:t>向有关颁发者（</w:t>
                      </w:r>
                      <w:r>
                        <w:rPr>
                          <w:rFonts w:eastAsia="新宋体" w:cs="SimSun" w:ascii="SimSun" w:hAnsi="SimSun"/>
                          <w:sz w:val="17"/>
                          <w:szCs w:val="17"/>
                        </w:rPr>
                        <w:t>issuer</w:t>
                      </w:r>
                      <w:r>
                        <w:rPr>
                          <w:rFonts w:ascii="SimSun" w:hAnsi="SimSun" w:cs="SimSun" w:eastAsia="新宋体"/>
                          <w:sz w:val="17"/>
                          <w:szCs w:val="17"/>
                        </w:rPr>
                        <w:t>）或主体（</w:t>
                      </w:r>
                      <w:r>
                        <w:rPr>
                          <w:rFonts w:eastAsia="新宋体" w:cs="SimSun" w:ascii="SimSun" w:hAnsi="SimSun"/>
                          <w:sz w:val="17"/>
                          <w:szCs w:val="17"/>
                        </w:rPr>
                        <w:t>subject</w:t>
                      </w:r>
                      <w:r>
                        <w:rPr>
                          <w:rFonts w:ascii="SimSun" w:hAnsi="SimSun" w:cs="SimSun" w:eastAsia="新宋体"/>
                          <w:sz w:val="17"/>
                          <w:szCs w:val="17"/>
                        </w:rPr>
                        <w:t>）的在线信息。每个扩展项包含一系列访问方法</w:t>
                      </w:r>
                      <w:r>
                        <w:rPr>
                          <w:rFonts w:eastAsia="新宋体" w:cs="SimSun" w:ascii="SimSun" w:hAnsi="SimSun"/>
                          <w:sz w:val="17"/>
                          <w:szCs w:val="17"/>
                        </w:rPr>
                        <w:br/>
                      </w:r>
                      <w:r>
                        <w:rPr>
                          <w:rFonts w:ascii="SimSun" w:hAnsi="SimSun" w:cs="SimSun" w:eastAsia="新宋体"/>
                          <w:sz w:val="17"/>
                          <w:szCs w:val="17"/>
                        </w:rPr>
                        <w:t>和访问位置。图</w:t>
                      </w:r>
                      <w:r>
                        <w:rPr>
                          <w:rFonts w:eastAsia="新宋体" w:cs="SimSun" w:ascii="SimSun" w:hAnsi="SimSun"/>
                          <w:sz w:val="17"/>
                          <w:szCs w:val="17"/>
                        </w:rPr>
                        <w:t>9-38</w:t>
                      </w:r>
                      <w:r>
                        <w:rPr>
                          <w:rFonts w:ascii="SimSun" w:hAnsi="SimSun" w:cs="SimSun" w:eastAsia="新宋体"/>
                          <w:sz w:val="17"/>
                          <w:szCs w:val="17"/>
                        </w:rPr>
                        <w:t>是扩展项的</w:t>
                      </w:r>
                      <w:r>
                        <w:rPr>
                          <w:rFonts w:eastAsia="新宋体" w:cs="SimSun" w:ascii="SimSun" w:hAnsi="SimSun"/>
                          <w:sz w:val="17"/>
                          <w:szCs w:val="17"/>
                        </w:rPr>
                        <w:t>ANS.1</w:t>
                      </w:r>
                      <w:r>
                        <w:rPr>
                          <w:rFonts w:ascii="SimSun" w:hAnsi="SimSun" w:cs="SimSun" w:eastAsia="新宋体"/>
                          <w:sz w:val="17"/>
                          <w:szCs w:val="17"/>
                        </w:rPr>
                        <w:t>通用定义。</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1921510</wp:posOffset>
                </wp:positionH>
                <wp:positionV relativeFrom="line">
                  <wp:posOffset>3873500</wp:posOffset>
                </wp:positionV>
                <wp:extent cx="5278120" cy="189230"/>
                <wp:effectExtent l="0" t="0" r="0" b="0"/>
                <wp:wrapSquare wrapText="bothSides"/>
                <wp:docPr id="93" name="Frame3"/>
                <a:graphic xmlns:a="http://schemas.openxmlformats.org/drawingml/2006/main">
                  <a:graphicData uri="http://schemas.microsoft.com/office/word/2010/wordprocessingShape">
                    <wps:wsp>
                      <wps:cNvSpPr txBox="1"/>
                      <wps:spPr>
                        <a:xfrm>
                          <a:off x="0" y="0"/>
                          <a:ext cx="52781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9-38</w:t>
                            </w:r>
                            <w:r>
                              <w:rPr>
                                <w:rFonts w:ascii="SimSun" w:hAnsi="SimSun" w:cs="SimSun" w:eastAsia="新宋体"/>
                                <w:sz w:val="11"/>
                                <w:szCs w:val="11"/>
                              </w:rPr>
                              <w:t>扩展项的</w:t>
                            </w:r>
                            <w:r>
                              <w:rPr>
                                <w:rFonts w:eastAsia="新宋体" w:cs="SimSun" w:ascii="SimSun" w:hAnsi="SimSun"/>
                                <w:sz w:val="11"/>
                                <w:szCs w:val="11"/>
                              </w:rPr>
                              <w:t>ANS.1</w:t>
                            </w:r>
                            <w:r>
                              <w:rPr>
                                <w:rFonts w:ascii="SimSun" w:hAnsi="SimSun" w:cs="SimSun" w:eastAsia="新宋体"/>
                                <w:sz w:val="11"/>
                                <w:szCs w:val="11"/>
                              </w:rPr>
                              <w:t>通用定义（摘自</w:t>
                            </w:r>
                            <w:r>
                              <w:rPr>
                                <w:rFonts w:eastAsia="新宋体" w:cs="SimSun" w:ascii="SimSun" w:hAnsi="SimSun"/>
                                <w:sz w:val="11"/>
                                <w:szCs w:val="11"/>
                              </w:rPr>
                              <w:t>RFC5280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415.6pt;height:14.9pt;mso-wrap-distance-left:5.7pt;mso-wrap-distance-right:5.7pt;mso-wrap-distance-top:5.7pt;mso-wrap-distance-bottom:5.7pt;margin-top:305pt;mso-position-vertical-relative:text;margin-left:151.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9-38</w:t>
                      </w:r>
                      <w:r>
                        <w:rPr>
                          <w:rFonts w:ascii="SimSun" w:hAnsi="SimSun" w:cs="SimSun" w:eastAsia="新宋体"/>
                          <w:sz w:val="11"/>
                          <w:szCs w:val="11"/>
                        </w:rPr>
                        <w:t>扩展项的</w:t>
                      </w:r>
                      <w:r>
                        <w:rPr>
                          <w:rFonts w:eastAsia="新宋体" w:cs="SimSun" w:ascii="SimSun" w:hAnsi="SimSun"/>
                          <w:sz w:val="11"/>
                          <w:szCs w:val="11"/>
                        </w:rPr>
                        <w:t>ANS.1</w:t>
                      </w:r>
                      <w:r>
                        <w:rPr>
                          <w:rFonts w:ascii="SimSun" w:hAnsi="SimSun" w:cs="SimSun" w:eastAsia="新宋体"/>
                          <w:sz w:val="11"/>
                          <w:szCs w:val="11"/>
                        </w:rPr>
                        <w:t>通用定义（摘自</w:t>
                      </w:r>
                      <w:r>
                        <w:rPr>
                          <w:rFonts w:eastAsia="新宋体" w:cs="SimSun" w:ascii="SimSun" w:hAnsi="SimSun"/>
                          <w:sz w:val="11"/>
                          <w:szCs w:val="11"/>
                        </w:rPr>
                        <w:t>RFC5280</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491490</wp:posOffset>
                </wp:positionH>
                <wp:positionV relativeFrom="line">
                  <wp:posOffset>4235450</wp:posOffset>
                </wp:positionV>
                <wp:extent cx="6708140" cy="799465"/>
                <wp:effectExtent l="0" t="0" r="0" b="0"/>
                <wp:wrapSquare wrapText="bothSides"/>
                <wp:docPr id="94" name="Frame4"/>
                <a:graphic xmlns:a="http://schemas.openxmlformats.org/drawingml/2006/main">
                  <a:graphicData uri="http://schemas.microsoft.com/office/word/2010/wordprocessingShape">
                    <wps:wsp>
                      <wps:cNvSpPr txBox="1"/>
                      <wps:spPr>
                        <a:xfrm>
                          <a:off x="0" y="0"/>
                          <a:ext cx="67081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CA</w:t>
                            </w:r>
                            <w:r>
                              <w:rPr>
                                <w:rFonts w:ascii="SimSun" w:hAnsi="SimSun" w:cs="SimSun" w:eastAsia="新宋体"/>
                                <w:sz w:val="17"/>
                                <w:szCs w:val="17"/>
                              </w:rPr>
                              <w:t>签发的证书最后一部分是附在最后的签名值：包含根据</w:t>
                            </w:r>
                            <w:r>
                              <w:rPr>
                                <w:rFonts w:eastAsia="新宋体" w:cs="SimSun" w:ascii="SimSun" w:hAnsi="SimSun"/>
                                <w:sz w:val="17"/>
                                <w:szCs w:val="17"/>
                              </w:rPr>
                              <w:t>ASN.1</w:t>
                            </w:r>
                            <w:r>
                              <w:rPr>
                                <w:rFonts w:ascii="SimSun" w:hAnsi="SimSun" w:cs="SimSun" w:eastAsia="新宋体"/>
                                <w:sz w:val="17"/>
                                <w:szCs w:val="17"/>
                              </w:rPr>
                              <w:t>唯一编码规</w:t>
                            </w:r>
                            <w:r>
                              <w:rPr>
                                <w:rFonts w:eastAsia="新宋体" w:cs="SimSun" w:ascii="SimSun" w:hAnsi="SimSun"/>
                                <w:sz w:val="17"/>
                                <w:szCs w:val="17"/>
                              </w:rPr>
                              <w:br/>
                            </w:r>
                            <w:r>
                              <w:rPr>
                                <w:rFonts w:ascii="SimSun" w:hAnsi="SimSun" w:cs="SimSun" w:eastAsia="新宋体"/>
                                <w:sz w:val="17"/>
                                <w:szCs w:val="17"/>
                              </w:rPr>
                              <w:t>则（</w:t>
                            </w:r>
                            <w:r>
                              <w:rPr>
                                <w:rFonts w:eastAsia="新宋体" w:cs="SimSun" w:ascii="SimSun" w:hAnsi="SimSun"/>
                                <w:sz w:val="17"/>
                                <w:szCs w:val="17"/>
                              </w:rPr>
                              <w:t>DistinguishedEncodingRules</w:t>
                            </w:r>
                            <w:r>
                              <w:rPr>
                                <w:rFonts w:ascii="SimSun" w:hAnsi="SimSun" w:cs="SimSun" w:eastAsia="新宋体"/>
                                <w:sz w:val="17"/>
                                <w:szCs w:val="17"/>
                              </w:rPr>
                              <w:t>，</w:t>
                            </w:r>
                            <w:r>
                              <w:rPr>
                                <w:rFonts w:eastAsia="新宋体" w:cs="SimSun" w:ascii="SimSun" w:hAnsi="SimSun"/>
                                <w:sz w:val="17"/>
                                <w:szCs w:val="17"/>
                              </w:rPr>
                              <w:t>DER</w:t>
                            </w:r>
                            <w:r>
                              <w:rPr>
                                <w:rFonts w:ascii="SimSun" w:hAnsi="SimSun" w:cs="SimSun" w:eastAsia="新宋体"/>
                                <w:sz w:val="17"/>
                                <w:szCs w:val="17"/>
                              </w:rPr>
                              <w:t>）编码的</w:t>
                            </w:r>
                            <w:r>
                              <w:rPr>
                                <w:rFonts w:eastAsia="新宋体" w:cs="SimSun" w:ascii="SimSun" w:hAnsi="SimSun"/>
                                <w:sz w:val="17"/>
                                <w:szCs w:val="17"/>
                              </w:rPr>
                              <w:t>tbsCertificate</w:t>
                            </w:r>
                            <w:r>
                              <w:rPr>
                                <w:rFonts w:ascii="SimSun" w:hAnsi="SimSun" w:cs="SimSun" w:eastAsia="新宋体"/>
                                <w:sz w:val="17"/>
                                <w:szCs w:val="17"/>
                              </w:rPr>
                              <w:t>计算出的数字签名，即</w:t>
                            </w:r>
                            <w:r>
                              <w:rPr>
                                <w:rFonts w:eastAsia="新宋体" w:cs="SimSun" w:ascii="SimSun" w:hAnsi="SimSun"/>
                                <w:sz w:val="17"/>
                                <w:szCs w:val="17"/>
                              </w:rPr>
                              <w:br/>
                            </w:r>
                            <w:r>
                              <w:rPr>
                                <w:rFonts w:ascii="SimSun" w:hAnsi="SimSun" w:cs="SimSun" w:eastAsia="新宋体"/>
                                <w:sz w:val="17"/>
                                <w:szCs w:val="17"/>
                              </w:rPr>
                              <w:t>使用</w:t>
                            </w:r>
                            <w:r>
                              <w:rPr>
                                <w:rFonts w:eastAsia="新宋体" w:cs="SimSun" w:ascii="SimSun" w:hAnsi="SimSun"/>
                                <w:sz w:val="17"/>
                                <w:szCs w:val="17"/>
                              </w:rPr>
                              <w:t>DER</w:t>
                            </w:r>
                            <w:r>
                              <w:rPr>
                                <w:rFonts w:ascii="SimSun" w:hAnsi="SimSun" w:cs="SimSun" w:eastAsia="新宋体"/>
                                <w:sz w:val="17"/>
                                <w:szCs w:val="17"/>
                              </w:rPr>
                              <w:t>编码的</w:t>
                            </w:r>
                            <w:r>
                              <w:rPr>
                                <w:rFonts w:eastAsia="新宋体" w:cs="SimSun" w:ascii="SimSun" w:hAnsi="SimSun"/>
                                <w:sz w:val="17"/>
                                <w:szCs w:val="17"/>
                              </w:rPr>
                              <w:t>tbsCertificate</w:t>
                            </w:r>
                            <w:r>
                              <w:rPr>
                                <w:rFonts w:ascii="SimSun" w:hAnsi="SimSun" w:cs="SimSun" w:eastAsia="新宋体"/>
                                <w:sz w:val="17"/>
                                <w:szCs w:val="17"/>
                              </w:rPr>
                              <w:t>作为签名函数的输人得出的结果值，被编码为</w:t>
                            </w:r>
                            <w:r>
                              <w:rPr>
                                <w:rFonts w:eastAsia="新宋体" w:cs="SimSun" w:ascii="SimSun" w:hAnsi="SimSun"/>
                                <w:sz w:val="17"/>
                                <w:szCs w:val="17"/>
                              </w:rPr>
                              <w:br/>
                              <w:t>BITstring</w:t>
                            </w:r>
                            <w:r>
                              <w:rPr>
                                <w:rFonts w:ascii="SimSun" w:hAnsi="SimSun" w:cs="SimSun" w:eastAsia="新宋体"/>
                                <w:sz w:val="17"/>
                                <w:szCs w:val="17"/>
                              </w:rPr>
                              <w:t>并放人签名值字段中。</w:t>
                            </w:r>
                          </w:p>
                        </w:txbxContent>
                      </wps:txbx>
                      <wps:bodyPr anchor="t" lIns="53975" tIns="53975" rIns="53975" bIns="53975">
                        <a:spAutoFit/>
                      </wps:bodyPr>
                    </wps:wsp>
                  </a:graphicData>
                </a:graphic>
              </wp:anchor>
            </w:drawing>
          </mc:Choice>
          <mc:Fallback>
            <w:pict>
              <v:rect fillcolor="#729FCF" style="position:absolute;rotation:-0;width:528.2pt;height:62.95pt;mso-wrap-distance-left:5.7pt;mso-wrap-distance-right:5.7pt;mso-wrap-distance-top:5.7pt;mso-wrap-distance-bottom:5.7pt;margin-top:333.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CA</w:t>
                      </w:r>
                      <w:r>
                        <w:rPr>
                          <w:rFonts w:ascii="SimSun" w:hAnsi="SimSun" w:cs="SimSun" w:eastAsia="新宋体"/>
                          <w:sz w:val="17"/>
                          <w:szCs w:val="17"/>
                        </w:rPr>
                        <w:t>签发的证书最后一部分是附在最后的签名值：包含根据</w:t>
                      </w:r>
                      <w:r>
                        <w:rPr>
                          <w:rFonts w:eastAsia="新宋体" w:cs="SimSun" w:ascii="SimSun" w:hAnsi="SimSun"/>
                          <w:sz w:val="17"/>
                          <w:szCs w:val="17"/>
                        </w:rPr>
                        <w:t>ASN.1</w:t>
                      </w:r>
                      <w:r>
                        <w:rPr>
                          <w:rFonts w:ascii="SimSun" w:hAnsi="SimSun" w:cs="SimSun" w:eastAsia="新宋体"/>
                          <w:sz w:val="17"/>
                          <w:szCs w:val="17"/>
                        </w:rPr>
                        <w:t>唯一编码规</w:t>
                      </w:r>
                      <w:r>
                        <w:rPr>
                          <w:rFonts w:eastAsia="新宋体" w:cs="SimSun" w:ascii="SimSun" w:hAnsi="SimSun"/>
                          <w:sz w:val="17"/>
                          <w:szCs w:val="17"/>
                        </w:rPr>
                        <w:br/>
                      </w:r>
                      <w:r>
                        <w:rPr>
                          <w:rFonts w:ascii="SimSun" w:hAnsi="SimSun" w:cs="SimSun" w:eastAsia="新宋体"/>
                          <w:sz w:val="17"/>
                          <w:szCs w:val="17"/>
                        </w:rPr>
                        <w:t>则（</w:t>
                      </w:r>
                      <w:r>
                        <w:rPr>
                          <w:rFonts w:eastAsia="新宋体" w:cs="SimSun" w:ascii="SimSun" w:hAnsi="SimSun"/>
                          <w:sz w:val="17"/>
                          <w:szCs w:val="17"/>
                        </w:rPr>
                        <w:t>DistinguishedEncodingRules</w:t>
                      </w:r>
                      <w:r>
                        <w:rPr>
                          <w:rFonts w:ascii="SimSun" w:hAnsi="SimSun" w:cs="SimSun" w:eastAsia="新宋体"/>
                          <w:sz w:val="17"/>
                          <w:szCs w:val="17"/>
                        </w:rPr>
                        <w:t>，</w:t>
                      </w:r>
                      <w:r>
                        <w:rPr>
                          <w:rFonts w:eastAsia="新宋体" w:cs="SimSun" w:ascii="SimSun" w:hAnsi="SimSun"/>
                          <w:sz w:val="17"/>
                          <w:szCs w:val="17"/>
                        </w:rPr>
                        <w:t>DER</w:t>
                      </w:r>
                      <w:r>
                        <w:rPr>
                          <w:rFonts w:ascii="SimSun" w:hAnsi="SimSun" w:cs="SimSun" w:eastAsia="新宋体"/>
                          <w:sz w:val="17"/>
                          <w:szCs w:val="17"/>
                        </w:rPr>
                        <w:t>）编码的</w:t>
                      </w:r>
                      <w:r>
                        <w:rPr>
                          <w:rFonts w:eastAsia="新宋体" w:cs="SimSun" w:ascii="SimSun" w:hAnsi="SimSun"/>
                          <w:sz w:val="17"/>
                          <w:szCs w:val="17"/>
                        </w:rPr>
                        <w:t>tbsCertificate</w:t>
                      </w:r>
                      <w:r>
                        <w:rPr>
                          <w:rFonts w:ascii="SimSun" w:hAnsi="SimSun" w:cs="SimSun" w:eastAsia="新宋体"/>
                          <w:sz w:val="17"/>
                          <w:szCs w:val="17"/>
                        </w:rPr>
                        <w:t>计算出的数字签名，即</w:t>
                      </w:r>
                      <w:r>
                        <w:rPr>
                          <w:rFonts w:eastAsia="新宋体" w:cs="SimSun" w:ascii="SimSun" w:hAnsi="SimSun"/>
                          <w:sz w:val="17"/>
                          <w:szCs w:val="17"/>
                        </w:rPr>
                        <w:br/>
                      </w:r>
                      <w:r>
                        <w:rPr>
                          <w:rFonts w:ascii="SimSun" w:hAnsi="SimSun" w:cs="SimSun" w:eastAsia="新宋体"/>
                          <w:sz w:val="17"/>
                          <w:szCs w:val="17"/>
                        </w:rPr>
                        <w:t>使用</w:t>
                      </w:r>
                      <w:r>
                        <w:rPr>
                          <w:rFonts w:eastAsia="新宋体" w:cs="SimSun" w:ascii="SimSun" w:hAnsi="SimSun"/>
                          <w:sz w:val="17"/>
                          <w:szCs w:val="17"/>
                        </w:rPr>
                        <w:t>DER</w:t>
                      </w:r>
                      <w:r>
                        <w:rPr>
                          <w:rFonts w:ascii="SimSun" w:hAnsi="SimSun" w:cs="SimSun" w:eastAsia="新宋体"/>
                          <w:sz w:val="17"/>
                          <w:szCs w:val="17"/>
                        </w:rPr>
                        <w:t>编码的</w:t>
                      </w:r>
                      <w:r>
                        <w:rPr>
                          <w:rFonts w:eastAsia="新宋体" w:cs="SimSun" w:ascii="SimSun" w:hAnsi="SimSun"/>
                          <w:sz w:val="17"/>
                          <w:szCs w:val="17"/>
                        </w:rPr>
                        <w:t>tbsCertificate</w:t>
                      </w:r>
                      <w:r>
                        <w:rPr>
                          <w:rFonts w:ascii="SimSun" w:hAnsi="SimSun" w:cs="SimSun" w:eastAsia="新宋体"/>
                          <w:sz w:val="17"/>
                          <w:szCs w:val="17"/>
                        </w:rPr>
                        <w:t>作为签名函数的输人得出的结果值，被编码为</w:t>
                      </w:r>
                      <w:r>
                        <w:rPr>
                          <w:rFonts w:eastAsia="新宋体" w:cs="SimSun" w:ascii="SimSun" w:hAnsi="SimSun"/>
                          <w:sz w:val="17"/>
                          <w:szCs w:val="17"/>
                        </w:rPr>
                        <w:br/>
                        <w:t>BITstring</w:t>
                      </w:r>
                      <w:r>
                        <w:rPr>
                          <w:rFonts w:ascii="SimSun" w:hAnsi="SimSun" w:cs="SimSun" w:eastAsia="新宋体"/>
                          <w:sz w:val="17"/>
                          <w:szCs w:val="17"/>
                        </w:rPr>
                        <w:t>并放人签名值字段中。</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491490</wp:posOffset>
                </wp:positionH>
                <wp:positionV relativeFrom="line">
                  <wp:posOffset>5263515</wp:posOffset>
                </wp:positionV>
                <wp:extent cx="6708140" cy="1176655"/>
                <wp:effectExtent l="0" t="0" r="0" b="0"/>
                <wp:wrapSquare wrapText="bothSides"/>
                <wp:docPr id="95" name="Frame5"/>
                <a:graphic xmlns:a="http://schemas.openxmlformats.org/drawingml/2006/main">
                  <a:graphicData uri="http://schemas.microsoft.com/office/word/2010/wordprocessingShape">
                    <wps:wsp>
                      <wps:cNvSpPr txBox="1"/>
                      <wps:spPr>
                        <a:xfrm>
                          <a:off x="0" y="0"/>
                          <a:ext cx="670814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通过生成此签名，</w:t>
                            </w:r>
                            <w:r>
                              <w:rPr>
                                <w:rFonts w:eastAsia="新宋体" w:cs="SimSun" w:ascii="SimSun" w:hAnsi="SimSun"/>
                                <w:sz w:val="17"/>
                                <w:szCs w:val="17"/>
                              </w:rPr>
                              <w:t>CA</w:t>
                            </w:r>
                            <w:r>
                              <w:rPr>
                                <w:rFonts w:ascii="SimSun" w:hAnsi="SimSun" w:cs="SimSun" w:eastAsia="新宋体"/>
                                <w:sz w:val="17"/>
                                <w:szCs w:val="17"/>
                              </w:rPr>
                              <w:t>可以证明</w:t>
                            </w:r>
                            <w:r>
                              <w:rPr>
                                <w:rFonts w:eastAsia="新宋体" w:cs="SimSun" w:ascii="SimSun" w:hAnsi="SimSun"/>
                                <w:sz w:val="17"/>
                                <w:szCs w:val="17"/>
                              </w:rPr>
                              <w:t>tbsCertificate</w:t>
                            </w:r>
                            <w:r>
                              <w:rPr>
                                <w:rFonts w:ascii="SimSun" w:hAnsi="SimSun" w:cs="SimSun" w:eastAsia="新宋体"/>
                                <w:sz w:val="17"/>
                                <w:szCs w:val="17"/>
                              </w:rPr>
                              <w:t>字段中信息的有效性，尤其是，</w:t>
                            </w:r>
                            <w:r>
                              <w:rPr>
                                <w:rFonts w:eastAsia="新宋体" w:cs="SimSun" w:ascii="SimSun" w:hAnsi="SimSun"/>
                                <w:sz w:val="17"/>
                                <w:szCs w:val="17"/>
                              </w:rPr>
                              <w:t>CA</w:t>
                              <w:br/>
                            </w:r>
                            <w:r>
                              <w:rPr>
                                <w:rFonts w:ascii="SimSun" w:hAnsi="SimSun" w:cs="SimSun" w:eastAsia="新宋体"/>
                                <w:sz w:val="17"/>
                                <w:szCs w:val="17"/>
                              </w:rPr>
                              <w:t>对公钥材料与证书主体之间的绑定进行了认证</w:t>
                            </w:r>
                            <w:r>
                              <w:rPr>
                                <w:rFonts w:eastAsia="新宋体" w:cs="SimSun" w:ascii="SimSun" w:hAnsi="SimSun"/>
                                <w:sz w:val="17"/>
                                <w:szCs w:val="17"/>
                              </w:rPr>
                              <w:br/>
                            </w:r>
                            <w:r>
                              <w:rPr>
                                <w:rFonts w:ascii="SimSun" w:hAnsi="SimSun" w:cs="SimSun" w:eastAsia="新宋体"/>
                                <w:sz w:val="17"/>
                                <w:szCs w:val="17"/>
                              </w:rPr>
                              <w:t>可以在浏览器中查看安装在设备上的数字证书</w:t>
                            </w:r>
                            <w:r>
                              <w:rPr>
                                <w:rFonts w:eastAsia="新宋体" w:cs="SimSun" w:ascii="SimSun" w:hAnsi="SimSun"/>
                                <w:sz w:val="17"/>
                                <w:szCs w:val="17"/>
                              </w:rPr>
                              <w:t>?</w:t>
                            </w:r>
                            <w:r>
                              <w:rPr>
                                <w:rFonts w:ascii="SimSun" w:hAnsi="SimSun" w:cs="SimSun" w:eastAsia="新宋体"/>
                                <w:sz w:val="17"/>
                                <w:szCs w:val="17"/>
                              </w:rPr>
                              <w:t>，图</w:t>
                            </w:r>
                            <w:r>
                              <w:rPr>
                                <w:rFonts w:eastAsia="新宋体" w:cs="SimSun" w:ascii="SimSun" w:hAnsi="SimSun"/>
                                <w:sz w:val="17"/>
                                <w:szCs w:val="17"/>
                              </w:rPr>
                              <w:t>9-39</w:t>
                            </w:r>
                            <w:r>
                              <w:rPr>
                                <w:rFonts w:ascii="SimSun" w:hAnsi="SimSun" w:cs="SimSun" w:eastAsia="新宋体"/>
                                <w:sz w:val="17"/>
                                <w:szCs w:val="17"/>
                              </w:rPr>
                              <w:t>是在微软</w:t>
                            </w:r>
                            <w:r>
                              <w:rPr>
                                <w:rFonts w:eastAsia="新宋体" w:cs="SimSun" w:ascii="SimSun" w:hAnsi="SimSun"/>
                                <w:sz w:val="17"/>
                                <w:szCs w:val="17"/>
                              </w:rPr>
                              <w:t>Edge</w:t>
                            </w:r>
                            <w:r>
                              <w:rPr>
                                <w:rFonts w:ascii="SimSun" w:hAnsi="SimSun" w:cs="SimSun" w:eastAsia="新宋体"/>
                                <w:sz w:val="17"/>
                                <w:szCs w:val="17"/>
                              </w:rPr>
                              <w:t>浏览器</w:t>
                            </w:r>
                            <w:r>
                              <w:rPr>
                                <w:rFonts w:eastAsia="新宋体" w:cs="SimSun" w:ascii="SimSun" w:hAnsi="SimSun"/>
                                <w:sz w:val="17"/>
                                <w:szCs w:val="17"/>
                              </w:rPr>
                              <w:br/>
                            </w:r>
                            <w:r>
                              <w:rPr>
                                <w:rFonts w:ascii="SimSun" w:hAnsi="SimSun" w:cs="SimSun" w:eastAsia="新宋体"/>
                                <w:sz w:val="17"/>
                                <w:szCs w:val="17"/>
                              </w:rPr>
                              <w:t>中查看的一个典型数字证书的截图。图</w:t>
                            </w:r>
                            <w:r>
                              <w:rPr>
                                <w:rFonts w:eastAsia="新宋体" w:cs="SimSun" w:ascii="SimSun" w:hAnsi="SimSun"/>
                                <w:sz w:val="17"/>
                                <w:szCs w:val="17"/>
                              </w:rPr>
                              <w:t>9-39</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）是这个证书的常规信息截图，显示了</w:t>
                            </w:r>
                            <w:r>
                              <w:rPr>
                                <w:rFonts w:eastAsia="新宋体" w:cs="SimSun" w:ascii="SimSun" w:hAnsi="SimSun"/>
                                <w:sz w:val="17"/>
                                <w:szCs w:val="17"/>
                              </w:rPr>
                              <w:br/>
                            </w:r>
                            <w:r>
                              <w:rPr>
                                <w:rFonts w:ascii="SimSun" w:hAnsi="SimSun" w:cs="SimSun" w:eastAsia="新宋体"/>
                                <w:sz w:val="17"/>
                                <w:szCs w:val="17"/>
                              </w:rPr>
                              <w:t>证书的目的、颁发者（</w:t>
                            </w:r>
                            <w:r>
                              <w:rPr>
                                <w:rFonts w:eastAsia="新宋体" w:cs="SimSun" w:ascii="SimSun" w:hAnsi="SimSun"/>
                                <w:sz w:val="17"/>
                                <w:szCs w:val="17"/>
                              </w:rPr>
                              <w:t>CA</w:t>
                            </w:r>
                            <w:r>
                              <w:rPr>
                                <w:rFonts w:ascii="SimSun" w:hAnsi="SimSun" w:cs="SimSun" w:eastAsia="新宋体"/>
                                <w:sz w:val="17"/>
                                <w:szCs w:val="17"/>
                              </w:rPr>
                              <w:t>）、主体、有效期。图</w:t>
                            </w:r>
                            <w:r>
                              <w:rPr>
                                <w:rFonts w:eastAsia="新宋体" w:cs="SimSun" w:ascii="SimSun" w:hAnsi="SimSun"/>
                                <w:sz w:val="17"/>
                                <w:szCs w:val="17"/>
                              </w:rPr>
                              <w:t>9-39</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）是同一个证书的详细信息截图</w:t>
                            </w:r>
                            <w:r>
                              <w:rPr>
                                <w:rFonts w:eastAsia="新宋体" w:cs="SimSun" w:ascii="SimSun" w:hAnsi="SimSun"/>
                                <w:sz w:val="17"/>
                                <w:szCs w:val="17"/>
                              </w:rPr>
                              <w:br/>
                            </w:r>
                            <w:r>
                              <w:rPr>
                                <w:rFonts w:ascii="SimSun" w:hAnsi="SimSun" w:cs="SimSun" w:eastAsia="新宋体"/>
                                <w:sz w:val="17"/>
                                <w:szCs w:val="17"/>
                              </w:rPr>
                              <w:t>显示了上面讲到的版本、序列号、签名算法、颁发者（</w:t>
                            </w:r>
                            <w:r>
                              <w:rPr>
                                <w:rFonts w:eastAsia="新宋体" w:cs="SimSun" w:ascii="SimSun" w:hAnsi="SimSun"/>
                                <w:sz w:val="17"/>
                                <w:szCs w:val="17"/>
                              </w:rPr>
                              <w:t>CA</w:t>
                            </w:r>
                            <w:r>
                              <w:rPr>
                                <w:rFonts w:ascii="SimSun" w:hAnsi="SimSun" w:cs="SimSun" w:eastAsia="新宋体"/>
                                <w:sz w:val="17"/>
                                <w:szCs w:val="17"/>
                              </w:rPr>
                              <w:t>）、主体、公钥等信息，下拉滚动</w:t>
                            </w:r>
                          </w:p>
                        </w:txbxContent>
                      </wps:txbx>
                      <wps:bodyPr anchor="t" lIns="53975" tIns="53975" rIns="53975" bIns="53975">
                        <a:spAutoFit/>
                      </wps:bodyPr>
                    </wps:wsp>
                  </a:graphicData>
                </a:graphic>
              </wp:anchor>
            </w:drawing>
          </mc:Choice>
          <mc:Fallback>
            <w:pict>
              <v:rect fillcolor="#729FCF" style="position:absolute;rotation:-0;width:528.2pt;height:92.65pt;mso-wrap-distance-left:5.7pt;mso-wrap-distance-right:5.7pt;mso-wrap-distance-top:5.7pt;mso-wrap-distance-bottom:5.7pt;margin-top:414.4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通过生成此签名，</w:t>
                      </w:r>
                      <w:r>
                        <w:rPr>
                          <w:rFonts w:eastAsia="新宋体" w:cs="SimSun" w:ascii="SimSun" w:hAnsi="SimSun"/>
                          <w:sz w:val="17"/>
                          <w:szCs w:val="17"/>
                        </w:rPr>
                        <w:t>CA</w:t>
                      </w:r>
                      <w:r>
                        <w:rPr>
                          <w:rFonts w:ascii="SimSun" w:hAnsi="SimSun" w:cs="SimSun" w:eastAsia="新宋体"/>
                          <w:sz w:val="17"/>
                          <w:szCs w:val="17"/>
                        </w:rPr>
                        <w:t>可以证明</w:t>
                      </w:r>
                      <w:r>
                        <w:rPr>
                          <w:rFonts w:eastAsia="新宋体" w:cs="SimSun" w:ascii="SimSun" w:hAnsi="SimSun"/>
                          <w:sz w:val="17"/>
                          <w:szCs w:val="17"/>
                        </w:rPr>
                        <w:t>tbsCertificate</w:t>
                      </w:r>
                      <w:r>
                        <w:rPr>
                          <w:rFonts w:ascii="SimSun" w:hAnsi="SimSun" w:cs="SimSun" w:eastAsia="新宋体"/>
                          <w:sz w:val="17"/>
                          <w:szCs w:val="17"/>
                        </w:rPr>
                        <w:t>字段中信息的有效性，尤其是，</w:t>
                      </w:r>
                      <w:r>
                        <w:rPr>
                          <w:rFonts w:eastAsia="新宋体" w:cs="SimSun" w:ascii="SimSun" w:hAnsi="SimSun"/>
                          <w:sz w:val="17"/>
                          <w:szCs w:val="17"/>
                        </w:rPr>
                        <w:t>CA</w:t>
                        <w:br/>
                      </w:r>
                      <w:r>
                        <w:rPr>
                          <w:rFonts w:ascii="SimSun" w:hAnsi="SimSun" w:cs="SimSun" w:eastAsia="新宋体"/>
                          <w:sz w:val="17"/>
                          <w:szCs w:val="17"/>
                        </w:rPr>
                        <w:t>对公钥材料与证书主体之间的绑定进行了认证</w:t>
                      </w:r>
                      <w:r>
                        <w:rPr>
                          <w:rFonts w:eastAsia="新宋体" w:cs="SimSun" w:ascii="SimSun" w:hAnsi="SimSun"/>
                          <w:sz w:val="17"/>
                          <w:szCs w:val="17"/>
                        </w:rPr>
                        <w:br/>
                      </w:r>
                      <w:r>
                        <w:rPr>
                          <w:rFonts w:ascii="SimSun" w:hAnsi="SimSun" w:cs="SimSun" w:eastAsia="新宋体"/>
                          <w:sz w:val="17"/>
                          <w:szCs w:val="17"/>
                        </w:rPr>
                        <w:t>可以在浏览器中查看安装在设备上的数字证书</w:t>
                      </w:r>
                      <w:r>
                        <w:rPr>
                          <w:rFonts w:eastAsia="新宋体" w:cs="SimSun" w:ascii="SimSun" w:hAnsi="SimSun"/>
                          <w:sz w:val="17"/>
                          <w:szCs w:val="17"/>
                        </w:rPr>
                        <w:t>?</w:t>
                      </w:r>
                      <w:r>
                        <w:rPr>
                          <w:rFonts w:ascii="SimSun" w:hAnsi="SimSun" w:cs="SimSun" w:eastAsia="新宋体"/>
                          <w:sz w:val="17"/>
                          <w:szCs w:val="17"/>
                        </w:rPr>
                        <w:t>，图</w:t>
                      </w:r>
                      <w:r>
                        <w:rPr>
                          <w:rFonts w:eastAsia="新宋体" w:cs="SimSun" w:ascii="SimSun" w:hAnsi="SimSun"/>
                          <w:sz w:val="17"/>
                          <w:szCs w:val="17"/>
                        </w:rPr>
                        <w:t>9-39</w:t>
                      </w:r>
                      <w:r>
                        <w:rPr>
                          <w:rFonts w:ascii="SimSun" w:hAnsi="SimSun" w:cs="SimSun" w:eastAsia="新宋体"/>
                          <w:sz w:val="17"/>
                          <w:szCs w:val="17"/>
                        </w:rPr>
                        <w:t>是在微软</w:t>
                      </w:r>
                      <w:r>
                        <w:rPr>
                          <w:rFonts w:eastAsia="新宋体" w:cs="SimSun" w:ascii="SimSun" w:hAnsi="SimSun"/>
                          <w:sz w:val="17"/>
                          <w:szCs w:val="17"/>
                        </w:rPr>
                        <w:t>Edge</w:t>
                      </w:r>
                      <w:r>
                        <w:rPr>
                          <w:rFonts w:ascii="SimSun" w:hAnsi="SimSun" w:cs="SimSun" w:eastAsia="新宋体"/>
                          <w:sz w:val="17"/>
                          <w:szCs w:val="17"/>
                        </w:rPr>
                        <w:t>浏览器</w:t>
                      </w:r>
                      <w:r>
                        <w:rPr>
                          <w:rFonts w:eastAsia="新宋体" w:cs="SimSun" w:ascii="SimSun" w:hAnsi="SimSun"/>
                          <w:sz w:val="17"/>
                          <w:szCs w:val="17"/>
                        </w:rPr>
                        <w:br/>
                      </w:r>
                      <w:r>
                        <w:rPr>
                          <w:rFonts w:ascii="SimSun" w:hAnsi="SimSun" w:cs="SimSun" w:eastAsia="新宋体"/>
                          <w:sz w:val="17"/>
                          <w:szCs w:val="17"/>
                        </w:rPr>
                        <w:t>中查看的一个典型数字证书的截图。图</w:t>
                      </w:r>
                      <w:r>
                        <w:rPr>
                          <w:rFonts w:eastAsia="新宋体" w:cs="SimSun" w:ascii="SimSun" w:hAnsi="SimSun"/>
                          <w:sz w:val="17"/>
                          <w:szCs w:val="17"/>
                        </w:rPr>
                        <w:t>9-39</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）是这个证书的常规信息截图，显示了</w:t>
                      </w:r>
                      <w:r>
                        <w:rPr>
                          <w:rFonts w:eastAsia="新宋体" w:cs="SimSun" w:ascii="SimSun" w:hAnsi="SimSun"/>
                          <w:sz w:val="17"/>
                          <w:szCs w:val="17"/>
                        </w:rPr>
                        <w:br/>
                      </w:r>
                      <w:r>
                        <w:rPr>
                          <w:rFonts w:ascii="SimSun" w:hAnsi="SimSun" w:cs="SimSun" w:eastAsia="新宋体"/>
                          <w:sz w:val="17"/>
                          <w:szCs w:val="17"/>
                        </w:rPr>
                        <w:t>证书的目的、颁发者（</w:t>
                      </w:r>
                      <w:r>
                        <w:rPr>
                          <w:rFonts w:eastAsia="新宋体" w:cs="SimSun" w:ascii="SimSun" w:hAnsi="SimSun"/>
                          <w:sz w:val="17"/>
                          <w:szCs w:val="17"/>
                        </w:rPr>
                        <w:t>CA</w:t>
                      </w:r>
                      <w:r>
                        <w:rPr>
                          <w:rFonts w:ascii="SimSun" w:hAnsi="SimSun" w:cs="SimSun" w:eastAsia="新宋体"/>
                          <w:sz w:val="17"/>
                          <w:szCs w:val="17"/>
                        </w:rPr>
                        <w:t>）、主体、有效期。图</w:t>
                      </w:r>
                      <w:r>
                        <w:rPr>
                          <w:rFonts w:eastAsia="新宋体" w:cs="SimSun" w:ascii="SimSun" w:hAnsi="SimSun"/>
                          <w:sz w:val="17"/>
                          <w:szCs w:val="17"/>
                        </w:rPr>
                        <w:t>9-39</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）是同一个证书的详细信息截图</w:t>
                      </w:r>
                      <w:r>
                        <w:rPr>
                          <w:rFonts w:eastAsia="新宋体" w:cs="SimSun" w:ascii="SimSun" w:hAnsi="SimSun"/>
                          <w:sz w:val="17"/>
                          <w:szCs w:val="17"/>
                        </w:rPr>
                        <w:br/>
                      </w:r>
                      <w:r>
                        <w:rPr>
                          <w:rFonts w:ascii="SimSun" w:hAnsi="SimSun" w:cs="SimSun" w:eastAsia="新宋体"/>
                          <w:sz w:val="17"/>
                          <w:szCs w:val="17"/>
                        </w:rPr>
                        <w:t>显示了上面讲到的版本、序列号、签名算法、颁发者（</w:t>
                      </w:r>
                      <w:r>
                        <w:rPr>
                          <w:rFonts w:eastAsia="新宋体" w:cs="SimSun" w:ascii="SimSun" w:hAnsi="SimSun"/>
                          <w:sz w:val="17"/>
                          <w:szCs w:val="17"/>
                        </w:rPr>
                        <w:t>CA</w:t>
                      </w:r>
                      <w:r>
                        <w:rPr>
                          <w:rFonts w:ascii="SimSun" w:hAnsi="SimSun" w:cs="SimSun" w:eastAsia="新宋体"/>
                          <w:sz w:val="17"/>
                          <w:szCs w:val="17"/>
                        </w:rPr>
                        <w:t>）、主体、公钥等信息，下拉滚动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2250440</wp:posOffset>
                </wp:positionH>
                <wp:positionV relativeFrom="line">
                  <wp:posOffset>9915525</wp:posOffset>
                </wp:positionV>
                <wp:extent cx="4949190" cy="189230"/>
                <wp:effectExtent l="0" t="0" r="0" b="0"/>
                <wp:wrapSquare wrapText="bothSides"/>
                <wp:docPr id="96" name="Frame6"/>
                <a:graphic xmlns:a="http://schemas.openxmlformats.org/drawingml/2006/main">
                  <a:graphicData uri="http://schemas.microsoft.com/office/word/2010/wordprocessingShape">
                    <wps:wsp>
                      <wps:cNvSpPr txBox="1"/>
                      <wps:spPr>
                        <a:xfrm>
                          <a:off x="0" y="0"/>
                          <a:ext cx="49491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9-39</w:t>
                            </w:r>
                            <w:r>
                              <w:rPr>
                                <w:rFonts w:ascii="SimSun" w:hAnsi="SimSun" w:cs="SimSun" w:eastAsia="新宋体"/>
                                <w:sz w:val="11"/>
                                <w:szCs w:val="11"/>
                              </w:rPr>
                              <w:t>一个典型</w:t>
                            </w:r>
                            <w:r>
                              <w:rPr>
                                <w:rFonts w:eastAsia="新宋体" w:cs="SimSun" w:ascii="SimSun" w:hAnsi="SimSun"/>
                                <w:sz w:val="11"/>
                                <w:szCs w:val="11"/>
                              </w:rPr>
                              <w:t>X.509</w:t>
                            </w:r>
                            <w:r>
                              <w:rPr>
                                <w:rFonts w:ascii="SimSun" w:hAnsi="SimSun" w:cs="SimSun" w:eastAsia="新宋体"/>
                                <w:sz w:val="11"/>
                                <w:szCs w:val="11"/>
                              </w:rPr>
                              <w:t>数字证书的截图</w:t>
                            </w:r>
                          </w:p>
                        </w:txbxContent>
                      </wps:txbx>
                      <wps:bodyPr anchor="t" lIns="53975" tIns="53975" rIns="53975" bIns="53975">
                        <a:spAutoFit/>
                      </wps:bodyPr>
                    </wps:wsp>
                  </a:graphicData>
                </a:graphic>
              </wp:anchor>
            </w:drawing>
          </mc:Choice>
          <mc:Fallback>
            <w:pict>
              <v:rect fillcolor="#729FCF" style="position:absolute;rotation:-0;width:389.7pt;height:14.9pt;mso-wrap-distance-left:5.7pt;mso-wrap-distance-right:5.7pt;mso-wrap-distance-top:5.7pt;mso-wrap-distance-bottom:5.7pt;margin-top:780.75pt;mso-position-vertical-relative:text;margin-left:17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9-39</w:t>
                      </w:r>
                      <w:r>
                        <w:rPr>
                          <w:rFonts w:ascii="SimSun" w:hAnsi="SimSun" w:cs="SimSun" w:eastAsia="新宋体"/>
                          <w:sz w:val="11"/>
                          <w:szCs w:val="11"/>
                        </w:rPr>
                        <w:t>一个典型</w:t>
                      </w:r>
                      <w:r>
                        <w:rPr>
                          <w:rFonts w:eastAsia="新宋体" w:cs="SimSun" w:ascii="SimSun" w:hAnsi="SimSun"/>
                          <w:sz w:val="11"/>
                          <w:szCs w:val="11"/>
                        </w:rPr>
                        <w:t>X.509</w:t>
                      </w:r>
                      <w:r>
                        <w:rPr>
                          <w:rFonts w:ascii="SimSun" w:hAnsi="SimSun" w:cs="SimSun" w:eastAsia="新宋体"/>
                          <w:sz w:val="11"/>
                          <w:szCs w:val="11"/>
                        </w:rPr>
                        <w:t>数字证书的截图</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483235</wp:posOffset>
                </wp:positionH>
                <wp:positionV relativeFrom="line">
                  <wp:posOffset>10381615</wp:posOffset>
                </wp:positionV>
                <wp:extent cx="6716395" cy="441325"/>
                <wp:effectExtent l="0" t="0" r="0" b="0"/>
                <wp:wrapSquare wrapText="bothSides"/>
                <wp:docPr id="97" name="Frame7"/>
                <a:graphic xmlns:a="http://schemas.openxmlformats.org/drawingml/2006/main">
                  <a:graphicData uri="http://schemas.microsoft.com/office/word/2010/wordprocessingShape">
                    <wps:wsp>
                      <wps:cNvSpPr txBox="1"/>
                      <wps:spPr>
                        <a:xfrm>
                          <a:off x="0" y="0"/>
                          <a:ext cx="6716395"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ascii="SimSun" w:hAnsi="SimSun" w:cs="SimSun" w:eastAsia="新宋体"/>
                                <w:sz w:val="18"/>
                                <w:szCs w:val="18"/>
                              </w:rPr>
                              <w:t>在</w:t>
                            </w:r>
                            <w:r>
                              <w:rPr>
                                <w:rFonts w:eastAsia="新宋体" w:cs="SimSun" w:ascii="SimSun" w:hAnsi="SimSun"/>
                                <w:sz w:val="18"/>
                                <w:szCs w:val="18"/>
                              </w:rPr>
                              <w:t>Edge</w:t>
                            </w:r>
                            <w:r>
                              <w:rPr>
                                <w:rFonts w:ascii="SimSun" w:hAnsi="SimSun" w:cs="SimSun" w:eastAsia="新宋体"/>
                                <w:sz w:val="18"/>
                                <w:szCs w:val="18"/>
                              </w:rPr>
                              <w:t>浏览器中，通过选择菜单，更多工具→</w:t>
                            </w:r>
                            <w:r>
                              <w:rPr>
                                <w:rFonts w:eastAsia="新宋体" w:cs="SimSun" w:ascii="SimSun" w:hAnsi="SimSun"/>
                                <w:sz w:val="18"/>
                                <w:szCs w:val="18"/>
                              </w:rPr>
                              <w:t>Internet</w:t>
                            </w:r>
                            <w:r>
                              <w:rPr>
                                <w:rFonts w:ascii="SimSun" w:hAnsi="SimSun" w:cs="SimSun" w:eastAsia="新宋体"/>
                                <w:sz w:val="18"/>
                                <w:szCs w:val="18"/>
                              </w:rPr>
                              <w:t>选项→内容，从弹窗中选中“证书”。不同的浏览</w:t>
                            </w:r>
                            <w:r>
                              <w:rPr>
                                <w:rFonts w:eastAsia="新宋体" w:cs="SimSun" w:ascii="SimSun" w:hAnsi="SimSun"/>
                                <w:sz w:val="18"/>
                                <w:szCs w:val="18"/>
                              </w:rPr>
                              <w:br/>
                            </w:r>
                            <w:r>
                              <w:rPr>
                                <w:rFonts w:ascii="SimSun" w:hAnsi="SimSun" w:cs="SimSun" w:eastAsia="新宋体"/>
                                <w:sz w:val="18"/>
                                <w:szCs w:val="18"/>
                              </w:rPr>
                              <w:t>器进人证书查看的方式不同。</w:t>
                            </w:r>
                          </w:p>
                        </w:txbxContent>
                      </wps:txbx>
                      <wps:bodyPr anchor="t" lIns="53975" tIns="53975" rIns="53975" bIns="53975">
                        <a:spAutoFit/>
                      </wps:bodyPr>
                    </wps:wsp>
                  </a:graphicData>
                </a:graphic>
              </wp:anchor>
            </w:drawing>
          </mc:Choice>
          <mc:Fallback>
            <w:pict>
              <v:rect fillcolor="#729FCF" style="position:absolute;rotation:-0;width:528.85pt;height:34.75pt;mso-wrap-distance-left:5.7pt;mso-wrap-distance-right:5.7pt;mso-wrap-distance-top:5.7pt;mso-wrap-distance-bottom:5.7pt;margin-top:817.4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ascii="SimSun" w:hAnsi="SimSun" w:cs="SimSun" w:eastAsia="新宋体"/>
                          <w:sz w:val="18"/>
                          <w:szCs w:val="18"/>
                        </w:rPr>
                        <w:t>在</w:t>
                      </w:r>
                      <w:r>
                        <w:rPr>
                          <w:rFonts w:eastAsia="新宋体" w:cs="SimSun" w:ascii="SimSun" w:hAnsi="SimSun"/>
                          <w:sz w:val="18"/>
                          <w:szCs w:val="18"/>
                        </w:rPr>
                        <w:t>Edge</w:t>
                      </w:r>
                      <w:r>
                        <w:rPr>
                          <w:rFonts w:ascii="SimSun" w:hAnsi="SimSun" w:cs="SimSun" w:eastAsia="新宋体"/>
                          <w:sz w:val="18"/>
                          <w:szCs w:val="18"/>
                        </w:rPr>
                        <w:t>浏览器中，通过选择菜单，更多工具→</w:t>
                      </w:r>
                      <w:r>
                        <w:rPr>
                          <w:rFonts w:eastAsia="新宋体" w:cs="SimSun" w:ascii="SimSun" w:hAnsi="SimSun"/>
                          <w:sz w:val="18"/>
                          <w:szCs w:val="18"/>
                        </w:rPr>
                        <w:t>Internet</w:t>
                      </w:r>
                      <w:r>
                        <w:rPr>
                          <w:rFonts w:ascii="SimSun" w:hAnsi="SimSun" w:cs="SimSun" w:eastAsia="新宋体"/>
                          <w:sz w:val="18"/>
                          <w:szCs w:val="18"/>
                        </w:rPr>
                        <w:t>选项→内容，从弹窗中选中“证书”。不同的浏览</w:t>
                      </w:r>
                      <w:r>
                        <w:rPr>
                          <w:rFonts w:eastAsia="新宋体" w:cs="SimSun" w:ascii="SimSun" w:hAnsi="SimSun"/>
                          <w:sz w:val="18"/>
                          <w:szCs w:val="18"/>
                        </w:rPr>
                        <w:br/>
                      </w:r>
                      <w:r>
                        <w:rPr>
                          <w:rFonts w:ascii="SimSun" w:hAnsi="SimSun" w:cs="SimSun" w:eastAsia="新宋体"/>
                          <w:sz w:val="18"/>
                          <w:szCs w:val="18"/>
                        </w:rPr>
                        <w:t>器进人证书查看的方式不同。</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5584825</wp:posOffset>
                </wp:positionH>
                <wp:positionV relativeFrom="line">
                  <wp:posOffset>97790</wp:posOffset>
                </wp:positionV>
                <wp:extent cx="1333500" cy="189230"/>
                <wp:effectExtent l="0" t="0" r="0" b="0"/>
                <wp:wrapSquare wrapText="bothSides"/>
                <wp:docPr id="98" name="Frame1"/>
                <a:graphic xmlns:a="http://schemas.openxmlformats.org/drawingml/2006/main">
                  <a:graphicData uri="http://schemas.microsoft.com/office/word/2010/wordprocessingShape">
                    <wps:wsp>
                      <wps:cNvSpPr txBox="1"/>
                      <wps:spPr>
                        <a:xfrm>
                          <a:off x="0" y="0"/>
                          <a:ext cx="13335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9.3</w:t>
                            </w:r>
                            <w:r>
                              <w:rPr>
                                <w:rFonts w:ascii="SimSun" w:hAnsi="SimSun" w:cs="SimSun" w:eastAsia="新宋体"/>
                                <w:sz w:val="11"/>
                                <w:szCs w:val="11"/>
                              </w:rPr>
                              <w:t>网络安全安部關飾知</w:t>
                            </w:r>
                          </w:p>
                        </w:txbxContent>
                      </wps:txbx>
                      <wps:bodyPr anchor="t" lIns="53975" tIns="53975" rIns="53975" bIns="53975">
                        <a:spAutoFit/>
                      </wps:bodyPr>
                    </wps:wsp>
                  </a:graphicData>
                </a:graphic>
              </wp:anchor>
            </w:drawing>
          </mc:Choice>
          <mc:Fallback>
            <w:pict>
              <v:rect fillcolor="#729FCF" style="position:absolute;rotation:-0;width:105pt;height:14.9pt;mso-wrap-distance-left:5.7pt;mso-wrap-distance-right:5.7pt;mso-wrap-distance-top:5.7pt;mso-wrap-distance-bottom:5.7pt;margin-top:7.7pt;mso-position-vertical-relative:text;margin-left:43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9.3</w:t>
                      </w:r>
                      <w:r>
                        <w:rPr>
                          <w:rFonts w:ascii="SimSun" w:hAnsi="SimSun" w:cs="SimSun" w:eastAsia="新宋体"/>
                          <w:sz w:val="11"/>
                          <w:szCs w:val="11"/>
                        </w:rPr>
                        <w:t>网络安全安部關飾知</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6677660</wp:posOffset>
                </wp:positionH>
                <wp:positionV relativeFrom="line">
                  <wp:posOffset>130175</wp:posOffset>
                </wp:positionV>
                <wp:extent cx="522605" cy="241300"/>
                <wp:effectExtent l="0" t="0" r="0" b="0"/>
                <wp:wrapSquare wrapText="bothSides"/>
                <wp:docPr id="99" name="Frame2"/>
                <a:graphic xmlns:a="http://schemas.openxmlformats.org/drawingml/2006/main">
                  <a:graphicData uri="http://schemas.microsoft.com/office/word/2010/wordprocessingShape">
                    <wps:wsp>
                      <wps:cNvSpPr txBox="1"/>
                      <wps:spPr>
                        <a:xfrm>
                          <a:off x="0" y="0"/>
                          <a:ext cx="5226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489</w:t>
                            </w:r>
                          </w:p>
                        </w:txbxContent>
                      </wps:txbx>
                      <wps:bodyPr anchor="t" lIns="53975" tIns="53975" rIns="53975" bIns="53975">
                        <a:spAutoFit/>
                      </wps:bodyPr>
                    </wps:wsp>
                  </a:graphicData>
                </a:graphic>
              </wp:anchor>
            </w:drawing>
          </mc:Choice>
          <mc:Fallback>
            <w:pict>
              <v:rect fillcolor="#729FCF" style="position:absolute;rotation:-0;width:41.15pt;height:19pt;mso-wrap-distance-left:5.7pt;mso-wrap-distance-right:5.7pt;mso-wrap-distance-top:5.7pt;mso-wrap-distance-bottom:5.7pt;margin-top:10.25pt;mso-position-vertical-relative:text;margin-left:52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489</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322580</wp:posOffset>
                </wp:positionH>
                <wp:positionV relativeFrom="line">
                  <wp:posOffset>668020</wp:posOffset>
                </wp:positionV>
                <wp:extent cx="6877050" cy="433070"/>
                <wp:effectExtent l="0" t="0" r="0" b="0"/>
                <wp:wrapSquare wrapText="bothSides"/>
                <wp:docPr id="100" name="Frame3"/>
                <a:graphic xmlns:a="http://schemas.openxmlformats.org/drawingml/2006/main">
                  <a:graphicData uri="http://schemas.microsoft.com/office/word/2010/wordprocessingShape">
                    <wps:wsp>
                      <wps:cNvSpPr txBox="1"/>
                      <wps:spPr>
                        <a:xfrm>
                          <a:off x="0" y="0"/>
                          <a:ext cx="68770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条还可以看到更多证书字段，比如</w:t>
                            </w:r>
                            <w:r>
                              <w:rPr>
                                <w:rFonts w:eastAsia="新宋体" w:cs="SimSun" w:ascii="SimSun" w:hAnsi="SimSun"/>
                                <w:sz w:val="11"/>
                                <w:szCs w:val="11"/>
                              </w:rPr>
                              <w:t>9</w:t>
                            </w:r>
                            <w:r>
                              <w:rPr>
                                <w:rFonts w:ascii="SimSun" w:hAnsi="SimSun" w:cs="SimSun" w:eastAsia="新宋体"/>
                                <w:sz w:val="11"/>
                                <w:szCs w:val="11"/>
                              </w:rPr>
                              <w:t>个扩展项，其中</w:t>
                            </w:r>
                            <w:r>
                              <w:rPr>
                                <w:rFonts w:eastAsia="新宋体" w:cs="SimSun" w:ascii="SimSun" w:hAnsi="SimSun"/>
                                <w:sz w:val="11"/>
                                <w:szCs w:val="11"/>
                              </w:rPr>
                              <w:t>2</w:t>
                            </w:r>
                            <w:r>
                              <w:rPr>
                                <w:rFonts w:ascii="SimSun" w:hAnsi="SimSun" w:cs="SimSun" w:eastAsia="新宋体"/>
                                <w:sz w:val="11"/>
                                <w:szCs w:val="11"/>
                              </w:rPr>
                              <w:t>个是关键扩展项，说明了密钥的</w:t>
                            </w:r>
                            <w:r>
                              <w:rPr>
                                <w:rFonts w:eastAsia="新宋体" w:cs="SimSun" w:ascii="SimSun" w:hAnsi="SimSun"/>
                                <w:sz w:val="11"/>
                                <w:szCs w:val="11"/>
                              </w:rPr>
                              <w:br/>
                            </w:r>
                            <w:r>
                              <w:rPr>
                                <w:rFonts w:ascii="SimSun" w:hAnsi="SimSun" w:cs="SimSun" w:eastAsia="新宋体"/>
                                <w:sz w:val="11"/>
                                <w:szCs w:val="11"/>
                              </w:rPr>
                              <w:t>使用方法和基本约束。图</w:t>
                            </w:r>
                            <w:r>
                              <w:rPr>
                                <w:rFonts w:eastAsia="新宋体" w:cs="SimSun" w:ascii="SimSun" w:hAnsi="SimSun"/>
                                <w:sz w:val="11"/>
                                <w:szCs w:val="11"/>
                              </w:rPr>
                              <w:t>9-39</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）中高亮的公钥，是</w:t>
                            </w:r>
                            <w:r>
                              <w:rPr>
                                <w:rFonts w:eastAsia="新宋体" w:cs="SimSun" w:ascii="SimSun" w:hAnsi="SimSun"/>
                                <w:sz w:val="11"/>
                                <w:szCs w:val="11"/>
                              </w:rPr>
                              <w:t>RSA</w:t>
                            </w:r>
                            <w:r>
                              <w:rPr>
                                <w:rFonts w:ascii="SimSun" w:hAnsi="SimSun" w:cs="SimSun" w:eastAsia="新宋体"/>
                                <w:sz w:val="11"/>
                                <w:szCs w:val="11"/>
                              </w:rPr>
                              <w:t>算法产生的</w:t>
                            </w:r>
                            <w:r>
                              <w:rPr>
                                <w:rFonts w:eastAsia="新宋体" w:cs="SimSun" w:ascii="SimSun" w:hAnsi="SimSun"/>
                                <w:sz w:val="11"/>
                                <w:szCs w:val="11"/>
                              </w:rPr>
                              <w:t>4096</w:t>
                            </w:r>
                            <w:r>
                              <w:rPr>
                                <w:rFonts w:ascii="SimSun" w:hAnsi="SimSun" w:cs="SimSun" w:eastAsia="新宋体"/>
                                <w:sz w:val="11"/>
                                <w:szCs w:val="11"/>
                              </w:rPr>
                              <w:t>位公钥，点</w:t>
                            </w:r>
                            <w:r>
                              <w:rPr>
                                <w:rFonts w:eastAsia="新宋体" w:cs="SimSun" w:ascii="SimSun" w:hAnsi="SimSun"/>
                                <w:sz w:val="11"/>
                                <w:szCs w:val="11"/>
                              </w:rPr>
                              <w:br/>
                            </w:r>
                            <w:r>
                              <w:rPr>
                                <w:rFonts w:ascii="SimSun" w:hAnsi="SimSun" w:cs="SimSun" w:eastAsia="新宋体"/>
                                <w:sz w:val="11"/>
                                <w:szCs w:val="11"/>
                              </w:rPr>
                              <w:t>开后，可以看到这个非常长的公钥十六进制数值</w:t>
                            </w:r>
                          </w:p>
                        </w:txbxContent>
                      </wps:txbx>
                      <wps:bodyPr anchor="t" lIns="53975" tIns="53975" rIns="53975" bIns="53975">
                        <a:spAutoFit/>
                      </wps:bodyPr>
                    </wps:wsp>
                  </a:graphicData>
                </a:graphic>
              </wp:anchor>
            </w:drawing>
          </mc:Choice>
          <mc:Fallback>
            <w:pict>
              <v:rect fillcolor="#729FCF" style="position:absolute;rotation:-0;width:541.5pt;height:34.1pt;mso-wrap-distance-left:5.7pt;mso-wrap-distance-right:5.7pt;mso-wrap-distance-top:5.7pt;mso-wrap-distance-bottom:5.7pt;margin-top:52.6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条还可以看到更多证书字段，比如</w:t>
                      </w:r>
                      <w:r>
                        <w:rPr>
                          <w:rFonts w:eastAsia="新宋体" w:cs="SimSun" w:ascii="SimSun" w:hAnsi="SimSun"/>
                          <w:sz w:val="11"/>
                          <w:szCs w:val="11"/>
                        </w:rPr>
                        <w:t>9</w:t>
                      </w:r>
                      <w:r>
                        <w:rPr>
                          <w:rFonts w:ascii="SimSun" w:hAnsi="SimSun" w:cs="SimSun" w:eastAsia="新宋体"/>
                          <w:sz w:val="11"/>
                          <w:szCs w:val="11"/>
                        </w:rPr>
                        <w:t>个扩展项，其中</w:t>
                      </w:r>
                      <w:r>
                        <w:rPr>
                          <w:rFonts w:eastAsia="新宋体" w:cs="SimSun" w:ascii="SimSun" w:hAnsi="SimSun"/>
                          <w:sz w:val="11"/>
                          <w:szCs w:val="11"/>
                        </w:rPr>
                        <w:t>2</w:t>
                      </w:r>
                      <w:r>
                        <w:rPr>
                          <w:rFonts w:ascii="SimSun" w:hAnsi="SimSun" w:cs="SimSun" w:eastAsia="新宋体"/>
                          <w:sz w:val="11"/>
                          <w:szCs w:val="11"/>
                        </w:rPr>
                        <w:t>个是关键扩展项，说明了密钥的</w:t>
                      </w:r>
                      <w:r>
                        <w:rPr>
                          <w:rFonts w:eastAsia="新宋体" w:cs="SimSun" w:ascii="SimSun" w:hAnsi="SimSun"/>
                          <w:sz w:val="11"/>
                          <w:szCs w:val="11"/>
                        </w:rPr>
                        <w:br/>
                      </w:r>
                      <w:r>
                        <w:rPr>
                          <w:rFonts w:ascii="SimSun" w:hAnsi="SimSun" w:cs="SimSun" w:eastAsia="新宋体"/>
                          <w:sz w:val="11"/>
                          <w:szCs w:val="11"/>
                        </w:rPr>
                        <w:t>使用方法和基本约束。图</w:t>
                      </w:r>
                      <w:r>
                        <w:rPr>
                          <w:rFonts w:eastAsia="新宋体" w:cs="SimSun" w:ascii="SimSun" w:hAnsi="SimSun"/>
                          <w:sz w:val="11"/>
                          <w:szCs w:val="11"/>
                        </w:rPr>
                        <w:t>9-39</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）中高亮的公钥，是</w:t>
                      </w:r>
                      <w:r>
                        <w:rPr>
                          <w:rFonts w:eastAsia="新宋体" w:cs="SimSun" w:ascii="SimSun" w:hAnsi="SimSun"/>
                          <w:sz w:val="11"/>
                          <w:szCs w:val="11"/>
                        </w:rPr>
                        <w:t>RSA</w:t>
                      </w:r>
                      <w:r>
                        <w:rPr>
                          <w:rFonts w:ascii="SimSun" w:hAnsi="SimSun" w:cs="SimSun" w:eastAsia="新宋体"/>
                          <w:sz w:val="11"/>
                          <w:szCs w:val="11"/>
                        </w:rPr>
                        <w:t>算法产生的</w:t>
                      </w:r>
                      <w:r>
                        <w:rPr>
                          <w:rFonts w:eastAsia="新宋体" w:cs="SimSun" w:ascii="SimSun" w:hAnsi="SimSun"/>
                          <w:sz w:val="11"/>
                          <w:szCs w:val="11"/>
                        </w:rPr>
                        <w:t>4096</w:t>
                      </w:r>
                      <w:r>
                        <w:rPr>
                          <w:rFonts w:ascii="SimSun" w:hAnsi="SimSun" w:cs="SimSun" w:eastAsia="新宋体"/>
                          <w:sz w:val="11"/>
                          <w:szCs w:val="11"/>
                        </w:rPr>
                        <w:t>位公钥，点</w:t>
                      </w:r>
                      <w:r>
                        <w:rPr>
                          <w:rFonts w:eastAsia="新宋体" w:cs="SimSun" w:ascii="SimSun" w:hAnsi="SimSun"/>
                          <w:sz w:val="11"/>
                          <w:szCs w:val="11"/>
                        </w:rPr>
                        <w:br/>
                      </w:r>
                      <w:r>
                        <w:rPr>
                          <w:rFonts w:ascii="SimSun" w:hAnsi="SimSun" w:cs="SimSun" w:eastAsia="新宋体"/>
                          <w:sz w:val="11"/>
                          <w:szCs w:val="11"/>
                        </w:rPr>
                        <w:t>开后，可以看到这个非常长的公钥十六进制数值</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322580</wp:posOffset>
                </wp:positionH>
                <wp:positionV relativeFrom="line">
                  <wp:posOffset>1431290</wp:posOffset>
                </wp:positionV>
                <wp:extent cx="6877050" cy="554990"/>
                <wp:effectExtent l="0" t="0" r="0" b="0"/>
                <wp:wrapSquare wrapText="bothSides"/>
                <wp:docPr id="101" name="Frame4"/>
                <a:graphic xmlns:a="http://schemas.openxmlformats.org/drawingml/2006/main">
                  <a:graphicData uri="http://schemas.microsoft.com/office/word/2010/wordprocessingShape">
                    <wps:wsp>
                      <wps:cNvSpPr txBox="1"/>
                      <wps:spPr>
                        <a:xfrm>
                          <a:off x="0" y="0"/>
                          <a:ext cx="68770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CA</w:t>
                            </w:r>
                            <w:r>
                              <w:rPr>
                                <w:rFonts w:ascii="SimSun" w:hAnsi="SimSun" w:cs="SimSun" w:eastAsia="新宋体"/>
                                <w:sz w:val="11"/>
                                <w:szCs w:val="11"/>
                              </w:rPr>
                              <w:t>是数字证书受信任的起点，在互联网使用数字证书的用户众多，单有一个签</w:t>
                            </w:r>
                            <w:r>
                              <w:rPr>
                                <w:rFonts w:eastAsia="新宋体" w:cs="SimSun" w:ascii="SimSun" w:hAnsi="SimSun"/>
                                <w:sz w:val="11"/>
                                <w:szCs w:val="11"/>
                              </w:rPr>
                              <w:br/>
                            </w:r>
                            <w:r>
                              <w:rPr>
                                <w:rFonts w:ascii="SimSun" w:hAnsi="SimSun" w:cs="SimSun" w:eastAsia="新宋体"/>
                                <w:sz w:val="11"/>
                                <w:szCs w:val="11"/>
                              </w:rPr>
                              <w:t>发机构远远不够，全球有很多的</w:t>
                            </w:r>
                            <w:r>
                              <w:rPr>
                                <w:rFonts w:eastAsia="新宋体" w:cs="SimSun" w:ascii="SimSun" w:hAnsi="SimSun"/>
                                <w:sz w:val="11"/>
                                <w:szCs w:val="11"/>
                              </w:rPr>
                              <w:t>CA</w:t>
                            </w:r>
                            <w:r>
                              <w:rPr>
                                <w:rFonts w:ascii="SimSun" w:hAnsi="SimSun" w:cs="SimSun" w:eastAsia="新宋体"/>
                                <w:sz w:val="11"/>
                                <w:szCs w:val="11"/>
                              </w:rPr>
                              <w:t>，构建了类似域名系统那样的</w:t>
                            </w:r>
                            <w:r>
                              <w:rPr>
                                <w:rFonts w:eastAsia="新宋体" w:cs="SimSun" w:ascii="SimSun" w:hAnsi="SimSun"/>
                                <w:sz w:val="11"/>
                                <w:szCs w:val="11"/>
                              </w:rPr>
                              <w:t>CA</w:t>
                            </w:r>
                            <w:r>
                              <w:rPr>
                                <w:rFonts w:ascii="SimSun" w:hAnsi="SimSun" w:cs="SimSun" w:eastAsia="新宋体"/>
                                <w:sz w:val="11"/>
                                <w:szCs w:val="11"/>
                              </w:rPr>
                              <w:t>层次树状模型</w:t>
                            </w:r>
                            <w:r>
                              <w:rPr>
                                <w:rFonts w:eastAsia="新宋体" w:cs="SimSun" w:ascii="SimSun" w:hAnsi="SimSun"/>
                                <w:sz w:val="11"/>
                                <w:szCs w:val="11"/>
                              </w:rPr>
                              <w:br/>
                            </w:r>
                            <w:r>
                              <w:rPr>
                                <w:rFonts w:ascii="SimSun" w:hAnsi="SimSun" w:cs="SimSun" w:eastAsia="新宋体"/>
                                <w:sz w:val="11"/>
                                <w:szCs w:val="11"/>
                              </w:rPr>
                              <w:t>这是一个信任模型，</w:t>
                            </w:r>
                            <w:r>
                              <w:rPr>
                                <w:rFonts w:eastAsia="新宋体" w:cs="SimSun" w:ascii="SimSun" w:hAnsi="SimSun"/>
                                <w:sz w:val="11"/>
                                <w:szCs w:val="11"/>
                              </w:rPr>
                              <w:t>CA</w:t>
                            </w:r>
                            <w:r>
                              <w:rPr>
                                <w:rFonts w:ascii="SimSun" w:hAnsi="SimSun" w:cs="SimSun" w:eastAsia="新宋体"/>
                                <w:sz w:val="11"/>
                                <w:szCs w:val="11"/>
                              </w:rPr>
                              <w:t>本身也有自己的数字证书。</w:t>
                            </w:r>
                            <w:r>
                              <w:rPr>
                                <w:rFonts w:eastAsia="新宋体" w:cs="SimSun" w:ascii="SimSun" w:hAnsi="SimSun"/>
                                <w:sz w:val="11"/>
                                <w:szCs w:val="11"/>
                              </w:rPr>
                              <w:t>CA</w:t>
                            </w:r>
                            <w:r>
                              <w:rPr>
                                <w:rFonts w:ascii="SimSun" w:hAnsi="SimSun" w:cs="SimSun" w:eastAsia="新宋体"/>
                                <w:sz w:val="11"/>
                                <w:szCs w:val="11"/>
                              </w:rPr>
                              <w:t>通过离线或在线两种方式签</w:t>
                            </w:r>
                            <w:r>
                              <w:rPr>
                                <w:rFonts w:eastAsia="新宋体" w:cs="SimSun" w:ascii="SimSun" w:hAnsi="SimSun"/>
                                <w:sz w:val="11"/>
                                <w:szCs w:val="11"/>
                              </w:rPr>
                              <w:br/>
                            </w:r>
                            <w:r>
                              <w:rPr>
                                <w:rFonts w:ascii="SimSun" w:hAnsi="SimSun" w:cs="SimSun" w:eastAsia="新宋体"/>
                                <w:sz w:val="11"/>
                                <w:szCs w:val="11"/>
                              </w:rPr>
                              <w:t>发证书。</w:t>
                            </w:r>
                          </w:p>
                        </w:txbxContent>
                      </wps:txbx>
                      <wps:bodyPr anchor="t" lIns="53975" tIns="53975" rIns="53975" bIns="53975">
                        <a:spAutoFit/>
                      </wps:bodyPr>
                    </wps:wsp>
                  </a:graphicData>
                </a:graphic>
              </wp:anchor>
            </w:drawing>
          </mc:Choice>
          <mc:Fallback>
            <w:pict>
              <v:rect fillcolor="#729FCF" style="position:absolute;rotation:-0;width:541.5pt;height:43.7pt;mso-wrap-distance-left:5.7pt;mso-wrap-distance-right:5.7pt;mso-wrap-distance-top:5.7pt;mso-wrap-distance-bottom:5.7pt;margin-top:112.7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CA</w:t>
                      </w:r>
                      <w:r>
                        <w:rPr>
                          <w:rFonts w:ascii="SimSun" w:hAnsi="SimSun" w:cs="SimSun" w:eastAsia="新宋体"/>
                          <w:sz w:val="11"/>
                          <w:szCs w:val="11"/>
                        </w:rPr>
                        <w:t>是数字证书受信任的起点，在互联网使用数字证书的用户众多，单有一个签</w:t>
                      </w:r>
                      <w:r>
                        <w:rPr>
                          <w:rFonts w:eastAsia="新宋体" w:cs="SimSun" w:ascii="SimSun" w:hAnsi="SimSun"/>
                          <w:sz w:val="11"/>
                          <w:szCs w:val="11"/>
                        </w:rPr>
                        <w:br/>
                      </w:r>
                      <w:r>
                        <w:rPr>
                          <w:rFonts w:ascii="SimSun" w:hAnsi="SimSun" w:cs="SimSun" w:eastAsia="新宋体"/>
                          <w:sz w:val="11"/>
                          <w:szCs w:val="11"/>
                        </w:rPr>
                        <w:t>发机构远远不够，全球有很多的</w:t>
                      </w:r>
                      <w:r>
                        <w:rPr>
                          <w:rFonts w:eastAsia="新宋体" w:cs="SimSun" w:ascii="SimSun" w:hAnsi="SimSun"/>
                          <w:sz w:val="11"/>
                          <w:szCs w:val="11"/>
                        </w:rPr>
                        <w:t>CA</w:t>
                      </w:r>
                      <w:r>
                        <w:rPr>
                          <w:rFonts w:ascii="SimSun" w:hAnsi="SimSun" w:cs="SimSun" w:eastAsia="新宋体"/>
                          <w:sz w:val="11"/>
                          <w:szCs w:val="11"/>
                        </w:rPr>
                        <w:t>，构建了类似域名系统那样的</w:t>
                      </w:r>
                      <w:r>
                        <w:rPr>
                          <w:rFonts w:eastAsia="新宋体" w:cs="SimSun" w:ascii="SimSun" w:hAnsi="SimSun"/>
                          <w:sz w:val="11"/>
                          <w:szCs w:val="11"/>
                        </w:rPr>
                        <w:t>CA</w:t>
                      </w:r>
                      <w:r>
                        <w:rPr>
                          <w:rFonts w:ascii="SimSun" w:hAnsi="SimSun" w:cs="SimSun" w:eastAsia="新宋体"/>
                          <w:sz w:val="11"/>
                          <w:szCs w:val="11"/>
                        </w:rPr>
                        <w:t>层次树状模型</w:t>
                      </w:r>
                      <w:r>
                        <w:rPr>
                          <w:rFonts w:eastAsia="新宋体" w:cs="SimSun" w:ascii="SimSun" w:hAnsi="SimSun"/>
                          <w:sz w:val="11"/>
                          <w:szCs w:val="11"/>
                        </w:rPr>
                        <w:br/>
                      </w:r>
                      <w:r>
                        <w:rPr>
                          <w:rFonts w:ascii="SimSun" w:hAnsi="SimSun" w:cs="SimSun" w:eastAsia="新宋体"/>
                          <w:sz w:val="11"/>
                          <w:szCs w:val="11"/>
                        </w:rPr>
                        <w:t>这是一个信任模型，</w:t>
                      </w:r>
                      <w:r>
                        <w:rPr>
                          <w:rFonts w:eastAsia="新宋体" w:cs="SimSun" w:ascii="SimSun" w:hAnsi="SimSun"/>
                          <w:sz w:val="11"/>
                          <w:szCs w:val="11"/>
                        </w:rPr>
                        <w:t>CA</w:t>
                      </w:r>
                      <w:r>
                        <w:rPr>
                          <w:rFonts w:ascii="SimSun" w:hAnsi="SimSun" w:cs="SimSun" w:eastAsia="新宋体"/>
                          <w:sz w:val="11"/>
                          <w:szCs w:val="11"/>
                        </w:rPr>
                        <w:t>本身也有自己的数字证书。</w:t>
                      </w:r>
                      <w:r>
                        <w:rPr>
                          <w:rFonts w:eastAsia="新宋体" w:cs="SimSun" w:ascii="SimSun" w:hAnsi="SimSun"/>
                          <w:sz w:val="11"/>
                          <w:szCs w:val="11"/>
                        </w:rPr>
                        <w:t>CA</w:t>
                      </w:r>
                      <w:r>
                        <w:rPr>
                          <w:rFonts w:ascii="SimSun" w:hAnsi="SimSun" w:cs="SimSun" w:eastAsia="新宋体"/>
                          <w:sz w:val="11"/>
                          <w:szCs w:val="11"/>
                        </w:rPr>
                        <w:t>通过离线或在线两种方式签</w:t>
                      </w:r>
                      <w:r>
                        <w:rPr>
                          <w:rFonts w:eastAsia="新宋体" w:cs="SimSun" w:ascii="SimSun" w:hAnsi="SimSun"/>
                          <w:sz w:val="11"/>
                          <w:szCs w:val="11"/>
                        </w:rPr>
                        <w:br/>
                      </w:r>
                      <w:r>
                        <w:rPr>
                          <w:rFonts w:ascii="SimSun" w:hAnsi="SimSun" w:cs="SimSun" w:eastAsia="新宋体"/>
                          <w:sz w:val="11"/>
                          <w:szCs w:val="11"/>
                        </w:rPr>
                        <w:t>发证书。</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322580</wp:posOffset>
                </wp:positionH>
                <wp:positionV relativeFrom="line">
                  <wp:posOffset>2451735</wp:posOffset>
                </wp:positionV>
                <wp:extent cx="6877050" cy="433070"/>
                <wp:effectExtent l="0" t="0" r="0" b="0"/>
                <wp:wrapSquare wrapText="bothSides"/>
                <wp:docPr id="102" name="Frame5"/>
                <a:graphic xmlns:a="http://schemas.openxmlformats.org/drawingml/2006/main">
                  <a:graphicData uri="http://schemas.microsoft.com/office/word/2010/wordprocessingShape">
                    <wps:wsp>
                      <wps:cNvSpPr txBox="1"/>
                      <wps:spPr>
                        <a:xfrm>
                          <a:off x="0" y="0"/>
                          <a:ext cx="68770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在实际应用中，数字证书首先要得到认证才能使用。过期的证书需要撤销，也有</w:t>
                            </w:r>
                            <w:r>
                              <w:rPr>
                                <w:rFonts w:eastAsia="新宋体" w:cs="SimSun" w:ascii="SimSun" w:hAnsi="SimSun"/>
                                <w:sz w:val="11"/>
                                <w:szCs w:val="11"/>
                              </w:rPr>
                              <w:br/>
                            </w:r>
                            <w:r>
                              <w:rPr>
                                <w:rFonts w:ascii="SimSun" w:hAnsi="SimSun" w:cs="SimSun" w:eastAsia="新宋体"/>
                                <w:sz w:val="11"/>
                                <w:szCs w:val="11"/>
                              </w:rPr>
                              <w:t>一些证书违规需要冻结或撤销。撤销证书可以使用实时查询和定期公布</w:t>
                            </w:r>
                            <w:r>
                              <w:rPr>
                                <w:rFonts w:eastAsia="新宋体" w:cs="SimSun" w:ascii="SimSun" w:hAnsi="SimSun"/>
                                <w:sz w:val="11"/>
                                <w:szCs w:val="11"/>
                              </w:rPr>
                              <w:t>CRL</w:t>
                            </w:r>
                            <w:r>
                              <w:rPr>
                                <w:rFonts w:ascii="SimSun" w:hAnsi="SimSun" w:cs="SimSun" w:eastAsia="新宋体"/>
                                <w:sz w:val="11"/>
                                <w:szCs w:val="11"/>
                              </w:rPr>
                              <w:t>两种方</w:t>
                            </w:r>
                            <w:r>
                              <w:rPr>
                                <w:rFonts w:eastAsia="新宋体" w:cs="SimSun" w:ascii="SimSun" w:hAnsi="SimSun"/>
                                <w:sz w:val="11"/>
                                <w:szCs w:val="11"/>
                              </w:rPr>
                              <w:br/>
                            </w:r>
                            <w:r>
                              <w:rPr>
                                <w:rFonts w:ascii="SimSun" w:hAnsi="SimSun" w:cs="SimSun" w:eastAsia="新宋体"/>
                                <w:sz w:val="11"/>
                                <w:szCs w:val="11"/>
                              </w:rPr>
                              <w:t>式，前者具有实时性，但运行成本较大：后者适用于离线操作</w:t>
                            </w:r>
                          </w:p>
                        </w:txbxContent>
                      </wps:txbx>
                      <wps:bodyPr anchor="t" lIns="53975" tIns="53975" rIns="53975" bIns="53975">
                        <a:spAutoFit/>
                      </wps:bodyPr>
                    </wps:wsp>
                  </a:graphicData>
                </a:graphic>
              </wp:anchor>
            </w:drawing>
          </mc:Choice>
          <mc:Fallback>
            <w:pict>
              <v:rect fillcolor="#729FCF" style="position:absolute;rotation:-0;width:541.5pt;height:34.1pt;mso-wrap-distance-left:5.7pt;mso-wrap-distance-right:5.7pt;mso-wrap-distance-top:5.7pt;mso-wrap-distance-bottom:5.7pt;margin-top:193.0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在实际应用中，数字证书首先要得到认证才能使用。过期的证书需要撤销，也有</w:t>
                      </w:r>
                      <w:r>
                        <w:rPr>
                          <w:rFonts w:eastAsia="新宋体" w:cs="SimSun" w:ascii="SimSun" w:hAnsi="SimSun"/>
                          <w:sz w:val="11"/>
                          <w:szCs w:val="11"/>
                        </w:rPr>
                        <w:br/>
                      </w:r>
                      <w:r>
                        <w:rPr>
                          <w:rFonts w:ascii="SimSun" w:hAnsi="SimSun" w:cs="SimSun" w:eastAsia="新宋体"/>
                          <w:sz w:val="11"/>
                          <w:szCs w:val="11"/>
                        </w:rPr>
                        <w:t>一些证书违规需要冻结或撤销。撤销证书可以使用实时查询和定期公布</w:t>
                      </w:r>
                      <w:r>
                        <w:rPr>
                          <w:rFonts w:eastAsia="新宋体" w:cs="SimSun" w:ascii="SimSun" w:hAnsi="SimSun"/>
                          <w:sz w:val="11"/>
                          <w:szCs w:val="11"/>
                        </w:rPr>
                        <w:t>CRL</w:t>
                      </w:r>
                      <w:r>
                        <w:rPr>
                          <w:rFonts w:ascii="SimSun" w:hAnsi="SimSun" w:cs="SimSun" w:eastAsia="新宋体"/>
                          <w:sz w:val="11"/>
                          <w:szCs w:val="11"/>
                        </w:rPr>
                        <w:t>两种方</w:t>
                      </w:r>
                      <w:r>
                        <w:rPr>
                          <w:rFonts w:eastAsia="新宋体" w:cs="SimSun" w:ascii="SimSun" w:hAnsi="SimSun"/>
                          <w:sz w:val="11"/>
                          <w:szCs w:val="11"/>
                        </w:rPr>
                        <w:br/>
                      </w:r>
                      <w:r>
                        <w:rPr>
                          <w:rFonts w:ascii="SimSun" w:hAnsi="SimSun" w:cs="SimSun" w:eastAsia="新宋体"/>
                          <w:sz w:val="11"/>
                          <w:szCs w:val="11"/>
                        </w:rPr>
                        <w:t>式，前者具有实时性，但运行成本较大：后者适用于离线操作</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314325</wp:posOffset>
                </wp:positionH>
                <wp:positionV relativeFrom="line">
                  <wp:posOffset>3206750</wp:posOffset>
                </wp:positionV>
                <wp:extent cx="6885305" cy="433070"/>
                <wp:effectExtent l="0" t="0" r="0" b="0"/>
                <wp:wrapSquare wrapText="bothSides"/>
                <wp:docPr id="103" name="Frame6"/>
                <a:graphic xmlns:a="http://schemas.openxmlformats.org/drawingml/2006/main">
                  <a:graphicData uri="http://schemas.microsoft.com/office/word/2010/wordprocessingShape">
                    <wps:wsp>
                      <wps:cNvSpPr txBox="1"/>
                      <wps:spPr>
                        <a:xfrm>
                          <a:off x="0" y="0"/>
                          <a:ext cx="68853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总而言之，公钥通过数字证书得到验证和分发，从而应用到各种场合，比如</w:t>
                            </w:r>
                            <w:r>
                              <w:rPr>
                                <w:rFonts w:eastAsia="新宋体" w:cs="SimSun" w:ascii="SimSun" w:hAnsi="SimSun"/>
                                <w:sz w:val="11"/>
                                <w:szCs w:val="11"/>
                              </w:rPr>
                              <w:t>TLS</w:t>
                            </w:r>
                            <w:r>
                              <w:rPr>
                                <w:rFonts w:ascii="SimSun" w:hAnsi="SimSun" w:cs="SimSun" w:eastAsia="新宋体"/>
                                <w:sz w:val="11"/>
                                <w:szCs w:val="11"/>
                              </w:rPr>
                              <w:t>、</w:t>
                            </w:r>
                            <w:r>
                              <w:rPr>
                                <w:rFonts w:eastAsia="新宋体" w:cs="SimSun" w:ascii="SimSun" w:hAnsi="SimSun"/>
                                <w:sz w:val="11"/>
                                <w:szCs w:val="11"/>
                              </w:rPr>
                              <w:br/>
                              <w:t>SSL</w:t>
                            </w:r>
                            <w:r>
                              <w:rPr>
                                <w:rFonts w:ascii="SimSun" w:hAnsi="SimSun" w:cs="SimSun" w:eastAsia="新宋体"/>
                                <w:sz w:val="11"/>
                                <w:szCs w:val="11"/>
                              </w:rPr>
                              <w:t>和</w:t>
                            </w:r>
                            <w:r>
                              <w:rPr>
                                <w:rFonts w:eastAsia="新宋体" w:cs="SimSun" w:ascii="SimSun" w:hAnsi="SimSun"/>
                                <w:sz w:val="11"/>
                                <w:szCs w:val="11"/>
                              </w:rPr>
                              <w:t>IPsec</w:t>
                            </w:r>
                            <w:r>
                              <w:rPr>
                                <w:rFonts w:ascii="SimSun" w:hAnsi="SimSun" w:cs="SimSun" w:eastAsia="新宋体"/>
                                <w:sz w:val="11"/>
                                <w:szCs w:val="11"/>
                              </w:rPr>
                              <w:t>。数字证书在银行、电子商务等领域广泛使用，我们常用的银行</w:t>
                            </w:r>
                            <w:r>
                              <w:rPr>
                                <w:rFonts w:eastAsia="新宋体" w:cs="SimSun" w:ascii="SimSun" w:hAnsi="SimSun"/>
                                <w:sz w:val="11"/>
                                <w:szCs w:val="11"/>
                              </w:rPr>
                              <w:t>U</w:t>
                            </w:r>
                            <w:r>
                              <w:rPr>
                                <w:rFonts w:ascii="SimSun" w:hAnsi="SimSun" w:cs="SimSun" w:eastAsia="新宋体"/>
                                <w:sz w:val="11"/>
                                <w:szCs w:val="11"/>
                              </w:rPr>
                              <w:t>盾或</w:t>
                            </w:r>
                            <w:r>
                              <w:rPr>
                                <w:rFonts w:eastAsia="新宋体" w:cs="SimSun" w:ascii="SimSun" w:hAnsi="SimSun"/>
                                <w:sz w:val="11"/>
                                <w:szCs w:val="11"/>
                              </w:rPr>
                              <w:br/>
                            </w:r>
                            <w:r>
                              <w:rPr>
                                <w:rFonts w:ascii="SimSun" w:hAnsi="SimSun" w:cs="SimSun" w:eastAsia="新宋体"/>
                                <w:sz w:val="11"/>
                                <w:szCs w:val="11"/>
                              </w:rPr>
                              <w:t>优盾（</w:t>
                            </w:r>
                            <w:r>
                              <w:rPr>
                                <w:rFonts w:eastAsia="新宋体" w:cs="SimSun" w:ascii="SimSun" w:hAnsi="SimSun"/>
                                <w:sz w:val="11"/>
                                <w:szCs w:val="11"/>
                              </w:rPr>
                              <w:t>usbkey</w:t>
                            </w:r>
                            <w:r>
                              <w:rPr>
                                <w:rFonts w:ascii="SimSun" w:hAnsi="SimSun" w:cs="SimSun" w:eastAsia="新宋体"/>
                                <w:sz w:val="11"/>
                                <w:szCs w:val="11"/>
                              </w:rPr>
                              <w:t>）是一种常见的证书载体</w:t>
                            </w:r>
                          </w:p>
                        </w:txbxContent>
                      </wps:txbx>
                      <wps:bodyPr anchor="t" lIns="53975" tIns="53975" rIns="53975" bIns="53975">
                        <a:spAutoFit/>
                      </wps:bodyPr>
                    </wps:wsp>
                  </a:graphicData>
                </a:graphic>
              </wp:anchor>
            </w:drawing>
          </mc:Choice>
          <mc:Fallback>
            <w:pict>
              <v:rect fillcolor="#729FCF" style="position:absolute;rotation:-0;width:542.15pt;height:34.1pt;mso-wrap-distance-left:5.7pt;mso-wrap-distance-right:5.7pt;mso-wrap-distance-top:5.7pt;mso-wrap-distance-bottom:5.7pt;margin-top:252.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总而言之，公钥通过数字证书得到验证和分发，从而应用到各种场合，比如</w:t>
                      </w:r>
                      <w:r>
                        <w:rPr>
                          <w:rFonts w:eastAsia="新宋体" w:cs="SimSun" w:ascii="SimSun" w:hAnsi="SimSun"/>
                          <w:sz w:val="11"/>
                          <w:szCs w:val="11"/>
                        </w:rPr>
                        <w:t>TLS</w:t>
                      </w:r>
                      <w:r>
                        <w:rPr>
                          <w:rFonts w:ascii="SimSun" w:hAnsi="SimSun" w:cs="SimSun" w:eastAsia="新宋体"/>
                          <w:sz w:val="11"/>
                          <w:szCs w:val="11"/>
                        </w:rPr>
                        <w:t>、</w:t>
                      </w:r>
                      <w:r>
                        <w:rPr>
                          <w:rFonts w:eastAsia="新宋体" w:cs="SimSun" w:ascii="SimSun" w:hAnsi="SimSun"/>
                          <w:sz w:val="11"/>
                          <w:szCs w:val="11"/>
                        </w:rPr>
                        <w:br/>
                        <w:t>SSL</w:t>
                      </w:r>
                      <w:r>
                        <w:rPr>
                          <w:rFonts w:ascii="SimSun" w:hAnsi="SimSun" w:cs="SimSun" w:eastAsia="新宋体"/>
                          <w:sz w:val="11"/>
                          <w:szCs w:val="11"/>
                        </w:rPr>
                        <w:t>和</w:t>
                      </w:r>
                      <w:r>
                        <w:rPr>
                          <w:rFonts w:eastAsia="新宋体" w:cs="SimSun" w:ascii="SimSun" w:hAnsi="SimSun"/>
                          <w:sz w:val="11"/>
                          <w:szCs w:val="11"/>
                        </w:rPr>
                        <w:t>IPsec</w:t>
                      </w:r>
                      <w:r>
                        <w:rPr>
                          <w:rFonts w:ascii="SimSun" w:hAnsi="SimSun" w:cs="SimSun" w:eastAsia="新宋体"/>
                          <w:sz w:val="11"/>
                          <w:szCs w:val="11"/>
                        </w:rPr>
                        <w:t>。数字证书在银行、电子商务等领域广泛使用，我们常用的银行</w:t>
                      </w:r>
                      <w:r>
                        <w:rPr>
                          <w:rFonts w:eastAsia="新宋体" w:cs="SimSun" w:ascii="SimSun" w:hAnsi="SimSun"/>
                          <w:sz w:val="11"/>
                          <w:szCs w:val="11"/>
                        </w:rPr>
                        <w:t>U</w:t>
                      </w:r>
                      <w:r>
                        <w:rPr>
                          <w:rFonts w:ascii="SimSun" w:hAnsi="SimSun" w:cs="SimSun" w:eastAsia="新宋体"/>
                          <w:sz w:val="11"/>
                          <w:szCs w:val="11"/>
                        </w:rPr>
                        <w:t>盾或</w:t>
                      </w:r>
                      <w:r>
                        <w:rPr>
                          <w:rFonts w:eastAsia="新宋体" w:cs="SimSun" w:ascii="SimSun" w:hAnsi="SimSun"/>
                          <w:sz w:val="11"/>
                          <w:szCs w:val="11"/>
                        </w:rPr>
                        <w:br/>
                      </w:r>
                      <w:r>
                        <w:rPr>
                          <w:rFonts w:ascii="SimSun" w:hAnsi="SimSun" w:cs="SimSun" w:eastAsia="新宋体"/>
                          <w:sz w:val="11"/>
                          <w:szCs w:val="11"/>
                        </w:rPr>
                        <w:t>优盾（</w:t>
                      </w:r>
                      <w:r>
                        <w:rPr>
                          <w:rFonts w:eastAsia="新宋体" w:cs="SimSun" w:ascii="SimSun" w:hAnsi="SimSun"/>
                          <w:sz w:val="11"/>
                          <w:szCs w:val="11"/>
                        </w:rPr>
                        <w:t>usbkey</w:t>
                      </w:r>
                      <w:r>
                        <w:rPr>
                          <w:rFonts w:ascii="SimSun" w:hAnsi="SimSun" w:cs="SimSun" w:eastAsia="新宋体"/>
                          <w:sz w:val="11"/>
                          <w:szCs w:val="11"/>
                        </w:rPr>
                        <w:t>）是一种常见的证书载体</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643890</wp:posOffset>
                </wp:positionH>
                <wp:positionV relativeFrom="line">
                  <wp:posOffset>4090670</wp:posOffset>
                </wp:positionV>
                <wp:extent cx="6555740" cy="233680"/>
                <wp:effectExtent l="0" t="0" r="0" b="0"/>
                <wp:wrapSquare wrapText="bothSides"/>
                <wp:docPr id="104" name="Frame7"/>
                <a:graphic xmlns:a="http://schemas.openxmlformats.org/drawingml/2006/main">
                  <a:graphicData uri="http://schemas.microsoft.com/office/word/2010/wordprocessingShape">
                    <wps:wsp>
                      <wps:cNvSpPr txBox="1"/>
                      <wps:spPr>
                        <a:xfrm>
                          <a:off x="0" y="0"/>
                          <a:ext cx="65557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9.3.4</w:t>
                            </w:r>
                            <w:r>
                              <w:rPr>
                                <w:rFonts w:ascii="SimSun" w:hAnsi="SimSun" w:cs="SimSun" w:eastAsia="新宋体"/>
                                <w:sz w:val="17"/>
                                <w:szCs w:val="17"/>
                              </w:rPr>
                              <w:t>报文认证和身份认证</w:t>
                            </w:r>
                          </w:p>
                        </w:txbxContent>
                      </wps:txbx>
                      <wps:bodyPr anchor="t" lIns="53975" tIns="53975" rIns="53975" bIns="53975">
                        <a:spAutoFit/>
                      </wps:bodyPr>
                    </wps:wsp>
                  </a:graphicData>
                </a:graphic>
              </wp:anchor>
            </w:drawing>
          </mc:Choice>
          <mc:Fallback>
            <w:pict>
              <v:rect fillcolor="#729FCF" style="position:absolute;rotation:-0;width:516.2pt;height:18.4pt;mso-wrap-distance-left:5.7pt;mso-wrap-distance-right:5.7pt;mso-wrap-distance-top:5.7pt;mso-wrap-distance-bottom:5.7pt;margin-top:322.1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9.3.4</w:t>
                      </w:r>
                      <w:r>
                        <w:rPr>
                          <w:rFonts w:ascii="SimSun" w:hAnsi="SimSun" w:cs="SimSun" w:eastAsia="新宋体"/>
                          <w:sz w:val="17"/>
                          <w:szCs w:val="17"/>
                        </w:rPr>
                        <w:t>报文认证和身份认证</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322580</wp:posOffset>
                </wp:positionH>
                <wp:positionV relativeFrom="line">
                  <wp:posOffset>4460240</wp:posOffset>
                </wp:positionV>
                <wp:extent cx="6877050" cy="433070"/>
                <wp:effectExtent l="0" t="0" r="0" b="0"/>
                <wp:wrapSquare wrapText="bothSides"/>
                <wp:docPr id="105" name="Frame8"/>
                <a:graphic xmlns:a="http://schemas.openxmlformats.org/drawingml/2006/main">
                  <a:graphicData uri="http://schemas.microsoft.com/office/word/2010/wordprocessingShape">
                    <wps:wsp>
                      <wps:cNvSpPr txBox="1"/>
                      <wps:spPr>
                        <a:xfrm>
                          <a:off x="0" y="0"/>
                          <a:ext cx="68770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通信双方的通信安全需求主要包括：传送的报文内容是完整的，未经篡改的，也</w:t>
                            </w:r>
                            <w:r>
                              <w:rPr>
                                <w:rFonts w:eastAsia="新宋体" w:cs="SimSun" w:ascii="SimSun" w:hAnsi="SimSun"/>
                                <w:sz w:val="11"/>
                                <w:szCs w:val="11"/>
                              </w:rPr>
                              <w:br/>
                            </w:r>
                            <w:r>
                              <w:rPr>
                                <w:rFonts w:ascii="SimSun" w:hAnsi="SimSun" w:cs="SimSun" w:eastAsia="新宋体"/>
                                <w:sz w:val="11"/>
                                <w:szCs w:val="11"/>
                              </w:rPr>
                              <w:t>是真实的，不是过时的重放信息；收发双方的身份是真实的，前者需要进行报文认证</w:t>
                            </w:r>
                            <w:r>
                              <w:rPr>
                                <w:rFonts w:eastAsia="新宋体" w:cs="SimSun" w:ascii="SimSun" w:hAnsi="SimSun"/>
                                <w:sz w:val="11"/>
                                <w:szCs w:val="11"/>
                              </w:rPr>
                              <w:br/>
                            </w:r>
                            <w:r>
                              <w:rPr>
                                <w:rFonts w:ascii="SimSun" w:hAnsi="SimSun" w:cs="SimSun" w:eastAsia="新宋体"/>
                                <w:sz w:val="11"/>
                                <w:szCs w:val="11"/>
                              </w:rPr>
                              <w:t>后者需要进行身份认证。啦【</w:t>
                            </w:r>
                          </w:p>
                        </w:txbxContent>
                      </wps:txbx>
                      <wps:bodyPr anchor="t" lIns="53975" tIns="53975" rIns="53975" bIns="53975">
                        <a:spAutoFit/>
                      </wps:bodyPr>
                    </wps:wsp>
                  </a:graphicData>
                </a:graphic>
              </wp:anchor>
            </w:drawing>
          </mc:Choice>
          <mc:Fallback>
            <w:pict>
              <v:rect fillcolor="#729FCF" style="position:absolute;rotation:-0;width:541.5pt;height:34.1pt;mso-wrap-distance-left:5.7pt;mso-wrap-distance-right:5.7pt;mso-wrap-distance-top:5.7pt;mso-wrap-distance-bottom:5.7pt;margin-top:351.2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通信双方的通信安全需求主要包括：传送的报文内容是完整的，未经篡改的，也</w:t>
                      </w:r>
                      <w:r>
                        <w:rPr>
                          <w:rFonts w:eastAsia="新宋体" w:cs="SimSun" w:ascii="SimSun" w:hAnsi="SimSun"/>
                          <w:sz w:val="11"/>
                          <w:szCs w:val="11"/>
                        </w:rPr>
                        <w:br/>
                      </w:r>
                      <w:r>
                        <w:rPr>
                          <w:rFonts w:ascii="SimSun" w:hAnsi="SimSun" w:cs="SimSun" w:eastAsia="新宋体"/>
                          <w:sz w:val="11"/>
                          <w:szCs w:val="11"/>
                        </w:rPr>
                        <w:t>是真实的，不是过时的重放信息；收发双方的身份是真实的，前者需要进行报文认证</w:t>
                      </w:r>
                      <w:r>
                        <w:rPr>
                          <w:rFonts w:eastAsia="新宋体" w:cs="SimSun" w:ascii="SimSun" w:hAnsi="SimSun"/>
                          <w:sz w:val="11"/>
                          <w:szCs w:val="11"/>
                        </w:rPr>
                        <w:br/>
                      </w:r>
                      <w:r>
                        <w:rPr>
                          <w:rFonts w:ascii="SimSun" w:hAnsi="SimSun" w:cs="SimSun" w:eastAsia="新宋体"/>
                          <w:sz w:val="11"/>
                          <w:szCs w:val="11"/>
                        </w:rPr>
                        <w:t>后者需要进行身份认证。啦【</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314325</wp:posOffset>
                </wp:positionH>
                <wp:positionV relativeFrom="line">
                  <wp:posOffset>5231765</wp:posOffset>
                </wp:positionV>
                <wp:extent cx="6885305" cy="554990"/>
                <wp:effectExtent l="0" t="0" r="0" b="0"/>
                <wp:wrapSquare wrapText="bothSides"/>
                <wp:docPr id="106" name="Frame9"/>
                <a:graphic xmlns:a="http://schemas.openxmlformats.org/drawingml/2006/main">
                  <a:graphicData uri="http://schemas.microsoft.com/office/word/2010/wordprocessingShape">
                    <wps:wsp>
                      <wps:cNvSpPr txBox="1"/>
                      <wps:spPr>
                        <a:xfrm>
                          <a:off x="0" y="0"/>
                          <a:ext cx="688530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报文认证</w:t>
                            </w:r>
                            <w:r>
                              <w:rPr>
                                <w:rFonts w:eastAsia="新宋体" w:cs="SimSun" w:ascii="SimSun" w:hAnsi="SimSun"/>
                                <w:sz w:val="11"/>
                                <w:szCs w:val="11"/>
                              </w:rPr>
                              <w:br/>
                            </w:r>
                            <w:r>
                              <w:rPr>
                                <w:rFonts w:ascii="SimSun" w:hAnsi="SimSun" w:cs="SimSun" w:eastAsia="新宋体"/>
                                <w:sz w:val="11"/>
                                <w:szCs w:val="11"/>
                              </w:rPr>
                              <w:t>报文认证（</w:t>
                            </w:r>
                            <w:r>
                              <w:rPr>
                                <w:rFonts w:eastAsia="新宋体" w:cs="SimSun" w:ascii="SimSun" w:hAnsi="SimSun"/>
                                <w:sz w:val="11"/>
                                <w:szCs w:val="11"/>
                              </w:rPr>
                              <w:t>messageauthentication</w:t>
                            </w:r>
                            <w:r>
                              <w:rPr>
                                <w:rFonts w:ascii="SimSun" w:hAnsi="SimSun" w:cs="SimSun" w:eastAsia="新宋体"/>
                                <w:sz w:val="11"/>
                                <w:szCs w:val="11"/>
                              </w:rPr>
                              <w:t>）也称为报文鉴别、消息鉴别等。报文认证是对</w:t>
                            </w:r>
                            <w:r>
                              <w:rPr>
                                <w:rFonts w:eastAsia="新宋体" w:cs="SimSun" w:ascii="SimSun" w:hAnsi="SimSun"/>
                                <w:sz w:val="11"/>
                                <w:szCs w:val="11"/>
                              </w:rPr>
                              <w:br/>
                            </w:r>
                            <w:r>
                              <w:rPr>
                                <w:rFonts w:ascii="SimSun" w:hAnsi="SimSun" w:cs="SimSun" w:eastAsia="新宋体"/>
                                <w:sz w:val="11"/>
                                <w:szCs w:val="11"/>
                              </w:rPr>
                              <w:t>报文的内容进行认证或鉴别，保证它的完整性、真实性及顺序等属性。下面介绍用加</w:t>
                            </w:r>
                            <w:r>
                              <w:rPr>
                                <w:rFonts w:eastAsia="新宋体" w:cs="SimSun" w:ascii="SimSun" w:hAnsi="SimSun"/>
                                <w:sz w:val="11"/>
                                <w:szCs w:val="11"/>
                              </w:rPr>
                              <w:br/>
                            </w:r>
                            <w:r>
                              <w:rPr>
                                <w:rFonts w:ascii="SimSun" w:hAnsi="SimSun" w:cs="SimSun" w:eastAsia="新宋体"/>
                                <w:sz w:val="11"/>
                                <w:szCs w:val="11"/>
                              </w:rPr>
                              <w:t>密的方法和报文认证码的方法进行报文认证</w:t>
                            </w:r>
                          </w:p>
                        </w:txbxContent>
                      </wps:txbx>
                      <wps:bodyPr anchor="t" lIns="53975" tIns="53975" rIns="53975" bIns="53975">
                        <a:spAutoFit/>
                      </wps:bodyPr>
                    </wps:wsp>
                  </a:graphicData>
                </a:graphic>
              </wp:anchor>
            </w:drawing>
          </mc:Choice>
          <mc:Fallback>
            <w:pict>
              <v:rect fillcolor="#729FCF" style="position:absolute;rotation:-0;width:542.15pt;height:43.7pt;mso-wrap-distance-left:5.7pt;mso-wrap-distance-right:5.7pt;mso-wrap-distance-top:5.7pt;mso-wrap-distance-bottom:5.7pt;margin-top:411.9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报文认证</w:t>
                      </w:r>
                      <w:r>
                        <w:rPr>
                          <w:rFonts w:eastAsia="新宋体" w:cs="SimSun" w:ascii="SimSun" w:hAnsi="SimSun"/>
                          <w:sz w:val="11"/>
                          <w:szCs w:val="11"/>
                        </w:rPr>
                        <w:br/>
                      </w:r>
                      <w:r>
                        <w:rPr>
                          <w:rFonts w:ascii="SimSun" w:hAnsi="SimSun" w:cs="SimSun" w:eastAsia="新宋体"/>
                          <w:sz w:val="11"/>
                          <w:szCs w:val="11"/>
                        </w:rPr>
                        <w:t>报文认证（</w:t>
                      </w:r>
                      <w:r>
                        <w:rPr>
                          <w:rFonts w:eastAsia="新宋体" w:cs="SimSun" w:ascii="SimSun" w:hAnsi="SimSun"/>
                          <w:sz w:val="11"/>
                          <w:szCs w:val="11"/>
                        </w:rPr>
                        <w:t>messageauthentication</w:t>
                      </w:r>
                      <w:r>
                        <w:rPr>
                          <w:rFonts w:ascii="SimSun" w:hAnsi="SimSun" w:cs="SimSun" w:eastAsia="新宋体"/>
                          <w:sz w:val="11"/>
                          <w:szCs w:val="11"/>
                        </w:rPr>
                        <w:t>）也称为报文鉴别、消息鉴别等。报文认证是对</w:t>
                      </w:r>
                      <w:r>
                        <w:rPr>
                          <w:rFonts w:eastAsia="新宋体" w:cs="SimSun" w:ascii="SimSun" w:hAnsi="SimSun"/>
                          <w:sz w:val="11"/>
                          <w:szCs w:val="11"/>
                        </w:rPr>
                        <w:br/>
                      </w:r>
                      <w:r>
                        <w:rPr>
                          <w:rFonts w:ascii="SimSun" w:hAnsi="SimSun" w:cs="SimSun" w:eastAsia="新宋体"/>
                          <w:sz w:val="11"/>
                          <w:szCs w:val="11"/>
                        </w:rPr>
                        <w:t>报文的内容进行认证或鉴别，保证它的完整性、真实性及顺序等属性。下面介绍用加</w:t>
                      </w:r>
                      <w:r>
                        <w:rPr>
                          <w:rFonts w:eastAsia="新宋体" w:cs="SimSun" w:ascii="SimSun" w:hAnsi="SimSun"/>
                          <w:sz w:val="11"/>
                          <w:szCs w:val="11"/>
                        </w:rPr>
                        <w:br/>
                      </w:r>
                      <w:r>
                        <w:rPr>
                          <w:rFonts w:ascii="SimSun" w:hAnsi="SimSun" w:cs="SimSun" w:eastAsia="新宋体"/>
                          <w:sz w:val="11"/>
                          <w:szCs w:val="11"/>
                        </w:rPr>
                        <w:t>密的方法和报文认证码的方法进行报文认证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322580</wp:posOffset>
                </wp:positionH>
                <wp:positionV relativeFrom="line">
                  <wp:posOffset>6243955</wp:posOffset>
                </wp:positionV>
                <wp:extent cx="6877050" cy="798830"/>
                <wp:effectExtent l="0" t="0" r="0" b="0"/>
                <wp:wrapSquare wrapText="bothSides"/>
                <wp:docPr id="107" name="Frame10"/>
                <a:graphic xmlns:a="http://schemas.openxmlformats.org/drawingml/2006/main">
                  <a:graphicData uri="http://schemas.microsoft.com/office/word/2010/wordprocessingShape">
                    <wps:wsp>
                      <wps:cNvSpPr txBox="1"/>
                      <wps:spPr>
                        <a:xfrm>
                          <a:off x="0" y="0"/>
                          <a:ext cx="68770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）加密的方法</w:t>
                            </w:r>
                            <w:r>
                              <w:rPr>
                                <w:rFonts w:eastAsia="新宋体" w:cs="SimSun" w:ascii="SimSun" w:hAnsi="SimSun"/>
                                <w:sz w:val="11"/>
                                <w:szCs w:val="11"/>
                              </w:rPr>
                              <w:br/>
                            </w:r>
                            <w:r>
                              <w:rPr>
                                <w:rFonts w:ascii="SimSun" w:hAnsi="SimSun" w:cs="SimSun" w:eastAsia="新宋体"/>
                                <w:sz w:val="11"/>
                                <w:szCs w:val="11"/>
                              </w:rPr>
                              <w:t>用密钥对报文进行加密传送，可以有效地保证报文的安全属性。比如</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通</w:t>
                            </w:r>
                            <w:r>
                              <w:rPr>
                                <w:rFonts w:eastAsia="新宋体" w:cs="SimSun" w:ascii="SimSun" w:hAnsi="SimSun"/>
                                <w:sz w:val="11"/>
                                <w:szCs w:val="11"/>
                              </w:rPr>
                              <w:br/>
                            </w:r>
                            <w:r>
                              <w:rPr>
                                <w:rFonts w:ascii="SimSun" w:hAnsi="SimSun" w:cs="SimSun" w:eastAsia="新宋体"/>
                                <w:sz w:val="11"/>
                                <w:szCs w:val="11"/>
                              </w:rPr>
                              <w:t>信，使用对称密钥进行加解密，双方共享密钥</w:t>
                            </w:r>
                            <w:r>
                              <w:rPr>
                                <w:rFonts w:eastAsia="新宋体" w:cs="SimSun" w:ascii="SimSun" w:hAnsi="SimSun"/>
                                <w:sz w:val="11"/>
                                <w:szCs w:val="11"/>
                              </w:rPr>
                              <w:t>KAB</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发送报文用</w:t>
                            </w:r>
                            <w:r>
                              <w:rPr>
                                <w:rFonts w:eastAsia="新宋体" w:cs="SimSun" w:ascii="SimSun" w:hAnsi="SimSun"/>
                                <w:sz w:val="11"/>
                                <w:szCs w:val="11"/>
                              </w:rPr>
                              <w:t>KAB</w:t>
                            </w:r>
                            <w:r>
                              <w:rPr>
                                <w:rFonts w:ascii="SimSun" w:hAnsi="SimSun" w:cs="SimSun" w:eastAsia="新宋体"/>
                                <w:sz w:val="11"/>
                                <w:szCs w:val="11"/>
                              </w:rPr>
                              <w:t>加密</w:t>
                            </w:r>
                            <w:r>
                              <w:rPr>
                                <w:rFonts w:eastAsia="新宋体" w:cs="SimSun" w:ascii="SimSun" w:hAnsi="SimSun"/>
                                <w:sz w:val="11"/>
                                <w:szCs w:val="11"/>
                              </w:rPr>
                              <w:t>M</w:t>
                            </w:r>
                            <w:r>
                              <w:rPr>
                                <w:rFonts w:ascii="SimSun" w:hAnsi="SimSun" w:cs="SimSun" w:eastAsia="新宋体"/>
                                <w:sz w:val="11"/>
                                <w:szCs w:val="11"/>
                              </w:rPr>
                              <w:t>的密文</w:t>
                            </w:r>
                            <w:r>
                              <w:rPr>
                                <w:rFonts w:eastAsia="新宋体" w:cs="SimSun" w:ascii="SimSun" w:hAnsi="SimSun"/>
                                <w:sz w:val="11"/>
                                <w:szCs w:val="11"/>
                              </w:rPr>
                              <w:br/>
                            </w:r>
                            <w:r>
                              <w:rPr>
                                <w:rFonts w:ascii="SimSun" w:hAnsi="SimSun" w:cs="SimSun" w:eastAsia="新宋体"/>
                                <w:sz w:val="11"/>
                                <w:szCs w:val="11"/>
                              </w:rPr>
                              <w:t>给</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收到密文后，用</w:t>
                            </w:r>
                            <w:r>
                              <w:rPr>
                                <w:rFonts w:eastAsia="新宋体" w:cs="SimSun" w:ascii="SimSun" w:hAnsi="SimSun"/>
                                <w:sz w:val="11"/>
                                <w:szCs w:val="11"/>
                              </w:rPr>
                              <w:t>KAB</w:t>
                            </w:r>
                            <w:r>
                              <w:rPr>
                                <w:rFonts w:ascii="SimSun" w:hAnsi="SimSun" w:cs="SimSun" w:eastAsia="新宋体"/>
                                <w:sz w:val="11"/>
                                <w:szCs w:val="11"/>
                              </w:rPr>
                              <w:t>解密获得原始报文</w:t>
                            </w:r>
                            <w:r>
                              <w:rPr>
                                <w:rFonts w:eastAsia="新宋体" w:cs="SimSun" w:ascii="SimSun" w:hAnsi="SimSun"/>
                                <w:sz w:val="11"/>
                                <w:szCs w:val="11"/>
                              </w:rPr>
                              <w:t>M</w:t>
                            </w:r>
                            <w:r>
                              <w:rPr>
                                <w:rFonts w:ascii="SimSun" w:hAnsi="SimSun" w:cs="SimSun" w:eastAsia="新宋体"/>
                                <w:sz w:val="11"/>
                                <w:szCs w:val="11"/>
                              </w:rPr>
                              <w:t>。这种加解密方式很简洁，潜在的隐</w:t>
                            </w:r>
                            <w:r>
                              <w:rPr>
                                <w:rFonts w:eastAsia="新宋体" w:cs="SimSun" w:ascii="SimSun" w:hAnsi="SimSun"/>
                                <w:sz w:val="11"/>
                                <w:szCs w:val="11"/>
                              </w:rPr>
                              <w:br/>
                            </w:r>
                            <w:r>
                              <w:rPr>
                                <w:rFonts w:ascii="SimSun" w:hAnsi="SimSun" w:cs="SimSun" w:eastAsia="新宋体"/>
                                <w:sz w:val="11"/>
                                <w:szCs w:val="11"/>
                              </w:rPr>
                              <w:t>患在于：接收方解密出的报文是否是正确的原始报文呢？如果报文被篡改，接收方无</w:t>
                            </w:r>
                            <w:r>
                              <w:rPr>
                                <w:rFonts w:eastAsia="新宋体" w:cs="SimSun" w:ascii="SimSun" w:hAnsi="SimSun"/>
                                <w:sz w:val="11"/>
                                <w:szCs w:val="11"/>
                              </w:rPr>
                              <w:br/>
                            </w:r>
                            <w:r>
                              <w:rPr>
                                <w:rFonts w:ascii="SimSun" w:hAnsi="SimSun" w:cs="SimSun" w:eastAsia="新宋体"/>
                                <w:sz w:val="11"/>
                                <w:szCs w:val="11"/>
                              </w:rPr>
                              <w:t>法判定或鉴别。</w:t>
                            </w:r>
                          </w:p>
                        </w:txbxContent>
                      </wps:txbx>
                      <wps:bodyPr anchor="t" lIns="53975" tIns="53975" rIns="53975" bIns="53975">
                        <a:spAutoFit/>
                      </wps:bodyPr>
                    </wps:wsp>
                  </a:graphicData>
                </a:graphic>
              </wp:anchor>
            </w:drawing>
          </mc:Choice>
          <mc:Fallback>
            <w:pict>
              <v:rect fillcolor="#729FCF" style="position:absolute;rotation:-0;width:541.5pt;height:62.9pt;mso-wrap-distance-left:5.7pt;mso-wrap-distance-right:5.7pt;mso-wrap-distance-top:5.7pt;mso-wrap-distance-bottom:5.7pt;margin-top:491.6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）加密的方法</w:t>
                      </w:r>
                      <w:r>
                        <w:rPr>
                          <w:rFonts w:eastAsia="新宋体" w:cs="SimSun" w:ascii="SimSun" w:hAnsi="SimSun"/>
                          <w:sz w:val="11"/>
                          <w:szCs w:val="11"/>
                        </w:rPr>
                        <w:br/>
                      </w:r>
                      <w:r>
                        <w:rPr>
                          <w:rFonts w:ascii="SimSun" w:hAnsi="SimSun" w:cs="SimSun" w:eastAsia="新宋体"/>
                          <w:sz w:val="11"/>
                          <w:szCs w:val="11"/>
                        </w:rPr>
                        <w:t>用密钥对报文进行加密传送，可以有效地保证报文的安全属性。比如</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通</w:t>
                      </w:r>
                      <w:r>
                        <w:rPr>
                          <w:rFonts w:eastAsia="新宋体" w:cs="SimSun" w:ascii="SimSun" w:hAnsi="SimSun"/>
                          <w:sz w:val="11"/>
                          <w:szCs w:val="11"/>
                        </w:rPr>
                        <w:br/>
                      </w:r>
                      <w:r>
                        <w:rPr>
                          <w:rFonts w:ascii="SimSun" w:hAnsi="SimSun" w:cs="SimSun" w:eastAsia="新宋体"/>
                          <w:sz w:val="11"/>
                          <w:szCs w:val="11"/>
                        </w:rPr>
                        <w:t>信，使用对称密钥进行加解密，双方共享密钥</w:t>
                      </w:r>
                      <w:r>
                        <w:rPr>
                          <w:rFonts w:eastAsia="新宋体" w:cs="SimSun" w:ascii="SimSun" w:hAnsi="SimSun"/>
                          <w:sz w:val="11"/>
                          <w:szCs w:val="11"/>
                        </w:rPr>
                        <w:t>KAB</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发送报文用</w:t>
                      </w:r>
                      <w:r>
                        <w:rPr>
                          <w:rFonts w:eastAsia="新宋体" w:cs="SimSun" w:ascii="SimSun" w:hAnsi="SimSun"/>
                          <w:sz w:val="11"/>
                          <w:szCs w:val="11"/>
                        </w:rPr>
                        <w:t>KAB</w:t>
                      </w:r>
                      <w:r>
                        <w:rPr>
                          <w:rFonts w:ascii="SimSun" w:hAnsi="SimSun" w:cs="SimSun" w:eastAsia="新宋体"/>
                          <w:sz w:val="11"/>
                          <w:szCs w:val="11"/>
                        </w:rPr>
                        <w:t>加密</w:t>
                      </w:r>
                      <w:r>
                        <w:rPr>
                          <w:rFonts w:eastAsia="新宋体" w:cs="SimSun" w:ascii="SimSun" w:hAnsi="SimSun"/>
                          <w:sz w:val="11"/>
                          <w:szCs w:val="11"/>
                        </w:rPr>
                        <w:t>M</w:t>
                      </w:r>
                      <w:r>
                        <w:rPr>
                          <w:rFonts w:ascii="SimSun" w:hAnsi="SimSun" w:cs="SimSun" w:eastAsia="新宋体"/>
                          <w:sz w:val="11"/>
                          <w:szCs w:val="11"/>
                        </w:rPr>
                        <w:t>的密文</w:t>
                      </w:r>
                      <w:r>
                        <w:rPr>
                          <w:rFonts w:eastAsia="新宋体" w:cs="SimSun" w:ascii="SimSun" w:hAnsi="SimSun"/>
                          <w:sz w:val="11"/>
                          <w:szCs w:val="11"/>
                        </w:rPr>
                        <w:br/>
                      </w:r>
                      <w:r>
                        <w:rPr>
                          <w:rFonts w:ascii="SimSun" w:hAnsi="SimSun" w:cs="SimSun" w:eastAsia="新宋体"/>
                          <w:sz w:val="11"/>
                          <w:szCs w:val="11"/>
                        </w:rPr>
                        <w:t>给</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收到密文后，用</w:t>
                      </w:r>
                      <w:r>
                        <w:rPr>
                          <w:rFonts w:eastAsia="新宋体" w:cs="SimSun" w:ascii="SimSun" w:hAnsi="SimSun"/>
                          <w:sz w:val="11"/>
                          <w:szCs w:val="11"/>
                        </w:rPr>
                        <w:t>KAB</w:t>
                      </w:r>
                      <w:r>
                        <w:rPr>
                          <w:rFonts w:ascii="SimSun" w:hAnsi="SimSun" w:cs="SimSun" w:eastAsia="新宋体"/>
                          <w:sz w:val="11"/>
                          <w:szCs w:val="11"/>
                        </w:rPr>
                        <w:t>解密获得原始报文</w:t>
                      </w:r>
                      <w:r>
                        <w:rPr>
                          <w:rFonts w:eastAsia="新宋体" w:cs="SimSun" w:ascii="SimSun" w:hAnsi="SimSun"/>
                          <w:sz w:val="11"/>
                          <w:szCs w:val="11"/>
                        </w:rPr>
                        <w:t>M</w:t>
                      </w:r>
                      <w:r>
                        <w:rPr>
                          <w:rFonts w:ascii="SimSun" w:hAnsi="SimSun" w:cs="SimSun" w:eastAsia="新宋体"/>
                          <w:sz w:val="11"/>
                          <w:szCs w:val="11"/>
                        </w:rPr>
                        <w:t>。这种加解密方式很简洁，潜在的隐</w:t>
                      </w:r>
                      <w:r>
                        <w:rPr>
                          <w:rFonts w:eastAsia="新宋体" w:cs="SimSun" w:ascii="SimSun" w:hAnsi="SimSun"/>
                          <w:sz w:val="11"/>
                          <w:szCs w:val="11"/>
                        </w:rPr>
                        <w:br/>
                      </w:r>
                      <w:r>
                        <w:rPr>
                          <w:rFonts w:ascii="SimSun" w:hAnsi="SimSun" w:cs="SimSun" w:eastAsia="新宋体"/>
                          <w:sz w:val="11"/>
                          <w:szCs w:val="11"/>
                        </w:rPr>
                        <w:t>患在于：接收方解密出的报文是否是正确的原始报文呢？如果报文被篡改，接收方无</w:t>
                      </w:r>
                      <w:r>
                        <w:rPr>
                          <w:rFonts w:eastAsia="新宋体" w:cs="SimSun" w:ascii="SimSun" w:hAnsi="SimSun"/>
                          <w:sz w:val="11"/>
                          <w:szCs w:val="11"/>
                        </w:rPr>
                        <w:br/>
                      </w:r>
                      <w:r>
                        <w:rPr>
                          <w:rFonts w:ascii="SimSun" w:hAnsi="SimSun" w:cs="SimSun" w:eastAsia="新宋体"/>
                          <w:sz w:val="11"/>
                          <w:szCs w:val="11"/>
                        </w:rPr>
                        <w:t>法判定或鉴别。</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314325</wp:posOffset>
                </wp:positionH>
                <wp:positionV relativeFrom="line">
                  <wp:posOffset>7746365</wp:posOffset>
                </wp:positionV>
                <wp:extent cx="6885305" cy="676910"/>
                <wp:effectExtent l="0" t="0" r="0" b="0"/>
                <wp:wrapSquare wrapText="bothSides"/>
                <wp:docPr id="108" name="Frame11"/>
                <a:graphic xmlns:a="http://schemas.openxmlformats.org/drawingml/2006/main">
                  <a:graphicData uri="http://schemas.microsoft.com/office/word/2010/wordprocessingShape">
                    <wps:wsp>
                      <wps:cNvSpPr txBox="1"/>
                      <wps:spPr>
                        <a:xfrm>
                          <a:off x="0" y="0"/>
                          <a:ext cx="688530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可以使用图</w:t>
                            </w:r>
                            <w:r>
                              <w:rPr>
                                <w:rFonts w:eastAsia="新宋体" w:cs="SimSun" w:ascii="SimSun" w:hAnsi="SimSun"/>
                                <w:sz w:val="11"/>
                                <w:szCs w:val="11"/>
                              </w:rPr>
                              <w:t>9-40</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）所示的方法，发送方</w:t>
                            </w:r>
                            <w:r>
                              <w:rPr>
                                <w:rFonts w:eastAsia="新宋体" w:cs="SimSun" w:ascii="SimSun" w:hAnsi="SimSun"/>
                                <w:sz w:val="11"/>
                                <w:szCs w:val="11"/>
                              </w:rPr>
                              <w:t>A</w:t>
                            </w:r>
                            <w:r>
                              <w:rPr>
                                <w:rFonts w:ascii="SimSun" w:hAnsi="SimSun" w:cs="SimSun" w:eastAsia="新宋体"/>
                                <w:sz w:val="11"/>
                                <w:szCs w:val="11"/>
                              </w:rPr>
                              <w:t>使用哈希函数</w:t>
                            </w:r>
                            <w:r>
                              <w:rPr>
                                <w:rFonts w:eastAsia="新宋体" w:cs="SimSun" w:ascii="SimSun" w:hAnsi="SimSun"/>
                                <w:sz w:val="11"/>
                                <w:szCs w:val="11"/>
                              </w:rPr>
                              <w:t>H</w:t>
                            </w:r>
                            <w:r>
                              <w:rPr>
                                <w:rFonts w:ascii="SimSun" w:hAnsi="SimSun" w:cs="SimSun" w:eastAsia="新宋体"/>
                                <w:sz w:val="11"/>
                                <w:szCs w:val="11"/>
                              </w:rPr>
                              <w:t>对报文进行哈希运</w:t>
                            </w:r>
                            <w:r>
                              <w:rPr>
                                <w:rFonts w:eastAsia="新宋体" w:cs="SimSun" w:ascii="SimSun" w:hAnsi="SimSun"/>
                                <w:sz w:val="11"/>
                                <w:szCs w:val="11"/>
                              </w:rPr>
                              <w:br/>
                            </w:r>
                            <w:r>
                              <w:rPr>
                                <w:rFonts w:ascii="SimSun" w:hAnsi="SimSun" w:cs="SimSun" w:eastAsia="新宋体"/>
                                <w:sz w:val="11"/>
                                <w:szCs w:val="11"/>
                              </w:rPr>
                              <w:t>算，获得散列值</w:t>
                            </w:r>
                            <w:r>
                              <w:rPr>
                                <w:rFonts w:eastAsia="新宋体" w:cs="SimSun" w:ascii="SimSun" w:hAnsi="SimSun"/>
                                <w:sz w:val="11"/>
                                <w:szCs w:val="11"/>
                              </w:rPr>
                              <w:t>h</w:t>
                            </w:r>
                            <w:r>
                              <w:rPr>
                                <w:rFonts w:ascii="SimSun" w:hAnsi="SimSun" w:cs="SimSun" w:eastAsia="新宋体"/>
                                <w:sz w:val="11"/>
                                <w:szCs w:val="11"/>
                              </w:rPr>
                              <w:t>，与报文</w:t>
                            </w:r>
                            <w:r>
                              <w:rPr>
                                <w:rFonts w:eastAsia="新宋体" w:cs="SimSun" w:ascii="SimSun" w:hAnsi="SimSun"/>
                                <w:sz w:val="11"/>
                                <w:szCs w:val="11"/>
                              </w:rPr>
                              <w:t>M</w:t>
                            </w:r>
                            <w:r>
                              <w:rPr>
                                <w:rFonts w:ascii="SimSun" w:hAnsi="SimSun" w:cs="SimSun" w:eastAsia="新宋体"/>
                                <w:sz w:val="11"/>
                                <w:szCs w:val="11"/>
                              </w:rPr>
                              <w:t>拼接后加密形成密文</w:t>
                            </w:r>
                            <w:r>
                              <w:rPr>
                                <w:rFonts w:eastAsia="新宋体" w:cs="SimSun" w:ascii="SimSun" w:hAnsi="SimSun"/>
                                <w:sz w:val="11"/>
                                <w:szCs w:val="11"/>
                              </w:rPr>
                              <w:t>CM+</w:t>
                            </w:r>
                            <w:r>
                              <w:rPr>
                                <w:rFonts w:ascii="SimSun" w:hAnsi="SimSun" w:cs="SimSun" w:eastAsia="新宋体"/>
                                <w:sz w:val="11"/>
                                <w:szCs w:val="11"/>
                              </w:rPr>
                              <w:t>，接收方自己对收到的密文解</w:t>
                            </w:r>
                            <w:r>
                              <w:rPr>
                                <w:rFonts w:eastAsia="新宋体" w:cs="SimSun" w:ascii="SimSun" w:hAnsi="SimSun"/>
                                <w:sz w:val="11"/>
                                <w:szCs w:val="11"/>
                              </w:rPr>
                              <w:br/>
                            </w:r>
                            <w:r>
                              <w:rPr>
                                <w:rFonts w:ascii="SimSun" w:hAnsi="SimSun" w:cs="SimSun" w:eastAsia="新宋体"/>
                                <w:sz w:val="11"/>
                                <w:szCs w:val="11"/>
                              </w:rPr>
                              <w:t>密，对提取出的报文</w:t>
                            </w:r>
                            <w:r>
                              <w:rPr>
                                <w:rFonts w:eastAsia="新宋体" w:cs="SimSun" w:ascii="SimSun" w:hAnsi="SimSun"/>
                                <w:sz w:val="11"/>
                                <w:szCs w:val="11"/>
                              </w:rPr>
                              <w:t>M</w:t>
                            </w:r>
                            <w:r>
                              <w:rPr>
                                <w:rFonts w:ascii="SimSun" w:hAnsi="SimSun" w:cs="SimSun" w:eastAsia="新宋体"/>
                                <w:sz w:val="11"/>
                                <w:szCs w:val="11"/>
                              </w:rPr>
                              <w:t>进行相同的哈希运算获得散列值</w:t>
                            </w:r>
                            <w:r>
                              <w:rPr>
                                <w:rFonts w:eastAsia="新宋体" w:cs="SimSun" w:ascii="SimSun" w:hAnsi="SimSun"/>
                                <w:sz w:val="11"/>
                                <w:szCs w:val="11"/>
                              </w:rPr>
                              <w:t>h</w:t>
                            </w:r>
                            <w:r>
                              <w:rPr>
                                <w:rFonts w:ascii="SimSun" w:hAnsi="SimSun" w:cs="SimSun" w:eastAsia="新宋体"/>
                                <w:sz w:val="11"/>
                                <w:szCs w:val="11"/>
                              </w:rPr>
                              <w:t>，如果</w:t>
                            </w:r>
                            <w:r>
                              <w:rPr>
                                <w:rFonts w:eastAsia="新宋体" w:cs="SimSun" w:ascii="SimSun" w:hAnsi="SimSun"/>
                                <w:sz w:val="11"/>
                                <w:szCs w:val="11"/>
                              </w:rPr>
                              <w:t>h=h</w:t>
                            </w:r>
                            <w:r>
                              <w:rPr>
                                <w:rFonts w:ascii="SimSun" w:hAnsi="SimSun" w:cs="SimSun" w:eastAsia="新宋体"/>
                                <w:sz w:val="11"/>
                                <w:szCs w:val="11"/>
                              </w:rPr>
                              <w:t>，则认为报文</w:t>
                            </w:r>
                            <w:r>
                              <w:rPr>
                                <w:rFonts w:eastAsia="新宋体" w:cs="SimSun" w:ascii="SimSun" w:hAnsi="SimSun"/>
                                <w:sz w:val="11"/>
                                <w:szCs w:val="11"/>
                              </w:rPr>
                              <w:br/>
                              <w:t>M</w:t>
                            </w:r>
                            <w:r>
                              <w:rPr>
                                <w:rFonts w:ascii="SimSun" w:hAnsi="SimSun" w:cs="SimSun" w:eastAsia="新宋体"/>
                                <w:sz w:val="11"/>
                                <w:szCs w:val="11"/>
                              </w:rPr>
                              <w:t>在传输过程没有被篡改过，保证了报文的完整性；但双方共享密钥，</w:t>
                            </w:r>
                            <w:r>
                              <w:rPr>
                                <w:rFonts w:eastAsia="新宋体" w:cs="SimSun" w:ascii="SimSun" w:hAnsi="SimSun"/>
                                <w:sz w:val="11"/>
                                <w:szCs w:val="11"/>
                              </w:rPr>
                              <w:t>B</w:t>
                            </w:r>
                            <w:r>
                              <w:rPr>
                                <w:rFonts w:ascii="SimSun" w:hAnsi="SimSun" w:cs="SimSun" w:eastAsia="新宋体"/>
                                <w:sz w:val="11"/>
                                <w:szCs w:val="11"/>
                              </w:rPr>
                              <w:t>如果获悉了</w:t>
                            </w:r>
                            <w:r>
                              <w:rPr>
                                <w:rFonts w:eastAsia="新宋体" w:cs="SimSun" w:ascii="SimSun" w:hAnsi="SimSun"/>
                                <w:sz w:val="11"/>
                                <w:szCs w:val="11"/>
                              </w:rPr>
                              <w:br/>
                            </w:r>
                            <w:r>
                              <w:rPr>
                                <w:rFonts w:ascii="SimSun" w:hAnsi="SimSun" w:cs="SimSun" w:eastAsia="新宋体"/>
                                <w:sz w:val="11"/>
                                <w:szCs w:val="11"/>
                              </w:rPr>
                              <w:t>共享密钥，可以伪造</w:t>
                            </w:r>
                            <w:r>
                              <w:rPr>
                                <w:rFonts w:eastAsia="新宋体" w:cs="SimSun" w:ascii="SimSun" w:hAnsi="SimSun"/>
                                <w:sz w:val="11"/>
                                <w:szCs w:val="11"/>
                              </w:rPr>
                              <w:t>A</w:t>
                            </w:r>
                            <w:r>
                              <w:rPr>
                                <w:rFonts w:ascii="SimSun" w:hAnsi="SimSun" w:cs="SimSun" w:eastAsia="新宋体"/>
                                <w:sz w:val="11"/>
                                <w:szCs w:val="11"/>
                              </w:rPr>
                              <w:t>没有发送过的消息，无法保证不可否认性</w:t>
                            </w:r>
                          </w:p>
                        </w:txbxContent>
                      </wps:txbx>
                      <wps:bodyPr anchor="t" lIns="53975" tIns="53975" rIns="53975" bIns="53975">
                        <a:spAutoFit/>
                      </wps:bodyPr>
                    </wps:wsp>
                  </a:graphicData>
                </a:graphic>
              </wp:anchor>
            </w:drawing>
          </mc:Choice>
          <mc:Fallback>
            <w:pict>
              <v:rect fillcolor="#729FCF" style="position:absolute;rotation:-0;width:542.15pt;height:53.3pt;mso-wrap-distance-left:5.7pt;mso-wrap-distance-right:5.7pt;mso-wrap-distance-top:5.7pt;mso-wrap-distance-bottom:5.7pt;margin-top:609.9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可以使用图</w:t>
                      </w:r>
                      <w:r>
                        <w:rPr>
                          <w:rFonts w:eastAsia="新宋体" w:cs="SimSun" w:ascii="SimSun" w:hAnsi="SimSun"/>
                          <w:sz w:val="11"/>
                          <w:szCs w:val="11"/>
                        </w:rPr>
                        <w:t>9-40</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）所示的方法，发送方</w:t>
                      </w:r>
                      <w:r>
                        <w:rPr>
                          <w:rFonts w:eastAsia="新宋体" w:cs="SimSun" w:ascii="SimSun" w:hAnsi="SimSun"/>
                          <w:sz w:val="11"/>
                          <w:szCs w:val="11"/>
                        </w:rPr>
                        <w:t>A</w:t>
                      </w:r>
                      <w:r>
                        <w:rPr>
                          <w:rFonts w:ascii="SimSun" w:hAnsi="SimSun" w:cs="SimSun" w:eastAsia="新宋体"/>
                          <w:sz w:val="11"/>
                          <w:szCs w:val="11"/>
                        </w:rPr>
                        <w:t>使用哈希函数</w:t>
                      </w:r>
                      <w:r>
                        <w:rPr>
                          <w:rFonts w:eastAsia="新宋体" w:cs="SimSun" w:ascii="SimSun" w:hAnsi="SimSun"/>
                          <w:sz w:val="11"/>
                          <w:szCs w:val="11"/>
                        </w:rPr>
                        <w:t>H</w:t>
                      </w:r>
                      <w:r>
                        <w:rPr>
                          <w:rFonts w:ascii="SimSun" w:hAnsi="SimSun" w:cs="SimSun" w:eastAsia="新宋体"/>
                          <w:sz w:val="11"/>
                          <w:szCs w:val="11"/>
                        </w:rPr>
                        <w:t>对报文进行哈希运</w:t>
                      </w:r>
                      <w:r>
                        <w:rPr>
                          <w:rFonts w:eastAsia="新宋体" w:cs="SimSun" w:ascii="SimSun" w:hAnsi="SimSun"/>
                          <w:sz w:val="11"/>
                          <w:szCs w:val="11"/>
                        </w:rPr>
                        <w:br/>
                      </w:r>
                      <w:r>
                        <w:rPr>
                          <w:rFonts w:ascii="SimSun" w:hAnsi="SimSun" w:cs="SimSun" w:eastAsia="新宋体"/>
                          <w:sz w:val="11"/>
                          <w:szCs w:val="11"/>
                        </w:rPr>
                        <w:t>算，获得散列值</w:t>
                      </w:r>
                      <w:r>
                        <w:rPr>
                          <w:rFonts w:eastAsia="新宋体" w:cs="SimSun" w:ascii="SimSun" w:hAnsi="SimSun"/>
                          <w:sz w:val="11"/>
                          <w:szCs w:val="11"/>
                        </w:rPr>
                        <w:t>h</w:t>
                      </w:r>
                      <w:r>
                        <w:rPr>
                          <w:rFonts w:ascii="SimSun" w:hAnsi="SimSun" w:cs="SimSun" w:eastAsia="新宋体"/>
                          <w:sz w:val="11"/>
                          <w:szCs w:val="11"/>
                        </w:rPr>
                        <w:t>，与报文</w:t>
                      </w:r>
                      <w:r>
                        <w:rPr>
                          <w:rFonts w:eastAsia="新宋体" w:cs="SimSun" w:ascii="SimSun" w:hAnsi="SimSun"/>
                          <w:sz w:val="11"/>
                          <w:szCs w:val="11"/>
                        </w:rPr>
                        <w:t>M</w:t>
                      </w:r>
                      <w:r>
                        <w:rPr>
                          <w:rFonts w:ascii="SimSun" w:hAnsi="SimSun" w:cs="SimSun" w:eastAsia="新宋体"/>
                          <w:sz w:val="11"/>
                          <w:szCs w:val="11"/>
                        </w:rPr>
                        <w:t>拼接后加密形成密文</w:t>
                      </w:r>
                      <w:r>
                        <w:rPr>
                          <w:rFonts w:eastAsia="新宋体" w:cs="SimSun" w:ascii="SimSun" w:hAnsi="SimSun"/>
                          <w:sz w:val="11"/>
                          <w:szCs w:val="11"/>
                        </w:rPr>
                        <w:t>CM+</w:t>
                      </w:r>
                      <w:r>
                        <w:rPr>
                          <w:rFonts w:ascii="SimSun" w:hAnsi="SimSun" w:cs="SimSun" w:eastAsia="新宋体"/>
                          <w:sz w:val="11"/>
                          <w:szCs w:val="11"/>
                        </w:rPr>
                        <w:t>，接收方自己对收到的密文解</w:t>
                      </w:r>
                      <w:r>
                        <w:rPr>
                          <w:rFonts w:eastAsia="新宋体" w:cs="SimSun" w:ascii="SimSun" w:hAnsi="SimSun"/>
                          <w:sz w:val="11"/>
                          <w:szCs w:val="11"/>
                        </w:rPr>
                        <w:br/>
                      </w:r>
                      <w:r>
                        <w:rPr>
                          <w:rFonts w:ascii="SimSun" w:hAnsi="SimSun" w:cs="SimSun" w:eastAsia="新宋体"/>
                          <w:sz w:val="11"/>
                          <w:szCs w:val="11"/>
                        </w:rPr>
                        <w:t>密，对提取出的报文</w:t>
                      </w:r>
                      <w:r>
                        <w:rPr>
                          <w:rFonts w:eastAsia="新宋体" w:cs="SimSun" w:ascii="SimSun" w:hAnsi="SimSun"/>
                          <w:sz w:val="11"/>
                          <w:szCs w:val="11"/>
                        </w:rPr>
                        <w:t>M</w:t>
                      </w:r>
                      <w:r>
                        <w:rPr>
                          <w:rFonts w:ascii="SimSun" w:hAnsi="SimSun" w:cs="SimSun" w:eastAsia="新宋体"/>
                          <w:sz w:val="11"/>
                          <w:szCs w:val="11"/>
                        </w:rPr>
                        <w:t>进行相同的哈希运算获得散列值</w:t>
                      </w:r>
                      <w:r>
                        <w:rPr>
                          <w:rFonts w:eastAsia="新宋体" w:cs="SimSun" w:ascii="SimSun" w:hAnsi="SimSun"/>
                          <w:sz w:val="11"/>
                          <w:szCs w:val="11"/>
                        </w:rPr>
                        <w:t>h</w:t>
                      </w:r>
                      <w:r>
                        <w:rPr>
                          <w:rFonts w:ascii="SimSun" w:hAnsi="SimSun" w:cs="SimSun" w:eastAsia="新宋体"/>
                          <w:sz w:val="11"/>
                          <w:szCs w:val="11"/>
                        </w:rPr>
                        <w:t>，如果</w:t>
                      </w:r>
                      <w:r>
                        <w:rPr>
                          <w:rFonts w:eastAsia="新宋体" w:cs="SimSun" w:ascii="SimSun" w:hAnsi="SimSun"/>
                          <w:sz w:val="11"/>
                          <w:szCs w:val="11"/>
                        </w:rPr>
                        <w:t>h=h</w:t>
                      </w:r>
                      <w:r>
                        <w:rPr>
                          <w:rFonts w:ascii="SimSun" w:hAnsi="SimSun" w:cs="SimSun" w:eastAsia="新宋体"/>
                          <w:sz w:val="11"/>
                          <w:szCs w:val="11"/>
                        </w:rPr>
                        <w:t>，则认为报文</w:t>
                      </w:r>
                      <w:r>
                        <w:rPr>
                          <w:rFonts w:eastAsia="新宋体" w:cs="SimSun" w:ascii="SimSun" w:hAnsi="SimSun"/>
                          <w:sz w:val="11"/>
                          <w:szCs w:val="11"/>
                        </w:rPr>
                        <w:br/>
                        <w:t>M</w:t>
                      </w:r>
                      <w:r>
                        <w:rPr>
                          <w:rFonts w:ascii="SimSun" w:hAnsi="SimSun" w:cs="SimSun" w:eastAsia="新宋体"/>
                          <w:sz w:val="11"/>
                          <w:szCs w:val="11"/>
                        </w:rPr>
                        <w:t>在传输过程没有被篡改过，保证了报文的完整性；但双方共享密钥，</w:t>
                      </w:r>
                      <w:r>
                        <w:rPr>
                          <w:rFonts w:eastAsia="新宋体" w:cs="SimSun" w:ascii="SimSun" w:hAnsi="SimSun"/>
                          <w:sz w:val="11"/>
                          <w:szCs w:val="11"/>
                        </w:rPr>
                        <w:t>B</w:t>
                      </w:r>
                      <w:r>
                        <w:rPr>
                          <w:rFonts w:ascii="SimSun" w:hAnsi="SimSun" w:cs="SimSun" w:eastAsia="新宋体"/>
                          <w:sz w:val="11"/>
                          <w:szCs w:val="11"/>
                        </w:rPr>
                        <w:t>如果获悉了</w:t>
                      </w:r>
                      <w:r>
                        <w:rPr>
                          <w:rFonts w:eastAsia="新宋体" w:cs="SimSun" w:ascii="SimSun" w:hAnsi="SimSun"/>
                          <w:sz w:val="11"/>
                          <w:szCs w:val="11"/>
                        </w:rPr>
                        <w:br/>
                      </w:r>
                      <w:r>
                        <w:rPr>
                          <w:rFonts w:ascii="SimSun" w:hAnsi="SimSun" w:cs="SimSun" w:eastAsia="新宋体"/>
                          <w:sz w:val="11"/>
                          <w:szCs w:val="11"/>
                        </w:rPr>
                        <w:t>共享密钥，可以伪造</w:t>
                      </w:r>
                      <w:r>
                        <w:rPr>
                          <w:rFonts w:eastAsia="新宋体" w:cs="SimSun" w:ascii="SimSun" w:hAnsi="SimSun"/>
                          <w:sz w:val="11"/>
                          <w:szCs w:val="11"/>
                        </w:rPr>
                        <w:t>A</w:t>
                      </w:r>
                      <w:r>
                        <w:rPr>
                          <w:rFonts w:ascii="SimSun" w:hAnsi="SimSun" w:cs="SimSun" w:eastAsia="新宋体"/>
                          <w:sz w:val="11"/>
                          <w:szCs w:val="11"/>
                        </w:rPr>
                        <w:t>没有发送过的消息，无法保证不可否认性</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322580</wp:posOffset>
                </wp:positionH>
                <wp:positionV relativeFrom="line">
                  <wp:posOffset>8999220</wp:posOffset>
                </wp:positionV>
                <wp:extent cx="6877050" cy="798830"/>
                <wp:effectExtent l="0" t="0" r="0" b="0"/>
                <wp:wrapSquare wrapText="bothSides"/>
                <wp:docPr id="109" name="Frame12"/>
                <a:graphic xmlns:a="http://schemas.openxmlformats.org/drawingml/2006/main">
                  <a:graphicData uri="http://schemas.microsoft.com/office/word/2010/wordprocessingShape">
                    <wps:wsp>
                      <wps:cNvSpPr txBox="1"/>
                      <wps:spPr>
                        <a:xfrm>
                          <a:off x="0" y="0"/>
                          <a:ext cx="68770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如果用公钥加密，方法与图</w:t>
                            </w:r>
                            <w:r>
                              <w:rPr>
                                <w:rFonts w:eastAsia="新宋体" w:cs="SimSun" w:ascii="SimSun" w:hAnsi="SimSun"/>
                                <w:sz w:val="11"/>
                                <w:szCs w:val="11"/>
                              </w:rPr>
                              <w:t>9-40</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）所示的方法相同，是否起到一样的安全效果</w:t>
                            </w:r>
                            <w:r>
                              <w:rPr>
                                <w:rFonts w:eastAsia="新宋体" w:cs="SimSun" w:ascii="SimSun" w:hAnsi="SimSun"/>
                                <w:sz w:val="11"/>
                                <w:szCs w:val="11"/>
                              </w:rPr>
                              <w:br/>
                            </w:r>
                            <w:r>
                              <w:rPr>
                                <w:rFonts w:ascii="SimSun" w:hAnsi="SimSun" w:cs="SimSun" w:eastAsia="新宋体"/>
                                <w:sz w:val="11"/>
                                <w:szCs w:val="11"/>
                              </w:rPr>
                              <w:t>呢？如图</w:t>
                            </w:r>
                            <w:r>
                              <w:rPr>
                                <w:rFonts w:eastAsia="新宋体" w:cs="SimSun" w:ascii="SimSun" w:hAnsi="SimSun"/>
                                <w:sz w:val="11"/>
                                <w:szCs w:val="11"/>
                              </w:rPr>
                              <w:t>9-40</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）所示，发送方</w:t>
                            </w:r>
                            <w:r>
                              <w:rPr>
                                <w:rFonts w:eastAsia="新宋体" w:cs="SimSun" w:ascii="SimSun" w:hAnsi="SimSun"/>
                                <w:sz w:val="11"/>
                                <w:szCs w:val="11"/>
                              </w:rPr>
                              <w:t>A</w:t>
                            </w:r>
                            <w:r>
                              <w:rPr>
                                <w:rFonts w:ascii="SimSun" w:hAnsi="SimSun" w:cs="SimSun" w:eastAsia="新宋体"/>
                                <w:sz w:val="11"/>
                                <w:szCs w:val="11"/>
                              </w:rPr>
                              <w:t>加密时使用接收方</w:t>
                            </w:r>
                            <w:r>
                              <w:rPr>
                                <w:rFonts w:eastAsia="新宋体" w:cs="SimSun" w:ascii="SimSun" w:hAnsi="SimSun"/>
                                <w:sz w:val="11"/>
                                <w:szCs w:val="11"/>
                              </w:rPr>
                              <w:t>B</w:t>
                            </w:r>
                            <w:r>
                              <w:rPr>
                                <w:rFonts w:ascii="SimSun" w:hAnsi="SimSun" w:cs="SimSun" w:eastAsia="新宋体"/>
                                <w:sz w:val="11"/>
                                <w:szCs w:val="11"/>
                              </w:rPr>
                              <w:t>的公钥</w:t>
                            </w:r>
                            <w:r>
                              <w:rPr>
                                <w:rFonts w:eastAsia="新宋体" w:cs="SimSun" w:ascii="SimSun" w:hAnsi="SimSun"/>
                                <w:sz w:val="11"/>
                                <w:szCs w:val="11"/>
                              </w:rPr>
                              <w:t>K</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接收到密文后</w:t>
                            </w:r>
                            <w:r>
                              <w:rPr>
                                <w:rFonts w:eastAsia="新宋体" w:cs="SimSun" w:ascii="SimSun" w:hAnsi="SimSun"/>
                                <w:sz w:val="11"/>
                                <w:szCs w:val="11"/>
                              </w:rPr>
                              <w:br/>
                            </w:r>
                            <w:r>
                              <w:rPr>
                                <w:rFonts w:ascii="SimSun" w:hAnsi="SimSun" w:cs="SimSun" w:eastAsia="新宋体"/>
                                <w:sz w:val="11"/>
                                <w:szCs w:val="11"/>
                              </w:rPr>
                              <w:t>只能使用自己的私钥</w:t>
                            </w:r>
                            <w:r>
                              <w:rPr>
                                <w:rFonts w:eastAsia="新宋体" w:cs="SimSun" w:ascii="SimSun" w:hAnsi="SimSun"/>
                                <w:sz w:val="11"/>
                                <w:szCs w:val="11"/>
                              </w:rPr>
                              <w:t>K</w:t>
                            </w:r>
                            <w:r>
                              <w:rPr>
                                <w:rFonts w:ascii="SimSun" w:hAnsi="SimSun" w:cs="SimSun" w:eastAsia="新宋体"/>
                                <w:sz w:val="11"/>
                                <w:szCs w:val="11"/>
                              </w:rPr>
                              <w:t>进行解密，效果看起来差不多。攻击者和收发双方一样，都</w:t>
                            </w:r>
                            <w:r>
                              <w:rPr>
                                <w:rFonts w:eastAsia="新宋体" w:cs="SimSun" w:ascii="SimSun" w:hAnsi="SimSun"/>
                                <w:sz w:val="11"/>
                                <w:szCs w:val="11"/>
                              </w:rPr>
                              <w:br/>
                            </w:r>
                            <w:r>
                              <w:rPr>
                                <w:rFonts w:ascii="SimSun" w:hAnsi="SimSun" w:cs="SimSun" w:eastAsia="新宋体"/>
                                <w:sz w:val="11"/>
                                <w:szCs w:val="11"/>
                              </w:rPr>
                              <w:t>知道加密密钥一一公钥，如果攻击者伪造一条消息，使用</w:t>
                            </w:r>
                            <w:r>
                              <w:rPr>
                                <w:rFonts w:eastAsia="新宋体" w:cs="SimSun" w:ascii="SimSun" w:hAnsi="SimSun"/>
                                <w:sz w:val="11"/>
                                <w:szCs w:val="11"/>
                              </w:rPr>
                              <w:t>B</w:t>
                            </w:r>
                            <w:r>
                              <w:rPr>
                                <w:rFonts w:ascii="SimSun" w:hAnsi="SimSun" w:cs="SimSun" w:eastAsia="新宋体"/>
                                <w:sz w:val="11"/>
                                <w:szCs w:val="11"/>
                              </w:rPr>
                              <w:t>的公钥对报文和哈希值进</w:t>
                            </w:r>
                            <w:r>
                              <w:rPr>
                                <w:rFonts w:eastAsia="新宋体" w:cs="SimSun" w:ascii="SimSun" w:hAnsi="SimSun"/>
                                <w:sz w:val="11"/>
                                <w:szCs w:val="11"/>
                              </w:rPr>
                              <w:br/>
                            </w:r>
                            <w:r>
                              <w:rPr>
                                <w:rFonts w:ascii="SimSun" w:hAnsi="SimSun" w:cs="SimSun" w:eastAsia="新宋体"/>
                                <w:sz w:val="11"/>
                                <w:szCs w:val="11"/>
                              </w:rPr>
                              <w:t>行加密，</w:t>
                            </w:r>
                            <w:r>
                              <w:rPr>
                                <w:rFonts w:eastAsia="新宋体" w:cs="SimSun" w:ascii="SimSun" w:hAnsi="SimSun"/>
                                <w:sz w:val="11"/>
                                <w:szCs w:val="11"/>
                              </w:rPr>
                              <w:t>B</w:t>
                            </w:r>
                            <w:r>
                              <w:rPr>
                                <w:rFonts w:ascii="SimSun" w:hAnsi="SimSun" w:cs="SimSun" w:eastAsia="新宋体"/>
                                <w:sz w:val="11"/>
                                <w:szCs w:val="11"/>
                              </w:rPr>
                              <w:t>可以用自己的私钥解密出来，</w:t>
                            </w:r>
                            <w:r>
                              <w:rPr>
                                <w:rFonts w:eastAsia="新宋体" w:cs="SimSun" w:ascii="SimSun" w:hAnsi="SimSun"/>
                                <w:sz w:val="11"/>
                                <w:szCs w:val="11"/>
                              </w:rPr>
                              <w:t>B</w:t>
                            </w:r>
                            <w:r>
                              <w:rPr>
                                <w:rFonts w:ascii="SimSun" w:hAnsi="SimSun" w:cs="SimSun" w:eastAsia="新宋体"/>
                                <w:sz w:val="11"/>
                                <w:szCs w:val="11"/>
                              </w:rPr>
                              <w:t>无法判别这条消息是伪造的，破坏了报文的</w:t>
                            </w:r>
                            <w:r>
                              <w:rPr>
                                <w:rFonts w:eastAsia="新宋体" w:cs="SimSun" w:ascii="SimSun" w:hAnsi="SimSun"/>
                                <w:sz w:val="11"/>
                                <w:szCs w:val="11"/>
                              </w:rPr>
                              <w:br/>
                            </w:r>
                            <w:r>
                              <w:rPr>
                                <w:rFonts w:ascii="SimSun" w:hAnsi="SimSun" w:cs="SimSun" w:eastAsia="新宋体"/>
                                <w:sz w:val="11"/>
                                <w:szCs w:val="11"/>
                              </w:rPr>
                              <w:t>完整性；所以，这种方法仅能保证机密性。</w:t>
                            </w:r>
                          </w:p>
                        </w:txbxContent>
                      </wps:txbx>
                      <wps:bodyPr anchor="t" lIns="53975" tIns="53975" rIns="53975" bIns="53975">
                        <a:spAutoFit/>
                      </wps:bodyPr>
                    </wps:wsp>
                  </a:graphicData>
                </a:graphic>
              </wp:anchor>
            </w:drawing>
          </mc:Choice>
          <mc:Fallback>
            <w:pict>
              <v:rect fillcolor="#729FCF" style="position:absolute;rotation:-0;width:541.5pt;height:62.9pt;mso-wrap-distance-left:5.7pt;mso-wrap-distance-right:5.7pt;mso-wrap-distance-top:5.7pt;mso-wrap-distance-bottom:5.7pt;margin-top:708.6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如果用公钥加密，方法与图</w:t>
                      </w:r>
                      <w:r>
                        <w:rPr>
                          <w:rFonts w:eastAsia="新宋体" w:cs="SimSun" w:ascii="SimSun" w:hAnsi="SimSun"/>
                          <w:sz w:val="11"/>
                          <w:szCs w:val="11"/>
                        </w:rPr>
                        <w:t>9-40</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）所示的方法相同，是否起到一样的安全效果</w:t>
                      </w:r>
                      <w:r>
                        <w:rPr>
                          <w:rFonts w:eastAsia="新宋体" w:cs="SimSun" w:ascii="SimSun" w:hAnsi="SimSun"/>
                          <w:sz w:val="11"/>
                          <w:szCs w:val="11"/>
                        </w:rPr>
                        <w:br/>
                      </w:r>
                      <w:r>
                        <w:rPr>
                          <w:rFonts w:ascii="SimSun" w:hAnsi="SimSun" w:cs="SimSun" w:eastAsia="新宋体"/>
                          <w:sz w:val="11"/>
                          <w:szCs w:val="11"/>
                        </w:rPr>
                        <w:t>呢？如图</w:t>
                      </w:r>
                      <w:r>
                        <w:rPr>
                          <w:rFonts w:eastAsia="新宋体" w:cs="SimSun" w:ascii="SimSun" w:hAnsi="SimSun"/>
                          <w:sz w:val="11"/>
                          <w:szCs w:val="11"/>
                        </w:rPr>
                        <w:t>9-40</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）所示，发送方</w:t>
                      </w:r>
                      <w:r>
                        <w:rPr>
                          <w:rFonts w:eastAsia="新宋体" w:cs="SimSun" w:ascii="SimSun" w:hAnsi="SimSun"/>
                          <w:sz w:val="11"/>
                          <w:szCs w:val="11"/>
                        </w:rPr>
                        <w:t>A</w:t>
                      </w:r>
                      <w:r>
                        <w:rPr>
                          <w:rFonts w:ascii="SimSun" w:hAnsi="SimSun" w:cs="SimSun" w:eastAsia="新宋体"/>
                          <w:sz w:val="11"/>
                          <w:szCs w:val="11"/>
                        </w:rPr>
                        <w:t>加密时使用接收方</w:t>
                      </w:r>
                      <w:r>
                        <w:rPr>
                          <w:rFonts w:eastAsia="新宋体" w:cs="SimSun" w:ascii="SimSun" w:hAnsi="SimSun"/>
                          <w:sz w:val="11"/>
                          <w:szCs w:val="11"/>
                        </w:rPr>
                        <w:t>B</w:t>
                      </w:r>
                      <w:r>
                        <w:rPr>
                          <w:rFonts w:ascii="SimSun" w:hAnsi="SimSun" w:cs="SimSun" w:eastAsia="新宋体"/>
                          <w:sz w:val="11"/>
                          <w:szCs w:val="11"/>
                        </w:rPr>
                        <w:t>的公钥</w:t>
                      </w:r>
                      <w:r>
                        <w:rPr>
                          <w:rFonts w:eastAsia="新宋体" w:cs="SimSun" w:ascii="SimSun" w:hAnsi="SimSun"/>
                          <w:sz w:val="11"/>
                          <w:szCs w:val="11"/>
                        </w:rPr>
                        <w:t>K</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接收到密文后</w:t>
                      </w:r>
                      <w:r>
                        <w:rPr>
                          <w:rFonts w:eastAsia="新宋体" w:cs="SimSun" w:ascii="SimSun" w:hAnsi="SimSun"/>
                          <w:sz w:val="11"/>
                          <w:szCs w:val="11"/>
                        </w:rPr>
                        <w:br/>
                      </w:r>
                      <w:r>
                        <w:rPr>
                          <w:rFonts w:ascii="SimSun" w:hAnsi="SimSun" w:cs="SimSun" w:eastAsia="新宋体"/>
                          <w:sz w:val="11"/>
                          <w:szCs w:val="11"/>
                        </w:rPr>
                        <w:t>只能使用自己的私钥</w:t>
                      </w:r>
                      <w:r>
                        <w:rPr>
                          <w:rFonts w:eastAsia="新宋体" w:cs="SimSun" w:ascii="SimSun" w:hAnsi="SimSun"/>
                          <w:sz w:val="11"/>
                          <w:szCs w:val="11"/>
                        </w:rPr>
                        <w:t>K</w:t>
                      </w:r>
                      <w:r>
                        <w:rPr>
                          <w:rFonts w:ascii="SimSun" w:hAnsi="SimSun" w:cs="SimSun" w:eastAsia="新宋体"/>
                          <w:sz w:val="11"/>
                          <w:szCs w:val="11"/>
                        </w:rPr>
                        <w:t>进行解密，效果看起来差不多。攻击者和收发双方一样，都</w:t>
                      </w:r>
                      <w:r>
                        <w:rPr>
                          <w:rFonts w:eastAsia="新宋体" w:cs="SimSun" w:ascii="SimSun" w:hAnsi="SimSun"/>
                          <w:sz w:val="11"/>
                          <w:szCs w:val="11"/>
                        </w:rPr>
                        <w:br/>
                      </w:r>
                      <w:r>
                        <w:rPr>
                          <w:rFonts w:ascii="SimSun" w:hAnsi="SimSun" w:cs="SimSun" w:eastAsia="新宋体"/>
                          <w:sz w:val="11"/>
                          <w:szCs w:val="11"/>
                        </w:rPr>
                        <w:t>知道加密密钥一一公钥，如果攻击者伪造一条消息，使用</w:t>
                      </w:r>
                      <w:r>
                        <w:rPr>
                          <w:rFonts w:eastAsia="新宋体" w:cs="SimSun" w:ascii="SimSun" w:hAnsi="SimSun"/>
                          <w:sz w:val="11"/>
                          <w:szCs w:val="11"/>
                        </w:rPr>
                        <w:t>B</w:t>
                      </w:r>
                      <w:r>
                        <w:rPr>
                          <w:rFonts w:ascii="SimSun" w:hAnsi="SimSun" w:cs="SimSun" w:eastAsia="新宋体"/>
                          <w:sz w:val="11"/>
                          <w:szCs w:val="11"/>
                        </w:rPr>
                        <w:t>的公钥对报文和哈希值进</w:t>
                      </w:r>
                      <w:r>
                        <w:rPr>
                          <w:rFonts w:eastAsia="新宋体" w:cs="SimSun" w:ascii="SimSun" w:hAnsi="SimSun"/>
                          <w:sz w:val="11"/>
                          <w:szCs w:val="11"/>
                        </w:rPr>
                        <w:br/>
                      </w:r>
                      <w:r>
                        <w:rPr>
                          <w:rFonts w:ascii="SimSun" w:hAnsi="SimSun" w:cs="SimSun" w:eastAsia="新宋体"/>
                          <w:sz w:val="11"/>
                          <w:szCs w:val="11"/>
                        </w:rPr>
                        <w:t>行加密，</w:t>
                      </w:r>
                      <w:r>
                        <w:rPr>
                          <w:rFonts w:eastAsia="新宋体" w:cs="SimSun" w:ascii="SimSun" w:hAnsi="SimSun"/>
                          <w:sz w:val="11"/>
                          <w:szCs w:val="11"/>
                        </w:rPr>
                        <w:t>B</w:t>
                      </w:r>
                      <w:r>
                        <w:rPr>
                          <w:rFonts w:ascii="SimSun" w:hAnsi="SimSun" w:cs="SimSun" w:eastAsia="新宋体"/>
                          <w:sz w:val="11"/>
                          <w:szCs w:val="11"/>
                        </w:rPr>
                        <w:t>可以用自己的私钥解密出来，</w:t>
                      </w:r>
                      <w:r>
                        <w:rPr>
                          <w:rFonts w:eastAsia="新宋体" w:cs="SimSun" w:ascii="SimSun" w:hAnsi="SimSun"/>
                          <w:sz w:val="11"/>
                          <w:szCs w:val="11"/>
                        </w:rPr>
                        <w:t>B</w:t>
                      </w:r>
                      <w:r>
                        <w:rPr>
                          <w:rFonts w:ascii="SimSun" w:hAnsi="SimSun" w:cs="SimSun" w:eastAsia="新宋体"/>
                          <w:sz w:val="11"/>
                          <w:szCs w:val="11"/>
                        </w:rPr>
                        <w:t>无法判别这条消息是伪造的，破坏了报文的</w:t>
                      </w:r>
                      <w:r>
                        <w:rPr>
                          <w:rFonts w:eastAsia="新宋体" w:cs="SimSun" w:ascii="SimSun" w:hAnsi="SimSun"/>
                          <w:sz w:val="11"/>
                          <w:szCs w:val="11"/>
                        </w:rPr>
                        <w:br/>
                      </w:r>
                      <w:r>
                        <w:rPr>
                          <w:rFonts w:ascii="SimSun" w:hAnsi="SimSun" w:cs="SimSun" w:eastAsia="新宋体"/>
                          <w:sz w:val="11"/>
                          <w:szCs w:val="11"/>
                        </w:rPr>
                        <w:t>完整性；所以，这种方法仅能保证机密性。</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619760</wp:posOffset>
                </wp:positionH>
                <wp:positionV relativeFrom="line">
                  <wp:posOffset>10525760</wp:posOffset>
                </wp:positionV>
                <wp:extent cx="6579870" cy="189230"/>
                <wp:effectExtent l="0" t="0" r="0" b="0"/>
                <wp:wrapSquare wrapText="bothSides"/>
                <wp:docPr id="110" name="Frame13"/>
                <a:graphic xmlns:a="http://schemas.openxmlformats.org/drawingml/2006/main">
                  <a:graphicData uri="http://schemas.microsoft.com/office/word/2010/wordprocessingShape">
                    <wps:wsp>
                      <wps:cNvSpPr txBox="1"/>
                      <wps:spPr>
                        <a:xfrm>
                          <a:off x="0" y="0"/>
                          <a:ext cx="65798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如果将图</w:t>
                            </w:r>
                            <w:r>
                              <w:rPr>
                                <w:rFonts w:eastAsia="新宋体" w:cs="SimSun" w:ascii="SimSun" w:hAnsi="SimSun"/>
                                <w:sz w:val="11"/>
                                <w:szCs w:val="11"/>
                              </w:rPr>
                              <w:t>9-40</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）中的加密密钥修改为</w:t>
                            </w:r>
                            <w:r>
                              <w:rPr>
                                <w:rFonts w:eastAsia="新宋体" w:cs="SimSun" w:ascii="SimSun" w:hAnsi="SimSun"/>
                                <w:sz w:val="11"/>
                                <w:szCs w:val="11"/>
                              </w:rPr>
                              <w:t>A</w:t>
                            </w:r>
                            <w:r>
                              <w:rPr>
                                <w:rFonts w:ascii="SimSun" w:hAnsi="SimSun" w:cs="SimSun" w:eastAsia="新宋体"/>
                                <w:sz w:val="11"/>
                                <w:szCs w:val="11"/>
                              </w:rPr>
                              <w:t>自己的私钥加密，如图</w:t>
                            </w:r>
                            <w:r>
                              <w:rPr>
                                <w:rFonts w:eastAsia="新宋体" w:cs="SimSun" w:ascii="SimSun" w:hAnsi="SimSun"/>
                                <w:sz w:val="11"/>
                                <w:szCs w:val="11"/>
                              </w:rPr>
                              <w:t>9-40</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）所示，情</w:t>
                            </w:r>
                          </w:p>
                        </w:txbxContent>
                      </wps:txbx>
                      <wps:bodyPr anchor="t" lIns="53975" tIns="53975" rIns="53975" bIns="53975">
                        <a:spAutoFit/>
                      </wps:bodyPr>
                    </wps:wsp>
                  </a:graphicData>
                </a:graphic>
              </wp:anchor>
            </w:drawing>
          </mc:Choice>
          <mc:Fallback>
            <w:pict>
              <v:rect fillcolor="#729FCF" style="position:absolute;rotation:-0;width:518.1pt;height:14.9pt;mso-wrap-distance-left:5.7pt;mso-wrap-distance-right:5.7pt;mso-wrap-distance-top:5.7pt;mso-wrap-distance-bottom:5.7pt;margin-top:828.8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如果将图</w:t>
                      </w:r>
                      <w:r>
                        <w:rPr>
                          <w:rFonts w:eastAsia="新宋体" w:cs="SimSun" w:ascii="SimSun" w:hAnsi="SimSun"/>
                          <w:sz w:val="11"/>
                          <w:szCs w:val="11"/>
                        </w:rPr>
                        <w:t>9-40</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）中的加密密钥修改为</w:t>
                      </w:r>
                      <w:r>
                        <w:rPr>
                          <w:rFonts w:eastAsia="新宋体" w:cs="SimSun" w:ascii="SimSun" w:hAnsi="SimSun"/>
                          <w:sz w:val="11"/>
                          <w:szCs w:val="11"/>
                        </w:rPr>
                        <w:t>A</w:t>
                      </w:r>
                      <w:r>
                        <w:rPr>
                          <w:rFonts w:ascii="SimSun" w:hAnsi="SimSun" w:cs="SimSun" w:eastAsia="新宋体"/>
                          <w:sz w:val="11"/>
                          <w:szCs w:val="11"/>
                        </w:rPr>
                        <w:t>自己的私钥加密，如图</w:t>
                      </w:r>
                      <w:r>
                        <w:rPr>
                          <w:rFonts w:eastAsia="新宋体" w:cs="SimSun" w:ascii="SimSun" w:hAnsi="SimSun"/>
                          <w:sz w:val="11"/>
                          <w:szCs w:val="11"/>
                        </w:rPr>
                        <w:t>9-40</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）所示，情</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1431290</wp:posOffset>
            </wp:positionH>
            <wp:positionV relativeFrom="paragraph">
              <wp:posOffset>716280</wp:posOffset>
            </wp:positionV>
            <wp:extent cx="4330700" cy="1076325"/>
            <wp:effectExtent l="0" t="0" r="0" b="0"/>
            <wp:wrapSquare wrapText="largest"/>
            <wp:docPr id="1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5"/>
                    <a:stretch>
                      <a:fillRect/>
                    </a:stretch>
                  </pic:blipFill>
                  <pic:spPr bwMode="auto">
                    <a:xfrm>
                      <a:off x="0" y="0"/>
                      <a:ext cx="4330700" cy="107632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1415415</wp:posOffset>
            </wp:positionH>
            <wp:positionV relativeFrom="paragraph">
              <wp:posOffset>1864995</wp:posOffset>
            </wp:positionV>
            <wp:extent cx="4338320" cy="2538730"/>
            <wp:effectExtent l="0" t="0" r="0" b="0"/>
            <wp:wrapSquare wrapText="largest"/>
            <wp:docPr id="1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16"/>
                    <a:stretch>
                      <a:fillRect/>
                    </a:stretch>
                  </pic:blipFill>
                  <pic:spPr bwMode="auto">
                    <a:xfrm>
                      <a:off x="0" y="0"/>
                      <a:ext cx="4338320" cy="2538730"/>
                    </a:xfrm>
                    <a:prstGeom prst="rect">
                      <a:avLst/>
                    </a:prstGeom>
                  </pic:spPr>
                </pic:pic>
              </a:graphicData>
            </a:graphic>
          </wp:anchor>
        </w:drawing>
        <w:drawing>
          <wp:anchor behindDoc="0" distT="0" distB="0" distL="0" distR="0" simplePos="0" locked="0" layoutInCell="0" allowOverlap="1" relativeHeight="4">
            <wp:simplePos x="0" y="0"/>
            <wp:positionH relativeFrom="column">
              <wp:posOffset>2002155</wp:posOffset>
            </wp:positionH>
            <wp:positionV relativeFrom="paragraph">
              <wp:posOffset>6573520</wp:posOffset>
            </wp:positionV>
            <wp:extent cx="3157220" cy="1084580"/>
            <wp:effectExtent l="0" t="0" r="0" b="0"/>
            <wp:wrapSquare wrapText="largest"/>
            <wp:docPr id="11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17"/>
                    <a:stretch>
                      <a:fillRect/>
                    </a:stretch>
                  </pic:blipFill>
                  <pic:spPr bwMode="auto">
                    <a:xfrm>
                      <a:off x="0" y="0"/>
                      <a:ext cx="3157220" cy="1084580"/>
                    </a:xfrm>
                    <a:prstGeom prst="rect">
                      <a:avLst/>
                    </a:prstGeom>
                  </pic:spPr>
                </pic:pic>
              </a:graphicData>
            </a:graphic>
          </wp:anchor>
        </w:drawing>
        <w:drawing>
          <wp:anchor behindDoc="0" distT="0" distB="0" distL="0" distR="0" simplePos="0" locked="0" layoutInCell="0" allowOverlap="1" relativeHeight="5">
            <wp:simplePos x="0" y="0"/>
            <wp:positionH relativeFrom="column">
              <wp:posOffset>2002155</wp:posOffset>
            </wp:positionH>
            <wp:positionV relativeFrom="paragraph">
              <wp:posOffset>8059420</wp:posOffset>
            </wp:positionV>
            <wp:extent cx="3148965" cy="1044575"/>
            <wp:effectExtent l="0" t="0" r="0" b="0"/>
            <wp:wrapSquare wrapText="largest"/>
            <wp:docPr id="11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pic:cNvPicPr>
                      <a:picLocks noChangeAspect="1" noChangeArrowheads="1"/>
                    </pic:cNvPicPr>
                  </pic:nvPicPr>
                  <pic:blipFill>
                    <a:blip r:embed="rId18"/>
                    <a:stretch>
                      <a:fillRect/>
                    </a:stretch>
                  </pic:blipFill>
                  <pic:spPr bwMode="auto">
                    <a:xfrm>
                      <a:off x="0" y="0"/>
                      <a:ext cx="3148965" cy="10445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6">
                <wp:simplePos x="0" y="0"/>
                <wp:positionH relativeFrom="column">
                  <wp:posOffset>73660</wp:posOffset>
                </wp:positionH>
                <wp:positionV relativeFrom="line">
                  <wp:posOffset>65405</wp:posOffset>
                </wp:positionV>
                <wp:extent cx="7125970" cy="189230"/>
                <wp:effectExtent l="0" t="0" r="0" b="0"/>
                <wp:wrapSquare wrapText="bothSides"/>
                <wp:docPr id="115" name="Frame1"/>
                <a:graphic xmlns:a="http://schemas.openxmlformats.org/drawingml/2006/main">
                  <a:graphicData uri="http://schemas.microsoft.com/office/word/2010/wordprocessingShape">
                    <wps:wsp>
                      <wps:cNvSpPr txBox="1"/>
                      <wps:spPr>
                        <a:xfrm>
                          <a:off x="0" y="0"/>
                          <a:ext cx="7125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490</w:t>
                            </w:r>
                          </w:p>
                        </w:txbxContent>
                      </wps:txbx>
                      <wps:bodyPr anchor="t" lIns="53975" tIns="53975" rIns="53975" bIns="53975">
                        <a:spAutoFit/>
                      </wps:bodyPr>
                    </wps:wsp>
                  </a:graphicData>
                </a:graphic>
              </wp:anchor>
            </w:drawing>
          </mc:Choice>
          <mc:Fallback>
            <w:pict>
              <v:rect fillcolor="#729FCF" style="position:absolute;rotation:-0;width:561.1pt;height:14.9pt;mso-wrap-distance-left:5.7pt;mso-wrap-distance-right:5.7pt;mso-wrap-distance-top:5.7pt;mso-wrap-distance-bottom:5.7pt;margin-top:5.15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490</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628015</wp:posOffset>
                </wp:positionH>
                <wp:positionV relativeFrom="line">
                  <wp:posOffset>3215005</wp:posOffset>
                </wp:positionV>
                <wp:extent cx="1100455" cy="189230"/>
                <wp:effectExtent l="0" t="0" r="0" b="0"/>
                <wp:wrapSquare wrapText="bothSides"/>
                <wp:docPr id="116" name="Frame2"/>
                <a:graphic xmlns:a="http://schemas.openxmlformats.org/drawingml/2006/main">
                  <a:graphicData uri="http://schemas.microsoft.com/office/word/2010/wordprocessingShape">
                    <wps:wsp>
                      <wps:cNvSpPr txBox="1"/>
                      <wps:spPr>
                        <a:xfrm>
                          <a:off x="0" y="0"/>
                          <a:ext cx="11004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21T </w:t>
                            </w:r>
                            <w:r>
                              <w:rPr>
                                <w:rFonts w:ascii="SimSun" w:hAnsi="SimSun" w:cs="SimSun" w:eastAsia="新宋体"/>
                                <w:sz w:val="11"/>
                                <w:szCs w:val="11"/>
                              </w:rPr>
                              <w:t>昄出</w:t>
                            </w:r>
                            <w:r>
                              <w:rPr>
                                <w:rFonts w:eastAsia="新宋体" w:cs="SimSun" w:ascii="SimSun" w:hAnsi="SimSun"/>
                                <w:sz w:val="11"/>
                                <w:szCs w:val="11"/>
                              </w:rPr>
                              <w:t>+</w:t>
                            </w:r>
                            <w:r>
                              <w:rPr>
                                <w:rFonts w:ascii="SimSun" w:hAnsi="SimSun" w:cs="SimSun" w:eastAsia="新宋体"/>
                                <w:sz w:val="11"/>
                                <w:szCs w:val="11"/>
                              </w:rPr>
                              <w:t>合源</w:t>
                            </w:r>
                          </w:p>
                        </w:txbxContent>
                      </wps:txbx>
                      <wps:bodyPr anchor="t" lIns="53975" tIns="53975" rIns="53975" bIns="53975">
                        <a:spAutoFit/>
                      </wps:bodyPr>
                    </wps:wsp>
                  </a:graphicData>
                </a:graphic>
              </wp:anchor>
            </w:drawing>
          </mc:Choice>
          <mc:Fallback>
            <w:pict>
              <v:rect fillcolor="#729FCF" style="position:absolute;rotation:-0;width:86.65pt;height:14.9pt;mso-wrap-distance-left:5.7pt;mso-wrap-distance-right:5.7pt;mso-wrap-distance-top:5.7pt;mso-wrap-distance-bottom:5.7pt;margin-top:253.15pt;mso-position-vertical-relative:text;margin-left:49.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21T </w:t>
                      </w:r>
                      <w:r>
                        <w:rPr>
                          <w:rFonts w:ascii="SimSun" w:hAnsi="SimSun" w:cs="SimSun" w:eastAsia="新宋体"/>
                          <w:sz w:val="11"/>
                          <w:szCs w:val="11"/>
                        </w:rPr>
                        <w:t>昄出</w:t>
                      </w:r>
                      <w:r>
                        <w:rPr>
                          <w:rFonts w:eastAsia="新宋体" w:cs="SimSun" w:ascii="SimSun" w:hAnsi="SimSun"/>
                          <w:sz w:val="11"/>
                          <w:szCs w:val="11"/>
                        </w:rPr>
                        <w:t>+</w:t>
                      </w:r>
                      <w:r>
                        <w:rPr>
                          <w:rFonts w:ascii="SimSun" w:hAnsi="SimSun" w:cs="SimSun" w:eastAsia="新宋体"/>
                          <w:sz w:val="11"/>
                          <w:szCs w:val="11"/>
                        </w:rPr>
                        <w:t>合源</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2564130</wp:posOffset>
                </wp:positionH>
                <wp:positionV relativeFrom="line">
                  <wp:posOffset>4444365</wp:posOffset>
                </wp:positionV>
                <wp:extent cx="4635500" cy="311150"/>
                <wp:effectExtent l="0" t="0" r="0" b="0"/>
                <wp:wrapSquare wrapText="bothSides"/>
                <wp:docPr id="117" name="Frame3"/>
                <a:graphic xmlns:a="http://schemas.openxmlformats.org/drawingml/2006/main">
                  <a:graphicData uri="http://schemas.microsoft.com/office/word/2010/wordprocessingShape">
                    <wps:wsp>
                      <wps:cNvSpPr txBox="1"/>
                      <wps:spPr>
                        <a:xfrm>
                          <a:off x="0" y="0"/>
                          <a:ext cx="46355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）私钥加密方法实现报文内容认证</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9-40</w:t>
                            </w:r>
                            <w:r>
                              <w:rPr>
                                <w:rFonts w:ascii="SimSun" w:hAnsi="SimSun" w:cs="SimSun" w:eastAsia="新宋体"/>
                                <w:sz w:val="11"/>
                                <w:szCs w:val="11"/>
                              </w:rPr>
                              <w:t>报文内容的认证方法</w:t>
                            </w:r>
                          </w:p>
                        </w:txbxContent>
                      </wps:txbx>
                      <wps:bodyPr anchor="t" lIns="53975" tIns="53975" rIns="53975" bIns="53975">
                        <a:spAutoFit/>
                      </wps:bodyPr>
                    </wps:wsp>
                  </a:graphicData>
                </a:graphic>
              </wp:anchor>
            </w:drawing>
          </mc:Choice>
          <mc:Fallback>
            <w:pict>
              <v:rect fillcolor="#729FCF" style="position:absolute;rotation:-0;width:365pt;height:24.5pt;mso-wrap-distance-left:5.7pt;mso-wrap-distance-right:5.7pt;mso-wrap-distance-top:5.7pt;mso-wrap-distance-bottom:5.7pt;margin-top:349.95pt;mso-position-vertical-relative:text;margin-left:20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）私钥加密方法实现报文内容认证</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9-40</w:t>
                      </w:r>
                      <w:r>
                        <w:rPr>
                          <w:rFonts w:ascii="SimSun" w:hAnsi="SimSun" w:cs="SimSun" w:eastAsia="新宋体"/>
                          <w:sz w:val="11"/>
                          <w:szCs w:val="11"/>
                        </w:rPr>
                        <w:t>报文内容的认证方法</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491490</wp:posOffset>
                </wp:positionH>
                <wp:positionV relativeFrom="line">
                  <wp:posOffset>4990465</wp:posOffset>
                </wp:positionV>
                <wp:extent cx="6708140" cy="798830"/>
                <wp:effectExtent l="0" t="0" r="0" b="0"/>
                <wp:wrapSquare wrapText="bothSides"/>
                <wp:docPr id="118" name="Frame4"/>
                <a:graphic xmlns:a="http://schemas.openxmlformats.org/drawingml/2006/main">
                  <a:graphicData uri="http://schemas.microsoft.com/office/word/2010/wordprocessingShape">
                    <wps:wsp>
                      <wps:cNvSpPr txBox="1"/>
                      <wps:spPr>
                        <a:xfrm>
                          <a:off x="0" y="0"/>
                          <a:ext cx="670814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况又如何呢？其他情况不变，因为</w:t>
                            </w:r>
                            <w:r>
                              <w:rPr>
                                <w:rFonts w:eastAsia="新宋体" w:cs="SimSun" w:ascii="SimSun" w:hAnsi="SimSun"/>
                                <w:sz w:val="11"/>
                                <w:szCs w:val="11"/>
                              </w:rPr>
                              <w:t>A</w:t>
                            </w:r>
                            <w:r>
                              <w:rPr>
                                <w:rFonts w:ascii="SimSun" w:hAnsi="SimSun" w:cs="SimSun" w:eastAsia="新宋体"/>
                                <w:sz w:val="11"/>
                                <w:szCs w:val="11"/>
                              </w:rPr>
                              <w:t>使用了自己的私钥加密，所以，只要使用</w:t>
                            </w:r>
                            <w:r>
                              <w:rPr>
                                <w:rFonts w:eastAsia="新宋体" w:cs="SimSun" w:ascii="SimSun" w:hAnsi="SimSun"/>
                                <w:sz w:val="11"/>
                                <w:szCs w:val="11"/>
                              </w:rPr>
                              <w:t>A</w:t>
                            </w:r>
                            <w:r>
                              <w:rPr>
                                <w:rFonts w:ascii="SimSun" w:hAnsi="SimSun" w:cs="SimSun" w:eastAsia="新宋体"/>
                                <w:sz w:val="11"/>
                                <w:szCs w:val="11"/>
                              </w:rPr>
                              <w:t>的公</w:t>
                            </w:r>
                            <w:r>
                              <w:rPr>
                                <w:rFonts w:eastAsia="新宋体" w:cs="SimSun" w:ascii="SimSun" w:hAnsi="SimSun"/>
                                <w:sz w:val="11"/>
                                <w:szCs w:val="11"/>
                              </w:rPr>
                              <w:br/>
                            </w:r>
                            <w:r>
                              <w:rPr>
                                <w:rFonts w:ascii="SimSun" w:hAnsi="SimSun" w:cs="SimSun" w:eastAsia="新宋体"/>
                                <w:sz w:val="11"/>
                                <w:szCs w:val="11"/>
                              </w:rPr>
                              <w:t>钥即可解密，机密性无法保证，但可以保证完整性和不可否认性</w:t>
                            </w:r>
                            <w:r>
                              <w:rPr>
                                <w:rFonts w:eastAsia="新宋体" w:cs="SimSun" w:ascii="SimSun" w:hAnsi="SimSun"/>
                                <w:sz w:val="11"/>
                                <w:szCs w:val="11"/>
                              </w:rPr>
                              <w:br/>
                            </w:r>
                            <w:r>
                              <w:rPr>
                                <w:rFonts w:ascii="SimSun" w:hAnsi="SimSun" w:cs="SimSun" w:eastAsia="新宋体"/>
                                <w:sz w:val="11"/>
                                <w:szCs w:val="11"/>
                              </w:rPr>
                              <w:t>可见，图</w:t>
                            </w:r>
                            <w:r>
                              <w:rPr>
                                <w:rFonts w:eastAsia="新宋体" w:cs="SimSun" w:ascii="SimSun" w:hAnsi="SimSun"/>
                                <w:sz w:val="11"/>
                                <w:szCs w:val="11"/>
                              </w:rPr>
                              <w:t>9-40</w:t>
                            </w:r>
                            <w:r>
                              <w:rPr>
                                <w:rFonts w:ascii="SimSun" w:hAnsi="SimSun" w:cs="SimSun" w:eastAsia="新宋体"/>
                                <w:sz w:val="11"/>
                                <w:szCs w:val="11"/>
                              </w:rPr>
                              <w:t>所示的三种不同的加解密方式带来的安全效果有所不同，适用于不</w:t>
                            </w:r>
                            <w:r>
                              <w:rPr>
                                <w:rFonts w:eastAsia="新宋体" w:cs="SimSun" w:ascii="SimSun" w:hAnsi="SimSun"/>
                                <w:sz w:val="11"/>
                                <w:szCs w:val="11"/>
                              </w:rPr>
                              <w:br/>
                            </w:r>
                            <w:r>
                              <w:rPr>
                                <w:rFonts w:ascii="SimSun" w:hAnsi="SimSun" w:cs="SimSun" w:eastAsia="新宋体"/>
                                <w:sz w:val="11"/>
                                <w:szCs w:val="11"/>
                              </w:rPr>
                              <w:t>同的应用场景。图</w:t>
                            </w:r>
                            <w:r>
                              <w:rPr>
                                <w:rFonts w:eastAsia="新宋体" w:cs="SimSun" w:ascii="SimSun" w:hAnsi="SimSun"/>
                                <w:sz w:val="11"/>
                                <w:szCs w:val="11"/>
                              </w:rPr>
                              <w:t>9-40</w:t>
                            </w:r>
                            <w:r>
                              <w:rPr>
                                <w:rFonts w:ascii="SimSun" w:hAnsi="SimSun" w:cs="SimSun" w:eastAsia="新宋体"/>
                                <w:sz w:val="11"/>
                                <w:szCs w:val="11"/>
                              </w:rPr>
                              <w:t>所示的方法实现报文内容认证，要计算散列值，还要对报文内</w:t>
                            </w:r>
                            <w:r>
                              <w:rPr>
                                <w:rFonts w:eastAsia="新宋体" w:cs="SimSun" w:ascii="SimSun" w:hAnsi="SimSun"/>
                                <w:sz w:val="11"/>
                                <w:szCs w:val="11"/>
                              </w:rPr>
                              <w:br/>
                            </w:r>
                            <w:r>
                              <w:rPr>
                                <w:rFonts w:ascii="SimSun" w:hAnsi="SimSun" w:cs="SimSun" w:eastAsia="新宋体"/>
                                <w:sz w:val="11"/>
                                <w:szCs w:val="11"/>
                              </w:rPr>
                              <w:t>容和散列值进行加解密，计算资源开销较大，有的报文，并不需要机密性，比如公报、公</w:t>
                            </w:r>
                            <w:r>
                              <w:rPr>
                                <w:rFonts w:eastAsia="新宋体" w:cs="SimSun" w:ascii="SimSun" w:hAnsi="SimSun"/>
                                <w:sz w:val="11"/>
                                <w:szCs w:val="11"/>
                              </w:rPr>
                              <w:br/>
                            </w:r>
                            <w:r>
                              <w:rPr>
                                <w:rFonts w:ascii="SimSun" w:hAnsi="SimSun" w:cs="SimSun" w:eastAsia="新宋体"/>
                                <w:sz w:val="11"/>
                                <w:szCs w:val="11"/>
                              </w:rPr>
                              <w:t>告、规则、命令等，但要保证完整性，此时，可以使用图</w:t>
                            </w:r>
                            <w:r>
                              <w:rPr>
                                <w:rFonts w:eastAsia="新宋体" w:cs="SimSun" w:ascii="SimSun" w:hAnsi="SimSun"/>
                                <w:sz w:val="11"/>
                                <w:szCs w:val="11"/>
                              </w:rPr>
                              <w:t>9-41</w:t>
                            </w:r>
                            <w:r>
                              <w:rPr>
                                <w:rFonts w:ascii="SimSun" w:hAnsi="SimSun" w:cs="SimSun" w:eastAsia="新宋体"/>
                                <w:sz w:val="11"/>
                                <w:szCs w:val="11"/>
                              </w:rPr>
                              <w:t>所示的方法。</w:t>
                            </w:r>
                          </w:p>
                        </w:txbxContent>
                      </wps:txbx>
                      <wps:bodyPr anchor="t" lIns="53975" tIns="53975" rIns="53975" bIns="53975">
                        <a:spAutoFit/>
                      </wps:bodyPr>
                    </wps:wsp>
                  </a:graphicData>
                </a:graphic>
              </wp:anchor>
            </w:drawing>
          </mc:Choice>
          <mc:Fallback>
            <w:pict>
              <v:rect fillcolor="#729FCF" style="position:absolute;rotation:-0;width:528.2pt;height:62.9pt;mso-wrap-distance-left:5.7pt;mso-wrap-distance-right:5.7pt;mso-wrap-distance-top:5.7pt;mso-wrap-distance-bottom:5.7pt;margin-top:392.9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况又如何呢？其他情况不变，因为</w:t>
                      </w:r>
                      <w:r>
                        <w:rPr>
                          <w:rFonts w:eastAsia="新宋体" w:cs="SimSun" w:ascii="SimSun" w:hAnsi="SimSun"/>
                          <w:sz w:val="11"/>
                          <w:szCs w:val="11"/>
                        </w:rPr>
                        <w:t>A</w:t>
                      </w:r>
                      <w:r>
                        <w:rPr>
                          <w:rFonts w:ascii="SimSun" w:hAnsi="SimSun" w:cs="SimSun" w:eastAsia="新宋体"/>
                          <w:sz w:val="11"/>
                          <w:szCs w:val="11"/>
                        </w:rPr>
                        <w:t>使用了自己的私钥加密，所以，只要使用</w:t>
                      </w:r>
                      <w:r>
                        <w:rPr>
                          <w:rFonts w:eastAsia="新宋体" w:cs="SimSun" w:ascii="SimSun" w:hAnsi="SimSun"/>
                          <w:sz w:val="11"/>
                          <w:szCs w:val="11"/>
                        </w:rPr>
                        <w:t>A</w:t>
                      </w:r>
                      <w:r>
                        <w:rPr>
                          <w:rFonts w:ascii="SimSun" w:hAnsi="SimSun" w:cs="SimSun" w:eastAsia="新宋体"/>
                          <w:sz w:val="11"/>
                          <w:szCs w:val="11"/>
                        </w:rPr>
                        <w:t>的公</w:t>
                      </w:r>
                      <w:r>
                        <w:rPr>
                          <w:rFonts w:eastAsia="新宋体" w:cs="SimSun" w:ascii="SimSun" w:hAnsi="SimSun"/>
                          <w:sz w:val="11"/>
                          <w:szCs w:val="11"/>
                        </w:rPr>
                        <w:br/>
                      </w:r>
                      <w:r>
                        <w:rPr>
                          <w:rFonts w:ascii="SimSun" w:hAnsi="SimSun" w:cs="SimSun" w:eastAsia="新宋体"/>
                          <w:sz w:val="11"/>
                          <w:szCs w:val="11"/>
                        </w:rPr>
                        <w:t>钥即可解密，机密性无法保证，但可以保证完整性和不可否认性</w:t>
                      </w:r>
                      <w:r>
                        <w:rPr>
                          <w:rFonts w:eastAsia="新宋体" w:cs="SimSun" w:ascii="SimSun" w:hAnsi="SimSun"/>
                          <w:sz w:val="11"/>
                          <w:szCs w:val="11"/>
                        </w:rPr>
                        <w:br/>
                      </w:r>
                      <w:r>
                        <w:rPr>
                          <w:rFonts w:ascii="SimSun" w:hAnsi="SimSun" w:cs="SimSun" w:eastAsia="新宋体"/>
                          <w:sz w:val="11"/>
                          <w:szCs w:val="11"/>
                        </w:rPr>
                        <w:t>可见，图</w:t>
                      </w:r>
                      <w:r>
                        <w:rPr>
                          <w:rFonts w:eastAsia="新宋体" w:cs="SimSun" w:ascii="SimSun" w:hAnsi="SimSun"/>
                          <w:sz w:val="11"/>
                          <w:szCs w:val="11"/>
                        </w:rPr>
                        <w:t>9-40</w:t>
                      </w:r>
                      <w:r>
                        <w:rPr>
                          <w:rFonts w:ascii="SimSun" w:hAnsi="SimSun" w:cs="SimSun" w:eastAsia="新宋体"/>
                          <w:sz w:val="11"/>
                          <w:szCs w:val="11"/>
                        </w:rPr>
                        <w:t>所示的三种不同的加解密方式带来的安全效果有所不同，适用于不</w:t>
                      </w:r>
                      <w:r>
                        <w:rPr>
                          <w:rFonts w:eastAsia="新宋体" w:cs="SimSun" w:ascii="SimSun" w:hAnsi="SimSun"/>
                          <w:sz w:val="11"/>
                          <w:szCs w:val="11"/>
                        </w:rPr>
                        <w:br/>
                      </w:r>
                      <w:r>
                        <w:rPr>
                          <w:rFonts w:ascii="SimSun" w:hAnsi="SimSun" w:cs="SimSun" w:eastAsia="新宋体"/>
                          <w:sz w:val="11"/>
                          <w:szCs w:val="11"/>
                        </w:rPr>
                        <w:t>同的应用场景。图</w:t>
                      </w:r>
                      <w:r>
                        <w:rPr>
                          <w:rFonts w:eastAsia="新宋体" w:cs="SimSun" w:ascii="SimSun" w:hAnsi="SimSun"/>
                          <w:sz w:val="11"/>
                          <w:szCs w:val="11"/>
                        </w:rPr>
                        <w:t>9-40</w:t>
                      </w:r>
                      <w:r>
                        <w:rPr>
                          <w:rFonts w:ascii="SimSun" w:hAnsi="SimSun" w:cs="SimSun" w:eastAsia="新宋体"/>
                          <w:sz w:val="11"/>
                          <w:szCs w:val="11"/>
                        </w:rPr>
                        <w:t>所示的方法实现报文内容认证，要计算散列值，还要对报文内</w:t>
                      </w:r>
                      <w:r>
                        <w:rPr>
                          <w:rFonts w:eastAsia="新宋体" w:cs="SimSun" w:ascii="SimSun" w:hAnsi="SimSun"/>
                          <w:sz w:val="11"/>
                          <w:szCs w:val="11"/>
                        </w:rPr>
                        <w:br/>
                      </w:r>
                      <w:r>
                        <w:rPr>
                          <w:rFonts w:ascii="SimSun" w:hAnsi="SimSun" w:cs="SimSun" w:eastAsia="新宋体"/>
                          <w:sz w:val="11"/>
                          <w:szCs w:val="11"/>
                        </w:rPr>
                        <w:t>容和散列值进行加解密，计算资源开销较大，有的报文，并不需要机密性，比如公报、公</w:t>
                      </w:r>
                      <w:r>
                        <w:rPr>
                          <w:rFonts w:eastAsia="新宋体" w:cs="SimSun" w:ascii="SimSun" w:hAnsi="SimSun"/>
                          <w:sz w:val="11"/>
                          <w:szCs w:val="11"/>
                        </w:rPr>
                        <w:br/>
                      </w:r>
                      <w:r>
                        <w:rPr>
                          <w:rFonts w:ascii="SimSun" w:hAnsi="SimSun" w:cs="SimSun" w:eastAsia="新宋体"/>
                          <w:sz w:val="11"/>
                          <w:szCs w:val="11"/>
                        </w:rPr>
                        <w:t>告、规则、命令等，但要保证完整性，此时，可以使用图</w:t>
                      </w:r>
                      <w:r>
                        <w:rPr>
                          <w:rFonts w:eastAsia="新宋体" w:cs="SimSun" w:ascii="SimSun" w:hAnsi="SimSun"/>
                          <w:sz w:val="11"/>
                          <w:szCs w:val="11"/>
                        </w:rPr>
                        <w:t>9-41</w:t>
                      </w:r>
                      <w:r>
                        <w:rPr>
                          <w:rFonts w:ascii="SimSun" w:hAnsi="SimSun" w:cs="SimSun" w:eastAsia="新宋体"/>
                          <w:sz w:val="11"/>
                          <w:szCs w:val="11"/>
                        </w:rPr>
                        <w:t>所示的方法。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2258695</wp:posOffset>
                </wp:positionH>
                <wp:positionV relativeFrom="line">
                  <wp:posOffset>7778115</wp:posOffset>
                </wp:positionV>
                <wp:extent cx="4940935" cy="241300"/>
                <wp:effectExtent l="0" t="0" r="0" b="0"/>
                <wp:wrapSquare wrapText="bothSides"/>
                <wp:docPr id="119" name="Frame5"/>
                <a:graphic xmlns:a="http://schemas.openxmlformats.org/drawingml/2006/main">
                  <a:graphicData uri="http://schemas.microsoft.com/office/word/2010/wordprocessingShape">
                    <wps:wsp>
                      <wps:cNvSpPr txBox="1"/>
                      <wps:spPr>
                        <a:xfrm>
                          <a:off x="0" y="0"/>
                          <a:ext cx="49409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a</w:t>
                            </w:r>
                            <w:r>
                              <w:rPr>
                                <w:rFonts w:ascii="SimSun" w:hAnsi="SimSun" w:cs="SimSun" w:eastAsia="新宋体"/>
                                <w:sz w:val="18"/>
                                <w:szCs w:val="18"/>
                              </w:rPr>
                              <w:t>）对称加密方法实现报文内容的完整性认证</w:t>
                            </w:r>
                          </w:p>
                        </w:txbxContent>
                      </wps:txbx>
                      <wps:bodyPr anchor="t" lIns="53975" tIns="53975" rIns="53975" bIns="53975">
                        <a:spAutoFit/>
                      </wps:bodyPr>
                    </wps:wsp>
                  </a:graphicData>
                </a:graphic>
              </wp:anchor>
            </w:drawing>
          </mc:Choice>
          <mc:Fallback>
            <w:pict>
              <v:rect fillcolor="#729FCF" style="position:absolute;rotation:-0;width:389.05pt;height:19pt;mso-wrap-distance-left:5.7pt;mso-wrap-distance-right:5.7pt;mso-wrap-distance-top:5.7pt;mso-wrap-distance-bottom:5.7pt;margin-top:612.45pt;mso-position-vertical-relative:text;margin-left:17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a</w:t>
                      </w:r>
                      <w:r>
                        <w:rPr>
                          <w:rFonts w:ascii="SimSun" w:hAnsi="SimSun" w:cs="SimSun" w:eastAsia="新宋体"/>
                          <w:sz w:val="18"/>
                          <w:szCs w:val="18"/>
                        </w:rPr>
                        <w:t>）对称加密方法实现报文内容的完整性认证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531495</wp:posOffset>
                </wp:positionH>
                <wp:positionV relativeFrom="line">
                  <wp:posOffset>8975090</wp:posOffset>
                </wp:positionV>
                <wp:extent cx="1470025" cy="189230"/>
                <wp:effectExtent l="0" t="0" r="0" b="0"/>
                <wp:wrapSquare wrapText="bothSides"/>
                <wp:docPr id="120" name="Frame6"/>
                <a:graphic xmlns:a="http://schemas.openxmlformats.org/drawingml/2006/main">
                  <a:graphicData uri="http://schemas.microsoft.com/office/word/2010/wordprocessingShape">
                    <wps:wsp>
                      <wps:cNvSpPr txBox="1"/>
                      <wps:spPr>
                        <a:xfrm>
                          <a:off x="0" y="0"/>
                          <a:ext cx="14700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果效全支曲料一性</w:t>
                            </w:r>
                          </w:p>
                        </w:txbxContent>
                      </wps:txbx>
                      <wps:bodyPr anchor="t" lIns="53975" tIns="53975" rIns="53975" bIns="53975">
                        <a:spAutoFit/>
                      </wps:bodyPr>
                    </wps:wsp>
                  </a:graphicData>
                </a:graphic>
              </wp:anchor>
            </w:drawing>
          </mc:Choice>
          <mc:Fallback>
            <w:pict>
              <v:rect fillcolor="#729FCF" style="position:absolute;rotation:-0;width:115.75pt;height:14.9pt;mso-wrap-distance-left:5.7pt;mso-wrap-distance-right:5.7pt;mso-wrap-distance-top:5.7pt;mso-wrap-distance-bottom:5.7pt;margin-top:706.7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果效全支曲料一性</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2339340</wp:posOffset>
                </wp:positionH>
                <wp:positionV relativeFrom="line">
                  <wp:posOffset>9160510</wp:posOffset>
                </wp:positionV>
                <wp:extent cx="4860925" cy="311150"/>
                <wp:effectExtent l="0" t="0" r="0" b="0"/>
                <wp:wrapSquare wrapText="bothSides"/>
                <wp:docPr id="121" name="Frame7"/>
                <a:graphic xmlns:a="http://schemas.openxmlformats.org/drawingml/2006/main">
                  <a:graphicData uri="http://schemas.microsoft.com/office/word/2010/wordprocessingShape">
                    <wps:wsp>
                      <wps:cNvSpPr txBox="1"/>
                      <wps:spPr>
                        <a:xfrm>
                          <a:off x="0" y="0"/>
                          <a:ext cx="48609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）私钥加密方法实现报文内容的完整性认证</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9-41</w:t>
                            </w:r>
                            <w:r>
                              <w:rPr>
                                <w:rFonts w:ascii="SimSun" w:hAnsi="SimSun" w:cs="SimSun" w:eastAsia="新宋体"/>
                                <w:sz w:val="11"/>
                                <w:szCs w:val="11"/>
                              </w:rPr>
                              <w:t>报文内容的完整性认证方法</w:t>
                            </w:r>
                          </w:p>
                        </w:txbxContent>
                      </wps:txbx>
                      <wps:bodyPr anchor="t" lIns="53975" tIns="53975" rIns="53975" bIns="53975">
                        <a:spAutoFit/>
                      </wps:bodyPr>
                    </wps:wsp>
                  </a:graphicData>
                </a:graphic>
              </wp:anchor>
            </w:drawing>
          </mc:Choice>
          <mc:Fallback>
            <w:pict>
              <v:rect fillcolor="#729FCF" style="position:absolute;rotation:-0;width:382.75pt;height:24.5pt;mso-wrap-distance-left:5.7pt;mso-wrap-distance-right:5.7pt;mso-wrap-distance-top:5.7pt;mso-wrap-distance-bottom:5.7pt;margin-top:721.3pt;mso-position-vertical-relative:text;margin-left:184.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）私钥加密方法实现报文内容的完整性认证</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9-41</w:t>
                      </w:r>
                      <w:r>
                        <w:rPr>
                          <w:rFonts w:ascii="SimSun" w:hAnsi="SimSun" w:cs="SimSun" w:eastAsia="新宋体"/>
                          <w:sz w:val="11"/>
                          <w:szCs w:val="11"/>
                        </w:rPr>
                        <w:t>报文内容的完整性认证方法</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547370</wp:posOffset>
                </wp:positionH>
                <wp:positionV relativeFrom="line">
                  <wp:posOffset>9208135</wp:posOffset>
                </wp:positionV>
                <wp:extent cx="1791970" cy="189230"/>
                <wp:effectExtent l="0" t="0" r="0" b="0"/>
                <wp:wrapSquare wrapText="bothSides"/>
                <wp:docPr id="122" name="Frame8"/>
                <a:graphic xmlns:a="http://schemas.openxmlformats.org/drawingml/2006/main">
                  <a:graphicData uri="http://schemas.microsoft.com/office/word/2010/wordprocessingShape">
                    <wps:wsp>
                      <wps:cNvSpPr txBox="1"/>
                      <wps:spPr>
                        <a:xfrm>
                          <a:off x="0" y="0"/>
                          <a:ext cx="1791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文潮度康落</w:t>
                            </w:r>
                            <w:r>
                              <w:rPr>
                                <w:rFonts w:eastAsia="新宋体" w:cs="SimSun" w:ascii="SimSun" w:hAnsi="SimSun"/>
                                <w:sz w:val="11"/>
                                <w:szCs w:val="11"/>
                              </w:rPr>
                              <w:t>8.41</w:t>
                            </w:r>
                          </w:p>
                        </w:txbxContent>
                      </wps:txbx>
                      <wps:bodyPr anchor="t" lIns="53975" tIns="53975" rIns="53975" bIns="53975">
                        <a:spAutoFit/>
                      </wps:bodyPr>
                    </wps:wsp>
                  </a:graphicData>
                </a:graphic>
              </wp:anchor>
            </w:drawing>
          </mc:Choice>
          <mc:Fallback>
            <w:pict>
              <v:rect fillcolor="#729FCF" style="position:absolute;rotation:-0;width:141.1pt;height:14.9pt;mso-wrap-distance-left:5.7pt;mso-wrap-distance-right:5.7pt;mso-wrap-distance-top:5.7pt;mso-wrap-distance-bottom:5.7pt;margin-top:725.0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文潮度康落</w:t>
                      </w:r>
                      <w:r>
                        <w:rPr>
                          <w:rFonts w:eastAsia="新宋体" w:cs="SimSun" w:ascii="SimSun" w:hAnsi="SimSun"/>
                          <w:sz w:val="11"/>
                          <w:szCs w:val="11"/>
                        </w:rPr>
                        <w:t>8.41</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474980</wp:posOffset>
                </wp:positionH>
                <wp:positionV relativeFrom="line">
                  <wp:posOffset>9714865</wp:posOffset>
                </wp:positionV>
                <wp:extent cx="6724650" cy="554990"/>
                <wp:effectExtent l="0" t="0" r="0" b="0"/>
                <wp:wrapSquare wrapText="bothSides"/>
                <wp:docPr id="123" name="Frame9"/>
                <a:graphic xmlns:a="http://schemas.openxmlformats.org/drawingml/2006/main">
                  <a:graphicData uri="http://schemas.microsoft.com/office/word/2010/wordprocessingShape">
                    <wps:wsp>
                      <wps:cNvSpPr txBox="1"/>
                      <wps:spPr>
                        <a:xfrm>
                          <a:off x="0" y="0"/>
                          <a:ext cx="67246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9-41</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）所示的方法使用对称性密钥加密实现报文内容的完整性保证，</w:t>
                            </w:r>
                            <w:r>
                              <w:rPr>
                                <w:rFonts w:eastAsia="新宋体" w:cs="SimSun" w:ascii="SimSun" w:hAnsi="SimSun"/>
                                <w:sz w:val="11"/>
                                <w:szCs w:val="11"/>
                              </w:rPr>
                              <w:t>A</w:t>
                            </w:r>
                            <w:r>
                              <w:rPr>
                                <w:rFonts w:ascii="SimSun" w:hAnsi="SimSun" w:cs="SimSun" w:eastAsia="新宋体"/>
                                <w:sz w:val="11"/>
                                <w:szCs w:val="11"/>
                              </w:rPr>
                              <w:t>使用</w:t>
                            </w:r>
                            <w:r>
                              <w:rPr>
                                <w:rFonts w:eastAsia="新宋体" w:cs="SimSun" w:ascii="SimSun" w:hAnsi="SimSun"/>
                                <w:sz w:val="11"/>
                                <w:szCs w:val="11"/>
                              </w:rPr>
                              <w:br/>
                            </w:r>
                            <w:r>
                              <w:rPr>
                                <w:rFonts w:ascii="SimSun" w:hAnsi="SimSun" w:cs="SimSun" w:eastAsia="新宋体"/>
                                <w:sz w:val="11"/>
                                <w:szCs w:val="11"/>
                              </w:rPr>
                              <w:t>哈希函数对报文内容</w:t>
                            </w:r>
                            <w:r>
                              <w:rPr>
                                <w:rFonts w:eastAsia="新宋体" w:cs="SimSun" w:ascii="SimSun" w:hAnsi="SimSun"/>
                                <w:sz w:val="11"/>
                                <w:szCs w:val="11"/>
                              </w:rPr>
                              <w:t>M</w:t>
                            </w:r>
                            <w:r>
                              <w:rPr>
                                <w:rFonts w:ascii="SimSun" w:hAnsi="SimSun" w:cs="SimSun" w:eastAsia="新宋体"/>
                                <w:sz w:val="11"/>
                                <w:szCs w:val="11"/>
                              </w:rPr>
                              <w:t>进行运算，生成散列值</w:t>
                            </w:r>
                            <w:r>
                              <w:rPr>
                                <w:rFonts w:eastAsia="新宋体" w:cs="SimSun" w:ascii="SimSun" w:hAnsi="SimSun"/>
                                <w:sz w:val="11"/>
                                <w:szCs w:val="11"/>
                              </w:rPr>
                              <w:t>h</w:t>
                            </w:r>
                            <w:r>
                              <w:rPr>
                                <w:rFonts w:ascii="SimSun" w:hAnsi="SimSun" w:cs="SimSun" w:eastAsia="新宋体"/>
                                <w:sz w:val="11"/>
                                <w:szCs w:val="11"/>
                              </w:rPr>
                              <w:t>，使用共享密钥</w:t>
                            </w:r>
                            <w:r>
                              <w:rPr>
                                <w:rFonts w:eastAsia="新宋体" w:cs="SimSun" w:ascii="SimSun" w:hAnsi="SimSun"/>
                                <w:sz w:val="11"/>
                                <w:szCs w:val="11"/>
                              </w:rPr>
                              <w:t>K</w:t>
                            </w:r>
                            <w:r>
                              <w:rPr>
                                <w:rFonts w:ascii="SimSun" w:hAnsi="SimSun" w:cs="SimSun" w:eastAsia="新宋体"/>
                                <w:sz w:val="11"/>
                                <w:szCs w:val="11"/>
                              </w:rPr>
                              <w:t>对</w:t>
                            </w:r>
                            <w:r>
                              <w:rPr>
                                <w:rFonts w:eastAsia="新宋体" w:cs="SimSun" w:ascii="SimSun" w:hAnsi="SimSun"/>
                                <w:sz w:val="11"/>
                                <w:szCs w:val="11"/>
                              </w:rPr>
                              <w:t>h</w:t>
                            </w:r>
                            <w:r>
                              <w:rPr>
                                <w:rFonts w:ascii="SimSun" w:hAnsi="SimSun" w:cs="SimSun" w:eastAsia="新宋体"/>
                                <w:sz w:val="11"/>
                                <w:szCs w:val="11"/>
                              </w:rPr>
                              <w:t>进行加密形</w:t>
                            </w:r>
                            <w:r>
                              <w:rPr>
                                <w:rFonts w:eastAsia="新宋体" w:cs="SimSun" w:ascii="SimSun" w:hAnsi="SimSun"/>
                                <w:sz w:val="11"/>
                                <w:szCs w:val="11"/>
                              </w:rPr>
                              <w:br/>
                            </w:r>
                            <w:r>
                              <w:rPr>
                                <w:rFonts w:ascii="SimSun" w:hAnsi="SimSun" w:cs="SimSun" w:eastAsia="新宋体"/>
                                <w:sz w:val="11"/>
                                <w:szCs w:val="11"/>
                              </w:rPr>
                              <w:t>成加密的散列值</w:t>
                            </w:r>
                            <w:r>
                              <w:rPr>
                                <w:rFonts w:eastAsia="新宋体" w:cs="SimSun" w:ascii="SimSun" w:hAnsi="SimSun"/>
                                <w:sz w:val="11"/>
                                <w:szCs w:val="11"/>
                              </w:rPr>
                              <w:t>C</w:t>
                            </w:r>
                            <w:r>
                              <w:rPr>
                                <w:rFonts w:ascii="SimSun" w:hAnsi="SimSun" w:cs="SimSun" w:eastAsia="新宋体"/>
                                <w:sz w:val="11"/>
                                <w:szCs w:val="11"/>
                              </w:rPr>
                              <w:t>，将</w:t>
                            </w:r>
                            <w:r>
                              <w:rPr>
                                <w:rFonts w:eastAsia="新宋体" w:cs="SimSun" w:ascii="SimSun" w:hAnsi="SimSun"/>
                                <w:sz w:val="11"/>
                                <w:szCs w:val="11"/>
                              </w:rPr>
                              <w:t>C</w:t>
                            </w:r>
                            <w:r>
                              <w:rPr>
                                <w:rFonts w:ascii="SimSun" w:hAnsi="SimSun" w:cs="SimSun" w:eastAsia="新宋体"/>
                                <w:sz w:val="11"/>
                                <w:szCs w:val="11"/>
                              </w:rPr>
                              <w:t>：拼接到明文报文</w:t>
                            </w:r>
                            <w:r>
                              <w:rPr>
                                <w:rFonts w:eastAsia="新宋体" w:cs="SimSun" w:ascii="SimSun" w:hAnsi="SimSun"/>
                                <w:sz w:val="11"/>
                                <w:szCs w:val="11"/>
                              </w:rPr>
                              <w:t>M</w:t>
                            </w:r>
                            <w:r>
                              <w:rPr>
                                <w:rFonts w:ascii="SimSun" w:hAnsi="SimSun" w:cs="SimSun" w:eastAsia="新宋体"/>
                                <w:sz w:val="11"/>
                                <w:szCs w:val="11"/>
                              </w:rPr>
                              <w:t>后进行传送。接收方</w:t>
                            </w:r>
                            <w:r>
                              <w:rPr>
                                <w:rFonts w:eastAsia="新宋体" w:cs="SimSun" w:ascii="SimSun" w:hAnsi="SimSun"/>
                                <w:sz w:val="11"/>
                                <w:szCs w:val="11"/>
                              </w:rPr>
                              <w:t>B</w:t>
                            </w:r>
                            <w:r>
                              <w:rPr>
                                <w:rFonts w:ascii="SimSun" w:hAnsi="SimSun" w:cs="SimSun" w:eastAsia="新宋体"/>
                                <w:sz w:val="11"/>
                                <w:szCs w:val="11"/>
                              </w:rPr>
                              <w:t>提取出</w:t>
                            </w:r>
                            <w:r>
                              <w:rPr>
                                <w:rFonts w:eastAsia="新宋体" w:cs="SimSun" w:ascii="SimSun" w:hAnsi="SimSun"/>
                                <w:sz w:val="11"/>
                                <w:szCs w:val="11"/>
                              </w:rPr>
                              <w:t>M</w:t>
                            </w:r>
                            <w:r>
                              <w:rPr>
                                <w:rFonts w:ascii="SimSun" w:hAnsi="SimSun" w:cs="SimSun" w:eastAsia="新宋体"/>
                                <w:sz w:val="11"/>
                                <w:szCs w:val="11"/>
                              </w:rPr>
                              <w:t>和</w:t>
                            </w:r>
                            <w:r>
                              <w:rPr>
                                <w:rFonts w:eastAsia="新宋体" w:cs="SimSun" w:ascii="SimSun" w:hAnsi="SimSun"/>
                                <w:sz w:val="11"/>
                                <w:szCs w:val="11"/>
                              </w:rPr>
                              <w:br/>
                              <w:t>C</w:t>
                            </w:r>
                            <w:r>
                              <w:rPr>
                                <w:rFonts w:ascii="SimSun" w:hAnsi="SimSun" w:cs="SimSun" w:eastAsia="新宋体"/>
                                <w:sz w:val="11"/>
                                <w:szCs w:val="11"/>
                              </w:rPr>
                              <w:t>，对</w:t>
                            </w:r>
                            <w:r>
                              <w:rPr>
                                <w:rFonts w:eastAsia="新宋体" w:cs="SimSun" w:ascii="SimSun" w:hAnsi="SimSun"/>
                                <w:sz w:val="11"/>
                                <w:szCs w:val="11"/>
                              </w:rPr>
                              <w:t>M</w:t>
                            </w:r>
                            <w:r>
                              <w:rPr>
                                <w:rFonts w:ascii="SimSun" w:hAnsi="SimSun" w:cs="SimSun" w:eastAsia="新宋体"/>
                                <w:sz w:val="11"/>
                                <w:szCs w:val="11"/>
                              </w:rPr>
                              <w:t>进行哈希运算，得到</w:t>
                            </w:r>
                            <w:r>
                              <w:rPr>
                                <w:rFonts w:eastAsia="新宋体" w:cs="SimSun" w:ascii="SimSun" w:hAnsi="SimSun"/>
                                <w:sz w:val="11"/>
                                <w:szCs w:val="11"/>
                              </w:rPr>
                              <w:t>h</w:t>
                            </w:r>
                            <w:r>
                              <w:rPr>
                                <w:rFonts w:ascii="SimSun" w:hAnsi="SimSun" w:cs="SimSun" w:eastAsia="新宋体"/>
                                <w:sz w:val="11"/>
                                <w:szCs w:val="11"/>
                              </w:rPr>
                              <w:t>，同时，对</w:t>
                            </w:r>
                            <w:r>
                              <w:rPr>
                                <w:rFonts w:eastAsia="新宋体" w:cs="SimSun" w:ascii="SimSun" w:hAnsi="SimSun"/>
                                <w:sz w:val="11"/>
                                <w:szCs w:val="11"/>
                              </w:rPr>
                              <w:t>C</w:t>
                            </w:r>
                            <w:r>
                              <w:rPr>
                                <w:rFonts w:ascii="SimSun" w:hAnsi="SimSun" w:cs="SimSun" w:eastAsia="新宋体"/>
                                <w:sz w:val="11"/>
                                <w:szCs w:val="11"/>
                              </w:rPr>
                              <w:t>解密得到</w:t>
                            </w:r>
                            <w:r>
                              <w:rPr>
                                <w:rFonts w:eastAsia="新宋体" w:cs="SimSun" w:ascii="SimSun" w:hAnsi="SimSun"/>
                                <w:sz w:val="11"/>
                                <w:szCs w:val="11"/>
                              </w:rPr>
                              <w:t>A</w:t>
                            </w:r>
                            <w:r>
                              <w:rPr>
                                <w:rFonts w:ascii="SimSun" w:hAnsi="SimSun" w:cs="SimSun" w:eastAsia="新宋体"/>
                                <w:sz w:val="11"/>
                                <w:szCs w:val="11"/>
                              </w:rPr>
                              <w:t>运算得到的散列值</w:t>
                            </w:r>
                            <w:r>
                              <w:rPr>
                                <w:rFonts w:eastAsia="新宋体" w:cs="SimSun" w:ascii="SimSun" w:hAnsi="SimSun"/>
                                <w:sz w:val="11"/>
                                <w:szCs w:val="11"/>
                              </w:rPr>
                              <w:t>h</w:t>
                            </w:r>
                            <w:r>
                              <w:rPr>
                                <w:rFonts w:ascii="SimSun" w:hAnsi="SimSun" w:cs="SimSun" w:eastAsia="新宋体"/>
                                <w:sz w:val="11"/>
                                <w:szCs w:val="11"/>
                              </w:rPr>
                              <w:t>，比较</w:t>
                            </w:r>
                          </w:p>
                        </w:txbxContent>
                      </wps:txbx>
                      <wps:bodyPr anchor="t" lIns="53975" tIns="53975" rIns="53975" bIns="53975">
                        <a:spAutoFit/>
                      </wps:bodyPr>
                    </wps:wsp>
                  </a:graphicData>
                </a:graphic>
              </wp:anchor>
            </w:drawing>
          </mc:Choice>
          <mc:Fallback>
            <w:pict>
              <v:rect fillcolor="#729FCF" style="position:absolute;rotation:-0;width:529.5pt;height:43.7pt;mso-wrap-distance-left:5.7pt;mso-wrap-distance-right:5.7pt;mso-wrap-distance-top:5.7pt;mso-wrap-distance-bottom:5.7pt;margin-top:764.9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9-41</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）所示的方法使用对称性密钥加密实现报文内容的完整性保证，</w:t>
                      </w:r>
                      <w:r>
                        <w:rPr>
                          <w:rFonts w:eastAsia="新宋体" w:cs="SimSun" w:ascii="SimSun" w:hAnsi="SimSun"/>
                          <w:sz w:val="11"/>
                          <w:szCs w:val="11"/>
                        </w:rPr>
                        <w:t>A</w:t>
                      </w:r>
                      <w:r>
                        <w:rPr>
                          <w:rFonts w:ascii="SimSun" w:hAnsi="SimSun" w:cs="SimSun" w:eastAsia="新宋体"/>
                          <w:sz w:val="11"/>
                          <w:szCs w:val="11"/>
                        </w:rPr>
                        <w:t>使用</w:t>
                      </w:r>
                      <w:r>
                        <w:rPr>
                          <w:rFonts w:eastAsia="新宋体" w:cs="SimSun" w:ascii="SimSun" w:hAnsi="SimSun"/>
                          <w:sz w:val="11"/>
                          <w:szCs w:val="11"/>
                        </w:rPr>
                        <w:br/>
                      </w:r>
                      <w:r>
                        <w:rPr>
                          <w:rFonts w:ascii="SimSun" w:hAnsi="SimSun" w:cs="SimSun" w:eastAsia="新宋体"/>
                          <w:sz w:val="11"/>
                          <w:szCs w:val="11"/>
                        </w:rPr>
                        <w:t>哈希函数对报文内容</w:t>
                      </w:r>
                      <w:r>
                        <w:rPr>
                          <w:rFonts w:eastAsia="新宋体" w:cs="SimSun" w:ascii="SimSun" w:hAnsi="SimSun"/>
                          <w:sz w:val="11"/>
                          <w:szCs w:val="11"/>
                        </w:rPr>
                        <w:t>M</w:t>
                      </w:r>
                      <w:r>
                        <w:rPr>
                          <w:rFonts w:ascii="SimSun" w:hAnsi="SimSun" w:cs="SimSun" w:eastAsia="新宋体"/>
                          <w:sz w:val="11"/>
                          <w:szCs w:val="11"/>
                        </w:rPr>
                        <w:t>进行运算，生成散列值</w:t>
                      </w:r>
                      <w:r>
                        <w:rPr>
                          <w:rFonts w:eastAsia="新宋体" w:cs="SimSun" w:ascii="SimSun" w:hAnsi="SimSun"/>
                          <w:sz w:val="11"/>
                          <w:szCs w:val="11"/>
                        </w:rPr>
                        <w:t>h</w:t>
                      </w:r>
                      <w:r>
                        <w:rPr>
                          <w:rFonts w:ascii="SimSun" w:hAnsi="SimSun" w:cs="SimSun" w:eastAsia="新宋体"/>
                          <w:sz w:val="11"/>
                          <w:szCs w:val="11"/>
                        </w:rPr>
                        <w:t>，使用共享密钥</w:t>
                      </w:r>
                      <w:r>
                        <w:rPr>
                          <w:rFonts w:eastAsia="新宋体" w:cs="SimSun" w:ascii="SimSun" w:hAnsi="SimSun"/>
                          <w:sz w:val="11"/>
                          <w:szCs w:val="11"/>
                        </w:rPr>
                        <w:t>K</w:t>
                      </w:r>
                      <w:r>
                        <w:rPr>
                          <w:rFonts w:ascii="SimSun" w:hAnsi="SimSun" w:cs="SimSun" w:eastAsia="新宋体"/>
                          <w:sz w:val="11"/>
                          <w:szCs w:val="11"/>
                        </w:rPr>
                        <w:t>对</w:t>
                      </w:r>
                      <w:r>
                        <w:rPr>
                          <w:rFonts w:eastAsia="新宋体" w:cs="SimSun" w:ascii="SimSun" w:hAnsi="SimSun"/>
                          <w:sz w:val="11"/>
                          <w:szCs w:val="11"/>
                        </w:rPr>
                        <w:t>h</w:t>
                      </w:r>
                      <w:r>
                        <w:rPr>
                          <w:rFonts w:ascii="SimSun" w:hAnsi="SimSun" w:cs="SimSun" w:eastAsia="新宋体"/>
                          <w:sz w:val="11"/>
                          <w:szCs w:val="11"/>
                        </w:rPr>
                        <w:t>进行加密形</w:t>
                      </w:r>
                      <w:r>
                        <w:rPr>
                          <w:rFonts w:eastAsia="新宋体" w:cs="SimSun" w:ascii="SimSun" w:hAnsi="SimSun"/>
                          <w:sz w:val="11"/>
                          <w:szCs w:val="11"/>
                        </w:rPr>
                        <w:br/>
                      </w:r>
                      <w:r>
                        <w:rPr>
                          <w:rFonts w:ascii="SimSun" w:hAnsi="SimSun" w:cs="SimSun" w:eastAsia="新宋体"/>
                          <w:sz w:val="11"/>
                          <w:szCs w:val="11"/>
                        </w:rPr>
                        <w:t>成加密的散列值</w:t>
                      </w:r>
                      <w:r>
                        <w:rPr>
                          <w:rFonts w:eastAsia="新宋体" w:cs="SimSun" w:ascii="SimSun" w:hAnsi="SimSun"/>
                          <w:sz w:val="11"/>
                          <w:szCs w:val="11"/>
                        </w:rPr>
                        <w:t>C</w:t>
                      </w:r>
                      <w:r>
                        <w:rPr>
                          <w:rFonts w:ascii="SimSun" w:hAnsi="SimSun" w:cs="SimSun" w:eastAsia="新宋体"/>
                          <w:sz w:val="11"/>
                          <w:szCs w:val="11"/>
                        </w:rPr>
                        <w:t>，将</w:t>
                      </w:r>
                      <w:r>
                        <w:rPr>
                          <w:rFonts w:eastAsia="新宋体" w:cs="SimSun" w:ascii="SimSun" w:hAnsi="SimSun"/>
                          <w:sz w:val="11"/>
                          <w:szCs w:val="11"/>
                        </w:rPr>
                        <w:t>C</w:t>
                      </w:r>
                      <w:r>
                        <w:rPr>
                          <w:rFonts w:ascii="SimSun" w:hAnsi="SimSun" w:cs="SimSun" w:eastAsia="新宋体"/>
                          <w:sz w:val="11"/>
                          <w:szCs w:val="11"/>
                        </w:rPr>
                        <w:t>：拼接到明文报文</w:t>
                      </w:r>
                      <w:r>
                        <w:rPr>
                          <w:rFonts w:eastAsia="新宋体" w:cs="SimSun" w:ascii="SimSun" w:hAnsi="SimSun"/>
                          <w:sz w:val="11"/>
                          <w:szCs w:val="11"/>
                        </w:rPr>
                        <w:t>M</w:t>
                      </w:r>
                      <w:r>
                        <w:rPr>
                          <w:rFonts w:ascii="SimSun" w:hAnsi="SimSun" w:cs="SimSun" w:eastAsia="新宋体"/>
                          <w:sz w:val="11"/>
                          <w:szCs w:val="11"/>
                        </w:rPr>
                        <w:t>后进行传送。接收方</w:t>
                      </w:r>
                      <w:r>
                        <w:rPr>
                          <w:rFonts w:eastAsia="新宋体" w:cs="SimSun" w:ascii="SimSun" w:hAnsi="SimSun"/>
                          <w:sz w:val="11"/>
                          <w:szCs w:val="11"/>
                        </w:rPr>
                        <w:t>B</w:t>
                      </w:r>
                      <w:r>
                        <w:rPr>
                          <w:rFonts w:ascii="SimSun" w:hAnsi="SimSun" w:cs="SimSun" w:eastAsia="新宋体"/>
                          <w:sz w:val="11"/>
                          <w:szCs w:val="11"/>
                        </w:rPr>
                        <w:t>提取出</w:t>
                      </w:r>
                      <w:r>
                        <w:rPr>
                          <w:rFonts w:eastAsia="新宋体" w:cs="SimSun" w:ascii="SimSun" w:hAnsi="SimSun"/>
                          <w:sz w:val="11"/>
                          <w:szCs w:val="11"/>
                        </w:rPr>
                        <w:t>M</w:t>
                      </w:r>
                      <w:r>
                        <w:rPr>
                          <w:rFonts w:ascii="SimSun" w:hAnsi="SimSun" w:cs="SimSun" w:eastAsia="新宋体"/>
                          <w:sz w:val="11"/>
                          <w:szCs w:val="11"/>
                        </w:rPr>
                        <w:t>和</w:t>
                      </w:r>
                      <w:r>
                        <w:rPr>
                          <w:rFonts w:eastAsia="新宋体" w:cs="SimSun" w:ascii="SimSun" w:hAnsi="SimSun"/>
                          <w:sz w:val="11"/>
                          <w:szCs w:val="11"/>
                        </w:rPr>
                        <w:br/>
                        <w:t>C</w:t>
                      </w:r>
                      <w:r>
                        <w:rPr>
                          <w:rFonts w:ascii="SimSun" w:hAnsi="SimSun" w:cs="SimSun" w:eastAsia="新宋体"/>
                          <w:sz w:val="11"/>
                          <w:szCs w:val="11"/>
                        </w:rPr>
                        <w:t>，对</w:t>
                      </w:r>
                      <w:r>
                        <w:rPr>
                          <w:rFonts w:eastAsia="新宋体" w:cs="SimSun" w:ascii="SimSun" w:hAnsi="SimSun"/>
                          <w:sz w:val="11"/>
                          <w:szCs w:val="11"/>
                        </w:rPr>
                        <w:t>M</w:t>
                      </w:r>
                      <w:r>
                        <w:rPr>
                          <w:rFonts w:ascii="SimSun" w:hAnsi="SimSun" w:cs="SimSun" w:eastAsia="新宋体"/>
                          <w:sz w:val="11"/>
                          <w:szCs w:val="11"/>
                        </w:rPr>
                        <w:t>进行哈希运算，得到</w:t>
                      </w:r>
                      <w:r>
                        <w:rPr>
                          <w:rFonts w:eastAsia="新宋体" w:cs="SimSun" w:ascii="SimSun" w:hAnsi="SimSun"/>
                          <w:sz w:val="11"/>
                          <w:szCs w:val="11"/>
                        </w:rPr>
                        <w:t>h</w:t>
                      </w:r>
                      <w:r>
                        <w:rPr>
                          <w:rFonts w:ascii="SimSun" w:hAnsi="SimSun" w:cs="SimSun" w:eastAsia="新宋体"/>
                          <w:sz w:val="11"/>
                          <w:szCs w:val="11"/>
                        </w:rPr>
                        <w:t>，同时，对</w:t>
                      </w:r>
                      <w:r>
                        <w:rPr>
                          <w:rFonts w:eastAsia="新宋体" w:cs="SimSun" w:ascii="SimSun" w:hAnsi="SimSun"/>
                          <w:sz w:val="11"/>
                          <w:szCs w:val="11"/>
                        </w:rPr>
                        <w:t>C</w:t>
                      </w:r>
                      <w:r>
                        <w:rPr>
                          <w:rFonts w:ascii="SimSun" w:hAnsi="SimSun" w:cs="SimSun" w:eastAsia="新宋体"/>
                          <w:sz w:val="11"/>
                          <w:szCs w:val="11"/>
                        </w:rPr>
                        <w:t>解密得到</w:t>
                      </w:r>
                      <w:r>
                        <w:rPr>
                          <w:rFonts w:eastAsia="新宋体" w:cs="SimSun" w:ascii="SimSun" w:hAnsi="SimSun"/>
                          <w:sz w:val="11"/>
                          <w:szCs w:val="11"/>
                        </w:rPr>
                        <w:t>A</w:t>
                      </w:r>
                      <w:r>
                        <w:rPr>
                          <w:rFonts w:ascii="SimSun" w:hAnsi="SimSun" w:cs="SimSun" w:eastAsia="新宋体"/>
                          <w:sz w:val="11"/>
                          <w:szCs w:val="11"/>
                        </w:rPr>
                        <w:t>运算得到的散列值</w:t>
                      </w:r>
                      <w:r>
                        <w:rPr>
                          <w:rFonts w:eastAsia="新宋体" w:cs="SimSun" w:ascii="SimSun" w:hAnsi="SimSun"/>
                          <w:sz w:val="11"/>
                          <w:szCs w:val="11"/>
                        </w:rPr>
                        <w:t>h</w:t>
                      </w:r>
                      <w:r>
                        <w:rPr>
                          <w:rFonts w:ascii="SimSun" w:hAnsi="SimSun" w:cs="SimSun" w:eastAsia="新宋体"/>
                          <w:sz w:val="11"/>
                          <w:szCs w:val="11"/>
                        </w:rPr>
                        <w:t>，比较</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1560195</wp:posOffset>
            </wp:positionH>
            <wp:positionV relativeFrom="paragraph">
              <wp:posOffset>3560445</wp:posOffset>
            </wp:positionV>
            <wp:extent cx="3776345" cy="1092835"/>
            <wp:effectExtent l="0" t="0" r="0" b="0"/>
            <wp:wrapSquare wrapText="largest"/>
            <wp:docPr id="12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pic:cNvPicPr>
                      <a:picLocks noChangeAspect="1" noChangeArrowheads="1"/>
                    </pic:cNvPicPr>
                  </pic:nvPicPr>
                  <pic:blipFill>
                    <a:blip r:embed="rId19"/>
                    <a:stretch>
                      <a:fillRect/>
                    </a:stretch>
                  </pic:blipFill>
                  <pic:spPr bwMode="auto">
                    <a:xfrm>
                      <a:off x="0" y="0"/>
                      <a:ext cx="3776345" cy="10928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5617210</wp:posOffset>
                </wp:positionH>
                <wp:positionV relativeFrom="line">
                  <wp:posOffset>97790</wp:posOffset>
                </wp:positionV>
                <wp:extent cx="1582420" cy="189230"/>
                <wp:effectExtent l="0" t="0" r="0" b="0"/>
                <wp:wrapSquare wrapText="bothSides"/>
                <wp:docPr id="125" name="Frame1"/>
                <a:graphic xmlns:a="http://schemas.openxmlformats.org/drawingml/2006/main">
                  <a:graphicData uri="http://schemas.microsoft.com/office/word/2010/wordprocessingShape">
                    <wps:wsp>
                      <wps:cNvSpPr txBox="1"/>
                      <wps:spPr>
                        <a:xfrm>
                          <a:off x="0" y="0"/>
                          <a:ext cx="15824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9.3</w:t>
                            </w:r>
                            <w:r>
                              <w:rPr>
                                <w:rFonts w:ascii="SimSun" w:hAnsi="SimSun" w:cs="SimSun" w:eastAsia="新宋体"/>
                                <w:sz w:val="11"/>
                                <w:szCs w:val="11"/>
                              </w:rPr>
                              <w:t xml:space="preserve">网络安全 </w:t>
                            </w:r>
                            <w:r>
                              <w:rPr>
                                <w:rFonts w:eastAsia="新宋体" w:cs="SimSun" w:ascii="SimSun" w:hAnsi="SimSun"/>
                                <w:sz w:val="11"/>
                                <w:szCs w:val="11"/>
                              </w:rPr>
                              <w:t>491</w:t>
                            </w:r>
                          </w:p>
                        </w:txbxContent>
                      </wps:txbx>
                      <wps:bodyPr anchor="t" lIns="53975" tIns="53975" rIns="53975" bIns="53975">
                        <a:spAutoFit/>
                      </wps:bodyPr>
                    </wps:wsp>
                  </a:graphicData>
                </a:graphic>
              </wp:anchor>
            </w:drawing>
          </mc:Choice>
          <mc:Fallback>
            <w:pict>
              <v:rect fillcolor="#729FCF" style="position:absolute;rotation:-0;width:124.6pt;height:14.9pt;mso-wrap-distance-left:5.7pt;mso-wrap-distance-right:5.7pt;mso-wrap-distance-top:5.7pt;mso-wrap-distance-bottom:5.7pt;margin-top:7.7pt;mso-position-vertical-relative:text;margin-left:442.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9.3</w:t>
                      </w:r>
                      <w:r>
                        <w:rPr>
                          <w:rFonts w:ascii="SimSun" w:hAnsi="SimSun" w:cs="SimSun" w:eastAsia="新宋体"/>
                          <w:sz w:val="11"/>
                          <w:szCs w:val="11"/>
                        </w:rPr>
                        <w:t xml:space="preserve">网络安全 </w:t>
                      </w:r>
                      <w:r>
                        <w:rPr>
                          <w:rFonts w:eastAsia="新宋体" w:cs="SimSun" w:ascii="SimSun" w:hAnsi="SimSun"/>
                          <w:sz w:val="11"/>
                          <w:szCs w:val="11"/>
                        </w:rPr>
                        <w:t>491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4869815</wp:posOffset>
                </wp:positionH>
                <wp:positionV relativeFrom="line">
                  <wp:posOffset>137795</wp:posOffset>
                </wp:positionV>
                <wp:extent cx="746760" cy="189230"/>
                <wp:effectExtent l="0" t="0" r="0" b="0"/>
                <wp:wrapSquare wrapText="bothSides"/>
                <wp:docPr id="126" name="Frame2"/>
                <a:graphic xmlns:a="http://schemas.openxmlformats.org/drawingml/2006/main">
                  <a:graphicData uri="http://schemas.microsoft.com/office/word/2010/wordprocessingShape">
                    <wps:wsp>
                      <wps:cNvSpPr txBox="1"/>
                      <wps:spPr>
                        <a:xfrm>
                          <a:off x="0" y="0"/>
                          <a:ext cx="7467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 </w:t>
                            </w:r>
                            <w:r>
                              <w:rPr>
                                <w:rFonts w:eastAsia="新宋体" w:cs="SimSun" w:ascii="SimSun" w:hAnsi="SimSun"/>
                                <w:sz w:val="11"/>
                                <w:szCs w:val="11"/>
                              </w:rPr>
                              <w:t>22E</w:t>
                            </w:r>
                          </w:p>
                        </w:txbxContent>
                      </wps:txbx>
                      <wps:bodyPr anchor="t" lIns="53975" tIns="53975" rIns="53975" bIns="53975">
                        <a:spAutoFit/>
                      </wps:bodyPr>
                    </wps:wsp>
                  </a:graphicData>
                </a:graphic>
              </wp:anchor>
            </w:drawing>
          </mc:Choice>
          <mc:Fallback>
            <w:pict>
              <v:rect fillcolor="#729FCF" style="position:absolute;rotation:-0;width:58.8pt;height:14.9pt;mso-wrap-distance-left:5.7pt;mso-wrap-distance-right:5.7pt;mso-wrap-distance-top:5.7pt;mso-wrap-distance-bottom:5.7pt;margin-top:10.85pt;mso-position-vertical-relative:text;margin-left:38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 </w:t>
                      </w:r>
                      <w:r>
                        <w:rPr>
                          <w:rFonts w:eastAsia="新宋体" w:cs="SimSun" w:ascii="SimSun" w:hAnsi="SimSun"/>
                          <w:sz w:val="11"/>
                          <w:szCs w:val="11"/>
                        </w:rPr>
                        <w:t>22E</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379095</wp:posOffset>
                </wp:positionH>
                <wp:positionV relativeFrom="line">
                  <wp:posOffset>676275</wp:posOffset>
                </wp:positionV>
                <wp:extent cx="6821170" cy="554990"/>
                <wp:effectExtent l="0" t="0" r="0" b="0"/>
                <wp:wrapSquare wrapText="bothSides"/>
                <wp:docPr id="127" name="Frame3"/>
                <a:graphic xmlns:a="http://schemas.openxmlformats.org/drawingml/2006/main">
                  <a:graphicData uri="http://schemas.microsoft.com/office/word/2010/wordprocessingShape">
                    <wps:wsp>
                      <wps:cNvSpPr txBox="1"/>
                      <wps:spPr>
                        <a:xfrm>
                          <a:off x="0" y="0"/>
                          <a:ext cx="6821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w:t>
                            </w:r>
                            <w:r>
                              <w:rPr>
                                <w:rFonts w:ascii="SimSun" w:hAnsi="SimSun" w:cs="SimSun" w:eastAsia="新宋体"/>
                                <w:sz w:val="11"/>
                                <w:szCs w:val="11"/>
                              </w:rPr>
                              <w:t>和</w:t>
                            </w:r>
                            <w:r>
                              <w:rPr>
                                <w:rFonts w:eastAsia="新宋体" w:cs="SimSun" w:ascii="SimSun" w:hAnsi="SimSun"/>
                                <w:sz w:val="11"/>
                                <w:szCs w:val="11"/>
                              </w:rPr>
                              <w:t>h</w:t>
                            </w:r>
                            <w:r>
                              <w:rPr>
                                <w:rFonts w:ascii="SimSun" w:hAnsi="SimSun" w:cs="SimSun" w:eastAsia="新宋体"/>
                                <w:sz w:val="11"/>
                                <w:szCs w:val="11"/>
                              </w:rPr>
                              <w:t>，如果两者相等，则验证了报文</w:t>
                            </w:r>
                            <w:r>
                              <w:rPr>
                                <w:rFonts w:eastAsia="新宋体" w:cs="SimSun" w:ascii="SimSun" w:hAnsi="SimSun"/>
                                <w:sz w:val="11"/>
                                <w:szCs w:val="11"/>
                              </w:rPr>
                              <w:t>M</w:t>
                            </w:r>
                            <w:r>
                              <w:rPr>
                                <w:rFonts w:ascii="SimSun" w:hAnsi="SimSun" w:cs="SimSun" w:eastAsia="新宋体"/>
                                <w:sz w:val="11"/>
                                <w:szCs w:val="11"/>
                              </w:rPr>
                              <w:t>未被篡改，保证了报文的完整性。</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9-41</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）所示的方法采用</w:t>
                            </w:r>
                            <w:r>
                              <w:rPr>
                                <w:rFonts w:eastAsia="新宋体" w:cs="SimSun" w:ascii="SimSun" w:hAnsi="SimSun"/>
                                <w:sz w:val="11"/>
                                <w:szCs w:val="11"/>
                              </w:rPr>
                              <w:t>A</w:t>
                            </w:r>
                            <w:r>
                              <w:rPr>
                                <w:rFonts w:ascii="SimSun" w:hAnsi="SimSun" w:cs="SimSun" w:eastAsia="新宋体"/>
                                <w:sz w:val="11"/>
                                <w:szCs w:val="11"/>
                              </w:rPr>
                              <w:t>自己的私钥加密散列值</w:t>
                            </w:r>
                            <w:r>
                              <w:rPr>
                                <w:rFonts w:eastAsia="新宋体" w:cs="SimSun" w:ascii="SimSun" w:hAnsi="SimSun"/>
                                <w:sz w:val="11"/>
                                <w:szCs w:val="11"/>
                              </w:rPr>
                              <w:t>h</w:t>
                            </w:r>
                            <w:r>
                              <w:rPr>
                                <w:rFonts w:ascii="SimSun" w:hAnsi="SimSun" w:cs="SimSun" w:eastAsia="新宋体"/>
                                <w:sz w:val="11"/>
                                <w:szCs w:val="11"/>
                              </w:rPr>
                              <w:t>，第三人虽然可以用</w:t>
                            </w:r>
                            <w:r>
                              <w:rPr>
                                <w:rFonts w:eastAsia="新宋体" w:cs="SimSun" w:ascii="SimSun" w:hAnsi="SimSun"/>
                                <w:sz w:val="11"/>
                                <w:szCs w:val="11"/>
                              </w:rPr>
                              <w:t>A</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公钥解密</w:t>
                            </w:r>
                            <w:r>
                              <w:rPr>
                                <w:rFonts w:eastAsia="新宋体" w:cs="SimSun" w:ascii="SimSun" w:hAnsi="SimSun"/>
                                <w:sz w:val="11"/>
                                <w:szCs w:val="11"/>
                              </w:rPr>
                              <w:t>h</w:t>
                            </w:r>
                            <w:r>
                              <w:rPr>
                                <w:rFonts w:ascii="SimSun" w:hAnsi="SimSun" w:cs="SimSun" w:eastAsia="新宋体"/>
                                <w:sz w:val="11"/>
                                <w:szCs w:val="11"/>
                              </w:rPr>
                              <w:t>，但无法伪造一条</w:t>
                            </w:r>
                            <w:r>
                              <w:rPr>
                                <w:rFonts w:eastAsia="新宋体" w:cs="SimSun" w:ascii="SimSun" w:hAnsi="SimSun"/>
                                <w:sz w:val="11"/>
                                <w:szCs w:val="11"/>
                              </w:rPr>
                              <w:t>A</w:t>
                            </w:r>
                            <w:r>
                              <w:rPr>
                                <w:rFonts w:ascii="SimSun" w:hAnsi="SimSun" w:cs="SimSun" w:eastAsia="新宋体"/>
                                <w:sz w:val="11"/>
                                <w:szCs w:val="11"/>
                              </w:rPr>
                              <w:t>没有发送的消息，保证了完整性的同时，又保证了不</w:t>
                            </w:r>
                            <w:r>
                              <w:rPr>
                                <w:rFonts w:eastAsia="新宋体" w:cs="SimSun" w:ascii="SimSun" w:hAnsi="SimSun"/>
                                <w:sz w:val="11"/>
                                <w:szCs w:val="11"/>
                              </w:rPr>
                              <w:br/>
                            </w:r>
                            <w:r>
                              <w:rPr>
                                <w:rFonts w:ascii="SimSun" w:hAnsi="SimSun" w:cs="SimSun" w:eastAsia="新宋体"/>
                                <w:sz w:val="11"/>
                                <w:szCs w:val="11"/>
                              </w:rPr>
                              <w:t>可否认性</w:t>
                            </w:r>
                          </w:p>
                        </w:txbxContent>
                      </wps:txbx>
                      <wps:bodyPr anchor="t" lIns="53975" tIns="53975" rIns="53975" bIns="53975">
                        <a:spAutoFit/>
                      </wps:bodyPr>
                    </wps:wsp>
                  </a:graphicData>
                </a:graphic>
              </wp:anchor>
            </w:drawing>
          </mc:Choice>
          <mc:Fallback>
            <w:pict>
              <v:rect fillcolor="#729FCF" style="position:absolute;rotation:-0;width:537.1pt;height:43.7pt;mso-wrap-distance-left:5.7pt;mso-wrap-distance-right:5.7pt;mso-wrap-distance-top:5.7pt;mso-wrap-distance-bottom:5.7pt;margin-top:53.2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w:t>
                      </w:r>
                      <w:r>
                        <w:rPr>
                          <w:rFonts w:ascii="SimSun" w:hAnsi="SimSun" w:cs="SimSun" w:eastAsia="新宋体"/>
                          <w:sz w:val="11"/>
                          <w:szCs w:val="11"/>
                        </w:rPr>
                        <w:t>和</w:t>
                      </w:r>
                      <w:r>
                        <w:rPr>
                          <w:rFonts w:eastAsia="新宋体" w:cs="SimSun" w:ascii="SimSun" w:hAnsi="SimSun"/>
                          <w:sz w:val="11"/>
                          <w:szCs w:val="11"/>
                        </w:rPr>
                        <w:t>h</w:t>
                      </w:r>
                      <w:r>
                        <w:rPr>
                          <w:rFonts w:ascii="SimSun" w:hAnsi="SimSun" w:cs="SimSun" w:eastAsia="新宋体"/>
                          <w:sz w:val="11"/>
                          <w:szCs w:val="11"/>
                        </w:rPr>
                        <w:t>，如果两者相等，则验证了报文</w:t>
                      </w:r>
                      <w:r>
                        <w:rPr>
                          <w:rFonts w:eastAsia="新宋体" w:cs="SimSun" w:ascii="SimSun" w:hAnsi="SimSun"/>
                          <w:sz w:val="11"/>
                          <w:szCs w:val="11"/>
                        </w:rPr>
                        <w:t>M</w:t>
                      </w:r>
                      <w:r>
                        <w:rPr>
                          <w:rFonts w:ascii="SimSun" w:hAnsi="SimSun" w:cs="SimSun" w:eastAsia="新宋体"/>
                          <w:sz w:val="11"/>
                          <w:szCs w:val="11"/>
                        </w:rPr>
                        <w:t>未被篡改，保证了报文的完整性。</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9-41</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）所示的方法采用</w:t>
                      </w:r>
                      <w:r>
                        <w:rPr>
                          <w:rFonts w:eastAsia="新宋体" w:cs="SimSun" w:ascii="SimSun" w:hAnsi="SimSun"/>
                          <w:sz w:val="11"/>
                          <w:szCs w:val="11"/>
                        </w:rPr>
                        <w:t>A</w:t>
                      </w:r>
                      <w:r>
                        <w:rPr>
                          <w:rFonts w:ascii="SimSun" w:hAnsi="SimSun" w:cs="SimSun" w:eastAsia="新宋体"/>
                          <w:sz w:val="11"/>
                          <w:szCs w:val="11"/>
                        </w:rPr>
                        <w:t>自己的私钥加密散列值</w:t>
                      </w:r>
                      <w:r>
                        <w:rPr>
                          <w:rFonts w:eastAsia="新宋体" w:cs="SimSun" w:ascii="SimSun" w:hAnsi="SimSun"/>
                          <w:sz w:val="11"/>
                          <w:szCs w:val="11"/>
                        </w:rPr>
                        <w:t>h</w:t>
                      </w:r>
                      <w:r>
                        <w:rPr>
                          <w:rFonts w:ascii="SimSun" w:hAnsi="SimSun" w:cs="SimSun" w:eastAsia="新宋体"/>
                          <w:sz w:val="11"/>
                          <w:szCs w:val="11"/>
                        </w:rPr>
                        <w:t>，第三人虽然可以用</w:t>
                      </w:r>
                      <w:r>
                        <w:rPr>
                          <w:rFonts w:eastAsia="新宋体" w:cs="SimSun" w:ascii="SimSun" w:hAnsi="SimSun"/>
                          <w:sz w:val="11"/>
                          <w:szCs w:val="11"/>
                        </w:rPr>
                        <w:t>A</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公钥解密</w:t>
                      </w:r>
                      <w:r>
                        <w:rPr>
                          <w:rFonts w:eastAsia="新宋体" w:cs="SimSun" w:ascii="SimSun" w:hAnsi="SimSun"/>
                          <w:sz w:val="11"/>
                          <w:szCs w:val="11"/>
                        </w:rPr>
                        <w:t>h</w:t>
                      </w:r>
                      <w:r>
                        <w:rPr>
                          <w:rFonts w:ascii="SimSun" w:hAnsi="SimSun" w:cs="SimSun" w:eastAsia="新宋体"/>
                          <w:sz w:val="11"/>
                          <w:szCs w:val="11"/>
                        </w:rPr>
                        <w:t>，但无法伪造一条</w:t>
                      </w:r>
                      <w:r>
                        <w:rPr>
                          <w:rFonts w:eastAsia="新宋体" w:cs="SimSun" w:ascii="SimSun" w:hAnsi="SimSun"/>
                          <w:sz w:val="11"/>
                          <w:szCs w:val="11"/>
                        </w:rPr>
                        <w:t>A</w:t>
                      </w:r>
                      <w:r>
                        <w:rPr>
                          <w:rFonts w:ascii="SimSun" w:hAnsi="SimSun" w:cs="SimSun" w:eastAsia="新宋体"/>
                          <w:sz w:val="11"/>
                          <w:szCs w:val="11"/>
                        </w:rPr>
                        <w:t>没有发送的消息，保证了完整性的同时，又保证了不</w:t>
                      </w:r>
                      <w:r>
                        <w:rPr>
                          <w:rFonts w:eastAsia="新宋体" w:cs="SimSun" w:ascii="SimSun" w:hAnsi="SimSun"/>
                          <w:sz w:val="11"/>
                          <w:szCs w:val="11"/>
                        </w:rPr>
                        <w:br/>
                      </w:r>
                      <w:r>
                        <w:rPr>
                          <w:rFonts w:ascii="SimSun" w:hAnsi="SimSun" w:cs="SimSun" w:eastAsia="新宋体"/>
                          <w:sz w:val="11"/>
                          <w:szCs w:val="11"/>
                        </w:rPr>
                        <w:t>可否认性</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379095</wp:posOffset>
                </wp:positionH>
                <wp:positionV relativeFrom="line">
                  <wp:posOffset>1696720</wp:posOffset>
                </wp:positionV>
                <wp:extent cx="6821170" cy="433070"/>
                <wp:effectExtent l="0" t="0" r="0" b="0"/>
                <wp:wrapSquare wrapText="bothSides"/>
                <wp:docPr id="128" name="Frame4"/>
                <a:graphic xmlns:a="http://schemas.openxmlformats.org/drawingml/2006/main">
                  <a:graphicData uri="http://schemas.microsoft.com/office/word/2010/wordprocessingShape">
                    <wps:wsp>
                      <wps:cNvSpPr txBox="1"/>
                      <wps:spPr>
                        <a:xfrm>
                          <a:off x="0" y="0"/>
                          <a:ext cx="68211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如果把图</w:t>
                            </w:r>
                            <w:r>
                              <w:rPr>
                                <w:rFonts w:eastAsia="新宋体" w:cs="SimSun" w:ascii="SimSun" w:hAnsi="SimSun"/>
                                <w:sz w:val="11"/>
                                <w:szCs w:val="11"/>
                              </w:rPr>
                              <w:t>9-41</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）中的</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两边的公、私密钥换下来，用</w:t>
                            </w:r>
                            <w:r>
                              <w:rPr>
                                <w:rFonts w:eastAsia="新宋体" w:cs="SimSun" w:ascii="SimSun" w:hAnsi="SimSun"/>
                                <w:sz w:val="11"/>
                                <w:szCs w:val="11"/>
                              </w:rPr>
                              <w:t>B</w:t>
                            </w:r>
                            <w:r>
                              <w:rPr>
                                <w:rFonts w:ascii="SimSun" w:hAnsi="SimSun" w:cs="SimSun" w:eastAsia="新宋体"/>
                                <w:sz w:val="11"/>
                                <w:szCs w:val="11"/>
                              </w:rPr>
                              <w:t>的公钥加密，</w:t>
                            </w:r>
                            <w:r>
                              <w:rPr>
                                <w:rFonts w:eastAsia="新宋体" w:cs="SimSun" w:ascii="SimSun" w:hAnsi="SimSun"/>
                                <w:sz w:val="11"/>
                                <w:szCs w:val="11"/>
                              </w:rPr>
                              <w:t>B</w:t>
                            </w:r>
                            <w:r>
                              <w:rPr>
                                <w:rFonts w:ascii="SimSun" w:hAnsi="SimSun" w:cs="SimSun" w:eastAsia="新宋体"/>
                                <w:sz w:val="11"/>
                                <w:szCs w:val="11"/>
                              </w:rPr>
                              <w:t>的私钥</w:t>
                            </w:r>
                            <w:r>
                              <w:rPr>
                                <w:rFonts w:eastAsia="新宋体" w:cs="SimSun" w:ascii="SimSun" w:hAnsi="SimSun"/>
                                <w:sz w:val="11"/>
                                <w:szCs w:val="11"/>
                              </w:rPr>
                              <w:br/>
                            </w:r>
                            <w:r>
                              <w:rPr>
                                <w:rFonts w:ascii="SimSun" w:hAnsi="SimSun" w:cs="SimSun" w:eastAsia="新宋体"/>
                                <w:sz w:val="11"/>
                                <w:szCs w:val="11"/>
                              </w:rPr>
                              <w:t>解密，则无法保证完整性，攻击者可以伪造</w:t>
                            </w:r>
                            <w:r>
                              <w:rPr>
                                <w:rFonts w:eastAsia="新宋体" w:cs="SimSun" w:ascii="SimSun" w:hAnsi="SimSun"/>
                                <w:sz w:val="11"/>
                                <w:szCs w:val="11"/>
                              </w:rPr>
                              <w:t>A</w:t>
                            </w:r>
                            <w:r>
                              <w:rPr>
                                <w:rFonts w:ascii="SimSun" w:hAnsi="SimSun" w:cs="SimSun" w:eastAsia="新宋体"/>
                                <w:sz w:val="11"/>
                                <w:szCs w:val="11"/>
                              </w:rPr>
                              <w:t>的报文，而</w:t>
                            </w:r>
                            <w:r>
                              <w:rPr>
                                <w:rFonts w:eastAsia="新宋体" w:cs="SimSun" w:ascii="SimSun" w:hAnsi="SimSun"/>
                                <w:sz w:val="11"/>
                                <w:szCs w:val="11"/>
                              </w:rPr>
                              <w:t>B</w:t>
                            </w:r>
                            <w:r>
                              <w:rPr>
                                <w:rFonts w:ascii="SimSun" w:hAnsi="SimSun" w:cs="SimSun" w:eastAsia="新宋体"/>
                                <w:sz w:val="11"/>
                                <w:szCs w:val="11"/>
                              </w:rPr>
                              <w:t>无法鉴别，不可否认性也得</w:t>
                            </w:r>
                            <w:r>
                              <w:rPr>
                                <w:rFonts w:eastAsia="新宋体" w:cs="SimSun" w:ascii="SimSun" w:hAnsi="SimSun"/>
                                <w:sz w:val="11"/>
                                <w:szCs w:val="11"/>
                              </w:rPr>
                              <w:br/>
                            </w:r>
                            <w:r>
                              <w:rPr>
                                <w:rFonts w:ascii="SimSun" w:hAnsi="SimSun" w:cs="SimSun" w:eastAsia="新宋体"/>
                                <w:sz w:val="11"/>
                                <w:szCs w:val="11"/>
                              </w:rPr>
                              <w:t>不到保证。</w:t>
                            </w:r>
                          </w:p>
                        </w:txbxContent>
                      </wps:txbx>
                      <wps:bodyPr anchor="t" lIns="53975" tIns="53975" rIns="53975" bIns="53975">
                        <a:spAutoFit/>
                      </wps:bodyPr>
                    </wps:wsp>
                  </a:graphicData>
                </a:graphic>
              </wp:anchor>
            </w:drawing>
          </mc:Choice>
          <mc:Fallback>
            <w:pict>
              <v:rect fillcolor="#729FCF" style="position:absolute;rotation:-0;width:537.1pt;height:34.1pt;mso-wrap-distance-left:5.7pt;mso-wrap-distance-right:5.7pt;mso-wrap-distance-top:5.7pt;mso-wrap-distance-bottom:5.7pt;margin-top:133.6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如果把图</w:t>
                      </w:r>
                      <w:r>
                        <w:rPr>
                          <w:rFonts w:eastAsia="新宋体" w:cs="SimSun" w:ascii="SimSun" w:hAnsi="SimSun"/>
                          <w:sz w:val="11"/>
                          <w:szCs w:val="11"/>
                        </w:rPr>
                        <w:t>9-41</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）中的</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两边的公、私密钥换下来，用</w:t>
                      </w:r>
                      <w:r>
                        <w:rPr>
                          <w:rFonts w:eastAsia="新宋体" w:cs="SimSun" w:ascii="SimSun" w:hAnsi="SimSun"/>
                          <w:sz w:val="11"/>
                          <w:szCs w:val="11"/>
                        </w:rPr>
                        <w:t>B</w:t>
                      </w:r>
                      <w:r>
                        <w:rPr>
                          <w:rFonts w:ascii="SimSun" w:hAnsi="SimSun" w:cs="SimSun" w:eastAsia="新宋体"/>
                          <w:sz w:val="11"/>
                          <w:szCs w:val="11"/>
                        </w:rPr>
                        <w:t>的公钥加密，</w:t>
                      </w:r>
                      <w:r>
                        <w:rPr>
                          <w:rFonts w:eastAsia="新宋体" w:cs="SimSun" w:ascii="SimSun" w:hAnsi="SimSun"/>
                          <w:sz w:val="11"/>
                          <w:szCs w:val="11"/>
                        </w:rPr>
                        <w:t>B</w:t>
                      </w:r>
                      <w:r>
                        <w:rPr>
                          <w:rFonts w:ascii="SimSun" w:hAnsi="SimSun" w:cs="SimSun" w:eastAsia="新宋体"/>
                          <w:sz w:val="11"/>
                          <w:szCs w:val="11"/>
                        </w:rPr>
                        <w:t>的私钥</w:t>
                      </w:r>
                      <w:r>
                        <w:rPr>
                          <w:rFonts w:eastAsia="新宋体" w:cs="SimSun" w:ascii="SimSun" w:hAnsi="SimSun"/>
                          <w:sz w:val="11"/>
                          <w:szCs w:val="11"/>
                        </w:rPr>
                        <w:br/>
                      </w:r>
                      <w:r>
                        <w:rPr>
                          <w:rFonts w:ascii="SimSun" w:hAnsi="SimSun" w:cs="SimSun" w:eastAsia="新宋体"/>
                          <w:sz w:val="11"/>
                          <w:szCs w:val="11"/>
                        </w:rPr>
                        <w:t>解密，则无法保证完整性，攻击者可以伪造</w:t>
                      </w:r>
                      <w:r>
                        <w:rPr>
                          <w:rFonts w:eastAsia="新宋体" w:cs="SimSun" w:ascii="SimSun" w:hAnsi="SimSun"/>
                          <w:sz w:val="11"/>
                          <w:szCs w:val="11"/>
                        </w:rPr>
                        <w:t>A</w:t>
                      </w:r>
                      <w:r>
                        <w:rPr>
                          <w:rFonts w:ascii="SimSun" w:hAnsi="SimSun" w:cs="SimSun" w:eastAsia="新宋体"/>
                          <w:sz w:val="11"/>
                          <w:szCs w:val="11"/>
                        </w:rPr>
                        <w:t>的报文，而</w:t>
                      </w:r>
                      <w:r>
                        <w:rPr>
                          <w:rFonts w:eastAsia="新宋体" w:cs="SimSun" w:ascii="SimSun" w:hAnsi="SimSun"/>
                          <w:sz w:val="11"/>
                          <w:szCs w:val="11"/>
                        </w:rPr>
                        <w:t>B</w:t>
                      </w:r>
                      <w:r>
                        <w:rPr>
                          <w:rFonts w:ascii="SimSun" w:hAnsi="SimSun" w:cs="SimSun" w:eastAsia="新宋体"/>
                          <w:sz w:val="11"/>
                          <w:szCs w:val="11"/>
                        </w:rPr>
                        <w:t>无法鉴别，不可否认性也得</w:t>
                      </w:r>
                      <w:r>
                        <w:rPr>
                          <w:rFonts w:eastAsia="新宋体" w:cs="SimSun" w:ascii="SimSun" w:hAnsi="SimSun"/>
                          <w:sz w:val="11"/>
                          <w:szCs w:val="11"/>
                        </w:rPr>
                        <w:br/>
                      </w:r>
                      <w:r>
                        <w:rPr>
                          <w:rFonts w:ascii="SimSun" w:hAnsi="SimSun" w:cs="SimSun" w:eastAsia="新宋体"/>
                          <w:sz w:val="11"/>
                          <w:szCs w:val="11"/>
                        </w:rPr>
                        <w:t>不到保证。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379095</wp:posOffset>
                </wp:positionH>
                <wp:positionV relativeFrom="line">
                  <wp:posOffset>2467610</wp:posOffset>
                </wp:positionV>
                <wp:extent cx="6821170" cy="433070"/>
                <wp:effectExtent l="0" t="0" r="0" b="0"/>
                <wp:wrapSquare wrapText="bothSides"/>
                <wp:docPr id="129" name="Frame5"/>
                <a:graphic xmlns:a="http://schemas.openxmlformats.org/drawingml/2006/main">
                  <a:graphicData uri="http://schemas.microsoft.com/office/word/2010/wordprocessingShape">
                    <wps:wsp>
                      <wps:cNvSpPr txBox="1"/>
                      <wps:spPr>
                        <a:xfrm>
                          <a:off x="0" y="0"/>
                          <a:ext cx="68211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）报文认证码的方法</w:t>
                            </w:r>
                            <w:r>
                              <w:rPr>
                                <w:rFonts w:eastAsia="新宋体" w:cs="SimSun" w:ascii="SimSun" w:hAnsi="SimSun"/>
                                <w:sz w:val="11"/>
                                <w:szCs w:val="11"/>
                              </w:rPr>
                              <w:br/>
                            </w:r>
                            <w:r>
                              <w:rPr>
                                <w:rFonts w:ascii="SimSun" w:hAnsi="SimSun" w:cs="SimSun" w:eastAsia="新宋体"/>
                                <w:sz w:val="11"/>
                                <w:szCs w:val="11"/>
                              </w:rPr>
                              <w:t>报文认证码（</w:t>
                            </w:r>
                            <w:r>
                              <w:rPr>
                                <w:rFonts w:eastAsia="新宋体" w:cs="SimSun" w:ascii="SimSun" w:hAnsi="SimSun"/>
                                <w:sz w:val="11"/>
                                <w:szCs w:val="11"/>
                              </w:rPr>
                              <w:t>MessageAuthenticationCode</w:t>
                            </w:r>
                            <w:r>
                              <w:rPr>
                                <w:rFonts w:ascii="SimSun" w:hAnsi="SimSun" w:cs="SimSun" w:eastAsia="新宋体"/>
                                <w:sz w:val="11"/>
                                <w:szCs w:val="11"/>
                              </w:rPr>
                              <w:t>，</w:t>
                            </w:r>
                            <w:r>
                              <w:rPr>
                                <w:rFonts w:eastAsia="新宋体" w:cs="SimSun" w:ascii="SimSun" w:hAnsi="SimSun"/>
                                <w:sz w:val="11"/>
                                <w:szCs w:val="11"/>
                              </w:rPr>
                              <w:t>MAC</w:t>
                            </w:r>
                            <w:r>
                              <w:rPr>
                                <w:rFonts w:ascii="SimSun" w:hAnsi="SimSun" w:cs="SimSun" w:eastAsia="新宋体"/>
                                <w:sz w:val="11"/>
                                <w:szCs w:val="11"/>
                              </w:rPr>
                              <w:t>），也译为消息认证码，是一种不</w:t>
                            </w:r>
                            <w:r>
                              <w:rPr>
                                <w:rFonts w:eastAsia="新宋体" w:cs="SimSun" w:ascii="SimSun" w:hAnsi="SimSun"/>
                                <w:sz w:val="11"/>
                                <w:szCs w:val="11"/>
                              </w:rPr>
                              <w:br/>
                            </w:r>
                            <w:r>
                              <w:rPr>
                                <w:rFonts w:ascii="SimSun" w:hAnsi="SimSun" w:cs="SimSun" w:eastAsia="新宋体"/>
                                <w:sz w:val="11"/>
                                <w:szCs w:val="11"/>
                              </w:rPr>
                              <w:t>依赖加密算法的报文内容完整性认证的方法</w:t>
                            </w:r>
                          </w:p>
                        </w:txbxContent>
                      </wps:txbx>
                      <wps:bodyPr anchor="t" lIns="53975" tIns="53975" rIns="53975" bIns="53975">
                        <a:spAutoFit/>
                      </wps:bodyPr>
                    </wps:wsp>
                  </a:graphicData>
                </a:graphic>
              </wp:anchor>
            </w:drawing>
          </mc:Choice>
          <mc:Fallback>
            <w:pict>
              <v:rect fillcolor="#729FCF" style="position:absolute;rotation:-0;width:537.1pt;height:34.1pt;mso-wrap-distance-left:5.7pt;mso-wrap-distance-right:5.7pt;mso-wrap-distance-top:5.7pt;mso-wrap-distance-bottom:5.7pt;margin-top:194.3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）报文认证码的方法</w:t>
                      </w:r>
                      <w:r>
                        <w:rPr>
                          <w:rFonts w:eastAsia="新宋体" w:cs="SimSun" w:ascii="SimSun" w:hAnsi="SimSun"/>
                          <w:sz w:val="11"/>
                          <w:szCs w:val="11"/>
                        </w:rPr>
                        <w:br/>
                      </w:r>
                      <w:r>
                        <w:rPr>
                          <w:rFonts w:ascii="SimSun" w:hAnsi="SimSun" w:cs="SimSun" w:eastAsia="新宋体"/>
                          <w:sz w:val="11"/>
                          <w:szCs w:val="11"/>
                        </w:rPr>
                        <w:t>报文认证码（</w:t>
                      </w:r>
                      <w:r>
                        <w:rPr>
                          <w:rFonts w:eastAsia="新宋体" w:cs="SimSun" w:ascii="SimSun" w:hAnsi="SimSun"/>
                          <w:sz w:val="11"/>
                          <w:szCs w:val="11"/>
                        </w:rPr>
                        <w:t>MessageAuthenticationCode</w:t>
                      </w:r>
                      <w:r>
                        <w:rPr>
                          <w:rFonts w:ascii="SimSun" w:hAnsi="SimSun" w:cs="SimSun" w:eastAsia="新宋体"/>
                          <w:sz w:val="11"/>
                          <w:szCs w:val="11"/>
                        </w:rPr>
                        <w:t>，</w:t>
                      </w:r>
                      <w:r>
                        <w:rPr>
                          <w:rFonts w:eastAsia="新宋体" w:cs="SimSun" w:ascii="SimSun" w:hAnsi="SimSun"/>
                          <w:sz w:val="11"/>
                          <w:szCs w:val="11"/>
                        </w:rPr>
                        <w:t>MAC</w:t>
                      </w:r>
                      <w:r>
                        <w:rPr>
                          <w:rFonts w:ascii="SimSun" w:hAnsi="SimSun" w:cs="SimSun" w:eastAsia="新宋体"/>
                          <w:sz w:val="11"/>
                          <w:szCs w:val="11"/>
                        </w:rPr>
                        <w:t>），也译为消息认证码，是一种不</w:t>
                      </w:r>
                      <w:r>
                        <w:rPr>
                          <w:rFonts w:eastAsia="新宋体" w:cs="SimSun" w:ascii="SimSun" w:hAnsi="SimSun"/>
                          <w:sz w:val="11"/>
                          <w:szCs w:val="11"/>
                        </w:rPr>
                        <w:br/>
                      </w:r>
                      <w:r>
                        <w:rPr>
                          <w:rFonts w:ascii="SimSun" w:hAnsi="SimSun" w:cs="SimSun" w:eastAsia="新宋体"/>
                          <w:sz w:val="11"/>
                          <w:szCs w:val="11"/>
                        </w:rPr>
                        <w:t>依赖加密算法的报文内容完整性认证的方法</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708660</wp:posOffset>
                </wp:positionH>
                <wp:positionV relativeFrom="line">
                  <wp:posOffset>3206750</wp:posOffset>
                </wp:positionV>
                <wp:extent cx="6491605" cy="189230"/>
                <wp:effectExtent l="0" t="0" r="0" b="0"/>
                <wp:wrapSquare wrapText="bothSides"/>
                <wp:docPr id="130" name="Frame6"/>
                <a:graphic xmlns:a="http://schemas.openxmlformats.org/drawingml/2006/main">
                  <a:graphicData uri="http://schemas.microsoft.com/office/word/2010/wordprocessingShape">
                    <wps:wsp>
                      <wps:cNvSpPr txBox="1"/>
                      <wps:spPr>
                        <a:xfrm>
                          <a:off x="0" y="0"/>
                          <a:ext cx="64916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报文认证码的方法类似于图</w:t>
                            </w:r>
                            <w:r>
                              <w:rPr>
                                <w:rFonts w:eastAsia="新宋体" w:cs="SimSun" w:ascii="SimSun" w:hAnsi="SimSun"/>
                                <w:sz w:val="11"/>
                                <w:szCs w:val="11"/>
                              </w:rPr>
                              <w:t>9-41</w:t>
                            </w:r>
                            <w:r>
                              <w:rPr>
                                <w:rFonts w:ascii="SimSun" w:hAnsi="SimSun" w:cs="SimSun" w:eastAsia="新宋体"/>
                                <w:sz w:val="11"/>
                                <w:szCs w:val="11"/>
                              </w:rPr>
                              <w:t>所示的方法，如图</w:t>
                            </w:r>
                            <w:r>
                              <w:rPr>
                                <w:rFonts w:eastAsia="新宋体" w:cs="SimSun" w:ascii="SimSun" w:hAnsi="SimSun"/>
                                <w:sz w:val="11"/>
                                <w:szCs w:val="11"/>
                              </w:rPr>
                              <w:t>9-42</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11.15pt;height:14.9pt;mso-wrap-distance-left:5.7pt;mso-wrap-distance-right:5.7pt;mso-wrap-distance-top:5.7pt;mso-wrap-distance-bottom:5.7pt;margin-top:252.5pt;mso-position-vertical-relative:text;margin-left:5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报文认证码的方法类似于图</w:t>
                      </w:r>
                      <w:r>
                        <w:rPr>
                          <w:rFonts w:eastAsia="新宋体" w:cs="SimSun" w:ascii="SimSun" w:hAnsi="SimSun"/>
                          <w:sz w:val="11"/>
                          <w:szCs w:val="11"/>
                        </w:rPr>
                        <w:t>9-41</w:t>
                      </w:r>
                      <w:r>
                        <w:rPr>
                          <w:rFonts w:ascii="SimSun" w:hAnsi="SimSun" w:cs="SimSun" w:eastAsia="新宋体"/>
                          <w:sz w:val="11"/>
                          <w:szCs w:val="11"/>
                        </w:rPr>
                        <w:t>所示的方法，如图</w:t>
                      </w:r>
                      <w:r>
                        <w:rPr>
                          <w:rFonts w:eastAsia="新宋体" w:cs="SimSun" w:ascii="SimSun" w:hAnsi="SimSun"/>
                          <w:sz w:val="11"/>
                          <w:szCs w:val="11"/>
                        </w:rPr>
                        <w:t>9-42</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1905635</wp:posOffset>
                </wp:positionH>
                <wp:positionV relativeFrom="line">
                  <wp:posOffset>4717415</wp:posOffset>
                </wp:positionV>
                <wp:extent cx="5294630" cy="241300"/>
                <wp:effectExtent l="0" t="0" r="0" b="0"/>
                <wp:wrapSquare wrapText="bothSides"/>
                <wp:docPr id="131" name="Frame7"/>
                <a:graphic xmlns:a="http://schemas.openxmlformats.org/drawingml/2006/main">
                  <a:graphicData uri="http://schemas.microsoft.com/office/word/2010/wordprocessingShape">
                    <wps:wsp>
                      <wps:cNvSpPr txBox="1"/>
                      <wps:spPr>
                        <a:xfrm>
                          <a:off x="0" y="0"/>
                          <a:ext cx="52946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9-42</w:t>
                            </w:r>
                            <w:r>
                              <w:rPr>
                                <w:rFonts w:ascii="SimSun" w:hAnsi="SimSun" w:cs="SimSun" w:eastAsia="新宋体"/>
                                <w:sz w:val="18"/>
                                <w:szCs w:val="18"/>
                              </w:rPr>
                              <w:t>报文认证码实现报文内容的完整性认证</w:t>
                            </w:r>
                          </w:p>
                        </w:txbxContent>
                      </wps:txbx>
                      <wps:bodyPr anchor="t" lIns="53975" tIns="53975" rIns="53975" bIns="53975">
                        <a:spAutoFit/>
                      </wps:bodyPr>
                    </wps:wsp>
                  </a:graphicData>
                </a:graphic>
              </wp:anchor>
            </w:drawing>
          </mc:Choice>
          <mc:Fallback>
            <w:pict>
              <v:rect fillcolor="#729FCF" style="position:absolute;rotation:-0;width:416.9pt;height:19pt;mso-wrap-distance-left:5.7pt;mso-wrap-distance-right:5.7pt;mso-wrap-distance-top:5.7pt;mso-wrap-distance-bottom:5.7pt;margin-top:371.45pt;mso-position-vertical-relative:text;margin-left:150.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9-42</w:t>
                      </w:r>
                      <w:r>
                        <w:rPr>
                          <w:rFonts w:ascii="SimSun" w:hAnsi="SimSun" w:cs="SimSun" w:eastAsia="新宋体"/>
                          <w:sz w:val="18"/>
                          <w:szCs w:val="18"/>
                        </w:rPr>
                        <w:t>报文认证码实现报文内容的完整性认证</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379095</wp:posOffset>
                </wp:positionH>
                <wp:positionV relativeFrom="line">
                  <wp:posOffset>5038725</wp:posOffset>
                </wp:positionV>
                <wp:extent cx="6821170" cy="676910"/>
                <wp:effectExtent l="0" t="0" r="0" b="0"/>
                <wp:wrapSquare wrapText="bothSides"/>
                <wp:docPr id="132" name="Frame8"/>
                <a:graphic xmlns:a="http://schemas.openxmlformats.org/drawingml/2006/main">
                  <a:graphicData uri="http://schemas.microsoft.com/office/word/2010/wordprocessingShape">
                    <wps:wsp>
                      <wps:cNvSpPr txBox="1"/>
                      <wps:spPr>
                        <a:xfrm>
                          <a:off x="0" y="0"/>
                          <a:ext cx="682117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发送方</w:t>
                            </w:r>
                            <w:r>
                              <w:rPr>
                                <w:rFonts w:eastAsia="新宋体" w:cs="SimSun" w:ascii="SimSun" w:hAnsi="SimSun"/>
                                <w:sz w:val="11"/>
                                <w:szCs w:val="11"/>
                              </w:rPr>
                              <w:t>A</w:t>
                            </w:r>
                            <w:r>
                              <w:rPr>
                                <w:rFonts w:ascii="SimSun" w:hAnsi="SimSun" w:cs="SimSun" w:eastAsia="新宋体"/>
                                <w:sz w:val="11"/>
                                <w:szCs w:val="11"/>
                              </w:rPr>
                              <w:t>使用某种函数</w:t>
                            </w:r>
                            <w:r>
                              <w:rPr>
                                <w:rFonts w:eastAsia="新宋体" w:cs="SimSun" w:ascii="SimSun" w:hAnsi="SimSun"/>
                                <w:sz w:val="11"/>
                                <w:szCs w:val="11"/>
                              </w:rPr>
                              <w:t>F</w:t>
                            </w:r>
                            <w:r>
                              <w:rPr>
                                <w:rFonts w:ascii="SimSun" w:hAnsi="SimSun" w:cs="SimSun" w:eastAsia="新宋体"/>
                                <w:sz w:val="11"/>
                                <w:szCs w:val="11"/>
                              </w:rPr>
                              <w:t>，对报文内容</w:t>
                            </w:r>
                            <w:r>
                              <w:rPr>
                                <w:rFonts w:eastAsia="新宋体" w:cs="SimSun" w:ascii="SimSun" w:hAnsi="SimSun"/>
                                <w:sz w:val="11"/>
                                <w:szCs w:val="11"/>
                              </w:rPr>
                              <w:t>M</w:t>
                            </w:r>
                            <w:r>
                              <w:rPr>
                                <w:rFonts w:ascii="SimSun" w:hAnsi="SimSun" w:cs="SimSun" w:eastAsia="新宋体"/>
                                <w:sz w:val="11"/>
                                <w:szCs w:val="11"/>
                              </w:rPr>
                              <w:t>运算得到</w:t>
                            </w:r>
                            <w:r>
                              <w:rPr>
                                <w:rFonts w:eastAsia="新宋体" w:cs="SimSun" w:ascii="SimSun" w:hAnsi="SimSun"/>
                                <w:sz w:val="11"/>
                                <w:szCs w:val="11"/>
                              </w:rPr>
                              <w:t>MAC</w:t>
                            </w:r>
                            <w:r>
                              <w:rPr>
                                <w:rFonts w:ascii="SimSun" w:hAnsi="SimSun" w:cs="SimSun" w:eastAsia="新宋体"/>
                                <w:sz w:val="11"/>
                                <w:szCs w:val="11"/>
                              </w:rPr>
                              <w:t>值，再用密钥</w:t>
                            </w:r>
                            <w:r>
                              <w:rPr>
                                <w:rFonts w:eastAsia="新宋体" w:cs="SimSun" w:ascii="SimSun" w:hAnsi="SimSun"/>
                                <w:sz w:val="11"/>
                                <w:szCs w:val="11"/>
                              </w:rPr>
                              <w:t>K</w:t>
                            </w:r>
                            <w:r>
                              <w:rPr>
                                <w:rFonts w:ascii="SimSun" w:hAnsi="SimSun" w:cs="SimSun" w:eastAsia="新宋体"/>
                                <w:sz w:val="11"/>
                                <w:szCs w:val="11"/>
                              </w:rPr>
                              <w:t>对其</w:t>
                            </w:r>
                            <w:r>
                              <w:rPr>
                                <w:rFonts w:eastAsia="新宋体" w:cs="SimSun" w:ascii="SimSun" w:hAnsi="SimSun"/>
                                <w:sz w:val="11"/>
                                <w:szCs w:val="11"/>
                              </w:rPr>
                              <w:br/>
                            </w:r>
                            <w:r>
                              <w:rPr>
                                <w:rFonts w:ascii="SimSun" w:hAnsi="SimSun" w:cs="SimSun" w:eastAsia="新宋体"/>
                                <w:sz w:val="11"/>
                                <w:szCs w:val="11"/>
                              </w:rPr>
                              <w:t>加密成为密文</w:t>
                            </w:r>
                            <w:r>
                              <w:rPr>
                                <w:rFonts w:eastAsia="新宋体" w:cs="SimSun" w:ascii="SimSun" w:hAnsi="SimSun"/>
                                <w:sz w:val="11"/>
                                <w:szCs w:val="11"/>
                              </w:rPr>
                              <w:t>MACk</w:t>
                            </w:r>
                            <w:r>
                              <w:rPr>
                                <w:rFonts w:ascii="SimSun" w:hAnsi="SimSun" w:cs="SimSun" w:eastAsia="新宋体"/>
                                <w:sz w:val="11"/>
                                <w:szCs w:val="11"/>
                              </w:rPr>
                              <w:t>，明文</w:t>
                            </w:r>
                            <w:r>
                              <w:rPr>
                                <w:rFonts w:eastAsia="新宋体" w:cs="SimSun" w:ascii="SimSun" w:hAnsi="SimSun"/>
                                <w:sz w:val="11"/>
                                <w:szCs w:val="11"/>
                              </w:rPr>
                              <w:t>M</w:t>
                            </w:r>
                            <w:r>
                              <w:rPr>
                                <w:rFonts w:ascii="SimSun" w:hAnsi="SimSun" w:cs="SimSun" w:eastAsia="新宋体"/>
                                <w:sz w:val="11"/>
                                <w:szCs w:val="11"/>
                              </w:rPr>
                              <w:t>拼接密文认证码后发出</w:t>
                            </w:r>
                            <w:r>
                              <w:rPr>
                                <w:rFonts w:eastAsia="新宋体" w:cs="SimSun" w:ascii="SimSun" w:hAnsi="SimSun"/>
                                <w:sz w:val="11"/>
                                <w:szCs w:val="11"/>
                              </w:rPr>
                              <w:t>M+MACk</w:t>
                            </w:r>
                            <w:r>
                              <w:rPr>
                                <w:rFonts w:ascii="SimSun" w:hAnsi="SimSun" w:cs="SimSun" w:eastAsia="新宋体"/>
                                <w:sz w:val="11"/>
                                <w:szCs w:val="11"/>
                              </w:rPr>
                              <w:t>；接收方</w:t>
                            </w:r>
                            <w:r>
                              <w:rPr>
                                <w:rFonts w:eastAsia="新宋体" w:cs="SimSun" w:ascii="SimSun" w:hAnsi="SimSun"/>
                                <w:sz w:val="11"/>
                                <w:szCs w:val="11"/>
                              </w:rPr>
                              <w:t>B</w:t>
                            </w:r>
                            <w:r>
                              <w:rPr>
                                <w:rFonts w:ascii="SimSun" w:hAnsi="SimSun" w:cs="SimSun" w:eastAsia="新宋体"/>
                                <w:sz w:val="11"/>
                                <w:szCs w:val="11"/>
                              </w:rPr>
                              <w:t>收到报</w:t>
                            </w:r>
                            <w:r>
                              <w:rPr>
                                <w:rFonts w:eastAsia="新宋体" w:cs="SimSun" w:ascii="SimSun" w:hAnsi="SimSun"/>
                                <w:sz w:val="11"/>
                                <w:szCs w:val="11"/>
                              </w:rPr>
                              <w:br/>
                            </w:r>
                            <w:r>
                              <w:rPr>
                                <w:rFonts w:ascii="SimSun" w:hAnsi="SimSun" w:cs="SimSun" w:eastAsia="新宋体"/>
                                <w:sz w:val="11"/>
                                <w:szCs w:val="11"/>
                              </w:rPr>
                              <w:t>文后，提取出</w:t>
                            </w:r>
                            <w:r>
                              <w:rPr>
                                <w:rFonts w:eastAsia="新宋体" w:cs="SimSun" w:ascii="SimSun" w:hAnsi="SimSun"/>
                                <w:sz w:val="11"/>
                                <w:szCs w:val="11"/>
                              </w:rPr>
                              <w:t>M</w:t>
                            </w:r>
                            <w:r>
                              <w:rPr>
                                <w:rFonts w:ascii="SimSun" w:hAnsi="SimSun" w:cs="SimSun" w:eastAsia="新宋体"/>
                                <w:sz w:val="11"/>
                                <w:szCs w:val="11"/>
                              </w:rPr>
                              <w:t>和</w:t>
                            </w:r>
                            <w:r>
                              <w:rPr>
                                <w:rFonts w:eastAsia="新宋体" w:cs="SimSun" w:ascii="SimSun" w:hAnsi="SimSun"/>
                                <w:sz w:val="11"/>
                                <w:szCs w:val="11"/>
                              </w:rPr>
                              <w:t>MACk</w:t>
                            </w:r>
                            <w:r>
                              <w:rPr>
                                <w:rFonts w:ascii="SimSun" w:hAnsi="SimSun" w:cs="SimSun" w:eastAsia="新宋体"/>
                                <w:sz w:val="11"/>
                                <w:szCs w:val="11"/>
                              </w:rPr>
                              <w:t>，对</w:t>
                            </w:r>
                            <w:r>
                              <w:rPr>
                                <w:rFonts w:eastAsia="新宋体" w:cs="SimSun" w:ascii="SimSun" w:hAnsi="SimSun"/>
                                <w:sz w:val="11"/>
                                <w:szCs w:val="11"/>
                              </w:rPr>
                              <w:t>MAC</w:t>
                            </w:r>
                            <w:r>
                              <w:rPr>
                                <w:rFonts w:ascii="SimSun" w:hAnsi="SimSun" w:cs="SimSun" w:eastAsia="新宋体"/>
                                <w:sz w:val="11"/>
                                <w:szCs w:val="11"/>
                              </w:rPr>
                              <w:t>解密得到</w:t>
                            </w:r>
                            <w:r>
                              <w:rPr>
                                <w:rFonts w:eastAsia="新宋体" w:cs="SimSun" w:ascii="SimSun" w:hAnsi="SimSun"/>
                                <w:sz w:val="11"/>
                                <w:szCs w:val="11"/>
                              </w:rPr>
                              <w:t>MAC</w:t>
                            </w:r>
                            <w:r>
                              <w:rPr>
                                <w:rFonts w:ascii="SimSun" w:hAnsi="SimSun" w:cs="SimSun" w:eastAsia="新宋体"/>
                                <w:sz w:val="11"/>
                                <w:szCs w:val="11"/>
                              </w:rPr>
                              <w:t>，对</w:t>
                            </w:r>
                            <w:r>
                              <w:rPr>
                                <w:rFonts w:eastAsia="新宋体" w:cs="SimSun" w:ascii="SimSun" w:hAnsi="SimSun"/>
                                <w:sz w:val="11"/>
                                <w:szCs w:val="11"/>
                              </w:rPr>
                              <w:t>M</w:t>
                            </w:r>
                            <w:r>
                              <w:rPr>
                                <w:rFonts w:ascii="SimSun" w:hAnsi="SimSun" w:cs="SimSun" w:eastAsia="新宋体"/>
                                <w:sz w:val="11"/>
                                <w:szCs w:val="11"/>
                              </w:rPr>
                              <w:t>用同样的函数</w:t>
                            </w:r>
                            <w:r>
                              <w:rPr>
                                <w:rFonts w:eastAsia="新宋体" w:cs="SimSun" w:ascii="SimSun" w:hAnsi="SimSun"/>
                                <w:sz w:val="11"/>
                                <w:szCs w:val="11"/>
                              </w:rPr>
                              <w:t>F</w:t>
                            </w:r>
                            <w:r>
                              <w:rPr>
                                <w:rFonts w:ascii="SimSun" w:hAnsi="SimSun" w:cs="SimSun" w:eastAsia="新宋体"/>
                                <w:sz w:val="11"/>
                                <w:szCs w:val="11"/>
                              </w:rPr>
                              <w:t>运算获</w:t>
                            </w:r>
                            <w:r>
                              <w:rPr>
                                <w:rFonts w:eastAsia="新宋体" w:cs="SimSun" w:ascii="SimSun" w:hAnsi="SimSun"/>
                                <w:sz w:val="11"/>
                                <w:szCs w:val="11"/>
                              </w:rPr>
                              <w:br/>
                            </w:r>
                            <w:r>
                              <w:rPr>
                                <w:rFonts w:ascii="SimSun" w:hAnsi="SimSun" w:cs="SimSun" w:eastAsia="新宋体"/>
                                <w:sz w:val="11"/>
                                <w:szCs w:val="11"/>
                              </w:rPr>
                              <w:t>得</w:t>
                            </w:r>
                            <w:r>
                              <w:rPr>
                                <w:rFonts w:eastAsia="新宋体" w:cs="SimSun" w:ascii="SimSun" w:hAnsi="SimSun"/>
                                <w:sz w:val="11"/>
                                <w:szCs w:val="11"/>
                              </w:rPr>
                              <w:t>MAC</w:t>
                            </w:r>
                            <w:r>
                              <w:rPr>
                                <w:rFonts w:ascii="SimSun" w:hAnsi="SimSun" w:cs="SimSun" w:eastAsia="新宋体"/>
                                <w:sz w:val="11"/>
                                <w:szCs w:val="11"/>
                              </w:rPr>
                              <w:t>，再将两个认证码比较，如果</w:t>
                            </w:r>
                            <w:r>
                              <w:rPr>
                                <w:rFonts w:eastAsia="新宋体" w:cs="SimSun" w:ascii="SimSun" w:hAnsi="SimSun"/>
                                <w:sz w:val="11"/>
                                <w:szCs w:val="11"/>
                              </w:rPr>
                              <w:t>MAC=MAC</w:t>
                            </w:r>
                            <w:r>
                              <w:rPr>
                                <w:rFonts w:ascii="SimSun" w:hAnsi="SimSun" w:cs="SimSun" w:eastAsia="新宋体"/>
                                <w:sz w:val="11"/>
                                <w:szCs w:val="11"/>
                              </w:rPr>
                              <w:t>，则认为消息未经篡改，完整性得</w:t>
                            </w:r>
                            <w:r>
                              <w:rPr>
                                <w:rFonts w:eastAsia="新宋体" w:cs="SimSun" w:ascii="SimSun" w:hAnsi="SimSun"/>
                                <w:sz w:val="11"/>
                                <w:szCs w:val="11"/>
                              </w:rPr>
                              <w:br/>
                            </w:r>
                            <w:r>
                              <w:rPr>
                                <w:rFonts w:ascii="SimSun" w:hAnsi="SimSun" w:cs="SimSun" w:eastAsia="新宋体"/>
                                <w:sz w:val="11"/>
                                <w:szCs w:val="11"/>
                              </w:rPr>
                              <w:t>到验证。</w:t>
                            </w:r>
                          </w:p>
                        </w:txbxContent>
                      </wps:txbx>
                      <wps:bodyPr anchor="t" lIns="53975" tIns="53975" rIns="53975" bIns="53975">
                        <a:spAutoFit/>
                      </wps:bodyPr>
                    </wps:wsp>
                  </a:graphicData>
                </a:graphic>
              </wp:anchor>
            </w:drawing>
          </mc:Choice>
          <mc:Fallback>
            <w:pict>
              <v:rect fillcolor="#729FCF" style="position:absolute;rotation:-0;width:537.1pt;height:53.3pt;mso-wrap-distance-left:5.7pt;mso-wrap-distance-right:5.7pt;mso-wrap-distance-top:5.7pt;mso-wrap-distance-bottom:5.7pt;margin-top:396.7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发送方</w:t>
                      </w:r>
                      <w:r>
                        <w:rPr>
                          <w:rFonts w:eastAsia="新宋体" w:cs="SimSun" w:ascii="SimSun" w:hAnsi="SimSun"/>
                          <w:sz w:val="11"/>
                          <w:szCs w:val="11"/>
                        </w:rPr>
                        <w:t>A</w:t>
                      </w:r>
                      <w:r>
                        <w:rPr>
                          <w:rFonts w:ascii="SimSun" w:hAnsi="SimSun" w:cs="SimSun" w:eastAsia="新宋体"/>
                          <w:sz w:val="11"/>
                          <w:szCs w:val="11"/>
                        </w:rPr>
                        <w:t>使用某种函数</w:t>
                      </w:r>
                      <w:r>
                        <w:rPr>
                          <w:rFonts w:eastAsia="新宋体" w:cs="SimSun" w:ascii="SimSun" w:hAnsi="SimSun"/>
                          <w:sz w:val="11"/>
                          <w:szCs w:val="11"/>
                        </w:rPr>
                        <w:t>F</w:t>
                      </w:r>
                      <w:r>
                        <w:rPr>
                          <w:rFonts w:ascii="SimSun" w:hAnsi="SimSun" w:cs="SimSun" w:eastAsia="新宋体"/>
                          <w:sz w:val="11"/>
                          <w:szCs w:val="11"/>
                        </w:rPr>
                        <w:t>，对报文内容</w:t>
                      </w:r>
                      <w:r>
                        <w:rPr>
                          <w:rFonts w:eastAsia="新宋体" w:cs="SimSun" w:ascii="SimSun" w:hAnsi="SimSun"/>
                          <w:sz w:val="11"/>
                          <w:szCs w:val="11"/>
                        </w:rPr>
                        <w:t>M</w:t>
                      </w:r>
                      <w:r>
                        <w:rPr>
                          <w:rFonts w:ascii="SimSun" w:hAnsi="SimSun" w:cs="SimSun" w:eastAsia="新宋体"/>
                          <w:sz w:val="11"/>
                          <w:szCs w:val="11"/>
                        </w:rPr>
                        <w:t>运算得到</w:t>
                      </w:r>
                      <w:r>
                        <w:rPr>
                          <w:rFonts w:eastAsia="新宋体" w:cs="SimSun" w:ascii="SimSun" w:hAnsi="SimSun"/>
                          <w:sz w:val="11"/>
                          <w:szCs w:val="11"/>
                        </w:rPr>
                        <w:t>MAC</w:t>
                      </w:r>
                      <w:r>
                        <w:rPr>
                          <w:rFonts w:ascii="SimSun" w:hAnsi="SimSun" w:cs="SimSun" w:eastAsia="新宋体"/>
                          <w:sz w:val="11"/>
                          <w:szCs w:val="11"/>
                        </w:rPr>
                        <w:t>值，再用密钥</w:t>
                      </w:r>
                      <w:r>
                        <w:rPr>
                          <w:rFonts w:eastAsia="新宋体" w:cs="SimSun" w:ascii="SimSun" w:hAnsi="SimSun"/>
                          <w:sz w:val="11"/>
                          <w:szCs w:val="11"/>
                        </w:rPr>
                        <w:t>K</w:t>
                      </w:r>
                      <w:r>
                        <w:rPr>
                          <w:rFonts w:ascii="SimSun" w:hAnsi="SimSun" w:cs="SimSun" w:eastAsia="新宋体"/>
                          <w:sz w:val="11"/>
                          <w:szCs w:val="11"/>
                        </w:rPr>
                        <w:t>对其</w:t>
                      </w:r>
                      <w:r>
                        <w:rPr>
                          <w:rFonts w:eastAsia="新宋体" w:cs="SimSun" w:ascii="SimSun" w:hAnsi="SimSun"/>
                          <w:sz w:val="11"/>
                          <w:szCs w:val="11"/>
                        </w:rPr>
                        <w:br/>
                      </w:r>
                      <w:r>
                        <w:rPr>
                          <w:rFonts w:ascii="SimSun" w:hAnsi="SimSun" w:cs="SimSun" w:eastAsia="新宋体"/>
                          <w:sz w:val="11"/>
                          <w:szCs w:val="11"/>
                        </w:rPr>
                        <w:t>加密成为密文</w:t>
                      </w:r>
                      <w:r>
                        <w:rPr>
                          <w:rFonts w:eastAsia="新宋体" w:cs="SimSun" w:ascii="SimSun" w:hAnsi="SimSun"/>
                          <w:sz w:val="11"/>
                          <w:szCs w:val="11"/>
                        </w:rPr>
                        <w:t>MACk</w:t>
                      </w:r>
                      <w:r>
                        <w:rPr>
                          <w:rFonts w:ascii="SimSun" w:hAnsi="SimSun" w:cs="SimSun" w:eastAsia="新宋体"/>
                          <w:sz w:val="11"/>
                          <w:szCs w:val="11"/>
                        </w:rPr>
                        <w:t>，明文</w:t>
                      </w:r>
                      <w:r>
                        <w:rPr>
                          <w:rFonts w:eastAsia="新宋体" w:cs="SimSun" w:ascii="SimSun" w:hAnsi="SimSun"/>
                          <w:sz w:val="11"/>
                          <w:szCs w:val="11"/>
                        </w:rPr>
                        <w:t>M</w:t>
                      </w:r>
                      <w:r>
                        <w:rPr>
                          <w:rFonts w:ascii="SimSun" w:hAnsi="SimSun" w:cs="SimSun" w:eastAsia="新宋体"/>
                          <w:sz w:val="11"/>
                          <w:szCs w:val="11"/>
                        </w:rPr>
                        <w:t>拼接密文认证码后发出</w:t>
                      </w:r>
                      <w:r>
                        <w:rPr>
                          <w:rFonts w:eastAsia="新宋体" w:cs="SimSun" w:ascii="SimSun" w:hAnsi="SimSun"/>
                          <w:sz w:val="11"/>
                          <w:szCs w:val="11"/>
                        </w:rPr>
                        <w:t>M+MACk</w:t>
                      </w:r>
                      <w:r>
                        <w:rPr>
                          <w:rFonts w:ascii="SimSun" w:hAnsi="SimSun" w:cs="SimSun" w:eastAsia="新宋体"/>
                          <w:sz w:val="11"/>
                          <w:szCs w:val="11"/>
                        </w:rPr>
                        <w:t>；接收方</w:t>
                      </w:r>
                      <w:r>
                        <w:rPr>
                          <w:rFonts w:eastAsia="新宋体" w:cs="SimSun" w:ascii="SimSun" w:hAnsi="SimSun"/>
                          <w:sz w:val="11"/>
                          <w:szCs w:val="11"/>
                        </w:rPr>
                        <w:t>B</w:t>
                      </w:r>
                      <w:r>
                        <w:rPr>
                          <w:rFonts w:ascii="SimSun" w:hAnsi="SimSun" w:cs="SimSun" w:eastAsia="新宋体"/>
                          <w:sz w:val="11"/>
                          <w:szCs w:val="11"/>
                        </w:rPr>
                        <w:t>收到报</w:t>
                      </w:r>
                      <w:r>
                        <w:rPr>
                          <w:rFonts w:eastAsia="新宋体" w:cs="SimSun" w:ascii="SimSun" w:hAnsi="SimSun"/>
                          <w:sz w:val="11"/>
                          <w:szCs w:val="11"/>
                        </w:rPr>
                        <w:br/>
                      </w:r>
                      <w:r>
                        <w:rPr>
                          <w:rFonts w:ascii="SimSun" w:hAnsi="SimSun" w:cs="SimSun" w:eastAsia="新宋体"/>
                          <w:sz w:val="11"/>
                          <w:szCs w:val="11"/>
                        </w:rPr>
                        <w:t>文后，提取出</w:t>
                      </w:r>
                      <w:r>
                        <w:rPr>
                          <w:rFonts w:eastAsia="新宋体" w:cs="SimSun" w:ascii="SimSun" w:hAnsi="SimSun"/>
                          <w:sz w:val="11"/>
                          <w:szCs w:val="11"/>
                        </w:rPr>
                        <w:t>M</w:t>
                      </w:r>
                      <w:r>
                        <w:rPr>
                          <w:rFonts w:ascii="SimSun" w:hAnsi="SimSun" w:cs="SimSun" w:eastAsia="新宋体"/>
                          <w:sz w:val="11"/>
                          <w:szCs w:val="11"/>
                        </w:rPr>
                        <w:t>和</w:t>
                      </w:r>
                      <w:r>
                        <w:rPr>
                          <w:rFonts w:eastAsia="新宋体" w:cs="SimSun" w:ascii="SimSun" w:hAnsi="SimSun"/>
                          <w:sz w:val="11"/>
                          <w:szCs w:val="11"/>
                        </w:rPr>
                        <w:t>MACk</w:t>
                      </w:r>
                      <w:r>
                        <w:rPr>
                          <w:rFonts w:ascii="SimSun" w:hAnsi="SimSun" w:cs="SimSun" w:eastAsia="新宋体"/>
                          <w:sz w:val="11"/>
                          <w:szCs w:val="11"/>
                        </w:rPr>
                        <w:t>，对</w:t>
                      </w:r>
                      <w:r>
                        <w:rPr>
                          <w:rFonts w:eastAsia="新宋体" w:cs="SimSun" w:ascii="SimSun" w:hAnsi="SimSun"/>
                          <w:sz w:val="11"/>
                          <w:szCs w:val="11"/>
                        </w:rPr>
                        <w:t>MAC</w:t>
                      </w:r>
                      <w:r>
                        <w:rPr>
                          <w:rFonts w:ascii="SimSun" w:hAnsi="SimSun" w:cs="SimSun" w:eastAsia="新宋体"/>
                          <w:sz w:val="11"/>
                          <w:szCs w:val="11"/>
                        </w:rPr>
                        <w:t>解密得到</w:t>
                      </w:r>
                      <w:r>
                        <w:rPr>
                          <w:rFonts w:eastAsia="新宋体" w:cs="SimSun" w:ascii="SimSun" w:hAnsi="SimSun"/>
                          <w:sz w:val="11"/>
                          <w:szCs w:val="11"/>
                        </w:rPr>
                        <w:t>MAC</w:t>
                      </w:r>
                      <w:r>
                        <w:rPr>
                          <w:rFonts w:ascii="SimSun" w:hAnsi="SimSun" w:cs="SimSun" w:eastAsia="新宋体"/>
                          <w:sz w:val="11"/>
                          <w:szCs w:val="11"/>
                        </w:rPr>
                        <w:t>，对</w:t>
                      </w:r>
                      <w:r>
                        <w:rPr>
                          <w:rFonts w:eastAsia="新宋体" w:cs="SimSun" w:ascii="SimSun" w:hAnsi="SimSun"/>
                          <w:sz w:val="11"/>
                          <w:szCs w:val="11"/>
                        </w:rPr>
                        <w:t>M</w:t>
                      </w:r>
                      <w:r>
                        <w:rPr>
                          <w:rFonts w:ascii="SimSun" w:hAnsi="SimSun" w:cs="SimSun" w:eastAsia="新宋体"/>
                          <w:sz w:val="11"/>
                          <w:szCs w:val="11"/>
                        </w:rPr>
                        <w:t>用同样的函数</w:t>
                      </w:r>
                      <w:r>
                        <w:rPr>
                          <w:rFonts w:eastAsia="新宋体" w:cs="SimSun" w:ascii="SimSun" w:hAnsi="SimSun"/>
                          <w:sz w:val="11"/>
                          <w:szCs w:val="11"/>
                        </w:rPr>
                        <w:t>F</w:t>
                      </w:r>
                      <w:r>
                        <w:rPr>
                          <w:rFonts w:ascii="SimSun" w:hAnsi="SimSun" w:cs="SimSun" w:eastAsia="新宋体"/>
                          <w:sz w:val="11"/>
                          <w:szCs w:val="11"/>
                        </w:rPr>
                        <w:t>运算获</w:t>
                      </w:r>
                      <w:r>
                        <w:rPr>
                          <w:rFonts w:eastAsia="新宋体" w:cs="SimSun" w:ascii="SimSun" w:hAnsi="SimSun"/>
                          <w:sz w:val="11"/>
                          <w:szCs w:val="11"/>
                        </w:rPr>
                        <w:br/>
                      </w:r>
                      <w:r>
                        <w:rPr>
                          <w:rFonts w:ascii="SimSun" w:hAnsi="SimSun" w:cs="SimSun" w:eastAsia="新宋体"/>
                          <w:sz w:val="11"/>
                          <w:szCs w:val="11"/>
                        </w:rPr>
                        <w:t>得</w:t>
                      </w:r>
                      <w:r>
                        <w:rPr>
                          <w:rFonts w:eastAsia="新宋体" w:cs="SimSun" w:ascii="SimSun" w:hAnsi="SimSun"/>
                          <w:sz w:val="11"/>
                          <w:szCs w:val="11"/>
                        </w:rPr>
                        <w:t>MAC</w:t>
                      </w:r>
                      <w:r>
                        <w:rPr>
                          <w:rFonts w:ascii="SimSun" w:hAnsi="SimSun" w:cs="SimSun" w:eastAsia="新宋体"/>
                          <w:sz w:val="11"/>
                          <w:szCs w:val="11"/>
                        </w:rPr>
                        <w:t>，再将两个认证码比较，如果</w:t>
                      </w:r>
                      <w:r>
                        <w:rPr>
                          <w:rFonts w:eastAsia="新宋体" w:cs="SimSun" w:ascii="SimSun" w:hAnsi="SimSun"/>
                          <w:sz w:val="11"/>
                          <w:szCs w:val="11"/>
                        </w:rPr>
                        <w:t>MAC=MAC</w:t>
                      </w:r>
                      <w:r>
                        <w:rPr>
                          <w:rFonts w:ascii="SimSun" w:hAnsi="SimSun" w:cs="SimSun" w:eastAsia="新宋体"/>
                          <w:sz w:val="11"/>
                          <w:szCs w:val="11"/>
                        </w:rPr>
                        <w:t>，则认为消息未经篡改，完整性得</w:t>
                      </w:r>
                      <w:r>
                        <w:rPr>
                          <w:rFonts w:eastAsia="新宋体" w:cs="SimSun" w:ascii="SimSun" w:hAnsi="SimSun"/>
                          <w:sz w:val="11"/>
                          <w:szCs w:val="11"/>
                        </w:rPr>
                        <w:br/>
                      </w:r>
                      <w:r>
                        <w:rPr>
                          <w:rFonts w:ascii="SimSun" w:hAnsi="SimSun" w:cs="SimSun" w:eastAsia="新宋体"/>
                          <w:sz w:val="11"/>
                          <w:szCs w:val="11"/>
                        </w:rPr>
                        <w:t>到验证。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370840</wp:posOffset>
                </wp:positionH>
                <wp:positionV relativeFrom="line">
                  <wp:posOffset>6316345</wp:posOffset>
                </wp:positionV>
                <wp:extent cx="6828790" cy="433070"/>
                <wp:effectExtent l="0" t="0" r="0" b="0"/>
                <wp:wrapSquare wrapText="bothSides"/>
                <wp:docPr id="133" name="Frame9"/>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当函数</w:t>
                            </w:r>
                            <w:r>
                              <w:rPr>
                                <w:rFonts w:eastAsia="新宋体" w:cs="SimSun" w:ascii="SimSun" w:hAnsi="SimSun"/>
                                <w:sz w:val="11"/>
                                <w:szCs w:val="11"/>
                              </w:rPr>
                              <w:t>F</w:t>
                            </w:r>
                            <w:r>
                              <w:rPr>
                                <w:rFonts w:ascii="SimSun" w:hAnsi="SimSun" w:cs="SimSun" w:eastAsia="新宋体"/>
                                <w:sz w:val="11"/>
                                <w:szCs w:val="11"/>
                              </w:rPr>
                              <w:t>使用哈希函数，比如</w:t>
                            </w:r>
                            <w:r>
                              <w:rPr>
                                <w:rFonts w:eastAsia="新宋体" w:cs="SimSun" w:ascii="SimSun" w:hAnsi="SimSun"/>
                                <w:sz w:val="11"/>
                                <w:szCs w:val="11"/>
                              </w:rPr>
                              <w:t>MD5</w:t>
                            </w:r>
                            <w:r>
                              <w:rPr>
                                <w:rFonts w:ascii="SimSun" w:hAnsi="SimSun" w:cs="SimSun" w:eastAsia="新宋体"/>
                                <w:sz w:val="11"/>
                                <w:szCs w:val="11"/>
                              </w:rPr>
                              <w:t>、</w:t>
                            </w:r>
                            <w:r>
                              <w:rPr>
                                <w:rFonts w:eastAsia="新宋体" w:cs="SimSun" w:ascii="SimSun" w:hAnsi="SimSun"/>
                                <w:sz w:val="11"/>
                                <w:szCs w:val="11"/>
                              </w:rPr>
                              <w:t>SHA</w:t>
                            </w:r>
                            <w:r>
                              <w:rPr>
                                <w:rFonts w:ascii="SimSun" w:hAnsi="SimSun" w:cs="SimSun" w:eastAsia="新宋体"/>
                                <w:sz w:val="11"/>
                                <w:szCs w:val="11"/>
                              </w:rPr>
                              <w:t>时，此时的认证码称为散列报文认证</w:t>
                            </w:r>
                            <w:r>
                              <w:rPr>
                                <w:rFonts w:eastAsia="新宋体" w:cs="SimSun" w:ascii="SimSun" w:hAnsi="SimSun"/>
                                <w:sz w:val="11"/>
                                <w:szCs w:val="11"/>
                              </w:rPr>
                              <w:br/>
                            </w:r>
                            <w:r>
                              <w:rPr>
                                <w:rFonts w:ascii="SimSun" w:hAnsi="SimSun" w:cs="SimSun" w:eastAsia="新宋体"/>
                                <w:sz w:val="11"/>
                                <w:szCs w:val="11"/>
                              </w:rPr>
                              <w:t>码，或者散列消息认证码（</w:t>
                            </w:r>
                            <w:r>
                              <w:rPr>
                                <w:rFonts w:eastAsia="新宋体" w:cs="SimSun" w:ascii="SimSun" w:hAnsi="SimSun"/>
                                <w:sz w:val="11"/>
                                <w:szCs w:val="11"/>
                              </w:rPr>
                              <w:t>Hashed MessageAuthenticationCode</w:t>
                            </w:r>
                            <w:r>
                              <w:rPr>
                                <w:rFonts w:ascii="SimSun" w:hAnsi="SimSun" w:cs="SimSun" w:eastAsia="新宋体"/>
                                <w:sz w:val="11"/>
                                <w:szCs w:val="11"/>
                              </w:rPr>
                              <w:t>，</w:t>
                            </w:r>
                            <w:r>
                              <w:rPr>
                                <w:rFonts w:eastAsia="新宋体" w:cs="SimSun" w:ascii="SimSun" w:hAnsi="SimSun"/>
                                <w:sz w:val="11"/>
                                <w:szCs w:val="11"/>
                              </w:rPr>
                              <w:t>HMAC</w:t>
                            </w:r>
                            <w:r>
                              <w:rPr>
                                <w:rFonts w:ascii="SimSun" w:hAnsi="SimSun" w:cs="SimSun" w:eastAsia="新宋体"/>
                                <w:sz w:val="11"/>
                                <w:szCs w:val="11"/>
                              </w:rPr>
                              <w:t>）。其安全性</w:t>
                            </w:r>
                            <w:r>
                              <w:rPr>
                                <w:rFonts w:eastAsia="新宋体" w:cs="SimSun" w:ascii="SimSun" w:hAnsi="SimSun"/>
                                <w:sz w:val="11"/>
                                <w:szCs w:val="11"/>
                              </w:rPr>
                              <w:br/>
                            </w:r>
                            <w:r>
                              <w:rPr>
                                <w:rFonts w:ascii="SimSun" w:hAnsi="SimSun" w:cs="SimSun" w:eastAsia="新宋体"/>
                                <w:sz w:val="11"/>
                                <w:szCs w:val="11"/>
                              </w:rPr>
                              <w:t>与散列值的长度有关，长度越长，被认为越难被破解。</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497.3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当函数</w:t>
                      </w:r>
                      <w:r>
                        <w:rPr>
                          <w:rFonts w:eastAsia="新宋体" w:cs="SimSun" w:ascii="SimSun" w:hAnsi="SimSun"/>
                          <w:sz w:val="11"/>
                          <w:szCs w:val="11"/>
                        </w:rPr>
                        <w:t>F</w:t>
                      </w:r>
                      <w:r>
                        <w:rPr>
                          <w:rFonts w:ascii="SimSun" w:hAnsi="SimSun" w:cs="SimSun" w:eastAsia="新宋体"/>
                          <w:sz w:val="11"/>
                          <w:szCs w:val="11"/>
                        </w:rPr>
                        <w:t>使用哈希函数，比如</w:t>
                      </w:r>
                      <w:r>
                        <w:rPr>
                          <w:rFonts w:eastAsia="新宋体" w:cs="SimSun" w:ascii="SimSun" w:hAnsi="SimSun"/>
                          <w:sz w:val="11"/>
                          <w:szCs w:val="11"/>
                        </w:rPr>
                        <w:t>MD5</w:t>
                      </w:r>
                      <w:r>
                        <w:rPr>
                          <w:rFonts w:ascii="SimSun" w:hAnsi="SimSun" w:cs="SimSun" w:eastAsia="新宋体"/>
                          <w:sz w:val="11"/>
                          <w:szCs w:val="11"/>
                        </w:rPr>
                        <w:t>、</w:t>
                      </w:r>
                      <w:r>
                        <w:rPr>
                          <w:rFonts w:eastAsia="新宋体" w:cs="SimSun" w:ascii="SimSun" w:hAnsi="SimSun"/>
                          <w:sz w:val="11"/>
                          <w:szCs w:val="11"/>
                        </w:rPr>
                        <w:t>SHA</w:t>
                      </w:r>
                      <w:r>
                        <w:rPr>
                          <w:rFonts w:ascii="SimSun" w:hAnsi="SimSun" w:cs="SimSun" w:eastAsia="新宋体"/>
                          <w:sz w:val="11"/>
                          <w:szCs w:val="11"/>
                        </w:rPr>
                        <w:t>时，此时的认证码称为散列报文认证</w:t>
                      </w:r>
                      <w:r>
                        <w:rPr>
                          <w:rFonts w:eastAsia="新宋体" w:cs="SimSun" w:ascii="SimSun" w:hAnsi="SimSun"/>
                          <w:sz w:val="11"/>
                          <w:szCs w:val="11"/>
                        </w:rPr>
                        <w:br/>
                      </w:r>
                      <w:r>
                        <w:rPr>
                          <w:rFonts w:ascii="SimSun" w:hAnsi="SimSun" w:cs="SimSun" w:eastAsia="新宋体"/>
                          <w:sz w:val="11"/>
                          <w:szCs w:val="11"/>
                        </w:rPr>
                        <w:t>码，或者散列消息认证码（</w:t>
                      </w:r>
                      <w:r>
                        <w:rPr>
                          <w:rFonts w:eastAsia="新宋体" w:cs="SimSun" w:ascii="SimSun" w:hAnsi="SimSun"/>
                          <w:sz w:val="11"/>
                          <w:szCs w:val="11"/>
                        </w:rPr>
                        <w:t>Hashed MessageAuthenticationCode</w:t>
                      </w:r>
                      <w:r>
                        <w:rPr>
                          <w:rFonts w:ascii="SimSun" w:hAnsi="SimSun" w:cs="SimSun" w:eastAsia="新宋体"/>
                          <w:sz w:val="11"/>
                          <w:szCs w:val="11"/>
                        </w:rPr>
                        <w:t>，</w:t>
                      </w:r>
                      <w:r>
                        <w:rPr>
                          <w:rFonts w:eastAsia="新宋体" w:cs="SimSun" w:ascii="SimSun" w:hAnsi="SimSun"/>
                          <w:sz w:val="11"/>
                          <w:szCs w:val="11"/>
                        </w:rPr>
                        <w:t>HMAC</w:t>
                      </w:r>
                      <w:r>
                        <w:rPr>
                          <w:rFonts w:ascii="SimSun" w:hAnsi="SimSun" w:cs="SimSun" w:eastAsia="新宋体"/>
                          <w:sz w:val="11"/>
                          <w:szCs w:val="11"/>
                        </w:rPr>
                        <w:t>）。其安全性</w:t>
                      </w:r>
                      <w:r>
                        <w:rPr>
                          <w:rFonts w:eastAsia="新宋体" w:cs="SimSun" w:ascii="SimSun" w:hAnsi="SimSun"/>
                          <w:sz w:val="11"/>
                          <w:szCs w:val="11"/>
                        </w:rPr>
                        <w:br/>
                      </w:r>
                      <w:r>
                        <w:rPr>
                          <w:rFonts w:ascii="SimSun" w:hAnsi="SimSun" w:cs="SimSun" w:eastAsia="新宋体"/>
                          <w:sz w:val="11"/>
                          <w:szCs w:val="11"/>
                        </w:rPr>
                        <w:t>与散列值的长度有关，长度越长，被认为越难被破解。</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403225</wp:posOffset>
                </wp:positionH>
                <wp:positionV relativeFrom="line">
                  <wp:posOffset>7143750</wp:posOffset>
                </wp:positionV>
                <wp:extent cx="6797040" cy="554990"/>
                <wp:effectExtent l="0" t="0" r="0" b="0"/>
                <wp:wrapSquare wrapText="bothSides"/>
                <wp:docPr id="134" name="Frame10"/>
                <a:graphic xmlns:a="http://schemas.openxmlformats.org/drawingml/2006/main">
                  <a:graphicData uri="http://schemas.microsoft.com/office/word/2010/wordprocessingShape">
                    <wps:wsp>
                      <wps:cNvSpPr txBox="1"/>
                      <wps:spPr>
                        <a:xfrm>
                          <a:off x="0" y="0"/>
                          <a:ext cx="67970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你知道吗：如果删掉图</w:t>
                            </w:r>
                            <w:r>
                              <w:rPr>
                                <w:rFonts w:eastAsia="新宋体" w:cs="SimSun" w:ascii="SimSun" w:hAnsi="SimSun"/>
                                <w:sz w:val="11"/>
                                <w:szCs w:val="11"/>
                              </w:rPr>
                              <w:t>9-41</w:t>
                            </w:r>
                            <w:r>
                              <w:rPr>
                                <w:rFonts w:ascii="SimSun" w:hAnsi="SimSun" w:cs="SimSun" w:eastAsia="新宋体"/>
                                <w:sz w:val="11"/>
                                <w:szCs w:val="11"/>
                              </w:rPr>
                              <w:t>中的加密模块</w:t>
                            </w:r>
                            <w:r>
                              <w:rPr>
                                <w:rFonts w:eastAsia="新宋体" w:cs="SimSun" w:ascii="SimSun" w:hAnsi="SimSun"/>
                                <w:sz w:val="11"/>
                                <w:szCs w:val="11"/>
                              </w:rPr>
                              <w:t>E</w:t>
                            </w:r>
                            <w:r>
                              <w:rPr>
                                <w:rFonts w:ascii="SimSun" w:hAnsi="SimSun" w:cs="SimSun" w:eastAsia="新宋体"/>
                                <w:sz w:val="11"/>
                                <w:szCs w:val="11"/>
                              </w:rPr>
                              <w:t>和解密模块，其完整性还能保证</w:t>
                            </w:r>
                            <w:r>
                              <w:rPr>
                                <w:rFonts w:eastAsia="新宋体" w:cs="SimSun" w:ascii="SimSun" w:hAnsi="SimSun"/>
                                <w:sz w:val="11"/>
                                <w:szCs w:val="11"/>
                              </w:rPr>
                              <w:br/>
                            </w:r>
                            <w:r>
                              <w:rPr>
                                <w:rFonts w:ascii="SimSun" w:hAnsi="SimSun" w:cs="SimSun" w:eastAsia="新宋体"/>
                                <w:sz w:val="11"/>
                                <w:szCs w:val="11"/>
                              </w:rPr>
                              <w:t>吗？答案是否定的，原因在于，如果只是将认证码</w:t>
                            </w:r>
                            <w:r>
                              <w:rPr>
                                <w:rFonts w:eastAsia="新宋体" w:cs="SimSun" w:ascii="SimSun" w:hAnsi="SimSun"/>
                                <w:sz w:val="11"/>
                                <w:szCs w:val="11"/>
                              </w:rPr>
                              <w:t>MAC</w:t>
                            </w:r>
                            <w:r>
                              <w:rPr>
                                <w:rFonts w:ascii="SimSun" w:hAnsi="SimSun" w:cs="SimSun" w:eastAsia="新宋体"/>
                                <w:sz w:val="11"/>
                                <w:szCs w:val="11"/>
                              </w:rPr>
                              <w:t>附在明文后传送，攻击者可</w:t>
                            </w:r>
                            <w:r>
                              <w:rPr>
                                <w:rFonts w:eastAsia="新宋体" w:cs="SimSun" w:ascii="SimSun" w:hAnsi="SimSun"/>
                                <w:sz w:val="11"/>
                                <w:szCs w:val="11"/>
                              </w:rPr>
                              <w:br/>
                            </w:r>
                            <w:r>
                              <w:rPr>
                                <w:rFonts w:ascii="SimSun" w:hAnsi="SimSun" w:cs="SimSun" w:eastAsia="新宋体"/>
                                <w:sz w:val="11"/>
                                <w:szCs w:val="11"/>
                              </w:rPr>
                              <w:t>以随意伪造消息，并计算认证码附在后面传送，接收方无法判别这是伪造的消息，完</w:t>
                            </w:r>
                            <w:r>
                              <w:rPr>
                                <w:rFonts w:eastAsia="新宋体" w:cs="SimSun" w:ascii="SimSun" w:hAnsi="SimSun"/>
                                <w:sz w:val="11"/>
                                <w:szCs w:val="11"/>
                              </w:rPr>
                              <w:br/>
                            </w:r>
                            <w:r>
                              <w:rPr>
                                <w:rFonts w:ascii="SimSun" w:hAnsi="SimSun" w:cs="SimSun" w:eastAsia="新宋体"/>
                                <w:sz w:val="11"/>
                                <w:szCs w:val="11"/>
                              </w:rPr>
                              <w:t>整性无法保证</w:t>
                            </w:r>
                          </w:p>
                        </w:txbxContent>
                      </wps:txbx>
                      <wps:bodyPr anchor="t" lIns="53975" tIns="53975" rIns="53975" bIns="53975">
                        <a:spAutoFit/>
                      </wps:bodyPr>
                    </wps:wsp>
                  </a:graphicData>
                </a:graphic>
              </wp:anchor>
            </w:drawing>
          </mc:Choice>
          <mc:Fallback>
            <w:pict>
              <v:rect fillcolor="#729FCF" style="position:absolute;rotation:-0;width:535.2pt;height:43.7pt;mso-wrap-distance-left:5.7pt;mso-wrap-distance-right:5.7pt;mso-wrap-distance-top:5.7pt;mso-wrap-distance-bottom:5.7pt;margin-top:562.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你知道吗：如果删掉图</w:t>
                      </w:r>
                      <w:r>
                        <w:rPr>
                          <w:rFonts w:eastAsia="新宋体" w:cs="SimSun" w:ascii="SimSun" w:hAnsi="SimSun"/>
                          <w:sz w:val="11"/>
                          <w:szCs w:val="11"/>
                        </w:rPr>
                        <w:t>9-41</w:t>
                      </w:r>
                      <w:r>
                        <w:rPr>
                          <w:rFonts w:ascii="SimSun" w:hAnsi="SimSun" w:cs="SimSun" w:eastAsia="新宋体"/>
                          <w:sz w:val="11"/>
                          <w:szCs w:val="11"/>
                        </w:rPr>
                        <w:t>中的加密模块</w:t>
                      </w:r>
                      <w:r>
                        <w:rPr>
                          <w:rFonts w:eastAsia="新宋体" w:cs="SimSun" w:ascii="SimSun" w:hAnsi="SimSun"/>
                          <w:sz w:val="11"/>
                          <w:szCs w:val="11"/>
                        </w:rPr>
                        <w:t>E</w:t>
                      </w:r>
                      <w:r>
                        <w:rPr>
                          <w:rFonts w:ascii="SimSun" w:hAnsi="SimSun" w:cs="SimSun" w:eastAsia="新宋体"/>
                          <w:sz w:val="11"/>
                          <w:szCs w:val="11"/>
                        </w:rPr>
                        <w:t>和解密模块，其完整性还能保证</w:t>
                      </w:r>
                      <w:r>
                        <w:rPr>
                          <w:rFonts w:eastAsia="新宋体" w:cs="SimSun" w:ascii="SimSun" w:hAnsi="SimSun"/>
                          <w:sz w:val="11"/>
                          <w:szCs w:val="11"/>
                        </w:rPr>
                        <w:br/>
                      </w:r>
                      <w:r>
                        <w:rPr>
                          <w:rFonts w:ascii="SimSun" w:hAnsi="SimSun" w:cs="SimSun" w:eastAsia="新宋体"/>
                          <w:sz w:val="11"/>
                          <w:szCs w:val="11"/>
                        </w:rPr>
                        <w:t>吗？答案是否定的，原因在于，如果只是将认证码</w:t>
                      </w:r>
                      <w:r>
                        <w:rPr>
                          <w:rFonts w:eastAsia="新宋体" w:cs="SimSun" w:ascii="SimSun" w:hAnsi="SimSun"/>
                          <w:sz w:val="11"/>
                          <w:szCs w:val="11"/>
                        </w:rPr>
                        <w:t>MAC</w:t>
                      </w:r>
                      <w:r>
                        <w:rPr>
                          <w:rFonts w:ascii="SimSun" w:hAnsi="SimSun" w:cs="SimSun" w:eastAsia="新宋体"/>
                          <w:sz w:val="11"/>
                          <w:szCs w:val="11"/>
                        </w:rPr>
                        <w:t>附在明文后传送，攻击者可</w:t>
                      </w:r>
                      <w:r>
                        <w:rPr>
                          <w:rFonts w:eastAsia="新宋体" w:cs="SimSun" w:ascii="SimSun" w:hAnsi="SimSun"/>
                          <w:sz w:val="11"/>
                          <w:szCs w:val="11"/>
                        </w:rPr>
                        <w:br/>
                      </w:r>
                      <w:r>
                        <w:rPr>
                          <w:rFonts w:ascii="SimSun" w:hAnsi="SimSun" w:cs="SimSun" w:eastAsia="新宋体"/>
                          <w:sz w:val="11"/>
                          <w:szCs w:val="11"/>
                        </w:rPr>
                        <w:t>以随意伪造消息，并计算认证码附在后面传送，接收方无法判别这是伪造的消息，完</w:t>
                      </w:r>
                      <w:r>
                        <w:rPr>
                          <w:rFonts w:eastAsia="新宋体" w:cs="SimSun" w:ascii="SimSun" w:hAnsi="SimSun"/>
                          <w:sz w:val="11"/>
                          <w:szCs w:val="11"/>
                        </w:rPr>
                        <w:br/>
                      </w:r>
                      <w:r>
                        <w:rPr>
                          <w:rFonts w:ascii="SimSun" w:hAnsi="SimSun" w:cs="SimSun" w:eastAsia="新宋体"/>
                          <w:sz w:val="11"/>
                          <w:szCs w:val="11"/>
                        </w:rPr>
                        <w:t>整性无法保证</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370840</wp:posOffset>
                </wp:positionH>
                <wp:positionV relativeFrom="line">
                  <wp:posOffset>8244205</wp:posOffset>
                </wp:positionV>
                <wp:extent cx="6828790" cy="433070"/>
                <wp:effectExtent l="0" t="0" r="0" b="0"/>
                <wp:wrapSquare wrapText="bothSides"/>
                <wp:docPr id="135" name="Frame11"/>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HMAC</w:t>
                            </w:r>
                            <w:r>
                              <w:rPr>
                                <w:rFonts w:ascii="SimSun" w:hAnsi="SimSun" w:cs="SimSun" w:eastAsia="新宋体"/>
                                <w:sz w:val="11"/>
                                <w:szCs w:val="11"/>
                              </w:rPr>
                              <w:t>的散列值计算是单向的，相对于其他采用密文作为认证码的方法计算简</w:t>
                            </w:r>
                            <w:r>
                              <w:rPr>
                                <w:rFonts w:eastAsia="新宋体" w:cs="SimSun" w:ascii="SimSun" w:hAnsi="SimSun"/>
                                <w:sz w:val="11"/>
                                <w:szCs w:val="11"/>
                              </w:rPr>
                              <w:br/>
                            </w:r>
                            <w:r>
                              <w:rPr>
                                <w:rFonts w:ascii="SimSun" w:hAnsi="SimSun" w:cs="SimSun" w:eastAsia="新宋体"/>
                                <w:sz w:val="11"/>
                                <w:szCs w:val="11"/>
                              </w:rPr>
                              <w:t>单，开销更小；广泛用于</w:t>
                            </w:r>
                            <w:r>
                              <w:rPr>
                                <w:rFonts w:eastAsia="新宋体" w:cs="SimSun" w:ascii="SimSun" w:hAnsi="SimSun"/>
                                <w:sz w:val="11"/>
                                <w:szCs w:val="11"/>
                              </w:rPr>
                              <w:t>IPsec</w:t>
                            </w:r>
                            <w:r>
                              <w:rPr>
                                <w:rFonts w:ascii="SimSun" w:hAnsi="SimSun" w:cs="SimSun" w:eastAsia="新宋体"/>
                                <w:sz w:val="11"/>
                                <w:szCs w:val="11"/>
                              </w:rPr>
                              <w:t>、</w:t>
                            </w:r>
                            <w:r>
                              <w:rPr>
                                <w:rFonts w:eastAsia="新宋体" w:cs="SimSun" w:ascii="SimSun" w:hAnsi="SimSun"/>
                                <w:sz w:val="11"/>
                                <w:szCs w:val="11"/>
                              </w:rPr>
                              <w:t>SSL/TLS</w:t>
                            </w:r>
                            <w:r>
                              <w:rPr>
                                <w:rFonts w:ascii="SimSun" w:hAnsi="SimSun" w:cs="SimSun" w:eastAsia="新宋体"/>
                                <w:sz w:val="11"/>
                                <w:szCs w:val="11"/>
                              </w:rPr>
                              <w:t>、</w:t>
                            </w:r>
                            <w:r>
                              <w:rPr>
                                <w:rFonts w:eastAsia="新宋体" w:cs="SimSun" w:ascii="SimSun" w:hAnsi="SimSun"/>
                                <w:sz w:val="11"/>
                                <w:szCs w:val="11"/>
                              </w:rPr>
                              <w:t>SET</w:t>
                            </w:r>
                            <w:r>
                              <w:rPr>
                                <w:rFonts w:ascii="SimSun" w:hAnsi="SimSun" w:cs="SimSun" w:eastAsia="新宋体"/>
                                <w:sz w:val="11"/>
                                <w:szCs w:val="11"/>
                              </w:rPr>
                              <w:t>等安全协议中。除此之外，</w:t>
                            </w:r>
                            <w:r>
                              <w:rPr>
                                <w:rFonts w:eastAsia="新宋体" w:cs="SimSun" w:ascii="SimSun" w:hAnsi="SimSun"/>
                                <w:sz w:val="11"/>
                                <w:szCs w:val="11"/>
                              </w:rPr>
                              <w:t>HMAC</w:t>
                            </w:r>
                            <w:r>
                              <w:rPr>
                                <w:rFonts w:ascii="SimSun" w:hAnsi="SimSun" w:cs="SimSun" w:eastAsia="新宋体"/>
                                <w:sz w:val="11"/>
                                <w:szCs w:val="11"/>
                              </w:rPr>
                              <w:t>还</w:t>
                            </w:r>
                            <w:r>
                              <w:rPr>
                                <w:rFonts w:eastAsia="新宋体" w:cs="SimSun" w:ascii="SimSun" w:hAnsi="SimSun"/>
                                <w:sz w:val="11"/>
                                <w:szCs w:val="11"/>
                              </w:rPr>
                              <w:br/>
                            </w:r>
                            <w:r>
                              <w:rPr>
                                <w:rFonts w:ascii="SimSun" w:hAnsi="SimSun" w:cs="SimSun" w:eastAsia="新宋体"/>
                                <w:sz w:val="11"/>
                                <w:szCs w:val="11"/>
                              </w:rPr>
                              <w:t>用于认证报文内容的顺序和源认证</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649.1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HMAC</w:t>
                      </w:r>
                      <w:r>
                        <w:rPr>
                          <w:rFonts w:ascii="SimSun" w:hAnsi="SimSun" w:cs="SimSun" w:eastAsia="新宋体"/>
                          <w:sz w:val="11"/>
                          <w:szCs w:val="11"/>
                        </w:rPr>
                        <w:t>的散列值计算是单向的，相对于其他采用密文作为认证码的方法计算简</w:t>
                      </w:r>
                      <w:r>
                        <w:rPr>
                          <w:rFonts w:eastAsia="新宋体" w:cs="SimSun" w:ascii="SimSun" w:hAnsi="SimSun"/>
                          <w:sz w:val="11"/>
                          <w:szCs w:val="11"/>
                        </w:rPr>
                        <w:br/>
                      </w:r>
                      <w:r>
                        <w:rPr>
                          <w:rFonts w:ascii="SimSun" w:hAnsi="SimSun" w:cs="SimSun" w:eastAsia="新宋体"/>
                          <w:sz w:val="11"/>
                          <w:szCs w:val="11"/>
                        </w:rPr>
                        <w:t>单，开销更小；广泛用于</w:t>
                      </w:r>
                      <w:r>
                        <w:rPr>
                          <w:rFonts w:eastAsia="新宋体" w:cs="SimSun" w:ascii="SimSun" w:hAnsi="SimSun"/>
                          <w:sz w:val="11"/>
                          <w:szCs w:val="11"/>
                        </w:rPr>
                        <w:t>IPsec</w:t>
                      </w:r>
                      <w:r>
                        <w:rPr>
                          <w:rFonts w:ascii="SimSun" w:hAnsi="SimSun" w:cs="SimSun" w:eastAsia="新宋体"/>
                          <w:sz w:val="11"/>
                          <w:szCs w:val="11"/>
                        </w:rPr>
                        <w:t>、</w:t>
                      </w:r>
                      <w:r>
                        <w:rPr>
                          <w:rFonts w:eastAsia="新宋体" w:cs="SimSun" w:ascii="SimSun" w:hAnsi="SimSun"/>
                          <w:sz w:val="11"/>
                          <w:szCs w:val="11"/>
                        </w:rPr>
                        <w:t>SSL/TLS</w:t>
                      </w:r>
                      <w:r>
                        <w:rPr>
                          <w:rFonts w:ascii="SimSun" w:hAnsi="SimSun" w:cs="SimSun" w:eastAsia="新宋体"/>
                          <w:sz w:val="11"/>
                          <w:szCs w:val="11"/>
                        </w:rPr>
                        <w:t>、</w:t>
                      </w:r>
                      <w:r>
                        <w:rPr>
                          <w:rFonts w:eastAsia="新宋体" w:cs="SimSun" w:ascii="SimSun" w:hAnsi="SimSun"/>
                          <w:sz w:val="11"/>
                          <w:szCs w:val="11"/>
                        </w:rPr>
                        <w:t>SET</w:t>
                      </w:r>
                      <w:r>
                        <w:rPr>
                          <w:rFonts w:ascii="SimSun" w:hAnsi="SimSun" w:cs="SimSun" w:eastAsia="新宋体"/>
                          <w:sz w:val="11"/>
                          <w:szCs w:val="11"/>
                        </w:rPr>
                        <w:t>等安全协议中。除此之外，</w:t>
                      </w:r>
                      <w:r>
                        <w:rPr>
                          <w:rFonts w:eastAsia="新宋体" w:cs="SimSun" w:ascii="SimSun" w:hAnsi="SimSun"/>
                          <w:sz w:val="11"/>
                          <w:szCs w:val="11"/>
                        </w:rPr>
                        <w:t>HMAC</w:t>
                      </w:r>
                      <w:r>
                        <w:rPr>
                          <w:rFonts w:ascii="SimSun" w:hAnsi="SimSun" w:cs="SimSun" w:eastAsia="新宋体"/>
                          <w:sz w:val="11"/>
                          <w:szCs w:val="11"/>
                        </w:rPr>
                        <w:t>还</w:t>
                      </w:r>
                      <w:r>
                        <w:rPr>
                          <w:rFonts w:eastAsia="新宋体" w:cs="SimSun" w:ascii="SimSun" w:hAnsi="SimSun"/>
                          <w:sz w:val="11"/>
                          <w:szCs w:val="11"/>
                        </w:rPr>
                        <w:br/>
                      </w:r>
                      <w:r>
                        <w:rPr>
                          <w:rFonts w:ascii="SimSun" w:hAnsi="SimSun" w:cs="SimSun" w:eastAsia="新宋体"/>
                          <w:sz w:val="11"/>
                          <w:szCs w:val="11"/>
                        </w:rPr>
                        <w:t>用于认证报文内容的顺序和源认证</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370840</wp:posOffset>
                </wp:positionH>
                <wp:positionV relativeFrom="line">
                  <wp:posOffset>9023350</wp:posOffset>
                </wp:positionV>
                <wp:extent cx="6828790" cy="676910"/>
                <wp:effectExtent l="0" t="0" r="0" b="0"/>
                <wp:wrapSquare wrapText="bothSides"/>
                <wp:docPr id="136" name="Frame12"/>
                <a:graphic xmlns:a="http://schemas.openxmlformats.org/drawingml/2006/main">
                  <a:graphicData uri="http://schemas.microsoft.com/office/word/2010/wordprocessingShape">
                    <wps:wsp>
                      <wps:cNvSpPr txBox="1"/>
                      <wps:spPr>
                        <a:xfrm>
                          <a:off x="0" y="0"/>
                          <a:ext cx="68287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身份认证</w:t>
                            </w:r>
                            <w:r>
                              <w:rPr>
                                <w:rFonts w:eastAsia="新宋体" w:cs="SimSun" w:ascii="SimSun" w:hAnsi="SimSun"/>
                                <w:sz w:val="11"/>
                                <w:szCs w:val="11"/>
                              </w:rPr>
                              <w:br/>
                            </w:r>
                            <w:r>
                              <w:rPr>
                                <w:rFonts w:ascii="SimSun" w:hAnsi="SimSun" w:cs="SimSun" w:eastAsia="新宋体"/>
                                <w:sz w:val="11"/>
                                <w:szCs w:val="11"/>
                              </w:rPr>
                              <w:t>通信的双方都需要识别和核对对方的身份，即身份认证（</w:t>
                            </w:r>
                            <w:r>
                              <w:rPr>
                                <w:rFonts w:eastAsia="新宋体" w:cs="SimSun" w:ascii="SimSun" w:hAnsi="SimSun"/>
                                <w:sz w:val="11"/>
                                <w:szCs w:val="11"/>
                              </w:rPr>
                              <w:t>IdentityAuthentication</w:t>
                            </w:r>
                            <w:r>
                              <w:rPr>
                                <w:rFonts w:ascii="SimSun" w:hAnsi="SimSun" w:cs="SimSun" w:eastAsia="新宋体"/>
                                <w:sz w:val="11"/>
                                <w:szCs w:val="11"/>
                              </w:rPr>
                              <w:t>，</w:t>
                            </w:r>
                            <w:r>
                              <w:rPr>
                                <w:rFonts w:eastAsia="新宋体" w:cs="SimSun" w:ascii="SimSun" w:hAnsi="SimSun"/>
                                <w:sz w:val="11"/>
                                <w:szCs w:val="11"/>
                              </w:rPr>
                              <w:br/>
                              <w:t>IA</w:t>
                            </w:r>
                            <w:r>
                              <w:rPr>
                                <w:rFonts w:ascii="SimSun" w:hAnsi="SimSun" w:cs="SimSun" w:eastAsia="新宋体"/>
                                <w:sz w:val="11"/>
                                <w:szCs w:val="11"/>
                              </w:rPr>
                              <w:t>）。几乎所有的网络应用系统都提供身份认证服务，确保合法的用户才能进人系</w:t>
                            </w:r>
                            <w:r>
                              <w:rPr>
                                <w:rFonts w:eastAsia="新宋体" w:cs="SimSun" w:ascii="SimSun" w:hAnsi="SimSun"/>
                                <w:sz w:val="11"/>
                                <w:szCs w:val="11"/>
                              </w:rPr>
                              <w:br/>
                            </w:r>
                            <w:r>
                              <w:rPr>
                                <w:rFonts w:ascii="SimSun" w:hAnsi="SimSun" w:cs="SimSun" w:eastAsia="新宋体"/>
                                <w:sz w:val="11"/>
                                <w:szCs w:val="11"/>
                              </w:rPr>
                              <w:t>统，这是安全防护基础的一步。如果攻击者突破身份认证这道防线，它可能在系统内</w:t>
                            </w:r>
                            <w:r>
                              <w:rPr>
                                <w:rFonts w:eastAsia="新宋体" w:cs="SimSun" w:ascii="SimSun" w:hAnsi="SimSun"/>
                                <w:sz w:val="11"/>
                                <w:szCs w:val="11"/>
                              </w:rPr>
                              <w:br/>
                            </w:r>
                            <w:r>
                              <w:rPr>
                                <w:rFonts w:ascii="SimSun" w:hAnsi="SimSun" w:cs="SimSun" w:eastAsia="新宋体"/>
                                <w:sz w:val="11"/>
                                <w:szCs w:val="11"/>
                              </w:rPr>
                              <w:t>窃取信息，或单纯消耗服务器的资源，造成拒绝服务攻击。</w:t>
                            </w:r>
                          </w:p>
                        </w:txbxContent>
                      </wps:txbx>
                      <wps:bodyPr anchor="t" lIns="53975" tIns="53975" rIns="53975" bIns="53975">
                        <a:spAutoFit/>
                      </wps:bodyPr>
                    </wps:wsp>
                  </a:graphicData>
                </a:graphic>
              </wp:anchor>
            </w:drawing>
          </mc:Choice>
          <mc:Fallback>
            <w:pict>
              <v:rect fillcolor="#729FCF" style="position:absolute;rotation:-0;width:537.7pt;height:53.3pt;mso-wrap-distance-left:5.7pt;mso-wrap-distance-right:5.7pt;mso-wrap-distance-top:5.7pt;mso-wrap-distance-bottom:5.7pt;margin-top:710.5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身份认证</w:t>
                      </w:r>
                      <w:r>
                        <w:rPr>
                          <w:rFonts w:eastAsia="新宋体" w:cs="SimSun" w:ascii="SimSun" w:hAnsi="SimSun"/>
                          <w:sz w:val="11"/>
                          <w:szCs w:val="11"/>
                        </w:rPr>
                        <w:br/>
                      </w:r>
                      <w:r>
                        <w:rPr>
                          <w:rFonts w:ascii="SimSun" w:hAnsi="SimSun" w:cs="SimSun" w:eastAsia="新宋体"/>
                          <w:sz w:val="11"/>
                          <w:szCs w:val="11"/>
                        </w:rPr>
                        <w:t>通信的双方都需要识别和核对对方的身份，即身份认证（</w:t>
                      </w:r>
                      <w:r>
                        <w:rPr>
                          <w:rFonts w:eastAsia="新宋体" w:cs="SimSun" w:ascii="SimSun" w:hAnsi="SimSun"/>
                          <w:sz w:val="11"/>
                          <w:szCs w:val="11"/>
                        </w:rPr>
                        <w:t>IdentityAuthentication</w:t>
                      </w:r>
                      <w:r>
                        <w:rPr>
                          <w:rFonts w:ascii="SimSun" w:hAnsi="SimSun" w:cs="SimSun" w:eastAsia="新宋体"/>
                          <w:sz w:val="11"/>
                          <w:szCs w:val="11"/>
                        </w:rPr>
                        <w:t>，</w:t>
                      </w:r>
                      <w:r>
                        <w:rPr>
                          <w:rFonts w:eastAsia="新宋体" w:cs="SimSun" w:ascii="SimSun" w:hAnsi="SimSun"/>
                          <w:sz w:val="11"/>
                          <w:szCs w:val="11"/>
                        </w:rPr>
                        <w:br/>
                        <w:t>IA</w:t>
                      </w:r>
                      <w:r>
                        <w:rPr>
                          <w:rFonts w:ascii="SimSun" w:hAnsi="SimSun" w:cs="SimSun" w:eastAsia="新宋体"/>
                          <w:sz w:val="11"/>
                          <w:szCs w:val="11"/>
                        </w:rPr>
                        <w:t>）。几乎所有的网络应用系统都提供身份认证服务，确保合法的用户才能进人系</w:t>
                      </w:r>
                      <w:r>
                        <w:rPr>
                          <w:rFonts w:eastAsia="新宋体" w:cs="SimSun" w:ascii="SimSun" w:hAnsi="SimSun"/>
                          <w:sz w:val="11"/>
                          <w:szCs w:val="11"/>
                        </w:rPr>
                        <w:br/>
                      </w:r>
                      <w:r>
                        <w:rPr>
                          <w:rFonts w:ascii="SimSun" w:hAnsi="SimSun" w:cs="SimSun" w:eastAsia="新宋体"/>
                          <w:sz w:val="11"/>
                          <w:szCs w:val="11"/>
                        </w:rPr>
                        <w:t>统，这是安全防护基础的一步。如果攻击者突破身份认证这道防线，它可能在系统内</w:t>
                      </w:r>
                      <w:r>
                        <w:rPr>
                          <w:rFonts w:eastAsia="新宋体" w:cs="SimSun" w:ascii="SimSun" w:hAnsi="SimSun"/>
                          <w:sz w:val="11"/>
                          <w:szCs w:val="11"/>
                        </w:rPr>
                        <w:br/>
                      </w:r>
                      <w:r>
                        <w:rPr>
                          <w:rFonts w:ascii="SimSun" w:hAnsi="SimSun" w:cs="SimSun" w:eastAsia="新宋体"/>
                          <w:sz w:val="11"/>
                          <w:szCs w:val="11"/>
                        </w:rPr>
                        <w:t>窃取信息，或单纯消耗服务器的资源，造成拒绝服务攻击。</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379095</wp:posOffset>
                </wp:positionH>
                <wp:positionV relativeFrom="line">
                  <wp:posOffset>10268585</wp:posOffset>
                </wp:positionV>
                <wp:extent cx="6821170" cy="311150"/>
                <wp:effectExtent l="0" t="0" r="0" b="0"/>
                <wp:wrapSquare wrapText="bothSides"/>
                <wp:docPr id="137" name="Frame13"/>
                <a:graphic xmlns:a="http://schemas.openxmlformats.org/drawingml/2006/main">
                  <a:graphicData uri="http://schemas.microsoft.com/office/word/2010/wordprocessingShape">
                    <wps:wsp>
                      <wps:cNvSpPr txBox="1"/>
                      <wps:spPr>
                        <a:xfrm>
                          <a:off x="0" y="0"/>
                          <a:ext cx="682117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通过身份认证的用户是合法用户，也称为授权用户。身份认证</w:t>
                            </w:r>
                            <w:r>
                              <w:rPr>
                                <w:rFonts w:eastAsia="新宋体" w:cs="SimSun" w:ascii="SimSun" w:hAnsi="SimSun"/>
                                <w:sz w:val="11"/>
                                <w:szCs w:val="11"/>
                              </w:rPr>
                              <w:t>/</w:t>
                            </w:r>
                            <w:r>
                              <w:rPr>
                                <w:rFonts w:ascii="SimSun" w:hAnsi="SimSun" w:cs="SimSun" w:eastAsia="新宋体"/>
                                <w:sz w:val="11"/>
                                <w:szCs w:val="11"/>
                              </w:rPr>
                              <w:t>鉴别和授权容易</w:t>
                            </w:r>
                            <w:r>
                              <w:rPr>
                                <w:rFonts w:eastAsia="新宋体" w:cs="SimSun" w:ascii="SimSun" w:hAnsi="SimSun"/>
                                <w:sz w:val="11"/>
                                <w:szCs w:val="11"/>
                              </w:rPr>
                              <w:br/>
                            </w:r>
                            <w:r>
                              <w:rPr>
                                <w:rFonts w:ascii="SimSun" w:hAnsi="SimSun" w:cs="SimSun" w:eastAsia="新宋体"/>
                                <w:sz w:val="11"/>
                                <w:szCs w:val="11"/>
                              </w:rPr>
                              <w:t>被混淆，其实它们是两种不同的技术，身份认证只是确认了用户的身份，而授权确认了</w:t>
                            </w:r>
                          </w:p>
                        </w:txbxContent>
                      </wps:txbx>
                      <wps:bodyPr anchor="t" lIns="53975" tIns="53975" rIns="53975" bIns="53975">
                        <a:spAutoFit/>
                      </wps:bodyPr>
                    </wps:wsp>
                  </a:graphicData>
                </a:graphic>
              </wp:anchor>
            </w:drawing>
          </mc:Choice>
          <mc:Fallback>
            <w:pict>
              <v:rect fillcolor="#729FCF" style="position:absolute;rotation:-0;width:537.1pt;height:24.5pt;mso-wrap-distance-left:5.7pt;mso-wrap-distance-right:5.7pt;mso-wrap-distance-top:5.7pt;mso-wrap-distance-bottom:5.7pt;margin-top:808.5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通过身份认证的用户是合法用户，也称为授权用户。身份认证</w:t>
                      </w:r>
                      <w:r>
                        <w:rPr>
                          <w:rFonts w:eastAsia="新宋体" w:cs="SimSun" w:ascii="SimSun" w:hAnsi="SimSun"/>
                          <w:sz w:val="11"/>
                          <w:szCs w:val="11"/>
                        </w:rPr>
                        <w:t>/</w:t>
                      </w:r>
                      <w:r>
                        <w:rPr>
                          <w:rFonts w:ascii="SimSun" w:hAnsi="SimSun" w:cs="SimSun" w:eastAsia="新宋体"/>
                          <w:sz w:val="11"/>
                          <w:szCs w:val="11"/>
                        </w:rPr>
                        <w:t>鉴别和授权容易</w:t>
                      </w:r>
                      <w:r>
                        <w:rPr>
                          <w:rFonts w:eastAsia="新宋体" w:cs="SimSun" w:ascii="SimSun" w:hAnsi="SimSun"/>
                          <w:sz w:val="11"/>
                          <w:szCs w:val="11"/>
                        </w:rPr>
                        <w:br/>
                      </w:r>
                      <w:r>
                        <w:rPr>
                          <w:rFonts w:ascii="SimSun" w:hAnsi="SimSun" w:cs="SimSun" w:eastAsia="新宋体"/>
                          <w:sz w:val="11"/>
                          <w:szCs w:val="11"/>
                        </w:rPr>
                        <w:t>被混淆，其实它们是两种不同的技术，身份认证只是确认了用户的身份，而授权确认了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427355</wp:posOffset>
            </wp:positionH>
            <wp:positionV relativeFrom="paragraph">
              <wp:posOffset>2491740</wp:posOffset>
            </wp:positionV>
            <wp:extent cx="6162040" cy="1534160"/>
            <wp:effectExtent l="0" t="0" r="0" b="0"/>
            <wp:wrapSquare wrapText="largest"/>
            <wp:docPr id="13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pic:cNvPicPr>
                      <a:picLocks noChangeAspect="1" noChangeArrowheads="1"/>
                    </pic:cNvPicPr>
                  </pic:nvPicPr>
                  <pic:blipFill>
                    <a:blip r:embed="rId20"/>
                    <a:stretch>
                      <a:fillRect/>
                    </a:stretch>
                  </pic:blipFill>
                  <pic:spPr bwMode="auto">
                    <a:xfrm>
                      <a:off x="0" y="0"/>
                      <a:ext cx="6162040" cy="15341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1270</wp:posOffset>
                </wp:positionH>
                <wp:positionV relativeFrom="line">
                  <wp:posOffset>57785</wp:posOffset>
                </wp:positionV>
                <wp:extent cx="7198360" cy="233680"/>
                <wp:effectExtent l="0" t="0" r="0" b="0"/>
                <wp:wrapSquare wrapText="bothSides"/>
                <wp:docPr id="139" name="Frame1"/>
                <a:graphic xmlns:a="http://schemas.openxmlformats.org/drawingml/2006/main">
                  <a:graphicData uri="http://schemas.microsoft.com/office/word/2010/wordprocessingShape">
                    <wps:wsp>
                      <wps:cNvSpPr txBox="1"/>
                      <wps:spPr>
                        <a:xfrm>
                          <a:off x="0" y="0"/>
                          <a:ext cx="71983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492</w:t>
                            </w:r>
                          </w:p>
                        </w:txbxContent>
                      </wps:txbx>
                      <wps:bodyPr anchor="t" lIns="53975" tIns="53975" rIns="53975" bIns="53975">
                        <a:spAutoFit/>
                      </wps:bodyPr>
                    </wps:wsp>
                  </a:graphicData>
                </a:graphic>
              </wp:anchor>
            </w:drawing>
          </mc:Choice>
          <mc:Fallback>
            <w:pict>
              <v:rect fillcolor="#729FCF" style="position:absolute;rotation:-0;width:566.8pt;height:18.4pt;mso-wrap-distance-left:5.7pt;mso-wrap-distance-right:5.7pt;mso-wrap-distance-top:5.7pt;mso-wrap-distance-bottom:5.7pt;margin-top:4.55pt;mso-position-vertical-relative:text;margin-left: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492</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434975</wp:posOffset>
                </wp:positionH>
                <wp:positionV relativeFrom="line">
                  <wp:posOffset>652145</wp:posOffset>
                </wp:positionV>
                <wp:extent cx="6764655" cy="1176655"/>
                <wp:effectExtent l="0" t="0" r="0" b="0"/>
                <wp:wrapSquare wrapText="bothSides"/>
                <wp:docPr id="140" name="Frame2"/>
                <a:graphic xmlns:a="http://schemas.openxmlformats.org/drawingml/2006/main">
                  <a:graphicData uri="http://schemas.microsoft.com/office/word/2010/wordprocessingShape">
                    <wps:wsp>
                      <wps:cNvSpPr txBox="1"/>
                      <wps:spPr>
                        <a:xfrm>
                          <a:off x="0" y="0"/>
                          <a:ext cx="676465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用户可以在系统中访问资源的类型、方式和时间等：只有通过了身份认证的用户才被</w:t>
                            </w:r>
                            <w:r>
                              <w:rPr>
                                <w:rFonts w:eastAsia="新宋体" w:cs="SimSun" w:ascii="SimSun" w:hAnsi="SimSun"/>
                                <w:sz w:val="17"/>
                                <w:szCs w:val="17"/>
                              </w:rPr>
                              <w:br/>
                            </w:r>
                            <w:r>
                              <w:rPr>
                                <w:rFonts w:ascii="SimSun" w:hAnsi="SimSun" w:cs="SimSun" w:eastAsia="新宋体"/>
                                <w:sz w:val="17"/>
                                <w:szCs w:val="17"/>
                              </w:rPr>
                              <w:t>授权，很多系统把未经身份认证的用户称为过客（</w:t>
                            </w:r>
                            <w:r>
                              <w:rPr>
                                <w:rFonts w:eastAsia="新宋体" w:cs="SimSun" w:ascii="SimSun" w:hAnsi="SimSun"/>
                                <w:sz w:val="17"/>
                                <w:szCs w:val="17"/>
                              </w:rPr>
                              <w:t>guest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身份认证的一般方法：待认证用户提供独特（有区分性）的身份信息，系统对这些</w:t>
                            </w:r>
                            <w:r>
                              <w:rPr>
                                <w:rFonts w:eastAsia="新宋体" w:cs="SimSun" w:ascii="SimSun" w:hAnsi="SimSun"/>
                                <w:sz w:val="17"/>
                                <w:szCs w:val="17"/>
                              </w:rPr>
                              <w:br/>
                            </w:r>
                            <w:r>
                              <w:rPr>
                                <w:rFonts w:ascii="SimSun" w:hAnsi="SimSun" w:cs="SimSun" w:eastAsia="新宋体"/>
                                <w:sz w:val="17"/>
                                <w:szCs w:val="17"/>
                              </w:rPr>
                              <w:t>信息进行核查，以鉴别用户的真实身份；用户的信息通常采用某种方式输人系统，存储</w:t>
                            </w:r>
                            <w:r>
                              <w:rPr>
                                <w:rFonts w:eastAsia="新宋体" w:cs="SimSun" w:ascii="SimSun" w:hAnsi="SimSun"/>
                                <w:sz w:val="17"/>
                                <w:szCs w:val="17"/>
                              </w:rPr>
                              <w:br/>
                            </w:r>
                            <w:r>
                              <w:rPr>
                                <w:rFonts w:ascii="SimSun" w:hAnsi="SimSun" w:cs="SimSun" w:eastAsia="新宋体"/>
                                <w:sz w:val="17"/>
                                <w:szCs w:val="17"/>
                              </w:rPr>
                              <w:t>在安全的地方。根据待认证用户能够提供的信息分类，可以把身份认证归为四大类</w:t>
                            </w:r>
                            <w:r>
                              <w:rPr>
                                <w:rFonts w:eastAsia="新宋体" w:cs="SimSun" w:ascii="SimSun" w:hAnsi="SimSun"/>
                                <w:sz w:val="17"/>
                                <w:szCs w:val="17"/>
                              </w:rPr>
                              <w:br/>
                            </w:r>
                            <w:r>
                              <w:rPr>
                                <w:rFonts w:ascii="SimSun" w:hAnsi="SimSun" w:cs="SimSun" w:eastAsia="新宋体"/>
                                <w:sz w:val="17"/>
                                <w:szCs w:val="17"/>
                              </w:rPr>
                              <w:t>如表</w:t>
                            </w:r>
                            <w:r>
                              <w:rPr>
                                <w:rFonts w:eastAsia="新宋体" w:cs="SimSun" w:ascii="SimSun" w:hAnsi="SimSun"/>
                                <w:sz w:val="17"/>
                                <w:szCs w:val="17"/>
                              </w:rPr>
                              <w:t>9-10</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32.65pt;height:92.65pt;mso-wrap-distance-left:5.7pt;mso-wrap-distance-right:5.7pt;mso-wrap-distance-top:5.7pt;mso-wrap-distance-bottom:5.7pt;margin-top:51.3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用户可以在系统中访问资源的类型、方式和时间等：只有通过了身份认证的用户才被</w:t>
                      </w:r>
                      <w:r>
                        <w:rPr>
                          <w:rFonts w:eastAsia="新宋体" w:cs="SimSun" w:ascii="SimSun" w:hAnsi="SimSun"/>
                          <w:sz w:val="17"/>
                          <w:szCs w:val="17"/>
                        </w:rPr>
                        <w:br/>
                      </w:r>
                      <w:r>
                        <w:rPr>
                          <w:rFonts w:ascii="SimSun" w:hAnsi="SimSun" w:cs="SimSun" w:eastAsia="新宋体"/>
                          <w:sz w:val="17"/>
                          <w:szCs w:val="17"/>
                        </w:rPr>
                        <w:t>授权，很多系统把未经身份认证的用户称为过客（</w:t>
                      </w:r>
                      <w:r>
                        <w:rPr>
                          <w:rFonts w:eastAsia="新宋体" w:cs="SimSun" w:ascii="SimSun" w:hAnsi="SimSun"/>
                          <w:sz w:val="17"/>
                          <w:szCs w:val="17"/>
                        </w:rPr>
                        <w:t>guest</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身份认证的一般方法：待认证用户提供独特（有区分性）的身份信息，系统对这些</w:t>
                      </w:r>
                      <w:r>
                        <w:rPr>
                          <w:rFonts w:eastAsia="新宋体" w:cs="SimSun" w:ascii="SimSun" w:hAnsi="SimSun"/>
                          <w:sz w:val="17"/>
                          <w:szCs w:val="17"/>
                        </w:rPr>
                        <w:br/>
                      </w:r>
                      <w:r>
                        <w:rPr>
                          <w:rFonts w:ascii="SimSun" w:hAnsi="SimSun" w:cs="SimSun" w:eastAsia="新宋体"/>
                          <w:sz w:val="17"/>
                          <w:szCs w:val="17"/>
                        </w:rPr>
                        <w:t>信息进行核查，以鉴别用户的真实身份；用户的信息通常采用某种方式输人系统，存储</w:t>
                      </w:r>
                      <w:r>
                        <w:rPr>
                          <w:rFonts w:eastAsia="新宋体" w:cs="SimSun" w:ascii="SimSun" w:hAnsi="SimSun"/>
                          <w:sz w:val="17"/>
                          <w:szCs w:val="17"/>
                        </w:rPr>
                        <w:br/>
                      </w:r>
                      <w:r>
                        <w:rPr>
                          <w:rFonts w:ascii="SimSun" w:hAnsi="SimSun" w:cs="SimSun" w:eastAsia="新宋体"/>
                          <w:sz w:val="17"/>
                          <w:szCs w:val="17"/>
                        </w:rPr>
                        <w:t>在安全的地方。根据待认证用户能够提供的信息分类，可以把身份认证归为四大类</w:t>
                      </w:r>
                      <w:r>
                        <w:rPr>
                          <w:rFonts w:eastAsia="新宋体" w:cs="SimSun" w:ascii="SimSun" w:hAnsi="SimSun"/>
                          <w:sz w:val="17"/>
                          <w:szCs w:val="17"/>
                        </w:rPr>
                        <w:br/>
                      </w:r>
                      <w:r>
                        <w:rPr>
                          <w:rFonts w:ascii="SimSun" w:hAnsi="SimSun" w:cs="SimSun" w:eastAsia="新宋体"/>
                          <w:sz w:val="17"/>
                          <w:szCs w:val="17"/>
                        </w:rPr>
                        <w:t>如表</w:t>
                      </w:r>
                      <w:r>
                        <w:rPr>
                          <w:rFonts w:eastAsia="新宋体" w:cs="SimSun" w:ascii="SimSun" w:hAnsi="SimSun"/>
                          <w:sz w:val="17"/>
                          <w:szCs w:val="17"/>
                        </w:rPr>
                        <w:t>9-10</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5898515</wp:posOffset>
                </wp:positionH>
                <wp:positionV relativeFrom="line">
                  <wp:posOffset>2211070</wp:posOffset>
                </wp:positionV>
                <wp:extent cx="1301115" cy="233680"/>
                <wp:effectExtent l="0" t="0" r="0" b="0"/>
                <wp:wrapSquare wrapText="bothSides"/>
                <wp:docPr id="141" name="Frame3"/>
                <a:graphic xmlns:a="http://schemas.openxmlformats.org/drawingml/2006/main">
                  <a:graphicData uri="http://schemas.microsoft.com/office/word/2010/wordprocessingShape">
                    <wps:wsp>
                      <wps:cNvSpPr txBox="1"/>
                      <wps:spPr>
                        <a:xfrm>
                          <a:off x="0" y="0"/>
                          <a:ext cx="13011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過理</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102.45pt;height:18.4pt;mso-wrap-distance-left:5.7pt;mso-wrap-distance-right:5.7pt;mso-wrap-distance-top:5.7pt;mso-wrap-distance-bottom:5.7pt;margin-top:174.1pt;mso-position-vertical-relative:text;margin-left:464.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過理</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2693035</wp:posOffset>
                </wp:positionH>
                <wp:positionV relativeFrom="line">
                  <wp:posOffset>2266950</wp:posOffset>
                </wp:positionV>
                <wp:extent cx="3205480" cy="241300"/>
                <wp:effectExtent l="0" t="0" r="0" b="0"/>
                <wp:wrapSquare wrapText="bothSides"/>
                <wp:docPr id="142" name="Frame4"/>
                <a:graphic xmlns:a="http://schemas.openxmlformats.org/drawingml/2006/main">
                  <a:graphicData uri="http://schemas.microsoft.com/office/word/2010/wordprocessingShape">
                    <wps:wsp>
                      <wps:cNvSpPr txBox="1"/>
                      <wps:spPr>
                        <a:xfrm>
                          <a:off x="0" y="0"/>
                          <a:ext cx="32054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9-10</w:t>
                            </w:r>
                            <w:r>
                              <w:rPr>
                                <w:rFonts w:ascii="SimSun" w:hAnsi="SimSun" w:cs="SimSun" w:eastAsia="新宋体"/>
                                <w:sz w:val="18"/>
                                <w:szCs w:val="18"/>
                              </w:rPr>
                              <w:t>身份认证的种类</w:t>
                            </w:r>
                          </w:p>
                        </w:txbxContent>
                      </wps:txbx>
                      <wps:bodyPr anchor="t" lIns="53975" tIns="53975" rIns="53975" bIns="53975">
                        <a:spAutoFit/>
                      </wps:bodyPr>
                    </wps:wsp>
                  </a:graphicData>
                </a:graphic>
              </wp:anchor>
            </w:drawing>
          </mc:Choice>
          <mc:Fallback>
            <w:pict>
              <v:rect fillcolor="#729FCF" style="position:absolute;rotation:-0;width:252.4pt;height:19pt;mso-wrap-distance-left:5.7pt;mso-wrap-distance-right:5.7pt;mso-wrap-distance-top:5.7pt;mso-wrap-distance-bottom:5.7pt;margin-top:178.5pt;mso-position-vertical-relative:text;margin-left:212.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9-10</w:t>
                      </w:r>
                      <w:r>
                        <w:rPr>
                          <w:rFonts w:ascii="SimSun" w:hAnsi="SimSun" w:cs="SimSun" w:eastAsia="新宋体"/>
                          <w:sz w:val="18"/>
                          <w:szCs w:val="18"/>
                        </w:rPr>
                        <w:t>身份认证的种类</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788670</wp:posOffset>
                </wp:positionH>
                <wp:positionV relativeFrom="line">
                  <wp:posOffset>4178935</wp:posOffset>
                </wp:positionV>
                <wp:extent cx="6410960" cy="233680"/>
                <wp:effectExtent l="0" t="0" r="0" b="0"/>
                <wp:wrapSquare wrapText="bothSides"/>
                <wp:docPr id="143" name="Frame5"/>
                <a:graphic xmlns:a="http://schemas.openxmlformats.org/drawingml/2006/main">
                  <a:graphicData uri="http://schemas.microsoft.com/office/word/2010/wordprocessingShape">
                    <wps:wsp>
                      <wps:cNvSpPr txBox="1"/>
                      <wps:spPr>
                        <a:xfrm>
                          <a:off x="0" y="0"/>
                          <a:ext cx="64109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）口令认证</w:t>
                            </w:r>
                          </w:p>
                        </w:txbxContent>
                      </wps:txbx>
                      <wps:bodyPr anchor="t" lIns="53975" tIns="53975" rIns="53975" bIns="53975">
                        <a:spAutoFit/>
                      </wps:bodyPr>
                    </wps:wsp>
                  </a:graphicData>
                </a:graphic>
              </wp:anchor>
            </w:drawing>
          </mc:Choice>
          <mc:Fallback>
            <w:pict>
              <v:rect fillcolor="#729FCF" style="position:absolute;rotation:-0;width:504.8pt;height:18.4pt;mso-wrap-distance-left:5.7pt;mso-wrap-distance-right:5.7pt;mso-wrap-distance-top:5.7pt;mso-wrap-distance-bottom:5.7pt;margin-top:329.05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）口令认证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443230</wp:posOffset>
                </wp:positionH>
                <wp:positionV relativeFrom="line">
                  <wp:posOffset>4420235</wp:posOffset>
                </wp:positionV>
                <wp:extent cx="6756400" cy="988060"/>
                <wp:effectExtent l="0" t="0" r="0" b="0"/>
                <wp:wrapSquare wrapText="bothSides"/>
                <wp:docPr id="144" name="Frame6"/>
                <a:graphic xmlns:a="http://schemas.openxmlformats.org/drawingml/2006/main">
                  <a:graphicData uri="http://schemas.microsoft.com/office/word/2010/wordprocessingShape">
                    <wps:wsp>
                      <wps:cNvSpPr txBox="1"/>
                      <wps:spPr>
                        <a:xfrm>
                          <a:off x="0" y="0"/>
                          <a:ext cx="675640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几乎每位读者都有登录和进人某个网络应用系统的经历，在登录系统之前，必须</w:t>
                            </w:r>
                            <w:r>
                              <w:rPr>
                                <w:rFonts w:eastAsia="新宋体" w:cs="SimSun" w:ascii="SimSun" w:hAnsi="SimSun"/>
                                <w:sz w:val="17"/>
                                <w:szCs w:val="17"/>
                              </w:rPr>
                              <w:br/>
                            </w:r>
                            <w:r>
                              <w:rPr>
                                <w:rFonts w:ascii="SimSun" w:hAnsi="SimSun" w:cs="SimSun" w:eastAsia="新宋体"/>
                                <w:sz w:val="17"/>
                                <w:szCs w:val="17"/>
                              </w:rPr>
                              <w:t>成为系统的合法用户，用户可以注册或通过系统分配成为合法用户，拥有账号和口令</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password</w:t>
                            </w:r>
                            <w:r>
                              <w:rPr>
                                <w:rFonts w:ascii="SimSun" w:hAnsi="SimSun" w:cs="SimSun" w:eastAsia="新宋体"/>
                                <w:sz w:val="17"/>
                                <w:szCs w:val="17"/>
                              </w:rPr>
                              <w:t>，也称密码），并由系统负责存储所有合法用户的账号和口令等信息。当用</w:t>
                            </w:r>
                            <w:r>
                              <w:rPr>
                                <w:rFonts w:eastAsia="新宋体" w:cs="SimSun" w:ascii="SimSun" w:hAnsi="SimSun"/>
                                <w:sz w:val="17"/>
                                <w:szCs w:val="17"/>
                              </w:rPr>
                              <w:br/>
                            </w:r>
                            <w:r>
                              <w:rPr>
                                <w:rFonts w:ascii="SimSun" w:hAnsi="SimSun" w:cs="SimSun" w:eastAsia="新宋体"/>
                                <w:sz w:val="17"/>
                                <w:szCs w:val="17"/>
                              </w:rPr>
                              <w:t>户登录并传送口令给系统时，系统负责核查是否有这个用户，以及这个用户的信息是</w:t>
                            </w:r>
                            <w:r>
                              <w:rPr>
                                <w:rFonts w:eastAsia="新宋体" w:cs="SimSun" w:ascii="SimSun" w:hAnsi="SimSun"/>
                                <w:sz w:val="17"/>
                                <w:szCs w:val="17"/>
                              </w:rPr>
                              <w:br/>
                            </w:r>
                            <w:r>
                              <w:rPr>
                                <w:rFonts w:ascii="SimSun" w:hAnsi="SimSun" w:cs="SimSun" w:eastAsia="新宋体"/>
                                <w:sz w:val="17"/>
                                <w:szCs w:val="17"/>
                              </w:rPr>
                              <w:t>否正确，一切无误，则通过身份认证</w:t>
                            </w:r>
                          </w:p>
                        </w:txbxContent>
                      </wps:txbx>
                      <wps:bodyPr anchor="t" lIns="53975" tIns="53975" rIns="53975" bIns="53975">
                        <a:spAutoFit/>
                      </wps:bodyPr>
                    </wps:wsp>
                  </a:graphicData>
                </a:graphic>
              </wp:anchor>
            </w:drawing>
          </mc:Choice>
          <mc:Fallback>
            <w:pict>
              <v:rect fillcolor="#729FCF" style="position:absolute;rotation:-0;width:532pt;height:77.8pt;mso-wrap-distance-left:5.7pt;mso-wrap-distance-right:5.7pt;mso-wrap-distance-top:5.7pt;mso-wrap-distance-bottom:5.7pt;margin-top:348.0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几乎每位读者都有登录和进人某个网络应用系统的经历，在登录系统之前，必须</w:t>
                      </w:r>
                      <w:r>
                        <w:rPr>
                          <w:rFonts w:eastAsia="新宋体" w:cs="SimSun" w:ascii="SimSun" w:hAnsi="SimSun"/>
                          <w:sz w:val="17"/>
                          <w:szCs w:val="17"/>
                        </w:rPr>
                        <w:br/>
                      </w:r>
                      <w:r>
                        <w:rPr>
                          <w:rFonts w:ascii="SimSun" w:hAnsi="SimSun" w:cs="SimSun" w:eastAsia="新宋体"/>
                          <w:sz w:val="17"/>
                          <w:szCs w:val="17"/>
                        </w:rPr>
                        <w:t>成为系统的合法用户，用户可以注册或通过系统分配成为合法用户，拥有账号和口令</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password</w:t>
                      </w:r>
                      <w:r>
                        <w:rPr>
                          <w:rFonts w:ascii="SimSun" w:hAnsi="SimSun" w:cs="SimSun" w:eastAsia="新宋体"/>
                          <w:sz w:val="17"/>
                          <w:szCs w:val="17"/>
                        </w:rPr>
                        <w:t>，也称密码），并由系统负责存储所有合法用户的账号和口令等信息。当用</w:t>
                      </w:r>
                      <w:r>
                        <w:rPr>
                          <w:rFonts w:eastAsia="新宋体" w:cs="SimSun" w:ascii="SimSun" w:hAnsi="SimSun"/>
                          <w:sz w:val="17"/>
                          <w:szCs w:val="17"/>
                        </w:rPr>
                        <w:br/>
                      </w:r>
                      <w:r>
                        <w:rPr>
                          <w:rFonts w:ascii="SimSun" w:hAnsi="SimSun" w:cs="SimSun" w:eastAsia="新宋体"/>
                          <w:sz w:val="17"/>
                          <w:szCs w:val="17"/>
                        </w:rPr>
                        <w:t>户登录并传送口令给系统时，系统负责核查是否有这个用户，以及这个用户的信息是</w:t>
                      </w:r>
                      <w:r>
                        <w:rPr>
                          <w:rFonts w:eastAsia="新宋体" w:cs="SimSun" w:ascii="SimSun" w:hAnsi="SimSun"/>
                          <w:sz w:val="17"/>
                          <w:szCs w:val="17"/>
                        </w:rPr>
                        <w:br/>
                      </w:r>
                      <w:r>
                        <w:rPr>
                          <w:rFonts w:ascii="SimSun" w:hAnsi="SimSun" w:cs="SimSun" w:eastAsia="新宋体"/>
                          <w:sz w:val="17"/>
                          <w:szCs w:val="17"/>
                        </w:rPr>
                        <w:t>否正确，一切无误，则通过身份认证</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443230</wp:posOffset>
                </wp:positionH>
                <wp:positionV relativeFrom="line">
                  <wp:posOffset>5673090</wp:posOffset>
                </wp:positionV>
                <wp:extent cx="6756400" cy="799465"/>
                <wp:effectExtent l="0" t="0" r="0" b="0"/>
                <wp:wrapSquare wrapText="bothSides"/>
                <wp:docPr id="145" name="Frame7"/>
                <a:graphic xmlns:a="http://schemas.openxmlformats.org/drawingml/2006/main">
                  <a:graphicData uri="http://schemas.microsoft.com/office/word/2010/wordprocessingShape">
                    <wps:wsp>
                      <wps:cNvSpPr txBox="1"/>
                      <wps:spPr>
                        <a:xfrm>
                          <a:off x="0" y="0"/>
                          <a:ext cx="67564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口令认证部署和实施简单，使用极为广泛，但是一旦泄露，这一条安全防线就沦陷</w:t>
                            </w:r>
                            <w:r>
                              <w:rPr>
                                <w:rFonts w:eastAsia="新宋体" w:cs="SimSun" w:ascii="SimSun" w:hAnsi="SimSun"/>
                                <w:sz w:val="17"/>
                                <w:szCs w:val="17"/>
                              </w:rPr>
                              <w:br/>
                            </w:r>
                            <w:r>
                              <w:rPr>
                                <w:rFonts w:ascii="SimSun" w:hAnsi="SimSun" w:cs="SimSun" w:eastAsia="新宋体"/>
                                <w:sz w:val="17"/>
                                <w:szCs w:val="17"/>
                              </w:rPr>
                              <w:t>了。有可能是不小心泄露，也有可能是攻击者通过盗号木马盗取了账号和口令：还有</w:t>
                            </w:r>
                            <w:r>
                              <w:rPr>
                                <w:rFonts w:eastAsia="新宋体" w:cs="SimSun" w:ascii="SimSun" w:hAnsi="SimSun"/>
                                <w:sz w:val="17"/>
                                <w:szCs w:val="17"/>
                              </w:rPr>
                              <w:br/>
                            </w:r>
                            <w:r>
                              <w:rPr>
                                <w:rFonts w:ascii="SimSun" w:hAnsi="SimSun" w:cs="SimSun" w:eastAsia="新宋体"/>
                                <w:sz w:val="17"/>
                                <w:szCs w:val="17"/>
                              </w:rPr>
                              <w:t>可能是攻击者窃取到了明文传输的账号、密码；一些攻击者还会采用暴力破解的方式</w:t>
                            </w:r>
                            <w:r>
                              <w:rPr>
                                <w:rFonts w:eastAsia="新宋体" w:cs="SimSun" w:ascii="SimSun" w:hAnsi="SimSun"/>
                                <w:sz w:val="17"/>
                                <w:szCs w:val="17"/>
                              </w:rPr>
                              <w:br/>
                            </w:r>
                            <w:r>
                              <w:rPr>
                                <w:rFonts w:ascii="SimSun" w:hAnsi="SimSun" w:cs="SimSun" w:eastAsia="新宋体"/>
                                <w:sz w:val="17"/>
                                <w:szCs w:val="17"/>
                              </w:rPr>
                              <w:t>猜测出口令。</w:t>
                            </w:r>
                          </w:p>
                        </w:txbxContent>
                      </wps:txbx>
                      <wps:bodyPr anchor="t" lIns="53975" tIns="53975" rIns="53975" bIns="53975">
                        <a:spAutoFit/>
                      </wps:bodyPr>
                    </wps:wsp>
                  </a:graphicData>
                </a:graphic>
              </wp:anchor>
            </w:drawing>
          </mc:Choice>
          <mc:Fallback>
            <w:pict>
              <v:rect fillcolor="#729FCF" style="position:absolute;rotation:-0;width:532pt;height:62.95pt;mso-wrap-distance-left:5.7pt;mso-wrap-distance-right:5.7pt;mso-wrap-distance-top:5.7pt;mso-wrap-distance-bottom:5.7pt;margin-top:446.7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口令认证部署和实施简单，使用极为广泛，但是一旦泄露，这一条安全防线就沦陷</w:t>
                      </w:r>
                      <w:r>
                        <w:rPr>
                          <w:rFonts w:eastAsia="新宋体" w:cs="SimSun" w:ascii="SimSun" w:hAnsi="SimSun"/>
                          <w:sz w:val="17"/>
                          <w:szCs w:val="17"/>
                        </w:rPr>
                        <w:br/>
                      </w:r>
                      <w:r>
                        <w:rPr>
                          <w:rFonts w:ascii="SimSun" w:hAnsi="SimSun" w:cs="SimSun" w:eastAsia="新宋体"/>
                          <w:sz w:val="17"/>
                          <w:szCs w:val="17"/>
                        </w:rPr>
                        <w:t>了。有可能是不小心泄露，也有可能是攻击者通过盗号木马盗取了账号和口令：还有</w:t>
                      </w:r>
                      <w:r>
                        <w:rPr>
                          <w:rFonts w:eastAsia="新宋体" w:cs="SimSun" w:ascii="SimSun" w:hAnsi="SimSun"/>
                          <w:sz w:val="17"/>
                          <w:szCs w:val="17"/>
                        </w:rPr>
                        <w:br/>
                      </w:r>
                      <w:r>
                        <w:rPr>
                          <w:rFonts w:ascii="SimSun" w:hAnsi="SimSun" w:cs="SimSun" w:eastAsia="新宋体"/>
                          <w:sz w:val="17"/>
                          <w:szCs w:val="17"/>
                        </w:rPr>
                        <w:t>可能是攻击者窃取到了明文传输的账号、密码；一些攻击者还会采用暴力破解的方式</w:t>
                      </w:r>
                      <w:r>
                        <w:rPr>
                          <w:rFonts w:eastAsia="新宋体" w:cs="SimSun" w:ascii="SimSun" w:hAnsi="SimSun"/>
                          <w:sz w:val="17"/>
                          <w:szCs w:val="17"/>
                        </w:rPr>
                        <w:br/>
                      </w:r>
                      <w:r>
                        <w:rPr>
                          <w:rFonts w:ascii="SimSun" w:hAnsi="SimSun" w:cs="SimSun" w:eastAsia="新宋体"/>
                          <w:sz w:val="17"/>
                          <w:szCs w:val="17"/>
                        </w:rPr>
                        <w:t>猜测出口令。</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434975</wp:posOffset>
                </wp:positionH>
                <wp:positionV relativeFrom="line">
                  <wp:posOffset>6693535</wp:posOffset>
                </wp:positionV>
                <wp:extent cx="6764655" cy="610870"/>
                <wp:effectExtent l="0" t="0" r="0" b="0"/>
                <wp:wrapSquare wrapText="bothSides"/>
                <wp:docPr id="146" name="Frame8"/>
                <a:graphic xmlns:a="http://schemas.openxmlformats.org/drawingml/2006/main">
                  <a:graphicData uri="http://schemas.microsoft.com/office/word/2010/wordprocessingShape">
                    <wps:wsp>
                      <wps:cNvSpPr txBox="1"/>
                      <wps:spPr>
                        <a:xfrm>
                          <a:off x="0" y="0"/>
                          <a:ext cx="676465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很多应用系统，在用户的输人界面，产生一个验证码，用户在输入账号、密码等信</w:t>
                            </w:r>
                            <w:r>
                              <w:rPr>
                                <w:rFonts w:eastAsia="新宋体" w:cs="SimSun" w:ascii="SimSun" w:hAnsi="SimSun"/>
                                <w:sz w:val="17"/>
                                <w:szCs w:val="17"/>
                              </w:rPr>
                              <w:br/>
                            </w:r>
                            <w:r>
                              <w:rPr>
                                <w:rFonts w:ascii="SimSun" w:hAnsi="SimSun" w:cs="SimSun" w:eastAsia="新宋体"/>
                                <w:sz w:val="17"/>
                                <w:szCs w:val="17"/>
                              </w:rPr>
                              <w:t>息时，输人实时产生的验证码，验证码的正确与否可以区分真人和机器人（恶意程序）</w:t>
                            </w:r>
                            <w:r>
                              <w:rPr>
                                <w:rFonts w:eastAsia="新宋体" w:cs="SimSun" w:ascii="SimSun" w:hAnsi="SimSun"/>
                                <w:sz w:val="17"/>
                                <w:szCs w:val="17"/>
                              </w:rPr>
                              <w:br/>
                            </w:r>
                            <w:r>
                              <w:rPr>
                                <w:rFonts w:ascii="SimSun" w:hAnsi="SimSun" w:cs="SimSun" w:eastAsia="新宋体"/>
                                <w:sz w:val="17"/>
                                <w:szCs w:val="17"/>
                              </w:rPr>
                              <w:t>从而防范了暴力破解等风险</w:t>
                            </w:r>
                          </w:p>
                        </w:txbxContent>
                      </wps:txbx>
                      <wps:bodyPr anchor="t" lIns="53975" tIns="53975" rIns="53975" bIns="53975">
                        <a:spAutoFit/>
                      </wps:bodyPr>
                    </wps:wsp>
                  </a:graphicData>
                </a:graphic>
              </wp:anchor>
            </w:drawing>
          </mc:Choice>
          <mc:Fallback>
            <w:pict>
              <v:rect fillcolor="#729FCF" style="position:absolute;rotation:-0;width:532.65pt;height:48.1pt;mso-wrap-distance-left:5.7pt;mso-wrap-distance-right:5.7pt;mso-wrap-distance-top:5.7pt;mso-wrap-distance-bottom:5.7pt;margin-top:527.0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很多应用系统，在用户的输人界面，产生一个验证码，用户在输入账号、密码等信</w:t>
                      </w:r>
                      <w:r>
                        <w:rPr>
                          <w:rFonts w:eastAsia="新宋体" w:cs="SimSun" w:ascii="SimSun" w:hAnsi="SimSun"/>
                          <w:sz w:val="17"/>
                          <w:szCs w:val="17"/>
                        </w:rPr>
                        <w:br/>
                      </w:r>
                      <w:r>
                        <w:rPr>
                          <w:rFonts w:ascii="SimSun" w:hAnsi="SimSun" w:cs="SimSun" w:eastAsia="新宋体"/>
                          <w:sz w:val="17"/>
                          <w:szCs w:val="17"/>
                        </w:rPr>
                        <w:t>息时，输人实时产生的验证码，验证码的正确与否可以区分真人和机器人（恶意程序）</w:t>
                      </w:r>
                      <w:r>
                        <w:rPr>
                          <w:rFonts w:eastAsia="新宋体" w:cs="SimSun" w:ascii="SimSun" w:hAnsi="SimSun"/>
                          <w:sz w:val="17"/>
                          <w:szCs w:val="17"/>
                        </w:rPr>
                        <w:br/>
                      </w:r>
                      <w:r>
                        <w:rPr>
                          <w:rFonts w:ascii="SimSun" w:hAnsi="SimSun" w:cs="SimSun" w:eastAsia="新宋体"/>
                          <w:sz w:val="17"/>
                          <w:szCs w:val="17"/>
                        </w:rPr>
                        <w:t>从而防范了暴力破解等风险</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443230</wp:posOffset>
                </wp:positionH>
                <wp:positionV relativeFrom="line">
                  <wp:posOffset>7448550</wp:posOffset>
                </wp:positionV>
                <wp:extent cx="6756400" cy="799465"/>
                <wp:effectExtent l="0" t="0" r="0" b="0"/>
                <wp:wrapSquare wrapText="bothSides"/>
                <wp:docPr id="147" name="Frame9"/>
                <a:graphic xmlns:a="http://schemas.openxmlformats.org/drawingml/2006/main">
                  <a:graphicData uri="http://schemas.microsoft.com/office/word/2010/wordprocessingShape">
                    <wps:wsp>
                      <wps:cNvSpPr txBox="1"/>
                      <wps:spPr>
                        <a:xfrm>
                          <a:off x="0" y="0"/>
                          <a:ext cx="67564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更好的办法是不采用静态密码（长期不变的密码），而是采用动态密码。动态密码</w:t>
                            </w:r>
                            <w:r>
                              <w:rPr>
                                <w:rFonts w:eastAsia="新宋体" w:cs="SimSun" w:ascii="SimSun" w:hAnsi="SimSun"/>
                                <w:sz w:val="17"/>
                                <w:szCs w:val="17"/>
                              </w:rPr>
                              <w:br/>
                            </w:r>
                            <w:r>
                              <w:rPr>
                                <w:rFonts w:ascii="SimSun" w:hAnsi="SimSun" w:cs="SimSun" w:eastAsia="新宋体"/>
                                <w:sz w:val="17"/>
                                <w:szCs w:val="17"/>
                              </w:rPr>
                              <w:t>是指在登录时，添加一些随机因素或不确定因素，称为动态因子，与账号、密码（静态因</w:t>
                            </w:r>
                            <w:r>
                              <w:rPr>
                                <w:rFonts w:eastAsia="新宋体" w:cs="SimSun" w:ascii="SimSun" w:hAnsi="SimSun"/>
                                <w:sz w:val="17"/>
                                <w:szCs w:val="17"/>
                              </w:rPr>
                              <w:br/>
                            </w:r>
                            <w:r>
                              <w:rPr>
                                <w:rFonts w:ascii="SimSun" w:hAnsi="SimSun" w:cs="SimSun" w:eastAsia="新宋体"/>
                                <w:sz w:val="17"/>
                                <w:szCs w:val="17"/>
                              </w:rPr>
                              <w:t>子）一起形成的密码，因为每次都不同，所以，也称为一次性口令</w:t>
                            </w:r>
                            <w:r>
                              <w:rPr>
                                <w:rFonts w:eastAsia="新宋体" w:cs="SimSun" w:ascii="SimSun" w:hAnsi="SimSun"/>
                                <w:sz w:val="17"/>
                                <w:szCs w:val="17"/>
                              </w:rPr>
                              <w:t>/</w:t>
                            </w:r>
                            <w:r>
                              <w:rPr>
                                <w:rFonts w:ascii="SimSun" w:hAnsi="SimSun" w:cs="SimSun" w:eastAsia="新宋体"/>
                                <w:sz w:val="17"/>
                                <w:szCs w:val="17"/>
                              </w:rPr>
                              <w:t>密码（</w:t>
                            </w:r>
                            <w:r>
                              <w:rPr>
                                <w:rFonts w:eastAsia="新宋体" w:cs="SimSun" w:ascii="SimSun" w:hAnsi="SimSun"/>
                                <w:sz w:val="17"/>
                                <w:szCs w:val="17"/>
                              </w:rPr>
                              <w:t>OneTime</w:t>
                              <w:br/>
                              <w:t>Password. OT P)</w:t>
                            </w:r>
                          </w:p>
                        </w:txbxContent>
                      </wps:txbx>
                      <wps:bodyPr anchor="t" lIns="53975" tIns="53975" rIns="53975" bIns="53975">
                        <a:spAutoFit/>
                      </wps:bodyPr>
                    </wps:wsp>
                  </a:graphicData>
                </a:graphic>
              </wp:anchor>
            </w:drawing>
          </mc:Choice>
          <mc:Fallback>
            <w:pict>
              <v:rect fillcolor="#729FCF" style="position:absolute;rotation:-0;width:532pt;height:62.95pt;mso-wrap-distance-left:5.7pt;mso-wrap-distance-right:5.7pt;mso-wrap-distance-top:5.7pt;mso-wrap-distance-bottom:5.7pt;margin-top:586.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更好的办法是不采用静态密码（长期不变的密码），而是采用动态密码。动态密码</w:t>
                      </w:r>
                      <w:r>
                        <w:rPr>
                          <w:rFonts w:eastAsia="新宋体" w:cs="SimSun" w:ascii="SimSun" w:hAnsi="SimSun"/>
                          <w:sz w:val="17"/>
                          <w:szCs w:val="17"/>
                        </w:rPr>
                        <w:br/>
                      </w:r>
                      <w:r>
                        <w:rPr>
                          <w:rFonts w:ascii="SimSun" w:hAnsi="SimSun" w:cs="SimSun" w:eastAsia="新宋体"/>
                          <w:sz w:val="17"/>
                          <w:szCs w:val="17"/>
                        </w:rPr>
                        <w:t>是指在登录时，添加一些随机因素或不确定因素，称为动态因子，与账号、密码（静态因</w:t>
                      </w:r>
                      <w:r>
                        <w:rPr>
                          <w:rFonts w:eastAsia="新宋体" w:cs="SimSun" w:ascii="SimSun" w:hAnsi="SimSun"/>
                          <w:sz w:val="17"/>
                          <w:szCs w:val="17"/>
                        </w:rPr>
                        <w:br/>
                      </w:r>
                      <w:r>
                        <w:rPr>
                          <w:rFonts w:ascii="SimSun" w:hAnsi="SimSun" w:cs="SimSun" w:eastAsia="新宋体"/>
                          <w:sz w:val="17"/>
                          <w:szCs w:val="17"/>
                        </w:rPr>
                        <w:t>子）一起形成的密码，因为每次都不同，所以，也称为一次性口令</w:t>
                      </w:r>
                      <w:r>
                        <w:rPr>
                          <w:rFonts w:eastAsia="新宋体" w:cs="SimSun" w:ascii="SimSun" w:hAnsi="SimSun"/>
                          <w:sz w:val="17"/>
                          <w:szCs w:val="17"/>
                        </w:rPr>
                        <w:t>/</w:t>
                      </w:r>
                      <w:r>
                        <w:rPr>
                          <w:rFonts w:ascii="SimSun" w:hAnsi="SimSun" w:cs="SimSun" w:eastAsia="新宋体"/>
                          <w:sz w:val="17"/>
                          <w:szCs w:val="17"/>
                        </w:rPr>
                        <w:t>密码（</w:t>
                      </w:r>
                      <w:r>
                        <w:rPr>
                          <w:rFonts w:eastAsia="新宋体" w:cs="SimSun" w:ascii="SimSun" w:hAnsi="SimSun"/>
                          <w:sz w:val="17"/>
                          <w:szCs w:val="17"/>
                        </w:rPr>
                        <w:t>OneTime</w:t>
                        <w:br/>
                        <w:t>Password. OT P)</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434975</wp:posOffset>
                </wp:positionH>
                <wp:positionV relativeFrom="line">
                  <wp:posOffset>8461375</wp:posOffset>
                </wp:positionV>
                <wp:extent cx="6764655" cy="1176655"/>
                <wp:effectExtent l="0" t="0" r="0" b="0"/>
                <wp:wrapSquare wrapText="bothSides"/>
                <wp:docPr id="148" name="Frame10"/>
                <a:graphic xmlns:a="http://schemas.openxmlformats.org/drawingml/2006/main">
                  <a:graphicData uri="http://schemas.microsoft.com/office/word/2010/wordprocessingShape">
                    <wps:wsp>
                      <wps:cNvSpPr txBox="1"/>
                      <wps:spPr>
                        <a:xfrm>
                          <a:off x="0" y="0"/>
                          <a:ext cx="676465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动态密码的关键是动态因子。可以是永远在流逝变化的时间；也可以是系统产生</w:t>
                            </w:r>
                            <w:r>
                              <w:rPr>
                                <w:rFonts w:eastAsia="新宋体" w:cs="SimSun" w:ascii="SimSun" w:hAnsi="SimSun"/>
                                <w:sz w:val="17"/>
                                <w:szCs w:val="17"/>
                              </w:rPr>
                              <w:br/>
                            </w:r>
                            <w:r>
                              <w:rPr>
                                <w:rFonts w:ascii="SimSun" w:hAnsi="SimSun" w:cs="SimSun" w:eastAsia="新宋体"/>
                                <w:sz w:val="17"/>
                                <w:szCs w:val="17"/>
                              </w:rPr>
                              <w:t>的随机数，上面提到的验证码是一种，因为需要用户输入，验证码通常较简单；生成的</w:t>
                            </w:r>
                            <w:r>
                              <w:rPr>
                                <w:rFonts w:eastAsia="新宋体" w:cs="SimSun" w:ascii="SimSun" w:hAnsi="SimSun"/>
                                <w:sz w:val="17"/>
                                <w:szCs w:val="17"/>
                              </w:rPr>
                              <w:br/>
                            </w:r>
                            <w:r>
                              <w:rPr>
                                <w:rFonts w:ascii="SimSun" w:hAnsi="SimSun" w:cs="SimSun" w:eastAsia="新宋体"/>
                                <w:sz w:val="17"/>
                                <w:szCs w:val="17"/>
                              </w:rPr>
                              <w:t>长随机数通常对用户透明，称为挑战（</w:t>
                            </w:r>
                            <w:r>
                              <w:rPr>
                                <w:rFonts w:eastAsia="新宋体" w:cs="SimSun" w:ascii="SimSun" w:hAnsi="SimSun"/>
                                <w:sz w:val="17"/>
                                <w:szCs w:val="17"/>
                              </w:rPr>
                              <w:t>challenge</w:t>
                            </w:r>
                            <w:r>
                              <w:rPr>
                                <w:rFonts w:ascii="SimSun" w:hAnsi="SimSun" w:cs="SimSun" w:eastAsia="新宋体"/>
                                <w:sz w:val="17"/>
                                <w:szCs w:val="17"/>
                              </w:rPr>
                              <w:t>），挑战发给用户设备，由用户设备进行</w:t>
                            </w:r>
                            <w:r>
                              <w:rPr>
                                <w:rFonts w:eastAsia="新宋体" w:cs="SimSun" w:ascii="SimSun" w:hAnsi="SimSun"/>
                                <w:sz w:val="17"/>
                                <w:szCs w:val="17"/>
                              </w:rPr>
                              <w:br/>
                            </w:r>
                            <w:r>
                              <w:rPr>
                                <w:rFonts w:ascii="SimSun" w:hAnsi="SimSun" w:cs="SimSun" w:eastAsia="新宋体"/>
                                <w:sz w:val="17"/>
                                <w:szCs w:val="17"/>
                              </w:rPr>
                              <w:t>约定的哈希运算，并将运算结果，即应答返回，系统也做同样的哈希运算，如果运算结</w:t>
                            </w:r>
                            <w:r>
                              <w:rPr>
                                <w:rFonts w:eastAsia="新宋体" w:cs="SimSun" w:ascii="SimSun" w:hAnsi="SimSun"/>
                                <w:sz w:val="17"/>
                                <w:szCs w:val="17"/>
                              </w:rPr>
                              <w:br/>
                            </w:r>
                            <w:r>
                              <w:rPr>
                                <w:rFonts w:ascii="SimSun" w:hAnsi="SimSun" w:cs="SimSun" w:eastAsia="新宋体"/>
                                <w:sz w:val="17"/>
                                <w:szCs w:val="17"/>
                              </w:rPr>
                              <w:t>果与收到的应答一致，则可通过验证，这种方式较常用，比如</w:t>
                            </w:r>
                            <w:r>
                              <w:rPr>
                                <w:rFonts w:eastAsia="新宋体" w:cs="SimSun" w:ascii="SimSun" w:hAnsi="SimSun"/>
                                <w:sz w:val="17"/>
                                <w:szCs w:val="17"/>
                              </w:rPr>
                              <w:t>PPP</w:t>
                            </w:r>
                            <w:r>
                              <w:rPr>
                                <w:rFonts w:ascii="SimSun" w:hAnsi="SimSun" w:cs="SimSun" w:eastAsia="新宋体"/>
                                <w:sz w:val="17"/>
                                <w:szCs w:val="17"/>
                              </w:rPr>
                              <w:t>的</w:t>
                            </w:r>
                            <w:r>
                              <w:rPr>
                                <w:rFonts w:eastAsia="新宋体" w:cs="SimSun" w:ascii="SimSun" w:hAnsi="SimSun"/>
                                <w:sz w:val="17"/>
                                <w:szCs w:val="17"/>
                              </w:rPr>
                              <w:t>CHAP</w:t>
                            </w:r>
                            <w:r>
                              <w:rPr>
                                <w:rFonts w:ascii="SimSun" w:hAnsi="SimSun" w:cs="SimSun" w:eastAsia="新宋体"/>
                                <w:sz w:val="17"/>
                                <w:szCs w:val="17"/>
                              </w:rPr>
                              <w:t>认证就使</w:t>
                            </w:r>
                            <w:r>
                              <w:rPr>
                                <w:rFonts w:eastAsia="新宋体" w:cs="SimSun" w:ascii="SimSun" w:hAnsi="SimSun"/>
                                <w:sz w:val="17"/>
                                <w:szCs w:val="17"/>
                              </w:rPr>
                              <w:br/>
                            </w:r>
                            <w:r>
                              <w:rPr>
                                <w:rFonts w:ascii="SimSun" w:hAnsi="SimSun" w:cs="SimSun" w:eastAsia="新宋体"/>
                                <w:sz w:val="17"/>
                                <w:szCs w:val="17"/>
                              </w:rPr>
                              <w:t>用的这种动态密码验证方式</w:t>
                            </w:r>
                          </w:p>
                        </w:txbxContent>
                      </wps:txbx>
                      <wps:bodyPr anchor="t" lIns="53975" tIns="53975" rIns="53975" bIns="53975">
                        <a:spAutoFit/>
                      </wps:bodyPr>
                    </wps:wsp>
                  </a:graphicData>
                </a:graphic>
              </wp:anchor>
            </w:drawing>
          </mc:Choice>
          <mc:Fallback>
            <w:pict>
              <v:rect fillcolor="#729FCF" style="position:absolute;rotation:-0;width:532.65pt;height:92.65pt;mso-wrap-distance-left:5.7pt;mso-wrap-distance-right:5.7pt;mso-wrap-distance-top:5.7pt;mso-wrap-distance-bottom:5.7pt;margin-top:666.2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动态密码的关键是动态因子。可以是永远在流逝变化的时间；也可以是系统产生</w:t>
                      </w:r>
                      <w:r>
                        <w:rPr>
                          <w:rFonts w:eastAsia="新宋体" w:cs="SimSun" w:ascii="SimSun" w:hAnsi="SimSun"/>
                          <w:sz w:val="17"/>
                          <w:szCs w:val="17"/>
                        </w:rPr>
                        <w:br/>
                      </w:r>
                      <w:r>
                        <w:rPr>
                          <w:rFonts w:ascii="SimSun" w:hAnsi="SimSun" w:cs="SimSun" w:eastAsia="新宋体"/>
                          <w:sz w:val="17"/>
                          <w:szCs w:val="17"/>
                        </w:rPr>
                        <w:t>的随机数，上面提到的验证码是一种，因为需要用户输入，验证码通常较简单；生成的</w:t>
                      </w:r>
                      <w:r>
                        <w:rPr>
                          <w:rFonts w:eastAsia="新宋体" w:cs="SimSun" w:ascii="SimSun" w:hAnsi="SimSun"/>
                          <w:sz w:val="17"/>
                          <w:szCs w:val="17"/>
                        </w:rPr>
                        <w:br/>
                      </w:r>
                      <w:r>
                        <w:rPr>
                          <w:rFonts w:ascii="SimSun" w:hAnsi="SimSun" w:cs="SimSun" w:eastAsia="新宋体"/>
                          <w:sz w:val="17"/>
                          <w:szCs w:val="17"/>
                        </w:rPr>
                        <w:t>长随机数通常对用户透明，称为挑战（</w:t>
                      </w:r>
                      <w:r>
                        <w:rPr>
                          <w:rFonts w:eastAsia="新宋体" w:cs="SimSun" w:ascii="SimSun" w:hAnsi="SimSun"/>
                          <w:sz w:val="17"/>
                          <w:szCs w:val="17"/>
                        </w:rPr>
                        <w:t>challenge</w:t>
                      </w:r>
                      <w:r>
                        <w:rPr>
                          <w:rFonts w:ascii="SimSun" w:hAnsi="SimSun" w:cs="SimSun" w:eastAsia="新宋体"/>
                          <w:sz w:val="17"/>
                          <w:szCs w:val="17"/>
                        </w:rPr>
                        <w:t>），挑战发给用户设备，由用户设备进行</w:t>
                      </w:r>
                      <w:r>
                        <w:rPr>
                          <w:rFonts w:eastAsia="新宋体" w:cs="SimSun" w:ascii="SimSun" w:hAnsi="SimSun"/>
                          <w:sz w:val="17"/>
                          <w:szCs w:val="17"/>
                        </w:rPr>
                        <w:br/>
                      </w:r>
                      <w:r>
                        <w:rPr>
                          <w:rFonts w:ascii="SimSun" w:hAnsi="SimSun" w:cs="SimSun" w:eastAsia="新宋体"/>
                          <w:sz w:val="17"/>
                          <w:szCs w:val="17"/>
                        </w:rPr>
                        <w:t>约定的哈希运算，并将运算结果，即应答返回，系统也做同样的哈希运算，如果运算结</w:t>
                      </w:r>
                      <w:r>
                        <w:rPr>
                          <w:rFonts w:eastAsia="新宋体" w:cs="SimSun" w:ascii="SimSun" w:hAnsi="SimSun"/>
                          <w:sz w:val="17"/>
                          <w:szCs w:val="17"/>
                        </w:rPr>
                        <w:br/>
                      </w:r>
                      <w:r>
                        <w:rPr>
                          <w:rFonts w:ascii="SimSun" w:hAnsi="SimSun" w:cs="SimSun" w:eastAsia="新宋体"/>
                          <w:sz w:val="17"/>
                          <w:szCs w:val="17"/>
                        </w:rPr>
                        <w:t>果与收到的应答一致，则可通过验证，这种方式较常用，比如</w:t>
                      </w:r>
                      <w:r>
                        <w:rPr>
                          <w:rFonts w:eastAsia="新宋体" w:cs="SimSun" w:ascii="SimSun" w:hAnsi="SimSun"/>
                          <w:sz w:val="17"/>
                          <w:szCs w:val="17"/>
                        </w:rPr>
                        <w:t>PPP</w:t>
                      </w:r>
                      <w:r>
                        <w:rPr>
                          <w:rFonts w:ascii="SimSun" w:hAnsi="SimSun" w:cs="SimSun" w:eastAsia="新宋体"/>
                          <w:sz w:val="17"/>
                          <w:szCs w:val="17"/>
                        </w:rPr>
                        <w:t>的</w:t>
                      </w:r>
                      <w:r>
                        <w:rPr>
                          <w:rFonts w:eastAsia="新宋体" w:cs="SimSun" w:ascii="SimSun" w:hAnsi="SimSun"/>
                          <w:sz w:val="17"/>
                          <w:szCs w:val="17"/>
                        </w:rPr>
                        <w:t>CHAP</w:t>
                      </w:r>
                      <w:r>
                        <w:rPr>
                          <w:rFonts w:ascii="SimSun" w:hAnsi="SimSun" w:cs="SimSun" w:eastAsia="新宋体"/>
                          <w:sz w:val="17"/>
                          <w:szCs w:val="17"/>
                        </w:rPr>
                        <w:t>认证就使</w:t>
                      </w:r>
                      <w:r>
                        <w:rPr>
                          <w:rFonts w:eastAsia="新宋体" w:cs="SimSun" w:ascii="SimSun" w:hAnsi="SimSun"/>
                          <w:sz w:val="17"/>
                          <w:szCs w:val="17"/>
                        </w:rPr>
                        <w:br/>
                      </w:r>
                      <w:r>
                        <w:rPr>
                          <w:rFonts w:ascii="SimSun" w:hAnsi="SimSun" w:cs="SimSun" w:eastAsia="新宋体"/>
                          <w:sz w:val="17"/>
                          <w:szCs w:val="17"/>
                        </w:rPr>
                        <w:t>用的这种动态密码验证方式</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427355</wp:posOffset>
                </wp:positionH>
                <wp:positionV relativeFrom="line">
                  <wp:posOffset>9987280</wp:posOffset>
                </wp:positionV>
                <wp:extent cx="6772910" cy="610870"/>
                <wp:effectExtent l="0" t="0" r="0" b="0"/>
                <wp:wrapSquare wrapText="bothSides"/>
                <wp:docPr id="149" name="Frame11"/>
                <a:graphic xmlns:a="http://schemas.openxmlformats.org/drawingml/2006/main">
                  <a:graphicData uri="http://schemas.microsoft.com/office/word/2010/wordprocessingShape">
                    <wps:wsp>
                      <wps:cNvSpPr txBox="1"/>
                      <wps:spPr>
                        <a:xfrm>
                          <a:off x="0" y="0"/>
                          <a:ext cx="67729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1991</w:t>
                            </w:r>
                            <w:r>
                              <w:rPr>
                                <w:rFonts w:ascii="SimSun" w:hAnsi="SimSun" w:cs="SimSun" w:eastAsia="新宋体"/>
                                <w:sz w:val="17"/>
                                <w:szCs w:val="17"/>
                              </w:rPr>
                              <w:t>年，贝尔通信研究中心研制的著名身份认证系统</w:t>
                            </w:r>
                            <w:r>
                              <w:rPr>
                                <w:rFonts w:eastAsia="新宋体" w:cs="SimSun" w:ascii="SimSun" w:hAnsi="SimSun"/>
                                <w:sz w:val="17"/>
                                <w:szCs w:val="17"/>
                              </w:rPr>
                              <w:t>S/KEY</w:t>
                            </w:r>
                            <w:r>
                              <w:rPr>
                                <w:rFonts w:ascii="SimSun" w:hAnsi="SimSun" w:cs="SimSun" w:eastAsia="新宋体"/>
                                <w:sz w:val="17"/>
                                <w:szCs w:val="17"/>
                              </w:rPr>
                              <w:t>也采用挑战</w:t>
                            </w:r>
                            <w:r>
                              <w:rPr>
                                <w:rFonts w:eastAsia="新宋体" w:cs="SimSun" w:ascii="SimSun" w:hAnsi="SimSun"/>
                                <w:sz w:val="17"/>
                                <w:szCs w:val="17"/>
                              </w:rPr>
                              <w:t>/</w:t>
                            </w:r>
                            <w:r>
                              <w:rPr>
                                <w:rFonts w:ascii="SimSun" w:hAnsi="SimSun" w:cs="SimSun" w:eastAsia="新宋体"/>
                                <w:sz w:val="17"/>
                                <w:szCs w:val="17"/>
                              </w:rPr>
                              <w:t>应答</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challenge/response</w:t>
                            </w:r>
                            <w:r>
                              <w:rPr>
                                <w:rFonts w:ascii="SimSun" w:hAnsi="SimSun" w:cs="SimSun" w:eastAsia="新宋体"/>
                                <w:sz w:val="17"/>
                                <w:szCs w:val="17"/>
                              </w:rPr>
                              <w:t>）工作方式；</w:t>
                            </w:r>
                            <w:r>
                              <w:rPr>
                                <w:rFonts w:eastAsia="新宋体" w:cs="SimSun" w:ascii="SimSun" w:hAnsi="SimSun"/>
                                <w:sz w:val="17"/>
                                <w:szCs w:val="17"/>
                              </w:rPr>
                              <w:t>S/KEY</w:t>
                            </w:r>
                            <w:r>
                              <w:rPr>
                                <w:rFonts w:ascii="SimSun" w:hAnsi="SimSun" w:cs="SimSun" w:eastAsia="新宋体"/>
                                <w:sz w:val="17"/>
                                <w:szCs w:val="17"/>
                              </w:rPr>
                              <w:t>系统支持使用</w:t>
                            </w:r>
                            <w:r>
                              <w:rPr>
                                <w:rFonts w:eastAsia="新宋体" w:cs="SimSun" w:ascii="SimSun" w:hAnsi="SimSun"/>
                                <w:sz w:val="17"/>
                                <w:szCs w:val="17"/>
                              </w:rPr>
                              <w:t>MD4</w:t>
                            </w:r>
                            <w:r>
                              <w:rPr>
                                <w:rFonts w:ascii="SimSun" w:hAnsi="SimSun" w:cs="SimSun" w:eastAsia="新宋体"/>
                                <w:sz w:val="17"/>
                                <w:szCs w:val="17"/>
                              </w:rPr>
                              <w:t>、</w:t>
                            </w:r>
                            <w:r>
                              <w:rPr>
                                <w:rFonts w:eastAsia="新宋体" w:cs="SimSun" w:ascii="SimSun" w:hAnsi="SimSun"/>
                                <w:sz w:val="17"/>
                                <w:szCs w:val="17"/>
                              </w:rPr>
                              <w:t>MD5</w:t>
                            </w:r>
                            <w:r>
                              <w:rPr>
                                <w:rFonts w:ascii="SimSun" w:hAnsi="SimSun" w:cs="SimSun" w:eastAsia="新宋体"/>
                                <w:sz w:val="17"/>
                                <w:szCs w:val="17"/>
                              </w:rPr>
                              <w:t>、</w:t>
                            </w:r>
                            <w:r>
                              <w:rPr>
                                <w:rFonts w:eastAsia="新宋体" w:cs="SimSun" w:ascii="SimSun" w:hAnsi="SimSun"/>
                                <w:sz w:val="17"/>
                                <w:szCs w:val="17"/>
                              </w:rPr>
                              <w:t>SHA</w:t>
                            </w:r>
                            <w:r>
                              <w:rPr>
                                <w:rFonts w:ascii="SimSun" w:hAnsi="SimSun" w:cs="SimSun" w:eastAsia="新宋体"/>
                                <w:sz w:val="17"/>
                                <w:szCs w:val="17"/>
                              </w:rPr>
                              <w:t>三种散列</w:t>
                            </w:r>
                            <w:r>
                              <w:rPr>
                                <w:rFonts w:eastAsia="新宋体" w:cs="SimSun" w:ascii="SimSun" w:hAnsi="SimSun"/>
                                <w:sz w:val="17"/>
                                <w:szCs w:val="17"/>
                              </w:rPr>
                              <w:br/>
                            </w:r>
                            <w:r>
                              <w:rPr>
                                <w:rFonts w:ascii="SimSun" w:hAnsi="SimSun" w:cs="SimSun" w:eastAsia="新宋体"/>
                                <w:sz w:val="17"/>
                                <w:szCs w:val="17"/>
                              </w:rPr>
                              <w:t>函数。烁到商</w:t>
                            </w:r>
                            <w:r>
                              <w:rPr>
                                <w:rFonts w:eastAsia="新宋体" w:cs="SimSun" w:ascii="SimSun" w:hAnsi="SimSun"/>
                                <w:sz w:val="17"/>
                                <w:szCs w:val="17"/>
                              </w:rPr>
                              <w:t>V</w:t>
                            </w:r>
                          </w:p>
                        </w:txbxContent>
                      </wps:txbx>
                      <wps:bodyPr anchor="t" lIns="53975" tIns="53975" rIns="53975" bIns="53975">
                        <a:spAutoFit/>
                      </wps:bodyPr>
                    </wps:wsp>
                  </a:graphicData>
                </a:graphic>
              </wp:anchor>
            </w:drawing>
          </mc:Choice>
          <mc:Fallback>
            <w:pict>
              <v:rect fillcolor="#729FCF" style="position:absolute;rotation:-0;width:533.3pt;height:48.1pt;mso-wrap-distance-left:5.7pt;mso-wrap-distance-right:5.7pt;mso-wrap-distance-top:5.7pt;mso-wrap-distance-bottom:5.7pt;margin-top:786.4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1991</w:t>
                      </w:r>
                      <w:r>
                        <w:rPr>
                          <w:rFonts w:ascii="SimSun" w:hAnsi="SimSun" w:cs="SimSun" w:eastAsia="新宋体"/>
                          <w:sz w:val="17"/>
                          <w:szCs w:val="17"/>
                        </w:rPr>
                        <w:t>年，贝尔通信研究中心研制的著名身份认证系统</w:t>
                      </w:r>
                      <w:r>
                        <w:rPr>
                          <w:rFonts w:eastAsia="新宋体" w:cs="SimSun" w:ascii="SimSun" w:hAnsi="SimSun"/>
                          <w:sz w:val="17"/>
                          <w:szCs w:val="17"/>
                        </w:rPr>
                        <w:t>S/KEY</w:t>
                      </w:r>
                      <w:r>
                        <w:rPr>
                          <w:rFonts w:ascii="SimSun" w:hAnsi="SimSun" w:cs="SimSun" w:eastAsia="新宋体"/>
                          <w:sz w:val="17"/>
                          <w:szCs w:val="17"/>
                        </w:rPr>
                        <w:t>也采用挑战</w:t>
                      </w:r>
                      <w:r>
                        <w:rPr>
                          <w:rFonts w:eastAsia="新宋体" w:cs="SimSun" w:ascii="SimSun" w:hAnsi="SimSun"/>
                          <w:sz w:val="17"/>
                          <w:szCs w:val="17"/>
                        </w:rPr>
                        <w:t>/</w:t>
                      </w:r>
                      <w:r>
                        <w:rPr>
                          <w:rFonts w:ascii="SimSun" w:hAnsi="SimSun" w:cs="SimSun" w:eastAsia="新宋体"/>
                          <w:sz w:val="17"/>
                          <w:szCs w:val="17"/>
                        </w:rPr>
                        <w:t>应答</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challenge/response</w:t>
                      </w:r>
                      <w:r>
                        <w:rPr>
                          <w:rFonts w:ascii="SimSun" w:hAnsi="SimSun" w:cs="SimSun" w:eastAsia="新宋体"/>
                          <w:sz w:val="17"/>
                          <w:szCs w:val="17"/>
                        </w:rPr>
                        <w:t>）工作方式；</w:t>
                      </w:r>
                      <w:r>
                        <w:rPr>
                          <w:rFonts w:eastAsia="新宋体" w:cs="SimSun" w:ascii="SimSun" w:hAnsi="SimSun"/>
                          <w:sz w:val="17"/>
                          <w:szCs w:val="17"/>
                        </w:rPr>
                        <w:t>S/KEY</w:t>
                      </w:r>
                      <w:r>
                        <w:rPr>
                          <w:rFonts w:ascii="SimSun" w:hAnsi="SimSun" w:cs="SimSun" w:eastAsia="新宋体"/>
                          <w:sz w:val="17"/>
                          <w:szCs w:val="17"/>
                        </w:rPr>
                        <w:t>系统支持使用</w:t>
                      </w:r>
                      <w:r>
                        <w:rPr>
                          <w:rFonts w:eastAsia="新宋体" w:cs="SimSun" w:ascii="SimSun" w:hAnsi="SimSun"/>
                          <w:sz w:val="17"/>
                          <w:szCs w:val="17"/>
                        </w:rPr>
                        <w:t>MD4</w:t>
                      </w:r>
                      <w:r>
                        <w:rPr>
                          <w:rFonts w:ascii="SimSun" w:hAnsi="SimSun" w:cs="SimSun" w:eastAsia="新宋体"/>
                          <w:sz w:val="17"/>
                          <w:szCs w:val="17"/>
                        </w:rPr>
                        <w:t>、</w:t>
                      </w:r>
                      <w:r>
                        <w:rPr>
                          <w:rFonts w:eastAsia="新宋体" w:cs="SimSun" w:ascii="SimSun" w:hAnsi="SimSun"/>
                          <w:sz w:val="17"/>
                          <w:szCs w:val="17"/>
                        </w:rPr>
                        <w:t>MD5</w:t>
                      </w:r>
                      <w:r>
                        <w:rPr>
                          <w:rFonts w:ascii="SimSun" w:hAnsi="SimSun" w:cs="SimSun" w:eastAsia="新宋体"/>
                          <w:sz w:val="17"/>
                          <w:szCs w:val="17"/>
                        </w:rPr>
                        <w:t>、</w:t>
                      </w:r>
                      <w:r>
                        <w:rPr>
                          <w:rFonts w:eastAsia="新宋体" w:cs="SimSun" w:ascii="SimSun" w:hAnsi="SimSun"/>
                          <w:sz w:val="17"/>
                          <w:szCs w:val="17"/>
                        </w:rPr>
                        <w:t>SHA</w:t>
                      </w:r>
                      <w:r>
                        <w:rPr>
                          <w:rFonts w:ascii="SimSun" w:hAnsi="SimSun" w:cs="SimSun" w:eastAsia="新宋体"/>
                          <w:sz w:val="17"/>
                          <w:szCs w:val="17"/>
                        </w:rPr>
                        <w:t>三种散列</w:t>
                      </w:r>
                      <w:r>
                        <w:rPr>
                          <w:rFonts w:eastAsia="新宋体" w:cs="SimSun" w:ascii="SimSun" w:hAnsi="SimSun"/>
                          <w:sz w:val="17"/>
                          <w:szCs w:val="17"/>
                        </w:rPr>
                        <w:br/>
                      </w:r>
                      <w:r>
                        <w:rPr>
                          <w:rFonts w:ascii="SimSun" w:hAnsi="SimSun" w:cs="SimSun" w:eastAsia="新宋体"/>
                          <w:sz w:val="17"/>
                          <w:szCs w:val="17"/>
                        </w:rPr>
                        <w:t>函数。烁到商</w:t>
                      </w:r>
                      <w:r>
                        <w:rPr>
                          <w:rFonts w:eastAsia="新宋体" w:cs="SimSun" w:ascii="SimSun" w:hAnsi="SimSun"/>
                          <w:sz w:val="17"/>
                          <w:szCs w:val="17"/>
                        </w:rPr>
                        <w:t>V</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5633085</wp:posOffset>
                </wp:positionH>
                <wp:positionV relativeFrom="line">
                  <wp:posOffset>113665</wp:posOffset>
                </wp:positionV>
                <wp:extent cx="1325245" cy="189230"/>
                <wp:effectExtent l="0" t="0" r="0" b="0"/>
                <wp:wrapSquare wrapText="bothSides"/>
                <wp:docPr id="150" name="Frame1"/>
                <a:graphic xmlns:a="http://schemas.openxmlformats.org/drawingml/2006/main">
                  <a:graphicData uri="http://schemas.microsoft.com/office/word/2010/wordprocessingShape">
                    <wps:wsp>
                      <wps:cNvSpPr txBox="1"/>
                      <wps:spPr>
                        <a:xfrm>
                          <a:off x="0" y="0"/>
                          <a:ext cx="1325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9.3 </w:t>
                            </w:r>
                            <w:r>
                              <w:rPr>
                                <w:rFonts w:ascii="SimSun" w:hAnsi="SimSun" w:cs="SimSun" w:eastAsia="新宋体"/>
                                <w:sz w:val="11"/>
                                <w:szCs w:val="11"/>
                              </w:rPr>
                              <w:t>网络安全</w:t>
                            </w:r>
                          </w:p>
                        </w:txbxContent>
                      </wps:txbx>
                      <wps:bodyPr anchor="t" lIns="53975" tIns="53975" rIns="53975" bIns="53975">
                        <a:spAutoFit/>
                      </wps:bodyPr>
                    </wps:wsp>
                  </a:graphicData>
                </a:graphic>
              </wp:anchor>
            </w:drawing>
          </mc:Choice>
          <mc:Fallback>
            <w:pict>
              <v:rect fillcolor="#729FCF" style="position:absolute;rotation:-0;width:104.35pt;height:14.9pt;mso-wrap-distance-left:5.7pt;mso-wrap-distance-right:5.7pt;mso-wrap-distance-top:5.7pt;mso-wrap-distance-bottom:5.7pt;margin-top:8.95pt;mso-position-vertical-relative:text;margin-left:44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9.3 </w:t>
                      </w:r>
                      <w:r>
                        <w:rPr>
                          <w:rFonts w:ascii="SimSun" w:hAnsi="SimSun" w:cs="SimSun" w:eastAsia="新宋体"/>
                          <w:sz w:val="11"/>
                          <w:szCs w:val="11"/>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6725920</wp:posOffset>
                </wp:positionH>
                <wp:positionV relativeFrom="line">
                  <wp:posOffset>154305</wp:posOffset>
                </wp:positionV>
                <wp:extent cx="474345" cy="241300"/>
                <wp:effectExtent l="0" t="0" r="0" b="0"/>
                <wp:wrapSquare wrapText="bothSides"/>
                <wp:docPr id="151" name="Frame2"/>
                <a:graphic xmlns:a="http://schemas.openxmlformats.org/drawingml/2006/main">
                  <a:graphicData uri="http://schemas.microsoft.com/office/word/2010/wordprocessingShape">
                    <wps:wsp>
                      <wps:cNvSpPr txBox="1"/>
                      <wps:spPr>
                        <a:xfrm>
                          <a:off x="0" y="0"/>
                          <a:ext cx="4743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493</w:t>
                            </w:r>
                          </w:p>
                        </w:txbxContent>
                      </wps:txbx>
                      <wps:bodyPr anchor="t" lIns="53975" tIns="53975" rIns="53975" bIns="53975">
                        <a:spAutoFit/>
                      </wps:bodyPr>
                    </wps:wsp>
                  </a:graphicData>
                </a:graphic>
              </wp:anchor>
            </w:drawing>
          </mc:Choice>
          <mc:Fallback>
            <w:pict>
              <v:rect fillcolor="#729FCF" style="position:absolute;rotation:-0;width:37.35pt;height:19pt;mso-wrap-distance-left:5.7pt;mso-wrap-distance-right:5.7pt;mso-wrap-distance-top:5.7pt;mso-wrap-distance-bottom:5.7pt;margin-top:12.15pt;mso-position-vertical-relative:text;margin-left:52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493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708660</wp:posOffset>
                </wp:positionH>
                <wp:positionV relativeFrom="line">
                  <wp:posOffset>708660</wp:posOffset>
                </wp:positionV>
                <wp:extent cx="6491605" cy="189230"/>
                <wp:effectExtent l="0" t="0" r="0" b="0"/>
                <wp:wrapSquare wrapText="bothSides"/>
                <wp:docPr id="152" name="Frame3"/>
                <a:graphic xmlns:a="http://schemas.openxmlformats.org/drawingml/2006/main">
                  <a:graphicData uri="http://schemas.microsoft.com/office/word/2010/wordprocessingShape">
                    <wps:wsp>
                      <wps:cNvSpPr txBox="1"/>
                      <wps:spPr>
                        <a:xfrm>
                          <a:off x="0" y="0"/>
                          <a:ext cx="64916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）信物认证</w:t>
                            </w:r>
                          </w:p>
                        </w:txbxContent>
                      </wps:txbx>
                      <wps:bodyPr anchor="t" lIns="53975" tIns="53975" rIns="53975" bIns="53975">
                        <a:spAutoFit/>
                      </wps:bodyPr>
                    </wps:wsp>
                  </a:graphicData>
                </a:graphic>
              </wp:anchor>
            </w:drawing>
          </mc:Choice>
          <mc:Fallback>
            <w:pict>
              <v:rect fillcolor="#729FCF" style="position:absolute;rotation:-0;width:511.15pt;height:14.9pt;mso-wrap-distance-left:5.7pt;mso-wrap-distance-right:5.7pt;mso-wrap-distance-top:5.7pt;mso-wrap-distance-bottom:5.7pt;margin-top:55.8pt;mso-position-vertical-relative:text;margin-left:5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）信物认证</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354965</wp:posOffset>
                </wp:positionH>
                <wp:positionV relativeFrom="line">
                  <wp:posOffset>965835</wp:posOffset>
                </wp:positionV>
                <wp:extent cx="6845300" cy="554990"/>
                <wp:effectExtent l="0" t="0" r="0" b="0"/>
                <wp:wrapSquare wrapText="bothSides"/>
                <wp:docPr id="153" name="Frame4"/>
                <a:graphic xmlns:a="http://schemas.openxmlformats.org/drawingml/2006/main">
                  <a:graphicData uri="http://schemas.microsoft.com/office/word/2010/wordprocessingShape">
                    <wps:wsp>
                      <wps:cNvSpPr txBox="1"/>
                      <wps:spPr>
                        <a:xfrm>
                          <a:off x="0" y="0"/>
                          <a:ext cx="68453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用户持有的磁卡、智能卡等都可作为进人系统的通行证，磁卡因易受损、易复制、</w:t>
                            </w:r>
                            <w:r>
                              <w:rPr>
                                <w:rFonts w:eastAsia="新宋体" w:cs="SimSun" w:ascii="SimSun" w:hAnsi="SimSun"/>
                                <w:sz w:val="11"/>
                                <w:szCs w:val="11"/>
                              </w:rPr>
                              <w:br/>
                            </w:r>
                            <w:r>
                              <w:rPr>
                                <w:rFonts w:ascii="SimSun" w:hAnsi="SimSun" w:cs="SimSun" w:eastAsia="新宋体"/>
                                <w:sz w:val="11"/>
                                <w:szCs w:val="11"/>
                              </w:rPr>
                              <w:t>安全性低等使用缺陷，已经逐渐被淘汰。常用的智能卡还有一些别名，如</w:t>
                            </w:r>
                            <w:r>
                              <w:rPr>
                                <w:rFonts w:eastAsia="新宋体" w:cs="SimSun" w:ascii="SimSun" w:hAnsi="SimSun"/>
                                <w:sz w:val="11"/>
                                <w:szCs w:val="11"/>
                              </w:rPr>
                              <w:t>IC</w:t>
                            </w:r>
                            <w:r>
                              <w:rPr>
                                <w:rFonts w:ascii="SimSun" w:hAnsi="SimSun" w:cs="SimSun" w:eastAsia="新宋体"/>
                                <w:sz w:val="11"/>
                                <w:szCs w:val="11"/>
                              </w:rPr>
                              <w:t>卡、智慧</w:t>
                            </w:r>
                            <w:r>
                              <w:rPr>
                                <w:rFonts w:eastAsia="新宋体" w:cs="SimSun" w:ascii="SimSun" w:hAnsi="SimSun"/>
                                <w:sz w:val="11"/>
                                <w:szCs w:val="11"/>
                              </w:rPr>
                              <w:br/>
                            </w:r>
                            <w:r>
                              <w:rPr>
                                <w:rFonts w:ascii="SimSun" w:hAnsi="SimSun" w:cs="SimSun" w:eastAsia="新宋体"/>
                                <w:sz w:val="11"/>
                                <w:szCs w:val="11"/>
                              </w:rPr>
                              <w:t>卡、微芯片卡等：智能卡具有容量大、安全性高等特点，在金融、安保、交通、医疗等领域</w:t>
                            </w:r>
                            <w:r>
                              <w:rPr>
                                <w:rFonts w:eastAsia="新宋体" w:cs="SimSun" w:ascii="SimSun" w:hAnsi="SimSun"/>
                                <w:sz w:val="11"/>
                                <w:szCs w:val="11"/>
                              </w:rPr>
                              <w:br/>
                            </w:r>
                            <w:r>
                              <w:rPr>
                                <w:rFonts w:ascii="SimSun" w:hAnsi="SimSun" w:cs="SimSun" w:eastAsia="新宋体"/>
                                <w:sz w:val="11"/>
                                <w:szCs w:val="11"/>
                              </w:rPr>
                              <w:t>广为使用。这些卡的使用需要读卡器，分为接触式和非接触式两大类</w:t>
                            </w:r>
                          </w:p>
                        </w:txbxContent>
                      </wps:txbx>
                      <wps:bodyPr anchor="t" lIns="53975" tIns="53975" rIns="53975" bIns="53975">
                        <a:spAutoFit/>
                      </wps:bodyPr>
                    </wps:wsp>
                  </a:graphicData>
                </a:graphic>
              </wp:anchor>
            </w:drawing>
          </mc:Choice>
          <mc:Fallback>
            <w:pict>
              <v:rect fillcolor="#729FCF" style="position:absolute;rotation:-0;width:539pt;height:43.7pt;mso-wrap-distance-left:5.7pt;mso-wrap-distance-right:5.7pt;mso-wrap-distance-top:5.7pt;mso-wrap-distance-bottom:5.7pt;margin-top:76.0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用户持有的磁卡、智能卡等都可作为进人系统的通行证，磁卡因易受损、易复制、</w:t>
                      </w:r>
                      <w:r>
                        <w:rPr>
                          <w:rFonts w:eastAsia="新宋体" w:cs="SimSun" w:ascii="SimSun" w:hAnsi="SimSun"/>
                          <w:sz w:val="11"/>
                          <w:szCs w:val="11"/>
                        </w:rPr>
                        <w:br/>
                      </w:r>
                      <w:r>
                        <w:rPr>
                          <w:rFonts w:ascii="SimSun" w:hAnsi="SimSun" w:cs="SimSun" w:eastAsia="新宋体"/>
                          <w:sz w:val="11"/>
                          <w:szCs w:val="11"/>
                        </w:rPr>
                        <w:t>安全性低等使用缺陷，已经逐渐被淘汰。常用的智能卡还有一些别名，如</w:t>
                      </w:r>
                      <w:r>
                        <w:rPr>
                          <w:rFonts w:eastAsia="新宋体" w:cs="SimSun" w:ascii="SimSun" w:hAnsi="SimSun"/>
                          <w:sz w:val="11"/>
                          <w:szCs w:val="11"/>
                        </w:rPr>
                        <w:t>IC</w:t>
                      </w:r>
                      <w:r>
                        <w:rPr>
                          <w:rFonts w:ascii="SimSun" w:hAnsi="SimSun" w:cs="SimSun" w:eastAsia="新宋体"/>
                          <w:sz w:val="11"/>
                          <w:szCs w:val="11"/>
                        </w:rPr>
                        <w:t>卡、智慧</w:t>
                      </w:r>
                      <w:r>
                        <w:rPr>
                          <w:rFonts w:eastAsia="新宋体" w:cs="SimSun" w:ascii="SimSun" w:hAnsi="SimSun"/>
                          <w:sz w:val="11"/>
                          <w:szCs w:val="11"/>
                        </w:rPr>
                        <w:br/>
                      </w:r>
                      <w:r>
                        <w:rPr>
                          <w:rFonts w:ascii="SimSun" w:hAnsi="SimSun" w:cs="SimSun" w:eastAsia="新宋体"/>
                          <w:sz w:val="11"/>
                          <w:szCs w:val="11"/>
                        </w:rPr>
                        <w:t>卡、微芯片卡等：智能卡具有容量大、安全性高等特点，在金融、安保、交通、医疗等领域</w:t>
                      </w:r>
                      <w:r>
                        <w:rPr>
                          <w:rFonts w:eastAsia="新宋体" w:cs="SimSun" w:ascii="SimSun" w:hAnsi="SimSun"/>
                          <w:sz w:val="11"/>
                          <w:szCs w:val="11"/>
                        </w:rPr>
                        <w:br/>
                      </w:r>
                      <w:r>
                        <w:rPr>
                          <w:rFonts w:ascii="SimSun" w:hAnsi="SimSun" w:cs="SimSun" w:eastAsia="新宋体"/>
                          <w:sz w:val="11"/>
                          <w:szCs w:val="11"/>
                        </w:rPr>
                        <w:t>广为使用。这些卡的使用需要读卡器，分为接触式和非接触式两大类</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362585</wp:posOffset>
                </wp:positionH>
                <wp:positionV relativeFrom="line">
                  <wp:posOffset>1961515</wp:posOffset>
                </wp:positionV>
                <wp:extent cx="6837045" cy="676910"/>
                <wp:effectExtent l="0" t="0" r="0" b="0"/>
                <wp:wrapSquare wrapText="bothSides"/>
                <wp:docPr id="154" name="Frame5"/>
                <a:graphic xmlns:a="http://schemas.openxmlformats.org/drawingml/2006/main">
                  <a:graphicData uri="http://schemas.microsoft.com/office/word/2010/wordprocessingShape">
                    <wps:wsp>
                      <wps:cNvSpPr txBox="1"/>
                      <wps:spPr>
                        <a:xfrm>
                          <a:off x="0" y="0"/>
                          <a:ext cx="68370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有些应用系统在采用账号、口令初步登录之后，要求上传身份证或其他有效证件</w:t>
                            </w:r>
                            <w:r>
                              <w:rPr>
                                <w:rFonts w:eastAsia="新宋体" w:cs="SimSun" w:ascii="SimSun" w:hAnsi="SimSun"/>
                                <w:sz w:val="11"/>
                                <w:szCs w:val="11"/>
                              </w:rPr>
                              <w:br/>
                            </w:r>
                            <w:r>
                              <w:rPr>
                                <w:rFonts w:ascii="SimSun" w:hAnsi="SimSun" w:cs="SimSun" w:eastAsia="新宋体"/>
                                <w:sz w:val="11"/>
                                <w:szCs w:val="11"/>
                              </w:rPr>
                              <w:t>作为信物做进一步的身份确认和认证</w:t>
                            </w:r>
                            <w:r>
                              <w:rPr>
                                <w:rFonts w:eastAsia="新宋体" w:cs="SimSun" w:ascii="SimSun" w:hAnsi="SimSun"/>
                                <w:sz w:val="11"/>
                                <w:szCs w:val="11"/>
                              </w:rPr>
                              <w:br/>
                            </w:r>
                            <w:r>
                              <w:rPr>
                                <w:rFonts w:ascii="SimSun" w:hAnsi="SimSun" w:cs="SimSun" w:eastAsia="新宋体"/>
                                <w:sz w:val="11"/>
                                <w:szCs w:val="11"/>
                              </w:rPr>
                              <w:t>智能卡的优势：用户无须输入任何信息，登录系统的信息都在卡中，只要卡物理</w:t>
                            </w:r>
                            <w:r>
                              <w:rPr>
                                <w:rFonts w:eastAsia="新宋体" w:cs="SimSun" w:ascii="SimSun" w:hAnsi="SimSun"/>
                                <w:sz w:val="11"/>
                                <w:szCs w:val="11"/>
                              </w:rPr>
                              <w:br/>
                            </w:r>
                            <w:r>
                              <w:rPr>
                                <w:rFonts w:ascii="SimSun" w:hAnsi="SimSun" w:cs="SimSun" w:eastAsia="新宋体"/>
                                <w:sz w:val="11"/>
                                <w:szCs w:val="11"/>
                              </w:rPr>
                              <w:t>出现，就会验证通过。这些卡是用户的物理持有，认证只验证卡的真假，无法判定持有</w:t>
                            </w:r>
                            <w:r>
                              <w:rPr>
                                <w:rFonts w:eastAsia="新宋体" w:cs="SimSun" w:ascii="SimSun" w:hAnsi="SimSun"/>
                                <w:sz w:val="11"/>
                                <w:szCs w:val="11"/>
                              </w:rPr>
                              <w:br/>
                            </w:r>
                            <w:r>
                              <w:rPr>
                                <w:rFonts w:ascii="SimSun" w:hAnsi="SimSun" w:cs="SimSun" w:eastAsia="新宋体"/>
                                <w:sz w:val="11"/>
                                <w:szCs w:val="11"/>
                              </w:rPr>
                              <w:t>者是否是卡的真正所有者，所以，卡的丢失、被盗都是极大的安全隐患。</w:t>
                            </w:r>
                          </w:p>
                        </w:txbxContent>
                      </wps:txbx>
                      <wps:bodyPr anchor="t" lIns="53975" tIns="53975" rIns="53975" bIns="53975">
                        <a:spAutoFit/>
                      </wps:bodyPr>
                    </wps:wsp>
                  </a:graphicData>
                </a:graphic>
              </wp:anchor>
            </w:drawing>
          </mc:Choice>
          <mc:Fallback>
            <w:pict>
              <v:rect fillcolor="#729FCF" style="position:absolute;rotation:-0;width:538.35pt;height:53.3pt;mso-wrap-distance-left:5.7pt;mso-wrap-distance-right:5.7pt;mso-wrap-distance-top:5.7pt;mso-wrap-distance-bottom:5.7pt;margin-top:154.4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有些应用系统在采用账号、口令初步登录之后，要求上传身份证或其他有效证件</w:t>
                      </w:r>
                      <w:r>
                        <w:rPr>
                          <w:rFonts w:eastAsia="新宋体" w:cs="SimSun" w:ascii="SimSun" w:hAnsi="SimSun"/>
                          <w:sz w:val="11"/>
                          <w:szCs w:val="11"/>
                        </w:rPr>
                        <w:br/>
                      </w:r>
                      <w:r>
                        <w:rPr>
                          <w:rFonts w:ascii="SimSun" w:hAnsi="SimSun" w:cs="SimSun" w:eastAsia="新宋体"/>
                          <w:sz w:val="11"/>
                          <w:szCs w:val="11"/>
                        </w:rPr>
                        <w:t>作为信物做进一步的身份确认和认证</w:t>
                      </w:r>
                      <w:r>
                        <w:rPr>
                          <w:rFonts w:eastAsia="新宋体" w:cs="SimSun" w:ascii="SimSun" w:hAnsi="SimSun"/>
                          <w:sz w:val="11"/>
                          <w:szCs w:val="11"/>
                        </w:rPr>
                        <w:br/>
                      </w:r>
                      <w:r>
                        <w:rPr>
                          <w:rFonts w:ascii="SimSun" w:hAnsi="SimSun" w:cs="SimSun" w:eastAsia="新宋体"/>
                          <w:sz w:val="11"/>
                          <w:szCs w:val="11"/>
                        </w:rPr>
                        <w:t>智能卡的优势：用户无须输入任何信息，登录系统的信息都在卡中，只要卡物理</w:t>
                      </w:r>
                      <w:r>
                        <w:rPr>
                          <w:rFonts w:eastAsia="新宋体" w:cs="SimSun" w:ascii="SimSun" w:hAnsi="SimSun"/>
                          <w:sz w:val="11"/>
                          <w:szCs w:val="11"/>
                        </w:rPr>
                        <w:br/>
                      </w:r>
                      <w:r>
                        <w:rPr>
                          <w:rFonts w:ascii="SimSun" w:hAnsi="SimSun" w:cs="SimSun" w:eastAsia="新宋体"/>
                          <w:sz w:val="11"/>
                          <w:szCs w:val="11"/>
                        </w:rPr>
                        <w:t>出现，就会验证通过。这些卡是用户的物理持有，认证只验证卡的真假，无法判定持有</w:t>
                      </w:r>
                      <w:r>
                        <w:rPr>
                          <w:rFonts w:eastAsia="新宋体" w:cs="SimSun" w:ascii="SimSun" w:hAnsi="SimSun"/>
                          <w:sz w:val="11"/>
                          <w:szCs w:val="11"/>
                        </w:rPr>
                        <w:br/>
                      </w:r>
                      <w:r>
                        <w:rPr>
                          <w:rFonts w:ascii="SimSun" w:hAnsi="SimSun" w:cs="SimSun" w:eastAsia="新宋体"/>
                          <w:sz w:val="11"/>
                          <w:szCs w:val="11"/>
                        </w:rPr>
                        <w:t>者是否是卡的真正所有者，所以，卡的丢失、被盗都是极大的安全隐患。</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708660</wp:posOffset>
                </wp:positionH>
                <wp:positionV relativeFrom="line">
                  <wp:posOffset>3239135</wp:posOffset>
                </wp:positionV>
                <wp:extent cx="6491605" cy="189230"/>
                <wp:effectExtent l="0" t="0" r="0" b="0"/>
                <wp:wrapSquare wrapText="bothSides"/>
                <wp:docPr id="155" name="Frame6"/>
                <a:graphic xmlns:a="http://schemas.openxmlformats.org/drawingml/2006/main">
                  <a:graphicData uri="http://schemas.microsoft.com/office/word/2010/wordprocessingShape">
                    <wps:wsp>
                      <wps:cNvSpPr txBox="1"/>
                      <wps:spPr>
                        <a:xfrm>
                          <a:off x="0" y="0"/>
                          <a:ext cx="64916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）地址认证</w:t>
                            </w:r>
                          </w:p>
                        </w:txbxContent>
                      </wps:txbx>
                      <wps:bodyPr anchor="t" lIns="53975" tIns="53975" rIns="53975" bIns="53975">
                        <a:spAutoFit/>
                      </wps:bodyPr>
                    </wps:wsp>
                  </a:graphicData>
                </a:graphic>
              </wp:anchor>
            </w:drawing>
          </mc:Choice>
          <mc:Fallback>
            <w:pict>
              <v:rect fillcolor="#729FCF" style="position:absolute;rotation:-0;width:511.15pt;height:14.9pt;mso-wrap-distance-left:5.7pt;mso-wrap-distance-right:5.7pt;mso-wrap-distance-top:5.7pt;mso-wrap-distance-bottom:5.7pt;margin-top:255.05pt;mso-position-vertical-relative:text;margin-left:5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）地址认证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362585</wp:posOffset>
                </wp:positionH>
                <wp:positionV relativeFrom="line">
                  <wp:posOffset>3480435</wp:posOffset>
                </wp:positionV>
                <wp:extent cx="6837045" cy="798830"/>
                <wp:effectExtent l="0" t="0" r="0" b="0"/>
                <wp:wrapSquare wrapText="bothSides"/>
                <wp:docPr id="156" name="Frame7"/>
                <a:graphic xmlns:a="http://schemas.openxmlformats.org/drawingml/2006/main">
                  <a:graphicData uri="http://schemas.microsoft.com/office/word/2010/wordprocessingShape">
                    <wps:wsp>
                      <wps:cNvSpPr txBox="1"/>
                      <wps:spPr>
                        <a:xfrm>
                          <a:off x="0" y="0"/>
                          <a:ext cx="683704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地址认证是指使用用户的位置作为身份认证的一种方式。常用的地址是用户设</w:t>
                            </w:r>
                            <w:r>
                              <w:rPr>
                                <w:rFonts w:eastAsia="新宋体" w:cs="SimSun" w:ascii="SimSun" w:hAnsi="SimSun"/>
                                <w:sz w:val="11"/>
                                <w:szCs w:val="11"/>
                              </w:rPr>
                              <w:br/>
                            </w:r>
                            <w:r>
                              <w:rPr>
                                <w:rFonts w:ascii="SimSun" w:hAnsi="SimSun" w:cs="SimSun" w:eastAsia="新宋体"/>
                                <w:sz w:val="11"/>
                                <w:szCs w:val="11"/>
                              </w:rPr>
                              <w:t>备登录时的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IP</w:t>
                            </w:r>
                            <w:r>
                              <w:rPr>
                                <w:rFonts w:ascii="SimSun" w:hAnsi="SimSun" w:cs="SimSun" w:eastAsia="新宋体"/>
                                <w:sz w:val="11"/>
                                <w:szCs w:val="11"/>
                              </w:rPr>
                              <w:t>地址本身携带了地理位置的信息，这个地理位置通常是一个</w:t>
                            </w:r>
                            <w:r>
                              <w:rPr>
                                <w:rFonts w:eastAsia="新宋体" w:cs="SimSun" w:ascii="SimSun" w:hAnsi="SimSun"/>
                                <w:sz w:val="11"/>
                                <w:szCs w:val="11"/>
                              </w:rPr>
                              <w:br/>
                            </w:r>
                            <w:r>
                              <w:rPr>
                                <w:rFonts w:ascii="SimSun" w:hAnsi="SimSun" w:cs="SimSun" w:eastAsia="新宋体"/>
                                <w:sz w:val="11"/>
                                <w:szCs w:val="11"/>
                              </w:rPr>
                              <w:t>范围</w:t>
                            </w:r>
                            <w:r>
                              <w:rPr>
                                <w:rFonts w:eastAsia="新宋体" w:cs="SimSun" w:ascii="SimSun" w:hAnsi="SimSun"/>
                                <w:sz w:val="11"/>
                                <w:szCs w:val="11"/>
                              </w:rPr>
                              <w:t>.</w:t>
                            </w:r>
                            <w:r>
                              <w:rPr>
                                <w:rFonts w:ascii="SimSun" w:hAnsi="SimSun" w:cs="SimSun" w:eastAsia="新宋体"/>
                                <w:sz w:val="11"/>
                                <w:szCs w:val="11"/>
                              </w:rPr>
                              <w:t>所以，这种认证方式常针对某类用户</w:t>
                            </w:r>
                            <w:r>
                              <w:rPr>
                                <w:rFonts w:eastAsia="新宋体" w:cs="SimSun" w:ascii="SimSun" w:hAnsi="SimSun"/>
                                <w:sz w:val="11"/>
                                <w:szCs w:val="11"/>
                              </w:rPr>
                              <w:t>.</w:t>
                            </w:r>
                            <w:r>
                              <w:rPr>
                                <w:rFonts w:ascii="SimSun" w:hAnsi="SimSun" w:cs="SimSun" w:eastAsia="新宋体"/>
                                <w:sz w:val="11"/>
                                <w:szCs w:val="11"/>
                              </w:rPr>
                              <w:t>比如，华南理工大学购买了某个期刊数据</w:t>
                            </w:r>
                            <w:r>
                              <w:rPr>
                                <w:rFonts w:eastAsia="新宋体" w:cs="SimSun" w:ascii="SimSun" w:hAnsi="SimSun"/>
                                <w:sz w:val="11"/>
                                <w:szCs w:val="11"/>
                              </w:rPr>
                              <w:br/>
                            </w:r>
                            <w:r>
                              <w:rPr>
                                <w:rFonts w:ascii="SimSun" w:hAnsi="SimSun" w:cs="SimSun" w:eastAsia="新宋体"/>
                                <w:sz w:val="11"/>
                                <w:szCs w:val="11"/>
                              </w:rPr>
                              <w:t>库，仅开放给校内师生使用，只要是在校内使用这个数据库，因为其</w:t>
                            </w:r>
                            <w:r>
                              <w:rPr>
                                <w:rFonts w:eastAsia="新宋体" w:cs="SimSun" w:ascii="SimSun" w:hAnsi="SimSun"/>
                                <w:sz w:val="11"/>
                                <w:szCs w:val="11"/>
                              </w:rPr>
                              <w:t>IP</w:t>
                            </w:r>
                            <w:r>
                              <w:rPr>
                                <w:rFonts w:ascii="SimSun" w:hAnsi="SimSun" w:cs="SimSun" w:eastAsia="新宋体"/>
                                <w:sz w:val="11"/>
                                <w:szCs w:val="11"/>
                              </w:rPr>
                              <w:t>地址所在网段</w:t>
                            </w:r>
                            <w:r>
                              <w:rPr>
                                <w:rFonts w:eastAsia="新宋体" w:cs="SimSun" w:ascii="SimSun" w:hAnsi="SimSun"/>
                                <w:sz w:val="11"/>
                                <w:szCs w:val="11"/>
                              </w:rPr>
                              <w:br/>
                            </w:r>
                            <w:r>
                              <w:rPr>
                                <w:rFonts w:ascii="SimSun" w:hAnsi="SimSun" w:cs="SimSun" w:eastAsia="新宋体"/>
                                <w:sz w:val="11"/>
                                <w:szCs w:val="11"/>
                              </w:rPr>
                              <w:t>在校内，不管是谁，都可以放他</w:t>
                            </w:r>
                            <w:r>
                              <w:rPr>
                                <w:rFonts w:eastAsia="新宋体" w:cs="SimSun" w:ascii="SimSun" w:hAnsi="SimSun"/>
                                <w:sz w:val="11"/>
                                <w:szCs w:val="11"/>
                              </w:rPr>
                              <w:t>/</w:t>
                            </w:r>
                            <w:r>
                              <w:rPr>
                                <w:rFonts w:ascii="SimSun" w:hAnsi="SimSun" w:cs="SimSun" w:eastAsia="新宋体"/>
                                <w:sz w:val="11"/>
                                <w:szCs w:val="11"/>
                              </w:rPr>
                              <w:t>她进入系统使用这个数据库。当某位学生放暑假回到</w:t>
                            </w:r>
                            <w:r>
                              <w:rPr>
                                <w:rFonts w:eastAsia="新宋体" w:cs="SimSun" w:ascii="SimSun" w:hAnsi="SimSun"/>
                                <w:sz w:val="11"/>
                                <w:szCs w:val="11"/>
                              </w:rPr>
                              <w:br/>
                            </w:r>
                            <w:r>
                              <w:rPr>
                                <w:rFonts w:ascii="SimSun" w:hAnsi="SimSun" w:cs="SimSun" w:eastAsia="新宋体"/>
                                <w:sz w:val="11"/>
                                <w:szCs w:val="11"/>
                              </w:rPr>
                              <w:t>家中，再访问数据库就不可以了，因为其</w:t>
                            </w:r>
                            <w:r>
                              <w:rPr>
                                <w:rFonts w:eastAsia="新宋体" w:cs="SimSun" w:ascii="SimSun" w:hAnsi="SimSun"/>
                                <w:sz w:val="11"/>
                                <w:szCs w:val="11"/>
                              </w:rPr>
                              <w:t>IP</w:t>
                            </w:r>
                            <w:r>
                              <w:rPr>
                                <w:rFonts w:ascii="SimSun" w:hAnsi="SimSun" w:cs="SimSun" w:eastAsia="新宋体"/>
                                <w:sz w:val="11"/>
                                <w:szCs w:val="11"/>
                              </w:rPr>
                              <w:t>地址不在校园网中。</w:t>
                            </w:r>
                          </w:p>
                        </w:txbxContent>
                      </wps:txbx>
                      <wps:bodyPr anchor="t" lIns="53975" tIns="53975" rIns="53975" bIns="53975">
                        <a:spAutoFit/>
                      </wps:bodyPr>
                    </wps:wsp>
                  </a:graphicData>
                </a:graphic>
              </wp:anchor>
            </w:drawing>
          </mc:Choice>
          <mc:Fallback>
            <w:pict>
              <v:rect fillcolor="#729FCF" style="position:absolute;rotation:-0;width:538.35pt;height:62.9pt;mso-wrap-distance-left:5.7pt;mso-wrap-distance-right:5.7pt;mso-wrap-distance-top:5.7pt;mso-wrap-distance-bottom:5.7pt;margin-top:274.0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地址认证是指使用用户的位置作为身份认证的一种方式。常用的地址是用户设</w:t>
                      </w:r>
                      <w:r>
                        <w:rPr>
                          <w:rFonts w:eastAsia="新宋体" w:cs="SimSun" w:ascii="SimSun" w:hAnsi="SimSun"/>
                          <w:sz w:val="11"/>
                          <w:szCs w:val="11"/>
                        </w:rPr>
                        <w:br/>
                      </w:r>
                      <w:r>
                        <w:rPr>
                          <w:rFonts w:ascii="SimSun" w:hAnsi="SimSun" w:cs="SimSun" w:eastAsia="新宋体"/>
                          <w:sz w:val="11"/>
                          <w:szCs w:val="11"/>
                        </w:rPr>
                        <w:t>备登录时的</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IP</w:t>
                      </w:r>
                      <w:r>
                        <w:rPr>
                          <w:rFonts w:ascii="SimSun" w:hAnsi="SimSun" w:cs="SimSun" w:eastAsia="新宋体"/>
                          <w:sz w:val="11"/>
                          <w:szCs w:val="11"/>
                        </w:rPr>
                        <w:t>地址本身携带了地理位置的信息，这个地理位置通常是一个</w:t>
                      </w:r>
                      <w:r>
                        <w:rPr>
                          <w:rFonts w:eastAsia="新宋体" w:cs="SimSun" w:ascii="SimSun" w:hAnsi="SimSun"/>
                          <w:sz w:val="11"/>
                          <w:szCs w:val="11"/>
                        </w:rPr>
                        <w:br/>
                      </w:r>
                      <w:r>
                        <w:rPr>
                          <w:rFonts w:ascii="SimSun" w:hAnsi="SimSun" w:cs="SimSun" w:eastAsia="新宋体"/>
                          <w:sz w:val="11"/>
                          <w:szCs w:val="11"/>
                        </w:rPr>
                        <w:t>范围</w:t>
                      </w:r>
                      <w:r>
                        <w:rPr>
                          <w:rFonts w:eastAsia="新宋体" w:cs="SimSun" w:ascii="SimSun" w:hAnsi="SimSun"/>
                          <w:sz w:val="11"/>
                          <w:szCs w:val="11"/>
                        </w:rPr>
                        <w:t>.</w:t>
                      </w:r>
                      <w:r>
                        <w:rPr>
                          <w:rFonts w:ascii="SimSun" w:hAnsi="SimSun" w:cs="SimSun" w:eastAsia="新宋体"/>
                          <w:sz w:val="11"/>
                          <w:szCs w:val="11"/>
                        </w:rPr>
                        <w:t>所以，这种认证方式常针对某类用户</w:t>
                      </w:r>
                      <w:r>
                        <w:rPr>
                          <w:rFonts w:eastAsia="新宋体" w:cs="SimSun" w:ascii="SimSun" w:hAnsi="SimSun"/>
                          <w:sz w:val="11"/>
                          <w:szCs w:val="11"/>
                        </w:rPr>
                        <w:t>.</w:t>
                      </w:r>
                      <w:r>
                        <w:rPr>
                          <w:rFonts w:ascii="SimSun" w:hAnsi="SimSun" w:cs="SimSun" w:eastAsia="新宋体"/>
                          <w:sz w:val="11"/>
                          <w:szCs w:val="11"/>
                        </w:rPr>
                        <w:t>比如，华南理工大学购买了某个期刊数据</w:t>
                      </w:r>
                      <w:r>
                        <w:rPr>
                          <w:rFonts w:eastAsia="新宋体" w:cs="SimSun" w:ascii="SimSun" w:hAnsi="SimSun"/>
                          <w:sz w:val="11"/>
                          <w:szCs w:val="11"/>
                        </w:rPr>
                        <w:br/>
                      </w:r>
                      <w:r>
                        <w:rPr>
                          <w:rFonts w:ascii="SimSun" w:hAnsi="SimSun" w:cs="SimSun" w:eastAsia="新宋体"/>
                          <w:sz w:val="11"/>
                          <w:szCs w:val="11"/>
                        </w:rPr>
                        <w:t>库，仅开放给校内师生使用，只要是在校内使用这个数据库，因为其</w:t>
                      </w:r>
                      <w:r>
                        <w:rPr>
                          <w:rFonts w:eastAsia="新宋体" w:cs="SimSun" w:ascii="SimSun" w:hAnsi="SimSun"/>
                          <w:sz w:val="11"/>
                          <w:szCs w:val="11"/>
                        </w:rPr>
                        <w:t>IP</w:t>
                      </w:r>
                      <w:r>
                        <w:rPr>
                          <w:rFonts w:ascii="SimSun" w:hAnsi="SimSun" w:cs="SimSun" w:eastAsia="新宋体"/>
                          <w:sz w:val="11"/>
                          <w:szCs w:val="11"/>
                        </w:rPr>
                        <w:t>地址所在网段</w:t>
                      </w:r>
                      <w:r>
                        <w:rPr>
                          <w:rFonts w:eastAsia="新宋体" w:cs="SimSun" w:ascii="SimSun" w:hAnsi="SimSun"/>
                          <w:sz w:val="11"/>
                          <w:szCs w:val="11"/>
                        </w:rPr>
                        <w:br/>
                      </w:r>
                      <w:r>
                        <w:rPr>
                          <w:rFonts w:ascii="SimSun" w:hAnsi="SimSun" w:cs="SimSun" w:eastAsia="新宋体"/>
                          <w:sz w:val="11"/>
                          <w:szCs w:val="11"/>
                        </w:rPr>
                        <w:t>在校内，不管是谁，都可以放他</w:t>
                      </w:r>
                      <w:r>
                        <w:rPr>
                          <w:rFonts w:eastAsia="新宋体" w:cs="SimSun" w:ascii="SimSun" w:hAnsi="SimSun"/>
                          <w:sz w:val="11"/>
                          <w:szCs w:val="11"/>
                        </w:rPr>
                        <w:t>/</w:t>
                      </w:r>
                      <w:r>
                        <w:rPr>
                          <w:rFonts w:ascii="SimSun" w:hAnsi="SimSun" w:cs="SimSun" w:eastAsia="新宋体"/>
                          <w:sz w:val="11"/>
                          <w:szCs w:val="11"/>
                        </w:rPr>
                        <w:t>她进入系统使用这个数据库。当某位学生放暑假回到</w:t>
                      </w:r>
                      <w:r>
                        <w:rPr>
                          <w:rFonts w:eastAsia="新宋体" w:cs="SimSun" w:ascii="SimSun" w:hAnsi="SimSun"/>
                          <w:sz w:val="11"/>
                          <w:szCs w:val="11"/>
                        </w:rPr>
                        <w:br/>
                      </w:r>
                      <w:r>
                        <w:rPr>
                          <w:rFonts w:ascii="SimSun" w:hAnsi="SimSun" w:cs="SimSun" w:eastAsia="新宋体"/>
                          <w:sz w:val="11"/>
                          <w:szCs w:val="11"/>
                        </w:rPr>
                        <w:t>家中，再访问数据库就不可以了，因为其</w:t>
                      </w:r>
                      <w:r>
                        <w:rPr>
                          <w:rFonts w:eastAsia="新宋体" w:cs="SimSun" w:ascii="SimSun" w:hAnsi="SimSun"/>
                          <w:sz w:val="11"/>
                          <w:szCs w:val="11"/>
                        </w:rPr>
                        <w:t>IP</w:t>
                      </w:r>
                      <w:r>
                        <w:rPr>
                          <w:rFonts w:ascii="SimSun" w:hAnsi="SimSun" w:cs="SimSun" w:eastAsia="新宋体"/>
                          <w:sz w:val="11"/>
                          <w:szCs w:val="11"/>
                        </w:rPr>
                        <w:t>地址不在校园网中。</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362585</wp:posOffset>
                </wp:positionH>
                <wp:positionV relativeFrom="line">
                  <wp:posOffset>4990465</wp:posOffset>
                </wp:positionV>
                <wp:extent cx="6837045" cy="433070"/>
                <wp:effectExtent l="0" t="0" r="0" b="0"/>
                <wp:wrapSquare wrapText="bothSides"/>
                <wp:docPr id="157" name="Frame8"/>
                <a:graphic xmlns:a="http://schemas.openxmlformats.org/drawingml/2006/main">
                  <a:graphicData uri="http://schemas.microsoft.com/office/word/2010/wordprocessingShape">
                    <wps:wsp>
                      <wps:cNvSpPr txBox="1"/>
                      <wps:spPr>
                        <a:xfrm>
                          <a:off x="0" y="0"/>
                          <a:ext cx="68370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w:t>
                            </w:r>
                            <w:r>
                              <w:rPr>
                                <w:rFonts w:eastAsia="新宋体" w:cs="SimSun" w:ascii="SimSun" w:hAnsi="SimSun"/>
                                <w:sz w:val="11"/>
                                <w:szCs w:val="11"/>
                              </w:rPr>
                              <w:t>IP</w:t>
                            </w:r>
                            <w:r>
                              <w:rPr>
                                <w:rFonts w:ascii="SimSun" w:hAnsi="SimSun" w:cs="SimSun" w:eastAsia="新宋体"/>
                                <w:sz w:val="11"/>
                                <w:szCs w:val="11"/>
                              </w:rPr>
                              <w:t>地址进行身份认证，主要优点在于对用户透明，用户无须输入账号、口令</w:t>
                            </w:r>
                            <w:r>
                              <w:rPr>
                                <w:rFonts w:eastAsia="新宋体" w:cs="SimSun" w:ascii="SimSun" w:hAnsi="SimSun"/>
                                <w:sz w:val="11"/>
                                <w:szCs w:val="11"/>
                              </w:rPr>
                              <w:br/>
                            </w:r>
                            <w:r>
                              <w:rPr>
                                <w:rFonts w:ascii="SimSun" w:hAnsi="SimSun" w:cs="SimSun" w:eastAsia="新宋体"/>
                                <w:sz w:val="11"/>
                                <w:szCs w:val="11"/>
                              </w:rPr>
                              <w:t>或其他任何信息，非常方便。缺点是</w:t>
                            </w:r>
                            <w:r>
                              <w:rPr>
                                <w:rFonts w:eastAsia="新宋体" w:cs="SimSun" w:ascii="SimSun" w:hAnsi="SimSun"/>
                                <w:sz w:val="11"/>
                                <w:szCs w:val="11"/>
                              </w:rPr>
                              <w:t>IP</w:t>
                            </w:r>
                            <w:r>
                              <w:rPr>
                                <w:rFonts w:ascii="SimSun" w:hAnsi="SimSun" w:cs="SimSun" w:eastAsia="新宋体"/>
                                <w:sz w:val="11"/>
                                <w:szCs w:val="11"/>
                              </w:rPr>
                              <w:t>地址的伪造比较容易，攻击者可以利用这种方</w:t>
                            </w:r>
                            <w:r>
                              <w:rPr>
                                <w:rFonts w:eastAsia="新宋体" w:cs="SimSun" w:ascii="SimSun" w:hAnsi="SimSun"/>
                                <w:sz w:val="11"/>
                                <w:szCs w:val="11"/>
                              </w:rPr>
                              <w:br/>
                            </w:r>
                            <w:r>
                              <w:rPr>
                                <w:rFonts w:ascii="SimSun" w:hAnsi="SimSun" w:cs="SimSun" w:eastAsia="新宋体"/>
                                <w:sz w:val="11"/>
                                <w:szCs w:val="11"/>
                              </w:rPr>
                              <w:t>式混人系统伺机而动</w:t>
                            </w:r>
                          </w:p>
                        </w:txbxContent>
                      </wps:txbx>
                      <wps:bodyPr anchor="t" lIns="53975" tIns="53975" rIns="53975" bIns="53975">
                        <a:spAutoFit/>
                      </wps:bodyPr>
                    </wps:wsp>
                  </a:graphicData>
                </a:graphic>
              </wp:anchor>
            </w:drawing>
          </mc:Choice>
          <mc:Fallback>
            <w:pict>
              <v:rect fillcolor="#729FCF" style="position:absolute;rotation:-0;width:538.35pt;height:34.1pt;mso-wrap-distance-left:5.7pt;mso-wrap-distance-right:5.7pt;mso-wrap-distance-top:5.7pt;mso-wrap-distance-bottom:5.7pt;margin-top:392.9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w:t>
                      </w:r>
                      <w:r>
                        <w:rPr>
                          <w:rFonts w:eastAsia="新宋体" w:cs="SimSun" w:ascii="SimSun" w:hAnsi="SimSun"/>
                          <w:sz w:val="11"/>
                          <w:szCs w:val="11"/>
                        </w:rPr>
                        <w:t>IP</w:t>
                      </w:r>
                      <w:r>
                        <w:rPr>
                          <w:rFonts w:ascii="SimSun" w:hAnsi="SimSun" w:cs="SimSun" w:eastAsia="新宋体"/>
                          <w:sz w:val="11"/>
                          <w:szCs w:val="11"/>
                        </w:rPr>
                        <w:t>地址进行身份认证，主要优点在于对用户透明，用户无须输入账号、口令</w:t>
                      </w:r>
                      <w:r>
                        <w:rPr>
                          <w:rFonts w:eastAsia="新宋体" w:cs="SimSun" w:ascii="SimSun" w:hAnsi="SimSun"/>
                          <w:sz w:val="11"/>
                          <w:szCs w:val="11"/>
                        </w:rPr>
                        <w:br/>
                      </w:r>
                      <w:r>
                        <w:rPr>
                          <w:rFonts w:ascii="SimSun" w:hAnsi="SimSun" w:cs="SimSun" w:eastAsia="新宋体"/>
                          <w:sz w:val="11"/>
                          <w:szCs w:val="11"/>
                        </w:rPr>
                        <w:t>或其他任何信息，非常方便。缺点是</w:t>
                      </w:r>
                      <w:r>
                        <w:rPr>
                          <w:rFonts w:eastAsia="新宋体" w:cs="SimSun" w:ascii="SimSun" w:hAnsi="SimSun"/>
                          <w:sz w:val="11"/>
                          <w:szCs w:val="11"/>
                        </w:rPr>
                        <w:t>IP</w:t>
                      </w:r>
                      <w:r>
                        <w:rPr>
                          <w:rFonts w:ascii="SimSun" w:hAnsi="SimSun" w:cs="SimSun" w:eastAsia="新宋体"/>
                          <w:sz w:val="11"/>
                          <w:szCs w:val="11"/>
                        </w:rPr>
                        <w:t>地址的伪造比较容易，攻击者可以利用这种方</w:t>
                      </w:r>
                      <w:r>
                        <w:rPr>
                          <w:rFonts w:eastAsia="新宋体" w:cs="SimSun" w:ascii="SimSun" w:hAnsi="SimSun"/>
                          <w:sz w:val="11"/>
                          <w:szCs w:val="11"/>
                        </w:rPr>
                        <w:br/>
                      </w:r>
                      <w:r>
                        <w:rPr>
                          <w:rFonts w:ascii="SimSun" w:hAnsi="SimSun" w:cs="SimSun" w:eastAsia="新宋体"/>
                          <w:sz w:val="11"/>
                          <w:szCs w:val="11"/>
                        </w:rPr>
                        <w:t>式混人系统伺机而动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362585</wp:posOffset>
                </wp:positionH>
                <wp:positionV relativeFrom="line">
                  <wp:posOffset>5761990</wp:posOffset>
                </wp:positionV>
                <wp:extent cx="6837045" cy="798830"/>
                <wp:effectExtent l="0" t="0" r="0" b="0"/>
                <wp:wrapSquare wrapText="bothSides"/>
                <wp:docPr id="158" name="Frame9"/>
                <a:graphic xmlns:a="http://schemas.openxmlformats.org/drawingml/2006/main">
                  <a:graphicData uri="http://schemas.microsoft.com/office/word/2010/wordprocessingShape">
                    <wps:wsp>
                      <wps:cNvSpPr txBox="1"/>
                      <wps:spPr>
                        <a:xfrm>
                          <a:off x="0" y="0"/>
                          <a:ext cx="683704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）用户特征认证</w:t>
                            </w:r>
                            <w:r>
                              <w:rPr>
                                <w:rFonts w:eastAsia="新宋体" w:cs="SimSun" w:ascii="SimSun" w:hAnsi="SimSun"/>
                                <w:sz w:val="11"/>
                                <w:szCs w:val="11"/>
                              </w:rPr>
                              <w:br/>
                            </w:r>
                            <w:r>
                              <w:rPr>
                                <w:rFonts w:ascii="SimSun" w:hAnsi="SimSun" w:cs="SimSun" w:eastAsia="新宋体"/>
                                <w:sz w:val="11"/>
                                <w:szCs w:val="11"/>
                              </w:rPr>
                              <w:t>用户特征认证是指，利用个人的生物特征和行为特征进行身份认证的方式。用户</w:t>
                            </w:r>
                            <w:r>
                              <w:rPr>
                                <w:rFonts w:eastAsia="新宋体" w:cs="SimSun" w:ascii="SimSun" w:hAnsi="SimSun"/>
                                <w:sz w:val="11"/>
                                <w:szCs w:val="11"/>
                              </w:rPr>
                              <w:br/>
                            </w:r>
                            <w:r>
                              <w:rPr>
                                <w:rFonts w:ascii="SimSun" w:hAnsi="SimSun" w:cs="SimSun" w:eastAsia="新宋体"/>
                                <w:sz w:val="11"/>
                                <w:szCs w:val="11"/>
                              </w:rPr>
                              <w:t>独有的生物特征主要包括指纹、人脸、虹膜、语音、掌纹、</w:t>
                            </w:r>
                            <w:r>
                              <w:rPr>
                                <w:rFonts w:eastAsia="新宋体" w:cs="SimSun" w:ascii="SimSun" w:hAnsi="SimSun"/>
                                <w:sz w:val="11"/>
                                <w:szCs w:val="11"/>
                              </w:rPr>
                              <w:t>DNA</w:t>
                            </w:r>
                            <w:r>
                              <w:rPr>
                                <w:rFonts w:ascii="SimSun" w:hAnsi="SimSun" w:cs="SimSun" w:eastAsia="新宋体"/>
                                <w:sz w:val="11"/>
                                <w:szCs w:val="11"/>
                              </w:rPr>
                              <w:t>等，其中指纹识别、人脸</w:t>
                            </w:r>
                            <w:r>
                              <w:rPr>
                                <w:rFonts w:eastAsia="新宋体" w:cs="SimSun" w:ascii="SimSun" w:hAnsi="SimSun"/>
                                <w:sz w:val="11"/>
                                <w:szCs w:val="11"/>
                              </w:rPr>
                              <w:br/>
                            </w:r>
                            <w:r>
                              <w:rPr>
                                <w:rFonts w:ascii="SimSun" w:hAnsi="SimSun" w:cs="SimSun" w:eastAsia="新宋体"/>
                                <w:sz w:val="11"/>
                                <w:szCs w:val="11"/>
                              </w:rPr>
                              <w:t>识别算法已经较为成熟，广泛应用于金融、安保、电子商务等领域，</w:t>
                            </w:r>
                            <w:r>
                              <w:rPr>
                                <w:rFonts w:eastAsia="新宋体" w:cs="SimSun" w:ascii="SimSun" w:hAnsi="SimSun"/>
                                <w:sz w:val="11"/>
                                <w:szCs w:val="11"/>
                              </w:rPr>
                              <w:t>DNA</w:t>
                            </w:r>
                            <w:r>
                              <w:rPr>
                                <w:rFonts w:ascii="SimSun" w:hAnsi="SimSun" w:cs="SimSun" w:eastAsia="新宋体"/>
                                <w:sz w:val="11"/>
                                <w:szCs w:val="11"/>
                              </w:rPr>
                              <w:t>鉴定更是成为</w:t>
                            </w:r>
                            <w:r>
                              <w:rPr>
                                <w:rFonts w:eastAsia="新宋体" w:cs="SimSun" w:ascii="SimSun" w:hAnsi="SimSun"/>
                                <w:sz w:val="11"/>
                                <w:szCs w:val="11"/>
                              </w:rPr>
                              <w:br/>
                            </w:r>
                            <w:r>
                              <w:rPr>
                                <w:rFonts w:ascii="SimSun" w:hAnsi="SimSun" w:cs="SimSun" w:eastAsia="新宋体"/>
                                <w:sz w:val="11"/>
                                <w:szCs w:val="11"/>
                              </w:rPr>
                              <w:t>身份认证的金标准，只是成本高昂，并不普及。用户的独特行为特征也可用于进行身</w:t>
                            </w:r>
                            <w:r>
                              <w:rPr>
                                <w:rFonts w:eastAsia="新宋体" w:cs="SimSun" w:ascii="SimSun" w:hAnsi="SimSun"/>
                                <w:sz w:val="11"/>
                                <w:szCs w:val="11"/>
                              </w:rPr>
                              <w:br/>
                            </w:r>
                            <w:r>
                              <w:rPr>
                                <w:rFonts w:ascii="SimSun" w:hAnsi="SimSun" w:cs="SimSun" w:eastAsia="新宋体"/>
                                <w:sz w:val="11"/>
                                <w:szCs w:val="11"/>
                              </w:rPr>
                              <w:t>份认证，比如走路的姿势，即步态；手写签名及签名时的笔势，落笔压力、断连笔等。</w:t>
                            </w:r>
                          </w:p>
                        </w:txbxContent>
                      </wps:txbx>
                      <wps:bodyPr anchor="t" lIns="53975" tIns="53975" rIns="53975" bIns="53975">
                        <a:spAutoFit/>
                      </wps:bodyPr>
                    </wps:wsp>
                  </a:graphicData>
                </a:graphic>
              </wp:anchor>
            </w:drawing>
          </mc:Choice>
          <mc:Fallback>
            <w:pict>
              <v:rect fillcolor="#729FCF" style="position:absolute;rotation:-0;width:538.35pt;height:62.9pt;mso-wrap-distance-left:5.7pt;mso-wrap-distance-right:5.7pt;mso-wrap-distance-top:5.7pt;mso-wrap-distance-bottom:5.7pt;margin-top:453.7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）用户特征认证</w:t>
                      </w:r>
                      <w:r>
                        <w:rPr>
                          <w:rFonts w:eastAsia="新宋体" w:cs="SimSun" w:ascii="SimSun" w:hAnsi="SimSun"/>
                          <w:sz w:val="11"/>
                          <w:szCs w:val="11"/>
                        </w:rPr>
                        <w:br/>
                      </w:r>
                      <w:r>
                        <w:rPr>
                          <w:rFonts w:ascii="SimSun" w:hAnsi="SimSun" w:cs="SimSun" w:eastAsia="新宋体"/>
                          <w:sz w:val="11"/>
                          <w:szCs w:val="11"/>
                        </w:rPr>
                        <w:t>用户特征认证是指，利用个人的生物特征和行为特征进行身份认证的方式。用户</w:t>
                      </w:r>
                      <w:r>
                        <w:rPr>
                          <w:rFonts w:eastAsia="新宋体" w:cs="SimSun" w:ascii="SimSun" w:hAnsi="SimSun"/>
                          <w:sz w:val="11"/>
                          <w:szCs w:val="11"/>
                        </w:rPr>
                        <w:br/>
                      </w:r>
                      <w:r>
                        <w:rPr>
                          <w:rFonts w:ascii="SimSun" w:hAnsi="SimSun" w:cs="SimSun" w:eastAsia="新宋体"/>
                          <w:sz w:val="11"/>
                          <w:szCs w:val="11"/>
                        </w:rPr>
                        <w:t>独有的生物特征主要包括指纹、人脸、虹膜、语音、掌纹、</w:t>
                      </w:r>
                      <w:r>
                        <w:rPr>
                          <w:rFonts w:eastAsia="新宋体" w:cs="SimSun" w:ascii="SimSun" w:hAnsi="SimSun"/>
                          <w:sz w:val="11"/>
                          <w:szCs w:val="11"/>
                        </w:rPr>
                        <w:t>DNA</w:t>
                      </w:r>
                      <w:r>
                        <w:rPr>
                          <w:rFonts w:ascii="SimSun" w:hAnsi="SimSun" w:cs="SimSun" w:eastAsia="新宋体"/>
                          <w:sz w:val="11"/>
                          <w:szCs w:val="11"/>
                        </w:rPr>
                        <w:t>等，其中指纹识别、人脸</w:t>
                      </w:r>
                      <w:r>
                        <w:rPr>
                          <w:rFonts w:eastAsia="新宋体" w:cs="SimSun" w:ascii="SimSun" w:hAnsi="SimSun"/>
                          <w:sz w:val="11"/>
                          <w:szCs w:val="11"/>
                        </w:rPr>
                        <w:br/>
                      </w:r>
                      <w:r>
                        <w:rPr>
                          <w:rFonts w:ascii="SimSun" w:hAnsi="SimSun" w:cs="SimSun" w:eastAsia="新宋体"/>
                          <w:sz w:val="11"/>
                          <w:szCs w:val="11"/>
                        </w:rPr>
                        <w:t>识别算法已经较为成熟，广泛应用于金融、安保、电子商务等领域，</w:t>
                      </w:r>
                      <w:r>
                        <w:rPr>
                          <w:rFonts w:eastAsia="新宋体" w:cs="SimSun" w:ascii="SimSun" w:hAnsi="SimSun"/>
                          <w:sz w:val="11"/>
                          <w:szCs w:val="11"/>
                        </w:rPr>
                        <w:t>DNA</w:t>
                      </w:r>
                      <w:r>
                        <w:rPr>
                          <w:rFonts w:ascii="SimSun" w:hAnsi="SimSun" w:cs="SimSun" w:eastAsia="新宋体"/>
                          <w:sz w:val="11"/>
                          <w:szCs w:val="11"/>
                        </w:rPr>
                        <w:t>鉴定更是成为</w:t>
                      </w:r>
                      <w:r>
                        <w:rPr>
                          <w:rFonts w:eastAsia="新宋体" w:cs="SimSun" w:ascii="SimSun" w:hAnsi="SimSun"/>
                          <w:sz w:val="11"/>
                          <w:szCs w:val="11"/>
                        </w:rPr>
                        <w:br/>
                      </w:r>
                      <w:r>
                        <w:rPr>
                          <w:rFonts w:ascii="SimSun" w:hAnsi="SimSun" w:cs="SimSun" w:eastAsia="新宋体"/>
                          <w:sz w:val="11"/>
                          <w:szCs w:val="11"/>
                        </w:rPr>
                        <w:t>身份认证的金标准，只是成本高昂，并不普及。用户的独特行为特征也可用于进行身</w:t>
                      </w:r>
                      <w:r>
                        <w:rPr>
                          <w:rFonts w:eastAsia="新宋体" w:cs="SimSun" w:ascii="SimSun" w:hAnsi="SimSun"/>
                          <w:sz w:val="11"/>
                          <w:szCs w:val="11"/>
                        </w:rPr>
                        <w:br/>
                      </w:r>
                      <w:r>
                        <w:rPr>
                          <w:rFonts w:ascii="SimSun" w:hAnsi="SimSun" w:cs="SimSun" w:eastAsia="新宋体"/>
                          <w:sz w:val="11"/>
                          <w:szCs w:val="11"/>
                        </w:rPr>
                        <w:t>份认证，比如走路的姿势，即步态；手写签名及签名时的笔势，落笔压力、断连笔等。</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379095</wp:posOffset>
                </wp:positionH>
                <wp:positionV relativeFrom="line">
                  <wp:posOffset>7272020</wp:posOffset>
                </wp:positionV>
                <wp:extent cx="6821170" cy="554990"/>
                <wp:effectExtent l="0" t="0" r="0" b="0"/>
                <wp:wrapSquare wrapText="bothSides"/>
                <wp:docPr id="159" name="Frame10"/>
                <a:graphic xmlns:a="http://schemas.openxmlformats.org/drawingml/2006/main">
                  <a:graphicData uri="http://schemas.microsoft.com/office/word/2010/wordprocessingShape">
                    <wps:wsp>
                      <wps:cNvSpPr txBox="1"/>
                      <wps:spPr>
                        <a:xfrm>
                          <a:off x="0" y="0"/>
                          <a:ext cx="68211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下面以指纹识别为例</w:t>
                            </w:r>
                            <w:r>
                              <w:rPr>
                                <w:rFonts w:eastAsia="新宋体" w:cs="SimSun" w:ascii="SimSun" w:hAnsi="SimSun"/>
                                <w:sz w:val="11"/>
                                <w:szCs w:val="11"/>
                              </w:rPr>
                              <w:t>,</w:t>
                            </w:r>
                            <w:r>
                              <w:rPr>
                                <w:rFonts w:ascii="SimSun" w:hAnsi="SimSun" w:cs="SimSun" w:eastAsia="新宋体"/>
                                <w:sz w:val="11"/>
                                <w:szCs w:val="11"/>
                              </w:rPr>
                              <w:t>说明用户特征认证过程。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 xml:space="preserve">）录入：事前将合法用户的指纹录入系统的指纹数据库。 </w:t>
                            </w:r>
                            <w:r>
                              <w:rPr>
                                <w:rFonts w:eastAsia="新宋体" w:cs="SimSun" w:ascii="SimSun" w:hAnsi="SimSun"/>
                                <w:sz w:val="11"/>
                                <w:szCs w:val="11"/>
                              </w:rPr>
                              <w:t>oIT</w:t>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）实时采集：指纹采集器提供使用系统时的指纹采集服务，并将指纹上传服</w:t>
                            </w:r>
                            <w:r>
                              <w:rPr>
                                <w:rFonts w:eastAsia="新宋体" w:cs="SimSun" w:ascii="SimSun" w:hAnsi="SimSun"/>
                                <w:sz w:val="11"/>
                                <w:szCs w:val="11"/>
                              </w:rPr>
                              <w:br/>
                            </w:r>
                            <w:r>
                              <w:rPr>
                                <w:rFonts w:ascii="SimSun" w:hAnsi="SimSun" w:cs="SimSun" w:eastAsia="新宋体"/>
                                <w:sz w:val="11"/>
                                <w:szCs w:val="11"/>
                              </w:rPr>
                              <w:t>务器。</w:t>
                            </w:r>
                          </w:p>
                        </w:txbxContent>
                      </wps:txbx>
                      <wps:bodyPr anchor="t" lIns="53975" tIns="53975" rIns="53975" bIns="53975">
                        <a:spAutoFit/>
                      </wps:bodyPr>
                    </wps:wsp>
                  </a:graphicData>
                </a:graphic>
              </wp:anchor>
            </w:drawing>
          </mc:Choice>
          <mc:Fallback>
            <w:pict>
              <v:rect fillcolor="#729FCF" style="position:absolute;rotation:-0;width:537.1pt;height:43.7pt;mso-wrap-distance-left:5.7pt;mso-wrap-distance-right:5.7pt;mso-wrap-distance-top:5.7pt;mso-wrap-distance-bottom:5.7pt;margin-top:572.6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下面以指纹识别为例</w:t>
                      </w:r>
                      <w:r>
                        <w:rPr>
                          <w:rFonts w:eastAsia="新宋体" w:cs="SimSun" w:ascii="SimSun" w:hAnsi="SimSun"/>
                          <w:sz w:val="11"/>
                          <w:szCs w:val="11"/>
                        </w:rPr>
                        <w:t>,</w:t>
                      </w:r>
                      <w:r>
                        <w:rPr>
                          <w:rFonts w:ascii="SimSun" w:hAnsi="SimSun" w:cs="SimSun" w:eastAsia="新宋体"/>
                          <w:sz w:val="11"/>
                          <w:szCs w:val="11"/>
                        </w:rPr>
                        <w:t>说明用户特征认证过程。</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 xml:space="preserve">）录入：事前将合法用户的指纹录入系统的指纹数据库。 </w:t>
                      </w:r>
                      <w:r>
                        <w:rPr>
                          <w:rFonts w:eastAsia="新宋体" w:cs="SimSun" w:ascii="SimSun" w:hAnsi="SimSun"/>
                          <w:sz w:val="11"/>
                          <w:szCs w:val="11"/>
                        </w:rPr>
                        <w:t>oIT</w:t>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）实时采集：指纹采集器提供使用系统时的指纹采集服务，并将指纹上传服</w:t>
                      </w:r>
                      <w:r>
                        <w:rPr>
                          <w:rFonts w:eastAsia="新宋体" w:cs="SimSun" w:ascii="SimSun" w:hAnsi="SimSun"/>
                          <w:sz w:val="11"/>
                          <w:szCs w:val="11"/>
                        </w:rPr>
                        <w:br/>
                      </w:r>
                      <w:r>
                        <w:rPr>
                          <w:rFonts w:ascii="SimSun" w:hAnsi="SimSun" w:cs="SimSun" w:eastAsia="新宋体"/>
                          <w:sz w:val="11"/>
                          <w:szCs w:val="11"/>
                        </w:rPr>
                        <w:t>务器。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354965</wp:posOffset>
                </wp:positionH>
                <wp:positionV relativeFrom="line">
                  <wp:posOffset>8284210</wp:posOffset>
                </wp:positionV>
                <wp:extent cx="6845300" cy="920750"/>
                <wp:effectExtent l="0" t="0" r="0" b="0"/>
                <wp:wrapSquare wrapText="bothSides"/>
                <wp:docPr id="160" name="Frame11"/>
                <a:graphic xmlns:a="http://schemas.openxmlformats.org/drawingml/2006/main">
                  <a:graphicData uri="http://schemas.microsoft.com/office/word/2010/wordprocessingShape">
                    <wps:wsp>
                      <wps:cNvSpPr txBox="1"/>
                      <wps:spPr>
                        <a:xfrm>
                          <a:off x="0" y="0"/>
                          <a:ext cx="684530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）核查：服务器将指纹和指纹数据库中的指纹进行比对，如果找到一样的指</w:t>
                            </w:r>
                            <w:r>
                              <w:rPr>
                                <w:rFonts w:eastAsia="新宋体" w:cs="SimSun" w:ascii="SimSun" w:hAnsi="SimSun"/>
                                <w:sz w:val="11"/>
                                <w:szCs w:val="11"/>
                              </w:rPr>
                              <w:br/>
                            </w:r>
                            <w:r>
                              <w:rPr>
                                <w:rFonts w:ascii="SimSun" w:hAnsi="SimSun" w:cs="SimSun" w:eastAsia="新宋体"/>
                                <w:sz w:val="11"/>
                                <w:szCs w:val="11"/>
                              </w:rPr>
                              <w:t>纹，则通过身份认证，否则不予通过</w:t>
                            </w:r>
                            <w:r>
                              <w:rPr>
                                <w:rFonts w:eastAsia="新宋体" w:cs="SimSun" w:ascii="SimSun" w:hAnsi="SimSun"/>
                                <w:sz w:val="11"/>
                                <w:szCs w:val="11"/>
                              </w:rPr>
                              <w:br/>
                            </w:r>
                            <w:r>
                              <w:rPr>
                                <w:rFonts w:ascii="SimSun" w:hAnsi="SimSun" w:cs="SimSun" w:eastAsia="新宋体"/>
                                <w:sz w:val="11"/>
                                <w:szCs w:val="11"/>
                              </w:rPr>
                              <w:t>用户特征认证最大的好处是非常方便，无须牢记口令，也无须携带和保管信物，生</w:t>
                            </w:r>
                            <w:r>
                              <w:rPr>
                                <w:rFonts w:eastAsia="新宋体" w:cs="SimSun" w:ascii="SimSun" w:hAnsi="SimSun"/>
                                <w:sz w:val="11"/>
                                <w:szCs w:val="11"/>
                              </w:rPr>
                              <w:br/>
                            </w:r>
                            <w:r>
                              <w:rPr>
                                <w:rFonts w:ascii="SimSun" w:hAnsi="SimSun" w:cs="SimSun" w:eastAsia="新宋体"/>
                                <w:sz w:val="11"/>
                                <w:szCs w:val="11"/>
                              </w:rPr>
                              <w:t>物特征和行为特征都是用户固有的。但用户特征认证也有缺点：生物特征识别不是</w:t>
                            </w:r>
                            <w:r>
                              <w:rPr>
                                <w:rFonts w:eastAsia="新宋体" w:cs="SimSun" w:ascii="SimSun" w:hAnsi="SimSun"/>
                                <w:sz w:val="11"/>
                                <w:szCs w:val="11"/>
                              </w:rPr>
                              <w:br/>
                            </w:r>
                            <w:r>
                              <w:rPr>
                                <w:rFonts w:ascii="SimSun" w:hAnsi="SimSun" w:cs="SimSun" w:eastAsia="新宋体"/>
                                <w:sz w:val="11"/>
                                <w:szCs w:val="11"/>
                              </w:rPr>
                              <w:t>百分百准确，比如指纹识别准确度受雨水、汗水、采集器实时环境等因素的影响。另</w:t>
                            </w:r>
                            <w:r>
                              <w:rPr>
                                <w:rFonts w:eastAsia="新宋体" w:cs="SimSun" w:ascii="SimSun" w:hAnsi="SimSun"/>
                                <w:sz w:val="11"/>
                                <w:szCs w:val="11"/>
                              </w:rPr>
                              <w:br/>
                            </w:r>
                            <w:r>
                              <w:rPr>
                                <w:rFonts w:ascii="SimSun" w:hAnsi="SimSun" w:cs="SimSun" w:eastAsia="新宋体"/>
                                <w:sz w:val="11"/>
                                <w:szCs w:val="11"/>
                              </w:rPr>
                              <w:t>外，生物特征虽然绝不丢失，但并不是绝对安全，比如使用拓模指纹、照片代替真人欺</w:t>
                            </w:r>
                            <w:r>
                              <w:rPr>
                                <w:rFonts w:eastAsia="新宋体" w:cs="SimSun" w:ascii="SimSun" w:hAnsi="SimSun"/>
                                <w:sz w:val="11"/>
                                <w:szCs w:val="11"/>
                              </w:rPr>
                              <w:br/>
                            </w:r>
                            <w:r>
                              <w:rPr>
                                <w:rFonts w:ascii="SimSun" w:hAnsi="SimSun" w:cs="SimSun" w:eastAsia="新宋体"/>
                                <w:sz w:val="11"/>
                                <w:szCs w:val="11"/>
                              </w:rPr>
                              <w:t>骗识别算法等。</w:t>
                            </w:r>
                          </w:p>
                        </w:txbxContent>
                      </wps:txbx>
                      <wps:bodyPr anchor="t" lIns="53975" tIns="53975" rIns="53975" bIns="53975">
                        <a:spAutoFit/>
                      </wps:bodyPr>
                    </wps:wsp>
                  </a:graphicData>
                </a:graphic>
              </wp:anchor>
            </w:drawing>
          </mc:Choice>
          <mc:Fallback>
            <w:pict>
              <v:rect fillcolor="#729FCF" style="position:absolute;rotation:-0;width:539pt;height:72.5pt;mso-wrap-distance-left:5.7pt;mso-wrap-distance-right:5.7pt;mso-wrap-distance-top:5.7pt;mso-wrap-distance-bottom:5.7pt;margin-top:652.3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）核查：服务器将指纹和指纹数据库中的指纹进行比对，如果找到一样的指</w:t>
                      </w:r>
                      <w:r>
                        <w:rPr>
                          <w:rFonts w:eastAsia="新宋体" w:cs="SimSun" w:ascii="SimSun" w:hAnsi="SimSun"/>
                          <w:sz w:val="11"/>
                          <w:szCs w:val="11"/>
                        </w:rPr>
                        <w:br/>
                      </w:r>
                      <w:r>
                        <w:rPr>
                          <w:rFonts w:ascii="SimSun" w:hAnsi="SimSun" w:cs="SimSun" w:eastAsia="新宋体"/>
                          <w:sz w:val="11"/>
                          <w:szCs w:val="11"/>
                        </w:rPr>
                        <w:t>纹，则通过身份认证，否则不予通过</w:t>
                      </w:r>
                      <w:r>
                        <w:rPr>
                          <w:rFonts w:eastAsia="新宋体" w:cs="SimSun" w:ascii="SimSun" w:hAnsi="SimSun"/>
                          <w:sz w:val="11"/>
                          <w:szCs w:val="11"/>
                        </w:rPr>
                        <w:br/>
                      </w:r>
                      <w:r>
                        <w:rPr>
                          <w:rFonts w:ascii="SimSun" w:hAnsi="SimSun" w:cs="SimSun" w:eastAsia="新宋体"/>
                          <w:sz w:val="11"/>
                          <w:szCs w:val="11"/>
                        </w:rPr>
                        <w:t>用户特征认证最大的好处是非常方便，无须牢记口令，也无须携带和保管信物，生</w:t>
                      </w:r>
                      <w:r>
                        <w:rPr>
                          <w:rFonts w:eastAsia="新宋体" w:cs="SimSun" w:ascii="SimSun" w:hAnsi="SimSun"/>
                          <w:sz w:val="11"/>
                          <w:szCs w:val="11"/>
                        </w:rPr>
                        <w:br/>
                      </w:r>
                      <w:r>
                        <w:rPr>
                          <w:rFonts w:ascii="SimSun" w:hAnsi="SimSun" w:cs="SimSun" w:eastAsia="新宋体"/>
                          <w:sz w:val="11"/>
                          <w:szCs w:val="11"/>
                        </w:rPr>
                        <w:t>物特征和行为特征都是用户固有的。但用户特征认证也有缺点：生物特征识别不是</w:t>
                      </w:r>
                      <w:r>
                        <w:rPr>
                          <w:rFonts w:eastAsia="新宋体" w:cs="SimSun" w:ascii="SimSun" w:hAnsi="SimSun"/>
                          <w:sz w:val="11"/>
                          <w:szCs w:val="11"/>
                        </w:rPr>
                        <w:br/>
                      </w:r>
                      <w:r>
                        <w:rPr>
                          <w:rFonts w:ascii="SimSun" w:hAnsi="SimSun" w:cs="SimSun" w:eastAsia="新宋体"/>
                          <w:sz w:val="11"/>
                          <w:szCs w:val="11"/>
                        </w:rPr>
                        <w:t>百分百准确，比如指纹识别准确度受雨水、汗水、采集器实时环境等因素的影响。另</w:t>
                      </w:r>
                      <w:r>
                        <w:rPr>
                          <w:rFonts w:eastAsia="新宋体" w:cs="SimSun" w:ascii="SimSun" w:hAnsi="SimSun"/>
                          <w:sz w:val="11"/>
                          <w:szCs w:val="11"/>
                        </w:rPr>
                        <w:br/>
                      </w:r>
                      <w:r>
                        <w:rPr>
                          <w:rFonts w:ascii="SimSun" w:hAnsi="SimSun" w:cs="SimSun" w:eastAsia="新宋体"/>
                          <w:sz w:val="11"/>
                          <w:szCs w:val="11"/>
                        </w:rPr>
                        <w:t>外，生物特征虽然绝不丢失，但并不是绝对安全，比如使用拓模指纹、照片代替真人欺</w:t>
                      </w:r>
                      <w:r>
                        <w:rPr>
                          <w:rFonts w:eastAsia="新宋体" w:cs="SimSun" w:ascii="SimSun" w:hAnsi="SimSun"/>
                          <w:sz w:val="11"/>
                          <w:szCs w:val="11"/>
                        </w:rPr>
                        <w:br/>
                      </w:r>
                      <w:r>
                        <w:rPr>
                          <w:rFonts w:ascii="SimSun" w:hAnsi="SimSun" w:cs="SimSun" w:eastAsia="新宋体"/>
                          <w:sz w:val="11"/>
                          <w:szCs w:val="11"/>
                        </w:rPr>
                        <w:t>骗识别算法等。</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362585</wp:posOffset>
                </wp:positionH>
                <wp:positionV relativeFrom="line">
                  <wp:posOffset>10043795</wp:posOffset>
                </wp:positionV>
                <wp:extent cx="6837045" cy="433070"/>
                <wp:effectExtent l="0" t="0" r="0" b="0"/>
                <wp:wrapSquare wrapText="bothSides"/>
                <wp:docPr id="161" name="Frame12"/>
                <a:graphic xmlns:a="http://schemas.openxmlformats.org/drawingml/2006/main">
                  <a:graphicData uri="http://schemas.microsoft.com/office/word/2010/wordprocessingShape">
                    <wps:wsp>
                      <wps:cNvSpPr txBox="1"/>
                      <wps:spPr>
                        <a:xfrm>
                          <a:off x="0" y="0"/>
                          <a:ext cx="68370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w:t>
                            </w:r>
                            <w:r>
                              <w:rPr>
                                <w:rFonts w:ascii="SimSun" w:hAnsi="SimSun" w:cs="SimSun" w:eastAsia="新宋体"/>
                                <w:sz w:val="11"/>
                                <w:szCs w:val="11"/>
                              </w:rPr>
                              <w:t>）基于密码学的认证</w:t>
                            </w:r>
                            <w:r>
                              <w:rPr>
                                <w:rFonts w:eastAsia="新宋体" w:cs="SimSun" w:ascii="SimSun" w:hAnsi="SimSun"/>
                                <w:sz w:val="11"/>
                                <w:szCs w:val="11"/>
                              </w:rPr>
                              <w:br/>
                            </w:r>
                            <w:r>
                              <w:rPr>
                                <w:rFonts w:ascii="SimSun" w:hAnsi="SimSun" w:cs="SimSun" w:eastAsia="新宋体"/>
                                <w:sz w:val="11"/>
                                <w:szCs w:val="11"/>
                              </w:rPr>
                              <w:t>基于密码学的认证是指，利用密码学的某种用户认证协议进行身份的验证。用户</w:t>
                            </w:r>
                            <w:r>
                              <w:rPr>
                                <w:rFonts w:eastAsia="新宋体" w:cs="SimSun" w:ascii="SimSun" w:hAnsi="SimSun"/>
                                <w:sz w:val="11"/>
                                <w:szCs w:val="11"/>
                              </w:rPr>
                              <w:br/>
                            </w:r>
                            <w:r>
                              <w:rPr>
                                <w:rFonts w:ascii="SimSun" w:hAnsi="SimSun" w:cs="SimSun" w:eastAsia="新宋体"/>
                                <w:sz w:val="11"/>
                                <w:szCs w:val="11"/>
                              </w:rPr>
                              <w:t>认证协议规定了一系列的消息格式和交换次序，以确定对方身份。基于密码学的认证</w:t>
                            </w:r>
                          </w:p>
                        </w:txbxContent>
                      </wps:txbx>
                      <wps:bodyPr anchor="t" lIns="53975" tIns="53975" rIns="53975" bIns="53975">
                        <a:spAutoFit/>
                      </wps:bodyPr>
                    </wps:wsp>
                  </a:graphicData>
                </a:graphic>
              </wp:anchor>
            </w:drawing>
          </mc:Choice>
          <mc:Fallback>
            <w:pict>
              <v:rect fillcolor="#729FCF" style="position:absolute;rotation:-0;width:538.35pt;height:34.1pt;mso-wrap-distance-left:5.7pt;mso-wrap-distance-right:5.7pt;mso-wrap-distance-top:5.7pt;mso-wrap-distance-bottom:5.7pt;margin-top:790.8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w:t>
                      </w:r>
                      <w:r>
                        <w:rPr>
                          <w:rFonts w:ascii="SimSun" w:hAnsi="SimSun" w:cs="SimSun" w:eastAsia="新宋体"/>
                          <w:sz w:val="11"/>
                          <w:szCs w:val="11"/>
                        </w:rPr>
                        <w:t>）基于密码学的认证</w:t>
                      </w:r>
                      <w:r>
                        <w:rPr>
                          <w:rFonts w:eastAsia="新宋体" w:cs="SimSun" w:ascii="SimSun" w:hAnsi="SimSun"/>
                          <w:sz w:val="11"/>
                          <w:szCs w:val="11"/>
                        </w:rPr>
                        <w:br/>
                      </w:r>
                      <w:r>
                        <w:rPr>
                          <w:rFonts w:ascii="SimSun" w:hAnsi="SimSun" w:cs="SimSun" w:eastAsia="新宋体"/>
                          <w:sz w:val="11"/>
                          <w:szCs w:val="11"/>
                        </w:rPr>
                        <w:t>基于密码学的认证是指，利用密码学的某种用户认证协议进行身份的验证。用户</w:t>
                      </w:r>
                      <w:r>
                        <w:rPr>
                          <w:rFonts w:eastAsia="新宋体" w:cs="SimSun" w:ascii="SimSun" w:hAnsi="SimSun"/>
                          <w:sz w:val="11"/>
                          <w:szCs w:val="11"/>
                        </w:rPr>
                        <w:br/>
                      </w:r>
                      <w:r>
                        <w:rPr>
                          <w:rFonts w:ascii="SimSun" w:hAnsi="SimSun" w:cs="SimSun" w:eastAsia="新宋体"/>
                          <w:sz w:val="11"/>
                          <w:szCs w:val="11"/>
                        </w:rPr>
                        <w:t>认证协议规定了一系列的消息格式和交换次序，以确定对方身份。基于密码学的认证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1969770</wp:posOffset>
            </wp:positionH>
            <wp:positionV relativeFrom="paragraph">
              <wp:posOffset>1978025</wp:posOffset>
            </wp:positionV>
            <wp:extent cx="3197225" cy="2064385"/>
            <wp:effectExtent l="0" t="0" r="0" b="0"/>
            <wp:wrapSquare wrapText="largest"/>
            <wp:docPr id="16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descr=""/>
                    <pic:cNvPicPr>
                      <a:picLocks noChangeAspect="1" noChangeArrowheads="1"/>
                    </pic:cNvPicPr>
                  </pic:nvPicPr>
                  <pic:blipFill>
                    <a:blip r:embed="rId21"/>
                    <a:stretch>
                      <a:fillRect/>
                    </a:stretch>
                  </pic:blipFill>
                  <pic:spPr bwMode="auto">
                    <a:xfrm>
                      <a:off x="0" y="0"/>
                      <a:ext cx="3197225" cy="206438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9525</wp:posOffset>
                </wp:positionH>
                <wp:positionV relativeFrom="line">
                  <wp:posOffset>57785</wp:posOffset>
                </wp:positionV>
                <wp:extent cx="7190105" cy="189230"/>
                <wp:effectExtent l="0" t="0" r="0" b="0"/>
                <wp:wrapSquare wrapText="bothSides"/>
                <wp:docPr id="163" name="Frame1"/>
                <a:graphic xmlns:a="http://schemas.openxmlformats.org/drawingml/2006/main">
                  <a:graphicData uri="http://schemas.microsoft.com/office/word/2010/wordprocessingShape">
                    <wps:wsp>
                      <wps:cNvSpPr txBox="1"/>
                      <wps:spPr>
                        <a:xfrm>
                          <a:off x="0" y="0"/>
                          <a:ext cx="71901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494</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66.15pt;height:14.9pt;mso-wrap-distance-left:5.7pt;mso-wrap-distance-right:5.7pt;mso-wrap-distance-top:5.7pt;mso-wrap-distance-bottom:5.7pt;margin-top:4.55pt;mso-position-vertical-relative:text;margin-left: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494</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443230</wp:posOffset>
                </wp:positionH>
                <wp:positionV relativeFrom="line">
                  <wp:posOffset>660400</wp:posOffset>
                </wp:positionV>
                <wp:extent cx="6756400" cy="676910"/>
                <wp:effectExtent l="0" t="0" r="0" b="0"/>
                <wp:wrapSquare wrapText="bothSides"/>
                <wp:docPr id="164" name="Frame2"/>
                <a:graphic xmlns:a="http://schemas.openxmlformats.org/drawingml/2006/main">
                  <a:graphicData uri="http://schemas.microsoft.com/office/word/2010/wordprocessingShape">
                    <wps:wsp>
                      <wps:cNvSpPr txBox="1"/>
                      <wps:spPr>
                        <a:xfrm>
                          <a:off x="0" y="0"/>
                          <a:ext cx="67564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有基于共享密钥的认证、基于公钥证书的认证等。</w:t>
                            </w:r>
                            <w:r>
                              <w:rPr>
                                <w:rFonts w:eastAsia="新宋体" w:cs="SimSun" w:ascii="SimSun" w:hAnsi="SimSun"/>
                                <w:sz w:val="11"/>
                                <w:szCs w:val="11"/>
                              </w:rPr>
                              <w:br/>
                            </w:r>
                            <w:r>
                              <w:rPr>
                                <w:rFonts w:ascii="SimSun" w:hAnsi="SimSun" w:cs="SimSun" w:eastAsia="新宋体"/>
                                <w:sz w:val="11"/>
                                <w:szCs w:val="11"/>
                              </w:rPr>
                              <w:t>基于共享密钥的认证，在用户较少时，可以物理送达，用户较多时，可以采用可信</w:t>
                            </w:r>
                            <w:r>
                              <w:rPr>
                                <w:rFonts w:eastAsia="新宋体" w:cs="SimSun" w:ascii="SimSun" w:hAnsi="SimSun"/>
                                <w:sz w:val="11"/>
                                <w:szCs w:val="11"/>
                              </w:rPr>
                              <w:br/>
                            </w:r>
                            <w:r>
                              <w:rPr>
                                <w:rFonts w:ascii="SimSun" w:hAnsi="SimSun" w:cs="SimSun" w:eastAsia="新宋体"/>
                                <w:sz w:val="11"/>
                                <w:szCs w:val="11"/>
                              </w:rPr>
                              <w:t>的第三方（比如</w:t>
                            </w:r>
                            <w:r>
                              <w:rPr>
                                <w:rFonts w:eastAsia="新宋体" w:cs="SimSun" w:ascii="SimSun" w:hAnsi="SimSun"/>
                                <w:sz w:val="11"/>
                                <w:szCs w:val="11"/>
                              </w:rPr>
                              <w:t>KDC</w:t>
                            </w:r>
                            <w:r>
                              <w:rPr>
                                <w:rFonts w:ascii="SimSun" w:hAnsi="SimSun" w:cs="SimSun" w:eastAsia="新宋体"/>
                                <w:sz w:val="11"/>
                                <w:szCs w:val="11"/>
                              </w:rPr>
                              <w:t>）作为认证者。</w:t>
                            </w:r>
                            <w:r>
                              <w:rPr>
                                <w:rFonts w:eastAsia="新宋体" w:cs="SimSun" w:ascii="SimSun" w:hAnsi="SimSun"/>
                                <w:sz w:val="11"/>
                                <w:szCs w:val="11"/>
                              </w:rPr>
                              <w:t>Needham-Schroeder</w:t>
                            </w:r>
                            <w:r>
                              <w:rPr>
                                <w:rFonts w:ascii="SimSun" w:hAnsi="SimSun" w:cs="SimSun" w:eastAsia="新宋体"/>
                                <w:sz w:val="11"/>
                                <w:szCs w:val="11"/>
                              </w:rPr>
                              <w:t>双向认证协议（简称</w:t>
                            </w:r>
                            <w:r>
                              <w:rPr>
                                <w:rFonts w:eastAsia="新宋体" w:cs="SimSun" w:ascii="SimSun" w:hAnsi="SimSun"/>
                                <w:sz w:val="11"/>
                                <w:szCs w:val="11"/>
                              </w:rPr>
                              <w:t>N-S</w:t>
                            </w:r>
                            <w:r>
                              <w:rPr>
                                <w:rFonts w:ascii="SimSun" w:hAnsi="SimSun" w:cs="SimSun" w:eastAsia="新宋体"/>
                                <w:sz w:val="11"/>
                                <w:szCs w:val="11"/>
                              </w:rPr>
                              <w:t>协</w:t>
                            </w:r>
                            <w:r>
                              <w:rPr>
                                <w:rFonts w:eastAsia="新宋体" w:cs="SimSun" w:ascii="SimSun" w:hAnsi="SimSun"/>
                                <w:sz w:val="11"/>
                                <w:szCs w:val="11"/>
                              </w:rPr>
                              <w:br/>
                            </w:r>
                            <w:r>
                              <w:rPr>
                                <w:rFonts w:ascii="SimSun" w:hAnsi="SimSun" w:cs="SimSun" w:eastAsia="新宋体"/>
                                <w:sz w:val="11"/>
                                <w:szCs w:val="11"/>
                              </w:rPr>
                              <w:t>议）是一个基础的身份认证协议，后来的一些认证协议以此为基础，比如</w:t>
                            </w:r>
                            <w:r>
                              <w:rPr>
                                <w:rFonts w:eastAsia="新宋体" w:cs="SimSun" w:ascii="SimSun" w:hAnsi="SimSun"/>
                                <w:sz w:val="11"/>
                                <w:szCs w:val="11"/>
                              </w:rPr>
                              <w:t>Kerberos</w:t>
                            </w:r>
                            <w:r>
                              <w:rPr>
                                <w:rFonts w:ascii="SimSun" w:hAnsi="SimSun" w:cs="SimSun" w:eastAsia="新宋体"/>
                                <w:sz w:val="11"/>
                                <w:szCs w:val="11"/>
                              </w:rPr>
                              <w:t>认</w:t>
                            </w:r>
                            <w:r>
                              <w:rPr>
                                <w:rFonts w:eastAsia="新宋体" w:cs="SimSun" w:ascii="SimSun" w:hAnsi="SimSun"/>
                                <w:sz w:val="11"/>
                                <w:szCs w:val="11"/>
                              </w:rPr>
                              <w:br/>
                            </w:r>
                            <w:r>
                              <w:rPr>
                                <w:rFonts w:ascii="SimSun" w:hAnsi="SimSun" w:cs="SimSun" w:eastAsia="新宋体"/>
                                <w:sz w:val="11"/>
                                <w:szCs w:val="11"/>
                              </w:rPr>
                              <w:t>证协议。下面介绍</w:t>
                            </w:r>
                            <w:r>
                              <w:rPr>
                                <w:rFonts w:eastAsia="新宋体" w:cs="SimSun" w:ascii="SimSun" w:hAnsi="SimSun"/>
                                <w:sz w:val="11"/>
                                <w:szCs w:val="11"/>
                              </w:rPr>
                              <w:t>N-S</w:t>
                            </w:r>
                            <w:r>
                              <w:rPr>
                                <w:rFonts w:ascii="SimSun" w:hAnsi="SimSun" w:cs="SimSun" w:eastAsia="新宋体"/>
                                <w:sz w:val="11"/>
                                <w:szCs w:val="11"/>
                              </w:rPr>
                              <w:t>协议进行认证的流程，如图</w:t>
                            </w:r>
                            <w:r>
                              <w:rPr>
                                <w:rFonts w:eastAsia="新宋体" w:cs="SimSun" w:ascii="SimSun" w:hAnsi="SimSun"/>
                                <w:sz w:val="11"/>
                                <w:szCs w:val="11"/>
                              </w:rPr>
                              <w:t>9-43</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2pt;height:53.3pt;mso-wrap-distance-left:5.7pt;mso-wrap-distance-right:5.7pt;mso-wrap-distance-top:5.7pt;mso-wrap-distance-bottom:5.7pt;margin-top:52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有基于共享密钥的认证、基于公钥证书的认证等。</w:t>
                      </w:r>
                      <w:r>
                        <w:rPr>
                          <w:rFonts w:eastAsia="新宋体" w:cs="SimSun" w:ascii="SimSun" w:hAnsi="SimSun"/>
                          <w:sz w:val="11"/>
                          <w:szCs w:val="11"/>
                        </w:rPr>
                        <w:br/>
                      </w:r>
                      <w:r>
                        <w:rPr>
                          <w:rFonts w:ascii="SimSun" w:hAnsi="SimSun" w:cs="SimSun" w:eastAsia="新宋体"/>
                          <w:sz w:val="11"/>
                          <w:szCs w:val="11"/>
                        </w:rPr>
                        <w:t>基于共享密钥的认证，在用户较少时，可以物理送达，用户较多时，可以采用可信</w:t>
                      </w:r>
                      <w:r>
                        <w:rPr>
                          <w:rFonts w:eastAsia="新宋体" w:cs="SimSun" w:ascii="SimSun" w:hAnsi="SimSun"/>
                          <w:sz w:val="11"/>
                          <w:szCs w:val="11"/>
                        </w:rPr>
                        <w:br/>
                      </w:r>
                      <w:r>
                        <w:rPr>
                          <w:rFonts w:ascii="SimSun" w:hAnsi="SimSun" w:cs="SimSun" w:eastAsia="新宋体"/>
                          <w:sz w:val="11"/>
                          <w:szCs w:val="11"/>
                        </w:rPr>
                        <w:t>的第三方（比如</w:t>
                      </w:r>
                      <w:r>
                        <w:rPr>
                          <w:rFonts w:eastAsia="新宋体" w:cs="SimSun" w:ascii="SimSun" w:hAnsi="SimSun"/>
                          <w:sz w:val="11"/>
                          <w:szCs w:val="11"/>
                        </w:rPr>
                        <w:t>KDC</w:t>
                      </w:r>
                      <w:r>
                        <w:rPr>
                          <w:rFonts w:ascii="SimSun" w:hAnsi="SimSun" w:cs="SimSun" w:eastAsia="新宋体"/>
                          <w:sz w:val="11"/>
                          <w:szCs w:val="11"/>
                        </w:rPr>
                        <w:t>）作为认证者。</w:t>
                      </w:r>
                      <w:r>
                        <w:rPr>
                          <w:rFonts w:eastAsia="新宋体" w:cs="SimSun" w:ascii="SimSun" w:hAnsi="SimSun"/>
                          <w:sz w:val="11"/>
                          <w:szCs w:val="11"/>
                        </w:rPr>
                        <w:t>Needham-Schroeder</w:t>
                      </w:r>
                      <w:r>
                        <w:rPr>
                          <w:rFonts w:ascii="SimSun" w:hAnsi="SimSun" w:cs="SimSun" w:eastAsia="新宋体"/>
                          <w:sz w:val="11"/>
                          <w:szCs w:val="11"/>
                        </w:rPr>
                        <w:t>双向认证协议（简称</w:t>
                      </w:r>
                      <w:r>
                        <w:rPr>
                          <w:rFonts w:eastAsia="新宋体" w:cs="SimSun" w:ascii="SimSun" w:hAnsi="SimSun"/>
                          <w:sz w:val="11"/>
                          <w:szCs w:val="11"/>
                        </w:rPr>
                        <w:t>N-S</w:t>
                      </w:r>
                      <w:r>
                        <w:rPr>
                          <w:rFonts w:ascii="SimSun" w:hAnsi="SimSun" w:cs="SimSun" w:eastAsia="新宋体"/>
                          <w:sz w:val="11"/>
                          <w:szCs w:val="11"/>
                        </w:rPr>
                        <w:t>协</w:t>
                      </w:r>
                      <w:r>
                        <w:rPr>
                          <w:rFonts w:eastAsia="新宋体" w:cs="SimSun" w:ascii="SimSun" w:hAnsi="SimSun"/>
                          <w:sz w:val="11"/>
                          <w:szCs w:val="11"/>
                        </w:rPr>
                        <w:br/>
                      </w:r>
                      <w:r>
                        <w:rPr>
                          <w:rFonts w:ascii="SimSun" w:hAnsi="SimSun" w:cs="SimSun" w:eastAsia="新宋体"/>
                          <w:sz w:val="11"/>
                          <w:szCs w:val="11"/>
                        </w:rPr>
                        <w:t>议）是一个基础的身份认证协议，后来的一些认证协议以此为基础，比如</w:t>
                      </w:r>
                      <w:r>
                        <w:rPr>
                          <w:rFonts w:eastAsia="新宋体" w:cs="SimSun" w:ascii="SimSun" w:hAnsi="SimSun"/>
                          <w:sz w:val="11"/>
                          <w:szCs w:val="11"/>
                        </w:rPr>
                        <w:t>Kerberos</w:t>
                      </w:r>
                      <w:r>
                        <w:rPr>
                          <w:rFonts w:ascii="SimSun" w:hAnsi="SimSun" w:cs="SimSun" w:eastAsia="新宋体"/>
                          <w:sz w:val="11"/>
                          <w:szCs w:val="11"/>
                        </w:rPr>
                        <w:t>认</w:t>
                      </w:r>
                      <w:r>
                        <w:rPr>
                          <w:rFonts w:eastAsia="新宋体" w:cs="SimSun" w:ascii="SimSun" w:hAnsi="SimSun"/>
                          <w:sz w:val="11"/>
                          <w:szCs w:val="11"/>
                        </w:rPr>
                        <w:br/>
                      </w:r>
                      <w:r>
                        <w:rPr>
                          <w:rFonts w:ascii="SimSun" w:hAnsi="SimSun" w:cs="SimSun" w:eastAsia="新宋体"/>
                          <w:sz w:val="11"/>
                          <w:szCs w:val="11"/>
                        </w:rPr>
                        <w:t>证协议。下面介绍</w:t>
                      </w:r>
                      <w:r>
                        <w:rPr>
                          <w:rFonts w:eastAsia="新宋体" w:cs="SimSun" w:ascii="SimSun" w:hAnsi="SimSun"/>
                          <w:sz w:val="11"/>
                          <w:szCs w:val="11"/>
                        </w:rPr>
                        <w:t>N-S</w:t>
                      </w:r>
                      <w:r>
                        <w:rPr>
                          <w:rFonts w:ascii="SimSun" w:hAnsi="SimSun" w:cs="SimSun" w:eastAsia="新宋体"/>
                          <w:sz w:val="11"/>
                          <w:szCs w:val="11"/>
                        </w:rPr>
                        <w:t>协议进行认证的流程，如图</w:t>
                      </w:r>
                      <w:r>
                        <w:rPr>
                          <w:rFonts w:eastAsia="新宋体" w:cs="SimSun" w:ascii="SimSun" w:hAnsi="SimSun"/>
                          <w:sz w:val="11"/>
                          <w:szCs w:val="11"/>
                        </w:rPr>
                        <w:t>9-43</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4733290</wp:posOffset>
                </wp:positionH>
                <wp:positionV relativeFrom="line">
                  <wp:posOffset>1937385</wp:posOffset>
                </wp:positionV>
                <wp:extent cx="2466340" cy="189230"/>
                <wp:effectExtent l="0" t="0" r="0" b="0"/>
                <wp:wrapSquare wrapText="bothSides"/>
                <wp:docPr id="165" name="Frame3"/>
                <a:graphic xmlns:a="http://schemas.openxmlformats.org/drawingml/2006/main">
                  <a:graphicData uri="http://schemas.microsoft.com/office/word/2010/wordprocessingShape">
                    <wps:wsp>
                      <wps:cNvSpPr txBox="1"/>
                      <wps:spPr>
                        <a:xfrm>
                          <a:off x="0" y="0"/>
                          <a:ext cx="24663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用采笛就蒸租险要套</w:t>
                            </w:r>
                          </w:p>
                        </w:txbxContent>
                      </wps:txbx>
                      <wps:bodyPr anchor="t" lIns="53975" tIns="53975" rIns="53975" bIns="53975">
                        <a:spAutoFit/>
                      </wps:bodyPr>
                    </wps:wsp>
                  </a:graphicData>
                </a:graphic>
              </wp:anchor>
            </w:drawing>
          </mc:Choice>
          <mc:Fallback>
            <w:pict>
              <v:rect fillcolor="#729FCF" style="position:absolute;rotation:-0;width:194.2pt;height:14.9pt;mso-wrap-distance-left:5.7pt;mso-wrap-distance-right:5.7pt;mso-wrap-distance-top:5.7pt;mso-wrap-distance-bottom:5.7pt;margin-top:152.55pt;mso-position-vertical-relative:text;margin-left:37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用采笛就蒸租险要套</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4347845</wp:posOffset>
                </wp:positionH>
                <wp:positionV relativeFrom="line">
                  <wp:posOffset>2186940</wp:posOffset>
                </wp:positionV>
                <wp:extent cx="2851785" cy="189230"/>
                <wp:effectExtent l="0" t="0" r="0" b="0"/>
                <wp:wrapSquare wrapText="bothSides"/>
                <wp:docPr id="166" name="Frame4"/>
                <a:graphic xmlns:a="http://schemas.openxmlformats.org/drawingml/2006/main">
                  <a:graphicData uri="http://schemas.microsoft.com/office/word/2010/wordprocessingShape">
                    <wps:wsp>
                      <wps:cNvSpPr txBox="1"/>
                      <wps:spPr>
                        <a:xfrm>
                          <a:off x="0" y="0"/>
                          <a:ext cx="28517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与颜份是的电一赠</w:t>
                            </w:r>
                            <w:r>
                              <w:rPr>
                                <w:rFonts w:eastAsia="新宋体" w:cs="SimSun" w:ascii="SimSun" w:hAnsi="SimSun"/>
                                <w:sz w:val="11"/>
                                <w:szCs w:val="11"/>
                              </w:rPr>
                              <w:t>,</w:t>
                            </w:r>
                            <w:r>
                              <w:rPr>
                                <w:rFonts w:ascii="SimSun" w:hAnsi="SimSun" w:cs="SimSun" w:eastAsia="新宋体"/>
                                <w:sz w:val="11"/>
                                <w:szCs w:val="11"/>
                              </w:rPr>
                              <w:t>巒當式才</w:t>
                            </w:r>
                          </w:p>
                        </w:txbxContent>
                      </wps:txbx>
                      <wps:bodyPr anchor="t" lIns="53975" tIns="53975" rIns="53975" bIns="53975">
                        <a:spAutoFit/>
                      </wps:bodyPr>
                    </wps:wsp>
                  </a:graphicData>
                </a:graphic>
              </wp:anchor>
            </w:drawing>
          </mc:Choice>
          <mc:Fallback>
            <w:pict>
              <v:rect fillcolor="#729FCF" style="position:absolute;rotation:-0;width:224.55pt;height:14.9pt;mso-wrap-distance-left:5.7pt;mso-wrap-distance-right:5.7pt;mso-wrap-distance-top:5.7pt;mso-wrap-distance-bottom:5.7pt;margin-top:172.2pt;mso-position-vertical-relative:text;margin-left:34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与颜份是的电一赠</w:t>
                      </w:r>
                      <w:r>
                        <w:rPr>
                          <w:rFonts w:eastAsia="新宋体" w:cs="SimSun" w:ascii="SimSun" w:hAnsi="SimSun"/>
                          <w:sz w:val="11"/>
                          <w:szCs w:val="11"/>
                        </w:rPr>
                        <w:t>,</w:t>
                      </w:r>
                      <w:r>
                        <w:rPr>
                          <w:rFonts w:ascii="SimSun" w:hAnsi="SimSun" w:cs="SimSun" w:eastAsia="新宋体"/>
                          <w:sz w:val="11"/>
                          <w:szCs w:val="11"/>
                        </w:rPr>
                        <w:t>巒當式才</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2515870</wp:posOffset>
                </wp:positionH>
                <wp:positionV relativeFrom="line">
                  <wp:posOffset>4083050</wp:posOffset>
                </wp:positionV>
                <wp:extent cx="4683760" cy="189230"/>
                <wp:effectExtent l="0" t="0" r="0" b="0"/>
                <wp:wrapSquare wrapText="bothSides"/>
                <wp:docPr id="167" name="Frame5"/>
                <a:graphic xmlns:a="http://schemas.openxmlformats.org/drawingml/2006/main">
                  <a:graphicData uri="http://schemas.microsoft.com/office/word/2010/wordprocessingShape">
                    <wps:wsp>
                      <wps:cNvSpPr txBox="1"/>
                      <wps:spPr>
                        <a:xfrm>
                          <a:off x="0" y="0"/>
                          <a:ext cx="46837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9-43N-S</w:t>
                            </w:r>
                            <w:r>
                              <w:rPr>
                                <w:rFonts w:ascii="SimSun" w:hAnsi="SimSun" w:cs="SimSun" w:eastAsia="新宋体"/>
                                <w:sz w:val="11"/>
                                <w:szCs w:val="11"/>
                              </w:rPr>
                              <w:t>双向身份认证过程</w:t>
                            </w:r>
                          </w:p>
                        </w:txbxContent>
                      </wps:txbx>
                      <wps:bodyPr anchor="t" lIns="53975" tIns="53975" rIns="53975" bIns="53975">
                        <a:spAutoFit/>
                      </wps:bodyPr>
                    </wps:wsp>
                  </a:graphicData>
                </a:graphic>
              </wp:anchor>
            </w:drawing>
          </mc:Choice>
          <mc:Fallback>
            <w:pict>
              <v:rect fillcolor="#729FCF" style="position:absolute;rotation:-0;width:368.8pt;height:14.9pt;mso-wrap-distance-left:5.7pt;mso-wrap-distance-right:5.7pt;mso-wrap-distance-top:5.7pt;mso-wrap-distance-bottom:5.7pt;margin-top:321.5pt;mso-position-vertical-relative:text;margin-left:19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9-43N-S</w:t>
                      </w:r>
                      <w:r>
                        <w:rPr>
                          <w:rFonts w:ascii="SimSun" w:hAnsi="SimSun" w:cs="SimSun" w:eastAsia="新宋体"/>
                          <w:sz w:val="11"/>
                          <w:szCs w:val="11"/>
                        </w:rPr>
                        <w:t>双向身份认证过程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443230</wp:posOffset>
                </wp:positionH>
                <wp:positionV relativeFrom="line">
                  <wp:posOffset>4403725</wp:posOffset>
                </wp:positionV>
                <wp:extent cx="6756400" cy="676910"/>
                <wp:effectExtent l="0" t="0" r="0" b="0"/>
                <wp:wrapSquare wrapText="bothSides"/>
                <wp:docPr id="168" name="Frame6"/>
                <a:graphic xmlns:a="http://schemas.openxmlformats.org/drawingml/2006/main">
                  <a:graphicData uri="http://schemas.microsoft.com/office/word/2010/wordprocessingShape">
                    <wps:wsp>
                      <wps:cNvSpPr txBox="1"/>
                      <wps:spPr>
                        <a:xfrm>
                          <a:off x="0" y="0"/>
                          <a:ext cx="67564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9-43</w:t>
                            </w:r>
                            <w:r>
                              <w:rPr>
                                <w:rFonts w:ascii="SimSun" w:hAnsi="SimSun" w:cs="SimSun" w:eastAsia="新宋体"/>
                                <w:sz w:val="11"/>
                                <w:szCs w:val="11"/>
                              </w:rPr>
                              <w:t>中，有阴影的报文是密文。一个用户</w:t>
                            </w:r>
                            <w:r>
                              <w:rPr>
                                <w:rFonts w:eastAsia="新宋体" w:cs="SimSun" w:ascii="SimSun" w:hAnsi="SimSun"/>
                                <w:sz w:val="11"/>
                                <w:szCs w:val="11"/>
                              </w:rPr>
                              <w:t>A</w:t>
                            </w:r>
                            <w:r>
                              <w:rPr>
                                <w:rFonts w:ascii="SimSun" w:hAnsi="SimSun" w:cs="SimSun" w:eastAsia="新宋体"/>
                                <w:sz w:val="11"/>
                                <w:szCs w:val="11"/>
                              </w:rPr>
                              <w:t>想和用户</w:t>
                            </w:r>
                            <w:r>
                              <w:rPr>
                                <w:rFonts w:eastAsia="新宋体" w:cs="SimSun" w:ascii="SimSun" w:hAnsi="SimSun"/>
                                <w:sz w:val="11"/>
                                <w:szCs w:val="11"/>
                              </w:rPr>
                              <w:t>B</w:t>
                            </w:r>
                            <w:r>
                              <w:rPr>
                                <w:rFonts w:ascii="SimSun" w:hAnsi="SimSun" w:cs="SimSun" w:eastAsia="新宋体"/>
                                <w:sz w:val="11"/>
                                <w:szCs w:val="11"/>
                              </w:rPr>
                              <w:t>进行秘密通信，它向</w:t>
                            </w:r>
                            <w:r>
                              <w:rPr>
                                <w:rFonts w:eastAsia="新宋体" w:cs="SimSun" w:ascii="SimSun" w:hAnsi="SimSun"/>
                                <w:sz w:val="11"/>
                                <w:szCs w:val="11"/>
                              </w:rPr>
                              <w:br/>
                              <w:t>KDC</w:t>
                            </w:r>
                            <w:r>
                              <w:rPr>
                                <w:rFonts w:ascii="SimSun" w:hAnsi="SimSun" w:cs="SimSun" w:eastAsia="新宋体"/>
                                <w:sz w:val="11"/>
                                <w:szCs w:val="11"/>
                              </w:rPr>
                              <w:t>亮明身份，请求分发一个共享密钥，且</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验证彼此的身份。</w:t>
                            </w:r>
                            <w:r>
                              <w:rPr>
                                <w:rFonts w:eastAsia="新宋体" w:cs="SimSun" w:ascii="SimSun" w:hAnsi="SimSun"/>
                                <w:sz w:val="11"/>
                                <w:szCs w:val="11"/>
                              </w:rPr>
                              <w:t>KDC</w:t>
                            </w:r>
                            <w:r>
                              <w:rPr>
                                <w:rFonts w:ascii="SimSun" w:hAnsi="SimSun" w:cs="SimSun" w:eastAsia="新宋体"/>
                                <w:sz w:val="11"/>
                                <w:szCs w:val="11"/>
                              </w:rPr>
                              <w:t>生成一个</w:t>
                            </w:r>
                            <w:r>
                              <w:rPr>
                                <w:rFonts w:eastAsia="新宋体" w:cs="SimSun" w:ascii="SimSun" w:hAnsi="SimSun"/>
                                <w:sz w:val="11"/>
                                <w:szCs w:val="11"/>
                              </w:rPr>
                              <w:b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共用的密钥</w:t>
                            </w:r>
                            <w:r>
                              <w:rPr>
                                <w:rFonts w:eastAsia="新宋体" w:cs="SimSun" w:ascii="SimSun" w:hAnsi="SimSun"/>
                                <w:sz w:val="11"/>
                                <w:szCs w:val="11"/>
                              </w:rPr>
                              <w:t>KAB</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都是</w:t>
                            </w:r>
                            <w:r>
                              <w:rPr>
                                <w:rFonts w:eastAsia="新宋体" w:cs="SimSun" w:ascii="SimSun" w:hAnsi="SimSun"/>
                                <w:sz w:val="11"/>
                                <w:szCs w:val="11"/>
                              </w:rPr>
                              <w:t>KDC</w:t>
                            </w:r>
                            <w:r>
                              <w:rPr>
                                <w:rFonts w:ascii="SimSun" w:hAnsi="SimSun" w:cs="SimSun" w:eastAsia="新宋体"/>
                                <w:sz w:val="11"/>
                                <w:szCs w:val="11"/>
                              </w:rPr>
                              <w:t>的合法用户，分别拥有身份标识</w:t>
                            </w:r>
                            <w:r>
                              <w:rPr>
                                <w:rFonts w:eastAsia="新宋体" w:cs="SimSun" w:ascii="SimSun" w:hAnsi="SimSun"/>
                                <w:sz w:val="11"/>
                                <w:szCs w:val="11"/>
                              </w:rPr>
                              <w:t>ID</w:t>
                            </w:r>
                            <w:r>
                              <w:rPr>
                                <w:rFonts w:ascii="SimSun" w:hAnsi="SimSun" w:cs="SimSun" w:eastAsia="新宋体"/>
                                <w:sz w:val="11"/>
                                <w:szCs w:val="11"/>
                              </w:rPr>
                              <w:t>和</w:t>
                            </w:r>
                            <w:r>
                              <w:rPr>
                                <w:rFonts w:eastAsia="新宋体" w:cs="SimSun" w:ascii="SimSun" w:hAnsi="SimSun"/>
                                <w:sz w:val="11"/>
                                <w:szCs w:val="11"/>
                              </w:rPr>
                              <w:t>IDB</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且</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分别与</w:t>
                            </w:r>
                            <w:r>
                              <w:rPr>
                                <w:rFonts w:eastAsia="新宋体" w:cs="SimSun" w:ascii="SimSun" w:hAnsi="SimSun"/>
                                <w:sz w:val="11"/>
                                <w:szCs w:val="11"/>
                              </w:rPr>
                              <w:t>KDC</w:t>
                            </w:r>
                            <w:r>
                              <w:rPr>
                                <w:rFonts w:ascii="SimSun" w:hAnsi="SimSun" w:cs="SimSun" w:eastAsia="新宋体"/>
                                <w:sz w:val="11"/>
                                <w:szCs w:val="11"/>
                              </w:rPr>
                              <w:t>享有它们各自的共享主密钥</w:t>
                            </w:r>
                            <w:r>
                              <w:rPr>
                                <w:rFonts w:eastAsia="新宋体" w:cs="SimSun" w:ascii="SimSun" w:hAnsi="SimSun"/>
                                <w:sz w:val="11"/>
                                <w:szCs w:val="11"/>
                              </w:rPr>
                              <w:t>K</w:t>
                            </w:r>
                            <w:r>
                              <w:rPr>
                                <w:rFonts w:ascii="SimSun" w:hAnsi="SimSun" w:cs="SimSun" w:eastAsia="新宋体"/>
                                <w:sz w:val="11"/>
                                <w:szCs w:val="11"/>
                              </w:rPr>
                              <w:t>和</w:t>
                            </w:r>
                            <w:r>
                              <w:rPr>
                                <w:rFonts w:eastAsia="新宋体" w:cs="SimSun" w:ascii="SimSun" w:hAnsi="SimSun"/>
                                <w:sz w:val="11"/>
                                <w:szCs w:val="11"/>
                              </w:rPr>
                              <w:t>KB</w:t>
                            </w:r>
                            <w:r>
                              <w:rPr>
                                <w:rFonts w:ascii="SimSun" w:hAnsi="SimSun" w:cs="SimSun" w:eastAsia="新宋体"/>
                                <w:sz w:val="11"/>
                                <w:szCs w:val="11"/>
                              </w:rPr>
                              <w:t>。</w:t>
                            </w:r>
                            <w:r>
                              <w:rPr>
                                <w:rFonts w:eastAsia="新宋体" w:cs="SimSun" w:ascii="SimSun" w:hAnsi="SimSun"/>
                                <w:sz w:val="11"/>
                                <w:szCs w:val="11"/>
                              </w:rPr>
                              <w:t>KDC</w:t>
                            </w:r>
                            <w:r>
                              <w:rPr>
                                <w:rFonts w:ascii="SimSun" w:hAnsi="SimSun" w:cs="SimSun" w:eastAsia="新宋体"/>
                                <w:sz w:val="11"/>
                                <w:szCs w:val="11"/>
                              </w:rPr>
                              <w:t>为</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分发</w:t>
                            </w:r>
                            <w:r>
                              <w:rPr>
                                <w:rFonts w:eastAsia="新宋体" w:cs="SimSun" w:ascii="SimSun" w:hAnsi="SimSun"/>
                                <w:sz w:val="11"/>
                                <w:szCs w:val="11"/>
                              </w:rPr>
                              <w:br/>
                            </w:r>
                            <w:r>
                              <w:rPr>
                                <w:rFonts w:ascii="SimSun" w:hAnsi="SimSun" w:cs="SimSun" w:eastAsia="新宋体"/>
                                <w:sz w:val="11"/>
                                <w:szCs w:val="11"/>
                              </w:rPr>
                              <w:t>共享密钥</w:t>
                            </w:r>
                            <w:r>
                              <w:rPr>
                                <w:rFonts w:eastAsia="新宋体" w:cs="SimSun" w:ascii="SimSun" w:hAnsi="SimSun"/>
                                <w:sz w:val="11"/>
                                <w:szCs w:val="11"/>
                              </w:rPr>
                              <w:t>K</w:t>
                            </w:r>
                            <w:r>
                              <w:rPr>
                                <w:rFonts w:ascii="SimSun" w:hAnsi="SimSun" w:cs="SimSun" w:eastAsia="新宋体"/>
                                <w:sz w:val="11"/>
                                <w:szCs w:val="11"/>
                              </w:rPr>
                              <w:t>并进行身份认证的过程如下</w:t>
                            </w:r>
                          </w:p>
                        </w:txbxContent>
                      </wps:txbx>
                      <wps:bodyPr anchor="t" lIns="53975" tIns="53975" rIns="53975" bIns="53975">
                        <a:spAutoFit/>
                      </wps:bodyPr>
                    </wps:wsp>
                  </a:graphicData>
                </a:graphic>
              </wp:anchor>
            </w:drawing>
          </mc:Choice>
          <mc:Fallback>
            <w:pict>
              <v:rect fillcolor="#729FCF" style="position:absolute;rotation:-0;width:532pt;height:53.3pt;mso-wrap-distance-left:5.7pt;mso-wrap-distance-right:5.7pt;mso-wrap-distance-top:5.7pt;mso-wrap-distance-bottom:5.7pt;margin-top:346.7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9-43</w:t>
                      </w:r>
                      <w:r>
                        <w:rPr>
                          <w:rFonts w:ascii="SimSun" w:hAnsi="SimSun" w:cs="SimSun" w:eastAsia="新宋体"/>
                          <w:sz w:val="11"/>
                          <w:szCs w:val="11"/>
                        </w:rPr>
                        <w:t>中，有阴影的报文是密文。一个用户</w:t>
                      </w:r>
                      <w:r>
                        <w:rPr>
                          <w:rFonts w:eastAsia="新宋体" w:cs="SimSun" w:ascii="SimSun" w:hAnsi="SimSun"/>
                          <w:sz w:val="11"/>
                          <w:szCs w:val="11"/>
                        </w:rPr>
                        <w:t>A</w:t>
                      </w:r>
                      <w:r>
                        <w:rPr>
                          <w:rFonts w:ascii="SimSun" w:hAnsi="SimSun" w:cs="SimSun" w:eastAsia="新宋体"/>
                          <w:sz w:val="11"/>
                          <w:szCs w:val="11"/>
                        </w:rPr>
                        <w:t>想和用户</w:t>
                      </w:r>
                      <w:r>
                        <w:rPr>
                          <w:rFonts w:eastAsia="新宋体" w:cs="SimSun" w:ascii="SimSun" w:hAnsi="SimSun"/>
                          <w:sz w:val="11"/>
                          <w:szCs w:val="11"/>
                        </w:rPr>
                        <w:t>B</w:t>
                      </w:r>
                      <w:r>
                        <w:rPr>
                          <w:rFonts w:ascii="SimSun" w:hAnsi="SimSun" w:cs="SimSun" w:eastAsia="新宋体"/>
                          <w:sz w:val="11"/>
                          <w:szCs w:val="11"/>
                        </w:rPr>
                        <w:t>进行秘密通信，它向</w:t>
                      </w:r>
                      <w:r>
                        <w:rPr>
                          <w:rFonts w:eastAsia="新宋体" w:cs="SimSun" w:ascii="SimSun" w:hAnsi="SimSun"/>
                          <w:sz w:val="11"/>
                          <w:szCs w:val="11"/>
                        </w:rPr>
                        <w:br/>
                        <w:t>KDC</w:t>
                      </w:r>
                      <w:r>
                        <w:rPr>
                          <w:rFonts w:ascii="SimSun" w:hAnsi="SimSun" w:cs="SimSun" w:eastAsia="新宋体"/>
                          <w:sz w:val="11"/>
                          <w:szCs w:val="11"/>
                        </w:rPr>
                        <w:t>亮明身份，请求分发一个共享密钥，且</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验证彼此的身份。</w:t>
                      </w:r>
                      <w:r>
                        <w:rPr>
                          <w:rFonts w:eastAsia="新宋体" w:cs="SimSun" w:ascii="SimSun" w:hAnsi="SimSun"/>
                          <w:sz w:val="11"/>
                          <w:szCs w:val="11"/>
                        </w:rPr>
                        <w:t>KDC</w:t>
                      </w:r>
                      <w:r>
                        <w:rPr>
                          <w:rFonts w:ascii="SimSun" w:hAnsi="SimSun" w:cs="SimSun" w:eastAsia="新宋体"/>
                          <w:sz w:val="11"/>
                          <w:szCs w:val="11"/>
                        </w:rPr>
                        <w:t>生成一个</w:t>
                      </w:r>
                      <w:r>
                        <w:rPr>
                          <w:rFonts w:eastAsia="新宋体" w:cs="SimSun" w:ascii="SimSun" w:hAnsi="SimSun"/>
                          <w:sz w:val="11"/>
                          <w:szCs w:val="11"/>
                        </w:rPr>
                        <w:b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共用的密钥</w:t>
                      </w:r>
                      <w:r>
                        <w:rPr>
                          <w:rFonts w:eastAsia="新宋体" w:cs="SimSun" w:ascii="SimSun" w:hAnsi="SimSun"/>
                          <w:sz w:val="11"/>
                          <w:szCs w:val="11"/>
                        </w:rPr>
                        <w:t>KAB</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都是</w:t>
                      </w:r>
                      <w:r>
                        <w:rPr>
                          <w:rFonts w:eastAsia="新宋体" w:cs="SimSun" w:ascii="SimSun" w:hAnsi="SimSun"/>
                          <w:sz w:val="11"/>
                          <w:szCs w:val="11"/>
                        </w:rPr>
                        <w:t>KDC</w:t>
                      </w:r>
                      <w:r>
                        <w:rPr>
                          <w:rFonts w:ascii="SimSun" w:hAnsi="SimSun" w:cs="SimSun" w:eastAsia="新宋体"/>
                          <w:sz w:val="11"/>
                          <w:szCs w:val="11"/>
                        </w:rPr>
                        <w:t>的合法用户，分别拥有身份标识</w:t>
                      </w:r>
                      <w:r>
                        <w:rPr>
                          <w:rFonts w:eastAsia="新宋体" w:cs="SimSun" w:ascii="SimSun" w:hAnsi="SimSun"/>
                          <w:sz w:val="11"/>
                          <w:szCs w:val="11"/>
                        </w:rPr>
                        <w:t>ID</w:t>
                      </w:r>
                      <w:r>
                        <w:rPr>
                          <w:rFonts w:ascii="SimSun" w:hAnsi="SimSun" w:cs="SimSun" w:eastAsia="新宋体"/>
                          <w:sz w:val="11"/>
                          <w:szCs w:val="11"/>
                        </w:rPr>
                        <w:t>和</w:t>
                      </w:r>
                      <w:r>
                        <w:rPr>
                          <w:rFonts w:eastAsia="新宋体" w:cs="SimSun" w:ascii="SimSun" w:hAnsi="SimSun"/>
                          <w:sz w:val="11"/>
                          <w:szCs w:val="11"/>
                        </w:rPr>
                        <w:t>IDB</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且</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分别与</w:t>
                      </w:r>
                      <w:r>
                        <w:rPr>
                          <w:rFonts w:eastAsia="新宋体" w:cs="SimSun" w:ascii="SimSun" w:hAnsi="SimSun"/>
                          <w:sz w:val="11"/>
                          <w:szCs w:val="11"/>
                        </w:rPr>
                        <w:t>KDC</w:t>
                      </w:r>
                      <w:r>
                        <w:rPr>
                          <w:rFonts w:ascii="SimSun" w:hAnsi="SimSun" w:cs="SimSun" w:eastAsia="新宋体"/>
                          <w:sz w:val="11"/>
                          <w:szCs w:val="11"/>
                        </w:rPr>
                        <w:t>享有它们各自的共享主密钥</w:t>
                      </w:r>
                      <w:r>
                        <w:rPr>
                          <w:rFonts w:eastAsia="新宋体" w:cs="SimSun" w:ascii="SimSun" w:hAnsi="SimSun"/>
                          <w:sz w:val="11"/>
                          <w:szCs w:val="11"/>
                        </w:rPr>
                        <w:t>K</w:t>
                      </w:r>
                      <w:r>
                        <w:rPr>
                          <w:rFonts w:ascii="SimSun" w:hAnsi="SimSun" w:cs="SimSun" w:eastAsia="新宋体"/>
                          <w:sz w:val="11"/>
                          <w:szCs w:val="11"/>
                        </w:rPr>
                        <w:t>和</w:t>
                      </w:r>
                      <w:r>
                        <w:rPr>
                          <w:rFonts w:eastAsia="新宋体" w:cs="SimSun" w:ascii="SimSun" w:hAnsi="SimSun"/>
                          <w:sz w:val="11"/>
                          <w:szCs w:val="11"/>
                        </w:rPr>
                        <w:t>KB</w:t>
                      </w:r>
                      <w:r>
                        <w:rPr>
                          <w:rFonts w:ascii="SimSun" w:hAnsi="SimSun" w:cs="SimSun" w:eastAsia="新宋体"/>
                          <w:sz w:val="11"/>
                          <w:szCs w:val="11"/>
                        </w:rPr>
                        <w:t>。</w:t>
                      </w:r>
                      <w:r>
                        <w:rPr>
                          <w:rFonts w:eastAsia="新宋体" w:cs="SimSun" w:ascii="SimSun" w:hAnsi="SimSun"/>
                          <w:sz w:val="11"/>
                          <w:szCs w:val="11"/>
                        </w:rPr>
                        <w:t>KDC</w:t>
                      </w:r>
                      <w:r>
                        <w:rPr>
                          <w:rFonts w:ascii="SimSun" w:hAnsi="SimSun" w:cs="SimSun" w:eastAsia="新宋体"/>
                          <w:sz w:val="11"/>
                          <w:szCs w:val="11"/>
                        </w:rPr>
                        <w:t>为</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分发</w:t>
                      </w:r>
                      <w:r>
                        <w:rPr>
                          <w:rFonts w:eastAsia="新宋体" w:cs="SimSun" w:ascii="SimSun" w:hAnsi="SimSun"/>
                          <w:sz w:val="11"/>
                          <w:szCs w:val="11"/>
                        </w:rPr>
                        <w:br/>
                      </w:r>
                      <w:r>
                        <w:rPr>
                          <w:rFonts w:ascii="SimSun" w:hAnsi="SimSun" w:cs="SimSun" w:eastAsia="新宋体"/>
                          <w:sz w:val="11"/>
                          <w:szCs w:val="11"/>
                        </w:rPr>
                        <w:t>共享密钥</w:t>
                      </w:r>
                      <w:r>
                        <w:rPr>
                          <w:rFonts w:eastAsia="新宋体" w:cs="SimSun" w:ascii="SimSun" w:hAnsi="SimSun"/>
                          <w:sz w:val="11"/>
                          <w:szCs w:val="11"/>
                        </w:rPr>
                        <w:t>K</w:t>
                      </w:r>
                      <w:r>
                        <w:rPr>
                          <w:rFonts w:ascii="SimSun" w:hAnsi="SimSun" w:cs="SimSun" w:eastAsia="新宋体"/>
                          <w:sz w:val="11"/>
                          <w:szCs w:val="11"/>
                        </w:rPr>
                        <w:t>并进行身份认证的过程如下</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434975</wp:posOffset>
                </wp:positionH>
                <wp:positionV relativeFrom="line">
                  <wp:posOffset>5681345</wp:posOffset>
                </wp:positionV>
                <wp:extent cx="6764655" cy="433070"/>
                <wp:effectExtent l="0" t="0" r="0" b="0"/>
                <wp:wrapSquare wrapText="bothSides"/>
                <wp:docPr id="169" name="Frame7"/>
                <a:graphic xmlns:a="http://schemas.openxmlformats.org/drawingml/2006/main">
                  <a:graphicData uri="http://schemas.microsoft.com/office/word/2010/wordprocessingShape">
                    <wps:wsp>
                      <wps:cNvSpPr txBox="1"/>
                      <wps:spPr>
                        <a:xfrm>
                          <a:off x="0" y="0"/>
                          <a:ext cx="676465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A→B</w:t>
                            </w:r>
                            <w:r>
                              <w:rPr>
                                <w:rFonts w:ascii="SimSun" w:hAnsi="SimSun" w:cs="SimSun" w:eastAsia="新宋体"/>
                                <w:sz w:val="11"/>
                                <w:szCs w:val="11"/>
                              </w:rPr>
                              <w:t>明文：</w:t>
                            </w:r>
                            <w:r>
                              <w:rPr>
                                <w:rFonts w:eastAsia="新宋体" w:cs="SimSun" w:ascii="SimSun" w:hAnsi="SimSun"/>
                                <w:sz w:val="11"/>
                                <w:szCs w:val="11"/>
                              </w:rPr>
                              <w:t>A</w:t>
                            </w:r>
                            <w:r>
                              <w:rPr>
                                <w:rFonts w:ascii="SimSun" w:hAnsi="SimSun" w:cs="SimSun" w:eastAsia="新宋体"/>
                                <w:sz w:val="11"/>
                                <w:szCs w:val="11"/>
                              </w:rPr>
                              <w:t>向</w:t>
                            </w:r>
                            <w:r>
                              <w:rPr>
                                <w:rFonts w:eastAsia="新宋体" w:cs="SimSun" w:ascii="SimSun" w:hAnsi="SimSun"/>
                                <w:sz w:val="11"/>
                                <w:szCs w:val="11"/>
                              </w:rPr>
                              <w:t>KDC</w:t>
                            </w:r>
                            <w:r>
                              <w:rPr>
                                <w:rFonts w:ascii="SimSun" w:hAnsi="SimSun" w:cs="SimSun" w:eastAsia="新宋体"/>
                                <w:sz w:val="11"/>
                                <w:szCs w:val="11"/>
                              </w:rPr>
                              <w:t>发送明文请求消息，说明拟与</w:t>
                            </w:r>
                            <w:r>
                              <w:rPr>
                                <w:rFonts w:eastAsia="新宋体" w:cs="SimSun" w:ascii="SimSun" w:hAnsi="SimSun"/>
                                <w:sz w:val="11"/>
                                <w:szCs w:val="11"/>
                              </w:rPr>
                              <w:t>B</w:t>
                            </w:r>
                            <w:r>
                              <w:rPr>
                                <w:rFonts w:ascii="SimSun" w:hAnsi="SimSun" w:cs="SimSun" w:eastAsia="新宋体"/>
                                <w:sz w:val="11"/>
                                <w:szCs w:val="11"/>
                              </w:rPr>
                              <w:t>进行通信，请求为即</w:t>
                            </w:r>
                            <w:r>
                              <w:rPr>
                                <w:rFonts w:eastAsia="新宋体" w:cs="SimSun" w:ascii="SimSun" w:hAnsi="SimSun"/>
                                <w:sz w:val="11"/>
                                <w:szCs w:val="11"/>
                              </w:rPr>
                              <w:br/>
                            </w:r>
                            <w:r>
                              <w:rPr>
                                <w:rFonts w:ascii="SimSun" w:hAnsi="SimSun" w:cs="SimSun" w:eastAsia="新宋体"/>
                                <w:sz w:val="11"/>
                                <w:szCs w:val="11"/>
                              </w:rPr>
                              <w:t>将进行的</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通信分配一个共享密钥：且验证</w:t>
                            </w:r>
                            <w:r>
                              <w:rPr>
                                <w:rFonts w:eastAsia="新宋体" w:cs="SimSun" w:ascii="SimSun" w:hAnsi="SimSun"/>
                                <w:sz w:val="11"/>
                                <w:szCs w:val="11"/>
                              </w:rPr>
                              <w:t>B</w:t>
                            </w:r>
                            <w:r>
                              <w:rPr>
                                <w:rFonts w:ascii="SimSun" w:hAnsi="SimSun" w:cs="SimSun" w:eastAsia="新宋体"/>
                                <w:sz w:val="11"/>
                                <w:szCs w:val="11"/>
                              </w:rPr>
                              <w:t>的身份；消息中还含有一个时间</w:t>
                            </w:r>
                            <w:r>
                              <w:rPr>
                                <w:rFonts w:eastAsia="新宋体" w:cs="SimSun" w:ascii="SimSun" w:hAnsi="SimSun"/>
                                <w:sz w:val="11"/>
                                <w:szCs w:val="11"/>
                              </w:rPr>
                              <w:br/>
                            </w:r>
                            <w:r>
                              <w:rPr>
                                <w:rFonts w:ascii="SimSun" w:hAnsi="SimSun" w:cs="SimSun" w:eastAsia="新宋体"/>
                                <w:sz w:val="11"/>
                                <w:szCs w:val="11"/>
                              </w:rPr>
                              <w:t>截</w:t>
                            </w:r>
                            <w:r>
                              <w:rPr>
                                <w:rFonts w:eastAsia="新宋体" w:cs="SimSun" w:ascii="SimSun" w:hAnsi="SimSun"/>
                                <w:sz w:val="11"/>
                                <w:szCs w:val="11"/>
                              </w:rPr>
                              <w:t>T</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2.65pt;height:34.1pt;mso-wrap-distance-left:5.7pt;mso-wrap-distance-right:5.7pt;mso-wrap-distance-top:5.7pt;mso-wrap-distance-bottom:5.7pt;margin-top:447.3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A→B</w:t>
                      </w:r>
                      <w:r>
                        <w:rPr>
                          <w:rFonts w:ascii="SimSun" w:hAnsi="SimSun" w:cs="SimSun" w:eastAsia="新宋体"/>
                          <w:sz w:val="11"/>
                          <w:szCs w:val="11"/>
                        </w:rPr>
                        <w:t>明文：</w:t>
                      </w:r>
                      <w:r>
                        <w:rPr>
                          <w:rFonts w:eastAsia="新宋体" w:cs="SimSun" w:ascii="SimSun" w:hAnsi="SimSun"/>
                          <w:sz w:val="11"/>
                          <w:szCs w:val="11"/>
                        </w:rPr>
                        <w:t>A</w:t>
                      </w:r>
                      <w:r>
                        <w:rPr>
                          <w:rFonts w:ascii="SimSun" w:hAnsi="SimSun" w:cs="SimSun" w:eastAsia="新宋体"/>
                          <w:sz w:val="11"/>
                          <w:szCs w:val="11"/>
                        </w:rPr>
                        <w:t>向</w:t>
                      </w:r>
                      <w:r>
                        <w:rPr>
                          <w:rFonts w:eastAsia="新宋体" w:cs="SimSun" w:ascii="SimSun" w:hAnsi="SimSun"/>
                          <w:sz w:val="11"/>
                          <w:szCs w:val="11"/>
                        </w:rPr>
                        <w:t>KDC</w:t>
                      </w:r>
                      <w:r>
                        <w:rPr>
                          <w:rFonts w:ascii="SimSun" w:hAnsi="SimSun" w:cs="SimSun" w:eastAsia="新宋体"/>
                          <w:sz w:val="11"/>
                          <w:szCs w:val="11"/>
                        </w:rPr>
                        <w:t>发送明文请求消息，说明拟与</w:t>
                      </w:r>
                      <w:r>
                        <w:rPr>
                          <w:rFonts w:eastAsia="新宋体" w:cs="SimSun" w:ascii="SimSun" w:hAnsi="SimSun"/>
                          <w:sz w:val="11"/>
                          <w:szCs w:val="11"/>
                        </w:rPr>
                        <w:t>B</w:t>
                      </w:r>
                      <w:r>
                        <w:rPr>
                          <w:rFonts w:ascii="SimSun" w:hAnsi="SimSun" w:cs="SimSun" w:eastAsia="新宋体"/>
                          <w:sz w:val="11"/>
                          <w:szCs w:val="11"/>
                        </w:rPr>
                        <w:t>进行通信，请求为即</w:t>
                      </w:r>
                      <w:r>
                        <w:rPr>
                          <w:rFonts w:eastAsia="新宋体" w:cs="SimSun" w:ascii="SimSun" w:hAnsi="SimSun"/>
                          <w:sz w:val="11"/>
                          <w:szCs w:val="11"/>
                        </w:rPr>
                        <w:br/>
                      </w:r>
                      <w:r>
                        <w:rPr>
                          <w:rFonts w:ascii="SimSun" w:hAnsi="SimSun" w:cs="SimSun" w:eastAsia="新宋体"/>
                          <w:sz w:val="11"/>
                          <w:szCs w:val="11"/>
                        </w:rPr>
                        <w:t>将进行的</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通信分配一个共享密钥：且验证</w:t>
                      </w:r>
                      <w:r>
                        <w:rPr>
                          <w:rFonts w:eastAsia="新宋体" w:cs="SimSun" w:ascii="SimSun" w:hAnsi="SimSun"/>
                          <w:sz w:val="11"/>
                          <w:szCs w:val="11"/>
                        </w:rPr>
                        <w:t>B</w:t>
                      </w:r>
                      <w:r>
                        <w:rPr>
                          <w:rFonts w:ascii="SimSun" w:hAnsi="SimSun" w:cs="SimSun" w:eastAsia="新宋体"/>
                          <w:sz w:val="11"/>
                          <w:szCs w:val="11"/>
                        </w:rPr>
                        <w:t>的身份；消息中还含有一个时间</w:t>
                      </w:r>
                      <w:r>
                        <w:rPr>
                          <w:rFonts w:eastAsia="新宋体" w:cs="SimSun" w:ascii="SimSun" w:hAnsi="SimSun"/>
                          <w:sz w:val="11"/>
                          <w:szCs w:val="11"/>
                        </w:rPr>
                        <w:br/>
                      </w:r>
                      <w:r>
                        <w:rPr>
                          <w:rFonts w:ascii="SimSun" w:hAnsi="SimSun" w:cs="SimSun" w:eastAsia="新宋体"/>
                          <w:sz w:val="11"/>
                          <w:szCs w:val="11"/>
                        </w:rPr>
                        <w:t>截</w:t>
                      </w:r>
                      <w:r>
                        <w:rPr>
                          <w:rFonts w:eastAsia="新宋体" w:cs="SimSun" w:ascii="SimSun" w:hAnsi="SimSun"/>
                          <w:sz w:val="11"/>
                          <w:szCs w:val="11"/>
                        </w:rPr>
                        <w:t>T</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434975</wp:posOffset>
                </wp:positionH>
                <wp:positionV relativeFrom="line">
                  <wp:posOffset>6436360</wp:posOffset>
                </wp:positionV>
                <wp:extent cx="6764655" cy="433070"/>
                <wp:effectExtent l="0" t="0" r="0" b="0"/>
                <wp:wrapSquare wrapText="bothSides"/>
                <wp:docPr id="170" name="Frame8"/>
                <a:graphic xmlns:a="http://schemas.openxmlformats.org/drawingml/2006/main">
                  <a:graphicData uri="http://schemas.microsoft.com/office/word/2010/wordprocessingShape">
                    <wps:wsp>
                      <wps:cNvSpPr txBox="1"/>
                      <wps:spPr>
                        <a:xfrm>
                          <a:off x="0" y="0"/>
                          <a:ext cx="676465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KDC→A</w:t>
                            </w:r>
                            <w:r>
                              <w:rPr>
                                <w:rFonts w:ascii="SimSun" w:hAnsi="SimSun" w:cs="SimSun" w:eastAsia="新宋体"/>
                                <w:sz w:val="11"/>
                                <w:szCs w:val="11"/>
                              </w:rPr>
                              <w:t>密文：</w:t>
                            </w:r>
                            <w:r>
                              <w:rPr>
                                <w:rFonts w:eastAsia="新宋体" w:cs="SimSun" w:ascii="SimSun" w:hAnsi="SimSun"/>
                                <w:sz w:val="11"/>
                                <w:szCs w:val="11"/>
                              </w:rPr>
                              <w:t>KDC</w:t>
                            </w:r>
                            <w:r>
                              <w:rPr>
                                <w:rFonts w:ascii="SimSun" w:hAnsi="SimSun" w:cs="SimSun" w:eastAsia="新宋体"/>
                                <w:sz w:val="11"/>
                                <w:szCs w:val="11"/>
                              </w:rPr>
                              <w:t>收到</w:t>
                            </w:r>
                            <w:r>
                              <w:rPr>
                                <w:rFonts w:eastAsia="新宋体" w:cs="SimSun" w:ascii="SimSun" w:hAnsi="SimSun"/>
                                <w:sz w:val="11"/>
                                <w:szCs w:val="11"/>
                              </w:rPr>
                              <w:t>A</w:t>
                            </w:r>
                            <w:r>
                              <w:rPr>
                                <w:rFonts w:ascii="SimSun" w:hAnsi="SimSun" w:cs="SimSun" w:eastAsia="新宋体"/>
                                <w:sz w:val="11"/>
                                <w:szCs w:val="11"/>
                              </w:rPr>
                              <w:t>的请求消息后，生成时间截</w:t>
                            </w:r>
                            <w:r>
                              <w:rPr>
                                <w:rFonts w:eastAsia="新宋体" w:cs="SimSun" w:ascii="SimSun" w:hAnsi="SimSun"/>
                                <w:sz w:val="11"/>
                                <w:szCs w:val="11"/>
                              </w:rPr>
                              <w:t>T</w:t>
                            </w:r>
                            <w:r>
                              <w:rPr>
                                <w:rFonts w:ascii="SimSun" w:hAnsi="SimSun" w:cs="SimSun" w:eastAsia="新宋体"/>
                                <w:sz w:val="11"/>
                                <w:szCs w:val="11"/>
                              </w:rPr>
                              <w:t>，和密钥</w:t>
                            </w:r>
                            <w:r>
                              <w:rPr>
                                <w:rFonts w:eastAsia="新宋体" w:cs="SimSun" w:ascii="SimSun" w:hAnsi="SimSun"/>
                                <w:sz w:val="11"/>
                                <w:szCs w:val="11"/>
                              </w:rPr>
                              <w:t>KAB</w:t>
                            </w:r>
                            <w:r>
                              <w:rPr>
                                <w:rFonts w:ascii="SimSun" w:hAnsi="SimSun" w:cs="SimSun" w:eastAsia="新宋体"/>
                                <w:sz w:val="11"/>
                                <w:szCs w:val="11"/>
                              </w:rPr>
                              <w:t>，连</w:t>
                            </w:r>
                            <w:r>
                              <w:rPr>
                                <w:rFonts w:eastAsia="新宋体" w:cs="SimSun" w:ascii="SimSun" w:hAnsi="SimSun"/>
                                <w:sz w:val="11"/>
                                <w:szCs w:val="11"/>
                              </w:rPr>
                              <w:br/>
                            </w:r>
                            <w:r>
                              <w:rPr>
                                <w:rFonts w:ascii="SimSun" w:hAnsi="SimSun" w:cs="SimSun" w:eastAsia="新宋体"/>
                                <w:sz w:val="11"/>
                                <w:szCs w:val="11"/>
                              </w:rPr>
                              <w:t>同一张用</w:t>
                            </w:r>
                            <w:r>
                              <w:rPr>
                                <w:rFonts w:eastAsia="新宋体" w:cs="SimSun" w:ascii="SimSun" w:hAnsi="SimSun"/>
                                <w:sz w:val="11"/>
                                <w:szCs w:val="11"/>
                              </w:rPr>
                              <w:t>K</w:t>
                            </w:r>
                            <w:r>
                              <w:rPr>
                                <w:rFonts w:ascii="SimSun" w:hAnsi="SimSun" w:cs="SimSun" w:eastAsia="新宋体"/>
                                <w:sz w:val="11"/>
                                <w:szCs w:val="11"/>
                              </w:rPr>
                              <w:t>：加密的票据</w:t>
                            </w:r>
                            <w:r>
                              <w:rPr>
                                <w:rFonts w:eastAsia="新宋体" w:cs="SimSun" w:ascii="SimSun" w:hAnsi="SimSun"/>
                                <w:sz w:val="11"/>
                                <w:szCs w:val="11"/>
                              </w:rPr>
                              <w:t>Tic</w:t>
                            </w:r>
                            <w:r>
                              <w:rPr>
                                <w:rFonts w:ascii="SimSun" w:hAnsi="SimSun" w:cs="SimSun" w:eastAsia="新宋体"/>
                                <w:sz w:val="11"/>
                                <w:szCs w:val="11"/>
                              </w:rPr>
                              <w:t>，用与</w:t>
                            </w:r>
                            <w:r>
                              <w:rPr>
                                <w:rFonts w:eastAsia="新宋体" w:cs="SimSun" w:ascii="SimSun" w:hAnsi="SimSun"/>
                                <w:sz w:val="11"/>
                                <w:szCs w:val="11"/>
                              </w:rPr>
                              <w:t>A</w:t>
                            </w:r>
                            <w:r>
                              <w:rPr>
                                <w:rFonts w:ascii="SimSun" w:hAnsi="SimSun" w:cs="SimSun" w:eastAsia="新宋体"/>
                                <w:sz w:val="11"/>
                                <w:szCs w:val="11"/>
                              </w:rPr>
                              <w:t>共享的主密钥</w:t>
                            </w:r>
                            <w:r>
                              <w:rPr>
                                <w:rFonts w:eastAsia="新宋体" w:cs="SimSun" w:ascii="SimSun" w:hAnsi="SimSun"/>
                                <w:sz w:val="11"/>
                                <w:szCs w:val="11"/>
                              </w:rPr>
                              <w:t>KA</w:t>
                            </w:r>
                            <w:r>
                              <w:rPr>
                                <w:rFonts w:ascii="SimSun" w:hAnsi="SimSun" w:cs="SimSun" w:eastAsia="新宋体"/>
                                <w:sz w:val="11"/>
                                <w:szCs w:val="11"/>
                              </w:rPr>
                              <w:t>加密形成密文应答，发回</w:t>
                            </w:r>
                            <w:r>
                              <w:rPr>
                                <w:rFonts w:eastAsia="新宋体" w:cs="SimSun" w:ascii="SimSun" w:hAnsi="SimSun"/>
                                <w:sz w:val="11"/>
                                <w:szCs w:val="11"/>
                              </w:rPr>
                              <w:br/>
                            </w:r>
                            <w:r>
                              <w:rPr>
                                <w:rFonts w:ascii="SimSun" w:hAnsi="SimSun" w:cs="SimSun" w:eastAsia="新宋体"/>
                                <w:sz w:val="11"/>
                                <w:szCs w:val="11"/>
                              </w:rPr>
                              <w:t>给</w:t>
                            </w:r>
                            <w:r>
                              <w:rPr>
                                <w:rFonts w:eastAsia="新宋体" w:cs="SimSun" w:ascii="SimSun" w:hAnsi="SimSun"/>
                                <w:sz w:val="11"/>
                                <w:szCs w:val="11"/>
                              </w:rPr>
                              <w:t>A</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2.65pt;height:34.1pt;mso-wrap-distance-left:5.7pt;mso-wrap-distance-right:5.7pt;mso-wrap-distance-top:5.7pt;mso-wrap-distance-bottom:5.7pt;margin-top:506.8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KDC→A</w:t>
                      </w:r>
                      <w:r>
                        <w:rPr>
                          <w:rFonts w:ascii="SimSun" w:hAnsi="SimSun" w:cs="SimSun" w:eastAsia="新宋体"/>
                          <w:sz w:val="11"/>
                          <w:szCs w:val="11"/>
                        </w:rPr>
                        <w:t>密文：</w:t>
                      </w:r>
                      <w:r>
                        <w:rPr>
                          <w:rFonts w:eastAsia="新宋体" w:cs="SimSun" w:ascii="SimSun" w:hAnsi="SimSun"/>
                          <w:sz w:val="11"/>
                          <w:szCs w:val="11"/>
                        </w:rPr>
                        <w:t>KDC</w:t>
                      </w:r>
                      <w:r>
                        <w:rPr>
                          <w:rFonts w:ascii="SimSun" w:hAnsi="SimSun" w:cs="SimSun" w:eastAsia="新宋体"/>
                          <w:sz w:val="11"/>
                          <w:szCs w:val="11"/>
                        </w:rPr>
                        <w:t>收到</w:t>
                      </w:r>
                      <w:r>
                        <w:rPr>
                          <w:rFonts w:eastAsia="新宋体" w:cs="SimSun" w:ascii="SimSun" w:hAnsi="SimSun"/>
                          <w:sz w:val="11"/>
                          <w:szCs w:val="11"/>
                        </w:rPr>
                        <w:t>A</w:t>
                      </w:r>
                      <w:r>
                        <w:rPr>
                          <w:rFonts w:ascii="SimSun" w:hAnsi="SimSun" w:cs="SimSun" w:eastAsia="新宋体"/>
                          <w:sz w:val="11"/>
                          <w:szCs w:val="11"/>
                        </w:rPr>
                        <w:t>的请求消息后，生成时间截</w:t>
                      </w:r>
                      <w:r>
                        <w:rPr>
                          <w:rFonts w:eastAsia="新宋体" w:cs="SimSun" w:ascii="SimSun" w:hAnsi="SimSun"/>
                          <w:sz w:val="11"/>
                          <w:szCs w:val="11"/>
                        </w:rPr>
                        <w:t>T</w:t>
                      </w:r>
                      <w:r>
                        <w:rPr>
                          <w:rFonts w:ascii="SimSun" w:hAnsi="SimSun" w:cs="SimSun" w:eastAsia="新宋体"/>
                          <w:sz w:val="11"/>
                          <w:szCs w:val="11"/>
                        </w:rPr>
                        <w:t>，和密钥</w:t>
                      </w:r>
                      <w:r>
                        <w:rPr>
                          <w:rFonts w:eastAsia="新宋体" w:cs="SimSun" w:ascii="SimSun" w:hAnsi="SimSun"/>
                          <w:sz w:val="11"/>
                          <w:szCs w:val="11"/>
                        </w:rPr>
                        <w:t>KAB</w:t>
                      </w:r>
                      <w:r>
                        <w:rPr>
                          <w:rFonts w:ascii="SimSun" w:hAnsi="SimSun" w:cs="SimSun" w:eastAsia="新宋体"/>
                          <w:sz w:val="11"/>
                          <w:szCs w:val="11"/>
                        </w:rPr>
                        <w:t>，连</w:t>
                      </w:r>
                      <w:r>
                        <w:rPr>
                          <w:rFonts w:eastAsia="新宋体" w:cs="SimSun" w:ascii="SimSun" w:hAnsi="SimSun"/>
                          <w:sz w:val="11"/>
                          <w:szCs w:val="11"/>
                        </w:rPr>
                        <w:br/>
                      </w:r>
                      <w:r>
                        <w:rPr>
                          <w:rFonts w:ascii="SimSun" w:hAnsi="SimSun" w:cs="SimSun" w:eastAsia="新宋体"/>
                          <w:sz w:val="11"/>
                          <w:szCs w:val="11"/>
                        </w:rPr>
                        <w:t>同一张用</w:t>
                      </w:r>
                      <w:r>
                        <w:rPr>
                          <w:rFonts w:eastAsia="新宋体" w:cs="SimSun" w:ascii="SimSun" w:hAnsi="SimSun"/>
                          <w:sz w:val="11"/>
                          <w:szCs w:val="11"/>
                        </w:rPr>
                        <w:t>K</w:t>
                      </w:r>
                      <w:r>
                        <w:rPr>
                          <w:rFonts w:ascii="SimSun" w:hAnsi="SimSun" w:cs="SimSun" w:eastAsia="新宋体"/>
                          <w:sz w:val="11"/>
                          <w:szCs w:val="11"/>
                        </w:rPr>
                        <w:t>：加密的票据</w:t>
                      </w:r>
                      <w:r>
                        <w:rPr>
                          <w:rFonts w:eastAsia="新宋体" w:cs="SimSun" w:ascii="SimSun" w:hAnsi="SimSun"/>
                          <w:sz w:val="11"/>
                          <w:szCs w:val="11"/>
                        </w:rPr>
                        <w:t>Tic</w:t>
                      </w:r>
                      <w:r>
                        <w:rPr>
                          <w:rFonts w:ascii="SimSun" w:hAnsi="SimSun" w:cs="SimSun" w:eastAsia="新宋体"/>
                          <w:sz w:val="11"/>
                          <w:szCs w:val="11"/>
                        </w:rPr>
                        <w:t>，用与</w:t>
                      </w:r>
                      <w:r>
                        <w:rPr>
                          <w:rFonts w:eastAsia="新宋体" w:cs="SimSun" w:ascii="SimSun" w:hAnsi="SimSun"/>
                          <w:sz w:val="11"/>
                          <w:szCs w:val="11"/>
                        </w:rPr>
                        <w:t>A</w:t>
                      </w:r>
                      <w:r>
                        <w:rPr>
                          <w:rFonts w:ascii="SimSun" w:hAnsi="SimSun" w:cs="SimSun" w:eastAsia="新宋体"/>
                          <w:sz w:val="11"/>
                          <w:szCs w:val="11"/>
                        </w:rPr>
                        <w:t>共享的主密钥</w:t>
                      </w:r>
                      <w:r>
                        <w:rPr>
                          <w:rFonts w:eastAsia="新宋体" w:cs="SimSun" w:ascii="SimSun" w:hAnsi="SimSun"/>
                          <w:sz w:val="11"/>
                          <w:szCs w:val="11"/>
                        </w:rPr>
                        <w:t>KA</w:t>
                      </w:r>
                      <w:r>
                        <w:rPr>
                          <w:rFonts w:ascii="SimSun" w:hAnsi="SimSun" w:cs="SimSun" w:eastAsia="新宋体"/>
                          <w:sz w:val="11"/>
                          <w:szCs w:val="11"/>
                        </w:rPr>
                        <w:t>加密形成密文应答，发回</w:t>
                      </w:r>
                      <w:r>
                        <w:rPr>
                          <w:rFonts w:eastAsia="新宋体" w:cs="SimSun" w:ascii="SimSun" w:hAnsi="SimSun"/>
                          <w:sz w:val="11"/>
                          <w:szCs w:val="11"/>
                        </w:rPr>
                        <w:br/>
                      </w:r>
                      <w:r>
                        <w:rPr>
                          <w:rFonts w:ascii="SimSun" w:hAnsi="SimSun" w:cs="SimSun" w:eastAsia="新宋体"/>
                          <w:sz w:val="11"/>
                          <w:szCs w:val="11"/>
                        </w:rPr>
                        <w:t>给</w:t>
                      </w:r>
                      <w:r>
                        <w:rPr>
                          <w:rFonts w:eastAsia="新宋体" w:cs="SimSun" w:ascii="SimSun" w:hAnsi="SimSun"/>
                          <w:sz w:val="11"/>
                          <w:szCs w:val="11"/>
                        </w:rPr>
                        <w:t>A</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443230</wp:posOffset>
                </wp:positionH>
                <wp:positionV relativeFrom="line">
                  <wp:posOffset>7200265</wp:posOffset>
                </wp:positionV>
                <wp:extent cx="6756400" cy="554990"/>
                <wp:effectExtent l="0" t="0" r="0" b="0"/>
                <wp:wrapSquare wrapText="bothSides"/>
                <wp:docPr id="171" name="Frame9"/>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KDC</w:t>
                            </w:r>
                            <w:r>
                              <w:rPr>
                                <w:rFonts w:ascii="SimSun" w:hAnsi="SimSun" w:cs="SimSun" w:eastAsia="新宋体"/>
                                <w:sz w:val="11"/>
                                <w:szCs w:val="11"/>
                              </w:rPr>
                              <w:t>共享的主密钥</w:t>
                            </w:r>
                            <w:r>
                              <w:rPr>
                                <w:rFonts w:eastAsia="新宋体" w:cs="SimSun" w:ascii="SimSun" w:hAnsi="SimSun"/>
                                <w:sz w:val="11"/>
                                <w:szCs w:val="11"/>
                              </w:rPr>
                              <w:t>KA</w:t>
                            </w:r>
                            <w:r>
                              <w:rPr>
                                <w:rFonts w:ascii="SimSun" w:hAnsi="SimSun" w:cs="SimSun" w:eastAsia="新宋体"/>
                                <w:sz w:val="11"/>
                                <w:szCs w:val="11"/>
                              </w:rPr>
                              <w:t>加密的应答消息密文表示为</w:t>
                            </w:r>
                            <w:r>
                              <w:rPr>
                                <w:rFonts w:eastAsia="新宋体" w:cs="SimSun" w:ascii="SimSun" w:hAnsi="SimSun"/>
                                <w:sz w:val="11"/>
                                <w:szCs w:val="11"/>
                              </w:rPr>
                              <w:t>CR=Ek</w:t>
                            </w:r>
                            <w:r>
                              <w:rPr>
                                <w:rFonts w:ascii="SimSun" w:hAnsi="SimSun" w:cs="SimSun" w:eastAsia="新宋体"/>
                                <w:sz w:val="11"/>
                                <w:szCs w:val="11"/>
                              </w:rPr>
                              <w:t>（</w:t>
                            </w:r>
                            <w:r>
                              <w:rPr>
                                <w:rFonts w:eastAsia="新宋体" w:cs="SimSun" w:ascii="SimSun" w:hAnsi="SimSun"/>
                                <w:sz w:val="11"/>
                                <w:szCs w:val="11"/>
                              </w:rPr>
                              <w:t>KAB</w:t>
                            </w:r>
                            <w:r>
                              <w:rPr>
                                <w:rFonts w:ascii="SimSun" w:hAnsi="SimSun" w:cs="SimSun" w:eastAsia="新宋体"/>
                                <w:sz w:val="11"/>
                                <w:szCs w:val="11"/>
                              </w:rPr>
                              <w:t>，</w:t>
                            </w:r>
                            <w:r>
                              <w:rPr>
                                <w:rFonts w:eastAsia="新宋体" w:cs="SimSun" w:ascii="SimSun" w:hAnsi="SimSun"/>
                                <w:sz w:val="11"/>
                                <w:szCs w:val="11"/>
                              </w:rPr>
                              <w:br/>
                              <w:t>T</w:t>
                            </w:r>
                            <w:r>
                              <w:rPr>
                                <w:rFonts w:ascii="SimSun" w:hAnsi="SimSun" w:cs="SimSun" w:eastAsia="新宋体"/>
                                <w:sz w:val="11"/>
                                <w:szCs w:val="11"/>
                              </w:rPr>
                              <w:t>，</w:t>
                            </w:r>
                            <w:r>
                              <w:rPr>
                                <w:rFonts w:eastAsia="新宋体" w:cs="SimSun" w:ascii="SimSun" w:hAnsi="SimSun"/>
                                <w:sz w:val="11"/>
                                <w:szCs w:val="11"/>
                              </w:rPr>
                              <w:t>Tic</w:t>
                            </w:r>
                            <w:r>
                              <w:rPr>
                                <w:rFonts w:ascii="SimSun" w:hAnsi="SimSun" w:cs="SimSun" w:eastAsia="新宋体"/>
                                <w:sz w:val="11"/>
                                <w:szCs w:val="11"/>
                              </w:rPr>
                              <w:t>），其中</w:t>
                            </w:r>
                            <w:r>
                              <w:rPr>
                                <w:rFonts w:eastAsia="新宋体" w:cs="SimSun" w:ascii="SimSun" w:hAnsi="SimSun"/>
                                <w:sz w:val="11"/>
                                <w:szCs w:val="11"/>
                              </w:rPr>
                              <w:t>Tic</w:t>
                            </w:r>
                            <w:r>
                              <w:rPr>
                                <w:rFonts w:ascii="SimSun" w:hAnsi="SimSun" w:cs="SimSun" w:eastAsia="新宋体"/>
                                <w:sz w:val="11"/>
                                <w:szCs w:val="11"/>
                              </w:rPr>
                              <w:t>是加密票据，其使用</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KDC</w:t>
                            </w:r>
                            <w:r>
                              <w:rPr>
                                <w:rFonts w:ascii="SimSun" w:hAnsi="SimSun" w:cs="SimSun" w:eastAsia="新宋体"/>
                                <w:sz w:val="11"/>
                                <w:szCs w:val="11"/>
                              </w:rPr>
                              <w:t>共享的主密钥</w:t>
                            </w:r>
                            <w:r>
                              <w:rPr>
                                <w:rFonts w:eastAsia="新宋体" w:cs="SimSun" w:ascii="SimSun" w:hAnsi="SimSun"/>
                                <w:sz w:val="11"/>
                                <w:szCs w:val="11"/>
                              </w:rPr>
                              <w:t>K</w:t>
                            </w:r>
                            <w:r>
                              <w:rPr>
                                <w:rFonts w:ascii="SimSun" w:hAnsi="SimSun" w:cs="SimSun" w:eastAsia="新宋体"/>
                                <w:sz w:val="11"/>
                                <w:szCs w:val="11"/>
                              </w:rPr>
                              <w:t>：对</w:t>
                            </w:r>
                            <w:r>
                              <w:rPr>
                                <w:rFonts w:eastAsia="新宋体" w:cs="SimSun" w:ascii="SimSun" w:hAnsi="SimSun"/>
                                <w:sz w:val="11"/>
                                <w:szCs w:val="11"/>
                              </w:rPr>
                              <w:t>A</w:t>
                            </w:r>
                            <w:r>
                              <w:rPr>
                                <w:rFonts w:ascii="SimSun" w:hAnsi="SimSun" w:cs="SimSun" w:eastAsia="新宋体"/>
                                <w:sz w:val="11"/>
                                <w:szCs w:val="11"/>
                              </w:rPr>
                              <w:t>的身份标</w:t>
                            </w:r>
                            <w:r>
                              <w:rPr>
                                <w:rFonts w:eastAsia="新宋体" w:cs="SimSun" w:ascii="SimSun" w:hAnsi="SimSun"/>
                                <w:sz w:val="11"/>
                                <w:szCs w:val="11"/>
                              </w:rPr>
                              <w:br/>
                            </w:r>
                            <w:r>
                              <w:rPr>
                                <w:rFonts w:ascii="SimSun" w:hAnsi="SimSun" w:cs="SimSun" w:eastAsia="新宋体"/>
                                <w:sz w:val="11"/>
                                <w:szCs w:val="11"/>
                              </w:rPr>
                              <w:t>识、</w:t>
                            </w:r>
                            <w:r>
                              <w:rPr>
                                <w:rFonts w:eastAsia="新宋体" w:cs="SimSun" w:ascii="SimSun" w:hAnsi="SimSun"/>
                                <w:sz w:val="11"/>
                                <w:szCs w:val="11"/>
                              </w:rPr>
                              <w:t>B</w:t>
                            </w:r>
                            <w:r>
                              <w:rPr>
                                <w:rFonts w:ascii="SimSun" w:hAnsi="SimSun" w:cs="SimSun" w:eastAsia="新宋体"/>
                                <w:sz w:val="11"/>
                                <w:szCs w:val="11"/>
                              </w:rPr>
                              <w:t>的身份标识和共享密钥</w:t>
                            </w:r>
                            <w:r>
                              <w:rPr>
                                <w:rFonts w:eastAsia="新宋体" w:cs="SimSun" w:ascii="SimSun" w:hAnsi="SimSun"/>
                                <w:sz w:val="11"/>
                                <w:szCs w:val="11"/>
                              </w:rPr>
                              <w:t>KAB</w:t>
                            </w:r>
                            <w:r>
                              <w:rPr>
                                <w:rFonts w:ascii="SimSun" w:hAnsi="SimSun" w:cs="SimSun" w:eastAsia="新宋体"/>
                                <w:sz w:val="11"/>
                                <w:szCs w:val="11"/>
                              </w:rPr>
                              <w:t>进行加密而成，表示为</w:t>
                            </w:r>
                            <w:r>
                              <w:rPr>
                                <w:rFonts w:eastAsia="新宋体" w:cs="SimSun" w:ascii="SimSun" w:hAnsi="SimSun"/>
                                <w:sz w:val="11"/>
                                <w:szCs w:val="11"/>
                              </w:rPr>
                              <w:t>Tic=Ek</w:t>
                            </w:r>
                            <w:r>
                              <w:rPr>
                                <w:rFonts w:ascii="SimSun" w:hAnsi="SimSun" w:cs="SimSun" w:eastAsia="新宋体"/>
                                <w:sz w:val="11"/>
                                <w:szCs w:val="11"/>
                              </w:rPr>
                              <w:t>（</w:t>
                            </w:r>
                            <w:r>
                              <w:rPr>
                                <w:rFonts w:eastAsia="新宋体" w:cs="SimSun" w:ascii="SimSun" w:hAnsi="SimSun"/>
                                <w:sz w:val="11"/>
                                <w:szCs w:val="11"/>
                              </w:rPr>
                              <w:t>KAB</w:t>
                            </w:r>
                            <w:r>
                              <w:rPr>
                                <w:rFonts w:ascii="SimSun" w:hAnsi="SimSun" w:cs="SimSun" w:eastAsia="新宋体"/>
                                <w:sz w:val="11"/>
                                <w:szCs w:val="11"/>
                              </w:rPr>
                              <w:t>，</w:t>
                            </w:r>
                            <w:r>
                              <w:rPr>
                                <w:rFonts w:eastAsia="新宋体" w:cs="SimSun" w:ascii="SimSun" w:hAnsi="SimSun"/>
                                <w:sz w:val="11"/>
                                <w:szCs w:val="11"/>
                              </w:rPr>
                              <w:t>ID</w:t>
                            </w:r>
                            <w:r>
                              <w:rPr>
                                <w:rFonts w:ascii="SimSun" w:hAnsi="SimSun" w:cs="SimSun" w:eastAsia="新宋体"/>
                                <w:sz w:val="11"/>
                                <w:szCs w:val="11"/>
                              </w:rPr>
                              <w:t>，</w:t>
                            </w:r>
                            <w:r>
                              <w:rPr>
                                <w:rFonts w:eastAsia="新宋体" w:cs="SimSun" w:ascii="SimSun" w:hAnsi="SimSun"/>
                                <w:sz w:val="11"/>
                                <w:szCs w:val="11"/>
                              </w:rPr>
                              <w:t>IDg</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因为这张票据是</w:t>
                            </w:r>
                            <w:r>
                              <w:rPr>
                                <w:rFonts w:eastAsia="新宋体" w:cs="SimSun" w:ascii="SimSun" w:hAnsi="SimSun"/>
                                <w:sz w:val="11"/>
                                <w:szCs w:val="11"/>
                              </w:rPr>
                              <w:t>K</w:t>
                            </w:r>
                            <w:r>
                              <w:rPr>
                                <w:rFonts w:ascii="SimSun" w:hAnsi="SimSun" w:cs="SimSun" w:eastAsia="新宋体"/>
                                <w:sz w:val="11"/>
                                <w:szCs w:val="11"/>
                              </w:rPr>
                              <w:t>：加密而成的，</w:t>
                            </w:r>
                            <w:r>
                              <w:rPr>
                                <w:rFonts w:eastAsia="新宋体" w:cs="SimSun" w:ascii="SimSun" w:hAnsi="SimSun"/>
                                <w:sz w:val="11"/>
                                <w:szCs w:val="11"/>
                              </w:rPr>
                              <w:t>A</w:t>
                            </w:r>
                            <w:r>
                              <w:rPr>
                                <w:rFonts w:ascii="SimSun" w:hAnsi="SimSun" w:cs="SimSun" w:eastAsia="新宋体"/>
                                <w:sz w:val="11"/>
                                <w:szCs w:val="11"/>
                              </w:rPr>
                              <w:t>并不能知道票据的具体内容</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566.9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使用</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KDC</w:t>
                      </w:r>
                      <w:r>
                        <w:rPr>
                          <w:rFonts w:ascii="SimSun" w:hAnsi="SimSun" w:cs="SimSun" w:eastAsia="新宋体"/>
                          <w:sz w:val="11"/>
                          <w:szCs w:val="11"/>
                        </w:rPr>
                        <w:t>共享的主密钥</w:t>
                      </w:r>
                      <w:r>
                        <w:rPr>
                          <w:rFonts w:eastAsia="新宋体" w:cs="SimSun" w:ascii="SimSun" w:hAnsi="SimSun"/>
                          <w:sz w:val="11"/>
                          <w:szCs w:val="11"/>
                        </w:rPr>
                        <w:t>KA</w:t>
                      </w:r>
                      <w:r>
                        <w:rPr>
                          <w:rFonts w:ascii="SimSun" w:hAnsi="SimSun" w:cs="SimSun" w:eastAsia="新宋体"/>
                          <w:sz w:val="11"/>
                          <w:szCs w:val="11"/>
                        </w:rPr>
                        <w:t>加密的应答消息密文表示为</w:t>
                      </w:r>
                      <w:r>
                        <w:rPr>
                          <w:rFonts w:eastAsia="新宋体" w:cs="SimSun" w:ascii="SimSun" w:hAnsi="SimSun"/>
                          <w:sz w:val="11"/>
                          <w:szCs w:val="11"/>
                        </w:rPr>
                        <w:t>CR=Ek</w:t>
                      </w:r>
                      <w:r>
                        <w:rPr>
                          <w:rFonts w:ascii="SimSun" w:hAnsi="SimSun" w:cs="SimSun" w:eastAsia="新宋体"/>
                          <w:sz w:val="11"/>
                          <w:szCs w:val="11"/>
                        </w:rPr>
                        <w:t>（</w:t>
                      </w:r>
                      <w:r>
                        <w:rPr>
                          <w:rFonts w:eastAsia="新宋体" w:cs="SimSun" w:ascii="SimSun" w:hAnsi="SimSun"/>
                          <w:sz w:val="11"/>
                          <w:szCs w:val="11"/>
                        </w:rPr>
                        <w:t>KAB</w:t>
                      </w:r>
                      <w:r>
                        <w:rPr>
                          <w:rFonts w:ascii="SimSun" w:hAnsi="SimSun" w:cs="SimSun" w:eastAsia="新宋体"/>
                          <w:sz w:val="11"/>
                          <w:szCs w:val="11"/>
                        </w:rPr>
                        <w:t>，</w:t>
                      </w:r>
                      <w:r>
                        <w:rPr>
                          <w:rFonts w:eastAsia="新宋体" w:cs="SimSun" w:ascii="SimSun" w:hAnsi="SimSun"/>
                          <w:sz w:val="11"/>
                          <w:szCs w:val="11"/>
                        </w:rPr>
                        <w:br/>
                        <w:t>T</w:t>
                      </w:r>
                      <w:r>
                        <w:rPr>
                          <w:rFonts w:ascii="SimSun" w:hAnsi="SimSun" w:cs="SimSun" w:eastAsia="新宋体"/>
                          <w:sz w:val="11"/>
                          <w:szCs w:val="11"/>
                        </w:rPr>
                        <w:t>，</w:t>
                      </w:r>
                      <w:r>
                        <w:rPr>
                          <w:rFonts w:eastAsia="新宋体" w:cs="SimSun" w:ascii="SimSun" w:hAnsi="SimSun"/>
                          <w:sz w:val="11"/>
                          <w:szCs w:val="11"/>
                        </w:rPr>
                        <w:t>Tic</w:t>
                      </w:r>
                      <w:r>
                        <w:rPr>
                          <w:rFonts w:ascii="SimSun" w:hAnsi="SimSun" w:cs="SimSun" w:eastAsia="新宋体"/>
                          <w:sz w:val="11"/>
                          <w:szCs w:val="11"/>
                        </w:rPr>
                        <w:t>），其中</w:t>
                      </w:r>
                      <w:r>
                        <w:rPr>
                          <w:rFonts w:eastAsia="新宋体" w:cs="SimSun" w:ascii="SimSun" w:hAnsi="SimSun"/>
                          <w:sz w:val="11"/>
                          <w:szCs w:val="11"/>
                        </w:rPr>
                        <w:t>Tic</w:t>
                      </w:r>
                      <w:r>
                        <w:rPr>
                          <w:rFonts w:ascii="SimSun" w:hAnsi="SimSun" w:cs="SimSun" w:eastAsia="新宋体"/>
                          <w:sz w:val="11"/>
                          <w:szCs w:val="11"/>
                        </w:rPr>
                        <w:t>是加密票据，其使用</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KDC</w:t>
                      </w:r>
                      <w:r>
                        <w:rPr>
                          <w:rFonts w:ascii="SimSun" w:hAnsi="SimSun" w:cs="SimSun" w:eastAsia="新宋体"/>
                          <w:sz w:val="11"/>
                          <w:szCs w:val="11"/>
                        </w:rPr>
                        <w:t>共享的主密钥</w:t>
                      </w:r>
                      <w:r>
                        <w:rPr>
                          <w:rFonts w:eastAsia="新宋体" w:cs="SimSun" w:ascii="SimSun" w:hAnsi="SimSun"/>
                          <w:sz w:val="11"/>
                          <w:szCs w:val="11"/>
                        </w:rPr>
                        <w:t>K</w:t>
                      </w:r>
                      <w:r>
                        <w:rPr>
                          <w:rFonts w:ascii="SimSun" w:hAnsi="SimSun" w:cs="SimSun" w:eastAsia="新宋体"/>
                          <w:sz w:val="11"/>
                          <w:szCs w:val="11"/>
                        </w:rPr>
                        <w:t>：对</w:t>
                      </w:r>
                      <w:r>
                        <w:rPr>
                          <w:rFonts w:eastAsia="新宋体" w:cs="SimSun" w:ascii="SimSun" w:hAnsi="SimSun"/>
                          <w:sz w:val="11"/>
                          <w:szCs w:val="11"/>
                        </w:rPr>
                        <w:t>A</w:t>
                      </w:r>
                      <w:r>
                        <w:rPr>
                          <w:rFonts w:ascii="SimSun" w:hAnsi="SimSun" w:cs="SimSun" w:eastAsia="新宋体"/>
                          <w:sz w:val="11"/>
                          <w:szCs w:val="11"/>
                        </w:rPr>
                        <w:t>的身份标</w:t>
                      </w:r>
                      <w:r>
                        <w:rPr>
                          <w:rFonts w:eastAsia="新宋体" w:cs="SimSun" w:ascii="SimSun" w:hAnsi="SimSun"/>
                          <w:sz w:val="11"/>
                          <w:szCs w:val="11"/>
                        </w:rPr>
                        <w:br/>
                      </w:r>
                      <w:r>
                        <w:rPr>
                          <w:rFonts w:ascii="SimSun" w:hAnsi="SimSun" w:cs="SimSun" w:eastAsia="新宋体"/>
                          <w:sz w:val="11"/>
                          <w:szCs w:val="11"/>
                        </w:rPr>
                        <w:t>识、</w:t>
                      </w:r>
                      <w:r>
                        <w:rPr>
                          <w:rFonts w:eastAsia="新宋体" w:cs="SimSun" w:ascii="SimSun" w:hAnsi="SimSun"/>
                          <w:sz w:val="11"/>
                          <w:szCs w:val="11"/>
                        </w:rPr>
                        <w:t>B</w:t>
                      </w:r>
                      <w:r>
                        <w:rPr>
                          <w:rFonts w:ascii="SimSun" w:hAnsi="SimSun" w:cs="SimSun" w:eastAsia="新宋体"/>
                          <w:sz w:val="11"/>
                          <w:szCs w:val="11"/>
                        </w:rPr>
                        <w:t>的身份标识和共享密钥</w:t>
                      </w:r>
                      <w:r>
                        <w:rPr>
                          <w:rFonts w:eastAsia="新宋体" w:cs="SimSun" w:ascii="SimSun" w:hAnsi="SimSun"/>
                          <w:sz w:val="11"/>
                          <w:szCs w:val="11"/>
                        </w:rPr>
                        <w:t>KAB</w:t>
                      </w:r>
                      <w:r>
                        <w:rPr>
                          <w:rFonts w:ascii="SimSun" w:hAnsi="SimSun" w:cs="SimSun" w:eastAsia="新宋体"/>
                          <w:sz w:val="11"/>
                          <w:szCs w:val="11"/>
                        </w:rPr>
                        <w:t>进行加密而成，表示为</w:t>
                      </w:r>
                      <w:r>
                        <w:rPr>
                          <w:rFonts w:eastAsia="新宋体" w:cs="SimSun" w:ascii="SimSun" w:hAnsi="SimSun"/>
                          <w:sz w:val="11"/>
                          <w:szCs w:val="11"/>
                        </w:rPr>
                        <w:t>Tic=Ek</w:t>
                      </w:r>
                      <w:r>
                        <w:rPr>
                          <w:rFonts w:ascii="SimSun" w:hAnsi="SimSun" w:cs="SimSun" w:eastAsia="新宋体"/>
                          <w:sz w:val="11"/>
                          <w:szCs w:val="11"/>
                        </w:rPr>
                        <w:t>（</w:t>
                      </w:r>
                      <w:r>
                        <w:rPr>
                          <w:rFonts w:eastAsia="新宋体" w:cs="SimSun" w:ascii="SimSun" w:hAnsi="SimSun"/>
                          <w:sz w:val="11"/>
                          <w:szCs w:val="11"/>
                        </w:rPr>
                        <w:t>KAB</w:t>
                      </w:r>
                      <w:r>
                        <w:rPr>
                          <w:rFonts w:ascii="SimSun" w:hAnsi="SimSun" w:cs="SimSun" w:eastAsia="新宋体"/>
                          <w:sz w:val="11"/>
                          <w:szCs w:val="11"/>
                        </w:rPr>
                        <w:t>，</w:t>
                      </w:r>
                      <w:r>
                        <w:rPr>
                          <w:rFonts w:eastAsia="新宋体" w:cs="SimSun" w:ascii="SimSun" w:hAnsi="SimSun"/>
                          <w:sz w:val="11"/>
                          <w:szCs w:val="11"/>
                        </w:rPr>
                        <w:t>ID</w:t>
                      </w:r>
                      <w:r>
                        <w:rPr>
                          <w:rFonts w:ascii="SimSun" w:hAnsi="SimSun" w:cs="SimSun" w:eastAsia="新宋体"/>
                          <w:sz w:val="11"/>
                          <w:szCs w:val="11"/>
                        </w:rPr>
                        <w:t>，</w:t>
                      </w:r>
                      <w:r>
                        <w:rPr>
                          <w:rFonts w:eastAsia="新宋体" w:cs="SimSun" w:ascii="SimSun" w:hAnsi="SimSun"/>
                          <w:sz w:val="11"/>
                          <w:szCs w:val="11"/>
                        </w:rPr>
                        <w:t>IDg</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因为这张票据是</w:t>
                      </w:r>
                      <w:r>
                        <w:rPr>
                          <w:rFonts w:eastAsia="新宋体" w:cs="SimSun" w:ascii="SimSun" w:hAnsi="SimSun"/>
                          <w:sz w:val="11"/>
                          <w:szCs w:val="11"/>
                        </w:rPr>
                        <w:t>K</w:t>
                      </w:r>
                      <w:r>
                        <w:rPr>
                          <w:rFonts w:ascii="SimSun" w:hAnsi="SimSun" w:cs="SimSun" w:eastAsia="新宋体"/>
                          <w:sz w:val="11"/>
                          <w:szCs w:val="11"/>
                        </w:rPr>
                        <w:t>：加密而成的，</w:t>
                      </w:r>
                      <w:r>
                        <w:rPr>
                          <w:rFonts w:eastAsia="新宋体" w:cs="SimSun" w:ascii="SimSun" w:hAnsi="SimSun"/>
                          <w:sz w:val="11"/>
                          <w:szCs w:val="11"/>
                        </w:rPr>
                        <w:t>A</w:t>
                      </w:r>
                      <w:r>
                        <w:rPr>
                          <w:rFonts w:ascii="SimSun" w:hAnsi="SimSun" w:cs="SimSun" w:eastAsia="新宋体"/>
                          <w:sz w:val="11"/>
                          <w:szCs w:val="11"/>
                        </w:rPr>
                        <w:t>并不能知道票据的具体内容</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434975</wp:posOffset>
                </wp:positionH>
                <wp:positionV relativeFrom="line">
                  <wp:posOffset>8211820</wp:posOffset>
                </wp:positionV>
                <wp:extent cx="6764655" cy="676910"/>
                <wp:effectExtent l="0" t="0" r="0" b="0"/>
                <wp:wrapSquare wrapText="bothSides"/>
                <wp:docPr id="172" name="Frame10"/>
                <a:graphic xmlns:a="http://schemas.openxmlformats.org/drawingml/2006/main">
                  <a:graphicData uri="http://schemas.microsoft.com/office/word/2010/wordprocessingShape">
                    <wps:wsp>
                      <wps:cNvSpPr txBox="1"/>
                      <wps:spPr>
                        <a:xfrm>
                          <a:off x="0" y="0"/>
                          <a:ext cx="676465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w:t>
                            </w:r>
                            <w:r>
                              <w:rPr>
                                <w:rFonts w:ascii="SimSun" w:hAnsi="SimSun" w:cs="SimSun" w:eastAsia="新宋体"/>
                                <w:sz w:val="11"/>
                                <w:szCs w:val="11"/>
                              </w:rPr>
                              <w:t>使用</w:t>
                            </w:r>
                            <w:r>
                              <w:rPr>
                                <w:rFonts w:eastAsia="新宋体" w:cs="SimSun" w:ascii="SimSun" w:hAnsi="SimSun"/>
                                <w:sz w:val="11"/>
                                <w:szCs w:val="11"/>
                              </w:rPr>
                              <w:t>K</w:t>
                            </w:r>
                            <w:r>
                              <w:rPr>
                                <w:rFonts w:ascii="SimSun" w:hAnsi="SimSun" w:cs="SimSun" w:eastAsia="新宋体"/>
                                <w:sz w:val="11"/>
                                <w:szCs w:val="11"/>
                              </w:rPr>
                              <w:t>解密，提取出共享密钥</w:t>
                            </w:r>
                            <w:r>
                              <w:rPr>
                                <w:rFonts w:eastAsia="新宋体" w:cs="SimSun" w:ascii="SimSun" w:hAnsi="SimSun"/>
                                <w:sz w:val="11"/>
                                <w:szCs w:val="11"/>
                              </w:rPr>
                              <w:t>KAB</w:t>
                            </w:r>
                            <w:r>
                              <w:rPr>
                                <w:rFonts w:ascii="SimSun" w:hAnsi="SimSun" w:cs="SimSun" w:eastAsia="新宋体"/>
                                <w:sz w:val="11"/>
                                <w:szCs w:val="11"/>
                              </w:rPr>
                              <w:t>，也提取出取出时间戳</w:t>
                            </w:r>
                            <w:r>
                              <w:rPr>
                                <w:rFonts w:eastAsia="新宋体" w:cs="SimSun" w:ascii="SimSun" w:hAnsi="SimSun"/>
                                <w:sz w:val="11"/>
                                <w:szCs w:val="11"/>
                              </w:rPr>
                              <w:t>T</w:t>
                            </w:r>
                            <w:r>
                              <w:rPr>
                                <w:rFonts w:ascii="SimSun" w:hAnsi="SimSun" w:cs="SimSun" w:eastAsia="新宋体"/>
                                <w:sz w:val="11"/>
                                <w:szCs w:val="11"/>
                              </w:rPr>
                              <w:t>，通过</w:t>
                            </w:r>
                            <w:r>
                              <w:rPr>
                                <w:rFonts w:eastAsia="新宋体" w:cs="SimSun" w:ascii="SimSun" w:hAnsi="SimSun"/>
                                <w:sz w:val="11"/>
                                <w:szCs w:val="11"/>
                              </w:rPr>
                              <w:t>T</w:t>
                            </w:r>
                            <w:r>
                              <w:rPr>
                                <w:rFonts w:ascii="SimSun" w:hAnsi="SimSun" w:cs="SimSun" w:eastAsia="新宋体"/>
                                <w:sz w:val="11"/>
                                <w:szCs w:val="11"/>
                              </w:rPr>
                              <w:t>判断是否回</w:t>
                            </w:r>
                            <w:r>
                              <w:rPr>
                                <w:rFonts w:eastAsia="新宋体" w:cs="SimSun" w:ascii="SimSun" w:hAnsi="SimSun"/>
                                <w:sz w:val="11"/>
                                <w:szCs w:val="11"/>
                              </w:rPr>
                              <w:br/>
                            </w:r>
                            <w:r>
                              <w:rPr>
                                <w:rFonts w:ascii="SimSun" w:hAnsi="SimSun" w:cs="SimSun" w:eastAsia="新宋体"/>
                                <w:sz w:val="11"/>
                                <w:szCs w:val="11"/>
                              </w:rPr>
                              <w:t>放攻击。</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A→B</w:t>
                            </w:r>
                            <w:r>
                              <w:rPr>
                                <w:rFonts w:ascii="SimSun" w:hAnsi="SimSun" w:cs="SimSun" w:eastAsia="新宋体"/>
                                <w:sz w:val="11"/>
                                <w:szCs w:val="11"/>
                              </w:rPr>
                              <w:t>密文票据：</w:t>
                            </w:r>
                            <w:r>
                              <w:rPr>
                                <w:rFonts w:eastAsia="新宋体" w:cs="SimSun" w:ascii="SimSun" w:hAnsi="SimSun"/>
                                <w:sz w:val="11"/>
                                <w:szCs w:val="11"/>
                              </w:rPr>
                              <w:t>A</w:t>
                            </w:r>
                            <w:r>
                              <w:rPr>
                                <w:rFonts w:ascii="SimSun" w:hAnsi="SimSun" w:cs="SimSun" w:eastAsia="新宋体"/>
                                <w:sz w:val="11"/>
                                <w:szCs w:val="11"/>
                              </w:rPr>
                              <w:t>用</w:t>
                            </w:r>
                            <w:r>
                              <w:rPr>
                                <w:rFonts w:eastAsia="新宋体" w:cs="SimSun" w:ascii="SimSun" w:hAnsi="SimSun"/>
                                <w:sz w:val="11"/>
                                <w:szCs w:val="11"/>
                              </w:rPr>
                              <w:t>KA</w:t>
                            </w:r>
                            <w:r>
                              <w:rPr>
                                <w:rFonts w:ascii="SimSun" w:hAnsi="SimSun" w:cs="SimSun" w:eastAsia="新宋体"/>
                                <w:sz w:val="11"/>
                                <w:szCs w:val="11"/>
                              </w:rPr>
                              <w:t>解密时，还提取出一张</w:t>
                            </w:r>
                            <w:r>
                              <w:rPr>
                                <w:rFonts w:eastAsia="新宋体" w:cs="SimSun" w:ascii="SimSun" w:hAnsi="SimSun"/>
                                <w:sz w:val="11"/>
                                <w:szCs w:val="11"/>
                              </w:rPr>
                              <w:t>K</w:t>
                            </w:r>
                            <w:r>
                              <w:rPr>
                                <w:rFonts w:ascii="SimSun" w:hAnsi="SimSun" w:cs="SimSun" w:eastAsia="新宋体"/>
                                <w:sz w:val="11"/>
                                <w:szCs w:val="11"/>
                              </w:rPr>
                              <w:t>：加密的票据</w:t>
                            </w:r>
                            <w:r>
                              <w:rPr>
                                <w:rFonts w:eastAsia="新宋体" w:cs="SimSun" w:ascii="SimSun" w:hAnsi="SimSun"/>
                                <w:sz w:val="11"/>
                                <w:szCs w:val="11"/>
                              </w:rPr>
                              <w:t>Tic</w:t>
                            </w:r>
                            <w:r>
                              <w:rPr>
                                <w:rFonts w:ascii="SimSun" w:hAnsi="SimSun" w:cs="SimSun" w:eastAsia="新宋体"/>
                                <w:sz w:val="11"/>
                                <w:szCs w:val="11"/>
                              </w:rPr>
                              <w:t>，但</w:t>
                            </w:r>
                            <w:r>
                              <w:rPr>
                                <w:rFonts w:eastAsia="新宋体" w:cs="SimSun" w:ascii="SimSun" w:hAnsi="SimSun"/>
                                <w:sz w:val="11"/>
                                <w:szCs w:val="11"/>
                              </w:rPr>
                              <w:t>A</w:t>
                              <w:br/>
                            </w:r>
                            <w:r>
                              <w:rPr>
                                <w:rFonts w:ascii="SimSun" w:hAnsi="SimSun" w:cs="SimSun" w:eastAsia="新宋体"/>
                                <w:sz w:val="11"/>
                                <w:szCs w:val="11"/>
                              </w:rPr>
                              <w:t>无法解密这张票据，它只是原封不动地将加密票据</w:t>
                            </w:r>
                            <w:r>
                              <w:rPr>
                                <w:rFonts w:eastAsia="新宋体" w:cs="SimSun" w:ascii="SimSun" w:hAnsi="SimSun"/>
                                <w:sz w:val="11"/>
                                <w:szCs w:val="11"/>
                              </w:rPr>
                              <w:t>Tic</w:t>
                            </w:r>
                            <w:r>
                              <w:rPr>
                                <w:rFonts w:ascii="SimSun" w:hAnsi="SimSun" w:cs="SimSun" w:eastAsia="新宋体"/>
                                <w:sz w:val="11"/>
                                <w:szCs w:val="11"/>
                              </w:rPr>
                              <w:t>转发给</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用</w:t>
                            </w:r>
                            <w:r>
                              <w:rPr>
                                <w:rFonts w:eastAsia="新宋体" w:cs="SimSun" w:ascii="SimSun" w:hAnsi="SimSun"/>
                                <w:sz w:val="11"/>
                                <w:szCs w:val="11"/>
                              </w:rPr>
                              <w:t>K</w:t>
                            </w:r>
                            <w:r>
                              <w:rPr>
                                <w:rFonts w:ascii="SimSun" w:hAnsi="SimSun" w:cs="SimSun" w:eastAsia="新宋体"/>
                                <w:sz w:val="11"/>
                                <w:szCs w:val="11"/>
                              </w:rPr>
                              <w:t>：解密，获得</w:t>
                            </w:r>
                            <w:r>
                              <w:rPr>
                                <w:rFonts w:eastAsia="新宋体" w:cs="SimSun" w:ascii="SimSun" w:hAnsi="SimSun"/>
                                <w:sz w:val="11"/>
                                <w:szCs w:val="11"/>
                              </w:rPr>
                              <w:br/>
                            </w:r>
                            <w:r>
                              <w:rPr>
                                <w:rFonts w:ascii="SimSun" w:hAnsi="SimSun" w:cs="SimSun" w:eastAsia="新宋体"/>
                                <w:sz w:val="11"/>
                                <w:szCs w:val="11"/>
                              </w:rPr>
                              <w:t>共享密钥</w:t>
                            </w:r>
                            <w:r>
                              <w:rPr>
                                <w:rFonts w:eastAsia="新宋体" w:cs="SimSun" w:ascii="SimSun" w:hAnsi="SimSun"/>
                                <w:sz w:val="11"/>
                                <w:szCs w:val="11"/>
                              </w:rPr>
                              <w:t>KAB</w:t>
                            </w:r>
                            <w:r>
                              <w:rPr>
                                <w:rFonts w:ascii="SimSun" w:hAnsi="SimSun" w:cs="SimSun" w:eastAsia="新宋体"/>
                                <w:sz w:val="11"/>
                                <w:szCs w:val="11"/>
                              </w:rPr>
                              <w:t>，同时获知</w:t>
                            </w:r>
                            <w:r>
                              <w:rPr>
                                <w:rFonts w:eastAsia="新宋体" w:cs="SimSun" w:ascii="SimSun" w:hAnsi="SimSun"/>
                                <w:sz w:val="11"/>
                                <w:szCs w:val="11"/>
                              </w:rPr>
                              <w:t>A</w:t>
                            </w:r>
                            <w:r>
                              <w:rPr>
                                <w:rFonts w:ascii="SimSun" w:hAnsi="SimSun" w:cs="SimSun" w:eastAsia="新宋体"/>
                                <w:sz w:val="11"/>
                                <w:szCs w:val="11"/>
                              </w:rPr>
                              <w:t>的身份标识</w:t>
                            </w:r>
                            <w:r>
                              <w:rPr>
                                <w:rFonts w:eastAsia="新宋体" w:cs="SimSun" w:ascii="SimSun" w:hAnsi="SimSun"/>
                                <w:sz w:val="11"/>
                                <w:szCs w:val="11"/>
                              </w:rPr>
                              <w:t>IDA</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2.65pt;height:53.3pt;mso-wrap-distance-left:5.7pt;mso-wrap-distance-right:5.7pt;mso-wrap-distance-top:5.7pt;mso-wrap-distance-bottom:5.7pt;margin-top:646.6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w:t>
                      </w:r>
                      <w:r>
                        <w:rPr>
                          <w:rFonts w:ascii="SimSun" w:hAnsi="SimSun" w:cs="SimSun" w:eastAsia="新宋体"/>
                          <w:sz w:val="11"/>
                          <w:szCs w:val="11"/>
                        </w:rPr>
                        <w:t>使用</w:t>
                      </w:r>
                      <w:r>
                        <w:rPr>
                          <w:rFonts w:eastAsia="新宋体" w:cs="SimSun" w:ascii="SimSun" w:hAnsi="SimSun"/>
                          <w:sz w:val="11"/>
                          <w:szCs w:val="11"/>
                        </w:rPr>
                        <w:t>K</w:t>
                      </w:r>
                      <w:r>
                        <w:rPr>
                          <w:rFonts w:ascii="SimSun" w:hAnsi="SimSun" w:cs="SimSun" w:eastAsia="新宋体"/>
                          <w:sz w:val="11"/>
                          <w:szCs w:val="11"/>
                        </w:rPr>
                        <w:t>解密，提取出共享密钥</w:t>
                      </w:r>
                      <w:r>
                        <w:rPr>
                          <w:rFonts w:eastAsia="新宋体" w:cs="SimSun" w:ascii="SimSun" w:hAnsi="SimSun"/>
                          <w:sz w:val="11"/>
                          <w:szCs w:val="11"/>
                        </w:rPr>
                        <w:t>KAB</w:t>
                      </w:r>
                      <w:r>
                        <w:rPr>
                          <w:rFonts w:ascii="SimSun" w:hAnsi="SimSun" w:cs="SimSun" w:eastAsia="新宋体"/>
                          <w:sz w:val="11"/>
                          <w:szCs w:val="11"/>
                        </w:rPr>
                        <w:t>，也提取出取出时间戳</w:t>
                      </w:r>
                      <w:r>
                        <w:rPr>
                          <w:rFonts w:eastAsia="新宋体" w:cs="SimSun" w:ascii="SimSun" w:hAnsi="SimSun"/>
                          <w:sz w:val="11"/>
                          <w:szCs w:val="11"/>
                        </w:rPr>
                        <w:t>T</w:t>
                      </w:r>
                      <w:r>
                        <w:rPr>
                          <w:rFonts w:ascii="SimSun" w:hAnsi="SimSun" w:cs="SimSun" w:eastAsia="新宋体"/>
                          <w:sz w:val="11"/>
                          <w:szCs w:val="11"/>
                        </w:rPr>
                        <w:t>，通过</w:t>
                      </w:r>
                      <w:r>
                        <w:rPr>
                          <w:rFonts w:eastAsia="新宋体" w:cs="SimSun" w:ascii="SimSun" w:hAnsi="SimSun"/>
                          <w:sz w:val="11"/>
                          <w:szCs w:val="11"/>
                        </w:rPr>
                        <w:t>T</w:t>
                      </w:r>
                      <w:r>
                        <w:rPr>
                          <w:rFonts w:ascii="SimSun" w:hAnsi="SimSun" w:cs="SimSun" w:eastAsia="新宋体"/>
                          <w:sz w:val="11"/>
                          <w:szCs w:val="11"/>
                        </w:rPr>
                        <w:t>判断是否回</w:t>
                      </w:r>
                      <w:r>
                        <w:rPr>
                          <w:rFonts w:eastAsia="新宋体" w:cs="SimSun" w:ascii="SimSun" w:hAnsi="SimSun"/>
                          <w:sz w:val="11"/>
                          <w:szCs w:val="11"/>
                        </w:rPr>
                        <w:br/>
                      </w:r>
                      <w:r>
                        <w:rPr>
                          <w:rFonts w:ascii="SimSun" w:hAnsi="SimSun" w:cs="SimSun" w:eastAsia="新宋体"/>
                          <w:sz w:val="11"/>
                          <w:szCs w:val="11"/>
                        </w:rPr>
                        <w:t>放攻击。</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A→B</w:t>
                      </w:r>
                      <w:r>
                        <w:rPr>
                          <w:rFonts w:ascii="SimSun" w:hAnsi="SimSun" w:cs="SimSun" w:eastAsia="新宋体"/>
                          <w:sz w:val="11"/>
                          <w:szCs w:val="11"/>
                        </w:rPr>
                        <w:t>密文票据：</w:t>
                      </w:r>
                      <w:r>
                        <w:rPr>
                          <w:rFonts w:eastAsia="新宋体" w:cs="SimSun" w:ascii="SimSun" w:hAnsi="SimSun"/>
                          <w:sz w:val="11"/>
                          <w:szCs w:val="11"/>
                        </w:rPr>
                        <w:t>A</w:t>
                      </w:r>
                      <w:r>
                        <w:rPr>
                          <w:rFonts w:ascii="SimSun" w:hAnsi="SimSun" w:cs="SimSun" w:eastAsia="新宋体"/>
                          <w:sz w:val="11"/>
                          <w:szCs w:val="11"/>
                        </w:rPr>
                        <w:t>用</w:t>
                      </w:r>
                      <w:r>
                        <w:rPr>
                          <w:rFonts w:eastAsia="新宋体" w:cs="SimSun" w:ascii="SimSun" w:hAnsi="SimSun"/>
                          <w:sz w:val="11"/>
                          <w:szCs w:val="11"/>
                        </w:rPr>
                        <w:t>KA</w:t>
                      </w:r>
                      <w:r>
                        <w:rPr>
                          <w:rFonts w:ascii="SimSun" w:hAnsi="SimSun" w:cs="SimSun" w:eastAsia="新宋体"/>
                          <w:sz w:val="11"/>
                          <w:szCs w:val="11"/>
                        </w:rPr>
                        <w:t>解密时，还提取出一张</w:t>
                      </w:r>
                      <w:r>
                        <w:rPr>
                          <w:rFonts w:eastAsia="新宋体" w:cs="SimSun" w:ascii="SimSun" w:hAnsi="SimSun"/>
                          <w:sz w:val="11"/>
                          <w:szCs w:val="11"/>
                        </w:rPr>
                        <w:t>K</w:t>
                      </w:r>
                      <w:r>
                        <w:rPr>
                          <w:rFonts w:ascii="SimSun" w:hAnsi="SimSun" w:cs="SimSun" w:eastAsia="新宋体"/>
                          <w:sz w:val="11"/>
                          <w:szCs w:val="11"/>
                        </w:rPr>
                        <w:t>：加密的票据</w:t>
                      </w:r>
                      <w:r>
                        <w:rPr>
                          <w:rFonts w:eastAsia="新宋体" w:cs="SimSun" w:ascii="SimSun" w:hAnsi="SimSun"/>
                          <w:sz w:val="11"/>
                          <w:szCs w:val="11"/>
                        </w:rPr>
                        <w:t>Tic</w:t>
                      </w:r>
                      <w:r>
                        <w:rPr>
                          <w:rFonts w:ascii="SimSun" w:hAnsi="SimSun" w:cs="SimSun" w:eastAsia="新宋体"/>
                          <w:sz w:val="11"/>
                          <w:szCs w:val="11"/>
                        </w:rPr>
                        <w:t>，但</w:t>
                      </w:r>
                      <w:r>
                        <w:rPr>
                          <w:rFonts w:eastAsia="新宋体" w:cs="SimSun" w:ascii="SimSun" w:hAnsi="SimSun"/>
                          <w:sz w:val="11"/>
                          <w:szCs w:val="11"/>
                        </w:rPr>
                        <w:t>A</w:t>
                        <w:br/>
                      </w:r>
                      <w:r>
                        <w:rPr>
                          <w:rFonts w:ascii="SimSun" w:hAnsi="SimSun" w:cs="SimSun" w:eastAsia="新宋体"/>
                          <w:sz w:val="11"/>
                          <w:szCs w:val="11"/>
                        </w:rPr>
                        <w:t>无法解密这张票据，它只是原封不动地将加密票据</w:t>
                      </w:r>
                      <w:r>
                        <w:rPr>
                          <w:rFonts w:eastAsia="新宋体" w:cs="SimSun" w:ascii="SimSun" w:hAnsi="SimSun"/>
                          <w:sz w:val="11"/>
                          <w:szCs w:val="11"/>
                        </w:rPr>
                        <w:t>Tic</w:t>
                      </w:r>
                      <w:r>
                        <w:rPr>
                          <w:rFonts w:ascii="SimSun" w:hAnsi="SimSun" w:cs="SimSun" w:eastAsia="新宋体"/>
                          <w:sz w:val="11"/>
                          <w:szCs w:val="11"/>
                        </w:rPr>
                        <w:t>转发给</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用</w:t>
                      </w:r>
                      <w:r>
                        <w:rPr>
                          <w:rFonts w:eastAsia="新宋体" w:cs="SimSun" w:ascii="SimSun" w:hAnsi="SimSun"/>
                          <w:sz w:val="11"/>
                          <w:szCs w:val="11"/>
                        </w:rPr>
                        <w:t>K</w:t>
                      </w:r>
                      <w:r>
                        <w:rPr>
                          <w:rFonts w:ascii="SimSun" w:hAnsi="SimSun" w:cs="SimSun" w:eastAsia="新宋体"/>
                          <w:sz w:val="11"/>
                          <w:szCs w:val="11"/>
                        </w:rPr>
                        <w:t>：解密，获得</w:t>
                      </w:r>
                      <w:r>
                        <w:rPr>
                          <w:rFonts w:eastAsia="新宋体" w:cs="SimSun" w:ascii="SimSun" w:hAnsi="SimSun"/>
                          <w:sz w:val="11"/>
                          <w:szCs w:val="11"/>
                        </w:rPr>
                        <w:br/>
                      </w:r>
                      <w:r>
                        <w:rPr>
                          <w:rFonts w:ascii="SimSun" w:hAnsi="SimSun" w:cs="SimSun" w:eastAsia="新宋体"/>
                          <w:sz w:val="11"/>
                          <w:szCs w:val="11"/>
                        </w:rPr>
                        <w:t>共享密钥</w:t>
                      </w:r>
                      <w:r>
                        <w:rPr>
                          <w:rFonts w:eastAsia="新宋体" w:cs="SimSun" w:ascii="SimSun" w:hAnsi="SimSun"/>
                          <w:sz w:val="11"/>
                          <w:szCs w:val="11"/>
                        </w:rPr>
                        <w:t>KAB</w:t>
                      </w:r>
                      <w:r>
                        <w:rPr>
                          <w:rFonts w:ascii="SimSun" w:hAnsi="SimSun" w:cs="SimSun" w:eastAsia="新宋体"/>
                          <w:sz w:val="11"/>
                          <w:szCs w:val="11"/>
                        </w:rPr>
                        <w:t>，同时获知</w:t>
                      </w:r>
                      <w:r>
                        <w:rPr>
                          <w:rFonts w:eastAsia="新宋体" w:cs="SimSun" w:ascii="SimSun" w:hAnsi="SimSun"/>
                          <w:sz w:val="11"/>
                          <w:szCs w:val="11"/>
                        </w:rPr>
                        <w:t>A</w:t>
                      </w:r>
                      <w:r>
                        <w:rPr>
                          <w:rFonts w:ascii="SimSun" w:hAnsi="SimSun" w:cs="SimSun" w:eastAsia="新宋体"/>
                          <w:sz w:val="11"/>
                          <w:szCs w:val="11"/>
                        </w:rPr>
                        <w:t>的身份标识</w:t>
                      </w:r>
                      <w:r>
                        <w:rPr>
                          <w:rFonts w:eastAsia="新宋体" w:cs="SimSun" w:ascii="SimSun" w:hAnsi="SimSun"/>
                          <w:sz w:val="11"/>
                          <w:szCs w:val="11"/>
                        </w:rPr>
                        <w:t>IDA</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434975</wp:posOffset>
                </wp:positionH>
                <wp:positionV relativeFrom="line">
                  <wp:posOffset>9489440</wp:posOffset>
                </wp:positionV>
                <wp:extent cx="6764655" cy="676910"/>
                <wp:effectExtent l="0" t="0" r="0" b="0"/>
                <wp:wrapSquare wrapText="bothSides"/>
                <wp:docPr id="173" name="Frame11"/>
                <a:graphic xmlns:a="http://schemas.openxmlformats.org/drawingml/2006/main">
                  <a:graphicData uri="http://schemas.microsoft.com/office/word/2010/wordprocessingShape">
                    <wps:wsp>
                      <wps:cNvSpPr txBox="1"/>
                      <wps:spPr>
                        <a:xfrm>
                          <a:off x="0" y="0"/>
                          <a:ext cx="676465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B→A</w:t>
                            </w:r>
                            <w:r>
                              <w:rPr>
                                <w:rFonts w:ascii="SimSun" w:hAnsi="SimSun" w:cs="SimSun" w:eastAsia="新宋体"/>
                                <w:sz w:val="11"/>
                                <w:szCs w:val="11"/>
                              </w:rPr>
                              <w:t>密文时间截：</w:t>
                            </w:r>
                            <w:r>
                              <w:rPr>
                                <w:rFonts w:eastAsia="新宋体" w:cs="SimSun" w:ascii="SimSun" w:hAnsi="SimSun"/>
                                <w:sz w:val="11"/>
                                <w:szCs w:val="11"/>
                              </w:rPr>
                              <w:t>B</w:t>
                            </w:r>
                            <w:r>
                              <w:rPr>
                                <w:rFonts w:ascii="SimSun" w:hAnsi="SimSun" w:cs="SimSun" w:eastAsia="新宋体"/>
                                <w:sz w:val="11"/>
                                <w:szCs w:val="11"/>
                              </w:rPr>
                              <w:t>用共享密钥</w:t>
                            </w:r>
                            <w:r>
                              <w:rPr>
                                <w:rFonts w:eastAsia="新宋体" w:cs="SimSun" w:ascii="SimSun" w:hAnsi="SimSun"/>
                                <w:sz w:val="11"/>
                                <w:szCs w:val="11"/>
                              </w:rPr>
                              <w:t>KAB</w:t>
                            </w:r>
                            <w:r>
                              <w:rPr>
                                <w:rFonts w:ascii="SimSun" w:hAnsi="SimSun" w:cs="SimSun" w:eastAsia="新宋体"/>
                                <w:sz w:val="11"/>
                                <w:szCs w:val="11"/>
                              </w:rPr>
                              <w:t>加密时间截</w:t>
                            </w:r>
                            <w:r>
                              <w:rPr>
                                <w:rFonts w:eastAsia="新宋体" w:cs="SimSun" w:ascii="SimSun" w:hAnsi="SimSun"/>
                                <w:sz w:val="11"/>
                                <w:szCs w:val="11"/>
                              </w:rPr>
                              <w:t>T</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收到后用共享密钥</w:t>
                            </w:r>
                            <w:r>
                              <w:rPr>
                                <w:rFonts w:eastAsia="新宋体" w:cs="SimSun" w:ascii="SimSun" w:hAnsi="SimSun"/>
                                <w:sz w:val="11"/>
                                <w:szCs w:val="11"/>
                              </w:rPr>
                              <w:br/>
                            </w:r>
                            <w:r>
                              <w:rPr>
                                <w:rFonts w:ascii="SimSun" w:hAnsi="SimSun" w:cs="SimSun" w:eastAsia="新宋体"/>
                                <w:sz w:val="11"/>
                                <w:szCs w:val="11"/>
                              </w:rPr>
                              <w:t>解密，获得时间戳</w:t>
                            </w:r>
                            <w:r>
                              <w:rPr>
                                <w:rFonts w:eastAsia="新宋体" w:cs="SimSun" w:ascii="SimSun" w:hAnsi="SimSun"/>
                                <w:sz w:val="11"/>
                                <w:szCs w:val="11"/>
                              </w:rPr>
                              <w:t>T</w:t>
                            </w:r>
                            <w:r>
                              <w:rPr>
                                <w:rFonts w:ascii="SimSun" w:hAnsi="SimSun" w:cs="SimSun" w:eastAsia="新宋体"/>
                                <w:sz w:val="11"/>
                                <w:szCs w:val="11"/>
                              </w:rPr>
                              <w:t>。此时</w:t>
                            </w:r>
                            <w:r>
                              <w:rPr>
                                <w:rFonts w:eastAsia="新宋体" w:cs="SimSun" w:ascii="SimSun" w:hAnsi="SimSun"/>
                                <w:sz w:val="11"/>
                                <w:szCs w:val="11"/>
                              </w:rPr>
                              <w:t>A</w:t>
                            </w:r>
                            <w:r>
                              <w:rPr>
                                <w:rFonts w:ascii="SimSun" w:hAnsi="SimSun" w:cs="SimSun" w:eastAsia="新宋体"/>
                                <w:sz w:val="11"/>
                                <w:szCs w:val="11"/>
                              </w:rPr>
                              <w:t>明确</w:t>
                            </w:r>
                            <w:r>
                              <w:rPr>
                                <w:rFonts w:eastAsia="新宋体" w:cs="SimSun" w:ascii="SimSun" w:hAnsi="SimSun"/>
                                <w:sz w:val="11"/>
                                <w:szCs w:val="11"/>
                              </w:rPr>
                              <w:t>B</w:t>
                            </w:r>
                            <w:r>
                              <w:rPr>
                                <w:rFonts w:ascii="SimSun" w:hAnsi="SimSun" w:cs="SimSun" w:eastAsia="新宋体"/>
                                <w:sz w:val="11"/>
                                <w:szCs w:val="11"/>
                              </w:rPr>
                              <w:t>已经获知共享密钥，且</w:t>
                            </w:r>
                            <w:r>
                              <w:rPr>
                                <w:rFonts w:eastAsia="新宋体" w:cs="SimSun" w:ascii="SimSun" w:hAnsi="SimSun"/>
                                <w:sz w:val="11"/>
                                <w:szCs w:val="11"/>
                              </w:rPr>
                              <w:t>B</w:t>
                            </w:r>
                            <w:r>
                              <w:rPr>
                                <w:rFonts w:ascii="SimSun" w:hAnsi="SimSun" w:cs="SimSun" w:eastAsia="新宋体"/>
                                <w:sz w:val="11"/>
                                <w:szCs w:val="11"/>
                              </w:rPr>
                              <w:t>的身份得到验证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A→B</w:t>
                            </w:r>
                            <w:r>
                              <w:rPr>
                                <w:rFonts w:ascii="SimSun" w:hAnsi="SimSun" w:cs="SimSun" w:eastAsia="新宋体"/>
                                <w:sz w:val="11"/>
                                <w:szCs w:val="11"/>
                              </w:rPr>
                              <w:t>密文</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T2</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对时间截</w:t>
                            </w:r>
                            <w:r>
                              <w:rPr>
                                <w:rFonts w:eastAsia="新宋体" w:cs="SimSun" w:ascii="SimSun" w:hAnsi="SimSun"/>
                                <w:sz w:val="11"/>
                                <w:szCs w:val="11"/>
                              </w:rPr>
                              <w:t>T</w:t>
                            </w:r>
                            <w:r>
                              <w:rPr>
                                <w:rFonts w:ascii="SimSun" w:hAnsi="SimSun" w:cs="SimSun" w:eastAsia="新宋体"/>
                                <w:sz w:val="11"/>
                                <w:szCs w:val="11"/>
                              </w:rPr>
                              <w:t>进行运算并使用共享密钥加密，表示为</w:t>
                            </w:r>
                            <w:r>
                              <w:rPr>
                                <w:rFonts w:eastAsia="新宋体" w:cs="SimSun" w:ascii="SimSun" w:hAnsi="SimSun"/>
                                <w:sz w:val="11"/>
                                <w:szCs w:val="11"/>
                              </w:rPr>
                              <w:br/>
                              <w:t>EKAB</w:t>
                            </w:r>
                            <w:r>
                              <w:rPr>
                                <w:rFonts w:ascii="SimSun" w:hAnsi="SimSun" w:cs="SimSun" w:eastAsia="新宋体"/>
                                <w:sz w:val="11"/>
                                <w:szCs w:val="11"/>
                              </w:rPr>
                              <w:t>（</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）），发送给</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收到后，解密出</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），并自己计算出</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），如果两者</w:t>
                            </w:r>
                            <w:r>
                              <w:rPr>
                                <w:rFonts w:eastAsia="新宋体" w:cs="SimSun" w:ascii="SimSun" w:hAnsi="SimSun"/>
                                <w:sz w:val="11"/>
                                <w:szCs w:val="11"/>
                              </w:rPr>
                              <w:br/>
                            </w:r>
                            <w:r>
                              <w:rPr>
                                <w:rFonts w:ascii="SimSun" w:hAnsi="SimSun" w:cs="SimSun" w:eastAsia="新宋体"/>
                                <w:sz w:val="11"/>
                                <w:szCs w:val="11"/>
                              </w:rPr>
                              <w:t>相同，表明这不是重放消息，且已明确知道</w:t>
                            </w:r>
                            <w:r>
                              <w:rPr>
                                <w:rFonts w:eastAsia="新宋体" w:cs="SimSun" w:ascii="SimSun" w:hAnsi="SimSun"/>
                                <w:sz w:val="11"/>
                                <w:szCs w:val="11"/>
                              </w:rPr>
                              <w:t>A</w:t>
                            </w:r>
                            <w:r>
                              <w:rPr>
                                <w:rFonts w:ascii="SimSun" w:hAnsi="SimSun" w:cs="SimSun" w:eastAsia="新宋体"/>
                                <w:sz w:val="11"/>
                                <w:szCs w:val="11"/>
                              </w:rPr>
                              <w:t>已经获得共享密钥。函数</w:t>
                            </w:r>
                            <w:r>
                              <w:rPr>
                                <w:rFonts w:eastAsia="新宋体" w:cs="SimSun" w:ascii="SimSun" w:hAnsi="SimSun"/>
                                <w:sz w:val="11"/>
                                <w:szCs w:val="11"/>
                              </w:rPr>
                              <w:t>f</w:t>
                            </w:r>
                            <w:r>
                              <w:rPr>
                                <w:rFonts w:ascii="SimSun" w:hAnsi="SimSun" w:cs="SimSun" w:eastAsia="新宋体"/>
                                <w:sz w:val="11"/>
                                <w:szCs w:val="11"/>
                              </w:rPr>
                              <w:t>通常使用某</w:t>
                            </w:r>
                          </w:p>
                        </w:txbxContent>
                      </wps:txbx>
                      <wps:bodyPr anchor="t" lIns="53975" tIns="53975" rIns="53975" bIns="53975">
                        <a:spAutoFit/>
                      </wps:bodyPr>
                    </wps:wsp>
                  </a:graphicData>
                </a:graphic>
              </wp:anchor>
            </w:drawing>
          </mc:Choice>
          <mc:Fallback>
            <w:pict>
              <v:rect fillcolor="#729FCF" style="position:absolute;rotation:-0;width:532.65pt;height:53.3pt;mso-wrap-distance-left:5.7pt;mso-wrap-distance-right:5.7pt;mso-wrap-distance-top:5.7pt;mso-wrap-distance-bottom:5.7pt;margin-top:747.2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B→A</w:t>
                      </w:r>
                      <w:r>
                        <w:rPr>
                          <w:rFonts w:ascii="SimSun" w:hAnsi="SimSun" w:cs="SimSun" w:eastAsia="新宋体"/>
                          <w:sz w:val="11"/>
                          <w:szCs w:val="11"/>
                        </w:rPr>
                        <w:t>密文时间截：</w:t>
                      </w:r>
                      <w:r>
                        <w:rPr>
                          <w:rFonts w:eastAsia="新宋体" w:cs="SimSun" w:ascii="SimSun" w:hAnsi="SimSun"/>
                          <w:sz w:val="11"/>
                          <w:szCs w:val="11"/>
                        </w:rPr>
                        <w:t>B</w:t>
                      </w:r>
                      <w:r>
                        <w:rPr>
                          <w:rFonts w:ascii="SimSun" w:hAnsi="SimSun" w:cs="SimSun" w:eastAsia="新宋体"/>
                          <w:sz w:val="11"/>
                          <w:szCs w:val="11"/>
                        </w:rPr>
                        <w:t>用共享密钥</w:t>
                      </w:r>
                      <w:r>
                        <w:rPr>
                          <w:rFonts w:eastAsia="新宋体" w:cs="SimSun" w:ascii="SimSun" w:hAnsi="SimSun"/>
                          <w:sz w:val="11"/>
                          <w:szCs w:val="11"/>
                        </w:rPr>
                        <w:t>KAB</w:t>
                      </w:r>
                      <w:r>
                        <w:rPr>
                          <w:rFonts w:ascii="SimSun" w:hAnsi="SimSun" w:cs="SimSun" w:eastAsia="新宋体"/>
                          <w:sz w:val="11"/>
                          <w:szCs w:val="11"/>
                        </w:rPr>
                        <w:t>加密时间截</w:t>
                      </w:r>
                      <w:r>
                        <w:rPr>
                          <w:rFonts w:eastAsia="新宋体" w:cs="SimSun" w:ascii="SimSun" w:hAnsi="SimSun"/>
                          <w:sz w:val="11"/>
                          <w:szCs w:val="11"/>
                        </w:rPr>
                        <w:t>T</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收到后用共享密钥</w:t>
                      </w:r>
                      <w:r>
                        <w:rPr>
                          <w:rFonts w:eastAsia="新宋体" w:cs="SimSun" w:ascii="SimSun" w:hAnsi="SimSun"/>
                          <w:sz w:val="11"/>
                          <w:szCs w:val="11"/>
                        </w:rPr>
                        <w:br/>
                      </w:r>
                      <w:r>
                        <w:rPr>
                          <w:rFonts w:ascii="SimSun" w:hAnsi="SimSun" w:cs="SimSun" w:eastAsia="新宋体"/>
                          <w:sz w:val="11"/>
                          <w:szCs w:val="11"/>
                        </w:rPr>
                        <w:t>解密，获得时间戳</w:t>
                      </w:r>
                      <w:r>
                        <w:rPr>
                          <w:rFonts w:eastAsia="新宋体" w:cs="SimSun" w:ascii="SimSun" w:hAnsi="SimSun"/>
                          <w:sz w:val="11"/>
                          <w:szCs w:val="11"/>
                        </w:rPr>
                        <w:t>T</w:t>
                      </w:r>
                      <w:r>
                        <w:rPr>
                          <w:rFonts w:ascii="SimSun" w:hAnsi="SimSun" w:cs="SimSun" w:eastAsia="新宋体"/>
                          <w:sz w:val="11"/>
                          <w:szCs w:val="11"/>
                        </w:rPr>
                        <w:t>。此时</w:t>
                      </w:r>
                      <w:r>
                        <w:rPr>
                          <w:rFonts w:eastAsia="新宋体" w:cs="SimSun" w:ascii="SimSun" w:hAnsi="SimSun"/>
                          <w:sz w:val="11"/>
                          <w:szCs w:val="11"/>
                        </w:rPr>
                        <w:t>A</w:t>
                      </w:r>
                      <w:r>
                        <w:rPr>
                          <w:rFonts w:ascii="SimSun" w:hAnsi="SimSun" w:cs="SimSun" w:eastAsia="新宋体"/>
                          <w:sz w:val="11"/>
                          <w:szCs w:val="11"/>
                        </w:rPr>
                        <w:t>明确</w:t>
                      </w:r>
                      <w:r>
                        <w:rPr>
                          <w:rFonts w:eastAsia="新宋体" w:cs="SimSun" w:ascii="SimSun" w:hAnsi="SimSun"/>
                          <w:sz w:val="11"/>
                          <w:szCs w:val="11"/>
                        </w:rPr>
                        <w:t>B</w:t>
                      </w:r>
                      <w:r>
                        <w:rPr>
                          <w:rFonts w:ascii="SimSun" w:hAnsi="SimSun" w:cs="SimSun" w:eastAsia="新宋体"/>
                          <w:sz w:val="11"/>
                          <w:szCs w:val="11"/>
                        </w:rPr>
                        <w:t>已经获知共享密钥，且</w:t>
                      </w:r>
                      <w:r>
                        <w:rPr>
                          <w:rFonts w:eastAsia="新宋体" w:cs="SimSun" w:ascii="SimSun" w:hAnsi="SimSun"/>
                          <w:sz w:val="11"/>
                          <w:szCs w:val="11"/>
                        </w:rPr>
                        <w:t>B</w:t>
                      </w:r>
                      <w:r>
                        <w:rPr>
                          <w:rFonts w:ascii="SimSun" w:hAnsi="SimSun" w:cs="SimSun" w:eastAsia="新宋体"/>
                          <w:sz w:val="11"/>
                          <w:szCs w:val="11"/>
                        </w:rPr>
                        <w:t>的身份得到验证</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A→B</w:t>
                      </w:r>
                      <w:r>
                        <w:rPr>
                          <w:rFonts w:ascii="SimSun" w:hAnsi="SimSun" w:cs="SimSun" w:eastAsia="新宋体"/>
                          <w:sz w:val="11"/>
                          <w:szCs w:val="11"/>
                        </w:rPr>
                        <w:t>密文</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T2</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对时间截</w:t>
                      </w:r>
                      <w:r>
                        <w:rPr>
                          <w:rFonts w:eastAsia="新宋体" w:cs="SimSun" w:ascii="SimSun" w:hAnsi="SimSun"/>
                          <w:sz w:val="11"/>
                          <w:szCs w:val="11"/>
                        </w:rPr>
                        <w:t>T</w:t>
                      </w:r>
                      <w:r>
                        <w:rPr>
                          <w:rFonts w:ascii="SimSun" w:hAnsi="SimSun" w:cs="SimSun" w:eastAsia="新宋体"/>
                          <w:sz w:val="11"/>
                          <w:szCs w:val="11"/>
                        </w:rPr>
                        <w:t>进行运算并使用共享密钥加密，表示为</w:t>
                      </w:r>
                      <w:r>
                        <w:rPr>
                          <w:rFonts w:eastAsia="新宋体" w:cs="SimSun" w:ascii="SimSun" w:hAnsi="SimSun"/>
                          <w:sz w:val="11"/>
                          <w:szCs w:val="11"/>
                        </w:rPr>
                        <w:br/>
                        <w:t>EKAB</w:t>
                      </w:r>
                      <w:r>
                        <w:rPr>
                          <w:rFonts w:ascii="SimSun" w:hAnsi="SimSun" w:cs="SimSun" w:eastAsia="新宋体"/>
                          <w:sz w:val="11"/>
                          <w:szCs w:val="11"/>
                        </w:rPr>
                        <w:t>（</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）），发送给</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收到后，解密出</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），并自己计算出</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），如果两者</w:t>
                      </w:r>
                      <w:r>
                        <w:rPr>
                          <w:rFonts w:eastAsia="新宋体" w:cs="SimSun" w:ascii="SimSun" w:hAnsi="SimSun"/>
                          <w:sz w:val="11"/>
                          <w:szCs w:val="11"/>
                        </w:rPr>
                        <w:br/>
                      </w:r>
                      <w:r>
                        <w:rPr>
                          <w:rFonts w:ascii="SimSun" w:hAnsi="SimSun" w:cs="SimSun" w:eastAsia="新宋体"/>
                          <w:sz w:val="11"/>
                          <w:szCs w:val="11"/>
                        </w:rPr>
                        <w:t>相同，表明这不是重放消息，且已明确知道</w:t>
                      </w:r>
                      <w:r>
                        <w:rPr>
                          <w:rFonts w:eastAsia="新宋体" w:cs="SimSun" w:ascii="SimSun" w:hAnsi="SimSun"/>
                          <w:sz w:val="11"/>
                          <w:szCs w:val="11"/>
                        </w:rPr>
                        <w:t>A</w:t>
                      </w:r>
                      <w:r>
                        <w:rPr>
                          <w:rFonts w:ascii="SimSun" w:hAnsi="SimSun" w:cs="SimSun" w:eastAsia="新宋体"/>
                          <w:sz w:val="11"/>
                          <w:szCs w:val="11"/>
                        </w:rPr>
                        <w:t>已经获得共享密钥。函数</w:t>
                      </w:r>
                      <w:r>
                        <w:rPr>
                          <w:rFonts w:eastAsia="新宋体" w:cs="SimSun" w:ascii="SimSun" w:hAnsi="SimSun"/>
                          <w:sz w:val="11"/>
                          <w:szCs w:val="11"/>
                        </w:rPr>
                        <w:t>f</w:t>
                      </w:r>
                      <w:r>
                        <w:rPr>
                          <w:rFonts w:ascii="SimSun" w:hAnsi="SimSun" w:cs="SimSun" w:eastAsia="新宋体"/>
                          <w:sz w:val="11"/>
                          <w:szCs w:val="11"/>
                        </w:rPr>
                        <w:t>通常使用某</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1897380</wp:posOffset>
            </wp:positionH>
            <wp:positionV relativeFrom="paragraph">
              <wp:posOffset>5320030</wp:posOffset>
            </wp:positionV>
            <wp:extent cx="3044825" cy="2531110"/>
            <wp:effectExtent l="0" t="0" r="0" b="0"/>
            <wp:wrapSquare wrapText="largest"/>
            <wp:docPr id="17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 descr=""/>
                    <pic:cNvPicPr>
                      <a:picLocks noChangeAspect="1" noChangeArrowheads="1"/>
                    </pic:cNvPicPr>
                  </pic:nvPicPr>
                  <pic:blipFill>
                    <a:blip r:embed="rId22"/>
                    <a:stretch>
                      <a:fillRect/>
                    </a:stretch>
                  </pic:blipFill>
                  <pic:spPr bwMode="auto">
                    <a:xfrm>
                      <a:off x="0" y="0"/>
                      <a:ext cx="3044825" cy="25311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5600700</wp:posOffset>
                </wp:positionH>
                <wp:positionV relativeFrom="line">
                  <wp:posOffset>106045</wp:posOffset>
                </wp:positionV>
                <wp:extent cx="1325245" cy="189230"/>
                <wp:effectExtent l="0" t="0" r="0" b="0"/>
                <wp:wrapSquare wrapText="bothSides"/>
                <wp:docPr id="175" name="Frame1"/>
                <a:graphic xmlns:a="http://schemas.openxmlformats.org/drawingml/2006/main">
                  <a:graphicData uri="http://schemas.microsoft.com/office/word/2010/wordprocessingShape">
                    <wps:wsp>
                      <wps:cNvSpPr txBox="1"/>
                      <wps:spPr>
                        <a:xfrm>
                          <a:off x="0" y="0"/>
                          <a:ext cx="13252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9. 3 </w:t>
                            </w:r>
                            <w:r>
                              <w:rPr>
                                <w:rFonts w:ascii="SimSun" w:hAnsi="SimSun" w:cs="SimSun" w:eastAsia="新宋体"/>
                                <w:sz w:val="11"/>
                                <w:szCs w:val="11"/>
                              </w:rPr>
                              <w:t>网络安全</w:t>
                            </w:r>
                          </w:p>
                        </w:txbxContent>
                      </wps:txbx>
                      <wps:bodyPr anchor="t" lIns="53975" tIns="53975" rIns="53975" bIns="53975">
                        <a:spAutoFit/>
                      </wps:bodyPr>
                    </wps:wsp>
                  </a:graphicData>
                </a:graphic>
              </wp:anchor>
            </w:drawing>
          </mc:Choice>
          <mc:Fallback>
            <w:pict>
              <v:rect fillcolor="#729FCF" style="position:absolute;rotation:-0;width:104.35pt;height:14.9pt;mso-wrap-distance-left:5.7pt;mso-wrap-distance-right:5.7pt;mso-wrap-distance-top:5.7pt;mso-wrap-distance-bottom:5.7pt;margin-top:8.35pt;mso-position-vertical-relative:text;margin-left:44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9. 3 </w:t>
                      </w:r>
                      <w:r>
                        <w:rPr>
                          <w:rFonts w:ascii="SimSun" w:hAnsi="SimSun" w:cs="SimSun" w:eastAsia="新宋体"/>
                          <w:sz w:val="11"/>
                          <w:szCs w:val="11"/>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4950460</wp:posOffset>
                </wp:positionH>
                <wp:positionV relativeFrom="line">
                  <wp:posOffset>137795</wp:posOffset>
                </wp:positionV>
                <wp:extent cx="650875" cy="189230"/>
                <wp:effectExtent l="0" t="0" r="0" b="0"/>
                <wp:wrapSquare wrapText="bothSides"/>
                <wp:docPr id="176" name="Frame2"/>
                <a:graphic xmlns:a="http://schemas.openxmlformats.org/drawingml/2006/main">
                  <a:graphicData uri="http://schemas.microsoft.com/office/word/2010/wordprocessingShape">
                    <wps:wsp>
                      <wps:cNvSpPr txBox="1"/>
                      <wps:spPr>
                        <a:xfrm>
                          <a:off x="0" y="0"/>
                          <a:ext cx="6508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蒸男峰质</w:t>
                            </w:r>
                          </w:p>
                        </w:txbxContent>
                      </wps:txbx>
                      <wps:bodyPr anchor="t" lIns="53975" tIns="53975" rIns="53975" bIns="53975">
                        <a:spAutoFit/>
                      </wps:bodyPr>
                    </wps:wsp>
                  </a:graphicData>
                </a:graphic>
              </wp:anchor>
            </w:drawing>
          </mc:Choice>
          <mc:Fallback>
            <w:pict>
              <v:rect fillcolor="#729FCF" style="position:absolute;rotation:-0;width:51.25pt;height:14.9pt;mso-wrap-distance-left:5.7pt;mso-wrap-distance-right:5.7pt;mso-wrap-distance-top:5.7pt;mso-wrap-distance-bottom:5.7pt;margin-top:10.85pt;mso-position-vertical-relative:text;margin-left:389.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蒸男峰质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6693535</wp:posOffset>
                </wp:positionH>
                <wp:positionV relativeFrom="line">
                  <wp:posOffset>154305</wp:posOffset>
                </wp:positionV>
                <wp:extent cx="506095" cy="241300"/>
                <wp:effectExtent l="0" t="0" r="0" b="0"/>
                <wp:wrapSquare wrapText="bothSides"/>
                <wp:docPr id="177" name="Frame3"/>
                <a:graphic xmlns:a="http://schemas.openxmlformats.org/drawingml/2006/main">
                  <a:graphicData uri="http://schemas.microsoft.com/office/word/2010/wordprocessingShape">
                    <wps:wsp>
                      <wps:cNvSpPr txBox="1"/>
                      <wps:spPr>
                        <a:xfrm>
                          <a:off x="0" y="0"/>
                          <a:ext cx="5060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495</w:t>
                            </w:r>
                          </w:p>
                        </w:txbxContent>
                      </wps:txbx>
                      <wps:bodyPr anchor="t" lIns="53975" tIns="53975" rIns="53975" bIns="53975">
                        <a:spAutoFit/>
                      </wps:bodyPr>
                    </wps:wsp>
                  </a:graphicData>
                </a:graphic>
              </wp:anchor>
            </w:drawing>
          </mc:Choice>
          <mc:Fallback>
            <w:pict>
              <v:rect fillcolor="#729FCF" style="position:absolute;rotation:-0;width:39.85pt;height:19pt;mso-wrap-distance-left:5.7pt;mso-wrap-distance-right:5.7pt;mso-wrap-distance-top:5.7pt;mso-wrap-distance-bottom:5.7pt;margin-top:12.15pt;mso-position-vertical-relative:text;margin-left:527.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495</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330835</wp:posOffset>
                </wp:positionH>
                <wp:positionV relativeFrom="line">
                  <wp:posOffset>700405</wp:posOffset>
                </wp:positionV>
                <wp:extent cx="6869430" cy="433070"/>
                <wp:effectExtent l="0" t="0" r="0" b="0"/>
                <wp:wrapSquare wrapText="bothSides"/>
                <wp:docPr id="178" name="Frame4"/>
                <a:graphic xmlns:a="http://schemas.openxmlformats.org/drawingml/2006/main">
                  <a:graphicData uri="http://schemas.microsoft.com/office/word/2010/wordprocessingShape">
                    <wps:wsp>
                      <wps:cNvSpPr txBox="1"/>
                      <wps:spPr>
                        <a:xfrm>
                          <a:off x="0" y="0"/>
                          <a:ext cx="68694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种散列函数。</w:t>
                            </w:r>
                            <w:r>
                              <w:rPr>
                                <w:rFonts w:eastAsia="新宋体" w:cs="SimSun" w:ascii="SimSun" w:hAnsi="SimSun"/>
                                <w:sz w:val="11"/>
                                <w:szCs w:val="11"/>
                              </w:rPr>
                              <w:br/>
                            </w:r>
                            <w:r>
                              <w:rPr>
                                <w:rFonts w:ascii="SimSun" w:hAnsi="SimSun" w:cs="SimSun" w:eastAsia="新宋体"/>
                                <w:sz w:val="11"/>
                                <w:szCs w:val="11"/>
                              </w:rPr>
                              <w:t>上述过程中双方通过第三方信任机构</w:t>
                            </w:r>
                            <w:r>
                              <w:rPr>
                                <w:rFonts w:eastAsia="新宋体" w:cs="SimSun" w:ascii="SimSun" w:hAnsi="SimSun"/>
                                <w:sz w:val="11"/>
                                <w:szCs w:val="11"/>
                              </w:rPr>
                              <w:t>KDC</w:t>
                            </w:r>
                            <w:r>
                              <w:rPr>
                                <w:rFonts w:ascii="SimSun" w:hAnsi="SimSun" w:cs="SimSun" w:eastAsia="新宋体"/>
                                <w:sz w:val="11"/>
                                <w:szCs w:val="11"/>
                              </w:rPr>
                              <w:t>验证了通信双方的身份；加人了时间</w:t>
                            </w:r>
                            <w:r>
                              <w:rPr>
                                <w:rFonts w:eastAsia="新宋体" w:cs="SimSun" w:ascii="SimSun" w:hAnsi="SimSun"/>
                                <w:sz w:val="11"/>
                                <w:szCs w:val="11"/>
                              </w:rPr>
                              <w:br/>
                            </w:r>
                            <w:r>
                              <w:rPr>
                                <w:rFonts w:ascii="SimSun" w:hAnsi="SimSun" w:cs="SimSun" w:eastAsia="新宋体"/>
                                <w:sz w:val="11"/>
                                <w:szCs w:val="11"/>
                              </w:rPr>
                              <w:t>截信息，以避免回放攻击</w:t>
                            </w:r>
                          </w:p>
                        </w:txbxContent>
                      </wps:txbx>
                      <wps:bodyPr anchor="t" lIns="53975" tIns="53975" rIns="53975" bIns="53975">
                        <a:spAutoFit/>
                      </wps:bodyPr>
                    </wps:wsp>
                  </a:graphicData>
                </a:graphic>
              </wp:anchor>
            </w:drawing>
          </mc:Choice>
          <mc:Fallback>
            <w:pict>
              <v:rect fillcolor="#729FCF" style="position:absolute;rotation:-0;width:540.9pt;height:34.1pt;mso-wrap-distance-left:5.7pt;mso-wrap-distance-right:5.7pt;mso-wrap-distance-top:5.7pt;mso-wrap-distance-bottom:5.7pt;margin-top:55.1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种散列函数。</w:t>
                      </w:r>
                      <w:r>
                        <w:rPr>
                          <w:rFonts w:eastAsia="新宋体" w:cs="SimSun" w:ascii="SimSun" w:hAnsi="SimSun"/>
                          <w:sz w:val="11"/>
                          <w:szCs w:val="11"/>
                        </w:rPr>
                        <w:br/>
                      </w:r>
                      <w:r>
                        <w:rPr>
                          <w:rFonts w:ascii="SimSun" w:hAnsi="SimSun" w:cs="SimSun" w:eastAsia="新宋体"/>
                          <w:sz w:val="11"/>
                          <w:szCs w:val="11"/>
                        </w:rPr>
                        <w:t>上述过程中双方通过第三方信任机构</w:t>
                      </w:r>
                      <w:r>
                        <w:rPr>
                          <w:rFonts w:eastAsia="新宋体" w:cs="SimSun" w:ascii="SimSun" w:hAnsi="SimSun"/>
                          <w:sz w:val="11"/>
                          <w:szCs w:val="11"/>
                        </w:rPr>
                        <w:t>KDC</w:t>
                      </w:r>
                      <w:r>
                        <w:rPr>
                          <w:rFonts w:ascii="SimSun" w:hAnsi="SimSun" w:cs="SimSun" w:eastAsia="新宋体"/>
                          <w:sz w:val="11"/>
                          <w:szCs w:val="11"/>
                        </w:rPr>
                        <w:t>验证了通信双方的身份；加人了时间</w:t>
                      </w:r>
                      <w:r>
                        <w:rPr>
                          <w:rFonts w:eastAsia="新宋体" w:cs="SimSun" w:ascii="SimSun" w:hAnsi="SimSun"/>
                          <w:sz w:val="11"/>
                          <w:szCs w:val="11"/>
                        </w:rPr>
                        <w:br/>
                      </w:r>
                      <w:r>
                        <w:rPr>
                          <w:rFonts w:ascii="SimSun" w:hAnsi="SimSun" w:cs="SimSun" w:eastAsia="新宋体"/>
                          <w:sz w:val="11"/>
                          <w:szCs w:val="11"/>
                        </w:rPr>
                        <w:t>截信息，以避免回放攻击</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5826125</wp:posOffset>
                </wp:positionH>
                <wp:positionV relativeFrom="line">
                  <wp:posOffset>1479550</wp:posOffset>
                </wp:positionV>
                <wp:extent cx="1373505" cy="189230"/>
                <wp:effectExtent l="0" t="0" r="0" b="0"/>
                <wp:wrapSquare wrapText="bothSides"/>
                <wp:docPr id="179" name="Frame5"/>
                <a:graphic xmlns:a="http://schemas.openxmlformats.org/drawingml/2006/main">
                  <a:graphicData uri="http://schemas.microsoft.com/office/word/2010/wordprocessingShape">
                    <wps:wsp>
                      <wps:cNvSpPr txBox="1"/>
                      <wps:spPr>
                        <a:xfrm>
                          <a:off x="0" y="0"/>
                          <a:ext cx="13735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路丽摄扣</w:t>
                            </w:r>
                          </w:p>
                        </w:txbxContent>
                      </wps:txbx>
                      <wps:bodyPr anchor="t" lIns="53975" tIns="53975" rIns="53975" bIns="53975">
                        <a:spAutoFit/>
                      </wps:bodyPr>
                    </wps:wsp>
                  </a:graphicData>
                </a:graphic>
              </wp:anchor>
            </w:drawing>
          </mc:Choice>
          <mc:Fallback>
            <w:pict>
              <v:rect fillcolor="#729FCF" style="position:absolute;rotation:-0;width:108.15pt;height:14.9pt;mso-wrap-distance-left:5.7pt;mso-wrap-distance-right:5.7pt;mso-wrap-distance-top:5.7pt;mso-wrap-distance-bottom:5.7pt;margin-top:116.5pt;mso-position-vertical-relative:text;margin-left:45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路丽摄扣</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1254760</wp:posOffset>
                </wp:positionH>
                <wp:positionV relativeFrom="line">
                  <wp:posOffset>1576070</wp:posOffset>
                </wp:positionV>
                <wp:extent cx="4571365" cy="189230"/>
                <wp:effectExtent l="0" t="0" r="0" b="0"/>
                <wp:wrapSquare wrapText="bothSides"/>
                <wp:docPr id="180" name="Frame6"/>
                <a:graphic xmlns:a="http://schemas.openxmlformats.org/drawingml/2006/main">
                  <a:graphicData uri="http://schemas.microsoft.com/office/word/2010/wordprocessingShape">
                    <wps:wsp>
                      <wps:cNvSpPr txBox="1"/>
                      <wps:spPr>
                        <a:xfrm>
                          <a:off x="0" y="0"/>
                          <a:ext cx="45713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通信安全协议</w:t>
                            </w:r>
                          </w:p>
                        </w:txbxContent>
                      </wps:txbx>
                      <wps:bodyPr anchor="t" lIns="53975" tIns="53975" rIns="53975" bIns="53975">
                        <a:spAutoFit/>
                      </wps:bodyPr>
                    </wps:wsp>
                  </a:graphicData>
                </a:graphic>
              </wp:anchor>
            </w:drawing>
          </mc:Choice>
          <mc:Fallback>
            <w:pict>
              <v:rect fillcolor="#729FCF" style="position:absolute;rotation:-0;width:359.95pt;height:14.9pt;mso-wrap-distance-left:5.7pt;mso-wrap-distance-right:5.7pt;mso-wrap-distance-top:5.7pt;mso-wrap-distance-bottom:5.7pt;margin-top:124.1pt;mso-position-vertical-relative:text;margin-left:9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通信安全协议</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338455</wp:posOffset>
                </wp:positionH>
                <wp:positionV relativeFrom="line">
                  <wp:posOffset>1961515</wp:posOffset>
                </wp:positionV>
                <wp:extent cx="6861175" cy="433070"/>
                <wp:effectExtent l="0" t="0" r="0" b="0"/>
                <wp:wrapSquare wrapText="bothSides"/>
                <wp:docPr id="181" name="Frame7"/>
                <a:graphic xmlns:a="http://schemas.openxmlformats.org/drawingml/2006/main">
                  <a:graphicData uri="http://schemas.microsoft.com/office/word/2010/wordprocessingShape">
                    <wps:wsp>
                      <wps:cNvSpPr txBox="1"/>
                      <wps:spPr>
                        <a:xfrm>
                          <a:off x="0" y="0"/>
                          <a:ext cx="68611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安全是一个系统工程，涉及参考模型的每一层；网络层和传输层是最核心的两层，</w:t>
                            </w:r>
                            <w:r>
                              <w:rPr>
                                <w:rFonts w:eastAsia="新宋体" w:cs="SimSun" w:ascii="SimSun" w:hAnsi="SimSun"/>
                                <w:sz w:val="11"/>
                                <w:szCs w:val="11"/>
                              </w:rPr>
                              <w:br/>
                            </w:r>
                            <w:r>
                              <w:rPr>
                                <w:rFonts w:ascii="SimSun" w:hAnsi="SimSun" w:cs="SimSun" w:eastAsia="新宋体"/>
                                <w:sz w:val="11"/>
                                <w:szCs w:val="11"/>
                              </w:rPr>
                              <w:t>这两层的安全对端到端的安全起到重要的作用。本节将介绍这两层涉及的重要安全</w:t>
                            </w:r>
                            <w:r>
                              <w:rPr>
                                <w:rFonts w:eastAsia="新宋体" w:cs="SimSun" w:ascii="SimSun" w:hAnsi="SimSun"/>
                                <w:sz w:val="11"/>
                                <w:szCs w:val="11"/>
                              </w:rPr>
                              <w:br/>
                            </w:r>
                            <w:r>
                              <w:rPr>
                                <w:rFonts w:ascii="SimSun" w:hAnsi="SimSun" w:cs="SimSun" w:eastAsia="新宋体"/>
                                <w:sz w:val="11"/>
                                <w:szCs w:val="11"/>
                              </w:rPr>
                              <w:t>协议，还将介绍可能影响应用安全的域名系统的安全协议</w:t>
                            </w:r>
                          </w:p>
                        </w:txbxContent>
                      </wps:txbx>
                      <wps:bodyPr anchor="t" lIns="53975" tIns="53975" rIns="53975" bIns="53975">
                        <a:spAutoFit/>
                      </wps:bodyPr>
                    </wps:wsp>
                  </a:graphicData>
                </a:graphic>
              </wp:anchor>
            </w:drawing>
          </mc:Choice>
          <mc:Fallback>
            <w:pict>
              <v:rect fillcolor="#729FCF" style="position:absolute;rotation:-0;width:540.25pt;height:34.1pt;mso-wrap-distance-left:5.7pt;mso-wrap-distance-right:5.7pt;mso-wrap-distance-top:5.7pt;mso-wrap-distance-bottom:5.7pt;margin-top:154.4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安全是一个系统工程，涉及参考模型的每一层；网络层和传输层是最核心的两层，</w:t>
                      </w:r>
                      <w:r>
                        <w:rPr>
                          <w:rFonts w:eastAsia="新宋体" w:cs="SimSun" w:ascii="SimSun" w:hAnsi="SimSun"/>
                          <w:sz w:val="11"/>
                          <w:szCs w:val="11"/>
                        </w:rPr>
                        <w:br/>
                      </w:r>
                      <w:r>
                        <w:rPr>
                          <w:rFonts w:ascii="SimSun" w:hAnsi="SimSun" w:cs="SimSun" w:eastAsia="新宋体"/>
                          <w:sz w:val="11"/>
                          <w:szCs w:val="11"/>
                        </w:rPr>
                        <w:t>这两层的安全对端到端的安全起到重要的作用。本节将介绍这两层涉及的重要安全</w:t>
                      </w:r>
                      <w:r>
                        <w:rPr>
                          <w:rFonts w:eastAsia="新宋体" w:cs="SimSun" w:ascii="SimSun" w:hAnsi="SimSun"/>
                          <w:sz w:val="11"/>
                          <w:szCs w:val="11"/>
                        </w:rPr>
                        <w:br/>
                      </w:r>
                      <w:r>
                        <w:rPr>
                          <w:rFonts w:ascii="SimSun" w:hAnsi="SimSun" w:cs="SimSun" w:eastAsia="新宋体"/>
                          <w:sz w:val="11"/>
                          <w:szCs w:val="11"/>
                        </w:rPr>
                        <w:t>协议，还将介绍可能影响应用安全的域名系统的安全协议</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692150</wp:posOffset>
                </wp:positionH>
                <wp:positionV relativeFrom="line">
                  <wp:posOffset>2724785</wp:posOffset>
                </wp:positionV>
                <wp:extent cx="6507480" cy="189230"/>
                <wp:effectExtent l="0" t="0" r="0" b="0"/>
                <wp:wrapSquare wrapText="bothSides"/>
                <wp:docPr id="182" name="Frame8"/>
                <a:graphic xmlns:a="http://schemas.openxmlformats.org/drawingml/2006/main">
                  <a:graphicData uri="http://schemas.microsoft.com/office/word/2010/wordprocessingShape">
                    <wps:wsp>
                      <wps:cNvSpPr txBox="1"/>
                      <wps:spPr>
                        <a:xfrm>
                          <a:off x="0" y="0"/>
                          <a:ext cx="6507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1.IP</w:t>
                            </w:r>
                            <w:r>
                              <w:rPr>
                                <w:rFonts w:ascii="SimSun" w:hAnsi="SimSun" w:cs="SimSun" w:eastAsia="新宋体"/>
                                <w:sz w:val="11"/>
                                <w:szCs w:val="11"/>
                              </w:rPr>
                              <w:t>安全（</w:t>
                            </w:r>
                            <w:r>
                              <w:rPr>
                                <w:rFonts w:eastAsia="新宋体" w:cs="SimSun" w:ascii="SimSun" w:hAnsi="SimSun"/>
                                <w:sz w:val="11"/>
                                <w:szCs w:val="11"/>
                              </w:rPr>
                              <w:t>IPsec</w:t>
                            </w:r>
                            <w:r>
                              <w:rPr>
                                <w:rFonts w:ascii="SimSun" w:hAnsi="SimSun" w:cs="SimSun" w:eastAsia="新宋体"/>
                                <w:sz w:val="11"/>
                                <w:szCs w:val="11"/>
                              </w:rPr>
                              <w:t>）框架</w:t>
                            </w:r>
                          </w:p>
                        </w:txbxContent>
                      </wps:txbx>
                      <wps:bodyPr anchor="t" lIns="53975" tIns="53975" rIns="53975" bIns="53975">
                        <a:spAutoFit/>
                      </wps:bodyPr>
                    </wps:wsp>
                  </a:graphicData>
                </a:graphic>
              </wp:anchor>
            </w:drawing>
          </mc:Choice>
          <mc:Fallback>
            <w:pict>
              <v:rect fillcolor="#729FCF" style="position:absolute;rotation:-0;width:512.4pt;height:14.9pt;mso-wrap-distance-left:5.7pt;mso-wrap-distance-right:5.7pt;mso-wrap-distance-top:5.7pt;mso-wrap-distance-bottom:5.7pt;margin-top:214.55pt;mso-position-vertical-relative:text;margin-left: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1.IP</w:t>
                      </w:r>
                      <w:r>
                        <w:rPr>
                          <w:rFonts w:ascii="SimSun" w:hAnsi="SimSun" w:cs="SimSun" w:eastAsia="新宋体"/>
                          <w:sz w:val="11"/>
                          <w:szCs w:val="11"/>
                        </w:rPr>
                        <w:t>安全（</w:t>
                      </w:r>
                      <w:r>
                        <w:rPr>
                          <w:rFonts w:eastAsia="新宋体" w:cs="SimSun" w:ascii="SimSun" w:hAnsi="SimSun"/>
                          <w:sz w:val="11"/>
                          <w:szCs w:val="11"/>
                        </w:rPr>
                        <w:t>IPsec</w:t>
                      </w:r>
                      <w:r>
                        <w:rPr>
                          <w:rFonts w:ascii="SimSun" w:hAnsi="SimSun" w:cs="SimSun" w:eastAsia="新宋体"/>
                          <w:sz w:val="11"/>
                          <w:szCs w:val="11"/>
                        </w:rPr>
                        <w:t>）框架</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338455</wp:posOffset>
                </wp:positionH>
                <wp:positionV relativeFrom="line">
                  <wp:posOffset>2973705</wp:posOffset>
                </wp:positionV>
                <wp:extent cx="6861175" cy="554990"/>
                <wp:effectExtent l="0" t="0" r="0" b="0"/>
                <wp:wrapSquare wrapText="bothSides"/>
                <wp:docPr id="183" name="Frame9"/>
                <a:graphic xmlns:a="http://schemas.openxmlformats.org/drawingml/2006/main">
                  <a:graphicData uri="http://schemas.microsoft.com/office/word/2010/wordprocessingShape">
                    <wps:wsp>
                      <wps:cNvSpPr txBox="1"/>
                      <wps:spPr>
                        <a:xfrm>
                          <a:off x="0" y="0"/>
                          <a:ext cx="68611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IPv4</w:t>
                            </w:r>
                            <w:r>
                              <w:rPr>
                                <w:rFonts w:ascii="SimSun" w:hAnsi="SimSun" w:cs="SimSun" w:eastAsia="新宋体"/>
                                <w:sz w:val="11"/>
                                <w:szCs w:val="11"/>
                              </w:rPr>
                              <w:t>为路由提供了编址方案和分组定义，但</w:t>
                            </w:r>
                            <w:r>
                              <w:rPr>
                                <w:rFonts w:eastAsia="新宋体" w:cs="SimSun" w:ascii="SimSun" w:hAnsi="SimSun"/>
                                <w:sz w:val="11"/>
                                <w:szCs w:val="11"/>
                              </w:rPr>
                              <w:t>IPv4</w:t>
                            </w:r>
                            <w:r>
                              <w:rPr>
                                <w:rFonts w:ascii="SimSun" w:hAnsi="SimSun" w:cs="SimSun" w:eastAsia="新宋体"/>
                                <w:sz w:val="11"/>
                                <w:szCs w:val="11"/>
                              </w:rPr>
                              <w:t>分组传输没有加密，也没有包</w:t>
                            </w:r>
                            <w:r>
                              <w:rPr>
                                <w:rFonts w:eastAsia="新宋体" w:cs="SimSun" w:ascii="SimSun" w:hAnsi="SimSun"/>
                                <w:sz w:val="11"/>
                                <w:szCs w:val="11"/>
                              </w:rPr>
                              <w:br/>
                            </w:r>
                            <w:r>
                              <w:rPr>
                                <w:rFonts w:ascii="SimSun" w:hAnsi="SimSun" w:cs="SimSun" w:eastAsia="新宋体"/>
                                <w:sz w:val="11"/>
                                <w:szCs w:val="11"/>
                              </w:rPr>
                              <w:t>含源地址字段在内的内容的认证，</w:t>
                            </w:r>
                            <w:r>
                              <w:rPr>
                                <w:rFonts w:eastAsia="新宋体" w:cs="SimSun" w:ascii="SimSun" w:hAnsi="SimSun"/>
                                <w:sz w:val="11"/>
                                <w:szCs w:val="11"/>
                              </w:rPr>
                              <w:t>IPv4</w:t>
                            </w:r>
                            <w:r>
                              <w:rPr>
                                <w:rFonts w:ascii="SimSun" w:hAnsi="SimSun" w:cs="SimSun" w:eastAsia="新宋体"/>
                                <w:sz w:val="11"/>
                                <w:szCs w:val="11"/>
                              </w:rPr>
                              <w:t>分组所经过的每跳都要改写分组，无法保证完</w:t>
                            </w:r>
                            <w:r>
                              <w:rPr>
                                <w:rFonts w:eastAsia="新宋体" w:cs="SimSun" w:ascii="SimSun" w:hAnsi="SimSun"/>
                                <w:sz w:val="11"/>
                                <w:szCs w:val="11"/>
                              </w:rPr>
                              <w:br/>
                            </w:r>
                            <w:r>
                              <w:rPr>
                                <w:rFonts w:ascii="SimSun" w:hAnsi="SimSun" w:cs="SimSun" w:eastAsia="新宋体"/>
                                <w:sz w:val="11"/>
                                <w:szCs w:val="11"/>
                              </w:rPr>
                              <w:t>整性。攻击者可以假冒</w:t>
                            </w:r>
                            <w:r>
                              <w:rPr>
                                <w:rFonts w:eastAsia="新宋体" w:cs="SimSun" w:ascii="SimSun" w:hAnsi="SimSun"/>
                                <w:sz w:val="11"/>
                                <w:szCs w:val="11"/>
                              </w:rPr>
                              <w:t>IPv4</w:t>
                            </w:r>
                            <w:r>
                              <w:rPr>
                                <w:rFonts w:ascii="SimSun" w:hAnsi="SimSun" w:cs="SimSun" w:eastAsia="新宋体"/>
                                <w:sz w:val="11"/>
                                <w:szCs w:val="11"/>
                              </w:rPr>
                              <w:t>地址，可以篡改报文，可以发起</w:t>
                            </w:r>
                            <w:r>
                              <w:rPr>
                                <w:rFonts w:eastAsia="新宋体" w:cs="SimSun" w:ascii="SimSun" w:hAnsi="SimSun"/>
                                <w:sz w:val="11"/>
                                <w:szCs w:val="11"/>
                              </w:rPr>
                              <w:t>DoS</w:t>
                            </w:r>
                            <w:r>
                              <w:rPr>
                                <w:rFonts w:ascii="SimSun" w:hAnsi="SimSun" w:cs="SimSun" w:eastAsia="新宋体"/>
                                <w:sz w:val="11"/>
                                <w:szCs w:val="11"/>
                              </w:rPr>
                              <w:t>攻击、中间人攻击</w:t>
                            </w:r>
                            <w:r>
                              <w:rPr>
                                <w:rFonts w:eastAsia="新宋体" w:cs="SimSun" w:ascii="SimSun" w:hAnsi="SimSun"/>
                                <w:sz w:val="11"/>
                                <w:szCs w:val="11"/>
                              </w:rPr>
                              <w:br/>
                            </w:r>
                            <w:r>
                              <w:rPr>
                                <w:rFonts w:ascii="SimSun" w:hAnsi="SimSun" w:cs="SimSun" w:eastAsia="新宋体"/>
                                <w:sz w:val="11"/>
                                <w:szCs w:val="11"/>
                              </w:rPr>
                              <w:t>源路由攻击等，存在比较大的安全风险</w:t>
                            </w:r>
                          </w:p>
                        </w:txbxContent>
                      </wps:txbx>
                      <wps:bodyPr anchor="t" lIns="53975" tIns="53975" rIns="53975" bIns="53975">
                        <a:spAutoFit/>
                      </wps:bodyPr>
                    </wps:wsp>
                  </a:graphicData>
                </a:graphic>
              </wp:anchor>
            </w:drawing>
          </mc:Choice>
          <mc:Fallback>
            <w:pict>
              <v:rect fillcolor="#729FCF" style="position:absolute;rotation:-0;width:540.25pt;height:43.7pt;mso-wrap-distance-left:5.7pt;mso-wrap-distance-right:5.7pt;mso-wrap-distance-top:5.7pt;mso-wrap-distance-bottom:5.7pt;margin-top:234.1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IPv4</w:t>
                      </w:r>
                      <w:r>
                        <w:rPr>
                          <w:rFonts w:ascii="SimSun" w:hAnsi="SimSun" w:cs="SimSun" w:eastAsia="新宋体"/>
                          <w:sz w:val="11"/>
                          <w:szCs w:val="11"/>
                        </w:rPr>
                        <w:t>为路由提供了编址方案和分组定义，但</w:t>
                      </w:r>
                      <w:r>
                        <w:rPr>
                          <w:rFonts w:eastAsia="新宋体" w:cs="SimSun" w:ascii="SimSun" w:hAnsi="SimSun"/>
                          <w:sz w:val="11"/>
                          <w:szCs w:val="11"/>
                        </w:rPr>
                        <w:t>IPv4</w:t>
                      </w:r>
                      <w:r>
                        <w:rPr>
                          <w:rFonts w:ascii="SimSun" w:hAnsi="SimSun" w:cs="SimSun" w:eastAsia="新宋体"/>
                          <w:sz w:val="11"/>
                          <w:szCs w:val="11"/>
                        </w:rPr>
                        <w:t>分组传输没有加密，也没有包</w:t>
                      </w:r>
                      <w:r>
                        <w:rPr>
                          <w:rFonts w:eastAsia="新宋体" w:cs="SimSun" w:ascii="SimSun" w:hAnsi="SimSun"/>
                          <w:sz w:val="11"/>
                          <w:szCs w:val="11"/>
                        </w:rPr>
                        <w:br/>
                      </w:r>
                      <w:r>
                        <w:rPr>
                          <w:rFonts w:ascii="SimSun" w:hAnsi="SimSun" w:cs="SimSun" w:eastAsia="新宋体"/>
                          <w:sz w:val="11"/>
                          <w:szCs w:val="11"/>
                        </w:rPr>
                        <w:t>含源地址字段在内的内容的认证，</w:t>
                      </w:r>
                      <w:r>
                        <w:rPr>
                          <w:rFonts w:eastAsia="新宋体" w:cs="SimSun" w:ascii="SimSun" w:hAnsi="SimSun"/>
                          <w:sz w:val="11"/>
                          <w:szCs w:val="11"/>
                        </w:rPr>
                        <w:t>IPv4</w:t>
                      </w:r>
                      <w:r>
                        <w:rPr>
                          <w:rFonts w:ascii="SimSun" w:hAnsi="SimSun" w:cs="SimSun" w:eastAsia="新宋体"/>
                          <w:sz w:val="11"/>
                          <w:szCs w:val="11"/>
                        </w:rPr>
                        <w:t>分组所经过的每跳都要改写分组，无法保证完</w:t>
                      </w:r>
                      <w:r>
                        <w:rPr>
                          <w:rFonts w:eastAsia="新宋体" w:cs="SimSun" w:ascii="SimSun" w:hAnsi="SimSun"/>
                          <w:sz w:val="11"/>
                          <w:szCs w:val="11"/>
                        </w:rPr>
                        <w:br/>
                      </w:r>
                      <w:r>
                        <w:rPr>
                          <w:rFonts w:ascii="SimSun" w:hAnsi="SimSun" w:cs="SimSun" w:eastAsia="新宋体"/>
                          <w:sz w:val="11"/>
                          <w:szCs w:val="11"/>
                        </w:rPr>
                        <w:t>整性。攻击者可以假冒</w:t>
                      </w:r>
                      <w:r>
                        <w:rPr>
                          <w:rFonts w:eastAsia="新宋体" w:cs="SimSun" w:ascii="SimSun" w:hAnsi="SimSun"/>
                          <w:sz w:val="11"/>
                          <w:szCs w:val="11"/>
                        </w:rPr>
                        <w:t>IPv4</w:t>
                      </w:r>
                      <w:r>
                        <w:rPr>
                          <w:rFonts w:ascii="SimSun" w:hAnsi="SimSun" w:cs="SimSun" w:eastAsia="新宋体"/>
                          <w:sz w:val="11"/>
                          <w:szCs w:val="11"/>
                        </w:rPr>
                        <w:t>地址，可以篡改报文，可以发起</w:t>
                      </w:r>
                      <w:r>
                        <w:rPr>
                          <w:rFonts w:eastAsia="新宋体" w:cs="SimSun" w:ascii="SimSun" w:hAnsi="SimSun"/>
                          <w:sz w:val="11"/>
                          <w:szCs w:val="11"/>
                        </w:rPr>
                        <w:t>DoS</w:t>
                      </w:r>
                      <w:r>
                        <w:rPr>
                          <w:rFonts w:ascii="SimSun" w:hAnsi="SimSun" w:cs="SimSun" w:eastAsia="新宋体"/>
                          <w:sz w:val="11"/>
                          <w:szCs w:val="11"/>
                        </w:rPr>
                        <w:t>攻击、中间人攻击</w:t>
                      </w:r>
                      <w:r>
                        <w:rPr>
                          <w:rFonts w:eastAsia="新宋体" w:cs="SimSun" w:ascii="SimSun" w:hAnsi="SimSun"/>
                          <w:sz w:val="11"/>
                          <w:szCs w:val="11"/>
                        </w:rPr>
                        <w:br/>
                      </w:r>
                      <w:r>
                        <w:rPr>
                          <w:rFonts w:ascii="SimSun" w:hAnsi="SimSun" w:cs="SimSun" w:eastAsia="新宋体"/>
                          <w:sz w:val="11"/>
                          <w:szCs w:val="11"/>
                        </w:rPr>
                        <w:t>源路由攻击等，存在比较大的安全风险</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330835</wp:posOffset>
                </wp:positionH>
                <wp:positionV relativeFrom="line">
                  <wp:posOffset>3978275</wp:posOffset>
                </wp:positionV>
                <wp:extent cx="6869430" cy="676910"/>
                <wp:effectExtent l="0" t="0" r="0" b="0"/>
                <wp:wrapSquare wrapText="bothSides"/>
                <wp:docPr id="184" name="Frame10"/>
                <a:graphic xmlns:a="http://schemas.openxmlformats.org/drawingml/2006/main">
                  <a:graphicData uri="http://schemas.microsoft.com/office/word/2010/wordprocessingShape">
                    <wps:wsp>
                      <wps:cNvSpPr txBox="1"/>
                      <wps:spPr>
                        <a:xfrm>
                          <a:off x="0" y="0"/>
                          <a:ext cx="68694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IPsec</w:t>
                            </w:r>
                            <w:r>
                              <w:rPr>
                                <w:rFonts w:ascii="SimSun" w:hAnsi="SimSun" w:cs="SimSun" w:eastAsia="新宋体"/>
                                <w:sz w:val="11"/>
                                <w:szCs w:val="11"/>
                              </w:rPr>
                              <w:t>是</w:t>
                            </w:r>
                            <w:r>
                              <w:rPr>
                                <w:rFonts w:eastAsia="新宋体" w:cs="SimSun" w:ascii="SimSun" w:hAnsi="SimSun"/>
                                <w:sz w:val="11"/>
                                <w:szCs w:val="11"/>
                              </w:rPr>
                              <w:t>IP</w:t>
                            </w:r>
                            <w:r>
                              <w:rPr>
                                <w:rFonts w:ascii="SimSun" w:hAnsi="SimSun" w:cs="SimSun" w:eastAsia="新宋体"/>
                                <w:sz w:val="11"/>
                                <w:szCs w:val="11"/>
                              </w:rPr>
                              <w:t>安全（</w:t>
                            </w:r>
                            <w:r>
                              <w:rPr>
                                <w:rFonts w:eastAsia="新宋体" w:cs="SimSun" w:ascii="SimSun" w:hAnsi="SimSun"/>
                                <w:sz w:val="11"/>
                                <w:szCs w:val="11"/>
                              </w:rPr>
                              <w:t>IPsecurity</w:t>
                            </w:r>
                            <w:r>
                              <w:rPr>
                                <w:rFonts w:ascii="SimSun" w:hAnsi="SimSun" w:cs="SimSun" w:eastAsia="新宋体"/>
                                <w:sz w:val="11"/>
                                <w:szCs w:val="11"/>
                              </w:rPr>
                              <w:t>）的简称。</w:t>
                            </w:r>
                            <w:r>
                              <w:rPr>
                                <w:rFonts w:eastAsia="新宋体" w:cs="SimSun" w:ascii="SimSun" w:hAnsi="SimSun"/>
                                <w:sz w:val="11"/>
                                <w:szCs w:val="11"/>
                              </w:rPr>
                              <w:t>RFC6701</w:t>
                            </w:r>
                            <w:r>
                              <w:rPr>
                                <w:rFonts w:ascii="SimSun" w:hAnsi="SimSun" w:cs="SimSun" w:eastAsia="新宋体"/>
                                <w:sz w:val="11"/>
                                <w:szCs w:val="11"/>
                              </w:rPr>
                              <w:t>（</w:t>
                            </w:r>
                            <w:r>
                              <w:rPr>
                                <w:rFonts w:eastAsia="新宋体" w:cs="SimSun" w:ascii="SimSun" w:hAnsi="SimSun"/>
                                <w:sz w:val="11"/>
                                <w:szCs w:val="11"/>
                              </w:rPr>
                              <w:t>2005</w:t>
                            </w:r>
                            <w:r>
                              <w:rPr>
                                <w:rFonts w:ascii="SimSun" w:hAnsi="SimSun" w:cs="SimSun" w:eastAsia="新宋体"/>
                                <w:sz w:val="11"/>
                                <w:szCs w:val="11"/>
                              </w:rPr>
                              <w:t>年）描述了</w:t>
                            </w:r>
                            <w:r>
                              <w:rPr>
                                <w:rFonts w:eastAsia="新宋体" w:cs="SimSun" w:ascii="SimSun" w:hAnsi="SimSun"/>
                                <w:sz w:val="11"/>
                                <w:szCs w:val="11"/>
                              </w:rPr>
                              <w:t>IPsec</w:t>
                            </w:r>
                            <w:r>
                              <w:rPr>
                                <w:rFonts w:ascii="SimSun" w:hAnsi="SimSun" w:cs="SimSun" w:eastAsia="新宋体"/>
                                <w:sz w:val="11"/>
                                <w:szCs w:val="11"/>
                              </w:rPr>
                              <w:t>相关的</w:t>
                            </w:r>
                            <w:r>
                              <w:rPr>
                                <w:rFonts w:eastAsia="新宋体" w:cs="SimSun" w:ascii="SimSun" w:hAnsi="SimSun"/>
                                <w:sz w:val="11"/>
                                <w:szCs w:val="11"/>
                              </w:rPr>
                              <w:br/>
                            </w:r>
                            <w:r>
                              <w:rPr>
                                <w:rFonts w:ascii="SimSun" w:hAnsi="SimSun" w:cs="SimSun" w:eastAsia="新宋体"/>
                                <w:sz w:val="11"/>
                                <w:szCs w:val="11"/>
                              </w:rPr>
                              <w:t>通用概念，安全需求、定义和概要；描述了相关</w:t>
                            </w:r>
                            <w:r>
                              <w:rPr>
                                <w:rFonts w:eastAsia="新宋体" w:cs="SimSun" w:ascii="SimSun" w:hAnsi="SimSun"/>
                                <w:sz w:val="11"/>
                                <w:szCs w:val="11"/>
                              </w:rPr>
                              <w:t>RFC</w:t>
                            </w:r>
                            <w:r>
                              <w:rPr>
                                <w:rFonts w:ascii="SimSun" w:hAnsi="SimSun" w:cs="SimSun" w:eastAsia="新宋体"/>
                                <w:sz w:val="11"/>
                                <w:szCs w:val="11"/>
                              </w:rPr>
                              <w:t>系列文档以及文档之间的关系，对</w:t>
                            </w:r>
                            <w:r>
                              <w:rPr>
                                <w:rFonts w:eastAsia="新宋体" w:cs="SimSun" w:ascii="SimSun" w:hAnsi="SimSun"/>
                                <w:sz w:val="11"/>
                                <w:szCs w:val="11"/>
                              </w:rPr>
                              <w:br/>
                            </w:r>
                            <w:r>
                              <w:rPr>
                                <w:rFonts w:ascii="SimSun" w:hAnsi="SimSun" w:cs="SimSun" w:eastAsia="新宋体"/>
                                <w:sz w:val="11"/>
                                <w:szCs w:val="11"/>
                              </w:rPr>
                              <w:t>不同的版本也进行了说明：还说明了互联网密钥交换（</w:t>
                            </w:r>
                            <w:r>
                              <w:rPr>
                                <w:rFonts w:eastAsia="新宋体" w:cs="SimSun" w:ascii="SimSun" w:hAnsi="SimSun"/>
                                <w:sz w:val="11"/>
                                <w:szCs w:val="11"/>
                              </w:rPr>
                              <w:t>IKE</w:t>
                            </w:r>
                            <w:r>
                              <w:rPr>
                                <w:rFonts w:ascii="SimSun" w:hAnsi="SimSun" w:cs="SimSun" w:eastAsia="新宋体"/>
                                <w:sz w:val="11"/>
                                <w:szCs w:val="11"/>
                              </w:rPr>
                              <w:t>）的相关文档和版本情况</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9-44</w:t>
                            </w:r>
                            <w:r>
                              <w:rPr>
                                <w:rFonts w:ascii="SimSun" w:hAnsi="SimSun" w:cs="SimSun" w:eastAsia="新宋体"/>
                                <w:sz w:val="11"/>
                                <w:szCs w:val="11"/>
                              </w:rPr>
                              <w:t>显示了</w:t>
                            </w:r>
                            <w:r>
                              <w:rPr>
                                <w:rFonts w:eastAsia="新宋体" w:cs="SimSun" w:ascii="SimSun" w:hAnsi="SimSun"/>
                                <w:sz w:val="11"/>
                                <w:szCs w:val="11"/>
                              </w:rPr>
                              <w:t>IPsec</w:t>
                            </w:r>
                            <w:r>
                              <w:rPr>
                                <w:rFonts w:ascii="SimSun" w:hAnsi="SimSun" w:cs="SimSun" w:eastAsia="新宋体"/>
                                <w:sz w:val="11"/>
                                <w:szCs w:val="11"/>
                              </w:rPr>
                              <w:t>各部分文档之间的关系，将</w:t>
                            </w:r>
                            <w:r>
                              <w:rPr>
                                <w:rFonts w:eastAsia="新宋体" w:cs="SimSun" w:ascii="SimSun" w:hAnsi="SimSun"/>
                                <w:sz w:val="11"/>
                                <w:szCs w:val="11"/>
                              </w:rPr>
                              <w:t>IPsec</w:t>
                            </w:r>
                            <w:r>
                              <w:rPr>
                                <w:rFonts w:ascii="SimSun" w:hAnsi="SimSun" w:cs="SimSun" w:eastAsia="新宋体"/>
                                <w:sz w:val="11"/>
                                <w:szCs w:val="11"/>
                              </w:rPr>
                              <w:t>相关的</w:t>
                            </w:r>
                            <w:r>
                              <w:rPr>
                                <w:rFonts w:eastAsia="新宋体" w:cs="SimSun" w:ascii="SimSun" w:hAnsi="SimSun"/>
                                <w:sz w:val="11"/>
                                <w:szCs w:val="11"/>
                              </w:rPr>
                              <w:t>RFC</w:t>
                            </w:r>
                            <w:r>
                              <w:rPr>
                                <w:rFonts w:ascii="SimSun" w:hAnsi="SimSun" w:cs="SimSun" w:eastAsia="新宋体"/>
                                <w:sz w:val="11"/>
                                <w:szCs w:val="11"/>
                              </w:rPr>
                              <w:t>文档分成了七个</w:t>
                            </w:r>
                            <w:r>
                              <w:rPr>
                                <w:rFonts w:eastAsia="新宋体" w:cs="SimSun" w:ascii="SimSun" w:hAnsi="SimSun"/>
                                <w:sz w:val="11"/>
                                <w:szCs w:val="11"/>
                              </w:rPr>
                              <w:br/>
                            </w:r>
                            <w:r>
                              <w:rPr>
                                <w:rFonts w:ascii="SimSun" w:hAnsi="SimSun" w:cs="SimSun" w:eastAsia="新宋体"/>
                                <w:sz w:val="11"/>
                                <w:szCs w:val="11"/>
                              </w:rPr>
                              <w:t>群，读者可以找到感兴趣的群，并追踪到对应的</w:t>
                            </w:r>
                            <w:r>
                              <w:rPr>
                                <w:rFonts w:eastAsia="新宋体" w:cs="SimSun" w:ascii="SimSun" w:hAnsi="SimSun"/>
                                <w:sz w:val="11"/>
                                <w:szCs w:val="11"/>
                              </w:rPr>
                              <w:t>RFC</w:t>
                            </w:r>
                            <w:r>
                              <w:rPr>
                                <w:rFonts w:ascii="SimSun" w:hAnsi="SimSun" w:cs="SimSun" w:eastAsia="新宋体"/>
                                <w:sz w:val="11"/>
                                <w:szCs w:val="11"/>
                              </w:rPr>
                              <w:t>文档和它的简介。</w:t>
                            </w:r>
                          </w:p>
                        </w:txbxContent>
                      </wps:txbx>
                      <wps:bodyPr anchor="t" lIns="53975" tIns="53975" rIns="53975" bIns="53975">
                        <a:spAutoFit/>
                      </wps:bodyPr>
                    </wps:wsp>
                  </a:graphicData>
                </a:graphic>
              </wp:anchor>
            </w:drawing>
          </mc:Choice>
          <mc:Fallback>
            <w:pict>
              <v:rect fillcolor="#729FCF" style="position:absolute;rotation:-0;width:540.9pt;height:53.3pt;mso-wrap-distance-left:5.7pt;mso-wrap-distance-right:5.7pt;mso-wrap-distance-top:5.7pt;mso-wrap-distance-bottom:5.7pt;margin-top:313.2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IPsec</w:t>
                      </w:r>
                      <w:r>
                        <w:rPr>
                          <w:rFonts w:ascii="SimSun" w:hAnsi="SimSun" w:cs="SimSun" w:eastAsia="新宋体"/>
                          <w:sz w:val="11"/>
                          <w:szCs w:val="11"/>
                        </w:rPr>
                        <w:t>是</w:t>
                      </w:r>
                      <w:r>
                        <w:rPr>
                          <w:rFonts w:eastAsia="新宋体" w:cs="SimSun" w:ascii="SimSun" w:hAnsi="SimSun"/>
                          <w:sz w:val="11"/>
                          <w:szCs w:val="11"/>
                        </w:rPr>
                        <w:t>IP</w:t>
                      </w:r>
                      <w:r>
                        <w:rPr>
                          <w:rFonts w:ascii="SimSun" w:hAnsi="SimSun" w:cs="SimSun" w:eastAsia="新宋体"/>
                          <w:sz w:val="11"/>
                          <w:szCs w:val="11"/>
                        </w:rPr>
                        <w:t>安全（</w:t>
                      </w:r>
                      <w:r>
                        <w:rPr>
                          <w:rFonts w:eastAsia="新宋体" w:cs="SimSun" w:ascii="SimSun" w:hAnsi="SimSun"/>
                          <w:sz w:val="11"/>
                          <w:szCs w:val="11"/>
                        </w:rPr>
                        <w:t>IPsecurity</w:t>
                      </w:r>
                      <w:r>
                        <w:rPr>
                          <w:rFonts w:ascii="SimSun" w:hAnsi="SimSun" w:cs="SimSun" w:eastAsia="新宋体"/>
                          <w:sz w:val="11"/>
                          <w:szCs w:val="11"/>
                        </w:rPr>
                        <w:t>）的简称。</w:t>
                      </w:r>
                      <w:r>
                        <w:rPr>
                          <w:rFonts w:eastAsia="新宋体" w:cs="SimSun" w:ascii="SimSun" w:hAnsi="SimSun"/>
                          <w:sz w:val="11"/>
                          <w:szCs w:val="11"/>
                        </w:rPr>
                        <w:t>RFC6701</w:t>
                      </w:r>
                      <w:r>
                        <w:rPr>
                          <w:rFonts w:ascii="SimSun" w:hAnsi="SimSun" w:cs="SimSun" w:eastAsia="新宋体"/>
                          <w:sz w:val="11"/>
                          <w:szCs w:val="11"/>
                        </w:rPr>
                        <w:t>（</w:t>
                      </w:r>
                      <w:r>
                        <w:rPr>
                          <w:rFonts w:eastAsia="新宋体" w:cs="SimSun" w:ascii="SimSun" w:hAnsi="SimSun"/>
                          <w:sz w:val="11"/>
                          <w:szCs w:val="11"/>
                        </w:rPr>
                        <w:t>2005</w:t>
                      </w:r>
                      <w:r>
                        <w:rPr>
                          <w:rFonts w:ascii="SimSun" w:hAnsi="SimSun" w:cs="SimSun" w:eastAsia="新宋体"/>
                          <w:sz w:val="11"/>
                          <w:szCs w:val="11"/>
                        </w:rPr>
                        <w:t>年）描述了</w:t>
                      </w:r>
                      <w:r>
                        <w:rPr>
                          <w:rFonts w:eastAsia="新宋体" w:cs="SimSun" w:ascii="SimSun" w:hAnsi="SimSun"/>
                          <w:sz w:val="11"/>
                          <w:szCs w:val="11"/>
                        </w:rPr>
                        <w:t>IPsec</w:t>
                      </w:r>
                      <w:r>
                        <w:rPr>
                          <w:rFonts w:ascii="SimSun" w:hAnsi="SimSun" w:cs="SimSun" w:eastAsia="新宋体"/>
                          <w:sz w:val="11"/>
                          <w:szCs w:val="11"/>
                        </w:rPr>
                        <w:t>相关的</w:t>
                      </w:r>
                      <w:r>
                        <w:rPr>
                          <w:rFonts w:eastAsia="新宋体" w:cs="SimSun" w:ascii="SimSun" w:hAnsi="SimSun"/>
                          <w:sz w:val="11"/>
                          <w:szCs w:val="11"/>
                        </w:rPr>
                        <w:br/>
                      </w:r>
                      <w:r>
                        <w:rPr>
                          <w:rFonts w:ascii="SimSun" w:hAnsi="SimSun" w:cs="SimSun" w:eastAsia="新宋体"/>
                          <w:sz w:val="11"/>
                          <w:szCs w:val="11"/>
                        </w:rPr>
                        <w:t>通用概念，安全需求、定义和概要；描述了相关</w:t>
                      </w:r>
                      <w:r>
                        <w:rPr>
                          <w:rFonts w:eastAsia="新宋体" w:cs="SimSun" w:ascii="SimSun" w:hAnsi="SimSun"/>
                          <w:sz w:val="11"/>
                          <w:szCs w:val="11"/>
                        </w:rPr>
                        <w:t>RFC</w:t>
                      </w:r>
                      <w:r>
                        <w:rPr>
                          <w:rFonts w:ascii="SimSun" w:hAnsi="SimSun" w:cs="SimSun" w:eastAsia="新宋体"/>
                          <w:sz w:val="11"/>
                          <w:szCs w:val="11"/>
                        </w:rPr>
                        <w:t>系列文档以及文档之间的关系，对</w:t>
                      </w:r>
                      <w:r>
                        <w:rPr>
                          <w:rFonts w:eastAsia="新宋体" w:cs="SimSun" w:ascii="SimSun" w:hAnsi="SimSun"/>
                          <w:sz w:val="11"/>
                          <w:szCs w:val="11"/>
                        </w:rPr>
                        <w:br/>
                      </w:r>
                      <w:r>
                        <w:rPr>
                          <w:rFonts w:ascii="SimSun" w:hAnsi="SimSun" w:cs="SimSun" w:eastAsia="新宋体"/>
                          <w:sz w:val="11"/>
                          <w:szCs w:val="11"/>
                        </w:rPr>
                        <w:t>不同的版本也进行了说明：还说明了互联网密钥交换（</w:t>
                      </w:r>
                      <w:r>
                        <w:rPr>
                          <w:rFonts w:eastAsia="新宋体" w:cs="SimSun" w:ascii="SimSun" w:hAnsi="SimSun"/>
                          <w:sz w:val="11"/>
                          <w:szCs w:val="11"/>
                        </w:rPr>
                        <w:t>IKE</w:t>
                      </w:r>
                      <w:r>
                        <w:rPr>
                          <w:rFonts w:ascii="SimSun" w:hAnsi="SimSun" w:cs="SimSun" w:eastAsia="新宋体"/>
                          <w:sz w:val="11"/>
                          <w:szCs w:val="11"/>
                        </w:rPr>
                        <w:t>）的相关文档和版本情况</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9-44</w:t>
                      </w:r>
                      <w:r>
                        <w:rPr>
                          <w:rFonts w:ascii="SimSun" w:hAnsi="SimSun" w:cs="SimSun" w:eastAsia="新宋体"/>
                          <w:sz w:val="11"/>
                          <w:szCs w:val="11"/>
                        </w:rPr>
                        <w:t>显示了</w:t>
                      </w:r>
                      <w:r>
                        <w:rPr>
                          <w:rFonts w:eastAsia="新宋体" w:cs="SimSun" w:ascii="SimSun" w:hAnsi="SimSun"/>
                          <w:sz w:val="11"/>
                          <w:szCs w:val="11"/>
                        </w:rPr>
                        <w:t>IPsec</w:t>
                      </w:r>
                      <w:r>
                        <w:rPr>
                          <w:rFonts w:ascii="SimSun" w:hAnsi="SimSun" w:cs="SimSun" w:eastAsia="新宋体"/>
                          <w:sz w:val="11"/>
                          <w:szCs w:val="11"/>
                        </w:rPr>
                        <w:t>各部分文档之间的关系，将</w:t>
                      </w:r>
                      <w:r>
                        <w:rPr>
                          <w:rFonts w:eastAsia="新宋体" w:cs="SimSun" w:ascii="SimSun" w:hAnsi="SimSun"/>
                          <w:sz w:val="11"/>
                          <w:szCs w:val="11"/>
                        </w:rPr>
                        <w:t>IPsec</w:t>
                      </w:r>
                      <w:r>
                        <w:rPr>
                          <w:rFonts w:ascii="SimSun" w:hAnsi="SimSun" w:cs="SimSun" w:eastAsia="新宋体"/>
                          <w:sz w:val="11"/>
                          <w:szCs w:val="11"/>
                        </w:rPr>
                        <w:t>相关的</w:t>
                      </w:r>
                      <w:r>
                        <w:rPr>
                          <w:rFonts w:eastAsia="新宋体" w:cs="SimSun" w:ascii="SimSun" w:hAnsi="SimSun"/>
                          <w:sz w:val="11"/>
                          <w:szCs w:val="11"/>
                        </w:rPr>
                        <w:t>RFC</w:t>
                      </w:r>
                      <w:r>
                        <w:rPr>
                          <w:rFonts w:ascii="SimSun" w:hAnsi="SimSun" w:cs="SimSun" w:eastAsia="新宋体"/>
                          <w:sz w:val="11"/>
                          <w:szCs w:val="11"/>
                        </w:rPr>
                        <w:t>文档分成了七个</w:t>
                      </w:r>
                      <w:r>
                        <w:rPr>
                          <w:rFonts w:eastAsia="新宋体" w:cs="SimSun" w:ascii="SimSun" w:hAnsi="SimSun"/>
                          <w:sz w:val="11"/>
                          <w:szCs w:val="11"/>
                        </w:rPr>
                        <w:br/>
                      </w:r>
                      <w:r>
                        <w:rPr>
                          <w:rFonts w:ascii="SimSun" w:hAnsi="SimSun" w:cs="SimSun" w:eastAsia="新宋体"/>
                          <w:sz w:val="11"/>
                          <w:szCs w:val="11"/>
                        </w:rPr>
                        <w:t>群，读者可以找到感兴趣的群，并追踪到对应的</w:t>
                      </w:r>
                      <w:r>
                        <w:rPr>
                          <w:rFonts w:eastAsia="新宋体" w:cs="SimSun" w:ascii="SimSun" w:hAnsi="SimSun"/>
                          <w:sz w:val="11"/>
                          <w:szCs w:val="11"/>
                        </w:rPr>
                        <w:t>RFC</w:t>
                      </w:r>
                      <w:r>
                        <w:rPr>
                          <w:rFonts w:ascii="SimSun" w:hAnsi="SimSun" w:cs="SimSun" w:eastAsia="新宋体"/>
                          <w:sz w:val="11"/>
                          <w:szCs w:val="11"/>
                        </w:rPr>
                        <w:t>文档和它的简介。</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2050415</wp:posOffset>
                </wp:positionH>
                <wp:positionV relativeFrom="line">
                  <wp:posOffset>7891145</wp:posOffset>
                </wp:positionV>
                <wp:extent cx="5149850" cy="241300"/>
                <wp:effectExtent l="0" t="0" r="0" b="0"/>
                <wp:wrapSquare wrapText="bothSides"/>
                <wp:docPr id="185" name="Frame11"/>
                <a:graphic xmlns:a="http://schemas.openxmlformats.org/drawingml/2006/main">
                  <a:graphicData uri="http://schemas.microsoft.com/office/word/2010/wordprocessingShape">
                    <wps:wsp>
                      <wps:cNvSpPr txBox="1"/>
                      <wps:spPr>
                        <a:xfrm>
                          <a:off x="0" y="0"/>
                          <a:ext cx="51498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9-44IPsec</w:t>
                            </w:r>
                            <w:r>
                              <w:rPr>
                                <w:rFonts w:ascii="SimSun" w:hAnsi="SimSun" w:cs="SimSun" w:eastAsia="新宋体"/>
                                <w:sz w:val="18"/>
                                <w:szCs w:val="18"/>
                              </w:rPr>
                              <w:t>相关的</w:t>
                            </w:r>
                            <w:r>
                              <w:rPr>
                                <w:rFonts w:eastAsia="新宋体" w:cs="SimSun" w:ascii="SimSun" w:hAnsi="SimSun"/>
                                <w:sz w:val="18"/>
                                <w:szCs w:val="18"/>
                              </w:rPr>
                              <w:t>RFC</w:t>
                            </w:r>
                            <w:r>
                              <w:rPr>
                                <w:rFonts w:ascii="SimSun" w:hAnsi="SimSun" w:cs="SimSun" w:eastAsia="新宋体"/>
                                <w:sz w:val="18"/>
                                <w:szCs w:val="18"/>
                              </w:rPr>
                              <w:t>文档之间的关系</w:t>
                            </w:r>
                          </w:p>
                        </w:txbxContent>
                      </wps:txbx>
                      <wps:bodyPr anchor="t" lIns="53975" tIns="53975" rIns="53975" bIns="53975">
                        <a:spAutoFit/>
                      </wps:bodyPr>
                    </wps:wsp>
                  </a:graphicData>
                </a:graphic>
              </wp:anchor>
            </w:drawing>
          </mc:Choice>
          <mc:Fallback>
            <w:pict>
              <v:rect fillcolor="#729FCF" style="position:absolute;rotation:-0;width:405.5pt;height:19pt;mso-wrap-distance-left:5.7pt;mso-wrap-distance-right:5.7pt;mso-wrap-distance-top:5.7pt;mso-wrap-distance-bottom:5.7pt;margin-top:621.35pt;mso-position-vertical-relative:text;margin-left:16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9-44IPsec</w:t>
                      </w:r>
                      <w:r>
                        <w:rPr>
                          <w:rFonts w:ascii="SimSun" w:hAnsi="SimSun" w:cs="SimSun" w:eastAsia="新宋体"/>
                          <w:sz w:val="18"/>
                          <w:szCs w:val="18"/>
                        </w:rPr>
                        <w:t>相关的</w:t>
                      </w:r>
                      <w:r>
                        <w:rPr>
                          <w:rFonts w:eastAsia="新宋体" w:cs="SimSun" w:ascii="SimSun" w:hAnsi="SimSun"/>
                          <w:sz w:val="18"/>
                          <w:szCs w:val="18"/>
                        </w:rPr>
                        <w:t>RFC</w:t>
                      </w:r>
                      <w:r>
                        <w:rPr>
                          <w:rFonts w:ascii="SimSun" w:hAnsi="SimSun" w:cs="SimSun" w:eastAsia="新宋体"/>
                          <w:sz w:val="18"/>
                          <w:szCs w:val="18"/>
                        </w:rPr>
                        <w:t>文档之间的关系</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338455</wp:posOffset>
                </wp:positionH>
                <wp:positionV relativeFrom="line">
                  <wp:posOffset>8235950</wp:posOffset>
                </wp:positionV>
                <wp:extent cx="6861175" cy="433070"/>
                <wp:effectExtent l="0" t="0" r="0" b="0"/>
                <wp:wrapSquare wrapText="bothSides"/>
                <wp:docPr id="186" name="Frame12"/>
                <a:graphic xmlns:a="http://schemas.openxmlformats.org/drawingml/2006/main">
                  <a:graphicData uri="http://schemas.microsoft.com/office/word/2010/wordprocessingShape">
                    <wps:wsp>
                      <wps:cNvSpPr txBox="1"/>
                      <wps:spPr>
                        <a:xfrm>
                          <a:off x="0" y="0"/>
                          <a:ext cx="68611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IPsec</w:t>
                            </w:r>
                            <w:r>
                              <w:rPr>
                                <w:rFonts w:ascii="SimSun" w:hAnsi="SimSun" w:cs="SimSun" w:eastAsia="新宋体"/>
                                <w:sz w:val="11"/>
                                <w:szCs w:val="11"/>
                              </w:rPr>
                              <w:t>不是一个协议，而是一套端到端的通信安全体系，为了</w:t>
                            </w:r>
                            <w:r>
                              <w:rPr>
                                <w:rFonts w:eastAsia="新宋体" w:cs="SimSun" w:ascii="SimSun" w:hAnsi="SimSun"/>
                                <w:sz w:val="11"/>
                                <w:szCs w:val="11"/>
                              </w:rPr>
                              <w:t>IP</w:t>
                            </w:r>
                            <w:r>
                              <w:rPr>
                                <w:rFonts w:ascii="SimSun" w:hAnsi="SimSun" w:cs="SimSun" w:eastAsia="新宋体"/>
                                <w:sz w:val="11"/>
                                <w:szCs w:val="11"/>
                              </w:rPr>
                              <w:t>通信的安全而提</w:t>
                            </w:r>
                            <w:r>
                              <w:rPr>
                                <w:rFonts w:eastAsia="新宋体" w:cs="SimSun" w:ascii="SimSun" w:hAnsi="SimSun"/>
                                <w:sz w:val="11"/>
                                <w:szCs w:val="11"/>
                              </w:rPr>
                              <w:br/>
                            </w:r>
                            <w:r>
                              <w:rPr>
                                <w:rFonts w:ascii="SimSun" w:hAnsi="SimSun" w:cs="SimSun" w:eastAsia="新宋体"/>
                                <w:sz w:val="11"/>
                                <w:szCs w:val="11"/>
                              </w:rPr>
                              <w:t>出。在目前的</w:t>
                            </w:r>
                            <w:r>
                              <w:rPr>
                                <w:rFonts w:eastAsia="新宋体" w:cs="SimSun" w:ascii="SimSun" w:hAnsi="SimSun"/>
                                <w:sz w:val="11"/>
                                <w:szCs w:val="11"/>
                              </w:rPr>
                              <w:t>IPv4/IPv6</w:t>
                            </w:r>
                            <w:r>
                              <w:rPr>
                                <w:rFonts w:ascii="SimSun" w:hAnsi="SimSun" w:cs="SimSun" w:eastAsia="新宋体"/>
                                <w:sz w:val="11"/>
                                <w:szCs w:val="11"/>
                              </w:rPr>
                              <w:t>网络的过渡时期，</w:t>
                            </w:r>
                            <w:r>
                              <w:rPr>
                                <w:rFonts w:eastAsia="新宋体" w:cs="SimSun" w:ascii="SimSun" w:hAnsi="SimSun"/>
                                <w:sz w:val="11"/>
                                <w:szCs w:val="11"/>
                              </w:rPr>
                              <w:t>IPsec</w:t>
                            </w:r>
                            <w:r>
                              <w:rPr>
                                <w:rFonts w:ascii="SimSun" w:hAnsi="SimSun" w:cs="SimSun" w:eastAsia="新宋体"/>
                                <w:sz w:val="11"/>
                                <w:szCs w:val="11"/>
                              </w:rPr>
                              <w:t>在</w:t>
                            </w:r>
                            <w:r>
                              <w:rPr>
                                <w:rFonts w:eastAsia="新宋体" w:cs="SimSun" w:ascii="SimSun" w:hAnsi="SimSun"/>
                                <w:sz w:val="11"/>
                                <w:szCs w:val="11"/>
                              </w:rPr>
                              <w:t>IPv4</w:t>
                            </w:r>
                            <w:r>
                              <w:rPr>
                                <w:rFonts w:ascii="SimSun" w:hAnsi="SimSun" w:cs="SimSun" w:eastAsia="新宋体"/>
                                <w:sz w:val="11"/>
                                <w:szCs w:val="11"/>
                              </w:rPr>
                              <w:t>网络中是可选的，而在</w:t>
                            </w:r>
                            <w:r>
                              <w:rPr>
                                <w:rFonts w:eastAsia="新宋体" w:cs="SimSun" w:ascii="SimSun" w:hAnsi="SimSun"/>
                                <w:sz w:val="11"/>
                                <w:szCs w:val="11"/>
                              </w:rPr>
                              <w:t>IPv6</w:t>
                              <w:br/>
                            </w:r>
                            <w:r>
                              <w:rPr>
                                <w:rFonts w:ascii="SimSun" w:hAnsi="SimSun" w:cs="SimSun" w:eastAsia="新宋体"/>
                                <w:sz w:val="11"/>
                                <w:szCs w:val="11"/>
                              </w:rPr>
                              <w:t>网络中是必备的</w:t>
                            </w:r>
                          </w:p>
                        </w:txbxContent>
                      </wps:txbx>
                      <wps:bodyPr anchor="t" lIns="53975" tIns="53975" rIns="53975" bIns="53975">
                        <a:spAutoFit/>
                      </wps:bodyPr>
                    </wps:wsp>
                  </a:graphicData>
                </a:graphic>
              </wp:anchor>
            </w:drawing>
          </mc:Choice>
          <mc:Fallback>
            <w:pict>
              <v:rect fillcolor="#729FCF" style="position:absolute;rotation:-0;width:540.25pt;height:34.1pt;mso-wrap-distance-left:5.7pt;mso-wrap-distance-right:5.7pt;mso-wrap-distance-top:5.7pt;mso-wrap-distance-bottom:5.7pt;margin-top:648.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IPsec</w:t>
                      </w:r>
                      <w:r>
                        <w:rPr>
                          <w:rFonts w:ascii="SimSun" w:hAnsi="SimSun" w:cs="SimSun" w:eastAsia="新宋体"/>
                          <w:sz w:val="11"/>
                          <w:szCs w:val="11"/>
                        </w:rPr>
                        <w:t>不是一个协议，而是一套端到端的通信安全体系，为了</w:t>
                      </w:r>
                      <w:r>
                        <w:rPr>
                          <w:rFonts w:eastAsia="新宋体" w:cs="SimSun" w:ascii="SimSun" w:hAnsi="SimSun"/>
                          <w:sz w:val="11"/>
                          <w:szCs w:val="11"/>
                        </w:rPr>
                        <w:t>IP</w:t>
                      </w:r>
                      <w:r>
                        <w:rPr>
                          <w:rFonts w:ascii="SimSun" w:hAnsi="SimSun" w:cs="SimSun" w:eastAsia="新宋体"/>
                          <w:sz w:val="11"/>
                          <w:szCs w:val="11"/>
                        </w:rPr>
                        <w:t>通信的安全而提</w:t>
                      </w:r>
                      <w:r>
                        <w:rPr>
                          <w:rFonts w:eastAsia="新宋体" w:cs="SimSun" w:ascii="SimSun" w:hAnsi="SimSun"/>
                          <w:sz w:val="11"/>
                          <w:szCs w:val="11"/>
                        </w:rPr>
                        <w:br/>
                      </w:r>
                      <w:r>
                        <w:rPr>
                          <w:rFonts w:ascii="SimSun" w:hAnsi="SimSun" w:cs="SimSun" w:eastAsia="新宋体"/>
                          <w:sz w:val="11"/>
                          <w:szCs w:val="11"/>
                        </w:rPr>
                        <w:t>出。在目前的</w:t>
                      </w:r>
                      <w:r>
                        <w:rPr>
                          <w:rFonts w:eastAsia="新宋体" w:cs="SimSun" w:ascii="SimSun" w:hAnsi="SimSun"/>
                          <w:sz w:val="11"/>
                          <w:szCs w:val="11"/>
                        </w:rPr>
                        <w:t>IPv4/IPv6</w:t>
                      </w:r>
                      <w:r>
                        <w:rPr>
                          <w:rFonts w:ascii="SimSun" w:hAnsi="SimSun" w:cs="SimSun" w:eastAsia="新宋体"/>
                          <w:sz w:val="11"/>
                          <w:szCs w:val="11"/>
                        </w:rPr>
                        <w:t>网络的过渡时期，</w:t>
                      </w:r>
                      <w:r>
                        <w:rPr>
                          <w:rFonts w:eastAsia="新宋体" w:cs="SimSun" w:ascii="SimSun" w:hAnsi="SimSun"/>
                          <w:sz w:val="11"/>
                          <w:szCs w:val="11"/>
                        </w:rPr>
                        <w:t>IPsec</w:t>
                      </w:r>
                      <w:r>
                        <w:rPr>
                          <w:rFonts w:ascii="SimSun" w:hAnsi="SimSun" w:cs="SimSun" w:eastAsia="新宋体"/>
                          <w:sz w:val="11"/>
                          <w:szCs w:val="11"/>
                        </w:rPr>
                        <w:t>在</w:t>
                      </w:r>
                      <w:r>
                        <w:rPr>
                          <w:rFonts w:eastAsia="新宋体" w:cs="SimSun" w:ascii="SimSun" w:hAnsi="SimSun"/>
                          <w:sz w:val="11"/>
                          <w:szCs w:val="11"/>
                        </w:rPr>
                        <w:t>IPv4</w:t>
                      </w:r>
                      <w:r>
                        <w:rPr>
                          <w:rFonts w:ascii="SimSun" w:hAnsi="SimSun" w:cs="SimSun" w:eastAsia="新宋体"/>
                          <w:sz w:val="11"/>
                          <w:szCs w:val="11"/>
                        </w:rPr>
                        <w:t>网络中是可选的，而在</w:t>
                      </w:r>
                      <w:r>
                        <w:rPr>
                          <w:rFonts w:eastAsia="新宋体" w:cs="SimSun" w:ascii="SimSun" w:hAnsi="SimSun"/>
                          <w:sz w:val="11"/>
                          <w:szCs w:val="11"/>
                        </w:rPr>
                        <w:t>IPv6</w:t>
                        <w:br/>
                      </w:r>
                      <w:r>
                        <w:rPr>
                          <w:rFonts w:ascii="SimSun" w:hAnsi="SimSun" w:cs="SimSun" w:eastAsia="新宋体"/>
                          <w:sz w:val="11"/>
                          <w:szCs w:val="11"/>
                        </w:rPr>
                        <w:t>网络中是必备的</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346710</wp:posOffset>
                </wp:positionH>
                <wp:positionV relativeFrom="line">
                  <wp:posOffset>9015730</wp:posOffset>
                </wp:positionV>
                <wp:extent cx="6852920" cy="433070"/>
                <wp:effectExtent l="0" t="0" r="0" b="0"/>
                <wp:wrapSquare wrapText="bothSides"/>
                <wp:docPr id="187" name="Frame13"/>
                <a:graphic xmlns:a="http://schemas.openxmlformats.org/drawingml/2006/main">
                  <a:graphicData uri="http://schemas.microsoft.com/office/word/2010/wordprocessingShape">
                    <wps:wsp>
                      <wps:cNvSpPr txBox="1"/>
                      <wps:spPr>
                        <a:xfrm>
                          <a:off x="0" y="0"/>
                          <a:ext cx="68529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IPsec</w:t>
                            </w:r>
                            <w:r>
                              <w:rPr>
                                <w:rFonts w:ascii="SimSun" w:hAnsi="SimSun" w:cs="SimSun" w:eastAsia="新宋体"/>
                                <w:sz w:val="11"/>
                                <w:szCs w:val="11"/>
                              </w:rPr>
                              <w:t>体系和基础概念</w:t>
                            </w:r>
                            <w:r>
                              <w:rPr>
                                <w:rFonts w:eastAsia="新宋体" w:cs="SimSun" w:ascii="SimSun" w:hAnsi="SimSun"/>
                                <w:sz w:val="11"/>
                                <w:szCs w:val="11"/>
                              </w:rPr>
                              <w:br/>
                              <w:t>1995</w:t>
                            </w:r>
                            <w:r>
                              <w:rPr>
                                <w:rFonts w:ascii="SimSun" w:hAnsi="SimSun" w:cs="SimSun" w:eastAsia="新宋体"/>
                                <w:sz w:val="11"/>
                                <w:szCs w:val="11"/>
                              </w:rPr>
                              <w:t>年，</w:t>
                            </w:r>
                            <w:r>
                              <w:rPr>
                                <w:rFonts w:eastAsia="新宋体" w:cs="SimSun" w:ascii="SimSun" w:hAnsi="SimSun"/>
                                <w:sz w:val="11"/>
                                <w:szCs w:val="11"/>
                              </w:rPr>
                              <w:t>IETF</w:t>
                            </w:r>
                            <w:r>
                              <w:rPr>
                                <w:rFonts w:ascii="SimSun" w:hAnsi="SimSun" w:cs="SimSun" w:eastAsia="新宋体"/>
                                <w:sz w:val="11"/>
                                <w:szCs w:val="11"/>
                              </w:rPr>
                              <w:t>发布建议标准“</w:t>
                            </w:r>
                            <w:r>
                              <w:rPr>
                                <w:rFonts w:eastAsia="新宋体" w:cs="SimSun" w:ascii="SimSun" w:hAnsi="SimSun"/>
                                <w:sz w:val="11"/>
                                <w:szCs w:val="11"/>
                              </w:rPr>
                              <w:t>IP</w:t>
                            </w:r>
                            <w:r>
                              <w:rPr>
                                <w:rFonts w:ascii="SimSun" w:hAnsi="SimSun" w:cs="SimSun" w:eastAsia="新宋体"/>
                                <w:sz w:val="11"/>
                                <w:szCs w:val="11"/>
                              </w:rPr>
                              <w:t>协议安全体系”（</w:t>
                            </w:r>
                            <w:r>
                              <w:rPr>
                                <w:rFonts w:eastAsia="新宋体" w:cs="SimSun" w:ascii="SimSun" w:hAnsi="SimSun"/>
                                <w:sz w:val="11"/>
                                <w:szCs w:val="11"/>
                              </w:rPr>
                              <w:t>RFC1825</w:t>
                            </w:r>
                            <w:r>
                              <w:rPr>
                                <w:rFonts w:ascii="SimSun" w:hAnsi="SimSun" w:cs="SimSun" w:eastAsia="新宋体"/>
                                <w:sz w:val="11"/>
                                <w:szCs w:val="11"/>
                              </w:rPr>
                              <w:t>，</w:t>
                            </w:r>
                            <w:r>
                              <w:rPr>
                                <w:rFonts w:eastAsia="新宋体" w:cs="SimSun" w:ascii="SimSun" w:hAnsi="SimSun"/>
                                <w:sz w:val="11"/>
                                <w:szCs w:val="11"/>
                              </w:rPr>
                              <w:t>1995</w:t>
                            </w:r>
                            <w:r>
                              <w:rPr>
                                <w:rFonts w:ascii="SimSun" w:hAnsi="SimSun" w:cs="SimSun" w:eastAsia="新宋体"/>
                                <w:sz w:val="11"/>
                                <w:szCs w:val="11"/>
                              </w:rPr>
                              <w:t>年，已作废），</w:t>
                            </w:r>
                            <w:r>
                              <w:rPr>
                                <w:rFonts w:eastAsia="新宋体" w:cs="SimSun" w:ascii="SimSun" w:hAnsi="SimSun"/>
                                <w:sz w:val="11"/>
                                <w:szCs w:val="11"/>
                              </w:rPr>
                              <w:br/>
                            </w:r>
                            <w:r>
                              <w:rPr>
                                <w:rFonts w:ascii="SimSun" w:hAnsi="SimSun" w:cs="SimSun" w:eastAsia="新宋体"/>
                                <w:sz w:val="11"/>
                                <w:szCs w:val="11"/>
                              </w:rPr>
                              <w:t>分别于</w:t>
                            </w:r>
                            <w:r>
                              <w:rPr>
                                <w:rFonts w:eastAsia="新宋体" w:cs="SimSun" w:ascii="SimSun" w:hAnsi="SimSun"/>
                                <w:sz w:val="11"/>
                                <w:szCs w:val="11"/>
                              </w:rPr>
                              <w:t>1998</w:t>
                            </w:r>
                            <w:r>
                              <w:rPr>
                                <w:rFonts w:ascii="SimSun" w:hAnsi="SimSun" w:cs="SimSun" w:eastAsia="新宋体"/>
                                <w:sz w:val="11"/>
                                <w:szCs w:val="11"/>
                              </w:rPr>
                              <w:t>年和</w:t>
                            </w:r>
                            <w:r>
                              <w:rPr>
                                <w:rFonts w:eastAsia="新宋体" w:cs="SimSun" w:ascii="SimSun" w:hAnsi="SimSun"/>
                                <w:sz w:val="11"/>
                                <w:szCs w:val="11"/>
                              </w:rPr>
                              <w:t>2005</w:t>
                            </w:r>
                            <w:r>
                              <w:rPr>
                                <w:rFonts w:ascii="SimSun" w:hAnsi="SimSun" w:cs="SimSun" w:eastAsia="新宋体"/>
                                <w:sz w:val="11"/>
                                <w:szCs w:val="11"/>
                              </w:rPr>
                              <w:t>年被</w:t>
                            </w:r>
                            <w:r>
                              <w:rPr>
                                <w:rFonts w:eastAsia="新宋体" w:cs="SimSun" w:ascii="SimSun" w:hAnsi="SimSun"/>
                                <w:sz w:val="11"/>
                                <w:szCs w:val="11"/>
                              </w:rPr>
                              <w:t>RFC2401</w:t>
                            </w:r>
                            <w:r>
                              <w:rPr>
                                <w:rFonts w:ascii="SimSun" w:hAnsi="SimSun" w:cs="SimSun" w:eastAsia="新宋体"/>
                                <w:sz w:val="11"/>
                                <w:szCs w:val="11"/>
                              </w:rPr>
                              <w:t>（</w:t>
                            </w:r>
                            <w:r>
                              <w:rPr>
                                <w:rFonts w:eastAsia="新宋体" w:cs="SimSun" w:ascii="SimSun" w:hAnsi="SimSun"/>
                                <w:sz w:val="11"/>
                                <w:szCs w:val="11"/>
                              </w:rPr>
                              <w:t>IPsecv2</w:t>
                            </w:r>
                            <w:r>
                              <w:rPr>
                                <w:rFonts w:ascii="SimSun" w:hAnsi="SimSun" w:cs="SimSun" w:eastAsia="新宋体"/>
                                <w:sz w:val="11"/>
                                <w:szCs w:val="11"/>
                              </w:rPr>
                              <w:t>）和</w:t>
                            </w:r>
                            <w:r>
                              <w:rPr>
                                <w:rFonts w:eastAsia="新宋体" w:cs="SimSun" w:ascii="SimSun" w:hAnsi="SimSun"/>
                                <w:sz w:val="11"/>
                                <w:szCs w:val="11"/>
                              </w:rPr>
                              <w:t>RFC4301</w:t>
                            </w:r>
                            <w:r>
                              <w:rPr>
                                <w:rFonts w:ascii="SimSun" w:hAnsi="SimSun" w:cs="SimSun" w:eastAsia="新宋体"/>
                                <w:sz w:val="11"/>
                                <w:szCs w:val="11"/>
                              </w:rPr>
                              <w:t>（</w:t>
                            </w:r>
                            <w:r>
                              <w:rPr>
                                <w:rFonts w:eastAsia="新宋体" w:cs="SimSun" w:ascii="SimSun" w:hAnsi="SimSun"/>
                                <w:sz w:val="11"/>
                                <w:szCs w:val="11"/>
                              </w:rPr>
                              <w:t>IPsecv3</w:t>
                            </w:r>
                            <w:r>
                              <w:rPr>
                                <w:rFonts w:ascii="SimSun" w:hAnsi="SimSun" w:cs="SimSun" w:eastAsia="新宋体"/>
                                <w:sz w:val="11"/>
                                <w:szCs w:val="11"/>
                              </w:rPr>
                              <w:t>）替代</w:t>
                            </w:r>
                          </w:p>
                        </w:txbxContent>
                      </wps:txbx>
                      <wps:bodyPr anchor="t" lIns="53975" tIns="53975" rIns="53975" bIns="53975">
                        <a:spAutoFit/>
                      </wps:bodyPr>
                    </wps:wsp>
                  </a:graphicData>
                </a:graphic>
              </wp:anchor>
            </w:drawing>
          </mc:Choice>
          <mc:Fallback>
            <w:pict>
              <v:rect fillcolor="#729FCF" style="position:absolute;rotation:-0;width:539.6pt;height:34.1pt;mso-wrap-distance-left:5.7pt;mso-wrap-distance-right:5.7pt;mso-wrap-distance-top:5.7pt;mso-wrap-distance-bottom:5.7pt;margin-top:709.9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IPsec</w:t>
                      </w:r>
                      <w:r>
                        <w:rPr>
                          <w:rFonts w:ascii="SimSun" w:hAnsi="SimSun" w:cs="SimSun" w:eastAsia="新宋体"/>
                          <w:sz w:val="11"/>
                          <w:szCs w:val="11"/>
                        </w:rPr>
                        <w:t>体系和基础概念</w:t>
                      </w:r>
                      <w:r>
                        <w:rPr>
                          <w:rFonts w:eastAsia="新宋体" w:cs="SimSun" w:ascii="SimSun" w:hAnsi="SimSun"/>
                          <w:sz w:val="11"/>
                          <w:szCs w:val="11"/>
                        </w:rPr>
                        <w:br/>
                        <w:t>1995</w:t>
                      </w:r>
                      <w:r>
                        <w:rPr>
                          <w:rFonts w:ascii="SimSun" w:hAnsi="SimSun" w:cs="SimSun" w:eastAsia="新宋体"/>
                          <w:sz w:val="11"/>
                          <w:szCs w:val="11"/>
                        </w:rPr>
                        <w:t>年，</w:t>
                      </w:r>
                      <w:r>
                        <w:rPr>
                          <w:rFonts w:eastAsia="新宋体" w:cs="SimSun" w:ascii="SimSun" w:hAnsi="SimSun"/>
                          <w:sz w:val="11"/>
                          <w:szCs w:val="11"/>
                        </w:rPr>
                        <w:t>IETF</w:t>
                      </w:r>
                      <w:r>
                        <w:rPr>
                          <w:rFonts w:ascii="SimSun" w:hAnsi="SimSun" w:cs="SimSun" w:eastAsia="新宋体"/>
                          <w:sz w:val="11"/>
                          <w:szCs w:val="11"/>
                        </w:rPr>
                        <w:t>发布建议标准“</w:t>
                      </w:r>
                      <w:r>
                        <w:rPr>
                          <w:rFonts w:eastAsia="新宋体" w:cs="SimSun" w:ascii="SimSun" w:hAnsi="SimSun"/>
                          <w:sz w:val="11"/>
                          <w:szCs w:val="11"/>
                        </w:rPr>
                        <w:t>IP</w:t>
                      </w:r>
                      <w:r>
                        <w:rPr>
                          <w:rFonts w:ascii="SimSun" w:hAnsi="SimSun" w:cs="SimSun" w:eastAsia="新宋体"/>
                          <w:sz w:val="11"/>
                          <w:szCs w:val="11"/>
                        </w:rPr>
                        <w:t>协议安全体系”（</w:t>
                      </w:r>
                      <w:r>
                        <w:rPr>
                          <w:rFonts w:eastAsia="新宋体" w:cs="SimSun" w:ascii="SimSun" w:hAnsi="SimSun"/>
                          <w:sz w:val="11"/>
                          <w:szCs w:val="11"/>
                        </w:rPr>
                        <w:t>RFC1825</w:t>
                      </w:r>
                      <w:r>
                        <w:rPr>
                          <w:rFonts w:ascii="SimSun" w:hAnsi="SimSun" w:cs="SimSun" w:eastAsia="新宋体"/>
                          <w:sz w:val="11"/>
                          <w:szCs w:val="11"/>
                        </w:rPr>
                        <w:t>，</w:t>
                      </w:r>
                      <w:r>
                        <w:rPr>
                          <w:rFonts w:eastAsia="新宋体" w:cs="SimSun" w:ascii="SimSun" w:hAnsi="SimSun"/>
                          <w:sz w:val="11"/>
                          <w:szCs w:val="11"/>
                        </w:rPr>
                        <w:t>1995</w:t>
                      </w:r>
                      <w:r>
                        <w:rPr>
                          <w:rFonts w:ascii="SimSun" w:hAnsi="SimSun" w:cs="SimSun" w:eastAsia="新宋体"/>
                          <w:sz w:val="11"/>
                          <w:szCs w:val="11"/>
                        </w:rPr>
                        <w:t>年，已作废），</w:t>
                      </w:r>
                      <w:r>
                        <w:rPr>
                          <w:rFonts w:eastAsia="新宋体" w:cs="SimSun" w:ascii="SimSun" w:hAnsi="SimSun"/>
                          <w:sz w:val="11"/>
                          <w:szCs w:val="11"/>
                        </w:rPr>
                        <w:br/>
                      </w:r>
                      <w:r>
                        <w:rPr>
                          <w:rFonts w:ascii="SimSun" w:hAnsi="SimSun" w:cs="SimSun" w:eastAsia="新宋体"/>
                          <w:sz w:val="11"/>
                          <w:szCs w:val="11"/>
                        </w:rPr>
                        <w:t>分别于</w:t>
                      </w:r>
                      <w:r>
                        <w:rPr>
                          <w:rFonts w:eastAsia="新宋体" w:cs="SimSun" w:ascii="SimSun" w:hAnsi="SimSun"/>
                          <w:sz w:val="11"/>
                          <w:szCs w:val="11"/>
                        </w:rPr>
                        <w:t>1998</w:t>
                      </w:r>
                      <w:r>
                        <w:rPr>
                          <w:rFonts w:ascii="SimSun" w:hAnsi="SimSun" w:cs="SimSun" w:eastAsia="新宋体"/>
                          <w:sz w:val="11"/>
                          <w:szCs w:val="11"/>
                        </w:rPr>
                        <w:t>年和</w:t>
                      </w:r>
                      <w:r>
                        <w:rPr>
                          <w:rFonts w:eastAsia="新宋体" w:cs="SimSun" w:ascii="SimSun" w:hAnsi="SimSun"/>
                          <w:sz w:val="11"/>
                          <w:szCs w:val="11"/>
                        </w:rPr>
                        <w:t>2005</w:t>
                      </w:r>
                      <w:r>
                        <w:rPr>
                          <w:rFonts w:ascii="SimSun" w:hAnsi="SimSun" w:cs="SimSun" w:eastAsia="新宋体"/>
                          <w:sz w:val="11"/>
                          <w:szCs w:val="11"/>
                        </w:rPr>
                        <w:t>年被</w:t>
                      </w:r>
                      <w:r>
                        <w:rPr>
                          <w:rFonts w:eastAsia="新宋体" w:cs="SimSun" w:ascii="SimSun" w:hAnsi="SimSun"/>
                          <w:sz w:val="11"/>
                          <w:szCs w:val="11"/>
                        </w:rPr>
                        <w:t>RFC2401</w:t>
                      </w:r>
                      <w:r>
                        <w:rPr>
                          <w:rFonts w:ascii="SimSun" w:hAnsi="SimSun" w:cs="SimSun" w:eastAsia="新宋体"/>
                          <w:sz w:val="11"/>
                          <w:szCs w:val="11"/>
                        </w:rPr>
                        <w:t>（</w:t>
                      </w:r>
                      <w:r>
                        <w:rPr>
                          <w:rFonts w:eastAsia="新宋体" w:cs="SimSun" w:ascii="SimSun" w:hAnsi="SimSun"/>
                          <w:sz w:val="11"/>
                          <w:szCs w:val="11"/>
                        </w:rPr>
                        <w:t>IPsecv2</w:t>
                      </w:r>
                      <w:r>
                        <w:rPr>
                          <w:rFonts w:ascii="SimSun" w:hAnsi="SimSun" w:cs="SimSun" w:eastAsia="新宋体"/>
                          <w:sz w:val="11"/>
                          <w:szCs w:val="11"/>
                        </w:rPr>
                        <w:t>）和</w:t>
                      </w:r>
                      <w:r>
                        <w:rPr>
                          <w:rFonts w:eastAsia="新宋体" w:cs="SimSun" w:ascii="SimSun" w:hAnsi="SimSun"/>
                          <w:sz w:val="11"/>
                          <w:szCs w:val="11"/>
                        </w:rPr>
                        <w:t>RFC4301</w:t>
                      </w:r>
                      <w:r>
                        <w:rPr>
                          <w:rFonts w:ascii="SimSun" w:hAnsi="SimSun" w:cs="SimSun" w:eastAsia="新宋体"/>
                          <w:sz w:val="11"/>
                          <w:szCs w:val="11"/>
                        </w:rPr>
                        <w:t>（</w:t>
                      </w:r>
                      <w:r>
                        <w:rPr>
                          <w:rFonts w:eastAsia="新宋体" w:cs="SimSun" w:ascii="SimSun" w:hAnsi="SimSun"/>
                          <w:sz w:val="11"/>
                          <w:szCs w:val="11"/>
                        </w:rPr>
                        <w:t>IPsecv3</w:t>
                      </w:r>
                      <w:r>
                        <w:rPr>
                          <w:rFonts w:ascii="SimSun" w:hAnsi="SimSun" w:cs="SimSun" w:eastAsia="新宋体"/>
                          <w:sz w:val="11"/>
                          <w:szCs w:val="11"/>
                        </w:rPr>
                        <w:t>）替代</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346710</wp:posOffset>
                </wp:positionH>
                <wp:positionV relativeFrom="line">
                  <wp:posOffset>9770745</wp:posOffset>
                </wp:positionV>
                <wp:extent cx="6852920" cy="554990"/>
                <wp:effectExtent l="0" t="0" r="0" b="0"/>
                <wp:wrapSquare wrapText="bothSides"/>
                <wp:docPr id="188" name="Frame14"/>
                <a:graphic xmlns:a="http://schemas.openxmlformats.org/drawingml/2006/main">
                  <a:graphicData uri="http://schemas.microsoft.com/office/word/2010/wordprocessingShape">
                    <wps:wsp>
                      <wps:cNvSpPr txBox="1"/>
                      <wps:spPr>
                        <a:xfrm>
                          <a:off x="0" y="0"/>
                          <a:ext cx="68529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IPsec</w:t>
                            </w:r>
                            <w:r>
                              <w:rPr>
                                <w:rFonts w:ascii="SimSun" w:hAnsi="SimSun" w:cs="SimSun" w:eastAsia="新宋体"/>
                                <w:sz w:val="11"/>
                                <w:szCs w:val="11"/>
                              </w:rPr>
                              <w:t>力图为</w:t>
                            </w:r>
                            <w:r>
                              <w:rPr>
                                <w:rFonts w:eastAsia="新宋体" w:cs="SimSun" w:ascii="SimSun" w:hAnsi="SimSun"/>
                                <w:sz w:val="11"/>
                                <w:szCs w:val="11"/>
                              </w:rPr>
                              <w:t>IPv4</w:t>
                            </w:r>
                            <w:r>
                              <w:rPr>
                                <w:rFonts w:ascii="SimSun" w:hAnsi="SimSun" w:cs="SimSun" w:eastAsia="新宋体"/>
                                <w:sz w:val="11"/>
                                <w:szCs w:val="11"/>
                              </w:rPr>
                              <w:t>网络和</w:t>
                            </w:r>
                            <w:r>
                              <w:rPr>
                                <w:rFonts w:eastAsia="新宋体" w:cs="SimSun" w:ascii="SimSun" w:hAnsi="SimSun"/>
                                <w:sz w:val="11"/>
                                <w:szCs w:val="11"/>
                              </w:rPr>
                              <w:t>IPv6</w:t>
                            </w:r>
                            <w:r>
                              <w:rPr>
                                <w:rFonts w:ascii="SimSun" w:hAnsi="SimSun" w:cs="SimSun" w:eastAsia="新宋体"/>
                                <w:sz w:val="11"/>
                                <w:szCs w:val="11"/>
                              </w:rPr>
                              <w:t>网络提供可互操作的、高质量的基于密码学的安</w:t>
                            </w:r>
                            <w:r>
                              <w:rPr>
                                <w:rFonts w:eastAsia="新宋体" w:cs="SimSun" w:ascii="SimSun" w:hAnsi="SimSun"/>
                                <w:sz w:val="11"/>
                                <w:szCs w:val="11"/>
                              </w:rPr>
                              <w:br/>
                            </w:r>
                            <w:r>
                              <w:rPr>
                                <w:rFonts w:ascii="SimSun" w:hAnsi="SimSun" w:cs="SimSun" w:eastAsia="新宋体"/>
                                <w:sz w:val="11"/>
                                <w:szCs w:val="11"/>
                              </w:rPr>
                              <w:t>全服务。它能够提供的安全服务包括访问控制、无连接的完整性、源认证、检测和抗重</w:t>
                            </w:r>
                            <w:r>
                              <w:rPr>
                                <w:rFonts w:eastAsia="新宋体" w:cs="SimSun" w:ascii="SimSun" w:hAnsi="SimSun"/>
                                <w:sz w:val="11"/>
                                <w:szCs w:val="11"/>
                              </w:rPr>
                              <w:br/>
                            </w:r>
                            <w:r>
                              <w:rPr>
                                <w:rFonts w:ascii="SimSun" w:hAnsi="SimSun" w:cs="SimSun" w:eastAsia="新宋体"/>
                                <w:sz w:val="11"/>
                                <w:szCs w:val="11"/>
                              </w:rPr>
                              <w:t>放攻击、机密性和有限制的加密流量。</w:t>
                            </w:r>
                            <w:r>
                              <w:rPr>
                                <w:rFonts w:eastAsia="新宋体" w:cs="SimSun" w:ascii="SimSun" w:hAnsi="SimSun"/>
                                <w:sz w:val="11"/>
                                <w:szCs w:val="11"/>
                              </w:rPr>
                              <w:t>IPsec</w:t>
                            </w:r>
                            <w:r>
                              <w:rPr>
                                <w:rFonts w:ascii="SimSun" w:hAnsi="SimSun" w:cs="SimSun" w:eastAsia="新宋体"/>
                                <w:sz w:val="11"/>
                                <w:szCs w:val="11"/>
                              </w:rPr>
                              <w:t>在网络层为所有构建在</w:t>
                            </w:r>
                            <w:r>
                              <w:rPr>
                                <w:rFonts w:eastAsia="新宋体" w:cs="SimSun" w:ascii="SimSun" w:hAnsi="SimSun"/>
                                <w:sz w:val="11"/>
                                <w:szCs w:val="11"/>
                              </w:rPr>
                              <w:t>IP</w:t>
                            </w:r>
                            <w:r>
                              <w:rPr>
                                <w:rFonts w:ascii="SimSun" w:hAnsi="SimSun" w:cs="SimSun" w:eastAsia="新宋体"/>
                                <w:sz w:val="11"/>
                                <w:szCs w:val="11"/>
                              </w:rPr>
                              <w:t>之上（包括</w:t>
                            </w:r>
                            <w:r>
                              <w:rPr>
                                <w:rFonts w:eastAsia="新宋体" w:cs="SimSun" w:ascii="SimSun" w:hAnsi="SimSun"/>
                                <w:sz w:val="11"/>
                                <w:szCs w:val="11"/>
                              </w:rPr>
                              <w:t>IP</w:t>
                              <w:br/>
                            </w:r>
                            <w:r>
                              <w:rPr>
                                <w:rFonts w:ascii="SimSun" w:hAnsi="SimSun" w:cs="SimSun" w:eastAsia="新宋体"/>
                                <w:sz w:val="11"/>
                                <w:szCs w:val="11"/>
                              </w:rPr>
                              <w:t>自己）的协议提供这些服务。</w:t>
                            </w:r>
                          </w:p>
                        </w:txbxContent>
                      </wps:txbx>
                      <wps:bodyPr anchor="t" lIns="53975" tIns="53975" rIns="53975" bIns="53975">
                        <a:spAutoFit/>
                      </wps:bodyPr>
                    </wps:wsp>
                  </a:graphicData>
                </a:graphic>
              </wp:anchor>
            </w:drawing>
          </mc:Choice>
          <mc:Fallback>
            <w:pict>
              <v:rect fillcolor="#729FCF" style="position:absolute;rotation:-0;width:539.6pt;height:43.7pt;mso-wrap-distance-left:5.7pt;mso-wrap-distance-right:5.7pt;mso-wrap-distance-top:5.7pt;mso-wrap-distance-bottom:5.7pt;margin-top:769.3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IPsec</w:t>
                      </w:r>
                      <w:r>
                        <w:rPr>
                          <w:rFonts w:ascii="SimSun" w:hAnsi="SimSun" w:cs="SimSun" w:eastAsia="新宋体"/>
                          <w:sz w:val="11"/>
                          <w:szCs w:val="11"/>
                        </w:rPr>
                        <w:t>力图为</w:t>
                      </w:r>
                      <w:r>
                        <w:rPr>
                          <w:rFonts w:eastAsia="新宋体" w:cs="SimSun" w:ascii="SimSun" w:hAnsi="SimSun"/>
                          <w:sz w:val="11"/>
                          <w:szCs w:val="11"/>
                        </w:rPr>
                        <w:t>IPv4</w:t>
                      </w:r>
                      <w:r>
                        <w:rPr>
                          <w:rFonts w:ascii="SimSun" w:hAnsi="SimSun" w:cs="SimSun" w:eastAsia="新宋体"/>
                          <w:sz w:val="11"/>
                          <w:szCs w:val="11"/>
                        </w:rPr>
                        <w:t>网络和</w:t>
                      </w:r>
                      <w:r>
                        <w:rPr>
                          <w:rFonts w:eastAsia="新宋体" w:cs="SimSun" w:ascii="SimSun" w:hAnsi="SimSun"/>
                          <w:sz w:val="11"/>
                          <w:szCs w:val="11"/>
                        </w:rPr>
                        <w:t>IPv6</w:t>
                      </w:r>
                      <w:r>
                        <w:rPr>
                          <w:rFonts w:ascii="SimSun" w:hAnsi="SimSun" w:cs="SimSun" w:eastAsia="新宋体"/>
                          <w:sz w:val="11"/>
                          <w:szCs w:val="11"/>
                        </w:rPr>
                        <w:t>网络提供可互操作的、高质量的基于密码学的安</w:t>
                      </w:r>
                      <w:r>
                        <w:rPr>
                          <w:rFonts w:eastAsia="新宋体" w:cs="SimSun" w:ascii="SimSun" w:hAnsi="SimSun"/>
                          <w:sz w:val="11"/>
                          <w:szCs w:val="11"/>
                        </w:rPr>
                        <w:br/>
                      </w:r>
                      <w:r>
                        <w:rPr>
                          <w:rFonts w:ascii="SimSun" w:hAnsi="SimSun" w:cs="SimSun" w:eastAsia="新宋体"/>
                          <w:sz w:val="11"/>
                          <w:szCs w:val="11"/>
                        </w:rPr>
                        <w:t>全服务。它能够提供的安全服务包括访问控制、无连接的完整性、源认证、检测和抗重</w:t>
                      </w:r>
                      <w:r>
                        <w:rPr>
                          <w:rFonts w:eastAsia="新宋体" w:cs="SimSun" w:ascii="SimSun" w:hAnsi="SimSun"/>
                          <w:sz w:val="11"/>
                          <w:szCs w:val="11"/>
                        </w:rPr>
                        <w:br/>
                      </w:r>
                      <w:r>
                        <w:rPr>
                          <w:rFonts w:ascii="SimSun" w:hAnsi="SimSun" w:cs="SimSun" w:eastAsia="新宋体"/>
                          <w:sz w:val="11"/>
                          <w:szCs w:val="11"/>
                        </w:rPr>
                        <w:t>放攻击、机密性和有限制的加密流量。</w:t>
                      </w:r>
                      <w:r>
                        <w:rPr>
                          <w:rFonts w:eastAsia="新宋体" w:cs="SimSun" w:ascii="SimSun" w:hAnsi="SimSun"/>
                          <w:sz w:val="11"/>
                          <w:szCs w:val="11"/>
                        </w:rPr>
                        <w:t>IPsec</w:t>
                      </w:r>
                      <w:r>
                        <w:rPr>
                          <w:rFonts w:ascii="SimSun" w:hAnsi="SimSun" w:cs="SimSun" w:eastAsia="新宋体"/>
                          <w:sz w:val="11"/>
                          <w:szCs w:val="11"/>
                        </w:rPr>
                        <w:t>在网络层为所有构建在</w:t>
                      </w:r>
                      <w:r>
                        <w:rPr>
                          <w:rFonts w:eastAsia="新宋体" w:cs="SimSun" w:ascii="SimSun" w:hAnsi="SimSun"/>
                          <w:sz w:val="11"/>
                          <w:szCs w:val="11"/>
                        </w:rPr>
                        <w:t>IP</w:t>
                      </w:r>
                      <w:r>
                        <w:rPr>
                          <w:rFonts w:ascii="SimSun" w:hAnsi="SimSun" w:cs="SimSun" w:eastAsia="新宋体"/>
                          <w:sz w:val="11"/>
                          <w:szCs w:val="11"/>
                        </w:rPr>
                        <w:t>之上（包括</w:t>
                      </w:r>
                      <w:r>
                        <w:rPr>
                          <w:rFonts w:eastAsia="新宋体" w:cs="SimSun" w:ascii="SimSun" w:hAnsi="SimSun"/>
                          <w:sz w:val="11"/>
                          <w:szCs w:val="11"/>
                        </w:rPr>
                        <w:t>IP</w:t>
                        <w:br/>
                      </w:r>
                      <w:r>
                        <w:rPr>
                          <w:rFonts w:ascii="SimSun" w:hAnsi="SimSun" w:cs="SimSun" w:eastAsia="新宋体"/>
                          <w:sz w:val="11"/>
                          <w:szCs w:val="11"/>
                        </w:rPr>
                        <w:t>自己）的协议提供这些服务。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555625</wp:posOffset>
            </wp:positionH>
            <wp:positionV relativeFrom="paragraph">
              <wp:posOffset>6050915</wp:posOffset>
            </wp:positionV>
            <wp:extent cx="2691130" cy="2129155"/>
            <wp:effectExtent l="0" t="0" r="0" b="0"/>
            <wp:wrapSquare wrapText="largest"/>
            <wp:docPr id="18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23"/>
                    <a:stretch>
                      <a:fillRect/>
                    </a:stretch>
                  </pic:blipFill>
                  <pic:spPr bwMode="auto">
                    <a:xfrm>
                      <a:off x="0" y="0"/>
                      <a:ext cx="2691130" cy="21291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25400</wp:posOffset>
                </wp:positionH>
                <wp:positionV relativeFrom="line">
                  <wp:posOffset>49530</wp:posOffset>
                </wp:positionV>
                <wp:extent cx="7174230" cy="189230"/>
                <wp:effectExtent l="0" t="0" r="0" b="0"/>
                <wp:wrapSquare wrapText="bothSides"/>
                <wp:docPr id="190" name="Frame1"/>
                <a:graphic xmlns:a="http://schemas.openxmlformats.org/drawingml/2006/main">
                  <a:graphicData uri="http://schemas.microsoft.com/office/word/2010/wordprocessingShape">
                    <wps:wsp>
                      <wps:cNvSpPr txBox="1"/>
                      <wps:spPr>
                        <a:xfrm>
                          <a:off x="0" y="0"/>
                          <a:ext cx="71742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496</w:t>
                            </w:r>
                          </w:p>
                        </w:txbxContent>
                      </wps:txbx>
                      <wps:bodyPr anchor="t" lIns="53975" tIns="53975" rIns="53975" bIns="53975">
                        <a:spAutoFit/>
                      </wps:bodyPr>
                    </wps:wsp>
                  </a:graphicData>
                </a:graphic>
              </wp:anchor>
            </w:drawing>
          </mc:Choice>
          <mc:Fallback>
            <w:pict>
              <v:rect fillcolor="#729FCF" style="position:absolute;rotation:-0;width:564.9pt;height:14.9pt;mso-wrap-distance-left:5.7pt;mso-wrap-distance-right:5.7pt;mso-wrap-distance-top:5.7pt;mso-wrap-distance-bottom:5.7pt;margin-top:3.9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496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450850</wp:posOffset>
                </wp:positionH>
                <wp:positionV relativeFrom="line">
                  <wp:posOffset>643890</wp:posOffset>
                </wp:positionV>
                <wp:extent cx="6748780" cy="554990"/>
                <wp:effectExtent l="0" t="0" r="0" b="0"/>
                <wp:wrapSquare wrapText="bothSides"/>
                <wp:docPr id="191" name="Frame2"/>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IPsec</w:t>
                            </w:r>
                            <w:r>
                              <w:rPr>
                                <w:rFonts w:ascii="SimSun" w:hAnsi="SimSun" w:cs="SimSun" w:eastAsia="新宋体"/>
                                <w:sz w:val="11"/>
                                <w:szCs w:val="11"/>
                              </w:rPr>
                              <w:t>大多数通过使用两种通信安全协议，即身份验证头（</w:t>
                            </w:r>
                            <w:r>
                              <w:rPr>
                                <w:rFonts w:eastAsia="新宋体" w:cs="SimSun" w:ascii="SimSun" w:hAnsi="SimSun"/>
                                <w:sz w:val="11"/>
                                <w:szCs w:val="11"/>
                              </w:rPr>
                              <w:t>AH</w:t>
                            </w:r>
                            <w:r>
                              <w:rPr>
                                <w:rFonts w:ascii="SimSun" w:hAnsi="SimSun" w:cs="SimSun" w:eastAsia="新宋体"/>
                                <w:sz w:val="11"/>
                                <w:szCs w:val="11"/>
                              </w:rPr>
                              <w:t>）和封装安全载荷</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ESP</w:t>
                            </w:r>
                            <w:r>
                              <w:rPr>
                                <w:rFonts w:ascii="SimSun" w:hAnsi="SimSun" w:cs="SimSun" w:eastAsia="新宋体"/>
                                <w:sz w:val="11"/>
                                <w:szCs w:val="11"/>
                              </w:rPr>
                              <w:t>），提供安全服务。本节稍后将详细介绍</w:t>
                            </w:r>
                            <w:r>
                              <w:rPr>
                                <w:rFonts w:eastAsia="新宋体" w:cs="SimSun" w:ascii="SimSun" w:hAnsi="SimSun"/>
                                <w:sz w:val="11"/>
                                <w:szCs w:val="11"/>
                              </w:rPr>
                              <w:t>AH</w:t>
                            </w:r>
                            <w:r>
                              <w:rPr>
                                <w:rFonts w:ascii="SimSun" w:hAnsi="SimSun" w:cs="SimSun" w:eastAsia="新宋体"/>
                                <w:sz w:val="11"/>
                                <w:szCs w:val="11"/>
                              </w:rPr>
                              <w:t>和</w:t>
                            </w:r>
                            <w:r>
                              <w:rPr>
                                <w:rFonts w:eastAsia="新宋体" w:cs="SimSun" w:ascii="SimSun" w:hAnsi="SimSun"/>
                                <w:sz w:val="11"/>
                                <w:szCs w:val="11"/>
                              </w:rPr>
                              <w:t>ESP</w:t>
                              <w:br/>
                              <w:t>IPsec</w:t>
                            </w:r>
                            <w:r>
                              <w:rPr>
                                <w:rFonts w:ascii="SimSun" w:hAnsi="SimSun" w:cs="SimSun" w:eastAsia="新宋体"/>
                                <w:sz w:val="11"/>
                                <w:szCs w:val="11"/>
                              </w:rPr>
                              <w:t>建议标准（</w:t>
                            </w:r>
                            <w:r>
                              <w:rPr>
                                <w:rFonts w:eastAsia="新宋体" w:cs="SimSun" w:ascii="SimSun" w:hAnsi="SimSun"/>
                                <w:sz w:val="11"/>
                                <w:szCs w:val="11"/>
                              </w:rPr>
                              <w:t>RFC4301</w:t>
                            </w:r>
                            <w:r>
                              <w:rPr>
                                <w:rFonts w:ascii="SimSun" w:hAnsi="SimSun" w:cs="SimSun" w:eastAsia="新宋体"/>
                                <w:sz w:val="11"/>
                                <w:szCs w:val="11"/>
                              </w:rPr>
                              <w:t>，</w:t>
                            </w:r>
                            <w:r>
                              <w:rPr>
                                <w:rFonts w:eastAsia="新宋体" w:cs="SimSun" w:ascii="SimSun" w:hAnsi="SimSun"/>
                                <w:sz w:val="11"/>
                                <w:szCs w:val="11"/>
                              </w:rPr>
                              <w:t>2005</w:t>
                            </w:r>
                            <w:r>
                              <w:rPr>
                                <w:rFonts w:ascii="SimSun" w:hAnsi="SimSun" w:cs="SimSun" w:eastAsia="新宋体"/>
                                <w:sz w:val="11"/>
                                <w:szCs w:val="11"/>
                              </w:rPr>
                              <w:t>年）规范了在</w:t>
                            </w:r>
                            <w:r>
                              <w:rPr>
                                <w:rFonts w:eastAsia="新宋体" w:cs="SimSun" w:ascii="SimSun" w:hAnsi="SimSun"/>
                                <w:sz w:val="11"/>
                                <w:szCs w:val="11"/>
                              </w:rPr>
                              <w:t>IP</w:t>
                            </w:r>
                            <w:r>
                              <w:rPr>
                                <w:rFonts w:ascii="SimSun" w:hAnsi="SimSun" w:cs="SimSun" w:eastAsia="新宋体"/>
                                <w:sz w:val="11"/>
                                <w:szCs w:val="11"/>
                              </w:rPr>
                              <w:t>层提供安全服务的机制、过程</w:t>
                            </w:r>
                            <w:r>
                              <w:rPr>
                                <w:rFonts w:eastAsia="新宋体" w:cs="SimSun" w:ascii="SimSun" w:hAnsi="SimSun"/>
                                <w:sz w:val="11"/>
                                <w:szCs w:val="11"/>
                              </w:rPr>
                              <w:br/>
                            </w:r>
                            <w:r>
                              <w:rPr>
                                <w:rFonts w:ascii="SimSun" w:hAnsi="SimSun" w:cs="SimSun" w:eastAsia="新宋体"/>
                                <w:sz w:val="11"/>
                                <w:szCs w:val="11"/>
                              </w:rPr>
                              <w:t>和组成部分（</w:t>
                            </w:r>
                            <w:r>
                              <w:rPr>
                                <w:rFonts w:eastAsia="新宋体" w:cs="SimSun" w:ascii="SimSun" w:hAnsi="SimSun"/>
                                <w:sz w:val="11"/>
                                <w:szCs w:val="11"/>
                              </w:rPr>
                              <w:t>component</w:t>
                            </w:r>
                            <w:r>
                              <w:rPr>
                                <w:rFonts w:ascii="SimSun" w:hAnsi="SimSun" w:cs="SimSun" w:eastAsia="新宋体"/>
                                <w:sz w:val="11"/>
                                <w:szCs w:val="11"/>
                              </w:rPr>
                              <w:t>）。</w:t>
                            </w:r>
                            <w:r>
                              <w:rPr>
                                <w:rFonts w:eastAsia="新宋体" w:cs="SimSun" w:ascii="SimSun" w:hAnsi="SimSun"/>
                                <w:sz w:val="11"/>
                                <w:szCs w:val="11"/>
                              </w:rPr>
                              <w:t>IPsec</w:t>
                            </w:r>
                            <w:r>
                              <w:rPr>
                                <w:rFonts w:ascii="SimSun" w:hAnsi="SimSun" w:cs="SimSun" w:eastAsia="新宋体"/>
                                <w:sz w:val="11"/>
                                <w:szCs w:val="11"/>
                              </w:rPr>
                              <w:t>的主要组件如下</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50.7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IPsec</w:t>
                      </w:r>
                      <w:r>
                        <w:rPr>
                          <w:rFonts w:ascii="SimSun" w:hAnsi="SimSun" w:cs="SimSun" w:eastAsia="新宋体"/>
                          <w:sz w:val="11"/>
                          <w:szCs w:val="11"/>
                        </w:rPr>
                        <w:t>大多数通过使用两种通信安全协议，即身份验证头（</w:t>
                      </w:r>
                      <w:r>
                        <w:rPr>
                          <w:rFonts w:eastAsia="新宋体" w:cs="SimSun" w:ascii="SimSun" w:hAnsi="SimSun"/>
                          <w:sz w:val="11"/>
                          <w:szCs w:val="11"/>
                        </w:rPr>
                        <w:t>AH</w:t>
                      </w:r>
                      <w:r>
                        <w:rPr>
                          <w:rFonts w:ascii="SimSun" w:hAnsi="SimSun" w:cs="SimSun" w:eastAsia="新宋体"/>
                          <w:sz w:val="11"/>
                          <w:szCs w:val="11"/>
                        </w:rPr>
                        <w:t>）和封装安全载荷</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ESP</w:t>
                      </w:r>
                      <w:r>
                        <w:rPr>
                          <w:rFonts w:ascii="SimSun" w:hAnsi="SimSun" w:cs="SimSun" w:eastAsia="新宋体"/>
                          <w:sz w:val="11"/>
                          <w:szCs w:val="11"/>
                        </w:rPr>
                        <w:t>），提供安全服务。本节稍后将详细介绍</w:t>
                      </w:r>
                      <w:r>
                        <w:rPr>
                          <w:rFonts w:eastAsia="新宋体" w:cs="SimSun" w:ascii="SimSun" w:hAnsi="SimSun"/>
                          <w:sz w:val="11"/>
                          <w:szCs w:val="11"/>
                        </w:rPr>
                        <w:t>AH</w:t>
                      </w:r>
                      <w:r>
                        <w:rPr>
                          <w:rFonts w:ascii="SimSun" w:hAnsi="SimSun" w:cs="SimSun" w:eastAsia="新宋体"/>
                          <w:sz w:val="11"/>
                          <w:szCs w:val="11"/>
                        </w:rPr>
                        <w:t>和</w:t>
                      </w:r>
                      <w:r>
                        <w:rPr>
                          <w:rFonts w:eastAsia="新宋体" w:cs="SimSun" w:ascii="SimSun" w:hAnsi="SimSun"/>
                          <w:sz w:val="11"/>
                          <w:szCs w:val="11"/>
                        </w:rPr>
                        <w:t>ESP</w:t>
                        <w:br/>
                        <w:t>IPsec</w:t>
                      </w:r>
                      <w:r>
                        <w:rPr>
                          <w:rFonts w:ascii="SimSun" w:hAnsi="SimSun" w:cs="SimSun" w:eastAsia="新宋体"/>
                          <w:sz w:val="11"/>
                          <w:szCs w:val="11"/>
                        </w:rPr>
                        <w:t>建议标准（</w:t>
                      </w:r>
                      <w:r>
                        <w:rPr>
                          <w:rFonts w:eastAsia="新宋体" w:cs="SimSun" w:ascii="SimSun" w:hAnsi="SimSun"/>
                          <w:sz w:val="11"/>
                          <w:szCs w:val="11"/>
                        </w:rPr>
                        <w:t>RFC4301</w:t>
                      </w:r>
                      <w:r>
                        <w:rPr>
                          <w:rFonts w:ascii="SimSun" w:hAnsi="SimSun" w:cs="SimSun" w:eastAsia="新宋体"/>
                          <w:sz w:val="11"/>
                          <w:szCs w:val="11"/>
                        </w:rPr>
                        <w:t>，</w:t>
                      </w:r>
                      <w:r>
                        <w:rPr>
                          <w:rFonts w:eastAsia="新宋体" w:cs="SimSun" w:ascii="SimSun" w:hAnsi="SimSun"/>
                          <w:sz w:val="11"/>
                          <w:szCs w:val="11"/>
                        </w:rPr>
                        <w:t>2005</w:t>
                      </w:r>
                      <w:r>
                        <w:rPr>
                          <w:rFonts w:ascii="SimSun" w:hAnsi="SimSun" w:cs="SimSun" w:eastAsia="新宋体"/>
                          <w:sz w:val="11"/>
                          <w:szCs w:val="11"/>
                        </w:rPr>
                        <w:t>年）规范了在</w:t>
                      </w:r>
                      <w:r>
                        <w:rPr>
                          <w:rFonts w:eastAsia="新宋体" w:cs="SimSun" w:ascii="SimSun" w:hAnsi="SimSun"/>
                          <w:sz w:val="11"/>
                          <w:szCs w:val="11"/>
                        </w:rPr>
                        <w:t>IP</w:t>
                      </w:r>
                      <w:r>
                        <w:rPr>
                          <w:rFonts w:ascii="SimSun" w:hAnsi="SimSun" w:cs="SimSun" w:eastAsia="新宋体"/>
                          <w:sz w:val="11"/>
                          <w:szCs w:val="11"/>
                        </w:rPr>
                        <w:t>层提供安全服务的机制、过程</w:t>
                      </w:r>
                      <w:r>
                        <w:rPr>
                          <w:rFonts w:eastAsia="新宋体" w:cs="SimSun" w:ascii="SimSun" w:hAnsi="SimSun"/>
                          <w:sz w:val="11"/>
                          <w:szCs w:val="11"/>
                        </w:rPr>
                        <w:br/>
                      </w:r>
                      <w:r>
                        <w:rPr>
                          <w:rFonts w:ascii="SimSun" w:hAnsi="SimSun" w:cs="SimSun" w:eastAsia="新宋体"/>
                          <w:sz w:val="11"/>
                          <w:szCs w:val="11"/>
                        </w:rPr>
                        <w:t>和组成部分（</w:t>
                      </w:r>
                      <w:r>
                        <w:rPr>
                          <w:rFonts w:eastAsia="新宋体" w:cs="SimSun" w:ascii="SimSun" w:hAnsi="SimSun"/>
                          <w:sz w:val="11"/>
                          <w:szCs w:val="11"/>
                        </w:rPr>
                        <w:t>component</w:t>
                      </w:r>
                      <w:r>
                        <w:rPr>
                          <w:rFonts w:ascii="SimSun" w:hAnsi="SimSun" w:cs="SimSun" w:eastAsia="新宋体"/>
                          <w:sz w:val="11"/>
                          <w:szCs w:val="11"/>
                        </w:rPr>
                        <w:t>）。</w:t>
                      </w:r>
                      <w:r>
                        <w:rPr>
                          <w:rFonts w:eastAsia="新宋体" w:cs="SimSun" w:ascii="SimSun" w:hAnsi="SimSun"/>
                          <w:sz w:val="11"/>
                          <w:szCs w:val="11"/>
                        </w:rPr>
                        <w:t>IPsec</w:t>
                      </w:r>
                      <w:r>
                        <w:rPr>
                          <w:rFonts w:ascii="SimSun" w:hAnsi="SimSun" w:cs="SimSun" w:eastAsia="新宋体"/>
                          <w:sz w:val="11"/>
                          <w:szCs w:val="11"/>
                        </w:rPr>
                        <w:t>的主要组件如下</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450850</wp:posOffset>
                </wp:positionH>
                <wp:positionV relativeFrom="line">
                  <wp:posOffset>1656080</wp:posOffset>
                </wp:positionV>
                <wp:extent cx="6748780" cy="433070"/>
                <wp:effectExtent l="0" t="0" r="0" b="0"/>
                <wp:wrapSquare wrapText="bothSides"/>
                <wp:docPr id="192" name="Frame3"/>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）安全关联（</w:t>
                            </w:r>
                            <w:r>
                              <w:rPr>
                                <w:rFonts w:eastAsia="新宋体" w:cs="SimSun" w:ascii="SimSun" w:hAnsi="SimSun"/>
                                <w:sz w:val="11"/>
                                <w:szCs w:val="11"/>
                              </w:rPr>
                              <w:t>SA</w:t>
                            </w:r>
                            <w:r>
                              <w:rPr>
                                <w:rFonts w:ascii="SimSun" w:hAnsi="SimSun" w:cs="SimSun" w:eastAsia="新宋体"/>
                                <w:sz w:val="11"/>
                                <w:szCs w:val="11"/>
                              </w:rPr>
                              <w:t>）：是两个通信对等体之间的单向逻辑连接，指定其为通信提供</w:t>
                            </w:r>
                            <w:r>
                              <w:rPr>
                                <w:rFonts w:eastAsia="新宋体" w:cs="SimSun" w:ascii="SimSun" w:hAnsi="SimSun"/>
                                <w:sz w:val="11"/>
                                <w:szCs w:val="11"/>
                              </w:rPr>
                              <w:br/>
                              <w:t>IPsec</w:t>
                            </w:r>
                            <w:r>
                              <w:rPr>
                                <w:rFonts w:ascii="SimSun" w:hAnsi="SimSun" w:cs="SimSun" w:eastAsia="新宋体"/>
                                <w:sz w:val="11"/>
                                <w:szCs w:val="11"/>
                              </w:rPr>
                              <w:t>保护，包括要应用的特定安全保护、加密算法和密钥，以及要保护的特定流量类</w:t>
                            </w:r>
                            <w:r>
                              <w:rPr>
                                <w:rFonts w:eastAsia="新宋体" w:cs="SimSun" w:ascii="SimSun" w:hAnsi="SimSun"/>
                                <w:sz w:val="11"/>
                                <w:szCs w:val="11"/>
                              </w:rPr>
                              <w:br/>
                            </w:r>
                            <w:r>
                              <w:rPr>
                                <w:rFonts w:ascii="SimSun" w:hAnsi="SimSun" w:cs="SimSun" w:eastAsia="新宋体"/>
                                <w:sz w:val="11"/>
                                <w:szCs w:val="11"/>
                              </w:rPr>
                              <w:t>型。如果两个通信实体之间要双向通信，至少需要两条不同方向的</w:t>
                            </w:r>
                            <w:r>
                              <w:rPr>
                                <w:rFonts w:eastAsia="新宋体" w:cs="SimSun" w:ascii="SimSun" w:hAnsi="SimSun"/>
                                <w:sz w:val="11"/>
                                <w:szCs w:val="11"/>
                              </w:rPr>
                              <w:t>SA</w:t>
                            </w:r>
                            <w:r>
                              <w:rPr>
                                <w:rFonts w:ascii="SimSun" w:hAnsi="SimSun" w:cs="SimSun" w:eastAsia="新宋体"/>
                                <w:sz w:val="11"/>
                                <w:szCs w:val="11"/>
                              </w:rPr>
                              <w:t>，即一对</w:t>
                            </w:r>
                            <w:r>
                              <w:rPr>
                                <w:rFonts w:eastAsia="新宋体" w:cs="SimSun" w:ascii="SimSun" w:hAnsi="SimSun"/>
                                <w:sz w:val="11"/>
                                <w:szCs w:val="11"/>
                              </w:rPr>
                              <w:t>SA</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130.4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）安全关联（</w:t>
                      </w:r>
                      <w:r>
                        <w:rPr>
                          <w:rFonts w:eastAsia="新宋体" w:cs="SimSun" w:ascii="SimSun" w:hAnsi="SimSun"/>
                          <w:sz w:val="11"/>
                          <w:szCs w:val="11"/>
                        </w:rPr>
                        <w:t>SA</w:t>
                      </w:r>
                      <w:r>
                        <w:rPr>
                          <w:rFonts w:ascii="SimSun" w:hAnsi="SimSun" w:cs="SimSun" w:eastAsia="新宋体"/>
                          <w:sz w:val="11"/>
                          <w:szCs w:val="11"/>
                        </w:rPr>
                        <w:t>）：是两个通信对等体之间的单向逻辑连接，指定其为通信提供</w:t>
                      </w:r>
                      <w:r>
                        <w:rPr>
                          <w:rFonts w:eastAsia="新宋体" w:cs="SimSun" w:ascii="SimSun" w:hAnsi="SimSun"/>
                          <w:sz w:val="11"/>
                          <w:szCs w:val="11"/>
                        </w:rPr>
                        <w:br/>
                        <w:t>IPsec</w:t>
                      </w:r>
                      <w:r>
                        <w:rPr>
                          <w:rFonts w:ascii="SimSun" w:hAnsi="SimSun" w:cs="SimSun" w:eastAsia="新宋体"/>
                          <w:sz w:val="11"/>
                          <w:szCs w:val="11"/>
                        </w:rPr>
                        <w:t>保护，包括要应用的特定安全保护、加密算法和密钥，以及要保护的特定流量类</w:t>
                      </w:r>
                      <w:r>
                        <w:rPr>
                          <w:rFonts w:eastAsia="新宋体" w:cs="SimSun" w:ascii="SimSun" w:hAnsi="SimSun"/>
                          <w:sz w:val="11"/>
                          <w:szCs w:val="11"/>
                        </w:rPr>
                        <w:br/>
                      </w:r>
                      <w:r>
                        <w:rPr>
                          <w:rFonts w:ascii="SimSun" w:hAnsi="SimSun" w:cs="SimSun" w:eastAsia="新宋体"/>
                          <w:sz w:val="11"/>
                          <w:szCs w:val="11"/>
                        </w:rPr>
                        <w:t>型。如果两个通信实体之间要双向通信，至少需要两条不同方向的</w:t>
                      </w:r>
                      <w:r>
                        <w:rPr>
                          <w:rFonts w:eastAsia="新宋体" w:cs="SimSun" w:ascii="SimSun" w:hAnsi="SimSun"/>
                          <w:sz w:val="11"/>
                          <w:szCs w:val="11"/>
                        </w:rPr>
                        <w:t>SA</w:t>
                      </w:r>
                      <w:r>
                        <w:rPr>
                          <w:rFonts w:ascii="SimSun" w:hAnsi="SimSun" w:cs="SimSun" w:eastAsia="新宋体"/>
                          <w:sz w:val="11"/>
                          <w:szCs w:val="11"/>
                        </w:rPr>
                        <w:t>，即一对</w:t>
                      </w:r>
                      <w:r>
                        <w:rPr>
                          <w:rFonts w:eastAsia="新宋体" w:cs="SimSun" w:ascii="SimSun" w:hAnsi="SimSun"/>
                          <w:sz w:val="11"/>
                          <w:szCs w:val="11"/>
                        </w:rPr>
                        <w:t>SA</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450850</wp:posOffset>
                </wp:positionH>
                <wp:positionV relativeFrom="line">
                  <wp:posOffset>2411730</wp:posOffset>
                </wp:positionV>
                <wp:extent cx="6748780" cy="798830"/>
                <wp:effectExtent l="0" t="0" r="0" b="0"/>
                <wp:wrapSquare wrapText="bothSides"/>
                <wp:docPr id="193" name="Frame4"/>
                <a:graphic xmlns:a="http://schemas.openxmlformats.org/drawingml/2006/main">
                  <a:graphicData uri="http://schemas.microsoft.com/office/word/2010/wordprocessingShape">
                    <wps:wsp>
                      <wps:cNvSpPr txBox="1"/>
                      <wps:spPr>
                        <a:xfrm>
                          <a:off x="0" y="0"/>
                          <a:ext cx="674878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）安全参数索引</w:t>
                            </w:r>
                            <w:r>
                              <w:rPr>
                                <w:rFonts w:eastAsia="新宋体" w:cs="SimSun" w:ascii="SimSun" w:hAnsi="SimSun"/>
                                <w:sz w:val="11"/>
                                <w:szCs w:val="11"/>
                              </w:rPr>
                              <w:t>I</w:t>
                            </w:r>
                            <w:r>
                              <w:rPr>
                                <w:rFonts w:ascii="SimSun" w:hAnsi="SimSun" w:cs="SimSun" w:eastAsia="新宋体"/>
                                <w:sz w:val="11"/>
                                <w:szCs w:val="11"/>
                              </w:rPr>
                              <w:t>（</w:t>
                            </w:r>
                            <w:r>
                              <w:rPr>
                                <w:rFonts w:eastAsia="新宋体" w:cs="SimSun" w:ascii="SimSun" w:hAnsi="SimSun"/>
                                <w:sz w:val="11"/>
                                <w:szCs w:val="11"/>
                              </w:rPr>
                              <w:t>SPI</w:t>
                            </w:r>
                            <w:r>
                              <w:rPr>
                                <w:rFonts w:ascii="SimSun" w:hAnsi="SimSun" w:cs="SimSun" w:eastAsia="新宋体"/>
                                <w:sz w:val="11"/>
                                <w:szCs w:val="11"/>
                              </w:rPr>
                              <w:t>）：该值与自的地址和安全协议（</w:t>
                            </w:r>
                            <w:r>
                              <w:rPr>
                                <w:rFonts w:eastAsia="新宋体" w:cs="SimSun" w:ascii="SimSun" w:hAnsi="SimSun"/>
                                <w:sz w:val="11"/>
                                <w:szCs w:val="11"/>
                              </w:rPr>
                              <w:t>AH</w:t>
                            </w:r>
                            <w:r>
                              <w:rPr>
                                <w:rFonts w:ascii="SimSun" w:hAnsi="SimSun" w:cs="SimSun" w:eastAsia="新宋体"/>
                                <w:sz w:val="11"/>
                                <w:szCs w:val="11"/>
                              </w:rPr>
                              <w:t>或</w:t>
                            </w:r>
                            <w:r>
                              <w:rPr>
                                <w:rFonts w:eastAsia="新宋体" w:cs="SimSun" w:ascii="SimSun" w:hAnsi="SimSun"/>
                                <w:sz w:val="11"/>
                                <w:szCs w:val="11"/>
                              </w:rPr>
                              <w:t>ESP</w:t>
                            </w:r>
                            <w:r>
                              <w:rPr>
                                <w:rFonts w:ascii="SimSun" w:hAnsi="SimSun" w:cs="SimSun" w:eastAsia="新宋体"/>
                                <w:sz w:val="11"/>
                                <w:szCs w:val="11"/>
                              </w:rPr>
                              <w:t>）一起唯一地</w:t>
                            </w:r>
                            <w:r>
                              <w:rPr>
                                <w:rFonts w:eastAsia="新宋体" w:cs="SimSun" w:ascii="SimSun" w:hAnsi="SimSun"/>
                                <w:sz w:val="11"/>
                                <w:szCs w:val="11"/>
                              </w:rPr>
                              <w:br/>
                            </w:r>
                            <w:r>
                              <w:rPr>
                                <w:rFonts w:ascii="SimSun" w:hAnsi="SimSun" w:cs="SimSun" w:eastAsia="新宋体"/>
                                <w:sz w:val="11"/>
                                <w:szCs w:val="11"/>
                              </w:rPr>
                              <w:t>标识了一条</w:t>
                            </w:r>
                            <w:r>
                              <w:rPr>
                                <w:rFonts w:eastAsia="新宋体" w:cs="SimSun" w:ascii="SimSun" w:hAnsi="SimSun"/>
                                <w:sz w:val="11"/>
                                <w:szCs w:val="11"/>
                              </w:rPr>
                              <w:t>SA</w:t>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）安全关联数据库（</w:t>
                            </w:r>
                            <w:r>
                              <w:rPr>
                                <w:rFonts w:eastAsia="新宋体" w:cs="SimSun" w:ascii="SimSun" w:hAnsi="SimSun"/>
                                <w:sz w:val="11"/>
                                <w:szCs w:val="11"/>
                              </w:rPr>
                              <w:t>SecurityAssociationDatabase</w:t>
                            </w:r>
                            <w:r>
                              <w:rPr>
                                <w:rFonts w:ascii="SimSun" w:hAnsi="SimSun" w:cs="SimSun" w:eastAsia="新宋体"/>
                                <w:sz w:val="11"/>
                                <w:szCs w:val="11"/>
                              </w:rPr>
                              <w:t>，</w:t>
                            </w:r>
                            <w:r>
                              <w:rPr>
                                <w:rFonts w:eastAsia="新宋体" w:cs="SimSun" w:ascii="SimSun" w:hAnsi="SimSun"/>
                                <w:sz w:val="11"/>
                                <w:szCs w:val="11"/>
                              </w:rPr>
                              <w:t>SAD</w:t>
                            </w:r>
                            <w:r>
                              <w:rPr>
                                <w:rFonts w:ascii="SimSun" w:hAnsi="SimSun" w:cs="SimSun" w:eastAsia="新宋体"/>
                                <w:sz w:val="11"/>
                                <w:szCs w:val="11"/>
                              </w:rPr>
                              <w:t>）：每个对等体都有一</w:t>
                            </w:r>
                            <w:r>
                              <w:rPr>
                                <w:rFonts w:eastAsia="新宋体" w:cs="SimSun" w:ascii="SimSun" w:hAnsi="SimSun"/>
                                <w:sz w:val="11"/>
                                <w:szCs w:val="11"/>
                              </w:rPr>
                              <w:br/>
                            </w:r>
                            <w:r>
                              <w:rPr>
                                <w:rFonts w:ascii="SimSun" w:hAnsi="SimSun" w:cs="SimSun" w:eastAsia="新宋体"/>
                                <w:sz w:val="11"/>
                                <w:szCs w:val="11"/>
                              </w:rPr>
                              <w:t>个安全关联数据库，包含</w:t>
                            </w:r>
                            <w:r>
                              <w:rPr>
                                <w:rFonts w:eastAsia="新宋体" w:cs="SimSun" w:ascii="SimSun" w:hAnsi="SimSun"/>
                                <w:sz w:val="11"/>
                                <w:szCs w:val="11"/>
                              </w:rPr>
                              <w:t>SPI</w:t>
                            </w:r>
                            <w:r>
                              <w:rPr>
                                <w:rFonts w:ascii="SimSun" w:hAnsi="SimSun" w:cs="SimSun" w:eastAsia="新宋体"/>
                                <w:sz w:val="11"/>
                                <w:szCs w:val="11"/>
                              </w:rPr>
                              <w:t>、序列号计数器、反重放窗口（</w:t>
                            </w:r>
                            <w:r>
                              <w:rPr>
                                <w:rFonts w:eastAsia="新宋体" w:cs="SimSun" w:ascii="SimSun" w:hAnsi="SimSun"/>
                                <w:sz w:val="11"/>
                                <w:szCs w:val="11"/>
                              </w:rPr>
                              <w:t>anti</w:t>
                            </w:r>
                            <w:r>
                              <w:rPr>
                                <w:rFonts w:ascii="SimSun" w:hAnsi="SimSun" w:cs="SimSun" w:eastAsia="新宋体"/>
                                <w:sz w:val="11"/>
                                <w:szCs w:val="11"/>
                              </w:rPr>
                              <w:t>一</w:t>
                            </w:r>
                            <w:r>
                              <w:rPr>
                                <w:rFonts w:eastAsia="新宋体" w:cs="SimSun" w:ascii="SimSun" w:hAnsi="SimSun"/>
                                <w:sz w:val="11"/>
                                <w:szCs w:val="11"/>
                              </w:rPr>
                              <w:t>replaywindow</w:t>
                            </w:r>
                            <w:r>
                              <w:rPr>
                                <w:rFonts w:ascii="SimSun" w:hAnsi="SimSun" w:cs="SimSun" w:eastAsia="新宋体"/>
                                <w:sz w:val="11"/>
                                <w:szCs w:val="11"/>
                              </w:rPr>
                              <w:t>）、</w:t>
                            </w:r>
                            <w:r>
                              <w:rPr>
                                <w:rFonts w:eastAsia="新宋体" w:cs="SimSun" w:ascii="SimSun" w:hAnsi="SimSun"/>
                                <w:sz w:val="11"/>
                                <w:szCs w:val="11"/>
                              </w:rPr>
                              <w:t>AH</w:t>
                              <w:br/>
                            </w:r>
                            <w:r>
                              <w:rPr>
                                <w:rFonts w:ascii="SimSun" w:hAnsi="SimSun" w:cs="SimSun" w:eastAsia="新宋体"/>
                                <w:sz w:val="11"/>
                                <w:szCs w:val="11"/>
                              </w:rPr>
                              <w:t>信息（可为空）、</w:t>
                            </w:r>
                            <w:r>
                              <w:rPr>
                                <w:rFonts w:eastAsia="新宋体" w:cs="SimSun" w:ascii="SimSun" w:hAnsi="SimSun"/>
                                <w:sz w:val="11"/>
                                <w:szCs w:val="11"/>
                              </w:rPr>
                              <w:t>ESP</w:t>
                            </w:r>
                            <w:r>
                              <w:rPr>
                                <w:rFonts w:ascii="SimSun" w:hAnsi="SimSun" w:cs="SimSun" w:eastAsia="新宋体"/>
                                <w:sz w:val="11"/>
                                <w:szCs w:val="11"/>
                              </w:rPr>
                              <w:t>信息（可为空）、</w:t>
                            </w:r>
                            <w:r>
                              <w:rPr>
                                <w:rFonts w:eastAsia="新宋体" w:cs="SimSun" w:ascii="SimSun" w:hAnsi="SimSun"/>
                                <w:sz w:val="11"/>
                                <w:szCs w:val="11"/>
                              </w:rPr>
                              <w:t>IPsec</w:t>
                            </w:r>
                            <w:r>
                              <w:rPr>
                                <w:rFonts w:ascii="SimSun" w:hAnsi="SimSun" w:cs="SimSun" w:eastAsia="新宋体"/>
                                <w:sz w:val="11"/>
                                <w:szCs w:val="11"/>
                              </w:rPr>
                              <w:t>协议模式（隧道模式或传输模式）、路径最大</w:t>
                            </w:r>
                            <w:r>
                              <w:rPr>
                                <w:rFonts w:eastAsia="新宋体" w:cs="SimSun" w:ascii="SimSun" w:hAnsi="SimSun"/>
                                <w:sz w:val="11"/>
                                <w:szCs w:val="11"/>
                              </w:rPr>
                              <w:br/>
                            </w:r>
                            <w:r>
                              <w:rPr>
                                <w:rFonts w:ascii="SimSun" w:hAnsi="SimSun" w:cs="SimSun" w:eastAsia="新宋体"/>
                                <w:sz w:val="11"/>
                                <w:szCs w:val="11"/>
                              </w:rPr>
                              <w:t>传输单元（</w:t>
                            </w:r>
                            <w:r>
                              <w:rPr>
                                <w:rFonts w:eastAsia="新宋体" w:cs="SimSun" w:ascii="SimSun" w:hAnsi="SimSun"/>
                                <w:sz w:val="11"/>
                                <w:szCs w:val="11"/>
                              </w:rPr>
                              <w:t>PathMTU</w:t>
                            </w:r>
                            <w:r>
                              <w:rPr>
                                <w:rFonts w:ascii="SimSun" w:hAnsi="SimSun" w:cs="SimSun" w:eastAsia="新宋体"/>
                                <w:sz w:val="11"/>
                                <w:szCs w:val="11"/>
                              </w:rPr>
                              <w:t>）等</w:t>
                            </w:r>
                          </w:p>
                        </w:txbxContent>
                      </wps:txbx>
                      <wps:bodyPr anchor="t" lIns="53975" tIns="53975" rIns="53975" bIns="53975">
                        <a:spAutoFit/>
                      </wps:bodyPr>
                    </wps:wsp>
                  </a:graphicData>
                </a:graphic>
              </wp:anchor>
            </w:drawing>
          </mc:Choice>
          <mc:Fallback>
            <w:pict>
              <v:rect fillcolor="#729FCF" style="position:absolute;rotation:-0;width:531.4pt;height:62.9pt;mso-wrap-distance-left:5.7pt;mso-wrap-distance-right:5.7pt;mso-wrap-distance-top:5.7pt;mso-wrap-distance-bottom:5.7pt;margin-top:189.9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）安全参数索引</w:t>
                      </w:r>
                      <w:r>
                        <w:rPr>
                          <w:rFonts w:eastAsia="新宋体" w:cs="SimSun" w:ascii="SimSun" w:hAnsi="SimSun"/>
                          <w:sz w:val="11"/>
                          <w:szCs w:val="11"/>
                        </w:rPr>
                        <w:t>I</w:t>
                      </w:r>
                      <w:r>
                        <w:rPr>
                          <w:rFonts w:ascii="SimSun" w:hAnsi="SimSun" w:cs="SimSun" w:eastAsia="新宋体"/>
                          <w:sz w:val="11"/>
                          <w:szCs w:val="11"/>
                        </w:rPr>
                        <w:t>（</w:t>
                      </w:r>
                      <w:r>
                        <w:rPr>
                          <w:rFonts w:eastAsia="新宋体" w:cs="SimSun" w:ascii="SimSun" w:hAnsi="SimSun"/>
                          <w:sz w:val="11"/>
                          <w:szCs w:val="11"/>
                        </w:rPr>
                        <w:t>SPI</w:t>
                      </w:r>
                      <w:r>
                        <w:rPr>
                          <w:rFonts w:ascii="SimSun" w:hAnsi="SimSun" w:cs="SimSun" w:eastAsia="新宋体"/>
                          <w:sz w:val="11"/>
                          <w:szCs w:val="11"/>
                        </w:rPr>
                        <w:t>）：该值与自的地址和安全协议（</w:t>
                      </w:r>
                      <w:r>
                        <w:rPr>
                          <w:rFonts w:eastAsia="新宋体" w:cs="SimSun" w:ascii="SimSun" w:hAnsi="SimSun"/>
                          <w:sz w:val="11"/>
                          <w:szCs w:val="11"/>
                        </w:rPr>
                        <w:t>AH</w:t>
                      </w:r>
                      <w:r>
                        <w:rPr>
                          <w:rFonts w:ascii="SimSun" w:hAnsi="SimSun" w:cs="SimSun" w:eastAsia="新宋体"/>
                          <w:sz w:val="11"/>
                          <w:szCs w:val="11"/>
                        </w:rPr>
                        <w:t>或</w:t>
                      </w:r>
                      <w:r>
                        <w:rPr>
                          <w:rFonts w:eastAsia="新宋体" w:cs="SimSun" w:ascii="SimSun" w:hAnsi="SimSun"/>
                          <w:sz w:val="11"/>
                          <w:szCs w:val="11"/>
                        </w:rPr>
                        <w:t>ESP</w:t>
                      </w:r>
                      <w:r>
                        <w:rPr>
                          <w:rFonts w:ascii="SimSun" w:hAnsi="SimSun" w:cs="SimSun" w:eastAsia="新宋体"/>
                          <w:sz w:val="11"/>
                          <w:szCs w:val="11"/>
                        </w:rPr>
                        <w:t>）一起唯一地</w:t>
                      </w:r>
                      <w:r>
                        <w:rPr>
                          <w:rFonts w:eastAsia="新宋体" w:cs="SimSun" w:ascii="SimSun" w:hAnsi="SimSun"/>
                          <w:sz w:val="11"/>
                          <w:szCs w:val="11"/>
                        </w:rPr>
                        <w:br/>
                      </w:r>
                      <w:r>
                        <w:rPr>
                          <w:rFonts w:ascii="SimSun" w:hAnsi="SimSun" w:cs="SimSun" w:eastAsia="新宋体"/>
                          <w:sz w:val="11"/>
                          <w:szCs w:val="11"/>
                        </w:rPr>
                        <w:t>标识了一条</w:t>
                      </w:r>
                      <w:r>
                        <w:rPr>
                          <w:rFonts w:eastAsia="新宋体" w:cs="SimSun" w:ascii="SimSun" w:hAnsi="SimSun"/>
                          <w:sz w:val="11"/>
                          <w:szCs w:val="11"/>
                        </w:rPr>
                        <w:t>SA</w:t>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）安全关联数据库（</w:t>
                      </w:r>
                      <w:r>
                        <w:rPr>
                          <w:rFonts w:eastAsia="新宋体" w:cs="SimSun" w:ascii="SimSun" w:hAnsi="SimSun"/>
                          <w:sz w:val="11"/>
                          <w:szCs w:val="11"/>
                        </w:rPr>
                        <w:t>SecurityAssociationDatabase</w:t>
                      </w:r>
                      <w:r>
                        <w:rPr>
                          <w:rFonts w:ascii="SimSun" w:hAnsi="SimSun" w:cs="SimSun" w:eastAsia="新宋体"/>
                          <w:sz w:val="11"/>
                          <w:szCs w:val="11"/>
                        </w:rPr>
                        <w:t>，</w:t>
                      </w:r>
                      <w:r>
                        <w:rPr>
                          <w:rFonts w:eastAsia="新宋体" w:cs="SimSun" w:ascii="SimSun" w:hAnsi="SimSun"/>
                          <w:sz w:val="11"/>
                          <w:szCs w:val="11"/>
                        </w:rPr>
                        <w:t>SAD</w:t>
                      </w:r>
                      <w:r>
                        <w:rPr>
                          <w:rFonts w:ascii="SimSun" w:hAnsi="SimSun" w:cs="SimSun" w:eastAsia="新宋体"/>
                          <w:sz w:val="11"/>
                          <w:szCs w:val="11"/>
                        </w:rPr>
                        <w:t>）：每个对等体都有一</w:t>
                      </w:r>
                      <w:r>
                        <w:rPr>
                          <w:rFonts w:eastAsia="新宋体" w:cs="SimSun" w:ascii="SimSun" w:hAnsi="SimSun"/>
                          <w:sz w:val="11"/>
                          <w:szCs w:val="11"/>
                        </w:rPr>
                        <w:br/>
                      </w:r>
                      <w:r>
                        <w:rPr>
                          <w:rFonts w:ascii="SimSun" w:hAnsi="SimSun" w:cs="SimSun" w:eastAsia="新宋体"/>
                          <w:sz w:val="11"/>
                          <w:szCs w:val="11"/>
                        </w:rPr>
                        <w:t>个安全关联数据库，包含</w:t>
                      </w:r>
                      <w:r>
                        <w:rPr>
                          <w:rFonts w:eastAsia="新宋体" w:cs="SimSun" w:ascii="SimSun" w:hAnsi="SimSun"/>
                          <w:sz w:val="11"/>
                          <w:szCs w:val="11"/>
                        </w:rPr>
                        <w:t>SPI</w:t>
                      </w:r>
                      <w:r>
                        <w:rPr>
                          <w:rFonts w:ascii="SimSun" w:hAnsi="SimSun" w:cs="SimSun" w:eastAsia="新宋体"/>
                          <w:sz w:val="11"/>
                          <w:szCs w:val="11"/>
                        </w:rPr>
                        <w:t>、序列号计数器、反重放窗口（</w:t>
                      </w:r>
                      <w:r>
                        <w:rPr>
                          <w:rFonts w:eastAsia="新宋体" w:cs="SimSun" w:ascii="SimSun" w:hAnsi="SimSun"/>
                          <w:sz w:val="11"/>
                          <w:szCs w:val="11"/>
                        </w:rPr>
                        <w:t>anti</w:t>
                      </w:r>
                      <w:r>
                        <w:rPr>
                          <w:rFonts w:ascii="SimSun" w:hAnsi="SimSun" w:cs="SimSun" w:eastAsia="新宋体"/>
                          <w:sz w:val="11"/>
                          <w:szCs w:val="11"/>
                        </w:rPr>
                        <w:t>一</w:t>
                      </w:r>
                      <w:r>
                        <w:rPr>
                          <w:rFonts w:eastAsia="新宋体" w:cs="SimSun" w:ascii="SimSun" w:hAnsi="SimSun"/>
                          <w:sz w:val="11"/>
                          <w:szCs w:val="11"/>
                        </w:rPr>
                        <w:t>replaywindow</w:t>
                      </w:r>
                      <w:r>
                        <w:rPr>
                          <w:rFonts w:ascii="SimSun" w:hAnsi="SimSun" w:cs="SimSun" w:eastAsia="新宋体"/>
                          <w:sz w:val="11"/>
                          <w:szCs w:val="11"/>
                        </w:rPr>
                        <w:t>）、</w:t>
                      </w:r>
                      <w:r>
                        <w:rPr>
                          <w:rFonts w:eastAsia="新宋体" w:cs="SimSun" w:ascii="SimSun" w:hAnsi="SimSun"/>
                          <w:sz w:val="11"/>
                          <w:szCs w:val="11"/>
                        </w:rPr>
                        <w:t>AH</w:t>
                        <w:br/>
                      </w:r>
                      <w:r>
                        <w:rPr>
                          <w:rFonts w:ascii="SimSun" w:hAnsi="SimSun" w:cs="SimSun" w:eastAsia="新宋体"/>
                          <w:sz w:val="11"/>
                          <w:szCs w:val="11"/>
                        </w:rPr>
                        <w:t>信息（可为空）、</w:t>
                      </w:r>
                      <w:r>
                        <w:rPr>
                          <w:rFonts w:eastAsia="新宋体" w:cs="SimSun" w:ascii="SimSun" w:hAnsi="SimSun"/>
                          <w:sz w:val="11"/>
                          <w:szCs w:val="11"/>
                        </w:rPr>
                        <w:t>ESP</w:t>
                      </w:r>
                      <w:r>
                        <w:rPr>
                          <w:rFonts w:ascii="SimSun" w:hAnsi="SimSun" w:cs="SimSun" w:eastAsia="新宋体"/>
                          <w:sz w:val="11"/>
                          <w:szCs w:val="11"/>
                        </w:rPr>
                        <w:t>信息（可为空）、</w:t>
                      </w:r>
                      <w:r>
                        <w:rPr>
                          <w:rFonts w:eastAsia="新宋体" w:cs="SimSun" w:ascii="SimSun" w:hAnsi="SimSun"/>
                          <w:sz w:val="11"/>
                          <w:szCs w:val="11"/>
                        </w:rPr>
                        <w:t>IPsec</w:t>
                      </w:r>
                      <w:r>
                        <w:rPr>
                          <w:rFonts w:ascii="SimSun" w:hAnsi="SimSun" w:cs="SimSun" w:eastAsia="新宋体"/>
                          <w:sz w:val="11"/>
                          <w:szCs w:val="11"/>
                        </w:rPr>
                        <w:t>协议模式（隧道模式或传输模式）、路径最大</w:t>
                      </w:r>
                      <w:r>
                        <w:rPr>
                          <w:rFonts w:eastAsia="新宋体" w:cs="SimSun" w:ascii="SimSun" w:hAnsi="SimSun"/>
                          <w:sz w:val="11"/>
                          <w:szCs w:val="11"/>
                        </w:rPr>
                        <w:br/>
                      </w:r>
                      <w:r>
                        <w:rPr>
                          <w:rFonts w:ascii="SimSun" w:hAnsi="SimSun" w:cs="SimSun" w:eastAsia="新宋体"/>
                          <w:sz w:val="11"/>
                          <w:szCs w:val="11"/>
                        </w:rPr>
                        <w:t>传输单元（</w:t>
                      </w:r>
                      <w:r>
                        <w:rPr>
                          <w:rFonts w:eastAsia="新宋体" w:cs="SimSun" w:ascii="SimSun" w:hAnsi="SimSun"/>
                          <w:sz w:val="11"/>
                          <w:szCs w:val="11"/>
                        </w:rPr>
                        <w:t>PathMTU</w:t>
                      </w:r>
                      <w:r>
                        <w:rPr>
                          <w:rFonts w:ascii="SimSun" w:hAnsi="SimSun" w:cs="SimSun" w:eastAsia="新宋体"/>
                          <w:sz w:val="11"/>
                          <w:szCs w:val="11"/>
                        </w:rPr>
                        <w:t>）等</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443230</wp:posOffset>
                </wp:positionH>
                <wp:positionV relativeFrom="line">
                  <wp:posOffset>3930015</wp:posOffset>
                </wp:positionV>
                <wp:extent cx="6756400" cy="798830"/>
                <wp:effectExtent l="0" t="0" r="0" b="0"/>
                <wp:wrapSquare wrapText="bothSides"/>
                <wp:docPr id="194" name="Frame5"/>
                <a:graphic xmlns:a="http://schemas.openxmlformats.org/drawingml/2006/main">
                  <a:graphicData uri="http://schemas.microsoft.com/office/word/2010/wordprocessingShape">
                    <wps:wsp>
                      <wps:cNvSpPr txBox="1"/>
                      <wps:spPr>
                        <a:xfrm>
                          <a:off x="0" y="0"/>
                          <a:ext cx="67564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）安全策略库（</w:t>
                            </w:r>
                            <w:r>
                              <w:rPr>
                                <w:rFonts w:eastAsia="新宋体" w:cs="SimSun" w:ascii="SimSun" w:hAnsi="SimSun"/>
                                <w:sz w:val="11"/>
                                <w:szCs w:val="11"/>
                              </w:rPr>
                              <w:t>SecurityPolicyDatabase</w:t>
                            </w:r>
                            <w:r>
                              <w:rPr>
                                <w:rFonts w:ascii="SimSun" w:hAnsi="SimSun" w:cs="SimSun" w:eastAsia="新宋体"/>
                                <w:sz w:val="11"/>
                                <w:szCs w:val="11"/>
                              </w:rPr>
                              <w:t>，</w:t>
                            </w:r>
                            <w:r>
                              <w:rPr>
                                <w:rFonts w:eastAsia="新宋体" w:cs="SimSun" w:ascii="SimSun" w:hAnsi="SimSun"/>
                                <w:sz w:val="11"/>
                                <w:szCs w:val="11"/>
                              </w:rPr>
                              <w:t>SPD</w:t>
                            </w:r>
                            <w:r>
                              <w:rPr>
                                <w:rFonts w:ascii="SimSun" w:hAnsi="SimSun" w:cs="SimSun" w:eastAsia="新宋体"/>
                                <w:sz w:val="11"/>
                                <w:szCs w:val="11"/>
                              </w:rPr>
                              <w:t>）：是存储所有安全策略的数据</w:t>
                            </w:r>
                            <w:r>
                              <w:rPr>
                                <w:rFonts w:eastAsia="新宋体" w:cs="SimSun" w:ascii="SimSun" w:hAnsi="SimSun"/>
                                <w:sz w:val="11"/>
                                <w:szCs w:val="11"/>
                              </w:rPr>
                              <w:br/>
                            </w:r>
                            <w:r>
                              <w:rPr>
                                <w:rFonts w:ascii="SimSun" w:hAnsi="SimSun" w:cs="SimSun" w:eastAsia="新宋体"/>
                                <w:sz w:val="11"/>
                                <w:szCs w:val="11"/>
                              </w:rPr>
                              <w:t>库。安全策略指定对</w:t>
                            </w:r>
                            <w:r>
                              <w:rPr>
                                <w:rFonts w:eastAsia="新宋体" w:cs="SimSun" w:ascii="SimSun" w:hAnsi="SimSun"/>
                                <w:sz w:val="11"/>
                                <w:szCs w:val="11"/>
                              </w:rPr>
                              <w:t>IP</w:t>
                            </w:r>
                            <w:r>
                              <w:rPr>
                                <w:rFonts w:ascii="SimSun" w:hAnsi="SimSun" w:cs="SimSun" w:eastAsia="新宋体"/>
                                <w:sz w:val="11"/>
                                <w:szCs w:val="11"/>
                              </w:rPr>
                              <w:t>数据分组提供何种保护，以何种方式实施保护。</w:t>
                            </w:r>
                            <w:r>
                              <w:rPr>
                                <w:rFonts w:eastAsia="新宋体" w:cs="SimSun" w:ascii="SimSun" w:hAnsi="SimSun"/>
                                <w:sz w:val="11"/>
                                <w:szCs w:val="11"/>
                              </w:rPr>
                              <w:t>SPD</w:t>
                            </w:r>
                            <w:r>
                              <w:rPr>
                                <w:rFonts w:ascii="SimSun" w:hAnsi="SimSun" w:cs="SimSun" w:eastAsia="新宋体"/>
                                <w:sz w:val="11"/>
                                <w:szCs w:val="11"/>
                              </w:rPr>
                              <w:t>的每条</w:t>
                            </w:r>
                            <w:r>
                              <w:rPr>
                                <w:rFonts w:eastAsia="新宋体" w:cs="SimSun" w:ascii="SimSun" w:hAnsi="SimSun"/>
                                <w:sz w:val="11"/>
                                <w:szCs w:val="11"/>
                              </w:rPr>
                              <w:br/>
                            </w:r>
                            <w:r>
                              <w:rPr>
                                <w:rFonts w:ascii="SimSun" w:hAnsi="SimSun" w:cs="SimSun" w:eastAsia="新宋体"/>
                                <w:sz w:val="11"/>
                                <w:szCs w:val="11"/>
                              </w:rPr>
                              <w:t>策略都包含了本地</w:t>
                            </w:r>
                            <w:r>
                              <w:rPr>
                                <w:rFonts w:eastAsia="新宋体" w:cs="SimSun" w:ascii="SimSun" w:hAnsi="SimSun"/>
                                <w:sz w:val="11"/>
                                <w:szCs w:val="11"/>
                              </w:rPr>
                              <w:t>IP</w:t>
                            </w:r>
                            <w:r>
                              <w:rPr>
                                <w:rFonts w:ascii="SimSun" w:hAnsi="SimSun" w:cs="SimSun" w:eastAsia="新宋体"/>
                                <w:sz w:val="11"/>
                                <w:szCs w:val="11"/>
                              </w:rPr>
                              <w:t>地址、远方</w:t>
                            </w:r>
                            <w:r>
                              <w:rPr>
                                <w:rFonts w:eastAsia="新宋体" w:cs="SimSun" w:ascii="SimSun" w:hAnsi="SimSun"/>
                                <w:sz w:val="11"/>
                                <w:szCs w:val="11"/>
                              </w:rPr>
                              <w:t>IP</w:t>
                            </w:r>
                            <w:r>
                              <w:rPr>
                                <w:rFonts w:ascii="SimSun" w:hAnsi="SimSun" w:cs="SimSun" w:eastAsia="新宋体"/>
                                <w:sz w:val="11"/>
                                <w:szCs w:val="11"/>
                              </w:rPr>
                              <w:t>地址、下一层协议、用户标识、端口号、对应动作等</w:t>
                            </w:r>
                            <w:r>
                              <w:rPr>
                                <w:rFonts w:eastAsia="新宋体" w:cs="SimSun" w:ascii="SimSun" w:hAnsi="SimSun"/>
                                <w:sz w:val="11"/>
                                <w:szCs w:val="11"/>
                              </w:rPr>
                              <w:br/>
                            </w:r>
                            <w:r>
                              <w:rPr>
                                <w:rFonts w:ascii="SimSun" w:hAnsi="SimSun" w:cs="SimSun" w:eastAsia="新宋体"/>
                                <w:sz w:val="11"/>
                                <w:szCs w:val="11"/>
                              </w:rPr>
                              <w:t>信息。在公共的</w:t>
                            </w:r>
                            <w:r>
                              <w:rPr>
                                <w:rFonts w:eastAsia="新宋体" w:cs="SimSun" w:ascii="SimSun" w:hAnsi="SimSun"/>
                                <w:sz w:val="11"/>
                                <w:szCs w:val="11"/>
                              </w:rPr>
                              <w:t>IP</w:t>
                            </w:r>
                            <w:r>
                              <w:rPr>
                                <w:rFonts w:ascii="SimSun" w:hAnsi="SimSun" w:cs="SimSun" w:eastAsia="新宋体"/>
                                <w:sz w:val="11"/>
                                <w:szCs w:val="11"/>
                              </w:rPr>
                              <w:t>网络中，既有未加保护的普通分组流，也有</w:t>
                            </w:r>
                            <w:r>
                              <w:rPr>
                                <w:rFonts w:eastAsia="新宋体" w:cs="SimSun" w:ascii="SimSun" w:hAnsi="SimSun"/>
                                <w:sz w:val="11"/>
                                <w:szCs w:val="11"/>
                              </w:rPr>
                              <w:t>IPsec</w:t>
                            </w:r>
                            <w:r>
                              <w:rPr>
                                <w:rFonts w:ascii="SimSun" w:hAnsi="SimSun" w:cs="SimSun" w:eastAsia="新宋体"/>
                                <w:sz w:val="11"/>
                                <w:szCs w:val="11"/>
                              </w:rPr>
                              <w:t>保护的分组流，</w:t>
                            </w:r>
                            <w:r>
                              <w:rPr>
                                <w:rFonts w:eastAsia="新宋体" w:cs="SimSun" w:ascii="SimSun" w:hAnsi="SimSun"/>
                                <w:sz w:val="11"/>
                                <w:szCs w:val="11"/>
                              </w:rPr>
                              <w:br/>
                            </w:r>
                            <w:r>
                              <w:rPr>
                                <w:rFonts w:ascii="SimSun" w:hAnsi="SimSun" w:cs="SimSun" w:eastAsia="新宋体"/>
                                <w:sz w:val="11"/>
                                <w:szCs w:val="11"/>
                              </w:rPr>
                              <w:t>要对不同的流量采用不同的策略。这些最终的策略施加到出方向或人方向，对于出方</w:t>
                            </w:r>
                            <w:r>
                              <w:rPr>
                                <w:rFonts w:eastAsia="新宋体" w:cs="SimSun" w:ascii="SimSun" w:hAnsi="SimSun"/>
                                <w:sz w:val="11"/>
                                <w:szCs w:val="11"/>
                              </w:rPr>
                              <w:br/>
                            </w:r>
                            <w:r>
                              <w:rPr>
                                <w:rFonts w:ascii="SimSun" w:hAnsi="SimSun" w:cs="SimSun" w:eastAsia="新宋体"/>
                                <w:sz w:val="11"/>
                                <w:szCs w:val="11"/>
                              </w:rPr>
                              <w:t>向（要发出）的分组，处理动作主要有丢弃（</w:t>
                            </w:r>
                            <w:r>
                              <w:rPr>
                                <w:rFonts w:eastAsia="新宋体" w:cs="SimSun" w:ascii="SimSun" w:hAnsi="SimSun"/>
                                <w:sz w:val="11"/>
                                <w:szCs w:val="11"/>
                              </w:rPr>
                              <w:t>discard</w:t>
                            </w:r>
                            <w:r>
                              <w:rPr>
                                <w:rFonts w:ascii="SimSun" w:hAnsi="SimSun" w:cs="SimSun" w:eastAsia="新宋体"/>
                                <w:sz w:val="11"/>
                                <w:szCs w:val="11"/>
                              </w:rPr>
                              <w:t>）、通过（</w:t>
                            </w:r>
                            <w:r>
                              <w:rPr>
                                <w:rFonts w:eastAsia="新宋体" w:cs="SimSun" w:ascii="SimSun" w:hAnsi="SimSun"/>
                                <w:sz w:val="11"/>
                                <w:szCs w:val="11"/>
                              </w:rPr>
                              <w:t>pass</w:t>
                            </w:r>
                            <w:r>
                              <w:rPr>
                                <w:rFonts w:ascii="SimSun" w:hAnsi="SimSun" w:cs="SimSun" w:eastAsia="新宋体"/>
                                <w:sz w:val="11"/>
                                <w:szCs w:val="11"/>
                              </w:rPr>
                              <w:t>）和保护（</w:t>
                            </w:r>
                            <w:r>
                              <w:rPr>
                                <w:rFonts w:eastAsia="新宋体" w:cs="SimSun" w:ascii="SimSun" w:hAnsi="SimSun"/>
                                <w:sz w:val="11"/>
                                <w:szCs w:val="11"/>
                              </w:rPr>
                              <w:t>protect</w:t>
                            </w:r>
                            <w:r>
                              <w:rPr>
                                <w:rFonts w:ascii="SimSun" w:hAnsi="SimSun" w:cs="SimSun" w:eastAsia="新宋体"/>
                                <w:sz w:val="11"/>
                                <w:szCs w:val="11"/>
                              </w:rPr>
                              <w:t>）三种。</w:t>
                            </w:r>
                          </w:p>
                        </w:txbxContent>
                      </wps:txbx>
                      <wps:bodyPr anchor="t" lIns="53975" tIns="53975" rIns="53975" bIns="53975">
                        <a:spAutoFit/>
                      </wps:bodyPr>
                    </wps:wsp>
                  </a:graphicData>
                </a:graphic>
              </wp:anchor>
            </w:drawing>
          </mc:Choice>
          <mc:Fallback>
            <w:pict>
              <v:rect fillcolor="#729FCF" style="position:absolute;rotation:-0;width:532pt;height:62.9pt;mso-wrap-distance-left:5.7pt;mso-wrap-distance-right:5.7pt;mso-wrap-distance-top:5.7pt;mso-wrap-distance-bottom:5.7pt;margin-top:309.4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）安全策略库（</w:t>
                      </w:r>
                      <w:r>
                        <w:rPr>
                          <w:rFonts w:eastAsia="新宋体" w:cs="SimSun" w:ascii="SimSun" w:hAnsi="SimSun"/>
                          <w:sz w:val="11"/>
                          <w:szCs w:val="11"/>
                        </w:rPr>
                        <w:t>SecurityPolicyDatabase</w:t>
                      </w:r>
                      <w:r>
                        <w:rPr>
                          <w:rFonts w:ascii="SimSun" w:hAnsi="SimSun" w:cs="SimSun" w:eastAsia="新宋体"/>
                          <w:sz w:val="11"/>
                          <w:szCs w:val="11"/>
                        </w:rPr>
                        <w:t>，</w:t>
                      </w:r>
                      <w:r>
                        <w:rPr>
                          <w:rFonts w:eastAsia="新宋体" w:cs="SimSun" w:ascii="SimSun" w:hAnsi="SimSun"/>
                          <w:sz w:val="11"/>
                          <w:szCs w:val="11"/>
                        </w:rPr>
                        <w:t>SPD</w:t>
                      </w:r>
                      <w:r>
                        <w:rPr>
                          <w:rFonts w:ascii="SimSun" w:hAnsi="SimSun" w:cs="SimSun" w:eastAsia="新宋体"/>
                          <w:sz w:val="11"/>
                          <w:szCs w:val="11"/>
                        </w:rPr>
                        <w:t>）：是存储所有安全策略的数据</w:t>
                      </w:r>
                      <w:r>
                        <w:rPr>
                          <w:rFonts w:eastAsia="新宋体" w:cs="SimSun" w:ascii="SimSun" w:hAnsi="SimSun"/>
                          <w:sz w:val="11"/>
                          <w:szCs w:val="11"/>
                        </w:rPr>
                        <w:br/>
                      </w:r>
                      <w:r>
                        <w:rPr>
                          <w:rFonts w:ascii="SimSun" w:hAnsi="SimSun" w:cs="SimSun" w:eastAsia="新宋体"/>
                          <w:sz w:val="11"/>
                          <w:szCs w:val="11"/>
                        </w:rPr>
                        <w:t>库。安全策略指定对</w:t>
                      </w:r>
                      <w:r>
                        <w:rPr>
                          <w:rFonts w:eastAsia="新宋体" w:cs="SimSun" w:ascii="SimSun" w:hAnsi="SimSun"/>
                          <w:sz w:val="11"/>
                          <w:szCs w:val="11"/>
                        </w:rPr>
                        <w:t>IP</w:t>
                      </w:r>
                      <w:r>
                        <w:rPr>
                          <w:rFonts w:ascii="SimSun" w:hAnsi="SimSun" w:cs="SimSun" w:eastAsia="新宋体"/>
                          <w:sz w:val="11"/>
                          <w:szCs w:val="11"/>
                        </w:rPr>
                        <w:t>数据分组提供何种保护，以何种方式实施保护。</w:t>
                      </w:r>
                      <w:r>
                        <w:rPr>
                          <w:rFonts w:eastAsia="新宋体" w:cs="SimSun" w:ascii="SimSun" w:hAnsi="SimSun"/>
                          <w:sz w:val="11"/>
                          <w:szCs w:val="11"/>
                        </w:rPr>
                        <w:t>SPD</w:t>
                      </w:r>
                      <w:r>
                        <w:rPr>
                          <w:rFonts w:ascii="SimSun" w:hAnsi="SimSun" w:cs="SimSun" w:eastAsia="新宋体"/>
                          <w:sz w:val="11"/>
                          <w:szCs w:val="11"/>
                        </w:rPr>
                        <w:t>的每条</w:t>
                      </w:r>
                      <w:r>
                        <w:rPr>
                          <w:rFonts w:eastAsia="新宋体" w:cs="SimSun" w:ascii="SimSun" w:hAnsi="SimSun"/>
                          <w:sz w:val="11"/>
                          <w:szCs w:val="11"/>
                        </w:rPr>
                        <w:br/>
                      </w:r>
                      <w:r>
                        <w:rPr>
                          <w:rFonts w:ascii="SimSun" w:hAnsi="SimSun" w:cs="SimSun" w:eastAsia="新宋体"/>
                          <w:sz w:val="11"/>
                          <w:szCs w:val="11"/>
                        </w:rPr>
                        <w:t>策略都包含了本地</w:t>
                      </w:r>
                      <w:r>
                        <w:rPr>
                          <w:rFonts w:eastAsia="新宋体" w:cs="SimSun" w:ascii="SimSun" w:hAnsi="SimSun"/>
                          <w:sz w:val="11"/>
                          <w:szCs w:val="11"/>
                        </w:rPr>
                        <w:t>IP</w:t>
                      </w:r>
                      <w:r>
                        <w:rPr>
                          <w:rFonts w:ascii="SimSun" w:hAnsi="SimSun" w:cs="SimSun" w:eastAsia="新宋体"/>
                          <w:sz w:val="11"/>
                          <w:szCs w:val="11"/>
                        </w:rPr>
                        <w:t>地址、远方</w:t>
                      </w:r>
                      <w:r>
                        <w:rPr>
                          <w:rFonts w:eastAsia="新宋体" w:cs="SimSun" w:ascii="SimSun" w:hAnsi="SimSun"/>
                          <w:sz w:val="11"/>
                          <w:szCs w:val="11"/>
                        </w:rPr>
                        <w:t>IP</w:t>
                      </w:r>
                      <w:r>
                        <w:rPr>
                          <w:rFonts w:ascii="SimSun" w:hAnsi="SimSun" w:cs="SimSun" w:eastAsia="新宋体"/>
                          <w:sz w:val="11"/>
                          <w:szCs w:val="11"/>
                        </w:rPr>
                        <w:t>地址、下一层协议、用户标识、端口号、对应动作等</w:t>
                      </w:r>
                      <w:r>
                        <w:rPr>
                          <w:rFonts w:eastAsia="新宋体" w:cs="SimSun" w:ascii="SimSun" w:hAnsi="SimSun"/>
                          <w:sz w:val="11"/>
                          <w:szCs w:val="11"/>
                        </w:rPr>
                        <w:br/>
                      </w:r>
                      <w:r>
                        <w:rPr>
                          <w:rFonts w:ascii="SimSun" w:hAnsi="SimSun" w:cs="SimSun" w:eastAsia="新宋体"/>
                          <w:sz w:val="11"/>
                          <w:szCs w:val="11"/>
                        </w:rPr>
                        <w:t>信息。在公共的</w:t>
                      </w:r>
                      <w:r>
                        <w:rPr>
                          <w:rFonts w:eastAsia="新宋体" w:cs="SimSun" w:ascii="SimSun" w:hAnsi="SimSun"/>
                          <w:sz w:val="11"/>
                          <w:szCs w:val="11"/>
                        </w:rPr>
                        <w:t>IP</w:t>
                      </w:r>
                      <w:r>
                        <w:rPr>
                          <w:rFonts w:ascii="SimSun" w:hAnsi="SimSun" w:cs="SimSun" w:eastAsia="新宋体"/>
                          <w:sz w:val="11"/>
                          <w:szCs w:val="11"/>
                        </w:rPr>
                        <w:t>网络中，既有未加保护的普通分组流，也有</w:t>
                      </w:r>
                      <w:r>
                        <w:rPr>
                          <w:rFonts w:eastAsia="新宋体" w:cs="SimSun" w:ascii="SimSun" w:hAnsi="SimSun"/>
                          <w:sz w:val="11"/>
                          <w:szCs w:val="11"/>
                        </w:rPr>
                        <w:t>IPsec</w:t>
                      </w:r>
                      <w:r>
                        <w:rPr>
                          <w:rFonts w:ascii="SimSun" w:hAnsi="SimSun" w:cs="SimSun" w:eastAsia="新宋体"/>
                          <w:sz w:val="11"/>
                          <w:szCs w:val="11"/>
                        </w:rPr>
                        <w:t>保护的分组流，</w:t>
                      </w:r>
                      <w:r>
                        <w:rPr>
                          <w:rFonts w:eastAsia="新宋体" w:cs="SimSun" w:ascii="SimSun" w:hAnsi="SimSun"/>
                          <w:sz w:val="11"/>
                          <w:szCs w:val="11"/>
                        </w:rPr>
                        <w:br/>
                      </w:r>
                      <w:r>
                        <w:rPr>
                          <w:rFonts w:ascii="SimSun" w:hAnsi="SimSun" w:cs="SimSun" w:eastAsia="新宋体"/>
                          <w:sz w:val="11"/>
                          <w:szCs w:val="11"/>
                        </w:rPr>
                        <w:t>要对不同的流量采用不同的策略。这些最终的策略施加到出方向或人方向，对于出方</w:t>
                      </w:r>
                      <w:r>
                        <w:rPr>
                          <w:rFonts w:eastAsia="新宋体" w:cs="SimSun" w:ascii="SimSun" w:hAnsi="SimSun"/>
                          <w:sz w:val="11"/>
                          <w:szCs w:val="11"/>
                        </w:rPr>
                        <w:br/>
                      </w:r>
                      <w:r>
                        <w:rPr>
                          <w:rFonts w:ascii="SimSun" w:hAnsi="SimSun" w:cs="SimSun" w:eastAsia="新宋体"/>
                          <w:sz w:val="11"/>
                          <w:szCs w:val="11"/>
                        </w:rPr>
                        <w:t>向（要发出）的分组，处理动作主要有丢弃（</w:t>
                      </w:r>
                      <w:r>
                        <w:rPr>
                          <w:rFonts w:eastAsia="新宋体" w:cs="SimSun" w:ascii="SimSun" w:hAnsi="SimSun"/>
                          <w:sz w:val="11"/>
                          <w:szCs w:val="11"/>
                        </w:rPr>
                        <w:t>discard</w:t>
                      </w:r>
                      <w:r>
                        <w:rPr>
                          <w:rFonts w:ascii="SimSun" w:hAnsi="SimSun" w:cs="SimSun" w:eastAsia="新宋体"/>
                          <w:sz w:val="11"/>
                          <w:szCs w:val="11"/>
                        </w:rPr>
                        <w:t>）、通过（</w:t>
                      </w:r>
                      <w:r>
                        <w:rPr>
                          <w:rFonts w:eastAsia="新宋体" w:cs="SimSun" w:ascii="SimSun" w:hAnsi="SimSun"/>
                          <w:sz w:val="11"/>
                          <w:szCs w:val="11"/>
                        </w:rPr>
                        <w:t>pass</w:t>
                      </w:r>
                      <w:r>
                        <w:rPr>
                          <w:rFonts w:ascii="SimSun" w:hAnsi="SimSun" w:cs="SimSun" w:eastAsia="新宋体"/>
                          <w:sz w:val="11"/>
                          <w:szCs w:val="11"/>
                        </w:rPr>
                        <w:t>）和保护（</w:t>
                      </w:r>
                      <w:r>
                        <w:rPr>
                          <w:rFonts w:eastAsia="新宋体" w:cs="SimSun" w:ascii="SimSun" w:hAnsi="SimSun"/>
                          <w:sz w:val="11"/>
                          <w:szCs w:val="11"/>
                        </w:rPr>
                        <w:t>protect</w:t>
                      </w:r>
                      <w:r>
                        <w:rPr>
                          <w:rFonts w:ascii="SimSun" w:hAnsi="SimSun" w:cs="SimSun" w:eastAsia="新宋体"/>
                          <w:sz w:val="11"/>
                          <w:szCs w:val="11"/>
                        </w:rPr>
                        <w:t>）三种。</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474980</wp:posOffset>
                </wp:positionH>
                <wp:positionV relativeFrom="line">
                  <wp:posOffset>5440045</wp:posOffset>
                </wp:positionV>
                <wp:extent cx="6130290" cy="311150"/>
                <wp:effectExtent l="0" t="0" r="0" b="0"/>
                <wp:wrapSquare wrapText="bothSides"/>
                <wp:docPr id="195" name="Frame6"/>
                <a:graphic xmlns:a="http://schemas.openxmlformats.org/drawingml/2006/main">
                  <a:graphicData uri="http://schemas.microsoft.com/office/word/2010/wordprocessingShape">
                    <wps:wsp>
                      <wps:cNvSpPr txBox="1"/>
                      <wps:spPr>
                        <a:xfrm>
                          <a:off x="0" y="0"/>
                          <a:ext cx="61302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）对等体认证数据库（</w:t>
                            </w:r>
                            <w:r>
                              <w:rPr>
                                <w:rFonts w:eastAsia="新宋体" w:cs="SimSun" w:ascii="SimSun" w:hAnsi="SimSun"/>
                                <w:sz w:val="11"/>
                                <w:szCs w:val="11"/>
                              </w:rPr>
                              <w:t>PeerAuthorizationDatabase</w:t>
                            </w:r>
                            <w:r>
                              <w:rPr>
                                <w:rFonts w:ascii="SimSun" w:hAnsi="SimSun" w:cs="SimSun" w:eastAsia="新宋体"/>
                                <w:sz w:val="11"/>
                                <w:szCs w:val="11"/>
                              </w:rPr>
                              <w:t>，</w:t>
                            </w:r>
                            <w:r>
                              <w:rPr>
                                <w:rFonts w:eastAsia="新宋体" w:cs="SimSun" w:ascii="SimSun" w:hAnsi="SimSun"/>
                                <w:sz w:val="11"/>
                                <w:szCs w:val="11"/>
                              </w:rPr>
                              <w:t>PAD</w:t>
                            </w:r>
                            <w:r>
                              <w:rPr>
                                <w:rFonts w:ascii="SimSun" w:hAnsi="SimSun" w:cs="SimSun" w:eastAsia="新宋体"/>
                                <w:sz w:val="11"/>
                                <w:szCs w:val="11"/>
                              </w:rPr>
                              <w:t>）：这是</w:t>
                            </w:r>
                            <w:r>
                              <w:rPr>
                                <w:rFonts w:eastAsia="新宋体" w:cs="SimSun" w:ascii="SimSun" w:hAnsi="SimSun"/>
                                <w:sz w:val="11"/>
                                <w:szCs w:val="11"/>
                              </w:rPr>
                              <w:t>IPsecv3</w:t>
                              <w:br/>
                            </w:r>
                            <w:r>
                              <w:rPr>
                                <w:rFonts w:ascii="SimSun" w:hAnsi="SimSun" w:cs="SimSun" w:eastAsia="新宋体"/>
                                <w:sz w:val="11"/>
                                <w:szCs w:val="11"/>
                              </w:rPr>
                              <w:t>（</w:t>
                            </w:r>
                            <w:r>
                              <w:rPr>
                                <w:rFonts w:eastAsia="新宋体" w:cs="SimSun" w:ascii="SimSun" w:hAnsi="SimSun"/>
                                <w:sz w:val="11"/>
                                <w:szCs w:val="11"/>
                              </w:rPr>
                              <w:t>RFC4301</w:t>
                            </w:r>
                            <w:r>
                              <w:rPr>
                                <w:rFonts w:ascii="SimSun" w:hAnsi="SimSun" w:cs="SimSun" w:eastAsia="新宋体"/>
                                <w:sz w:val="11"/>
                                <w:szCs w:val="11"/>
                              </w:rPr>
                              <w:t>，</w:t>
                            </w:r>
                            <w:r>
                              <w:rPr>
                                <w:rFonts w:eastAsia="新宋体" w:cs="SimSun" w:ascii="SimSun" w:hAnsi="SimSun"/>
                                <w:sz w:val="11"/>
                                <w:szCs w:val="11"/>
                              </w:rPr>
                              <w:t>2005</w:t>
                            </w:r>
                            <w:r>
                              <w:rPr>
                                <w:rFonts w:ascii="SimSun" w:hAnsi="SimSun" w:cs="SimSun" w:eastAsia="新宋体"/>
                                <w:sz w:val="11"/>
                                <w:szCs w:val="11"/>
                              </w:rPr>
                              <w:t>年）新增的数据库，包含了一些引导对等体认证的必要信息，在</w:t>
                            </w:r>
                          </w:p>
                        </w:txbxContent>
                      </wps:txbx>
                      <wps:bodyPr anchor="t" lIns="53975" tIns="53975" rIns="53975" bIns="53975">
                        <a:spAutoFit/>
                      </wps:bodyPr>
                    </wps:wsp>
                  </a:graphicData>
                </a:graphic>
              </wp:anchor>
            </w:drawing>
          </mc:Choice>
          <mc:Fallback>
            <w:pict>
              <v:rect fillcolor="#729FCF" style="position:absolute;rotation:-0;width:482.7pt;height:24.5pt;mso-wrap-distance-left:5.7pt;mso-wrap-distance-right:5.7pt;mso-wrap-distance-top:5.7pt;mso-wrap-distance-bottom:5.7pt;margin-top:428.3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）对等体认证数据库（</w:t>
                      </w:r>
                      <w:r>
                        <w:rPr>
                          <w:rFonts w:eastAsia="新宋体" w:cs="SimSun" w:ascii="SimSun" w:hAnsi="SimSun"/>
                          <w:sz w:val="11"/>
                          <w:szCs w:val="11"/>
                        </w:rPr>
                        <w:t>PeerAuthorizationDatabase</w:t>
                      </w:r>
                      <w:r>
                        <w:rPr>
                          <w:rFonts w:ascii="SimSun" w:hAnsi="SimSun" w:cs="SimSun" w:eastAsia="新宋体"/>
                          <w:sz w:val="11"/>
                          <w:szCs w:val="11"/>
                        </w:rPr>
                        <w:t>，</w:t>
                      </w:r>
                      <w:r>
                        <w:rPr>
                          <w:rFonts w:eastAsia="新宋体" w:cs="SimSun" w:ascii="SimSun" w:hAnsi="SimSun"/>
                          <w:sz w:val="11"/>
                          <w:szCs w:val="11"/>
                        </w:rPr>
                        <w:t>PAD</w:t>
                      </w:r>
                      <w:r>
                        <w:rPr>
                          <w:rFonts w:ascii="SimSun" w:hAnsi="SimSun" w:cs="SimSun" w:eastAsia="新宋体"/>
                          <w:sz w:val="11"/>
                          <w:szCs w:val="11"/>
                        </w:rPr>
                        <w:t>）：这是</w:t>
                      </w:r>
                      <w:r>
                        <w:rPr>
                          <w:rFonts w:eastAsia="新宋体" w:cs="SimSun" w:ascii="SimSun" w:hAnsi="SimSun"/>
                          <w:sz w:val="11"/>
                          <w:szCs w:val="11"/>
                        </w:rPr>
                        <w:t>IPsecv3</w:t>
                        <w:br/>
                      </w:r>
                      <w:r>
                        <w:rPr>
                          <w:rFonts w:ascii="SimSun" w:hAnsi="SimSun" w:cs="SimSun" w:eastAsia="新宋体"/>
                          <w:sz w:val="11"/>
                          <w:szCs w:val="11"/>
                        </w:rPr>
                        <w:t>（</w:t>
                      </w:r>
                      <w:r>
                        <w:rPr>
                          <w:rFonts w:eastAsia="新宋体" w:cs="SimSun" w:ascii="SimSun" w:hAnsi="SimSun"/>
                          <w:sz w:val="11"/>
                          <w:szCs w:val="11"/>
                        </w:rPr>
                        <w:t>RFC4301</w:t>
                      </w:r>
                      <w:r>
                        <w:rPr>
                          <w:rFonts w:ascii="SimSun" w:hAnsi="SimSun" w:cs="SimSun" w:eastAsia="新宋体"/>
                          <w:sz w:val="11"/>
                          <w:szCs w:val="11"/>
                        </w:rPr>
                        <w:t>，</w:t>
                      </w:r>
                      <w:r>
                        <w:rPr>
                          <w:rFonts w:eastAsia="新宋体" w:cs="SimSun" w:ascii="SimSun" w:hAnsi="SimSun"/>
                          <w:sz w:val="11"/>
                          <w:szCs w:val="11"/>
                        </w:rPr>
                        <w:t>2005</w:t>
                      </w:r>
                      <w:r>
                        <w:rPr>
                          <w:rFonts w:ascii="SimSun" w:hAnsi="SimSun" w:cs="SimSun" w:eastAsia="新宋体"/>
                          <w:sz w:val="11"/>
                          <w:szCs w:val="11"/>
                        </w:rPr>
                        <w:t>年）新增的数据库，包含了一些引导对等体认证的必要信息，在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3359785</wp:posOffset>
                </wp:positionH>
                <wp:positionV relativeFrom="line">
                  <wp:posOffset>5970905</wp:posOffset>
                </wp:positionV>
                <wp:extent cx="3839845" cy="1041400"/>
                <wp:effectExtent l="0" t="0" r="0" b="0"/>
                <wp:wrapSquare wrapText="bothSides"/>
                <wp:docPr id="196" name="Frame7"/>
                <a:graphic xmlns:a="http://schemas.openxmlformats.org/drawingml/2006/main">
                  <a:graphicData uri="http://schemas.microsoft.com/office/word/2010/wordprocessingShape">
                    <wps:wsp>
                      <wps:cNvSpPr txBox="1"/>
                      <wps:spPr>
                        <a:xfrm>
                          <a:off x="0" y="0"/>
                          <a:ext cx="3839845" cy="10414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 xml:space="preserve">IPsec </w:t>
                            </w:r>
                            <w:r>
                              <w:rPr>
                                <w:rFonts w:ascii="SimSun" w:hAnsi="SimSun" w:cs="SimSun" w:eastAsia="新宋体"/>
                                <w:sz w:val="18"/>
                                <w:szCs w:val="18"/>
                              </w:rPr>
                              <w:t xml:space="preserve">和 </w:t>
                            </w:r>
                            <w:r>
                              <w:rPr>
                                <w:rFonts w:eastAsia="新宋体" w:cs="SimSun" w:ascii="SimSun" w:hAnsi="SimSun"/>
                                <w:sz w:val="18"/>
                                <w:szCs w:val="18"/>
                              </w:rPr>
                              <w:t xml:space="preserve">IKE </w:t>
                            </w:r>
                            <w:r>
                              <w:rPr>
                                <w:rFonts w:ascii="SimSun" w:hAnsi="SimSun" w:cs="SimSun" w:eastAsia="新宋体"/>
                                <w:sz w:val="18"/>
                                <w:szCs w:val="18"/>
                              </w:rPr>
                              <w:t>之间提供一条逻辑连接。</w:t>
                            </w:r>
                            <w:r>
                              <w:rPr>
                                <w:rFonts w:eastAsia="新宋体" w:cs="SimSun" w:ascii="SimSun" w:hAnsi="SimSun"/>
                                <w:sz w:val="18"/>
                                <w:szCs w:val="18"/>
                              </w:rPr>
                              <w:br/>
                              <w:t>IPsec</w:t>
                            </w:r>
                            <w:r>
                              <w:rPr>
                                <w:rFonts w:ascii="SimSun" w:hAnsi="SimSun" w:cs="SimSun" w:eastAsia="新宋体"/>
                                <w:sz w:val="18"/>
                                <w:szCs w:val="18"/>
                              </w:rPr>
                              <w:t>的实施可以在主机、路由器或一台</w:t>
                            </w:r>
                            <w:r>
                              <w:rPr>
                                <w:rFonts w:eastAsia="新宋体" w:cs="SimSun" w:ascii="SimSun" w:hAnsi="SimSun"/>
                                <w:sz w:val="18"/>
                                <w:szCs w:val="18"/>
                              </w:rPr>
                              <w:br/>
                            </w:r>
                            <w:r>
                              <w:rPr>
                                <w:rFonts w:ascii="SimSun" w:hAnsi="SimSun" w:cs="SimSun" w:eastAsia="新宋体"/>
                                <w:sz w:val="18"/>
                                <w:szCs w:val="18"/>
                              </w:rPr>
                              <w:t>独立的设备上进行，不改变原有</w:t>
                            </w:r>
                            <w:r>
                              <w:rPr>
                                <w:rFonts w:eastAsia="新宋体" w:cs="SimSun" w:ascii="SimSun" w:hAnsi="SimSun"/>
                                <w:sz w:val="18"/>
                                <w:szCs w:val="18"/>
                              </w:rPr>
                              <w:t>IP</w:t>
                            </w:r>
                            <w:r>
                              <w:rPr>
                                <w:rFonts w:ascii="SimSun" w:hAnsi="SimSun" w:cs="SimSun" w:eastAsia="新宋体"/>
                                <w:sz w:val="18"/>
                                <w:szCs w:val="18"/>
                              </w:rPr>
                              <w:t>网络的承</w:t>
                            </w:r>
                            <w:r>
                              <w:rPr>
                                <w:rFonts w:eastAsia="新宋体" w:cs="SimSun" w:ascii="SimSun" w:hAnsi="SimSun"/>
                                <w:sz w:val="18"/>
                                <w:szCs w:val="18"/>
                              </w:rPr>
                              <w:br/>
                            </w:r>
                            <w:r>
                              <w:rPr>
                                <w:rFonts w:ascii="SimSun" w:hAnsi="SimSun" w:cs="SimSun" w:eastAsia="新宋体"/>
                                <w:sz w:val="18"/>
                                <w:szCs w:val="18"/>
                              </w:rPr>
                              <w:t>运机制。</w:t>
                            </w:r>
                            <w:r>
                              <w:rPr>
                                <w:rFonts w:eastAsia="新宋体" w:cs="SimSun" w:ascii="SimSun" w:hAnsi="SimSun"/>
                                <w:sz w:val="18"/>
                                <w:szCs w:val="18"/>
                              </w:rPr>
                              <w:t>IPsec</w:t>
                            </w:r>
                            <w:r>
                              <w:rPr>
                                <w:rFonts w:ascii="SimSun" w:hAnsi="SimSun" w:cs="SimSun" w:eastAsia="新宋体"/>
                                <w:sz w:val="18"/>
                                <w:szCs w:val="18"/>
                              </w:rPr>
                              <w:t>的实施在</w:t>
                            </w:r>
                            <w:r>
                              <w:rPr>
                                <w:rFonts w:eastAsia="新宋体" w:cs="SimSun" w:ascii="SimSun" w:hAnsi="SimSun"/>
                                <w:sz w:val="18"/>
                                <w:szCs w:val="18"/>
                              </w:rPr>
                              <w:t>IP</w:t>
                            </w:r>
                            <w:r>
                              <w:rPr>
                                <w:rFonts w:ascii="SimSun" w:hAnsi="SimSun" w:cs="SimSun" w:eastAsia="新宋体"/>
                                <w:sz w:val="18"/>
                                <w:szCs w:val="18"/>
                              </w:rPr>
                              <w:t>网络中竖起了一</w:t>
                            </w:r>
                            <w:r>
                              <w:rPr>
                                <w:rFonts w:eastAsia="新宋体" w:cs="SimSun" w:ascii="SimSun" w:hAnsi="SimSun"/>
                                <w:sz w:val="18"/>
                                <w:szCs w:val="18"/>
                              </w:rPr>
                              <w:br/>
                            </w:r>
                            <w:r>
                              <w:rPr>
                                <w:rFonts w:ascii="SimSun" w:hAnsi="SimSun" w:cs="SimSun" w:eastAsia="新宋体"/>
                                <w:sz w:val="18"/>
                                <w:szCs w:val="18"/>
                              </w:rPr>
                              <w:t>道无形的边界，如图</w:t>
                            </w:r>
                            <w:r>
                              <w:rPr>
                                <w:rFonts w:eastAsia="新宋体" w:cs="SimSun" w:ascii="SimSun" w:hAnsi="SimSun"/>
                                <w:sz w:val="18"/>
                                <w:szCs w:val="18"/>
                              </w:rPr>
                              <w:t>9-45</w:t>
                            </w:r>
                            <w:r>
                              <w:rPr>
                                <w:rFonts w:ascii="SimSun" w:hAnsi="SimSun" w:cs="SimSun" w:eastAsia="新宋体"/>
                                <w:sz w:val="18"/>
                                <w:szCs w:val="18"/>
                              </w:rPr>
                              <w:t>所示</w:t>
                            </w:r>
                          </w:p>
                        </w:txbxContent>
                      </wps:txbx>
                      <wps:bodyPr anchor="t" lIns="53975" tIns="53975" rIns="53975" bIns="53975">
                        <a:spAutoFit/>
                      </wps:bodyPr>
                    </wps:wsp>
                  </a:graphicData>
                </a:graphic>
              </wp:anchor>
            </w:drawing>
          </mc:Choice>
          <mc:Fallback>
            <w:pict>
              <v:rect fillcolor="#729FCF" style="position:absolute;rotation:-0;width:302.35pt;height:82pt;mso-wrap-distance-left:5.7pt;mso-wrap-distance-right:5.7pt;mso-wrap-distance-top:5.7pt;mso-wrap-distance-bottom:5.7pt;margin-top:470.15pt;mso-position-vertical-relative:text;margin-left:26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 xml:space="preserve">IPsec </w:t>
                      </w:r>
                      <w:r>
                        <w:rPr>
                          <w:rFonts w:ascii="SimSun" w:hAnsi="SimSun" w:cs="SimSun" w:eastAsia="新宋体"/>
                          <w:sz w:val="18"/>
                          <w:szCs w:val="18"/>
                        </w:rPr>
                        <w:t xml:space="preserve">和 </w:t>
                      </w:r>
                      <w:r>
                        <w:rPr>
                          <w:rFonts w:eastAsia="新宋体" w:cs="SimSun" w:ascii="SimSun" w:hAnsi="SimSun"/>
                          <w:sz w:val="18"/>
                          <w:szCs w:val="18"/>
                        </w:rPr>
                        <w:t xml:space="preserve">IKE </w:t>
                      </w:r>
                      <w:r>
                        <w:rPr>
                          <w:rFonts w:ascii="SimSun" w:hAnsi="SimSun" w:cs="SimSun" w:eastAsia="新宋体"/>
                          <w:sz w:val="18"/>
                          <w:szCs w:val="18"/>
                        </w:rPr>
                        <w:t>之间提供一条逻辑连接。</w:t>
                      </w:r>
                      <w:r>
                        <w:rPr>
                          <w:rFonts w:eastAsia="新宋体" w:cs="SimSun" w:ascii="SimSun" w:hAnsi="SimSun"/>
                          <w:sz w:val="18"/>
                          <w:szCs w:val="18"/>
                        </w:rPr>
                        <w:br/>
                        <w:t>IPsec</w:t>
                      </w:r>
                      <w:r>
                        <w:rPr>
                          <w:rFonts w:ascii="SimSun" w:hAnsi="SimSun" w:cs="SimSun" w:eastAsia="新宋体"/>
                          <w:sz w:val="18"/>
                          <w:szCs w:val="18"/>
                        </w:rPr>
                        <w:t>的实施可以在主机、路由器或一台</w:t>
                      </w:r>
                      <w:r>
                        <w:rPr>
                          <w:rFonts w:eastAsia="新宋体" w:cs="SimSun" w:ascii="SimSun" w:hAnsi="SimSun"/>
                          <w:sz w:val="18"/>
                          <w:szCs w:val="18"/>
                        </w:rPr>
                        <w:br/>
                      </w:r>
                      <w:r>
                        <w:rPr>
                          <w:rFonts w:ascii="SimSun" w:hAnsi="SimSun" w:cs="SimSun" w:eastAsia="新宋体"/>
                          <w:sz w:val="18"/>
                          <w:szCs w:val="18"/>
                        </w:rPr>
                        <w:t>独立的设备上进行，不改变原有</w:t>
                      </w:r>
                      <w:r>
                        <w:rPr>
                          <w:rFonts w:eastAsia="新宋体" w:cs="SimSun" w:ascii="SimSun" w:hAnsi="SimSun"/>
                          <w:sz w:val="18"/>
                          <w:szCs w:val="18"/>
                        </w:rPr>
                        <w:t>IP</w:t>
                      </w:r>
                      <w:r>
                        <w:rPr>
                          <w:rFonts w:ascii="SimSun" w:hAnsi="SimSun" w:cs="SimSun" w:eastAsia="新宋体"/>
                          <w:sz w:val="18"/>
                          <w:szCs w:val="18"/>
                        </w:rPr>
                        <w:t>网络的承</w:t>
                      </w:r>
                      <w:r>
                        <w:rPr>
                          <w:rFonts w:eastAsia="新宋体" w:cs="SimSun" w:ascii="SimSun" w:hAnsi="SimSun"/>
                          <w:sz w:val="18"/>
                          <w:szCs w:val="18"/>
                        </w:rPr>
                        <w:br/>
                      </w:r>
                      <w:r>
                        <w:rPr>
                          <w:rFonts w:ascii="SimSun" w:hAnsi="SimSun" w:cs="SimSun" w:eastAsia="新宋体"/>
                          <w:sz w:val="18"/>
                          <w:szCs w:val="18"/>
                        </w:rPr>
                        <w:t>运机制。</w:t>
                      </w:r>
                      <w:r>
                        <w:rPr>
                          <w:rFonts w:eastAsia="新宋体" w:cs="SimSun" w:ascii="SimSun" w:hAnsi="SimSun"/>
                          <w:sz w:val="18"/>
                          <w:szCs w:val="18"/>
                        </w:rPr>
                        <w:t>IPsec</w:t>
                      </w:r>
                      <w:r>
                        <w:rPr>
                          <w:rFonts w:ascii="SimSun" w:hAnsi="SimSun" w:cs="SimSun" w:eastAsia="新宋体"/>
                          <w:sz w:val="18"/>
                          <w:szCs w:val="18"/>
                        </w:rPr>
                        <w:t>的实施在</w:t>
                      </w:r>
                      <w:r>
                        <w:rPr>
                          <w:rFonts w:eastAsia="新宋体" w:cs="SimSun" w:ascii="SimSun" w:hAnsi="SimSun"/>
                          <w:sz w:val="18"/>
                          <w:szCs w:val="18"/>
                        </w:rPr>
                        <w:t>IP</w:t>
                      </w:r>
                      <w:r>
                        <w:rPr>
                          <w:rFonts w:ascii="SimSun" w:hAnsi="SimSun" w:cs="SimSun" w:eastAsia="新宋体"/>
                          <w:sz w:val="18"/>
                          <w:szCs w:val="18"/>
                        </w:rPr>
                        <w:t>网络中竖起了一</w:t>
                      </w:r>
                      <w:r>
                        <w:rPr>
                          <w:rFonts w:eastAsia="新宋体" w:cs="SimSun" w:ascii="SimSun" w:hAnsi="SimSun"/>
                          <w:sz w:val="18"/>
                          <w:szCs w:val="18"/>
                        </w:rPr>
                        <w:br/>
                      </w:r>
                      <w:r>
                        <w:rPr>
                          <w:rFonts w:ascii="SimSun" w:hAnsi="SimSun" w:cs="SimSun" w:eastAsia="新宋体"/>
                          <w:sz w:val="18"/>
                          <w:szCs w:val="18"/>
                        </w:rPr>
                        <w:t>道无形的边界，如图</w:t>
                      </w:r>
                      <w:r>
                        <w:rPr>
                          <w:rFonts w:eastAsia="新宋体" w:cs="SimSun" w:ascii="SimSun" w:hAnsi="SimSun"/>
                          <w:sz w:val="18"/>
                          <w:szCs w:val="18"/>
                        </w:rPr>
                        <w:t>9-45</w:t>
                      </w:r>
                      <w:r>
                        <w:rPr>
                          <w:rFonts w:ascii="SimSun" w:hAnsi="SimSun" w:cs="SimSun" w:eastAsia="新宋体"/>
                          <w:sz w:val="18"/>
                          <w:szCs w:val="18"/>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3359785</wp:posOffset>
                </wp:positionH>
                <wp:positionV relativeFrom="line">
                  <wp:posOffset>7207885</wp:posOffset>
                </wp:positionV>
                <wp:extent cx="3839845" cy="676910"/>
                <wp:effectExtent l="0" t="0" r="0" b="0"/>
                <wp:wrapSquare wrapText="bothSides"/>
                <wp:docPr id="197" name="Frame8"/>
                <a:graphic xmlns:a="http://schemas.openxmlformats.org/drawingml/2006/main">
                  <a:graphicData uri="http://schemas.microsoft.com/office/word/2010/wordprocessingShape">
                    <wps:wsp>
                      <wps:cNvSpPr txBox="1"/>
                      <wps:spPr>
                        <a:xfrm>
                          <a:off x="0" y="0"/>
                          <a:ext cx="38398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不同的流量流经</w:t>
                            </w:r>
                            <w:r>
                              <w:rPr>
                                <w:rFonts w:eastAsia="新宋体" w:cs="SimSun" w:ascii="SimSun" w:hAnsi="SimSun"/>
                                <w:sz w:val="11"/>
                                <w:szCs w:val="11"/>
                              </w:rPr>
                              <w:t>IPsec</w:t>
                            </w:r>
                            <w:r>
                              <w:rPr>
                                <w:rFonts w:ascii="SimSun" w:hAnsi="SimSun" w:cs="SimSun" w:eastAsia="新宋体"/>
                                <w:sz w:val="11"/>
                                <w:szCs w:val="11"/>
                              </w:rPr>
                              <w:t>边界时，会被区</w:t>
                            </w:r>
                            <w:r>
                              <w:rPr>
                                <w:rFonts w:eastAsia="新宋体" w:cs="SimSun" w:ascii="SimSun" w:hAnsi="SimSun"/>
                                <w:sz w:val="11"/>
                                <w:szCs w:val="11"/>
                              </w:rPr>
                              <w:br/>
                            </w:r>
                            <w:r>
                              <w:rPr>
                                <w:rFonts w:ascii="SimSun" w:hAnsi="SimSun" w:cs="SimSun" w:eastAsia="新宋体"/>
                                <w:sz w:val="11"/>
                                <w:szCs w:val="11"/>
                              </w:rPr>
                              <w:t>别对待：通过查找安全策略库，旁路</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bypass</w:t>
                            </w:r>
                            <w:r>
                              <w:rPr>
                                <w:rFonts w:ascii="SimSun" w:hAnsi="SimSun" w:cs="SimSun" w:eastAsia="新宋体"/>
                                <w:sz w:val="11"/>
                                <w:szCs w:val="11"/>
                              </w:rPr>
                              <w:t>）流量会直接穿过本地设备，进行常</w:t>
                            </w:r>
                            <w:r>
                              <w:rPr>
                                <w:rFonts w:eastAsia="新宋体" w:cs="SimSun" w:ascii="SimSun" w:hAnsi="SimSun"/>
                                <w:sz w:val="11"/>
                                <w:szCs w:val="11"/>
                              </w:rPr>
                              <w:br/>
                            </w:r>
                            <w:r>
                              <w:rPr>
                                <w:rFonts w:ascii="SimSun" w:hAnsi="SimSun" w:cs="SimSun" w:eastAsia="新宋体"/>
                                <w:sz w:val="11"/>
                                <w:szCs w:val="11"/>
                              </w:rPr>
                              <w:t>规处理；</w:t>
                            </w:r>
                            <w:r>
                              <w:rPr>
                                <w:rFonts w:eastAsia="新宋体" w:cs="SimSun" w:ascii="SimSun" w:hAnsi="SimSun"/>
                                <w:sz w:val="11"/>
                                <w:szCs w:val="11"/>
                              </w:rPr>
                              <w:t>IPsec</w:t>
                            </w:r>
                            <w:r>
                              <w:rPr>
                                <w:rFonts w:ascii="SimSun" w:hAnsi="SimSun" w:cs="SimSun" w:eastAsia="新宋体"/>
                                <w:sz w:val="11"/>
                                <w:szCs w:val="11"/>
                              </w:rPr>
                              <w:t>流量交由</w:t>
                            </w:r>
                            <w:r>
                              <w:rPr>
                                <w:rFonts w:eastAsia="新宋体" w:cs="SimSun" w:ascii="SimSun" w:hAnsi="SimSun"/>
                                <w:sz w:val="11"/>
                                <w:szCs w:val="11"/>
                              </w:rPr>
                              <w:t>AH</w:t>
                            </w:r>
                            <w:r>
                              <w:rPr>
                                <w:rFonts w:ascii="SimSun" w:hAnsi="SimSun" w:cs="SimSun" w:eastAsia="新宋体"/>
                                <w:sz w:val="11"/>
                                <w:szCs w:val="11"/>
                              </w:rPr>
                              <w:t>或</w:t>
                            </w:r>
                            <w:r>
                              <w:rPr>
                                <w:rFonts w:eastAsia="新宋体" w:cs="SimSun" w:ascii="SimSun" w:hAnsi="SimSun"/>
                                <w:sz w:val="11"/>
                                <w:szCs w:val="11"/>
                              </w:rPr>
                              <w:t>ESP</w:t>
                            </w:r>
                            <w:r>
                              <w:rPr>
                                <w:rFonts w:ascii="SimSun" w:hAnsi="SimSun" w:cs="SimSun" w:eastAsia="新宋体"/>
                                <w:sz w:val="11"/>
                                <w:szCs w:val="11"/>
                              </w:rPr>
                              <w:t>模块处</w:t>
                            </w:r>
                            <w:r>
                              <w:rPr>
                                <w:rFonts w:eastAsia="新宋体" w:cs="SimSun" w:ascii="SimSun" w:hAnsi="SimSun"/>
                                <w:sz w:val="11"/>
                                <w:szCs w:val="11"/>
                              </w:rPr>
                              <w:br/>
                            </w:r>
                            <w:r>
                              <w:rPr>
                                <w:rFonts w:ascii="SimSun" w:hAnsi="SimSun" w:cs="SimSun" w:eastAsia="新宋体"/>
                                <w:sz w:val="11"/>
                                <w:szCs w:val="11"/>
                              </w:rPr>
                              <w:t>理；还有一种</w:t>
                            </w:r>
                            <w:r>
                              <w:rPr>
                                <w:rFonts w:eastAsia="新宋体" w:cs="SimSun" w:ascii="SimSun" w:hAnsi="SimSun"/>
                                <w:sz w:val="11"/>
                                <w:szCs w:val="11"/>
                              </w:rPr>
                              <w:t>IKE</w:t>
                            </w:r>
                            <w:r>
                              <w:rPr>
                                <w:rFonts w:ascii="SimSun" w:hAnsi="SimSun" w:cs="SimSun" w:eastAsia="新宋体"/>
                                <w:sz w:val="11"/>
                                <w:szCs w:val="11"/>
                              </w:rPr>
                              <w:t>协商流量，交由</w:t>
                            </w:r>
                            <w:r>
                              <w:rPr>
                                <w:rFonts w:eastAsia="新宋体" w:cs="SimSun" w:ascii="SimSun" w:hAnsi="SimSun"/>
                                <w:sz w:val="11"/>
                                <w:szCs w:val="11"/>
                              </w:rPr>
                              <w:t>IKE</w:t>
                            </w:r>
                            <w:r>
                              <w:rPr>
                                <w:rFonts w:ascii="SimSun" w:hAnsi="SimSun" w:cs="SimSun" w:eastAsia="新宋体"/>
                                <w:sz w:val="11"/>
                                <w:szCs w:val="11"/>
                              </w:rPr>
                              <w:t>模块</w:t>
                            </w:r>
                          </w:p>
                        </w:txbxContent>
                      </wps:txbx>
                      <wps:bodyPr anchor="t" lIns="53975" tIns="53975" rIns="53975" bIns="53975">
                        <a:spAutoFit/>
                      </wps:bodyPr>
                    </wps:wsp>
                  </a:graphicData>
                </a:graphic>
              </wp:anchor>
            </w:drawing>
          </mc:Choice>
          <mc:Fallback>
            <w:pict>
              <v:rect fillcolor="#729FCF" style="position:absolute;rotation:-0;width:302.35pt;height:53.3pt;mso-wrap-distance-left:5.7pt;mso-wrap-distance-right:5.7pt;mso-wrap-distance-top:5.7pt;mso-wrap-distance-bottom:5.7pt;margin-top:567.55pt;mso-position-vertical-relative:text;margin-left:26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不同的流量流经</w:t>
                      </w:r>
                      <w:r>
                        <w:rPr>
                          <w:rFonts w:eastAsia="新宋体" w:cs="SimSun" w:ascii="SimSun" w:hAnsi="SimSun"/>
                          <w:sz w:val="11"/>
                          <w:szCs w:val="11"/>
                        </w:rPr>
                        <w:t>IPsec</w:t>
                      </w:r>
                      <w:r>
                        <w:rPr>
                          <w:rFonts w:ascii="SimSun" w:hAnsi="SimSun" w:cs="SimSun" w:eastAsia="新宋体"/>
                          <w:sz w:val="11"/>
                          <w:szCs w:val="11"/>
                        </w:rPr>
                        <w:t>边界时，会被区</w:t>
                      </w:r>
                      <w:r>
                        <w:rPr>
                          <w:rFonts w:eastAsia="新宋体" w:cs="SimSun" w:ascii="SimSun" w:hAnsi="SimSun"/>
                          <w:sz w:val="11"/>
                          <w:szCs w:val="11"/>
                        </w:rPr>
                        <w:br/>
                      </w:r>
                      <w:r>
                        <w:rPr>
                          <w:rFonts w:ascii="SimSun" w:hAnsi="SimSun" w:cs="SimSun" w:eastAsia="新宋体"/>
                          <w:sz w:val="11"/>
                          <w:szCs w:val="11"/>
                        </w:rPr>
                        <w:t>别对待：通过查找安全策略库，旁路</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bypass</w:t>
                      </w:r>
                      <w:r>
                        <w:rPr>
                          <w:rFonts w:ascii="SimSun" w:hAnsi="SimSun" w:cs="SimSun" w:eastAsia="新宋体"/>
                          <w:sz w:val="11"/>
                          <w:szCs w:val="11"/>
                        </w:rPr>
                        <w:t>）流量会直接穿过本地设备，进行常</w:t>
                      </w:r>
                      <w:r>
                        <w:rPr>
                          <w:rFonts w:eastAsia="新宋体" w:cs="SimSun" w:ascii="SimSun" w:hAnsi="SimSun"/>
                          <w:sz w:val="11"/>
                          <w:szCs w:val="11"/>
                        </w:rPr>
                        <w:br/>
                      </w:r>
                      <w:r>
                        <w:rPr>
                          <w:rFonts w:ascii="SimSun" w:hAnsi="SimSun" w:cs="SimSun" w:eastAsia="新宋体"/>
                          <w:sz w:val="11"/>
                          <w:szCs w:val="11"/>
                        </w:rPr>
                        <w:t>规处理；</w:t>
                      </w:r>
                      <w:r>
                        <w:rPr>
                          <w:rFonts w:eastAsia="新宋体" w:cs="SimSun" w:ascii="SimSun" w:hAnsi="SimSun"/>
                          <w:sz w:val="11"/>
                          <w:szCs w:val="11"/>
                        </w:rPr>
                        <w:t>IPsec</w:t>
                      </w:r>
                      <w:r>
                        <w:rPr>
                          <w:rFonts w:ascii="SimSun" w:hAnsi="SimSun" w:cs="SimSun" w:eastAsia="新宋体"/>
                          <w:sz w:val="11"/>
                          <w:szCs w:val="11"/>
                        </w:rPr>
                        <w:t>流量交由</w:t>
                      </w:r>
                      <w:r>
                        <w:rPr>
                          <w:rFonts w:eastAsia="新宋体" w:cs="SimSun" w:ascii="SimSun" w:hAnsi="SimSun"/>
                          <w:sz w:val="11"/>
                          <w:szCs w:val="11"/>
                        </w:rPr>
                        <w:t>AH</w:t>
                      </w:r>
                      <w:r>
                        <w:rPr>
                          <w:rFonts w:ascii="SimSun" w:hAnsi="SimSun" w:cs="SimSun" w:eastAsia="新宋体"/>
                          <w:sz w:val="11"/>
                          <w:szCs w:val="11"/>
                        </w:rPr>
                        <w:t>或</w:t>
                      </w:r>
                      <w:r>
                        <w:rPr>
                          <w:rFonts w:eastAsia="新宋体" w:cs="SimSun" w:ascii="SimSun" w:hAnsi="SimSun"/>
                          <w:sz w:val="11"/>
                          <w:szCs w:val="11"/>
                        </w:rPr>
                        <w:t>ESP</w:t>
                      </w:r>
                      <w:r>
                        <w:rPr>
                          <w:rFonts w:ascii="SimSun" w:hAnsi="SimSun" w:cs="SimSun" w:eastAsia="新宋体"/>
                          <w:sz w:val="11"/>
                          <w:szCs w:val="11"/>
                        </w:rPr>
                        <w:t>模块处</w:t>
                      </w:r>
                      <w:r>
                        <w:rPr>
                          <w:rFonts w:eastAsia="新宋体" w:cs="SimSun" w:ascii="SimSun" w:hAnsi="SimSun"/>
                          <w:sz w:val="11"/>
                          <w:szCs w:val="11"/>
                        </w:rPr>
                        <w:br/>
                      </w:r>
                      <w:r>
                        <w:rPr>
                          <w:rFonts w:ascii="SimSun" w:hAnsi="SimSun" w:cs="SimSun" w:eastAsia="新宋体"/>
                          <w:sz w:val="11"/>
                          <w:szCs w:val="11"/>
                        </w:rPr>
                        <w:t>理；还有一种</w:t>
                      </w:r>
                      <w:r>
                        <w:rPr>
                          <w:rFonts w:eastAsia="新宋体" w:cs="SimSun" w:ascii="SimSun" w:hAnsi="SimSun"/>
                          <w:sz w:val="11"/>
                          <w:szCs w:val="11"/>
                        </w:rPr>
                        <w:t>IKE</w:t>
                      </w:r>
                      <w:r>
                        <w:rPr>
                          <w:rFonts w:ascii="SimSun" w:hAnsi="SimSun" w:cs="SimSun" w:eastAsia="新宋体"/>
                          <w:sz w:val="11"/>
                          <w:szCs w:val="11"/>
                        </w:rPr>
                        <w:t>协商流量，交由</w:t>
                      </w:r>
                      <w:r>
                        <w:rPr>
                          <w:rFonts w:eastAsia="新宋体" w:cs="SimSun" w:ascii="SimSun" w:hAnsi="SimSun"/>
                          <w:sz w:val="11"/>
                          <w:szCs w:val="11"/>
                        </w:rPr>
                        <w:t>IKE</w:t>
                      </w:r>
                      <w:r>
                        <w:rPr>
                          <w:rFonts w:ascii="SimSun" w:hAnsi="SimSun" w:cs="SimSun" w:eastAsia="新宋体"/>
                          <w:sz w:val="11"/>
                          <w:szCs w:val="11"/>
                        </w:rPr>
                        <w:t>模块</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949325</wp:posOffset>
                </wp:positionH>
                <wp:positionV relativeFrom="line">
                  <wp:posOffset>8204200</wp:posOffset>
                </wp:positionV>
                <wp:extent cx="2410460" cy="241300"/>
                <wp:effectExtent l="0" t="0" r="0" b="0"/>
                <wp:wrapSquare wrapText="bothSides"/>
                <wp:docPr id="198" name="Frame9"/>
                <a:graphic xmlns:a="http://schemas.openxmlformats.org/drawingml/2006/main">
                  <a:graphicData uri="http://schemas.microsoft.com/office/word/2010/wordprocessingShape">
                    <wps:wsp>
                      <wps:cNvSpPr txBox="1"/>
                      <wps:spPr>
                        <a:xfrm>
                          <a:off x="0" y="0"/>
                          <a:ext cx="24104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9-45IPsec</w:t>
                            </w:r>
                            <w:r>
                              <w:rPr>
                                <w:rFonts w:ascii="SimSun" w:hAnsi="SimSun" w:cs="SimSun" w:eastAsia="新宋体"/>
                                <w:sz w:val="18"/>
                                <w:szCs w:val="18"/>
                              </w:rPr>
                              <w:t>的顶层处理模型</w:t>
                            </w:r>
                          </w:p>
                        </w:txbxContent>
                      </wps:txbx>
                      <wps:bodyPr anchor="t" lIns="53975" tIns="53975" rIns="53975" bIns="53975">
                        <a:spAutoFit/>
                      </wps:bodyPr>
                    </wps:wsp>
                  </a:graphicData>
                </a:graphic>
              </wp:anchor>
            </w:drawing>
          </mc:Choice>
          <mc:Fallback>
            <w:pict>
              <v:rect fillcolor="#729FCF" style="position:absolute;rotation:-0;width:189.8pt;height:19pt;mso-wrap-distance-left:5.7pt;mso-wrap-distance-right:5.7pt;mso-wrap-distance-top:5.7pt;mso-wrap-distance-bottom:5.7pt;margin-top:646pt;mso-position-vertical-relative:text;margin-left:7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9-45IPsec</w:t>
                      </w:r>
                      <w:r>
                        <w:rPr>
                          <w:rFonts w:ascii="SimSun" w:hAnsi="SimSun" w:cs="SimSun" w:eastAsia="新宋体"/>
                          <w:sz w:val="18"/>
                          <w:szCs w:val="18"/>
                        </w:rPr>
                        <w:t>的顶层处理模型</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450850</wp:posOffset>
                </wp:positionH>
                <wp:positionV relativeFrom="line">
                  <wp:posOffset>8461375</wp:posOffset>
                </wp:positionV>
                <wp:extent cx="6748780" cy="189230"/>
                <wp:effectExtent l="0" t="0" r="0" b="0"/>
                <wp:wrapSquare wrapText="bothSides"/>
                <wp:docPr id="199" name="Frame10"/>
                <a:graphic xmlns:a="http://schemas.openxmlformats.org/drawingml/2006/main">
                  <a:graphicData uri="http://schemas.microsoft.com/office/word/2010/wordprocessingShape">
                    <wps:wsp>
                      <wps:cNvSpPr txBox="1"/>
                      <wps:spPr>
                        <a:xfrm>
                          <a:off x="0" y="0"/>
                          <a:ext cx="67487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根据安全策略进行相应处理。</w:t>
                            </w:r>
                          </w:p>
                        </w:txbxContent>
                      </wps:txbx>
                      <wps:bodyPr anchor="t" lIns="53975" tIns="53975" rIns="53975" bIns="53975">
                        <a:spAutoFit/>
                      </wps:bodyPr>
                    </wps:wsp>
                  </a:graphicData>
                </a:graphic>
              </wp:anchor>
            </w:drawing>
          </mc:Choice>
          <mc:Fallback>
            <w:pict>
              <v:rect fillcolor="#729FCF" style="position:absolute;rotation:-0;width:531.4pt;height:14.9pt;mso-wrap-distance-left:5.7pt;mso-wrap-distance-right:5.7pt;mso-wrap-distance-top:5.7pt;mso-wrap-distance-bottom:5.7pt;margin-top:666.2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根据安全策略进行相应处理。</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443230</wp:posOffset>
                </wp:positionH>
                <wp:positionV relativeFrom="line">
                  <wp:posOffset>8726170</wp:posOffset>
                </wp:positionV>
                <wp:extent cx="6756400" cy="433070"/>
                <wp:effectExtent l="0" t="0" r="0" b="0"/>
                <wp:wrapSquare wrapText="bothSides"/>
                <wp:docPr id="200" name="Frame11"/>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RFC4301</w:t>
                            </w:r>
                            <w:r>
                              <w:rPr>
                                <w:rFonts w:ascii="SimSun" w:hAnsi="SimSun" w:cs="SimSun" w:eastAsia="新宋体"/>
                                <w:sz w:val="11"/>
                                <w:szCs w:val="11"/>
                              </w:rPr>
                              <w:t>一</w:t>
                            </w:r>
                            <w:r>
                              <w:rPr>
                                <w:rFonts w:eastAsia="新宋体" w:cs="SimSun" w:ascii="SimSun" w:hAnsi="SimSun"/>
                                <w:sz w:val="11"/>
                                <w:szCs w:val="11"/>
                              </w:rPr>
                              <w:t>4303</w:t>
                            </w:r>
                            <w:r>
                              <w:rPr>
                                <w:rFonts w:ascii="SimSun" w:hAnsi="SimSun" w:cs="SimSun" w:eastAsia="新宋体"/>
                                <w:sz w:val="11"/>
                                <w:szCs w:val="11"/>
                              </w:rPr>
                              <w:t>明确定义了人向流量和出向流量，以及怎么处理这两种流量（处</w:t>
                            </w:r>
                            <w:r>
                              <w:rPr>
                                <w:rFonts w:eastAsia="新宋体" w:cs="SimSun" w:ascii="SimSun" w:hAnsi="SimSun"/>
                                <w:sz w:val="11"/>
                                <w:szCs w:val="11"/>
                              </w:rPr>
                              <w:br/>
                            </w:r>
                            <w:r>
                              <w:rPr>
                                <w:rFonts w:ascii="SimSun" w:hAnsi="SimSun" w:cs="SimSun" w:eastAsia="新宋体"/>
                                <w:sz w:val="11"/>
                                <w:szCs w:val="11"/>
                              </w:rPr>
                              <w:t>理时将查询安全策略库、安全关联数据库等）。有兴趣的读者可直接查阅</w:t>
                            </w:r>
                            <w:r>
                              <w:rPr>
                                <w:rFonts w:eastAsia="新宋体" w:cs="SimSun" w:ascii="SimSun" w:hAnsi="SimSun"/>
                                <w:sz w:val="11"/>
                                <w:szCs w:val="11"/>
                              </w:rPr>
                              <w:t>RFC4301-</w:t>
                              <w:br/>
                              <w:t>4303</w:t>
                            </w:r>
                            <w:r>
                              <w:rPr>
                                <w:rFonts w:ascii="SimSun" w:hAnsi="SimSun" w:cs="SimSun" w:eastAsia="新宋体"/>
                                <w:sz w:val="11"/>
                                <w:szCs w:val="11"/>
                              </w:rPr>
                              <w:t>获得更多的技术细节。</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687.1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RFC4301</w:t>
                      </w:r>
                      <w:r>
                        <w:rPr>
                          <w:rFonts w:ascii="SimSun" w:hAnsi="SimSun" w:cs="SimSun" w:eastAsia="新宋体"/>
                          <w:sz w:val="11"/>
                          <w:szCs w:val="11"/>
                        </w:rPr>
                        <w:t>一</w:t>
                      </w:r>
                      <w:r>
                        <w:rPr>
                          <w:rFonts w:eastAsia="新宋体" w:cs="SimSun" w:ascii="SimSun" w:hAnsi="SimSun"/>
                          <w:sz w:val="11"/>
                          <w:szCs w:val="11"/>
                        </w:rPr>
                        <w:t>4303</w:t>
                      </w:r>
                      <w:r>
                        <w:rPr>
                          <w:rFonts w:ascii="SimSun" w:hAnsi="SimSun" w:cs="SimSun" w:eastAsia="新宋体"/>
                          <w:sz w:val="11"/>
                          <w:szCs w:val="11"/>
                        </w:rPr>
                        <w:t>明确定义了人向流量和出向流量，以及怎么处理这两种流量（处</w:t>
                      </w:r>
                      <w:r>
                        <w:rPr>
                          <w:rFonts w:eastAsia="新宋体" w:cs="SimSun" w:ascii="SimSun" w:hAnsi="SimSun"/>
                          <w:sz w:val="11"/>
                          <w:szCs w:val="11"/>
                        </w:rPr>
                        <w:br/>
                      </w:r>
                      <w:r>
                        <w:rPr>
                          <w:rFonts w:ascii="SimSun" w:hAnsi="SimSun" w:cs="SimSun" w:eastAsia="新宋体"/>
                          <w:sz w:val="11"/>
                          <w:szCs w:val="11"/>
                        </w:rPr>
                        <w:t>理时将查询安全策略库、安全关联数据库等）。有兴趣的读者可直接查阅</w:t>
                      </w:r>
                      <w:r>
                        <w:rPr>
                          <w:rFonts w:eastAsia="新宋体" w:cs="SimSun" w:ascii="SimSun" w:hAnsi="SimSun"/>
                          <w:sz w:val="11"/>
                          <w:szCs w:val="11"/>
                        </w:rPr>
                        <w:t>RFC4301-</w:t>
                        <w:br/>
                        <w:t>4303</w:t>
                      </w:r>
                      <w:r>
                        <w:rPr>
                          <w:rFonts w:ascii="SimSun" w:hAnsi="SimSun" w:cs="SimSun" w:eastAsia="新宋体"/>
                          <w:sz w:val="11"/>
                          <w:szCs w:val="11"/>
                        </w:rPr>
                        <w:t>获得更多的技术细节。</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443230</wp:posOffset>
                </wp:positionH>
                <wp:positionV relativeFrom="line">
                  <wp:posOffset>9489440</wp:posOffset>
                </wp:positionV>
                <wp:extent cx="6756400" cy="554990"/>
                <wp:effectExtent l="0" t="0" r="0" b="0"/>
                <wp:wrapSquare wrapText="bothSides"/>
                <wp:docPr id="201" name="Frame12"/>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AH</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认证头（</w:t>
                            </w:r>
                            <w:r>
                              <w:rPr>
                                <w:rFonts w:eastAsia="新宋体" w:cs="SimSun" w:ascii="SimSun" w:hAnsi="SimSun"/>
                                <w:sz w:val="11"/>
                                <w:szCs w:val="11"/>
                              </w:rPr>
                              <w:t>AuthenticationHeader</w:t>
                            </w:r>
                            <w:r>
                              <w:rPr>
                                <w:rFonts w:ascii="SimSun" w:hAnsi="SimSun" w:cs="SimSun" w:eastAsia="新宋体"/>
                                <w:sz w:val="11"/>
                                <w:szCs w:val="11"/>
                              </w:rPr>
                              <w:t>，</w:t>
                            </w:r>
                            <w:r>
                              <w:rPr>
                                <w:rFonts w:eastAsia="新宋体" w:cs="SimSun" w:ascii="SimSun" w:hAnsi="SimSun"/>
                                <w:sz w:val="11"/>
                                <w:szCs w:val="11"/>
                              </w:rPr>
                              <w:t>AH</w:t>
                            </w:r>
                            <w:r>
                              <w:rPr>
                                <w:rFonts w:ascii="SimSun" w:hAnsi="SimSun" w:cs="SimSun" w:eastAsia="新宋体"/>
                                <w:sz w:val="11"/>
                                <w:szCs w:val="11"/>
                              </w:rPr>
                              <w:t>）协议是</w:t>
                            </w:r>
                            <w:r>
                              <w:rPr>
                                <w:rFonts w:eastAsia="新宋体" w:cs="SimSun" w:ascii="SimSun" w:hAnsi="SimSun"/>
                                <w:sz w:val="11"/>
                                <w:szCs w:val="11"/>
                              </w:rPr>
                              <w:t>IPsec</w:t>
                            </w:r>
                            <w:r>
                              <w:rPr>
                                <w:rFonts w:ascii="SimSun" w:hAnsi="SimSun" w:cs="SimSun" w:eastAsia="新宋体"/>
                                <w:sz w:val="11"/>
                                <w:szCs w:val="11"/>
                              </w:rPr>
                              <w:t>中的核心协议之一，提供</w:t>
                            </w:r>
                            <w:r>
                              <w:rPr>
                                <w:rFonts w:eastAsia="新宋体" w:cs="SimSun" w:ascii="SimSun" w:hAnsi="SimSun"/>
                                <w:sz w:val="11"/>
                                <w:szCs w:val="11"/>
                              </w:rPr>
                              <w:t>IP</w:t>
                              <w:br/>
                            </w:r>
                            <w:r>
                              <w:rPr>
                                <w:rFonts w:ascii="SimSun" w:hAnsi="SimSun" w:cs="SimSun" w:eastAsia="新宋体"/>
                                <w:sz w:val="11"/>
                                <w:szCs w:val="11"/>
                              </w:rPr>
                              <w:t>分组的完整性、数据来源认证和抗重放攻击服务。</w:t>
                            </w:r>
                            <w:r>
                              <w:rPr>
                                <w:rFonts w:eastAsia="新宋体" w:cs="SimSun" w:ascii="SimSun" w:hAnsi="SimSun"/>
                                <w:sz w:val="11"/>
                                <w:szCs w:val="11"/>
                              </w:rPr>
                              <w:t>AH</w:t>
                            </w:r>
                            <w:r>
                              <w:rPr>
                                <w:rFonts w:ascii="SimSun" w:hAnsi="SimSun" w:cs="SimSun" w:eastAsia="新宋体"/>
                                <w:sz w:val="11"/>
                                <w:szCs w:val="11"/>
                              </w:rPr>
                              <w:t>协议通过携带相关参数提供安</w:t>
                            </w:r>
                            <w:r>
                              <w:rPr>
                                <w:rFonts w:eastAsia="新宋体" w:cs="SimSun" w:ascii="SimSun" w:hAnsi="SimSun"/>
                                <w:sz w:val="11"/>
                                <w:szCs w:val="11"/>
                              </w:rPr>
                              <w:br/>
                            </w:r>
                            <w:r>
                              <w:rPr>
                                <w:rFonts w:ascii="SimSun" w:hAnsi="SimSun" w:cs="SimSun" w:eastAsia="新宋体"/>
                                <w:sz w:val="11"/>
                                <w:szCs w:val="11"/>
                              </w:rPr>
                              <w:t>全服务。</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747.2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AH</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认证头（</w:t>
                      </w:r>
                      <w:r>
                        <w:rPr>
                          <w:rFonts w:eastAsia="新宋体" w:cs="SimSun" w:ascii="SimSun" w:hAnsi="SimSun"/>
                          <w:sz w:val="11"/>
                          <w:szCs w:val="11"/>
                        </w:rPr>
                        <w:t>AuthenticationHeader</w:t>
                      </w:r>
                      <w:r>
                        <w:rPr>
                          <w:rFonts w:ascii="SimSun" w:hAnsi="SimSun" w:cs="SimSun" w:eastAsia="新宋体"/>
                          <w:sz w:val="11"/>
                          <w:szCs w:val="11"/>
                        </w:rPr>
                        <w:t>，</w:t>
                      </w:r>
                      <w:r>
                        <w:rPr>
                          <w:rFonts w:eastAsia="新宋体" w:cs="SimSun" w:ascii="SimSun" w:hAnsi="SimSun"/>
                          <w:sz w:val="11"/>
                          <w:szCs w:val="11"/>
                        </w:rPr>
                        <w:t>AH</w:t>
                      </w:r>
                      <w:r>
                        <w:rPr>
                          <w:rFonts w:ascii="SimSun" w:hAnsi="SimSun" w:cs="SimSun" w:eastAsia="新宋体"/>
                          <w:sz w:val="11"/>
                          <w:szCs w:val="11"/>
                        </w:rPr>
                        <w:t>）协议是</w:t>
                      </w:r>
                      <w:r>
                        <w:rPr>
                          <w:rFonts w:eastAsia="新宋体" w:cs="SimSun" w:ascii="SimSun" w:hAnsi="SimSun"/>
                          <w:sz w:val="11"/>
                          <w:szCs w:val="11"/>
                        </w:rPr>
                        <w:t>IPsec</w:t>
                      </w:r>
                      <w:r>
                        <w:rPr>
                          <w:rFonts w:ascii="SimSun" w:hAnsi="SimSun" w:cs="SimSun" w:eastAsia="新宋体"/>
                          <w:sz w:val="11"/>
                          <w:szCs w:val="11"/>
                        </w:rPr>
                        <w:t>中的核心协议之一，提供</w:t>
                      </w:r>
                      <w:r>
                        <w:rPr>
                          <w:rFonts w:eastAsia="新宋体" w:cs="SimSun" w:ascii="SimSun" w:hAnsi="SimSun"/>
                          <w:sz w:val="11"/>
                          <w:szCs w:val="11"/>
                        </w:rPr>
                        <w:t>IP</w:t>
                        <w:br/>
                      </w:r>
                      <w:r>
                        <w:rPr>
                          <w:rFonts w:ascii="SimSun" w:hAnsi="SimSun" w:cs="SimSun" w:eastAsia="新宋体"/>
                          <w:sz w:val="11"/>
                          <w:szCs w:val="11"/>
                        </w:rPr>
                        <w:t>分组的完整性、数据来源认证和抗重放攻击服务。</w:t>
                      </w:r>
                      <w:r>
                        <w:rPr>
                          <w:rFonts w:eastAsia="新宋体" w:cs="SimSun" w:ascii="SimSun" w:hAnsi="SimSun"/>
                          <w:sz w:val="11"/>
                          <w:szCs w:val="11"/>
                        </w:rPr>
                        <w:t>AH</w:t>
                      </w:r>
                      <w:r>
                        <w:rPr>
                          <w:rFonts w:ascii="SimSun" w:hAnsi="SimSun" w:cs="SimSun" w:eastAsia="新宋体"/>
                          <w:sz w:val="11"/>
                          <w:szCs w:val="11"/>
                        </w:rPr>
                        <w:t>协议通过携带相关参数提供安</w:t>
                      </w:r>
                      <w:r>
                        <w:rPr>
                          <w:rFonts w:eastAsia="新宋体" w:cs="SimSun" w:ascii="SimSun" w:hAnsi="SimSun"/>
                          <w:sz w:val="11"/>
                          <w:szCs w:val="11"/>
                        </w:rPr>
                        <w:br/>
                      </w:r>
                      <w:r>
                        <w:rPr>
                          <w:rFonts w:ascii="SimSun" w:hAnsi="SimSun" w:cs="SimSun" w:eastAsia="新宋体"/>
                          <w:sz w:val="11"/>
                          <w:szCs w:val="11"/>
                        </w:rPr>
                        <w:t>全服务。</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772795</wp:posOffset>
                </wp:positionH>
                <wp:positionV relativeFrom="line">
                  <wp:posOffset>10485755</wp:posOffset>
                </wp:positionV>
                <wp:extent cx="6426835" cy="189230"/>
                <wp:effectExtent l="0" t="0" r="0" b="0"/>
                <wp:wrapSquare wrapText="bothSides"/>
                <wp:docPr id="202" name="Frame13"/>
                <a:graphic xmlns:a="http://schemas.openxmlformats.org/drawingml/2006/main">
                  <a:graphicData uri="http://schemas.microsoft.com/office/word/2010/wordprocessingShape">
                    <wps:wsp>
                      <wps:cNvSpPr txBox="1"/>
                      <wps:spPr>
                        <a:xfrm>
                          <a:off x="0" y="0"/>
                          <a:ext cx="64268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w:t>
                            </w:r>
                            <w:r>
                              <w:rPr>
                                <w:rFonts w:eastAsia="新宋体" w:cs="SimSun" w:ascii="SimSun" w:hAnsi="SimSun"/>
                                <w:sz w:val="11"/>
                                <w:szCs w:val="11"/>
                              </w:rPr>
                              <w:t>IP</w:t>
                            </w:r>
                            <w:r>
                              <w:rPr>
                                <w:rFonts w:ascii="SimSun" w:hAnsi="SimSun" w:cs="SimSun" w:eastAsia="新宋体"/>
                                <w:sz w:val="11"/>
                                <w:szCs w:val="11"/>
                              </w:rPr>
                              <w:t>分组的“下一个头”字段值为</w:t>
                            </w:r>
                            <w:r>
                              <w:rPr>
                                <w:rFonts w:eastAsia="新宋体" w:cs="SimSun" w:ascii="SimSun" w:hAnsi="SimSun"/>
                                <w:sz w:val="11"/>
                                <w:szCs w:val="11"/>
                              </w:rPr>
                              <w:t>51</w:t>
                            </w:r>
                            <w:r>
                              <w:rPr>
                                <w:rFonts w:ascii="SimSun" w:hAnsi="SimSun" w:cs="SimSun" w:eastAsia="新宋体"/>
                                <w:sz w:val="11"/>
                                <w:szCs w:val="11"/>
                              </w:rPr>
                              <w:t>时，其紧跟的就是</w:t>
                            </w:r>
                            <w:r>
                              <w:rPr>
                                <w:rFonts w:eastAsia="新宋体" w:cs="SimSun" w:ascii="SimSun" w:hAnsi="SimSun"/>
                                <w:sz w:val="11"/>
                                <w:szCs w:val="11"/>
                              </w:rPr>
                              <w:t>AH</w:t>
                            </w:r>
                            <w:r>
                              <w:rPr>
                                <w:rFonts w:ascii="SimSun" w:hAnsi="SimSun" w:cs="SimSun" w:eastAsia="新宋体"/>
                                <w:sz w:val="11"/>
                                <w:szCs w:val="11"/>
                              </w:rPr>
                              <w:t>（即</w:t>
                            </w:r>
                            <w:r>
                              <w:rPr>
                                <w:rFonts w:eastAsia="新宋体" w:cs="SimSun" w:ascii="SimSun" w:hAnsi="SimSun"/>
                                <w:sz w:val="11"/>
                                <w:szCs w:val="11"/>
                              </w:rPr>
                              <w:t>5.4.1</w:t>
                            </w:r>
                            <w:r>
                              <w:rPr>
                                <w:rFonts w:ascii="SimSun" w:hAnsi="SimSun" w:cs="SimSun" w:eastAsia="新宋体"/>
                                <w:sz w:val="11"/>
                                <w:szCs w:val="11"/>
                              </w:rPr>
                              <w:t>节所提认证</w:t>
                            </w:r>
                          </w:p>
                        </w:txbxContent>
                      </wps:txbx>
                      <wps:bodyPr anchor="t" lIns="53975" tIns="53975" rIns="53975" bIns="53975">
                        <a:spAutoFit/>
                      </wps:bodyPr>
                    </wps:wsp>
                  </a:graphicData>
                </a:graphic>
              </wp:anchor>
            </w:drawing>
          </mc:Choice>
          <mc:Fallback>
            <w:pict>
              <v:rect fillcolor="#729FCF" style="position:absolute;rotation:-0;width:506.05pt;height:14.9pt;mso-wrap-distance-left:5.7pt;mso-wrap-distance-right:5.7pt;mso-wrap-distance-top:5.7pt;mso-wrap-distance-bottom:5.7pt;margin-top:825.65pt;mso-position-vertical-relative:text;margin-left:6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w:t>
                      </w:r>
                      <w:r>
                        <w:rPr>
                          <w:rFonts w:eastAsia="新宋体" w:cs="SimSun" w:ascii="SimSun" w:hAnsi="SimSun"/>
                          <w:sz w:val="11"/>
                          <w:szCs w:val="11"/>
                        </w:rPr>
                        <w:t>IP</w:t>
                      </w:r>
                      <w:r>
                        <w:rPr>
                          <w:rFonts w:ascii="SimSun" w:hAnsi="SimSun" w:cs="SimSun" w:eastAsia="新宋体"/>
                          <w:sz w:val="11"/>
                          <w:szCs w:val="11"/>
                        </w:rPr>
                        <w:t>分组的“下一个头”字段值为</w:t>
                      </w:r>
                      <w:r>
                        <w:rPr>
                          <w:rFonts w:eastAsia="新宋体" w:cs="SimSun" w:ascii="SimSun" w:hAnsi="SimSun"/>
                          <w:sz w:val="11"/>
                          <w:szCs w:val="11"/>
                        </w:rPr>
                        <w:t>51</w:t>
                      </w:r>
                      <w:r>
                        <w:rPr>
                          <w:rFonts w:ascii="SimSun" w:hAnsi="SimSun" w:cs="SimSun" w:eastAsia="新宋体"/>
                          <w:sz w:val="11"/>
                          <w:szCs w:val="11"/>
                        </w:rPr>
                        <w:t>时，其紧跟的就是</w:t>
                      </w:r>
                      <w:r>
                        <w:rPr>
                          <w:rFonts w:eastAsia="新宋体" w:cs="SimSun" w:ascii="SimSun" w:hAnsi="SimSun"/>
                          <w:sz w:val="11"/>
                          <w:szCs w:val="11"/>
                        </w:rPr>
                        <w:t>AH</w:t>
                      </w:r>
                      <w:r>
                        <w:rPr>
                          <w:rFonts w:ascii="SimSun" w:hAnsi="SimSun" w:cs="SimSun" w:eastAsia="新宋体"/>
                          <w:sz w:val="11"/>
                          <w:szCs w:val="11"/>
                        </w:rPr>
                        <w:t>（即</w:t>
                      </w:r>
                      <w:r>
                        <w:rPr>
                          <w:rFonts w:eastAsia="新宋体" w:cs="SimSun" w:ascii="SimSun" w:hAnsi="SimSun"/>
                          <w:sz w:val="11"/>
                          <w:szCs w:val="11"/>
                        </w:rPr>
                        <w:t>5.4.1</w:t>
                      </w:r>
                      <w:r>
                        <w:rPr>
                          <w:rFonts w:ascii="SimSun" w:hAnsi="SimSun" w:cs="SimSun" w:eastAsia="新宋体"/>
                          <w:sz w:val="11"/>
                          <w:szCs w:val="11"/>
                        </w:rPr>
                        <w:t>节所提认证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1568450</wp:posOffset>
            </wp:positionH>
            <wp:positionV relativeFrom="paragraph">
              <wp:posOffset>1945640</wp:posOffset>
            </wp:positionV>
            <wp:extent cx="3591560" cy="1687195"/>
            <wp:effectExtent l="0" t="0" r="0" b="0"/>
            <wp:wrapSquare wrapText="largest"/>
            <wp:docPr id="20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 descr=""/>
                    <pic:cNvPicPr>
                      <a:picLocks noChangeAspect="1" noChangeArrowheads="1"/>
                    </pic:cNvPicPr>
                  </pic:nvPicPr>
                  <pic:blipFill>
                    <a:blip r:embed="rId24"/>
                    <a:stretch>
                      <a:fillRect/>
                    </a:stretch>
                  </pic:blipFill>
                  <pic:spPr bwMode="auto">
                    <a:xfrm>
                      <a:off x="0" y="0"/>
                      <a:ext cx="3591560" cy="16871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5512435</wp:posOffset>
                </wp:positionH>
                <wp:positionV relativeFrom="line">
                  <wp:posOffset>49530</wp:posOffset>
                </wp:positionV>
                <wp:extent cx="1341755" cy="233680"/>
                <wp:effectExtent l="0" t="0" r="0" b="0"/>
                <wp:wrapSquare wrapText="bothSides"/>
                <wp:docPr id="204" name="Frame1"/>
                <a:graphic xmlns:a="http://schemas.openxmlformats.org/drawingml/2006/main">
                  <a:graphicData uri="http://schemas.microsoft.com/office/word/2010/wordprocessingShape">
                    <wps:wsp>
                      <wps:cNvSpPr txBox="1"/>
                      <wps:spPr>
                        <a:xfrm>
                          <a:off x="0" y="0"/>
                          <a:ext cx="13417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9. 3</w:t>
                            </w:r>
                            <w:r>
                              <w:rPr>
                                <w:rFonts w:ascii="SimSun" w:hAnsi="SimSun" w:cs="SimSun" w:eastAsia="新宋体"/>
                                <w:sz w:val="17"/>
                                <w:szCs w:val="17"/>
                              </w:rPr>
                              <w:t>网络安全</w:t>
                            </w:r>
                          </w:p>
                        </w:txbxContent>
                      </wps:txbx>
                      <wps:bodyPr anchor="t" lIns="53975" tIns="53975" rIns="53975" bIns="53975">
                        <a:spAutoFit/>
                      </wps:bodyPr>
                    </wps:wsp>
                  </a:graphicData>
                </a:graphic>
              </wp:anchor>
            </w:drawing>
          </mc:Choice>
          <mc:Fallback>
            <w:pict>
              <v:rect fillcolor="#729FCF" style="position:absolute;rotation:-0;width:105.65pt;height:18.4pt;mso-wrap-distance-left:5.7pt;mso-wrap-distance-right:5.7pt;mso-wrap-distance-top:5.7pt;mso-wrap-distance-bottom:5.7pt;margin-top:3.9pt;mso-position-vertical-relative:text;margin-left:43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9. 3</w:t>
                      </w:r>
                      <w:r>
                        <w:rPr>
                          <w:rFonts w:ascii="SimSun" w:hAnsi="SimSun" w:cs="SimSun" w:eastAsia="新宋体"/>
                          <w:sz w:val="17"/>
                          <w:szCs w:val="17"/>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6621780</wp:posOffset>
                </wp:positionH>
                <wp:positionV relativeFrom="line">
                  <wp:posOffset>89535</wp:posOffset>
                </wp:positionV>
                <wp:extent cx="578485" cy="241300"/>
                <wp:effectExtent l="0" t="0" r="0" b="0"/>
                <wp:wrapSquare wrapText="bothSides"/>
                <wp:docPr id="205" name="Frame2"/>
                <a:graphic xmlns:a="http://schemas.openxmlformats.org/drawingml/2006/main">
                  <a:graphicData uri="http://schemas.microsoft.com/office/word/2010/wordprocessingShape">
                    <wps:wsp>
                      <wps:cNvSpPr txBox="1"/>
                      <wps:spPr>
                        <a:xfrm>
                          <a:off x="0" y="0"/>
                          <a:ext cx="5784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497</w:t>
                            </w:r>
                          </w:p>
                        </w:txbxContent>
                      </wps:txbx>
                      <wps:bodyPr anchor="t" lIns="53975" tIns="53975" rIns="53975" bIns="53975">
                        <a:spAutoFit/>
                      </wps:bodyPr>
                    </wps:wsp>
                  </a:graphicData>
                </a:graphic>
              </wp:anchor>
            </w:drawing>
          </mc:Choice>
          <mc:Fallback>
            <w:pict>
              <v:rect fillcolor="#729FCF" style="position:absolute;rotation:-0;width:45.55pt;height:19pt;mso-wrap-distance-left:5.7pt;mso-wrap-distance-right:5.7pt;mso-wrap-distance-top:5.7pt;mso-wrap-distance-bottom:5.7pt;margin-top:7.05pt;mso-position-vertical-relative:text;margin-left:521.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497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258445</wp:posOffset>
                </wp:positionH>
                <wp:positionV relativeFrom="line">
                  <wp:posOffset>628015</wp:posOffset>
                </wp:positionV>
                <wp:extent cx="6941820" cy="988060"/>
                <wp:effectExtent l="0" t="0" r="0" b="0"/>
                <wp:wrapSquare wrapText="bothSides"/>
                <wp:docPr id="206" name="Frame3"/>
                <a:graphic xmlns:a="http://schemas.openxmlformats.org/drawingml/2006/main">
                  <a:graphicData uri="http://schemas.microsoft.com/office/word/2010/wordprocessingShape">
                    <wps:wsp>
                      <wps:cNvSpPr txBox="1"/>
                      <wps:spPr>
                        <a:xfrm>
                          <a:off x="0" y="0"/>
                          <a:ext cx="69418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扩展头）。</w:t>
                            </w:r>
                            <w:r>
                              <w:rPr>
                                <w:rFonts w:eastAsia="新宋体" w:cs="SimSun" w:ascii="SimSun" w:hAnsi="SimSun"/>
                                <w:sz w:val="17"/>
                                <w:szCs w:val="17"/>
                              </w:rPr>
                              <w:t>AH</w:t>
                            </w:r>
                            <w:r>
                              <w:rPr>
                                <w:rFonts w:ascii="SimSun" w:hAnsi="SimSun" w:cs="SimSun" w:eastAsia="新宋体"/>
                                <w:sz w:val="17"/>
                                <w:szCs w:val="17"/>
                              </w:rPr>
                              <w:t>含有若干字段，具体格式如图</w:t>
                            </w:r>
                            <w:r>
                              <w:rPr>
                                <w:rFonts w:eastAsia="新宋体" w:cs="SimSun" w:ascii="SimSun" w:hAnsi="SimSun"/>
                                <w:sz w:val="17"/>
                                <w:szCs w:val="17"/>
                              </w:rPr>
                              <w:t>5-50</w:t>
                            </w:r>
                            <w:r>
                              <w:rPr>
                                <w:rFonts w:ascii="SimSun" w:hAnsi="SimSun" w:cs="SimSun" w:eastAsia="新宋体"/>
                                <w:sz w:val="17"/>
                                <w:szCs w:val="17"/>
                              </w:rPr>
                              <w:t>所示。每个字段的解释参考</w:t>
                            </w:r>
                            <w:r>
                              <w:rPr>
                                <w:rFonts w:eastAsia="新宋体" w:cs="SimSun" w:ascii="SimSun" w:hAnsi="SimSun"/>
                                <w:sz w:val="17"/>
                                <w:szCs w:val="17"/>
                              </w:rPr>
                              <w:t>5.4.1</w:t>
                              <w:br/>
                            </w:r>
                            <w:r>
                              <w:rPr>
                                <w:rFonts w:ascii="SimSun" w:hAnsi="SimSun" w:cs="SimSun" w:eastAsia="新宋体"/>
                                <w:sz w:val="17"/>
                                <w:szCs w:val="17"/>
                              </w:rPr>
                              <w:t>节，这里不再赞述</w:t>
                            </w:r>
                            <w:r>
                              <w:rPr>
                                <w:rFonts w:eastAsia="新宋体" w:cs="SimSun" w:ascii="SimSun" w:hAnsi="SimSun"/>
                                <w:sz w:val="17"/>
                                <w:szCs w:val="17"/>
                              </w:rPr>
                              <w:br/>
                              <w:t>AH</w:t>
                            </w:r>
                            <w:r>
                              <w:rPr>
                                <w:rFonts w:ascii="SimSun" w:hAnsi="SimSun" w:cs="SimSun" w:eastAsia="新宋体"/>
                                <w:sz w:val="17"/>
                                <w:szCs w:val="17"/>
                              </w:rPr>
                              <w:t>协议工作在两种模式，即传输模式（</w:t>
                            </w:r>
                            <w:r>
                              <w:rPr>
                                <w:rFonts w:eastAsia="新宋体" w:cs="SimSun" w:ascii="SimSun" w:hAnsi="SimSun"/>
                                <w:sz w:val="17"/>
                                <w:szCs w:val="17"/>
                              </w:rPr>
                              <w:t>transportmode</w:t>
                            </w:r>
                            <w:r>
                              <w:rPr>
                                <w:rFonts w:ascii="SimSun" w:hAnsi="SimSun" w:cs="SimSun" w:eastAsia="新宋体"/>
                                <w:sz w:val="17"/>
                                <w:szCs w:val="17"/>
                              </w:rPr>
                              <w:t>）和隧道模式（</w:t>
                            </w:r>
                            <w:r>
                              <w:rPr>
                                <w:rFonts w:eastAsia="新宋体" w:cs="SimSun" w:ascii="SimSun" w:hAnsi="SimSun"/>
                                <w:sz w:val="17"/>
                                <w:szCs w:val="17"/>
                              </w:rPr>
                              <w:t>tunne</w:t>
                              <w:br/>
                              <w:t>mode</w:t>
                            </w:r>
                            <w:r>
                              <w:rPr>
                                <w:rFonts w:ascii="SimSun" w:hAnsi="SimSun" w:cs="SimSun" w:eastAsia="新宋体"/>
                                <w:sz w:val="17"/>
                                <w:szCs w:val="17"/>
                              </w:rPr>
                              <w:t>）下，如图</w:t>
                            </w:r>
                            <w:r>
                              <w:rPr>
                                <w:rFonts w:eastAsia="新宋体" w:cs="SimSun" w:ascii="SimSun" w:hAnsi="SimSun"/>
                                <w:sz w:val="17"/>
                                <w:szCs w:val="17"/>
                              </w:rPr>
                              <w:t>9-46</w:t>
                            </w:r>
                            <w:r>
                              <w:rPr>
                                <w:rFonts w:ascii="SimSun" w:hAnsi="SimSun" w:cs="SimSun" w:eastAsia="新宋体"/>
                                <w:sz w:val="17"/>
                                <w:szCs w:val="17"/>
                              </w:rPr>
                              <w:t>所示。原始</w:t>
                            </w:r>
                            <w:r>
                              <w:rPr>
                                <w:rFonts w:eastAsia="新宋体" w:cs="SimSun" w:ascii="SimSun" w:hAnsi="SimSun"/>
                                <w:sz w:val="17"/>
                                <w:szCs w:val="17"/>
                              </w:rPr>
                              <w:t>IP</w:t>
                            </w:r>
                            <w:r>
                              <w:rPr>
                                <w:rFonts w:ascii="SimSun" w:hAnsi="SimSun" w:cs="SimSun" w:eastAsia="新宋体"/>
                                <w:sz w:val="17"/>
                                <w:szCs w:val="17"/>
                              </w:rPr>
                              <w:t>分组包括头部和数据载荷两大部分，而载荷就是原</w:t>
                            </w:r>
                            <w:r>
                              <w:rPr>
                                <w:rFonts w:eastAsia="新宋体" w:cs="SimSun" w:ascii="SimSun" w:hAnsi="SimSun"/>
                                <w:sz w:val="17"/>
                                <w:szCs w:val="17"/>
                              </w:rPr>
                              <w:br/>
                            </w:r>
                            <w:r>
                              <w:rPr>
                                <w:rFonts w:ascii="SimSun" w:hAnsi="SimSun" w:cs="SimSun" w:eastAsia="新宋体"/>
                                <w:sz w:val="17"/>
                                <w:szCs w:val="17"/>
                              </w:rPr>
                              <w:t>始数据段，可能是</w:t>
                            </w:r>
                            <w:r>
                              <w:rPr>
                                <w:rFonts w:eastAsia="新宋体" w:cs="SimSun" w:ascii="SimSun" w:hAnsi="SimSun"/>
                                <w:sz w:val="17"/>
                                <w:szCs w:val="17"/>
                              </w:rPr>
                              <w:t>TCP</w:t>
                            </w:r>
                            <w:r>
                              <w:rPr>
                                <w:rFonts w:ascii="SimSun" w:hAnsi="SimSun" w:cs="SimSun" w:eastAsia="新宋体"/>
                                <w:sz w:val="17"/>
                                <w:szCs w:val="17"/>
                              </w:rPr>
                              <w:t>数据段或</w:t>
                            </w:r>
                            <w:r>
                              <w:rPr>
                                <w:rFonts w:eastAsia="新宋体" w:cs="SimSun" w:ascii="SimSun" w:hAnsi="SimSun"/>
                                <w:sz w:val="17"/>
                                <w:szCs w:val="17"/>
                              </w:rPr>
                              <w:t>UDP</w:t>
                            </w:r>
                            <w:r>
                              <w:rPr>
                                <w:rFonts w:ascii="SimSun" w:hAnsi="SimSun" w:cs="SimSun" w:eastAsia="新宋体"/>
                                <w:sz w:val="17"/>
                                <w:szCs w:val="17"/>
                              </w:rPr>
                              <w:t>数据段</w:t>
                            </w:r>
                          </w:p>
                        </w:txbxContent>
                      </wps:txbx>
                      <wps:bodyPr anchor="t" lIns="53975" tIns="53975" rIns="53975" bIns="53975">
                        <a:spAutoFit/>
                      </wps:bodyPr>
                    </wps:wsp>
                  </a:graphicData>
                </a:graphic>
              </wp:anchor>
            </w:drawing>
          </mc:Choice>
          <mc:Fallback>
            <w:pict>
              <v:rect fillcolor="#729FCF" style="position:absolute;rotation:-0;width:546.6pt;height:77.8pt;mso-wrap-distance-left:5.7pt;mso-wrap-distance-right:5.7pt;mso-wrap-distance-top:5.7pt;mso-wrap-distance-bottom:5.7pt;margin-top:49.4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扩展头）。</w:t>
                      </w:r>
                      <w:r>
                        <w:rPr>
                          <w:rFonts w:eastAsia="新宋体" w:cs="SimSun" w:ascii="SimSun" w:hAnsi="SimSun"/>
                          <w:sz w:val="17"/>
                          <w:szCs w:val="17"/>
                        </w:rPr>
                        <w:t>AH</w:t>
                      </w:r>
                      <w:r>
                        <w:rPr>
                          <w:rFonts w:ascii="SimSun" w:hAnsi="SimSun" w:cs="SimSun" w:eastAsia="新宋体"/>
                          <w:sz w:val="17"/>
                          <w:szCs w:val="17"/>
                        </w:rPr>
                        <w:t>含有若干字段，具体格式如图</w:t>
                      </w:r>
                      <w:r>
                        <w:rPr>
                          <w:rFonts w:eastAsia="新宋体" w:cs="SimSun" w:ascii="SimSun" w:hAnsi="SimSun"/>
                          <w:sz w:val="17"/>
                          <w:szCs w:val="17"/>
                        </w:rPr>
                        <w:t>5-50</w:t>
                      </w:r>
                      <w:r>
                        <w:rPr>
                          <w:rFonts w:ascii="SimSun" w:hAnsi="SimSun" w:cs="SimSun" w:eastAsia="新宋体"/>
                          <w:sz w:val="17"/>
                          <w:szCs w:val="17"/>
                        </w:rPr>
                        <w:t>所示。每个字段的解释参考</w:t>
                      </w:r>
                      <w:r>
                        <w:rPr>
                          <w:rFonts w:eastAsia="新宋体" w:cs="SimSun" w:ascii="SimSun" w:hAnsi="SimSun"/>
                          <w:sz w:val="17"/>
                          <w:szCs w:val="17"/>
                        </w:rPr>
                        <w:t>5.4.1</w:t>
                        <w:br/>
                      </w:r>
                      <w:r>
                        <w:rPr>
                          <w:rFonts w:ascii="SimSun" w:hAnsi="SimSun" w:cs="SimSun" w:eastAsia="新宋体"/>
                          <w:sz w:val="17"/>
                          <w:szCs w:val="17"/>
                        </w:rPr>
                        <w:t>节，这里不再赞述</w:t>
                      </w:r>
                      <w:r>
                        <w:rPr>
                          <w:rFonts w:eastAsia="新宋体" w:cs="SimSun" w:ascii="SimSun" w:hAnsi="SimSun"/>
                          <w:sz w:val="17"/>
                          <w:szCs w:val="17"/>
                        </w:rPr>
                        <w:br/>
                        <w:t>AH</w:t>
                      </w:r>
                      <w:r>
                        <w:rPr>
                          <w:rFonts w:ascii="SimSun" w:hAnsi="SimSun" w:cs="SimSun" w:eastAsia="新宋体"/>
                          <w:sz w:val="17"/>
                          <w:szCs w:val="17"/>
                        </w:rPr>
                        <w:t>协议工作在两种模式，即传输模式（</w:t>
                      </w:r>
                      <w:r>
                        <w:rPr>
                          <w:rFonts w:eastAsia="新宋体" w:cs="SimSun" w:ascii="SimSun" w:hAnsi="SimSun"/>
                          <w:sz w:val="17"/>
                          <w:szCs w:val="17"/>
                        </w:rPr>
                        <w:t>transportmode</w:t>
                      </w:r>
                      <w:r>
                        <w:rPr>
                          <w:rFonts w:ascii="SimSun" w:hAnsi="SimSun" w:cs="SimSun" w:eastAsia="新宋体"/>
                          <w:sz w:val="17"/>
                          <w:szCs w:val="17"/>
                        </w:rPr>
                        <w:t>）和隧道模式（</w:t>
                      </w:r>
                      <w:r>
                        <w:rPr>
                          <w:rFonts w:eastAsia="新宋体" w:cs="SimSun" w:ascii="SimSun" w:hAnsi="SimSun"/>
                          <w:sz w:val="17"/>
                          <w:szCs w:val="17"/>
                        </w:rPr>
                        <w:t>tunne</w:t>
                        <w:br/>
                        <w:t>mode</w:t>
                      </w:r>
                      <w:r>
                        <w:rPr>
                          <w:rFonts w:ascii="SimSun" w:hAnsi="SimSun" w:cs="SimSun" w:eastAsia="新宋体"/>
                          <w:sz w:val="17"/>
                          <w:szCs w:val="17"/>
                        </w:rPr>
                        <w:t>）下，如图</w:t>
                      </w:r>
                      <w:r>
                        <w:rPr>
                          <w:rFonts w:eastAsia="新宋体" w:cs="SimSun" w:ascii="SimSun" w:hAnsi="SimSun"/>
                          <w:sz w:val="17"/>
                          <w:szCs w:val="17"/>
                        </w:rPr>
                        <w:t>9-46</w:t>
                      </w:r>
                      <w:r>
                        <w:rPr>
                          <w:rFonts w:ascii="SimSun" w:hAnsi="SimSun" w:cs="SimSun" w:eastAsia="新宋体"/>
                          <w:sz w:val="17"/>
                          <w:szCs w:val="17"/>
                        </w:rPr>
                        <w:t>所示。原始</w:t>
                      </w:r>
                      <w:r>
                        <w:rPr>
                          <w:rFonts w:eastAsia="新宋体" w:cs="SimSun" w:ascii="SimSun" w:hAnsi="SimSun"/>
                          <w:sz w:val="17"/>
                          <w:szCs w:val="17"/>
                        </w:rPr>
                        <w:t>IP</w:t>
                      </w:r>
                      <w:r>
                        <w:rPr>
                          <w:rFonts w:ascii="SimSun" w:hAnsi="SimSun" w:cs="SimSun" w:eastAsia="新宋体"/>
                          <w:sz w:val="17"/>
                          <w:szCs w:val="17"/>
                        </w:rPr>
                        <w:t>分组包括头部和数据载荷两大部分，而载荷就是原</w:t>
                      </w:r>
                      <w:r>
                        <w:rPr>
                          <w:rFonts w:eastAsia="新宋体" w:cs="SimSun" w:ascii="SimSun" w:hAnsi="SimSun"/>
                          <w:sz w:val="17"/>
                          <w:szCs w:val="17"/>
                        </w:rPr>
                        <w:br/>
                      </w:r>
                      <w:r>
                        <w:rPr>
                          <w:rFonts w:ascii="SimSun" w:hAnsi="SimSun" w:cs="SimSun" w:eastAsia="新宋体"/>
                          <w:sz w:val="17"/>
                          <w:szCs w:val="17"/>
                        </w:rPr>
                        <w:t>始数据段，可能是</w:t>
                      </w:r>
                      <w:r>
                        <w:rPr>
                          <w:rFonts w:eastAsia="新宋体" w:cs="SimSun" w:ascii="SimSun" w:hAnsi="SimSun"/>
                          <w:sz w:val="17"/>
                          <w:szCs w:val="17"/>
                        </w:rPr>
                        <w:t>TCP</w:t>
                      </w:r>
                      <w:r>
                        <w:rPr>
                          <w:rFonts w:ascii="SimSun" w:hAnsi="SimSun" w:cs="SimSun" w:eastAsia="新宋体"/>
                          <w:sz w:val="17"/>
                          <w:szCs w:val="17"/>
                        </w:rPr>
                        <w:t>数据段或</w:t>
                      </w:r>
                      <w:r>
                        <w:rPr>
                          <w:rFonts w:eastAsia="新宋体" w:cs="SimSun" w:ascii="SimSun" w:hAnsi="SimSun"/>
                          <w:sz w:val="17"/>
                          <w:szCs w:val="17"/>
                        </w:rPr>
                        <w:t>UDP</w:t>
                      </w:r>
                      <w:r>
                        <w:rPr>
                          <w:rFonts w:ascii="SimSun" w:hAnsi="SimSun" w:cs="SimSun" w:eastAsia="新宋体"/>
                          <w:sz w:val="17"/>
                          <w:szCs w:val="17"/>
                        </w:rPr>
                        <w:t>数据段</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2355215</wp:posOffset>
                </wp:positionH>
                <wp:positionV relativeFrom="line">
                  <wp:posOffset>3672840</wp:posOffset>
                </wp:positionV>
                <wp:extent cx="2747645" cy="189230"/>
                <wp:effectExtent l="0" t="0" r="0" b="0"/>
                <wp:wrapSquare wrapText="bothSides"/>
                <wp:docPr id="207" name="Frame4"/>
                <a:graphic xmlns:a="http://schemas.openxmlformats.org/drawingml/2006/main">
                  <a:graphicData uri="http://schemas.microsoft.com/office/word/2010/wordprocessingShape">
                    <wps:wsp>
                      <wps:cNvSpPr txBox="1"/>
                      <wps:spPr>
                        <a:xfrm>
                          <a:off x="0" y="0"/>
                          <a:ext cx="27476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）隧道模式下</w:t>
                            </w:r>
                            <w:r>
                              <w:rPr>
                                <w:rFonts w:eastAsia="新宋体" w:cs="SimSun" w:ascii="SimSun" w:hAnsi="SimSun"/>
                                <w:sz w:val="11"/>
                                <w:szCs w:val="11"/>
                              </w:rPr>
                              <w:t>AH</w:t>
                            </w:r>
                            <w:r>
                              <w:rPr>
                                <w:rFonts w:ascii="SimSun" w:hAnsi="SimSun" w:cs="SimSun" w:eastAsia="新宋体"/>
                                <w:sz w:val="11"/>
                                <w:szCs w:val="11"/>
                              </w:rPr>
                              <w:t>在报文中的位置</w:t>
                            </w:r>
                          </w:p>
                        </w:txbxContent>
                      </wps:txbx>
                      <wps:bodyPr anchor="t" lIns="53975" tIns="53975" rIns="53975" bIns="53975">
                        <a:spAutoFit/>
                      </wps:bodyPr>
                    </wps:wsp>
                  </a:graphicData>
                </a:graphic>
              </wp:anchor>
            </w:drawing>
          </mc:Choice>
          <mc:Fallback>
            <w:pict>
              <v:rect fillcolor="#729FCF" style="position:absolute;rotation:-0;width:216.35pt;height:14.9pt;mso-wrap-distance-left:5.7pt;mso-wrap-distance-right:5.7pt;mso-wrap-distance-top:5.7pt;mso-wrap-distance-bottom:5.7pt;margin-top:289.2pt;mso-position-vertical-relative:text;margin-left:18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）隧道模式下</w:t>
                      </w:r>
                      <w:r>
                        <w:rPr>
                          <w:rFonts w:eastAsia="新宋体" w:cs="SimSun" w:ascii="SimSun" w:hAnsi="SimSun"/>
                          <w:sz w:val="11"/>
                          <w:szCs w:val="11"/>
                        </w:rPr>
                        <w:t>AH</w:t>
                      </w:r>
                      <w:r>
                        <w:rPr>
                          <w:rFonts w:ascii="SimSun" w:hAnsi="SimSun" w:cs="SimSun" w:eastAsia="新宋体"/>
                          <w:sz w:val="11"/>
                          <w:szCs w:val="11"/>
                        </w:rPr>
                        <w:t>在报文中的位置</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5102860</wp:posOffset>
                </wp:positionH>
                <wp:positionV relativeFrom="line">
                  <wp:posOffset>3712845</wp:posOffset>
                </wp:positionV>
                <wp:extent cx="2096770" cy="233680"/>
                <wp:effectExtent l="0" t="0" r="0" b="0"/>
                <wp:wrapSquare wrapText="bothSides"/>
                <wp:docPr id="208" name="Frame5"/>
                <a:graphic xmlns:a="http://schemas.openxmlformats.org/drawingml/2006/main">
                  <a:graphicData uri="http://schemas.microsoft.com/office/word/2010/wordprocessingShape">
                    <wps:wsp>
                      <wps:cNvSpPr txBox="1"/>
                      <wps:spPr>
                        <a:xfrm>
                          <a:off x="0" y="0"/>
                          <a:ext cx="20967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L82922</w:t>
                            </w:r>
                          </w:p>
                        </w:txbxContent>
                      </wps:txbx>
                      <wps:bodyPr anchor="t" lIns="53975" tIns="53975" rIns="53975" bIns="53975">
                        <a:spAutoFit/>
                      </wps:bodyPr>
                    </wps:wsp>
                  </a:graphicData>
                </a:graphic>
              </wp:anchor>
            </w:drawing>
          </mc:Choice>
          <mc:Fallback>
            <w:pict>
              <v:rect fillcolor="#729FCF" style="position:absolute;rotation:-0;width:165.1pt;height:18.4pt;mso-wrap-distance-left:5.7pt;mso-wrap-distance-right:5.7pt;mso-wrap-distance-top:5.7pt;mso-wrap-distance-bottom:5.7pt;margin-top:292.35pt;mso-position-vertical-relative:text;margin-left:401.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L82922</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1527810</wp:posOffset>
                </wp:positionH>
                <wp:positionV relativeFrom="line">
                  <wp:posOffset>3897630</wp:posOffset>
                </wp:positionV>
                <wp:extent cx="5672455" cy="241300"/>
                <wp:effectExtent l="0" t="0" r="0" b="0"/>
                <wp:wrapSquare wrapText="bothSides"/>
                <wp:docPr id="209" name="Frame6"/>
                <a:graphic xmlns:a="http://schemas.openxmlformats.org/drawingml/2006/main">
                  <a:graphicData uri="http://schemas.microsoft.com/office/word/2010/wordprocessingShape">
                    <wps:wsp>
                      <wps:cNvSpPr txBox="1"/>
                      <wps:spPr>
                        <a:xfrm>
                          <a:off x="0" y="0"/>
                          <a:ext cx="56724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9-46</w:t>
                            </w:r>
                            <w:r>
                              <w:rPr>
                                <w:rFonts w:ascii="SimSun" w:hAnsi="SimSun" w:cs="SimSun" w:eastAsia="新宋体"/>
                                <w:sz w:val="18"/>
                                <w:szCs w:val="18"/>
                              </w:rPr>
                              <w:t>工作在两种模式下的</w:t>
                            </w:r>
                            <w:r>
                              <w:rPr>
                                <w:rFonts w:eastAsia="新宋体" w:cs="SimSun" w:ascii="SimSun" w:hAnsi="SimSun"/>
                                <w:sz w:val="18"/>
                                <w:szCs w:val="18"/>
                              </w:rPr>
                              <w:t>AH</w:t>
                            </w:r>
                            <w:r>
                              <w:rPr>
                                <w:rFonts w:ascii="SimSun" w:hAnsi="SimSun" w:cs="SimSun" w:eastAsia="新宋体"/>
                                <w:sz w:val="18"/>
                                <w:szCs w:val="18"/>
                              </w:rPr>
                              <w:t>与原始</w:t>
                            </w:r>
                            <w:r>
                              <w:rPr>
                                <w:rFonts w:eastAsia="新宋体" w:cs="SimSun" w:ascii="SimSun" w:hAnsi="SimSun"/>
                                <w:sz w:val="18"/>
                                <w:szCs w:val="18"/>
                              </w:rPr>
                              <w:t>IP</w:t>
                            </w:r>
                            <w:r>
                              <w:rPr>
                                <w:rFonts w:ascii="SimSun" w:hAnsi="SimSun" w:cs="SimSun" w:eastAsia="新宋体"/>
                                <w:sz w:val="18"/>
                                <w:szCs w:val="18"/>
                              </w:rPr>
                              <w:t>分组的关系</w:t>
                            </w:r>
                          </w:p>
                        </w:txbxContent>
                      </wps:txbx>
                      <wps:bodyPr anchor="t" lIns="53975" tIns="53975" rIns="53975" bIns="53975">
                        <a:spAutoFit/>
                      </wps:bodyPr>
                    </wps:wsp>
                  </a:graphicData>
                </a:graphic>
              </wp:anchor>
            </w:drawing>
          </mc:Choice>
          <mc:Fallback>
            <w:pict>
              <v:rect fillcolor="#729FCF" style="position:absolute;rotation:-0;width:446.65pt;height:19pt;mso-wrap-distance-left:5.7pt;mso-wrap-distance-right:5.7pt;mso-wrap-distance-top:5.7pt;mso-wrap-distance-bottom:5.7pt;margin-top:306.9pt;mso-position-vertical-relative:text;margin-left:120.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9-46</w:t>
                      </w:r>
                      <w:r>
                        <w:rPr>
                          <w:rFonts w:ascii="SimSun" w:hAnsi="SimSun" w:cs="SimSun" w:eastAsia="新宋体"/>
                          <w:sz w:val="18"/>
                          <w:szCs w:val="18"/>
                        </w:rPr>
                        <w:t>工作在两种模式下的</w:t>
                      </w:r>
                      <w:r>
                        <w:rPr>
                          <w:rFonts w:eastAsia="新宋体" w:cs="SimSun" w:ascii="SimSun" w:hAnsi="SimSun"/>
                          <w:sz w:val="18"/>
                          <w:szCs w:val="18"/>
                        </w:rPr>
                        <w:t>AH</w:t>
                      </w:r>
                      <w:r>
                        <w:rPr>
                          <w:rFonts w:ascii="SimSun" w:hAnsi="SimSun" w:cs="SimSun" w:eastAsia="新宋体"/>
                          <w:sz w:val="18"/>
                          <w:szCs w:val="18"/>
                        </w:rPr>
                        <w:t>与原始</w:t>
                      </w:r>
                      <w:r>
                        <w:rPr>
                          <w:rFonts w:eastAsia="新宋体" w:cs="SimSun" w:ascii="SimSun" w:hAnsi="SimSun"/>
                          <w:sz w:val="18"/>
                          <w:szCs w:val="18"/>
                        </w:rPr>
                        <w:t>IP</w:t>
                      </w:r>
                      <w:r>
                        <w:rPr>
                          <w:rFonts w:ascii="SimSun" w:hAnsi="SimSun" w:cs="SimSun" w:eastAsia="新宋体"/>
                          <w:sz w:val="18"/>
                          <w:szCs w:val="18"/>
                        </w:rPr>
                        <w:t>分组的关系</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266700</wp:posOffset>
                </wp:positionH>
                <wp:positionV relativeFrom="line">
                  <wp:posOffset>4235450</wp:posOffset>
                </wp:positionV>
                <wp:extent cx="6932930" cy="799465"/>
                <wp:effectExtent l="0" t="0" r="0" b="0"/>
                <wp:wrapSquare wrapText="bothSides"/>
                <wp:docPr id="210" name="Frame7"/>
                <a:graphic xmlns:a="http://schemas.openxmlformats.org/drawingml/2006/main">
                  <a:graphicData uri="http://schemas.microsoft.com/office/word/2010/wordprocessingShape">
                    <wps:wsp>
                      <wps:cNvSpPr txBox="1"/>
                      <wps:spPr>
                        <a:xfrm>
                          <a:off x="0" y="0"/>
                          <a:ext cx="69329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w:t>
                            </w:r>
                            <w:r>
                              <w:rPr>
                                <w:rFonts w:eastAsia="新宋体" w:cs="SimSun" w:ascii="SimSun" w:hAnsi="SimSun"/>
                                <w:sz w:val="17"/>
                                <w:szCs w:val="17"/>
                              </w:rPr>
                              <w:t>AH</w:t>
                            </w:r>
                            <w:r>
                              <w:rPr>
                                <w:rFonts w:ascii="SimSun" w:hAnsi="SimSun" w:cs="SimSun" w:eastAsia="新宋体"/>
                                <w:sz w:val="17"/>
                                <w:szCs w:val="17"/>
                              </w:rPr>
                              <w:t>协议工作在传输模式下时，</w:t>
                            </w:r>
                            <w:r>
                              <w:rPr>
                                <w:rFonts w:eastAsia="新宋体" w:cs="SimSun" w:ascii="SimSun" w:hAnsi="SimSun"/>
                                <w:sz w:val="17"/>
                                <w:szCs w:val="17"/>
                              </w:rPr>
                              <w:t>AH</w:t>
                            </w:r>
                            <w:r>
                              <w:rPr>
                                <w:rFonts w:ascii="SimSun" w:hAnsi="SimSun" w:cs="SimSun" w:eastAsia="新宋体"/>
                                <w:sz w:val="17"/>
                                <w:szCs w:val="17"/>
                              </w:rPr>
                              <w:t>搭载到原始</w:t>
                            </w:r>
                            <w:r>
                              <w:rPr>
                                <w:rFonts w:eastAsia="新宋体" w:cs="SimSun" w:ascii="SimSun" w:hAnsi="SimSun"/>
                                <w:sz w:val="17"/>
                                <w:szCs w:val="17"/>
                              </w:rPr>
                              <w:t>IP</w:t>
                            </w:r>
                            <w:r>
                              <w:rPr>
                                <w:rFonts w:ascii="SimSun" w:hAnsi="SimSun" w:cs="SimSun" w:eastAsia="新宋体"/>
                                <w:sz w:val="17"/>
                                <w:szCs w:val="17"/>
                              </w:rPr>
                              <w:t>分组头之后，净载荷之前，</w:t>
                            </w:r>
                            <w:r>
                              <w:rPr>
                                <w:rFonts w:eastAsia="新宋体" w:cs="SimSun" w:ascii="SimSun" w:hAnsi="SimSun"/>
                                <w:sz w:val="17"/>
                                <w:szCs w:val="17"/>
                              </w:rPr>
                              <w:br/>
                            </w:r>
                            <w:r>
                              <w:rPr>
                                <w:rFonts w:ascii="SimSun" w:hAnsi="SimSun" w:cs="SimSun" w:eastAsia="新宋体"/>
                                <w:sz w:val="17"/>
                                <w:szCs w:val="17"/>
                              </w:rPr>
                              <w:t>如图</w:t>
                            </w:r>
                            <w:r>
                              <w:rPr>
                                <w:rFonts w:eastAsia="新宋体" w:cs="SimSun" w:ascii="SimSun" w:hAnsi="SimSun"/>
                                <w:sz w:val="17"/>
                                <w:szCs w:val="17"/>
                              </w:rPr>
                              <w:t>9-46</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当</w:t>
                            </w:r>
                            <w:r>
                              <w:rPr>
                                <w:rFonts w:eastAsia="新宋体" w:cs="SimSun" w:ascii="SimSun" w:hAnsi="SimSun"/>
                                <w:sz w:val="17"/>
                                <w:szCs w:val="17"/>
                              </w:rPr>
                              <w:t>AH</w:t>
                            </w:r>
                            <w:r>
                              <w:rPr>
                                <w:rFonts w:ascii="SimSun" w:hAnsi="SimSun" w:cs="SimSun" w:eastAsia="新宋体"/>
                                <w:sz w:val="17"/>
                                <w:szCs w:val="17"/>
                              </w:rPr>
                              <w:t>协议工作在隧道模式下时，</w:t>
                            </w:r>
                            <w:r>
                              <w:rPr>
                                <w:rFonts w:eastAsia="新宋体" w:cs="SimSun" w:ascii="SimSun" w:hAnsi="SimSun"/>
                                <w:sz w:val="17"/>
                                <w:szCs w:val="17"/>
                              </w:rPr>
                              <w:t>IP</w:t>
                            </w:r>
                            <w:r>
                              <w:rPr>
                                <w:rFonts w:ascii="SimSun" w:hAnsi="SimSun" w:cs="SimSun" w:eastAsia="新宋体"/>
                                <w:sz w:val="17"/>
                                <w:szCs w:val="17"/>
                              </w:rPr>
                              <w:t>分组被作为载荷封装成一个新的安全数据，</w:t>
                            </w:r>
                            <w:r>
                              <w:rPr>
                                <w:rFonts w:eastAsia="新宋体" w:cs="SimSun" w:ascii="SimSun" w:hAnsi="SimSun"/>
                                <w:sz w:val="17"/>
                                <w:szCs w:val="17"/>
                              </w:rPr>
                              <w:br/>
                            </w:r>
                            <w:r>
                              <w:rPr>
                                <w:rFonts w:ascii="SimSun" w:hAnsi="SimSun" w:cs="SimSun" w:eastAsia="新宋体"/>
                                <w:sz w:val="17"/>
                                <w:szCs w:val="17"/>
                              </w:rPr>
                              <w:t>在原始</w:t>
                            </w:r>
                            <w:r>
                              <w:rPr>
                                <w:rFonts w:eastAsia="新宋体" w:cs="SimSun" w:ascii="SimSun" w:hAnsi="SimSun"/>
                                <w:sz w:val="17"/>
                                <w:szCs w:val="17"/>
                              </w:rPr>
                              <w:t>IP</w:t>
                            </w:r>
                            <w:r>
                              <w:rPr>
                                <w:rFonts w:ascii="SimSun" w:hAnsi="SimSun" w:cs="SimSun" w:eastAsia="新宋体"/>
                                <w:sz w:val="17"/>
                                <w:szCs w:val="17"/>
                              </w:rPr>
                              <w:t>分组之前增加新</w:t>
                            </w:r>
                            <w:r>
                              <w:rPr>
                                <w:rFonts w:eastAsia="新宋体" w:cs="SimSun" w:ascii="SimSun" w:hAnsi="SimSun"/>
                                <w:sz w:val="17"/>
                                <w:szCs w:val="17"/>
                              </w:rPr>
                              <w:t>IP</w:t>
                            </w:r>
                            <w:r>
                              <w:rPr>
                                <w:rFonts w:ascii="SimSun" w:hAnsi="SimSun" w:cs="SimSun" w:eastAsia="新宋体"/>
                                <w:sz w:val="17"/>
                                <w:szCs w:val="17"/>
                              </w:rPr>
                              <w:t>分组头和</w:t>
                            </w:r>
                            <w:r>
                              <w:rPr>
                                <w:rFonts w:eastAsia="新宋体" w:cs="SimSun" w:ascii="SimSun" w:hAnsi="SimSun"/>
                                <w:sz w:val="17"/>
                                <w:szCs w:val="17"/>
                              </w:rPr>
                              <w:t>AH</w:t>
                            </w:r>
                            <w:r>
                              <w:rPr>
                                <w:rFonts w:ascii="SimSun" w:hAnsi="SimSun" w:cs="SimSun" w:eastAsia="新宋体"/>
                                <w:sz w:val="17"/>
                                <w:szCs w:val="17"/>
                              </w:rPr>
                              <w:t>，如图</w:t>
                            </w:r>
                            <w:r>
                              <w:rPr>
                                <w:rFonts w:eastAsia="新宋体" w:cs="SimSun" w:ascii="SimSun" w:hAnsi="SimSun"/>
                                <w:sz w:val="17"/>
                                <w:szCs w:val="17"/>
                              </w:rPr>
                              <w:t>9-46</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5.9pt;height:62.95pt;mso-wrap-distance-left:5.7pt;mso-wrap-distance-right:5.7pt;mso-wrap-distance-top:5.7pt;mso-wrap-distance-bottom:5.7pt;margin-top:333.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w:t>
                      </w:r>
                      <w:r>
                        <w:rPr>
                          <w:rFonts w:eastAsia="新宋体" w:cs="SimSun" w:ascii="SimSun" w:hAnsi="SimSun"/>
                          <w:sz w:val="17"/>
                          <w:szCs w:val="17"/>
                        </w:rPr>
                        <w:t>AH</w:t>
                      </w:r>
                      <w:r>
                        <w:rPr>
                          <w:rFonts w:ascii="SimSun" w:hAnsi="SimSun" w:cs="SimSun" w:eastAsia="新宋体"/>
                          <w:sz w:val="17"/>
                          <w:szCs w:val="17"/>
                        </w:rPr>
                        <w:t>协议工作在传输模式下时，</w:t>
                      </w:r>
                      <w:r>
                        <w:rPr>
                          <w:rFonts w:eastAsia="新宋体" w:cs="SimSun" w:ascii="SimSun" w:hAnsi="SimSun"/>
                          <w:sz w:val="17"/>
                          <w:szCs w:val="17"/>
                        </w:rPr>
                        <w:t>AH</w:t>
                      </w:r>
                      <w:r>
                        <w:rPr>
                          <w:rFonts w:ascii="SimSun" w:hAnsi="SimSun" w:cs="SimSun" w:eastAsia="新宋体"/>
                          <w:sz w:val="17"/>
                          <w:szCs w:val="17"/>
                        </w:rPr>
                        <w:t>搭载到原始</w:t>
                      </w:r>
                      <w:r>
                        <w:rPr>
                          <w:rFonts w:eastAsia="新宋体" w:cs="SimSun" w:ascii="SimSun" w:hAnsi="SimSun"/>
                          <w:sz w:val="17"/>
                          <w:szCs w:val="17"/>
                        </w:rPr>
                        <w:t>IP</w:t>
                      </w:r>
                      <w:r>
                        <w:rPr>
                          <w:rFonts w:ascii="SimSun" w:hAnsi="SimSun" w:cs="SimSun" w:eastAsia="新宋体"/>
                          <w:sz w:val="17"/>
                          <w:szCs w:val="17"/>
                        </w:rPr>
                        <w:t>分组头之后，净载荷之前，</w:t>
                      </w:r>
                      <w:r>
                        <w:rPr>
                          <w:rFonts w:eastAsia="新宋体" w:cs="SimSun" w:ascii="SimSun" w:hAnsi="SimSun"/>
                          <w:sz w:val="17"/>
                          <w:szCs w:val="17"/>
                        </w:rPr>
                        <w:br/>
                      </w:r>
                      <w:r>
                        <w:rPr>
                          <w:rFonts w:ascii="SimSun" w:hAnsi="SimSun" w:cs="SimSun" w:eastAsia="新宋体"/>
                          <w:sz w:val="17"/>
                          <w:szCs w:val="17"/>
                        </w:rPr>
                        <w:t>如图</w:t>
                      </w:r>
                      <w:r>
                        <w:rPr>
                          <w:rFonts w:eastAsia="新宋体" w:cs="SimSun" w:ascii="SimSun" w:hAnsi="SimSun"/>
                          <w:sz w:val="17"/>
                          <w:szCs w:val="17"/>
                        </w:rPr>
                        <w:t>9-46</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当</w:t>
                      </w:r>
                      <w:r>
                        <w:rPr>
                          <w:rFonts w:eastAsia="新宋体" w:cs="SimSun" w:ascii="SimSun" w:hAnsi="SimSun"/>
                          <w:sz w:val="17"/>
                          <w:szCs w:val="17"/>
                        </w:rPr>
                        <w:t>AH</w:t>
                      </w:r>
                      <w:r>
                        <w:rPr>
                          <w:rFonts w:ascii="SimSun" w:hAnsi="SimSun" w:cs="SimSun" w:eastAsia="新宋体"/>
                          <w:sz w:val="17"/>
                          <w:szCs w:val="17"/>
                        </w:rPr>
                        <w:t>协议工作在隧道模式下时，</w:t>
                      </w:r>
                      <w:r>
                        <w:rPr>
                          <w:rFonts w:eastAsia="新宋体" w:cs="SimSun" w:ascii="SimSun" w:hAnsi="SimSun"/>
                          <w:sz w:val="17"/>
                          <w:szCs w:val="17"/>
                        </w:rPr>
                        <w:t>IP</w:t>
                      </w:r>
                      <w:r>
                        <w:rPr>
                          <w:rFonts w:ascii="SimSun" w:hAnsi="SimSun" w:cs="SimSun" w:eastAsia="新宋体"/>
                          <w:sz w:val="17"/>
                          <w:szCs w:val="17"/>
                        </w:rPr>
                        <w:t>分组被作为载荷封装成一个新的安全数据，</w:t>
                      </w:r>
                      <w:r>
                        <w:rPr>
                          <w:rFonts w:eastAsia="新宋体" w:cs="SimSun" w:ascii="SimSun" w:hAnsi="SimSun"/>
                          <w:sz w:val="17"/>
                          <w:szCs w:val="17"/>
                        </w:rPr>
                        <w:br/>
                      </w:r>
                      <w:r>
                        <w:rPr>
                          <w:rFonts w:ascii="SimSun" w:hAnsi="SimSun" w:cs="SimSun" w:eastAsia="新宋体"/>
                          <w:sz w:val="17"/>
                          <w:szCs w:val="17"/>
                        </w:rPr>
                        <w:t>在原始</w:t>
                      </w:r>
                      <w:r>
                        <w:rPr>
                          <w:rFonts w:eastAsia="新宋体" w:cs="SimSun" w:ascii="SimSun" w:hAnsi="SimSun"/>
                          <w:sz w:val="17"/>
                          <w:szCs w:val="17"/>
                        </w:rPr>
                        <w:t>IP</w:t>
                      </w:r>
                      <w:r>
                        <w:rPr>
                          <w:rFonts w:ascii="SimSun" w:hAnsi="SimSun" w:cs="SimSun" w:eastAsia="新宋体"/>
                          <w:sz w:val="17"/>
                          <w:szCs w:val="17"/>
                        </w:rPr>
                        <w:t>分组之前增加新</w:t>
                      </w:r>
                      <w:r>
                        <w:rPr>
                          <w:rFonts w:eastAsia="新宋体" w:cs="SimSun" w:ascii="SimSun" w:hAnsi="SimSun"/>
                          <w:sz w:val="17"/>
                          <w:szCs w:val="17"/>
                        </w:rPr>
                        <w:t>IP</w:t>
                      </w:r>
                      <w:r>
                        <w:rPr>
                          <w:rFonts w:ascii="SimSun" w:hAnsi="SimSun" w:cs="SimSun" w:eastAsia="新宋体"/>
                          <w:sz w:val="17"/>
                          <w:szCs w:val="17"/>
                        </w:rPr>
                        <w:t>分组头和</w:t>
                      </w:r>
                      <w:r>
                        <w:rPr>
                          <w:rFonts w:eastAsia="新宋体" w:cs="SimSun" w:ascii="SimSun" w:hAnsi="SimSun"/>
                          <w:sz w:val="17"/>
                          <w:szCs w:val="17"/>
                        </w:rPr>
                        <w:t>AH</w:t>
                      </w:r>
                      <w:r>
                        <w:rPr>
                          <w:rFonts w:ascii="SimSun" w:hAnsi="SimSun" w:cs="SimSun" w:eastAsia="新宋体"/>
                          <w:sz w:val="17"/>
                          <w:szCs w:val="17"/>
                        </w:rPr>
                        <w:t>，如图</w:t>
                      </w:r>
                      <w:r>
                        <w:rPr>
                          <w:rFonts w:eastAsia="新宋体" w:cs="SimSun" w:ascii="SimSun" w:hAnsi="SimSun"/>
                          <w:sz w:val="17"/>
                          <w:szCs w:val="17"/>
                        </w:rPr>
                        <w:t>9-46</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258445</wp:posOffset>
                </wp:positionH>
                <wp:positionV relativeFrom="line">
                  <wp:posOffset>5239385</wp:posOffset>
                </wp:positionV>
                <wp:extent cx="6941820" cy="610870"/>
                <wp:effectExtent l="0" t="0" r="0" b="0"/>
                <wp:wrapSquare wrapText="bothSides"/>
                <wp:docPr id="211" name="Frame8"/>
                <a:graphic xmlns:a="http://schemas.openxmlformats.org/drawingml/2006/main">
                  <a:graphicData uri="http://schemas.microsoft.com/office/word/2010/wordprocessingShape">
                    <wps:wsp>
                      <wps:cNvSpPr txBox="1"/>
                      <wps:spPr>
                        <a:xfrm>
                          <a:off x="0" y="0"/>
                          <a:ext cx="694182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AH</w:t>
                            </w:r>
                            <w:r>
                              <w:rPr>
                                <w:rFonts w:ascii="SimSun" w:hAnsi="SimSun" w:cs="SimSun" w:eastAsia="新宋体"/>
                                <w:sz w:val="17"/>
                                <w:szCs w:val="17"/>
                              </w:rPr>
                              <w:t>认证的是整个</w:t>
                            </w:r>
                            <w:r>
                              <w:rPr>
                                <w:rFonts w:eastAsia="新宋体" w:cs="SimSun" w:ascii="SimSun" w:hAnsi="SimSun"/>
                                <w:sz w:val="17"/>
                                <w:szCs w:val="17"/>
                              </w:rPr>
                              <w:t>IP</w:t>
                            </w:r>
                            <w:r>
                              <w:rPr>
                                <w:rFonts w:ascii="SimSun" w:hAnsi="SimSun" w:cs="SimSun" w:eastAsia="新宋体"/>
                                <w:sz w:val="17"/>
                                <w:szCs w:val="17"/>
                              </w:rPr>
                              <w:t>分组，包括</w:t>
                            </w:r>
                            <w:r>
                              <w:rPr>
                                <w:rFonts w:eastAsia="新宋体" w:cs="SimSun" w:ascii="SimSun" w:hAnsi="SimSun"/>
                                <w:sz w:val="17"/>
                                <w:szCs w:val="17"/>
                              </w:rPr>
                              <w:t>IP</w:t>
                            </w:r>
                            <w:r>
                              <w:rPr>
                                <w:rFonts w:ascii="SimSun" w:hAnsi="SimSun" w:cs="SimSun" w:eastAsia="新宋体"/>
                                <w:sz w:val="17"/>
                                <w:szCs w:val="17"/>
                              </w:rPr>
                              <w:t>分组头，在传输的过程中，如果分组经过</w:t>
                            </w:r>
                            <w:r>
                              <w:rPr>
                                <w:rFonts w:eastAsia="新宋体" w:cs="SimSun" w:ascii="SimSun" w:hAnsi="SimSun"/>
                                <w:sz w:val="17"/>
                                <w:szCs w:val="17"/>
                              </w:rPr>
                              <w:br/>
                              <w:t>NAT</w:t>
                            </w:r>
                            <w:r>
                              <w:rPr>
                                <w:rFonts w:ascii="SimSun" w:hAnsi="SimSun" w:cs="SimSun" w:eastAsia="新宋体"/>
                                <w:sz w:val="17"/>
                                <w:szCs w:val="17"/>
                              </w:rPr>
                              <w:t>转换器（参考</w:t>
                            </w:r>
                            <w:r>
                              <w:rPr>
                                <w:rFonts w:eastAsia="新宋体" w:cs="SimSun" w:ascii="SimSun" w:hAnsi="SimSun"/>
                                <w:sz w:val="17"/>
                                <w:szCs w:val="17"/>
                              </w:rPr>
                              <w:t>5.3.3</w:t>
                            </w:r>
                            <w:r>
                              <w:rPr>
                                <w:rFonts w:ascii="SimSun" w:hAnsi="SimSun" w:cs="SimSun" w:eastAsia="新宋体"/>
                                <w:sz w:val="17"/>
                                <w:szCs w:val="17"/>
                              </w:rPr>
                              <w:t>节），源地址和目的地址将被修改，导致完整性检查失败，所</w:t>
                            </w:r>
                            <w:r>
                              <w:rPr>
                                <w:rFonts w:eastAsia="新宋体" w:cs="SimSun" w:ascii="SimSun" w:hAnsi="SimSun"/>
                                <w:sz w:val="17"/>
                                <w:szCs w:val="17"/>
                              </w:rPr>
                              <w:br/>
                            </w:r>
                            <w:r>
                              <w:rPr>
                                <w:rFonts w:ascii="SimSun" w:hAnsi="SimSun" w:cs="SimSun" w:eastAsia="新宋体"/>
                                <w:sz w:val="17"/>
                                <w:szCs w:val="17"/>
                              </w:rPr>
                              <w:t>以，</w:t>
                            </w:r>
                            <w:r>
                              <w:rPr>
                                <w:rFonts w:eastAsia="新宋体" w:cs="SimSun" w:ascii="SimSun" w:hAnsi="SimSun"/>
                                <w:sz w:val="17"/>
                                <w:szCs w:val="17"/>
                              </w:rPr>
                              <w:t>AH</w:t>
                            </w:r>
                            <w:r>
                              <w:rPr>
                                <w:rFonts w:ascii="SimSun" w:hAnsi="SimSun" w:cs="SimSun" w:eastAsia="新宋体"/>
                                <w:sz w:val="17"/>
                                <w:szCs w:val="17"/>
                              </w:rPr>
                              <w:t>不能穿越</w:t>
                            </w:r>
                            <w:r>
                              <w:rPr>
                                <w:rFonts w:eastAsia="新宋体" w:cs="SimSun" w:ascii="SimSun" w:hAnsi="SimSun"/>
                                <w:sz w:val="17"/>
                                <w:szCs w:val="17"/>
                              </w:rPr>
                              <w:t>NAT</w:t>
                            </w:r>
                            <w:r>
                              <w:rPr>
                                <w:rFonts w:ascii="SimSun" w:hAnsi="SimSun" w:cs="SimSun" w:eastAsia="新宋体"/>
                                <w:sz w:val="17"/>
                                <w:szCs w:val="17"/>
                              </w:rPr>
                              <w:t>转换器。</w:t>
                            </w:r>
                          </w:p>
                        </w:txbxContent>
                      </wps:txbx>
                      <wps:bodyPr anchor="t" lIns="53975" tIns="53975" rIns="53975" bIns="53975">
                        <a:spAutoFit/>
                      </wps:bodyPr>
                    </wps:wsp>
                  </a:graphicData>
                </a:graphic>
              </wp:anchor>
            </w:drawing>
          </mc:Choice>
          <mc:Fallback>
            <w:pict>
              <v:rect fillcolor="#729FCF" style="position:absolute;rotation:-0;width:546.6pt;height:48.1pt;mso-wrap-distance-left:5.7pt;mso-wrap-distance-right:5.7pt;mso-wrap-distance-top:5.7pt;mso-wrap-distance-bottom:5.7pt;margin-top:412.5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AH</w:t>
                      </w:r>
                      <w:r>
                        <w:rPr>
                          <w:rFonts w:ascii="SimSun" w:hAnsi="SimSun" w:cs="SimSun" w:eastAsia="新宋体"/>
                          <w:sz w:val="17"/>
                          <w:szCs w:val="17"/>
                        </w:rPr>
                        <w:t>认证的是整个</w:t>
                      </w:r>
                      <w:r>
                        <w:rPr>
                          <w:rFonts w:eastAsia="新宋体" w:cs="SimSun" w:ascii="SimSun" w:hAnsi="SimSun"/>
                          <w:sz w:val="17"/>
                          <w:szCs w:val="17"/>
                        </w:rPr>
                        <w:t>IP</w:t>
                      </w:r>
                      <w:r>
                        <w:rPr>
                          <w:rFonts w:ascii="SimSun" w:hAnsi="SimSun" w:cs="SimSun" w:eastAsia="新宋体"/>
                          <w:sz w:val="17"/>
                          <w:szCs w:val="17"/>
                        </w:rPr>
                        <w:t>分组，包括</w:t>
                      </w:r>
                      <w:r>
                        <w:rPr>
                          <w:rFonts w:eastAsia="新宋体" w:cs="SimSun" w:ascii="SimSun" w:hAnsi="SimSun"/>
                          <w:sz w:val="17"/>
                          <w:szCs w:val="17"/>
                        </w:rPr>
                        <w:t>IP</w:t>
                      </w:r>
                      <w:r>
                        <w:rPr>
                          <w:rFonts w:ascii="SimSun" w:hAnsi="SimSun" w:cs="SimSun" w:eastAsia="新宋体"/>
                          <w:sz w:val="17"/>
                          <w:szCs w:val="17"/>
                        </w:rPr>
                        <w:t>分组头，在传输的过程中，如果分组经过</w:t>
                      </w:r>
                      <w:r>
                        <w:rPr>
                          <w:rFonts w:eastAsia="新宋体" w:cs="SimSun" w:ascii="SimSun" w:hAnsi="SimSun"/>
                          <w:sz w:val="17"/>
                          <w:szCs w:val="17"/>
                        </w:rPr>
                        <w:br/>
                        <w:t>NAT</w:t>
                      </w:r>
                      <w:r>
                        <w:rPr>
                          <w:rFonts w:ascii="SimSun" w:hAnsi="SimSun" w:cs="SimSun" w:eastAsia="新宋体"/>
                          <w:sz w:val="17"/>
                          <w:szCs w:val="17"/>
                        </w:rPr>
                        <w:t>转换器（参考</w:t>
                      </w:r>
                      <w:r>
                        <w:rPr>
                          <w:rFonts w:eastAsia="新宋体" w:cs="SimSun" w:ascii="SimSun" w:hAnsi="SimSun"/>
                          <w:sz w:val="17"/>
                          <w:szCs w:val="17"/>
                        </w:rPr>
                        <w:t>5.3.3</w:t>
                      </w:r>
                      <w:r>
                        <w:rPr>
                          <w:rFonts w:ascii="SimSun" w:hAnsi="SimSun" w:cs="SimSun" w:eastAsia="新宋体"/>
                          <w:sz w:val="17"/>
                          <w:szCs w:val="17"/>
                        </w:rPr>
                        <w:t>节），源地址和目的地址将被修改，导致完整性检查失败，所</w:t>
                      </w:r>
                      <w:r>
                        <w:rPr>
                          <w:rFonts w:eastAsia="新宋体" w:cs="SimSun" w:ascii="SimSun" w:hAnsi="SimSun"/>
                          <w:sz w:val="17"/>
                          <w:szCs w:val="17"/>
                        </w:rPr>
                        <w:br/>
                      </w:r>
                      <w:r>
                        <w:rPr>
                          <w:rFonts w:ascii="SimSun" w:hAnsi="SimSun" w:cs="SimSun" w:eastAsia="新宋体"/>
                          <w:sz w:val="17"/>
                          <w:szCs w:val="17"/>
                        </w:rPr>
                        <w:t>以，</w:t>
                      </w:r>
                      <w:r>
                        <w:rPr>
                          <w:rFonts w:eastAsia="新宋体" w:cs="SimSun" w:ascii="SimSun" w:hAnsi="SimSun"/>
                          <w:sz w:val="17"/>
                          <w:szCs w:val="17"/>
                        </w:rPr>
                        <w:t>AH</w:t>
                      </w:r>
                      <w:r>
                        <w:rPr>
                          <w:rFonts w:ascii="SimSun" w:hAnsi="SimSun" w:cs="SimSun" w:eastAsia="新宋体"/>
                          <w:sz w:val="17"/>
                          <w:szCs w:val="17"/>
                        </w:rPr>
                        <w:t>不能穿越</w:t>
                      </w:r>
                      <w:r>
                        <w:rPr>
                          <w:rFonts w:eastAsia="新宋体" w:cs="SimSun" w:ascii="SimSun" w:hAnsi="SimSun"/>
                          <w:sz w:val="17"/>
                          <w:szCs w:val="17"/>
                        </w:rPr>
                        <w:t>NAT</w:t>
                      </w:r>
                      <w:r>
                        <w:rPr>
                          <w:rFonts w:ascii="SimSun" w:hAnsi="SimSun" w:cs="SimSun" w:eastAsia="新宋体"/>
                          <w:sz w:val="17"/>
                          <w:szCs w:val="17"/>
                        </w:rPr>
                        <w:t>转换器。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266700</wp:posOffset>
                </wp:positionH>
                <wp:positionV relativeFrom="line">
                  <wp:posOffset>5995035</wp:posOffset>
                </wp:positionV>
                <wp:extent cx="6932930" cy="799465"/>
                <wp:effectExtent l="0" t="0" r="0" b="0"/>
                <wp:wrapSquare wrapText="bothSides"/>
                <wp:docPr id="212" name="Frame9"/>
                <a:graphic xmlns:a="http://schemas.openxmlformats.org/drawingml/2006/main">
                  <a:graphicData uri="http://schemas.microsoft.com/office/word/2010/wordprocessingShape">
                    <wps:wsp>
                      <wps:cNvSpPr txBox="1"/>
                      <wps:spPr>
                        <a:xfrm>
                          <a:off x="0" y="0"/>
                          <a:ext cx="69329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AH</w:t>
                            </w:r>
                            <w:r>
                              <w:rPr>
                                <w:rFonts w:ascii="SimSun" w:hAnsi="SimSun" w:cs="SimSun" w:eastAsia="新宋体"/>
                                <w:sz w:val="17"/>
                                <w:szCs w:val="17"/>
                              </w:rPr>
                              <w:t>可以单独使用，也可以和</w:t>
                            </w:r>
                            <w:r>
                              <w:rPr>
                                <w:rFonts w:eastAsia="新宋体" w:cs="SimSun" w:ascii="SimSun" w:hAnsi="SimSun"/>
                                <w:sz w:val="17"/>
                                <w:szCs w:val="17"/>
                              </w:rPr>
                              <w:t>ESP</w:t>
                            </w:r>
                            <w:r>
                              <w:rPr>
                                <w:rFonts w:ascii="SimSun" w:hAnsi="SimSun" w:cs="SimSun" w:eastAsia="新宋体"/>
                                <w:sz w:val="17"/>
                                <w:szCs w:val="17"/>
                              </w:rPr>
                              <w:t>头一起使用。</w:t>
                            </w:r>
                            <w:r>
                              <w:rPr>
                                <w:rFonts w:eastAsia="新宋体" w:cs="SimSun" w:ascii="SimSun" w:hAnsi="SimSun"/>
                                <w:sz w:val="17"/>
                                <w:szCs w:val="17"/>
                              </w:rPr>
                              <w:br/>
                            </w:r>
                            <w:r>
                              <w:rPr>
                                <w:rFonts w:ascii="SimSun" w:hAnsi="SimSun" w:cs="SimSun" w:eastAsia="新宋体"/>
                                <w:sz w:val="17"/>
                                <w:szCs w:val="17"/>
                              </w:rPr>
                              <w:t>使用</w:t>
                            </w:r>
                            <w:r>
                              <w:rPr>
                                <w:rFonts w:eastAsia="新宋体" w:cs="SimSun" w:ascii="SimSun" w:hAnsi="SimSun"/>
                                <w:sz w:val="17"/>
                                <w:szCs w:val="17"/>
                              </w:rPr>
                              <w:t>AH</w:t>
                            </w:r>
                            <w:r>
                              <w:rPr>
                                <w:rFonts w:ascii="SimSun" w:hAnsi="SimSun" w:cs="SimSun" w:eastAsia="新宋体"/>
                                <w:sz w:val="17"/>
                                <w:szCs w:val="17"/>
                              </w:rPr>
                              <w:t>进行完整性检查的流程如下</w:t>
                            </w:r>
                            <w:r>
                              <w:rPr>
                                <w:rFonts w:eastAsia="新宋体" w:cs="SimSun" w:ascii="SimSun" w:hAnsi="SimSun"/>
                                <w:sz w:val="17"/>
                                <w:szCs w:val="17"/>
                              </w:rPr>
                              <w:br/>
                            </w:r>
                            <w:r>
                              <w:rPr>
                                <w:rFonts w:ascii="SimSun" w:hAnsi="SimSun" w:cs="SimSun" w:eastAsia="新宋体"/>
                                <w:sz w:val="17"/>
                                <w:szCs w:val="17"/>
                              </w:rPr>
                              <w:t>发送方：将整个</w:t>
                            </w:r>
                            <w:r>
                              <w:rPr>
                                <w:rFonts w:eastAsia="新宋体" w:cs="SimSun" w:ascii="SimSun" w:hAnsi="SimSun"/>
                                <w:sz w:val="17"/>
                                <w:szCs w:val="17"/>
                              </w:rPr>
                              <w:t>IP</w:t>
                            </w:r>
                            <w:r>
                              <w:rPr>
                                <w:rFonts w:ascii="SimSun" w:hAnsi="SimSun" w:cs="SimSun" w:eastAsia="新宋体"/>
                                <w:sz w:val="17"/>
                                <w:szCs w:val="17"/>
                              </w:rPr>
                              <w:t>分组和密钥一起作为</w:t>
                            </w:r>
                            <w:r>
                              <w:rPr>
                                <w:rFonts w:eastAsia="新宋体" w:cs="SimSun" w:ascii="SimSun" w:hAnsi="SimSun"/>
                                <w:sz w:val="17"/>
                                <w:szCs w:val="17"/>
                              </w:rPr>
                              <w:t>HMAC</w:t>
                            </w:r>
                            <w:r>
                              <w:rPr>
                                <w:rFonts w:ascii="SimSun" w:hAnsi="SimSun" w:cs="SimSun" w:eastAsia="新宋体"/>
                                <w:sz w:val="17"/>
                                <w:szCs w:val="17"/>
                              </w:rPr>
                              <w:t>算法的输入，再将计算出的认证</w:t>
                            </w:r>
                            <w:r>
                              <w:rPr>
                                <w:rFonts w:eastAsia="新宋体" w:cs="SimSun" w:ascii="SimSun" w:hAnsi="SimSun"/>
                                <w:sz w:val="17"/>
                                <w:szCs w:val="17"/>
                              </w:rPr>
                              <w:br/>
                            </w:r>
                            <w:r>
                              <w:rPr>
                                <w:rFonts w:ascii="SimSun" w:hAnsi="SimSun" w:cs="SimSun" w:eastAsia="新宋体"/>
                                <w:sz w:val="17"/>
                                <w:szCs w:val="17"/>
                              </w:rPr>
                              <w:t>码填充到</w:t>
                            </w:r>
                            <w:r>
                              <w:rPr>
                                <w:rFonts w:eastAsia="新宋体" w:cs="SimSun" w:ascii="SimSun" w:hAnsi="SimSun"/>
                                <w:sz w:val="17"/>
                                <w:szCs w:val="17"/>
                              </w:rPr>
                              <w:t>AH</w:t>
                            </w:r>
                            <w:r>
                              <w:rPr>
                                <w:rFonts w:ascii="SimSun" w:hAnsi="SimSun" w:cs="SimSun" w:eastAsia="新宋体"/>
                                <w:sz w:val="17"/>
                                <w:szCs w:val="17"/>
                              </w:rPr>
                              <w:t>中的</w:t>
                            </w:r>
                            <w:r>
                              <w:rPr>
                                <w:rFonts w:eastAsia="新宋体" w:cs="SimSun" w:ascii="SimSun" w:hAnsi="SimSun"/>
                                <w:sz w:val="17"/>
                                <w:szCs w:val="17"/>
                              </w:rPr>
                              <w:t>ICV</w:t>
                            </w:r>
                            <w:r>
                              <w:rPr>
                                <w:rFonts w:ascii="SimSun" w:hAnsi="SimSun" w:cs="SimSun" w:eastAsia="新宋体"/>
                                <w:sz w:val="17"/>
                                <w:szCs w:val="17"/>
                              </w:rPr>
                              <w:t>字段中</w:t>
                            </w:r>
                          </w:p>
                        </w:txbxContent>
                      </wps:txbx>
                      <wps:bodyPr anchor="t" lIns="53975" tIns="53975" rIns="53975" bIns="53975">
                        <a:spAutoFit/>
                      </wps:bodyPr>
                    </wps:wsp>
                  </a:graphicData>
                </a:graphic>
              </wp:anchor>
            </w:drawing>
          </mc:Choice>
          <mc:Fallback>
            <w:pict>
              <v:rect fillcolor="#729FCF" style="position:absolute;rotation:-0;width:545.9pt;height:62.95pt;mso-wrap-distance-left:5.7pt;mso-wrap-distance-right:5.7pt;mso-wrap-distance-top:5.7pt;mso-wrap-distance-bottom:5.7pt;margin-top:472.0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AH</w:t>
                      </w:r>
                      <w:r>
                        <w:rPr>
                          <w:rFonts w:ascii="SimSun" w:hAnsi="SimSun" w:cs="SimSun" w:eastAsia="新宋体"/>
                          <w:sz w:val="17"/>
                          <w:szCs w:val="17"/>
                        </w:rPr>
                        <w:t>可以单独使用，也可以和</w:t>
                      </w:r>
                      <w:r>
                        <w:rPr>
                          <w:rFonts w:eastAsia="新宋体" w:cs="SimSun" w:ascii="SimSun" w:hAnsi="SimSun"/>
                          <w:sz w:val="17"/>
                          <w:szCs w:val="17"/>
                        </w:rPr>
                        <w:t>ESP</w:t>
                      </w:r>
                      <w:r>
                        <w:rPr>
                          <w:rFonts w:ascii="SimSun" w:hAnsi="SimSun" w:cs="SimSun" w:eastAsia="新宋体"/>
                          <w:sz w:val="17"/>
                          <w:szCs w:val="17"/>
                        </w:rPr>
                        <w:t>头一起使用。</w:t>
                      </w:r>
                      <w:r>
                        <w:rPr>
                          <w:rFonts w:eastAsia="新宋体" w:cs="SimSun" w:ascii="SimSun" w:hAnsi="SimSun"/>
                          <w:sz w:val="17"/>
                          <w:szCs w:val="17"/>
                        </w:rPr>
                        <w:br/>
                      </w:r>
                      <w:r>
                        <w:rPr>
                          <w:rFonts w:ascii="SimSun" w:hAnsi="SimSun" w:cs="SimSun" w:eastAsia="新宋体"/>
                          <w:sz w:val="17"/>
                          <w:szCs w:val="17"/>
                        </w:rPr>
                        <w:t>使用</w:t>
                      </w:r>
                      <w:r>
                        <w:rPr>
                          <w:rFonts w:eastAsia="新宋体" w:cs="SimSun" w:ascii="SimSun" w:hAnsi="SimSun"/>
                          <w:sz w:val="17"/>
                          <w:szCs w:val="17"/>
                        </w:rPr>
                        <w:t>AH</w:t>
                      </w:r>
                      <w:r>
                        <w:rPr>
                          <w:rFonts w:ascii="SimSun" w:hAnsi="SimSun" w:cs="SimSun" w:eastAsia="新宋体"/>
                          <w:sz w:val="17"/>
                          <w:szCs w:val="17"/>
                        </w:rPr>
                        <w:t>进行完整性检查的流程如下</w:t>
                      </w:r>
                      <w:r>
                        <w:rPr>
                          <w:rFonts w:eastAsia="新宋体" w:cs="SimSun" w:ascii="SimSun" w:hAnsi="SimSun"/>
                          <w:sz w:val="17"/>
                          <w:szCs w:val="17"/>
                        </w:rPr>
                        <w:br/>
                      </w:r>
                      <w:r>
                        <w:rPr>
                          <w:rFonts w:ascii="SimSun" w:hAnsi="SimSun" w:cs="SimSun" w:eastAsia="新宋体"/>
                          <w:sz w:val="17"/>
                          <w:szCs w:val="17"/>
                        </w:rPr>
                        <w:t>发送方：将整个</w:t>
                      </w:r>
                      <w:r>
                        <w:rPr>
                          <w:rFonts w:eastAsia="新宋体" w:cs="SimSun" w:ascii="SimSun" w:hAnsi="SimSun"/>
                          <w:sz w:val="17"/>
                          <w:szCs w:val="17"/>
                        </w:rPr>
                        <w:t>IP</w:t>
                      </w:r>
                      <w:r>
                        <w:rPr>
                          <w:rFonts w:ascii="SimSun" w:hAnsi="SimSun" w:cs="SimSun" w:eastAsia="新宋体"/>
                          <w:sz w:val="17"/>
                          <w:szCs w:val="17"/>
                        </w:rPr>
                        <w:t>分组和密钥一起作为</w:t>
                      </w:r>
                      <w:r>
                        <w:rPr>
                          <w:rFonts w:eastAsia="新宋体" w:cs="SimSun" w:ascii="SimSun" w:hAnsi="SimSun"/>
                          <w:sz w:val="17"/>
                          <w:szCs w:val="17"/>
                        </w:rPr>
                        <w:t>HMAC</w:t>
                      </w:r>
                      <w:r>
                        <w:rPr>
                          <w:rFonts w:ascii="SimSun" w:hAnsi="SimSun" w:cs="SimSun" w:eastAsia="新宋体"/>
                          <w:sz w:val="17"/>
                          <w:szCs w:val="17"/>
                        </w:rPr>
                        <w:t>算法的输入，再将计算出的认证</w:t>
                      </w:r>
                      <w:r>
                        <w:rPr>
                          <w:rFonts w:eastAsia="新宋体" w:cs="SimSun" w:ascii="SimSun" w:hAnsi="SimSun"/>
                          <w:sz w:val="17"/>
                          <w:szCs w:val="17"/>
                        </w:rPr>
                        <w:br/>
                      </w:r>
                      <w:r>
                        <w:rPr>
                          <w:rFonts w:ascii="SimSun" w:hAnsi="SimSun" w:cs="SimSun" w:eastAsia="新宋体"/>
                          <w:sz w:val="17"/>
                          <w:szCs w:val="17"/>
                        </w:rPr>
                        <w:t>码填充到</w:t>
                      </w:r>
                      <w:r>
                        <w:rPr>
                          <w:rFonts w:eastAsia="新宋体" w:cs="SimSun" w:ascii="SimSun" w:hAnsi="SimSun"/>
                          <w:sz w:val="17"/>
                          <w:szCs w:val="17"/>
                        </w:rPr>
                        <w:t>AH</w:t>
                      </w:r>
                      <w:r>
                        <w:rPr>
                          <w:rFonts w:ascii="SimSun" w:hAnsi="SimSun" w:cs="SimSun" w:eastAsia="新宋体"/>
                          <w:sz w:val="17"/>
                          <w:szCs w:val="17"/>
                        </w:rPr>
                        <w:t>中的</w:t>
                      </w:r>
                      <w:r>
                        <w:rPr>
                          <w:rFonts w:eastAsia="新宋体" w:cs="SimSun" w:ascii="SimSun" w:hAnsi="SimSun"/>
                          <w:sz w:val="17"/>
                          <w:szCs w:val="17"/>
                        </w:rPr>
                        <w:t>ICV</w:t>
                      </w:r>
                      <w:r>
                        <w:rPr>
                          <w:rFonts w:ascii="SimSun" w:hAnsi="SimSun" w:cs="SimSun" w:eastAsia="新宋体"/>
                          <w:sz w:val="17"/>
                          <w:szCs w:val="17"/>
                        </w:rPr>
                        <w:t>字段中</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258445</wp:posOffset>
                </wp:positionH>
                <wp:positionV relativeFrom="line">
                  <wp:posOffset>7014845</wp:posOffset>
                </wp:positionV>
                <wp:extent cx="6941820" cy="1176655"/>
                <wp:effectExtent l="0" t="0" r="0" b="0"/>
                <wp:wrapSquare wrapText="bothSides"/>
                <wp:docPr id="213" name="Frame10"/>
                <a:graphic xmlns:a="http://schemas.openxmlformats.org/drawingml/2006/main">
                  <a:graphicData uri="http://schemas.microsoft.com/office/word/2010/wordprocessingShape">
                    <wps:wsp>
                      <wps:cNvSpPr txBox="1"/>
                      <wps:spPr>
                        <a:xfrm>
                          <a:off x="0" y="0"/>
                          <a:ext cx="694182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接收方：和发送方进行一样的运算，将整个</w:t>
                            </w:r>
                            <w:r>
                              <w:rPr>
                                <w:rFonts w:eastAsia="新宋体" w:cs="SimSun" w:ascii="SimSun" w:hAnsi="SimSun"/>
                                <w:sz w:val="17"/>
                                <w:szCs w:val="17"/>
                              </w:rPr>
                              <w:t>IP</w:t>
                            </w:r>
                            <w:r>
                              <w:rPr>
                                <w:rFonts w:ascii="SimSun" w:hAnsi="SimSun" w:cs="SimSun" w:eastAsia="新宋体"/>
                                <w:sz w:val="17"/>
                                <w:szCs w:val="17"/>
                              </w:rPr>
                              <w:t>分组和密钥输人</w:t>
                            </w:r>
                            <w:r>
                              <w:rPr>
                                <w:rFonts w:eastAsia="新宋体" w:cs="SimSun" w:ascii="SimSun" w:hAnsi="SimSun"/>
                                <w:sz w:val="17"/>
                                <w:szCs w:val="17"/>
                              </w:rPr>
                              <w:t>HMAC</w:t>
                            </w:r>
                            <w:r>
                              <w:rPr>
                                <w:rFonts w:ascii="SimSun" w:hAnsi="SimSun" w:cs="SimSun" w:eastAsia="新宋体"/>
                                <w:sz w:val="17"/>
                                <w:szCs w:val="17"/>
                              </w:rPr>
                              <w:t>算法，获</w:t>
                            </w:r>
                            <w:r>
                              <w:rPr>
                                <w:rFonts w:eastAsia="新宋体" w:cs="SimSun" w:ascii="SimSun" w:hAnsi="SimSun"/>
                                <w:sz w:val="17"/>
                                <w:szCs w:val="17"/>
                              </w:rPr>
                              <w:br/>
                            </w:r>
                            <w:r>
                              <w:rPr>
                                <w:rFonts w:ascii="SimSun" w:hAnsi="SimSun" w:cs="SimSun" w:eastAsia="新宋体"/>
                                <w:sz w:val="17"/>
                                <w:szCs w:val="17"/>
                              </w:rPr>
                              <w:t>得计算结果，并与收到的</w:t>
                            </w:r>
                            <w:r>
                              <w:rPr>
                                <w:rFonts w:eastAsia="新宋体" w:cs="SimSun" w:ascii="SimSun" w:hAnsi="SimSun"/>
                                <w:sz w:val="17"/>
                                <w:szCs w:val="17"/>
                              </w:rPr>
                              <w:t>ICV</w:t>
                            </w:r>
                            <w:r>
                              <w:rPr>
                                <w:rFonts w:ascii="SimSun" w:hAnsi="SimSun" w:cs="SimSun" w:eastAsia="新宋体"/>
                                <w:sz w:val="17"/>
                                <w:szCs w:val="17"/>
                              </w:rPr>
                              <w:t>相比较，如果相等，则通过完整性检查，分组未被篡改</w:t>
                            </w:r>
                            <w:r>
                              <w:rPr>
                                <w:rFonts w:eastAsia="新宋体" w:cs="SimSun" w:ascii="SimSun" w:hAnsi="SimSun"/>
                                <w:sz w:val="17"/>
                                <w:szCs w:val="17"/>
                              </w:rPr>
                              <w:br/>
                            </w:r>
                            <w:r>
                              <w:rPr>
                                <w:rFonts w:ascii="SimSun" w:hAnsi="SimSun" w:cs="SimSun" w:eastAsia="新宋体"/>
                                <w:sz w:val="17"/>
                                <w:szCs w:val="17"/>
                              </w:rPr>
                              <w:t>细心的读者可能发现了问题：</w:t>
                            </w:r>
                            <w:r>
                              <w:rPr>
                                <w:rFonts w:eastAsia="新宋体" w:cs="SimSun" w:ascii="SimSun" w:hAnsi="SimSun"/>
                                <w:sz w:val="17"/>
                                <w:szCs w:val="17"/>
                              </w:rPr>
                              <w:t>IP</w:t>
                            </w:r>
                            <w:r>
                              <w:rPr>
                                <w:rFonts w:ascii="SimSun" w:hAnsi="SimSun" w:cs="SimSun" w:eastAsia="新宋体"/>
                                <w:sz w:val="17"/>
                                <w:szCs w:val="17"/>
                              </w:rPr>
                              <w:t>分组在传输的过程中，有些字段必然会发生变</w:t>
                            </w:r>
                            <w:r>
                              <w:rPr>
                                <w:rFonts w:eastAsia="新宋体" w:cs="SimSun" w:ascii="SimSun" w:hAnsi="SimSun"/>
                                <w:sz w:val="17"/>
                                <w:szCs w:val="17"/>
                              </w:rPr>
                              <w:br/>
                            </w:r>
                            <w:r>
                              <w:rPr>
                                <w:rFonts w:ascii="SimSun" w:hAnsi="SimSun" w:cs="SimSun" w:eastAsia="新宋体"/>
                                <w:sz w:val="17"/>
                                <w:szCs w:val="17"/>
                              </w:rPr>
                              <w:t>化，比如</w:t>
                            </w:r>
                            <w:r>
                              <w:rPr>
                                <w:rFonts w:eastAsia="新宋体" w:cs="SimSun" w:ascii="SimSun" w:hAnsi="SimSun"/>
                                <w:sz w:val="17"/>
                                <w:szCs w:val="17"/>
                              </w:rPr>
                              <w:t>TTL</w:t>
                            </w:r>
                            <w:r>
                              <w:rPr>
                                <w:rFonts w:ascii="SimSun" w:hAnsi="SimSun" w:cs="SimSun" w:eastAsia="新宋体"/>
                                <w:sz w:val="17"/>
                                <w:szCs w:val="17"/>
                              </w:rPr>
                              <w:t>、校验和等，如果这些字段参与运算，必然不能通过完整性检查。所以</w:t>
                            </w:r>
                            <w:r>
                              <w:rPr>
                                <w:rFonts w:eastAsia="新宋体" w:cs="SimSun" w:ascii="SimSun" w:hAnsi="SimSun"/>
                                <w:sz w:val="17"/>
                                <w:szCs w:val="17"/>
                              </w:rPr>
                              <w:br/>
                            </w:r>
                            <w:r>
                              <w:rPr>
                                <w:rFonts w:ascii="SimSun" w:hAnsi="SimSun" w:cs="SimSun" w:eastAsia="新宋体"/>
                                <w:sz w:val="17"/>
                                <w:szCs w:val="17"/>
                              </w:rPr>
                              <w:t>在使用</w:t>
                            </w:r>
                            <w:r>
                              <w:rPr>
                                <w:rFonts w:eastAsia="新宋体" w:cs="SimSun" w:ascii="SimSun" w:hAnsi="SimSun"/>
                                <w:sz w:val="17"/>
                                <w:szCs w:val="17"/>
                              </w:rPr>
                              <w:t>HMAC</w:t>
                            </w:r>
                            <w:r>
                              <w:rPr>
                                <w:rFonts w:ascii="SimSun" w:hAnsi="SimSun" w:cs="SimSun" w:eastAsia="新宋体"/>
                                <w:sz w:val="17"/>
                                <w:szCs w:val="17"/>
                              </w:rPr>
                              <w:t>算法运算时，下面的几个字段被填写为</w:t>
                            </w:r>
                            <w:r>
                              <w:rPr>
                                <w:rFonts w:eastAsia="新宋体" w:cs="SimSun" w:ascii="SimSun" w:hAnsi="SimSun"/>
                                <w:sz w:val="17"/>
                                <w:szCs w:val="17"/>
                              </w:rPr>
                              <w:t>O</w:t>
                            </w:r>
                            <w:r>
                              <w:rPr>
                                <w:rFonts w:ascii="SimSun" w:hAnsi="SimSun" w:cs="SimSun" w:eastAsia="新宋体"/>
                                <w:sz w:val="17"/>
                                <w:szCs w:val="17"/>
                              </w:rPr>
                              <w:t>，包括服务类型（</w:t>
                            </w:r>
                            <w:r>
                              <w:rPr>
                                <w:rFonts w:eastAsia="新宋体" w:cs="SimSun" w:ascii="SimSun" w:hAnsi="SimSun"/>
                                <w:sz w:val="17"/>
                                <w:szCs w:val="17"/>
                              </w:rPr>
                              <w:t>ToS</w:t>
                            </w:r>
                            <w:r>
                              <w:rPr>
                                <w:rFonts w:ascii="SimSun" w:hAnsi="SimSun" w:cs="SimSun" w:eastAsia="新宋体"/>
                                <w:sz w:val="17"/>
                                <w:szCs w:val="17"/>
                              </w:rPr>
                              <w:t>）、标记</w:t>
                            </w:r>
                            <w:r>
                              <w:rPr>
                                <w:rFonts w:eastAsia="新宋体" w:cs="SimSun" w:ascii="SimSun" w:hAnsi="SimSun"/>
                                <w:sz w:val="17"/>
                                <w:szCs w:val="17"/>
                              </w:rPr>
                              <w:br/>
                            </w:r>
                            <w:r>
                              <w:rPr>
                                <w:rFonts w:ascii="SimSun" w:hAnsi="SimSun" w:cs="SimSun" w:eastAsia="新宋体"/>
                                <w:sz w:val="17"/>
                                <w:szCs w:val="17"/>
                              </w:rPr>
                              <w:t>片偏移、</w:t>
                            </w:r>
                            <w:r>
                              <w:rPr>
                                <w:rFonts w:eastAsia="新宋体" w:cs="SimSun" w:ascii="SimSun" w:hAnsi="SimSun"/>
                                <w:sz w:val="17"/>
                                <w:szCs w:val="17"/>
                              </w:rPr>
                              <w:t>TTL</w:t>
                            </w:r>
                            <w:r>
                              <w:rPr>
                                <w:rFonts w:ascii="SimSun" w:hAnsi="SimSun" w:cs="SimSun" w:eastAsia="新宋体"/>
                                <w:sz w:val="17"/>
                                <w:szCs w:val="17"/>
                              </w:rPr>
                              <w:t>、头部校验和、选项</w:t>
                            </w:r>
                          </w:p>
                        </w:txbxContent>
                      </wps:txbx>
                      <wps:bodyPr anchor="t" lIns="53975" tIns="53975" rIns="53975" bIns="53975">
                        <a:spAutoFit/>
                      </wps:bodyPr>
                    </wps:wsp>
                  </a:graphicData>
                </a:graphic>
              </wp:anchor>
            </w:drawing>
          </mc:Choice>
          <mc:Fallback>
            <w:pict>
              <v:rect fillcolor="#729FCF" style="position:absolute;rotation:-0;width:546.6pt;height:92.65pt;mso-wrap-distance-left:5.7pt;mso-wrap-distance-right:5.7pt;mso-wrap-distance-top:5.7pt;mso-wrap-distance-bottom:5.7pt;margin-top:552.3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接收方：和发送方进行一样的运算，将整个</w:t>
                      </w:r>
                      <w:r>
                        <w:rPr>
                          <w:rFonts w:eastAsia="新宋体" w:cs="SimSun" w:ascii="SimSun" w:hAnsi="SimSun"/>
                          <w:sz w:val="17"/>
                          <w:szCs w:val="17"/>
                        </w:rPr>
                        <w:t>IP</w:t>
                      </w:r>
                      <w:r>
                        <w:rPr>
                          <w:rFonts w:ascii="SimSun" w:hAnsi="SimSun" w:cs="SimSun" w:eastAsia="新宋体"/>
                          <w:sz w:val="17"/>
                          <w:szCs w:val="17"/>
                        </w:rPr>
                        <w:t>分组和密钥输人</w:t>
                      </w:r>
                      <w:r>
                        <w:rPr>
                          <w:rFonts w:eastAsia="新宋体" w:cs="SimSun" w:ascii="SimSun" w:hAnsi="SimSun"/>
                          <w:sz w:val="17"/>
                          <w:szCs w:val="17"/>
                        </w:rPr>
                        <w:t>HMAC</w:t>
                      </w:r>
                      <w:r>
                        <w:rPr>
                          <w:rFonts w:ascii="SimSun" w:hAnsi="SimSun" w:cs="SimSun" w:eastAsia="新宋体"/>
                          <w:sz w:val="17"/>
                          <w:szCs w:val="17"/>
                        </w:rPr>
                        <w:t>算法，获</w:t>
                      </w:r>
                      <w:r>
                        <w:rPr>
                          <w:rFonts w:eastAsia="新宋体" w:cs="SimSun" w:ascii="SimSun" w:hAnsi="SimSun"/>
                          <w:sz w:val="17"/>
                          <w:szCs w:val="17"/>
                        </w:rPr>
                        <w:br/>
                      </w:r>
                      <w:r>
                        <w:rPr>
                          <w:rFonts w:ascii="SimSun" w:hAnsi="SimSun" w:cs="SimSun" w:eastAsia="新宋体"/>
                          <w:sz w:val="17"/>
                          <w:szCs w:val="17"/>
                        </w:rPr>
                        <w:t>得计算结果，并与收到的</w:t>
                      </w:r>
                      <w:r>
                        <w:rPr>
                          <w:rFonts w:eastAsia="新宋体" w:cs="SimSun" w:ascii="SimSun" w:hAnsi="SimSun"/>
                          <w:sz w:val="17"/>
                          <w:szCs w:val="17"/>
                        </w:rPr>
                        <w:t>ICV</w:t>
                      </w:r>
                      <w:r>
                        <w:rPr>
                          <w:rFonts w:ascii="SimSun" w:hAnsi="SimSun" w:cs="SimSun" w:eastAsia="新宋体"/>
                          <w:sz w:val="17"/>
                          <w:szCs w:val="17"/>
                        </w:rPr>
                        <w:t>相比较，如果相等，则通过完整性检查，分组未被篡改</w:t>
                      </w:r>
                      <w:r>
                        <w:rPr>
                          <w:rFonts w:eastAsia="新宋体" w:cs="SimSun" w:ascii="SimSun" w:hAnsi="SimSun"/>
                          <w:sz w:val="17"/>
                          <w:szCs w:val="17"/>
                        </w:rPr>
                        <w:br/>
                      </w:r>
                      <w:r>
                        <w:rPr>
                          <w:rFonts w:ascii="SimSun" w:hAnsi="SimSun" w:cs="SimSun" w:eastAsia="新宋体"/>
                          <w:sz w:val="17"/>
                          <w:szCs w:val="17"/>
                        </w:rPr>
                        <w:t>细心的读者可能发现了问题：</w:t>
                      </w:r>
                      <w:r>
                        <w:rPr>
                          <w:rFonts w:eastAsia="新宋体" w:cs="SimSun" w:ascii="SimSun" w:hAnsi="SimSun"/>
                          <w:sz w:val="17"/>
                          <w:szCs w:val="17"/>
                        </w:rPr>
                        <w:t>IP</w:t>
                      </w:r>
                      <w:r>
                        <w:rPr>
                          <w:rFonts w:ascii="SimSun" w:hAnsi="SimSun" w:cs="SimSun" w:eastAsia="新宋体"/>
                          <w:sz w:val="17"/>
                          <w:szCs w:val="17"/>
                        </w:rPr>
                        <w:t>分组在传输的过程中，有些字段必然会发生变</w:t>
                      </w:r>
                      <w:r>
                        <w:rPr>
                          <w:rFonts w:eastAsia="新宋体" w:cs="SimSun" w:ascii="SimSun" w:hAnsi="SimSun"/>
                          <w:sz w:val="17"/>
                          <w:szCs w:val="17"/>
                        </w:rPr>
                        <w:br/>
                      </w:r>
                      <w:r>
                        <w:rPr>
                          <w:rFonts w:ascii="SimSun" w:hAnsi="SimSun" w:cs="SimSun" w:eastAsia="新宋体"/>
                          <w:sz w:val="17"/>
                          <w:szCs w:val="17"/>
                        </w:rPr>
                        <w:t>化，比如</w:t>
                      </w:r>
                      <w:r>
                        <w:rPr>
                          <w:rFonts w:eastAsia="新宋体" w:cs="SimSun" w:ascii="SimSun" w:hAnsi="SimSun"/>
                          <w:sz w:val="17"/>
                          <w:szCs w:val="17"/>
                        </w:rPr>
                        <w:t>TTL</w:t>
                      </w:r>
                      <w:r>
                        <w:rPr>
                          <w:rFonts w:ascii="SimSun" w:hAnsi="SimSun" w:cs="SimSun" w:eastAsia="新宋体"/>
                          <w:sz w:val="17"/>
                          <w:szCs w:val="17"/>
                        </w:rPr>
                        <w:t>、校验和等，如果这些字段参与运算，必然不能通过完整性检查。所以</w:t>
                      </w:r>
                      <w:r>
                        <w:rPr>
                          <w:rFonts w:eastAsia="新宋体" w:cs="SimSun" w:ascii="SimSun" w:hAnsi="SimSun"/>
                          <w:sz w:val="17"/>
                          <w:szCs w:val="17"/>
                        </w:rPr>
                        <w:br/>
                      </w:r>
                      <w:r>
                        <w:rPr>
                          <w:rFonts w:ascii="SimSun" w:hAnsi="SimSun" w:cs="SimSun" w:eastAsia="新宋体"/>
                          <w:sz w:val="17"/>
                          <w:szCs w:val="17"/>
                        </w:rPr>
                        <w:t>在使用</w:t>
                      </w:r>
                      <w:r>
                        <w:rPr>
                          <w:rFonts w:eastAsia="新宋体" w:cs="SimSun" w:ascii="SimSun" w:hAnsi="SimSun"/>
                          <w:sz w:val="17"/>
                          <w:szCs w:val="17"/>
                        </w:rPr>
                        <w:t>HMAC</w:t>
                      </w:r>
                      <w:r>
                        <w:rPr>
                          <w:rFonts w:ascii="SimSun" w:hAnsi="SimSun" w:cs="SimSun" w:eastAsia="新宋体"/>
                          <w:sz w:val="17"/>
                          <w:szCs w:val="17"/>
                        </w:rPr>
                        <w:t>算法运算时，下面的几个字段被填写为</w:t>
                      </w:r>
                      <w:r>
                        <w:rPr>
                          <w:rFonts w:eastAsia="新宋体" w:cs="SimSun" w:ascii="SimSun" w:hAnsi="SimSun"/>
                          <w:sz w:val="17"/>
                          <w:szCs w:val="17"/>
                        </w:rPr>
                        <w:t>O</w:t>
                      </w:r>
                      <w:r>
                        <w:rPr>
                          <w:rFonts w:ascii="SimSun" w:hAnsi="SimSun" w:cs="SimSun" w:eastAsia="新宋体"/>
                          <w:sz w:val="17"/>
                          <w:szCs w:val="17"/>
                        </w:rPr>
                        <w:t>，包括服务类型（</w:t>
                      </w:r>
                      <w:r>
                        <w:rPr>
                          <w:rFonts w:eastAsia="新宋体" w:cs="SimSun" w:ascii="SimSun" w:hAnsi="SimSun"/>
                          <w:sz w:val="17"/>
                          <w:szCs w:val="17"/>
                        </w:rPr>
                        <w:t>ToS</w:t>
                      </w:r>
                      <w:r>
                        <w:rPr>
                          <w:rFonts w:ascii="SimSun" w:hAnsi="SimSun" w:cs="SimSun" w:eastAsia="新宋体"/>
                          <w:sz w:val="17"/>
                          <w:szCs w:val="17"/>
                        </w:rPr>
                        <w:t>）、标记</w:t>
                      </w:r>
                      <w:r>
                        <w:rPr>
                          <w:rFonts w:eastAsia="新宋体" w:cs="SimSun" w:ascii="SimSun" w:hAnsi="SimSun"/>
                          <w:sz w:val="17"/>
                          <w:szCs w:val="17"/>
                        </w:rPr>
                        <w:br/>
                      </w:r>
                      <w:r>
                        <w:rPr>
                          <w:rFonts w:ascii="SimSun" w:hAnsi="SimSun" w:cs="SimSun" w:eastAsia="新宋体"/>
                          <w:sz w:val="17"/>
                          <w:szCs w:val="17"/>
                        </w:rPr>
                        <w:t>片偏移、</w:t>
                      </w:r>
                      <w:r>
                        <w:rPr>
                          <w:rFonts w:eastAsia="新宋体" w:cs="SimSun" w:ascii="SimSun" w:hAnsi="SimSun"/>
                          <w:sz w:val="17"/>
                          <w:szCs w:val="17"/>
                        </w:rPr>
                        <w:t>TTL</w:t>
                      </w:r>
                      <w:r>
                        <w:rPr>
                          <w:rFonts w:ascii="SimSun" w:hAnsi="SimSun" w:cs="SimSun" w:eastAsia="新宋体"/>
                          <w:sz w:val="17"/>
                          <w:szCs w:val="17"/>
                        </w:rPr>
                        <w:t>、头部校验和、选项</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266700</wp:posOffset>
                </wp:positionH>
                <wp:positionV relativeFrom="line">
                  <wp:posOffset>8525510</wp:posOffset>
                </wp:positionV>
                <wp:extent cx="6932930" cy="988060"/>
                <wp:effectExtent l="0" t="0" r="0" b="0"/>
                <wp:wrapSquare wrapText="bothSides"/>
                <wp:docPr id="214" name="Frame11"/>
                <a:graphic xmlns:a="http://schemas.openxmlformats.org/drawingml/2006/main">
                  <a:graphicData uri="http://schemas.microsoft.com/office/word/2010/wordprocessingShape">
                    <wps:wsp>
                      <wps:cNvSpPr txBox="1"/>
                      <wps:spPr>
                        <a:xfrm>
                          <a:off x="0" y="0"/>
                          <a:ext cx="693293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所以，真正受到</w:t>
                            </w:r>
                            <w:r>
                              <w:rPr>
                                <w:rFonts w:eastAsia="新宋体" w:cs="SimSun" w:ascii="SimSun" w:hAnsi="SimSun"/>
                                <w:sz w:val="17"/>
                                <w:szCs w:val="17"/>
                              </w:rPr>
                              <w:t>AH</w:t>
                            </w:r>
                            <w:r>
                              <w:rPr>
                                <w:rFonts w:ascii="SimSun" w:hAnsi="SimSun" w:cs="SimSun" w:eastAsia="新宋体"/>
                                <w:sz w:val="17"/>
                                <w:szCs w:val="17"/>
                              </w:rPr>
                              <w:t>保护的数据应该是</w:t>
                            </w:r>
                            <w:r>
                              <w:rPr>
                                <w:rFonts w:eastAsia="新宋体" w:cs="SimSun" w:ascii="SimSun" w:hAnsi="SimSun"/>
                                <w:sz w:val="17"/>
                                <w:szCs w:val="17"/>
                              </w:rPr>
                              <w:t>IP</w:t>
                            </w:r>
                            <w:r>
                              <w:rPr>
                                <w:rFonts w:ascii="SimSun" w:hAnsi="SimSun" w:cs="SimSun" w:eastAsia="新宋体"/>
                                <w:sz w:val="17"/>
                                <w:szCs w:val="17"/>
                              </w:rPr>
                              <w:t>分组中不变的字段，包括版本、头部</w:t>
                            </w:r>
                            <w:r>
                              <w:rPr>
                                <w:rFonts w:eastAsia="新宋体" w:cs="SimSun" w:ascii="SimSun" w:hAnsi="SimSun"/>
                                <w:sz w:val="17"/>
                                <w:szCs w:val="17"/>
                              </w:rPr>
                              <w:br/>
                            </w:r>
                            <w:r>
                              <w:rPr>
                                <w:rFonts w:ascii="SimSun" w:hAnsi="SimSun" w:cs="SimSun" w:eastAsia="新宋体"/>
                                <w:sz w:val="17"/>
                                <w:szCs w:val="17"/>
                              </w:rPr>
                              <w:t>长度、总长度、标识、协议、源</w:t>
                            </w:r>
                            <w:r>
                              <w:rPr>
                                <w:rFonts w:eastAsia="新宋体" w:cs="SimSun" w:ascii="SimSun" w:hAnsi="SimSun"/>
                                <w:sz w:val="17"/>
                                <w:szCs w:val="17"/>
                              </w:rPr>
                              <w:t>IP</w:t>
                            </w:r>
                            <w:r>
                              <w:rPr>
                                <w:rFonts w:ascii="SimSun" w:hAnsi="SimSun" w:cs="SimSun" w:eastAsia="新宋体"/>
                                <w:sz w:val="17"/>
                                <w:szCs w:val="17"/>
                              </w:rPr>
                              <w:t>地址和目的</w:t>
                            </w:r>
                            <w:r>
                              <w:rPr>
                                <w:rFonts w:eastAsia="新宋体" w:cs="SimSun" w:ascii="SimSun" w:hAnsi="SimSun"/>
                                <w:sz w:val="17"/>
                                <w:szCs w:val="17"/>
                              </w:rPr>
                              <w:t>IP</w:t>
                            </w:r>
                            <w:r>
                              <w:rPr>
                                <w:rFonts w:ascii="SimSun" w:hAnsi="SimSun" w:cs="SimSun" w:eastAsia="新宋体"/>
                                <w:sz w:val="17"/>
                                <w:szCs w:val="17"/>
                              </w:rPr>
                              <w:t>地址</w:t>
                            </w:r>
                            <w:r>
                              <w:rPr>
                                <w:rFonts w:eastAsia="新宋体" w:cs="SimSun" w:ascii="SimSun" w:hAnsi="SimSun"/>
                                <w:sz w:val="17"/>
                                <w:szCs w:val="17"/>
                              </w:rPr>
                              <w:br/>
                              <w:t>AH</w:t>
                            </w:r>
                            <w:r>
                              <w:rPr>
                                <w:rFonts w:ascii="SimSun" w:hAnsi="SimSun" w:cs="SimSun" w:eastAsia="新宋体"/>
                                <w:sz w:val="17"/>
                                <w:szCs w:val="17"/>
                              </w:rPr>
                              <w:t>中的序列号用于抗重放攻击，在</w:t>
                            </w:r>
                            <w:r>
                              <w:rPr>
                                <w:rFonts w:eastAsia="新宋体" w:cs="SimSun" w:ascii="SimSun" w:hAnsi="SimSun"/>
                                <w:sz w:val="17"/>
                                <w:szCs w:val="17"/>
                              </w:rPr>
                              <w:t>SA</w:t>
                            </w:r>
                            <w:r>
                              <w:rPr>
                                <w:rFonts w:ascii="SimSun" w:hAnsi="SimSun" w:cs="SimSun" w:eastAsia="新宋体"/>
                                <w:sz w:val="17"/>
                                <w:szCs w:val="17"/>
                              </w:rPr>
                              <w:t>建立时，其初值为</w:t>
                            </w:r>
                            <w:r>
                              <w:rPr>
                                <w:rFonts w:eastAsia="新宋体" w:cs="SimSun" w:ascii="SimSun" w:hAnsi="SimSun"/>
                                <w:sz w:val="17"/>
                                <w:szCs w:val="17"/>
                              </w:rPr>
                              <w:t>0</w:t>
                            </w:r>
                            <w:r>
                              <w:rPr>
                                <w:rFonts w:ascii="SimSun" w:hAnsi="SimSun" w:cs="SimSun" w:eastAsia="新宋体"/>
                                <w:sz w:val="17"/>
                                <w:szCs w:val="17"/>
                              </w:rPr>
                              <w:t>，每发送一个分组，其</w:t>
                            </w:r>
                            <w:r>
                              <w:rPr>
                                <w:rFonts w:eastAsia="新宋体" w:cs="SimSun" w:ascii="SimSun" w:hAnsi="SimSun"/>
                                <w:sz w:val="17"/>
                                <w:szCs w:val="17"/>
                              </w:rPr>
                              <w:br/>
                            </w:r>
                            <w:r>
                              <w:rPr>
                                <w:rFonts w:ascii="SimSun" w:hAnsi="SimSun" w:cs="SimSun" w:eastAsia="新宋体"/>
                                <w:sz w:val="17"/>
                                <w:szCs w:val="17"/>
                              </w:rPr>
                              <w:t>值增</w:t>
                            </w:r>
                            <w:r>
                              <w:rPr>
                                <w:rFonts w:eastAsia="新宋体" w:cs="SimSun" w:ascii="SimSun" w:hAnsi="SimSun"/>
                                <w:sz w:val="17"/>
                                <w:szCs w:val="17"/>
                              </w:rPr>
                              <w:t>1</w:t>
                            </w:r>
                            <w:r>
                              <w:rPr>
                                <w:rFonts w:ascii="SimSun" w:hAnsi="SimSun" w:cs="SimSun" w:eastAsia="新宋体"/>
                                <w:sz w:val="17"/>
                                <w:szCs w:val="17"/>
                              </w:rPr>
                              <w:t>。接收方通过检查序列号，就知道这个分组是否是攻击者重放的，所以，序列号</w:t>
                            </w:r>
                            <w:r>
                              <w:rPr>
                                <w:rFonts w:eastAsia="新宋体" w:cs="SimSun" w:ascii="SimSun" w:hAnsi="SimSun"/>
                                <w:sz w:val="17"/>
                                <w:szCs w:val="17"/>
                              </w:rPr>
                              <w:br/>
                            </w:r>
                            <w:r>
                              <w:rPr>
                                <w:rFonts w:ascii="SimSun" w:hAnsi="SimSun" w:cs="SimSun" w:eastAsia="新宋体"/>
                                <w:sz w:val="17"/>
                                <w:szCs w:val="17"/>
                              </w:rPr>
                              <w:t>不允许循环使用，如果序列号达到最大值，必须重新建立</w:t>
                            </w:r>
                            <w:r>
                              <w:rPr>
                                <w:rFonts w:eastAsia="新宋体" w:cs="SimSun" w:ascii="SimSun" w:hAnsi="SimSun"/>
                                <w:sz w:val="17"/>
                                <w:szCs w:val="17"/>
                              </w:rPr>
                              <w:t>SA</w:t>
                            </w:r>
                            <w:r>
                              <w:rPr>
                                <w:rFonts w:ascii="SimSun" w:hAnsi="SimSun" w:cs="SimSun" w:eastAsia="新宋体"/>
                                <w:sz w:val="17"/>
                                <w:szCs w:val="17"/>
                              </w:rPr>
                              <w:t>，从头计数</w:t>
                            </w:r>
                          </w:p>
                        </w:txbxContent>
                      </wps:txbx>
                      <wps:bodyPr anchor="t" lIns="53975" tIns="53975" rIns="53975" bIns="53975">
                        <a:spAutoFit/>
                      </wps:bodyPr>
                    </wps:wsp>
                  </a:graphicData>
                </a:graphic>
              </wp:anchor>
            </w:drawing>
          </mc:Choice>
          <mc:Fallback>
            <w:pict>
              <v:rect fillcolor="#729FCF" style="position:absolute;rotation:-0;width:545.9pt;height:77.8pt;mso-wrap-distance-left:5.7pt;mso-wrap-distance-right:5.7pt;mso-wrap-distance-top:5.7pt;mso-wrap-distance-bottom:5.7pt;margin-top:671.3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所以，真正受到</w:t>
                      </w:r>
                      <w:r>
                        <w:rPr>
                          <w:rFonts w:eastAsia="新宋体" w:cs="SimSun" w:ascii="SimSun" w:hAnsi="SimSun"/>
                          <w:sz w:val="17"/>
                          <w:szCs w:val="17"/>
                        </w:rPr>
                        <w:t>AH</w:t>
                      </w:r>
                      <w:r>
                        <w:rPr>
                          <w:rFonts w:ascii="SimSun" w:hAnsi="SimSun" w:cs="SimSun" w:eastAsia="新宋体"/>
                          <w:sz w:val="17"/>
                          <w:szCs w:val="17"/>
                        </w:rPr>
                        <w:t>保护的数据应该是</w:t>
                      </w:r>
                      <w:r>
                        <w:rPr>
                          <w:rFonts w:eastAsia="新宋体" w:cs="SimSun" w:ascii="SimSun" w:hAnsi="SimSun"/>
                          <w:sz w:val="17"/>
                          <w:szCs w:val="17"/>
                        </w:rPr>
                        <w:t>IP</w:t>
                      </w:r>
                      <w:r>
                        <w:rPr>
                          <w:rFonts w:ascii="SimSun" w:hAnsi="SimSun" w:cs="SimSun" w:eastAsia="新宋体"/>
                          <w:sz w:val="17"/>
                          <w:szCs w:val="17"/>
                        </w:rPr>
                        <w:t>分组中不变的字段，包括版本、头部</w:t>
                      </w:r>
                      <w:r>
                        <w:rPr>
                          <w:rFonts w:eastAsia="新宋体" w:cs="SimSun" w:ascii="SimSun" w:hAnsi="SimSun"/>
                          <w:sz w:val="17"/>
                          <w:szCs w:val="17"/>
                        </w:rPr>
                        <w:br/>
                      </w:r>
                      <w:r>
                        <w:rPr>
                          <w:rFonts w:ascii="SimSun" w:hAnsi="SimSun" w:cs="SimSun" w:eastAsia="新宋体"/>
                          <w:sz w:val="17"/>
                          <w:szCs w:val="17"/>
                        </w:rPr>
                        <w:t>长度、总长度、标识、协议、源</w:t>
                      </w:r>
                      <w:r>
                        <w:rPr>
                          <w:rFonts w:eastAsia="新宋体" w:cs="SimSun" w:ascii="SimSun" w:hAnsi="SimSun"/>
                          <w:sz w:val="17"/>
                          <w:szCs w:val="17"/>
                        </w:rPr>
                        <w:t>IP</w:t>
                      </w:r>
                      <w:r>
                        <w:rPr>
                          <w:rFonts w:ascii="SimSun" w:hAnsi="SimSun" w:cs="SimSun" w:eastAsia="新宋体"/>
                          <w:sz w:val="17"/>
                          <w:szCs w:val="17"/>
                        </w:rPr>
                        <w:t>地址和目的</w:t>
                      </w:r>
                      <w:r>
                        <w:rPr>
                          <w:rFonts w:eastAsia="新宋体" w:cs="SimSun" w:ascii="SimSun" w:hAnsi="SimSun"/>
                          <w:sz w:val="17"/>
                          <w:szCs w:val="17"/>
                        </w:rPr>
                        <w:t>IP</w:t>
                      </w:r>
                      <w:r>
                        <w:rPr>
                          <w:rFonts w:ascii="SimSun" w:hAnsi="SimSun" w:cs="SimSun" w:eastAsia="新宋体"/>
                          <w:sz w:val="17"/>
                          <w:szCs w:val="17"/>
                        </w:rPr>
                        <w:t>地址</w:t>
                      </w:r>
                      <w:r>
                        <w:rPr>
                          <w:rFonts w:eastAsia="新宋体" w:cs="SimSun" w:ascii="SimSun" w:hAnsi="SimSun"/>
                          <w:sz w:val="17"/>
                          <w:szCs w:val="17"/>
                        </w:rPr>
                        <w:br/>
                        <w:t>AH</w:t>
                      </w:r>
                      <w:r>
                        <w:rPr>
                          <w:rFonts w:ascii="SimSun" w:hAnsi="SimSun" w:cs="SimSun" w:eastAsia="新宋体"/>
                          <w:sz w:val="17"/>
                          <w:szCs w:val="17"/>
                        </w:rPr>
                        <w:t>中的序列号用于抗重放攻击，在</w:t>
                      </w:r>
                      <w:r>
                        <w:rPr>
                          <w:rFonts w:eastAsia="新宋体" w:cs="SimSun" w:ascii="SimSun" w:hAnsi="SimSun"/>
                          <w:sz w:val="17"/>
                          <w:szCs w:val="17"/>
                        </w:rPr>
                        <w:t>SA</w:t>
                      </w:r>
                      <w:r>
                        <w:rPr>
                          <w:rFonts w:ascii="SimSun" w:hAnsi="SimSun" w:cs="SimSun" w:eastAsia="新宋体"/>
                          <w:sz w:val="17"/>
                          <w:szCs w:val="17"/>
                        </w:rPr>
                        <w:t>建立时，其初值为</w:t>
                      </w:r>
                      <w:r>
                        <w:rPr>
                          <w:rFonts w:eastAsia="新宋体" w:cs="SimSun" w:ascii="SimSun" w:hAnsi="SimSun"/>
                          <w:sz w:val="17"/>
                          <w:szCs w:val="17"/>
                        </w:rPr>
                        <w:t>0</w:t>
                      </w:r>
                      <w:r>
                        <w:rPr>
                          <w:rFonts w:ascii="SimSun" w:hAnsi="SimSun" w:cs="SimSun" w:eastAsia="新宋体"/>
                          <w:sz w:val="17"/>
                          <w:szCs w:val="17"/>
                        </w:rPr>
                        <w:t>，每发送一个分组，其</w:t>
                      </w:r>
                      <w:r>
                        <w:rPr>
                          <w:rFonts w:eastAsia="新宋体" w:cs="SimSun" w:ascii="SimSun" w:hAnsi="SimSun"/>
                          <w:sz w:val="17"/>
                          <w:szCs w:val="17"/>
                        </w:rPr>
                        <w:br/>
                      </w:r>
                      <w:r>
                        <w:rPr>
                          <w:rFonts w:ascii="SimSun" w:hAnsi="SimSun" w:cs="SimSun" w:eastAsia="新宋体"/>
                          <w:sz w:val="17"/>
                          <w:szCs w:val="17"/>
                        </w:rPr>
                        <w:t>值增</w:t>
                      </w:r>
                      <w:r>
                        <w:rPr>
                          <w:rFonts w:eastAsia="新宋体" w:cs="SimSun" w:ascii="SimSun" w:hAnsi="SimSun"/>
                          <w:sz w:val="17"/>
                          <w:szCs w:val="17"/>
                        </w:rPr>
                        <w:t>1</w:t>
                      </w:r>
                      <w:r>
                        <w:rPr>
                          <w:rFonts w:ascii="SimSun" w:hAnsi="SimSun" w:cs="SimSun" w:eastAsia="新宋体"/>
                          <w:sz w:val="17"/>
                          <w:szCs w:val="17"/>
                        </w:rPr>
                        <w:t>。接收方通过检查序列号，就知道这个分组是否是攻击者重放的，所以，序列号</w:t>
                      </w:r>
                      <w:r>
                        <w:rPr>
                          <w:rFonts w:eastAsia="新宋体" w:cs="SimSun" w:ascii="SimSun" w:hAnsi="SimSun"/>
                          <w:sz w:val="17"/>
                          <w:szCs w:val="17"/>
                        </w:rPr>
                        <w:br/>
                      </w:r>
                      <w:r>
                        <w:rPr>
                          <w:rFonts w:ascii="SimSun" w:hAnsi="SimSun" w:cs="SimSun" w:eastAsia="新宋体"/>
                          <w:sz w:val="17"/>
                          <w:szCs w:val="17"/>
                        </w:rPr>
                        <w:t>不允许循环使用，如果序列号达到最大值，必须重新建立</w:t>
                      </w:r>
                      <w:r>
                        <w:rPr>
                          <w:rFonts w:eastAsia="新宋体" w:cs="SimSun" w:ascii="SimSun" w:hAnsi="SimSun"/>
                          <w:sz w:val="17"/>
                          <w:szCs w:val="17"/>
                        </w:rPr>
                        <w:t>SA</w:t>
                      </w:r>
                      <w:r>
                        <w:rPr>
                          <w:rFonts w:ascii="SimSun" w:hAnsi="SimSun" w:cs="SimSun" w:eastAsia="新宋体"/>
                          <w:sz w:val="17"/>
                          <w:szCs w:val="17"/>
                        </w:rPr>
                        <w:t>，从头计数</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571500</wp:posOffset>
                </wp:positionH>
                <wp:positionV relativeFrom="line">
                  <wp:posOffset>9778365</wp:posOffset>
                </wp:positionV>
                <wp:extent cx="6628130" cy="233680"/>
                <wp:effectExtent l="0" t="0" r="0" b="0"/>
                <wp:wrapSquare wrapText="bothSides"/>
                <wp:docPr id="215" name="Frame12"/>
                <a:graphic xmlns:a="http://schemas.openxmlformats.org/drawingml/2006/main">
                  <a:graphicData uri="http://schemas.microsoft.com/office/word/2010/wordprocessingShape">
                    <wps:wsp>
                      <wps:cNvSpPr txBox="1"/>
                      <wps:spPr>
                        <a:xfrm>
                          <a:off x="0" y="0"/>
                          <a:ext cx="66281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但是，</w:t>
                            </w:r>
                            <w:r>
                              <w:rPr>
                                <w:rFonts w:eastAsia="新宋体" w:cs="SimSun" w:ascii="SimSun" w:hAnsi="SimSun"/>
                                <w:sz w:val="17"/>
                                <w:szCs w:val="17"/>
                              </w:rPr>
                              <w:t>IP</w:t>
                            </w:r>
                            <w:r>
                              <w:rPr>
                                <w:rFonts w:ascii="SimSun" w:hAnsi="SimSun" w:cs="SimSun" w:eastAsia="新宋体"/>
                                <w:sz w:val="17"/>
                                <w:szCs w:val="17"/>
                              </w:rPr>
                              <w:t>分组路由具有独立寻径、乱序到达的特点，为此，</w:t>
                            </w:r>
                            <w:r>
                              <w:rPr>
                                <w:rFonts w:eastAsia="新宋体" w:cs="SimSun" w:ascii="SimSun" w:hAnsi="SimSun"/>
                                <w:sz w:val="17"/>
                                <w:szCs w:val="17"/>
                              </w:rPr>
                              <w:t>IPsec</w:t>
                            </w:r>
                            <w:r>
                              <w:rPr>
                                <w:rFonts w:ascii="SimSun" w:hAnsi="SimSun" w:cs="SimSun" w:eastAsia="新宋体"/>
                                <w:sz w:val="17"/>
                                <w:szCs w:val="17"/>
                              </w:rPr>
                              <w:t>设置了一个窗口</w:t>
                            </w:r>
                          </w:p>
                        </w:txbxContent>
                      </wps:txbx>
                      <wps:bodyPr anchor="t" lIns="53975" tIns="53975" rIns="53975" bIns="53975">
                        <a:spAutoFit/>
                      </wps:bodyPr>
                    </wps:wsp>
                  </a:graphicData>
                </a:graphic>
              </wp:anchor>
            </w:drawing>
          </mc:Choice>
          <mc:Fallback>
            <w:pict>
              <v:rect fillcolor="#729FCF" style="position:absolute;rotation:-0;width:521.9pt;height:18.4pt;mso-wrap-distance-left:5.7pt;mso-wrap-distance-right:5.7pt;mso-wrap-distance-top:5.7pt;mso-wrap-distance-bottom:5.7pt;margin-top:769.9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但是，</w:t>
                      </w:r>
                      <w:r>
                        <w:rPr>
                          <w:rFonts w:eastAsia="新宋体" w:cs="SimSun" w:ascii="SimSun" w:hAnsi="SimSun"/>
                          <w:sz w:val="17"/>
                          <w:szCs w:val="17"/>
                        </w:rPr>
                        <w:t>IP</w:t>
                      </w:r>
                      <w:r>
                        <w:rPr>
                          <w:rFonts w:ascii="SimSun" w:hAnsi="SimSun" w:cs="SimSun" w:eastAsia="新宋体"/>
                          <w:sz w:val="17"/>
                          <w:szCs w:val="17"/>
                        </w:rPr>
                        <w:t>分组路由具有独立寻径、乱序到达的特点，为此，</w:t>
                      </w:r>
                      <w:r>
                        <w:rPr>
                          <w:rFonts w:eastAsia="新宋体" w:cs="SimSun" w:ascii="SimSun" w:hAnsi="SimSun"/>
                          <w:sz w:val="17"/>
                          <w:szCs w:val="17"/>
                        </w:rPr>
                        <w:t>IPsec</w:t>
                      </w:r>
                      <w:r>
                        <w:rPr>
                          <w:rFonts w:ascii="SimSun" w:hAnsi="SimSun" w:cs="SimSun" w:eastAsia="新宋体"/>
                          <w:sz w:val="17"/>
                          <w:szCs w:val="17"/>
                        </w:rPr>
                        <w:t>设置了一个窗口</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266700</wp:posOffset>
                </wp:positionH>
                <wp:positionV relativeFrom="line">
                  <wp:posOffset>10325100</wp:posOffset>
                </wp:positionV>
                <wp:extent cx="6932930" cy="311150"/>
                <wp:effectExtent l="0" t="0" r="0" b="0"/>
                <wp:wrapSquare wrapText="bothSides"/>
                <wp:docPr id="216" name="Frame13"/>
                <a:graphic xmlns:a="http://schemas.openxmlformats.org/drawingml/2006/main">
                  <a:graphicData uri="http://schemas.microsoft.com/office/word/2010/wordprocessingShape">
                    <wps:wsp>
                      <wps:cNvSpPr txBox="1"/>
                      <wps:spPr>
                        <a:xfrm>
                          <a:off x="0" y="0"/>
                          <a:ext cx="69329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这里描述的变和不变的字段，都是针对</w:t>
                            </w:r>
                            <w:r>
                              <w:rPr>
                                <w:rFonts w:eastAsia="新宋体" w:cs="SimSun" w:ascii="SimSun" w:hAnsi="SimSun"/>
                                <w:sz w:val="11"/>
                                <w:szCs w:val="11"/>
                              </w:rPr>
                              <w:t>IP</w:t>
                            </w:r>
                            <w:r>
                              <w:rPr>
                                <w:rFonts w:ascii="SimSun" w:hAnsi="SimSun" w:cs="SimSun" w:eastAsia="新宋体"/>
                                <w:sz w:val="11"/>
                                <w:szCs w:val="11"/>
                              </w:rPr>
                              <w:t>分组而言的</w:t>
                            </w:r>
                            <w:r>
                              <w:rPr>
                                <w:rFonts w:eastAsia="新宋体" w:cs="SimSun" w:ascii="SimSun" w:hAnsi="SimSun"/>
                                <w:sz w:val="11"/>
                                <w:szCs w:val="11"/>
                              </w:rPr>
                              <w:t>.</w:t>
                            </w:r>
                            <w:r>
                              <w:rPr>
                                <w:rFonts w:ascii="SimSun" w:hAnsi="SimSun" w:cs="SimSun" w:eastAsia="新宋体"/>
                                <w:sz w:val="11"/>
                                <w:szCs w:val="11"/>
                              </w:rPr>
                              <w:t>如果</w:t>
                            </w:r>
                            <w:r>
                              <w:rPr>
                                <w:rFonts w:eastAsia="新宋体" w:cs="SimSun" w:ascii="SimSun" w:hAnsi="SimSun"/>
                                <w:sz w:val="11"/>
                                <w:szCs w:val="11"/>
                              </w:rPr>
                              <w:t>AH</w:t>
                            </w:r>
                            <w:r>
                              <w:rPr>
                                <w:rFonts w:ascii="SimSun" w:hAnsi="SimSun" w:cs="SimSun" w:eastAsia="新宋体"/>
                                <w:sz w:val="11"/>
                                <w:szCs w:val="11"/>
                              </w:rPr>
                              <w:t>应用于</w:t>
                            </w:r>
                            <w:r>
                              <w:rPr>
                                <w:rFonts w:eastAsia="新宋体" w:cs="SimSun" w:ascii="SimSun" w:hAnsi="SimSun"/>
                                <w:sz w:val="11"/>
                                <w:szCs w:val="11"/>
                              </w:rPr>
                              <w:t>IPv6</w:t>
                            </w:r>
                            <w:r>
                              <w:rPr>
                                <w:rFonts w:ascii="SimSun" w:hAnsi="SimSun" w:cs="SimSun" w:eastAsia="新宋体"/>
                                <w:sz w:val="11"/>
                                <w:szCs w:val="11"/>
                              </w:rPr>
                              <w:t>分组，则</w:t>
                            </w:r>
                            <w:r>
                              <w:rPr>
                                <w:rFonts w:eastAsia="新宋体" w:cs="SimSun" w:ascii="SimSun" w:hAnsi="SimSun"/>
                                <w:sz w:val="11"/>
                                <w:szCs w:val="11"/>
                              </w:rPr>
                              <w:t>HMAC</w:t>
                            </w:r>
                            <w:r>
                              <w:rPr>
                                <w:rFonts w:ascii="SimSun" w:hAnsi="SimSun" w:cs="SimSun" w:eastAsia="新宋体"/>
                                <w:sz w:val="11"/>
                                <w:szCs w:val="11"/>
                              </w:rPr>
                              <w:t>算法的输</w:t>
                            </w:r>
                            <w:r>
                              <w:rPr>
                                <w:rFonts w:eastAsia="新宋体" w:cs="SimSun" w:ascii="SimSun" w:hAnsi="SimSun"/>
                                <w:sz w:val="11"/>
                                <w:szCs w:val="11"/>
                              </w:rPr>
                              <w:br/>
                            </w:r>
                            <w:r>
                              <w:rPr>
                                <w:rFonts w:ascii="SimSun" w:hAnsi="SimSun" w:cs="SimSun" w:eastAsia="新宋体"/>
                                <w:sz w:val="11"/>
                                <w:szCs w:val="11"/>
                              </w:rPr>
                              <w:t>人不同（可参看</w:t>
                            </w:r>
                            <w:r>
                              <w:rPr>
                                <w:rFonts w:eastAsia="新宋体" w:cs="SimSun" w:ascii="SimSun" w:hAnsi="SimSun"/>
                                <w:sz w:val="11"/>
                                <w:szCs w:val="11"/>
                              </w:rPr>
                              <w:t>RFC4302</w:t>
                            </w:r>
                            <w:r>
                              <w:rPr>
                                <w:rFonts w:ascii="SimSun" w:hAnsi="SimSun" w:cs="SimSun" w:eastAsia="新宋体"/>
                                <w:sz w:val="11"/>
                                <w:szCs w:val="11"/>
                              </w:rPr>
                              <w:t>中</w:t>
                            </w:r>
                            <w:r>
                              <w:rPr>
                                <w:rFonts w:eastAsia="新宋体" w:cs="SimSun" w:ascii="SimSun" w:hAnsi="SimSun"/>
                                <w:sz w:val="11"/>
                                <w:szCs w:val="11"/>
                              </w:rPr>
                              <w:t>3.3.3.1.2</w:t>
                            </w:r>
                            <w:r>
                              <w:rPr>
                                <w:rFonts w:ascii="SimSun" w:hAnsi="SimSun" w:cs="SimSun" w:eastAsia="新宋体"/>
                                <w:sz w:val="11"/>
                                <w:szCs w:val="11"/>
                              </w:rPr>
                              <w:t>节）</w:t>
                            </w:r>
                          </w:p>
                        </w:txbxContent>
                      </wps:txbx>
                      <wps:bodyPr anchor="t" lIns="53975" tIns="53975" rIns="53975" bIns="53975">
                        <a:spAutoFit/>
                      </wps:bodyPr>
                    </wps:wsp>
                  </a:graphicData>
                </a:graphic>
              </wp:anchor>
            </w:drawing>
          </mc:Choice>
          <mc:Fallback>
            <w:pict>
              <v:rect fillcolor="#729FCF" style="position:absolute;rotation:-0;width:545.9pt;height:24.5pt;mso-wrap-distance-left:5.7pt;mso-wrap-distance-right:5.7pt;mso-wrap-distance-top:5.7pt;mso-wrap-distance-bottom:5.7pt;margin-top:813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这里描述的变和不变的字段，都是针对</w:t>
                      </w:r>
                      <w:r>
                        <w:rPr>
                          <w:rFonts w:eastAsia="新宋体" w:cs="SimSun" w:ascii="SimSun" w:hAnsi="SimSun"/>
                          <w:sz w:val="11"/>
                          <w:szCs w:val="11"/>
                        </w:rPr>
                        <w:t>IP</w:t>
                      </w:r>
                      <w:r>
                        <w:rPr>
                          <w:rFonts w:ascii="SimSun" w:hAnsi="SimSun" w:cs="SimSun" w:eastAsia="新宋体"/>
                          <w:sz w:val="11"/>
                          <w:szCs w:val="11"/>
                        </w:rPr>
                        <w:t>分组而言的</w:t>
                      </w:r>
                      <w:r>
                        <w:rPr>
                          <w:rFonts w:eastAsia="新宋体" w:cs="SimSun" w:ascii="SimSun" w:hAnsi="SimSun"/>
                          <w:sz w:val="11"/>
                          <w:szCs w:val="11"/>
                        </w:rPr>
                        <w:t>.</w:t>
                      </w:r>
                      <w:r>
                        <w:rPr>
                          <w:rFonts w:ascii="SimSun" w:hAnsi="SimSun" w:cs="SimSun" w:eastAsia="新宋体"/>
                          <w:sz w:val="11"/>
                          <w:szCs w:val="11"/>
                        </w:rPr>
                        <w:t>如果</w:t>
                      </w:r>
                      <w:r>
                        <w:rPr>
                          <w:rFonts w:eastAsia="新宋体" w:cs="SimSun" w:ascii="SimSun" w:hAnsi="SimSun"/>
                          <w:sz w:val="11"/>
                          <w:szCs w:val="11"/>
                        </w:rPr>
                        <w:t>AH</w:t>
                      </w:r>
                      <w:r>
                        <w:rPr>
                          <w:rFonts w:ascii="SimSun" w:hAnsi="SimSun" w:cs="SimSun" w:eastAsia="新宋体"/>
                          <w:sz w:val="11"/>
                          <w:szCs w:val="11"/>
                        </w:rPr>
                        <w:t>应用于</w:t>
                      </w:r>
                      <w:r>
                        <w:rPr>
                          <w:rFonts w:eastAsia="新宋体" w:cs="SimSun" w:ascii="SimSun" w:hAnsi="SimSun"/>
                          <w:sz w:val="11"/>
                          <w:szCs w:val="11"/>
                        </w:rPr>
                        <w:t>IPv6</w:t>
                      </w:r>
                      <w:r>
                        <w:rPr>
                          <w:rFonts w:ascii="SimSun" w:hAnsi="SimSun" w:cs="SimSun" w:eastAsia="新宋体"/>
                          <w:sz w:val="11"/>
                          <w:szCs w:val="11"/>
                        </w:rPr>
                        <w:t>分组，则</w:t>
                      </w:r>
                      <w:r>
                        <w:rPr>
                          <w:rFonts w:eastAsia="新宋体" w:cs="SimSun" w:ascii="SimSun" w:hAnsi="SimSun"/>
                          <w:sz w:val="11"/>
                          <w:szCs w:val="11"/>
                        </w:rPr>
                        <w:t>HMAC</w:t>
                      </w:r>
                      <w:r>
                        <w:rPr>
                          <w:rFonts w:ascii="SimSun" w:hAnsi="SimSun" w:cs="SimSun" w:eastAsia="新宋体"/>
                          <w:sz w:val="11"/>
                          <w:szCs w:val="11"/>
                        </w:rPr>
                        <w:t>算法的输</w:t>
                      </w:r>
                      <w:r>
                        <w:rPr>
                          <w:rFonts w:eastAsia="新宋体" w:cs="SimSun" w:ascii="SimSun" w:hAnsi="SimSun"/>
                          <w:sz w:val="11"/>
                          <w:szCs w:val="11"/>
                        </w:rPr>
                        <w:br/>
                      </w:r>
                      <w:r>
                        <w:rPr>
                          <w:rFonts w:ascii="SimSun" w:hAnsi="SimSun" w:cs="SimSun" w:eastAsia="新宋体"/>
                          <w:sz w:val="11"/>
                          <w:szCs w:val="11"/>
                        </w:rPr>
                        <w:t>人不同（可参看</w:t>
                      </w:r>
                      <w:r>
                        <w:rPr>
                          <w:rFonts w:eastAsia="新宋体" w:cs="SimSun" w:ascii="SimSun" w:hAnsi="SimSun"/>
                          <w:sz w:val="11"/>
                          <w:szCs w:val="11"/>
                        </w:rPr>
                        <w:t>RFC4302</w:t>
                      </w:r>
                      <w:r>
                        <w:rPr>
                          <w:rFonts w:ascii="SimSun" w:hAnsi="SimSun" w:cs="SimSun" w:eastAsia="新宋体"/>
                          <w:sz w:val="11"/>
                          <w:szCs w:val="11"/>
                        </w:rPr>
                        <w:t>中</w:t>
                      </w:r>
                      <w:r>
                        <w:rPr>
                          <w:rFonts w:eastAsia="新宋体" w:cs="SimSun" w:ascii="SimSun" w:hAnsi="SimSun"/>
                          <w:sz w:val="11"/>
                          <w:szCs w:val="11"/>
                        </w:rPr>
                        <w:t>3.3.3.1.2</w:t>
                      </w:r>
                      <w:r>
                        <w:rPr>
                          <w:rFonts w:ascii="SimSun" w:hAnsi="SimSun" w:cs="SimSun" w:eastAsia="新宋体"/>
                          <w:sz w:val="11"/>
                          <w:szCs w:val="11"/>
                        </w:rPr>
                        <w:t>节）</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579755</wp:posOffset>
            </wp:positionH>
            <wp:positionV relativeFrom="paragraph">
              <wp:posOffset>949325</wp:posOffset>
            </wp:positionV>
            <wp:extent cx="2474595" cy="1148715"/>
            <wp:effectExtent l="0" t="0" r="0" b="0"/>
            <wp:wrapSquare wrapText="largest"/>
            <wp:docPr id="21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descr=""/>
                    <pic:cNvPicPr>
                      <a:picLocks noChangeAspect="1" noChangeArrowheads="1"/>
                    </pic:cNvPicPr>
                  </pic:nvPicPr>
                  <pic:blipFill>
                    <a:blip r:embed="rId25"/>
                    <a:stretch>
                      <a:fillRect/>
                    </a:stretch>
                  </pic:blipFill>
                  <pic:spPr bwMode="auto">
                    <a:xfrm>
                      <a:off x="0" y="0"/>
                      <a:ext cx="2474595" cy="114871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1391285</wp:posOffset>
            </wp:positionH>
            <wp:positionV relativeFrom="paragraph">
              <wp:posOffset>7263765</wp:posOffset>
            </wp:positionV>
            <wp:extent cx="4177665" cy="1076325"/>
            <wp:effectExtent l="0" t="0" r="0" b="0"/>
            <wp:wrapSquare wrapText="largest"/>
            <wp:docPr id="21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descr=""/>
                    <pic:cNvPicPr>
                      <a:picLocks noChangeAspect="1" noChangeArrowheads="1"/>
                    </pic:cNvPicPr>
                  </pic:nvPicPr>
                  <pic:blipFill>
                    <a:blip r:embed="rId26"/>
                    <a:stretch>
                      <a:fillRect/>
                    </a:stretch>
                  </pic:blipFill>
                  <pic:spPr bwMode="auto">
                    <a:xfrm>
                      <a:off x="0" y="0"/>
                      <a:ext cx="4177665" cy="1076325"/>
                    </a:xfrm>
                    <a:prstGeom prst="rect">
                      <a:avLst/>
                    </a:prstGeom>
                  </pic:spPr>
                </pic:pic>
              </a:graphicData>
            </a:graphic>
          </wp:anchor>
        </w:drawing>
        <w:drawing>
          <wp:anchor behindDoc="0" distT="0" distB="0" distL="0" distR="0" simplePos="0" locked="0" layoutInCell="0" allowOverlap="1" relativeHeight="4">
            <wp:simplePos x="0" y="0"/>
            <wp:positionH relativeFrom="column">
              <wp:posOffset>1053465</wp:posOffset>
            </wp:positionH>
            <wp:positionV relativeFrom="paragraph">
              <wp:posOffset>8766175</wp:posOffset>
            </wp:positionV>
            <wp:extent cx="4868545" cy="1084580"/>
            <wp:effectExtent l="0" t="0" r="0" b="0"/>
            <wp:wrapSquare wrapText="largest"/>
            <wp:docPr id="21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descr=""/>
                    <pic:cNvPicPr>
                      <a:picLocks noChangeAspect="1" noChangeArrowheads="1"/>
                    </pic:cNvPicPr>
                  </pic:nvPicPr>
                  <pic:blipFill>
                    <a:blip r:embed="rId27"/>
                    <a:stretch>
                      <a:fillRect/>
                    </a:stretch>
                  </pic:blipFill>
                  <pic:spPr bwMode="auto">
                    <a:xfrm>
                      <a:off x="0" y="0"/>
                      <a:ext cx="4868545" cy="108458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-6350</wp:posOffset>
                </wp:positionH>
                <wp:positionV relativeFrom="line">
                  <wp:posOffset>17145</wp:posOffset>
                </wp:positionV>
                <wp:extent cx="7206615" cy="189230"/>
                <wp:effectExtent l="0" t="0" r="0" b="0"/>
                <wp:wrapSquare wrapText="bothSides"/>
                <wp:docPr id="220" name="Frame1"/>
                <a:graphic xmlns:a="http://schemas.openxmlformats.org/drawingml/2006/main">
                  <a:graphicData uri="http://schemas.microsoft.com/office/word/2010/wordprocessingShape">
                    <wps:wsp>
                      <wps:cNvSpPr txBox="1"/>
                      <wps:spPr>
                        <a:xfrm>
                          <a:off x="0" y="0"/>
                          <a:ext cx="72066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498</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67.45pt;height:14.9pt;mso-wrap-distance-left:5.7pt;mso-wrap-distance-right:5.7pt;mso-wrap-distance-top:5.7pt;mso-wrap-distance-bottom:5.7pt;margin-top:1.35pt;mso-position-vertical-relative:text;margin-left:-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498</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434975</wp:posOffset>
                </wp:positionH>
                <wp:positionV relativeFrom="line">
                  <wp:posOffset>628015</wp:posOffset>
                </wp:positionV>
                <wp:extent cx="6764655" cy="189230"/>
                <wp:effectExtent l="0" t="0" r="0" b="0"/>
                <wp:wrapSquare wrapText="bothSides"/>
                <wp:docPr id="221" name="Frame2"/>
                <a:graphic xmlns:a="http://schemas.openxmlformats.org/drawingml/2006/main">
                  <a:graphicData uri="http://schemas.microsoft.com/office/word/2010/wordprocessingShape">
                    <wps:wsp>
                      <wps:cNvSpPr txBox="1"/>
                      <wps:spPr>
                        <a:xfrm>
                          <a:off x="0" y="0"/>
                          <a:ext cx="67646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来宽容一定程度的乱序。假设窗口的大小为</w:t>
                            </w:r>
                            <w:r>
                              <w:rPr>
                                <w:rFonts w:eastAsia="新宋体" w:cs="SimSun" w:ascii="SimSun" w:hAnsi="SimSun"/>
                                <w:sz w:val="11"/>
                                <w:szCs w:val="11"/>
                              </w:rPr>
                              <w:t>w=Seqmx</w:t>
                            </w:r>
                            <w:r>
                              <w:rPr>
                                <w:rFonts w:ascii="SimSun" w:hAnsi="SimSun" w:cs="SimSun" w:eastAsia="新宋体"/>
                                <w:sz w:val="11"/>
                                <w:szCs w:val="11"/>
                              </w:rPr>
                              <w:t>一</w:t>
                            </w:r>
                            <w:r>
                              <w:rPr>
                                <w:rFonts w:eastAsia="新宋体" w:cs="SimSun" w:ascii="SimSun" w:hAnsi="SimSun"/>
                                <w:sz w:val="11"/>
                                <w:szCs w:val="11"/>
                              </w:rPr>
                              <w:t>Seqm</w:t>
                            </w:r>
                            <w:r>
                              <w:rPr>
                                <w:rFonts w:ascii="SimSun" w:hAnsi="SimSun" w:cs="SimSun" w:eastAsia="新宋体"/>
                                <w:sz w:val="11"/>
                                <w:szCs w:val="11"/>
                              </w:rPr>
                              <w:t>十</w:t>
                            </w:r>
                            <w:r>
                              <w:rPr>
                                <w:rFonts w:eastAsia="新宋体" w:cs="SimSun" w:ascii="SimSun" w:hAnsi="SimSun"/>
                                <w:sz w:val="11"/>
                                <w:szCs w:val="11"/>
                              </w:rPr>
                              <w:t>1</w:t>
                            </w:r>
                            <w:r>
                              <w:rPr>
                                <w:rFonts w:ascii="SimSun" w:hAnsi="SimSun" w:cs="SimSun" w:eastAsia="新宋体"/>
                                <w:sz w:val="11"/>
                                <w:szCs w:val="11"/>
                              </w:rPr>
                              <w:t>（默认值为</w:t>
                            </w:r>
                            <w:r>
                              <w:rPr>
                                <w:rFonts w:eastAsia="新宋体" w:cs="SimSun" w:ascii="SimSun" w:hAnsi="SimSun"/>
                                <w:sz w:val="11"/>
                                <w:szCs w:val="11"/>
                              </w:rPr>
                              <w:t>64</w:t>
                            </w:r>
                            <w:r>
                              <w:rPr>
                                <w:rFonts w:ascii="SimSun" w:hAnsi="SimSun" w:cs="SimSun" w:eastAsia="新宋体"/>
                                <w:sz w:val="11"/>
                                <w:szCs w:val="11"/>
                              </w:rPr>
                              <w:t>），贝</w:t>
                            </w:r>
                          </w:p>
                        </w:txbxContent>
                      </wps:txbx>
                      <wps:bodyPr anchor="t" lIns="53975" tIns="53975" rIns="53975" bIns="53975">
                        <a:spAutoFit/>
                      </wps:bodyPr>
                    </wps:wsp>
                  </a:graphicData>
                </a:graphic>
              </wp:anchor>
            </w:drawing>
          </mc:Choice>
          <mc:Fallback>
            <w:pict>
              <v:rect fillcolor="#729FCF" style="position:absolute;rotation:-0;width:532.65pt;height:14.9pt;mso-wrap-distance-left:5.7pt;mso-wrap-distance-right:5.7pt;mso-wrap-distance-top:5.7pt;mso-wrap-distance-bottom:5.7pt;margin-top:49.4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来宽容一定程度的乱序。假设窗口的大小为</w:t>
                      </w:r>
                      <w:r>
                        <w:rPr>
                          <w:rFonts w:eastAsia="新宋体" w:cs="SimSun" w:ascii="SimSun" w:hAnsi="SimSun"/>
                          <w:sz w:val="11"/>
                          <w:szCs w:val="11"/>
                        </w:rPr>
                        <w:t>w=Seqmx</w:t>
                      </w:r>
                      <w:r>
                        <w:rPr>
                          <w:rFonts w:ascii="SimSun" w:hAnsi="SimSun" w:cs="SimSun" w:eastAsia="新宋体"/>
                          <w:sz w:val="11"/>
                          <w:szCs w:val="11"/>
                        </w:rPr>
                        <w:t>一</w:t>
                      </w:r>
                      <w:r>
                        <w:rPr>
                          <w:rFonts w:eastAsia="新宋体" w:cs="SimSun" w:ascii="SimSun" w:hAnsi="SimSun"/>
                          <w:sz w:val="11"/>
                          <w:szCs w:val="11"/>
                        </w:rPr>
                        <w:t>Seqm</w:t>
                      </w:r>
                      <w:r>
                        <w:rPr>
                          <w:rFonts w:ascii="SimSun" w:hAnsi="SimSun" w:cs="SimSun" w:eastAsia="新宋体"/>
                          <w:sz w:val="11"/>
                          <w:szCs w:val="11"/>
                        </w:rPr>
                        <w:t>十</w:t>
                      </w:r>
                      <w:r>
                        <w:rPr>
                          <w:rFonts w:eastAsia="新宋体" w:cs="SimSun" w:ascii="SimSun" w:hAnsi="SimSun"/>
                          <w:sz w:val="11"/>
                          <w:szCs w:val="11"/>
                        </w:rPr>
                        <w:t>1</w:t>
                      </w:r>
                      <w:r>
                        <w:rPr>
                          <w:rFonts w:ascii="SimSun" w:hAnsi="SimSun" w:cs="SimSun" w:eastAsia="新宋体"/>
                          <w:sz w:val="11"/>
                          <w:szCs w:val="11"/>
                        </w:rPr>
                        <w:t>（默认值为</w:t>
                      </w:r>
                      <w:r>
                        <w:rPr>
                          <w:rFonts w:eastAsia="新宋体" w:cs="SimSun" w:ascii="SimSun" w:hAnsi="SimSun"/>
                          <w:sz w:val="11"/>
                          <w:szCs w:val="11"/>
                        </w:rPr>
                        <w:t>64</w:t>
                      </w:r>
                      <w:r>
                        <w:rPr>
                          <w:rFonts w:ascii="SimSun" w:hAnsi="SimSun" w:cs="SimSun" w:eastAsia="新宋体"/>
                          <w:sz w:val="11"/>
                          <w:szCs w:val="11"/>
                        </w:rPr>
                        <w:t>），贝</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3175000</wp:posOffset>
                </wp:positionH>
                <wp:positionV relativeFrom="line">
                  <wp:posOffset>869315</wp:posOffset>
                </wp:positionV>
                <wp:extent cx="4025265" cy="433070"/>
                <wp:effectExtent l="0" t="0" r="0" b="0"/>
                <wp:wrapSquare wrapText="bothSides"/>
                <wp:docPr id="222" name="Frame3"/>
                <a:graphic xmlns:a="http://schemas.openxmlformats.org/drawingml/2006/main">
                  <a:graphicData uri="http://schemas.microsoft.com/office/word/2010/wordprocessingShape">
                    <wps:wsp>
                      <wps:cNvSpPr txBox="1"/>
                      <wps:spPr>
                        <a:xfrm>
                          <a:off x="0" y="0"/>
                          <a:ext cx="4025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序列号落人区间</w:t>
                            </w:r>
                            <w:r>
                              <w:rPr>
                                <w:rFonts w:eastAsia="新宋体" w:cs="SimSun" w:ascii="SimSun" w:hAnsi="SimSun"/>
                                <w:sz w:val="11"/>
                                <w:szCs w:val="11"/>
                              </w:rPr>
                              <w:t>[Seqmn</w:t>
                            </w:r>
                            <w:r>
                              <w:rPr>
                                <w:rFonts w:ascii="SimSun" w:hAnsi="SimSun" w:cs="SimSun" w:eastAsia="新宋体"/>
                                <w:sz w:val="11"/>
                                <w:szCs w:val="11"/>
                              </w:rPr>
                              <w:t>，</w:t>
                            </w:r>
                            <w:r>
                              <w:rPr>
                                <w:rFonts w:eastAsia="新宋体" w:cs="SimSun" w:ascii="SimSun" w:hAnsi="SimSun"/>
                                <w:sz w:val="11"/>
                                <w:szCs w:val="11"/>
                              </w:rPr>
                              <w:t>Seqm]</w:t>
                            </w:r>
                            <w:r>
                              <w:rPr>
                                <w:rFonts w:ascii="SimSun" w:hAnsi="SimSun" w:cs="SimSun" w:eastAsia="新宋体"/>
                                <w:sz w:val="11"/>
                                <w:szCs w:val="11"/>
                              </w:rPr>
                              <w:t>的分组被认为</w:t>
                            </w:r>
                            <w:r>
                              <w:rPr>
                                <w:rFonts w:eastAsia="新宋体" w:cs="SimSun" w:ascii="SimSun" w:hAnsi="SimSun"/>
                                <w:sz w:val="11"/>
                                <w:szCs w:val="11"/>
                              </w:rPr>
                              <w:br/>
                            </w:r>
                            <w:r>
                              <w:rPr>
                                <w:rFonts w:ascii="SimSun" w:hAnsi="SimSun" w:cs="SimSun" w:eastAsia="新宋体"/>
                                <w:sz w:val="11"/>
                                <w:szCs w:val="11"/>
                              </w:rPr>
                              <w:t>不是重放的分组。抗重放攻击的原理如图</w:t>
                            </w:r>
                            <w:r>
                              <w:rPr>
                                <w:rFonts w:eastAsia="新宋体" w:cs="SimSun" w:ascii="SimSun" w:hAnsi="SimSun"/>
                                <w:sz w:val="11"/>
                                <w:szCs w:val="11"/>
                              </w:rPr>
                              <w:t>9-47</w:t>
                              <w:br/>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316.95pt;height:34.1pt;mso-wrap-distance-left:5.7pt;mso-wrap-distance-right:5.7pt;mso-wrap-distance-top:5.7pt;mso-wrap-distance-bottom:5.7pt;margin-top:68.45pt;mso-position-vertical-relative:text;margin-left:250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序列号落人区间</w:t>
                      </w:r>
                      <w:r>
                        <w:rPr>
                          <w:rFonts w:eastAsia="新宋体" w:cs="SimSun" w:ascii="SimSun" w:hAnsi="SimSun"/>
                          <w:sz w:val="11"/>
                          <w:szCs w:val="11"/>
                        </w:rPr>
                        <w:t>[Seqmn</w:t>
                      </w:r>
                      <w:r>
                        <w:rPr>
                          <w:rFonts w:ascii="SimSun" w:hAnsi="SimSun" w:cs="SimSun" w:eastAsia="新宋体"/>
                          <w:sz w:val="11"/>
                          <w:szCs w:val="11"/>
                        </w:rPr>
                        <w:t>，</w:t>
                      </w:r>
                      <w:r>
                        <w:rPr>
                          <w:rFonts w:eastAsia="新宋体" w:cs="SimSun" w:ascii="SimSun" w:hAnsi="SimSun"/>
                          <w:sz w:val="11"/>
                          <w:szCs w:val="11"/>
                        </w:rPr>
                        <w:t>Seqm]</w:t>
                      </w:r>
                      <w:r>
                        <w:rPr>
                          <w:rFonts w:ascii="SimSun" w:hAnsi="SimSun" w:cs="SimSun" w:eastAsia="新宋体"/>
                          <w:sz w:val="11"/>
                          <w:szCs w:val="11"/>
                        </w:rPr>
                        <w:t>的分组被认为</w:t>
                      </w:r>
                      <w:r>
                        <w:rPr>
                          <w:rFonts w:eastAsia="新宋体" w:cs="SimSun" w:ascii="SimSun" w:hAnsi="SimSun"/>
                          <w:sz w:val="11"/>
                          <w:szCs w:val="11"/>
                        </w:rPr>
                        <w:br/>
                      </w:r>
                      <w:r>
                        <w:rPr>
                          <w:rFonts w:ascii="SimSun" w:hAnsi="SimSun" w:cs="SimSun" w:eastAsia="新宋体"/>
                          <w:sz w:val="11"/>
                          <w:szCs w:val="11"/>
                        </w:rPr>
                        <w:t>不是重放的分组。抗重放攻击的原理如图</w:t>
                      </w:r>
                      <w:r>
                        <w:rPr>
                          <w:rFonts w:eastAsia="新宋体" w:cs="SimSun" w:ascii="SimSun" w:hAnsi="SimSun"/>
                          <w:sz w:val="11"/>
                          <w:szCs w:val="11"/>
                        </w:rPr>
                        <w:t>9-47</w:t>
                        <w:br/>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3166745</wp:posOffset>
                </wp:positionH>
                <wp:positionV relativeFrom="line">
                  <wp:posOffset>1640205</wp:posOffset>
                </wp:positionV>
                <wp:extent cx="4032885" cy="554990"/>
                <wp:effectExtent l="0" t="0" r="0" b="0"/>
                <wp:wrapSquare wrapText="bothSides"/>
                <wp:docPr id="223" name="Frame4"/>
                <a:graphic xmlns:a="http://schemas.openxmlformats.org/drawingml/2006/main">
                  <a:graphicData uri="http://schemas.microsoft.com/office/word/2010/wordprocessingShape">
                    <wps:wsp>
                      <wps:cNvSpPr txBox="1"/>
                      <wps:spPr>
                        <a:xfrm>
                          <a:off x="0" y="0"/>
                          <a:ext cx="403288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接收方收到分组之后，首先判断</w:t>
                            </w:r>
                            <w:r>
                              <w:rPr>
                                <w:rFonts w:eastAsia="新宋体" w:cs="SimSun" w:ascii="SimSun" w:hAnsi="SimSun"/>
                                <w:sz w:val="11"/>
                                <w:szCs w:val="11"/>
                              </w:rPr>
                              <w:t>AH</w:t>
                            </w:r>
                            <w:r>
                              <w:rPr>
                                <w:rFonts w:ascii="SimSun" w:hAnsi="SimSun" w:cs="SimSun" w:eastAsia="新宋体"/>
                                <w:sz w:val="11"/>
                                <w:szCs w:val="11"/>
                              </w:rPr>
                              <w:t>中的</w:t>
                            </w:r>
                            <w:r>
                              <w:rPr>
                                <w:rFonts w:eastAsia="新宋体" w:cs="SimSun" w:ascii="SimSun" w:hAnsi="SimSun"/>
                                <w:sz w:val="11"/>
                                <w:szCs w:val="11"/>
                              </w:rPr>
                              <w:br/>
                            </w:r>
                            <w:r>
                              <w:rPr>
                                <w:rFonts w:ascii="SimSun" w:hAnsi="SimSun" w:cs="SimSun" w:eastAsia="新宋体"/>
                                <w:sz w:val="11"/>
                                <w:szCs w:val="11"/>
                              </w:rPr>
                              <w:t>序列号是否落在窗口内，如果是，且不是重复分</w:t>
                            </w:r>
                            <w:r>
                              <w:rPr>
                                <w:rFonts w:eastAsia="新宋体" w:cs="SimSun" w:ascii="SimSun" w:hAnsi="SimSun"/>
                                <w:sz w:val="11"/>
                                <w:szCs w:val="11"/>
                              </w:rPr>
                              <w:br/>
                            </w:r>
                            <w:r>
                              <w:rPr>
                                <w:rFonts w:ascii="SimSun" w:hAnsi="SimSun" w:cs="SimSun" w:eastAsia="新宋体"/>
                                <w:sz w:val="11"/>
                                <w:szCs w:val="11"/>
                              </w:rPr>
                              <w:t>组，则进行完整性检查，如果通过检查，可认为</w:t>
                            </w:r>
                            <w:r>
                              <w:rPr>
                                <w:rFonts w:eastAsia="新宋体" w:cs="SimSun" w:ascii="SimSun" w:hAnsi="SimSun"/>
                                <w:sz w:val="11"/>
                                <w:szCs w:val="11"/>
                              </w:rPr>
                              <w:br/>
                            </w:r>
                            <w:r>
                              <w:rPr>
                                <w:rFonts w:ascii="SimSun" w:hAnsi="SimSun" w:cs="SimSun" w:eastAsia="新宋体"/>
                                <w:sz w:val="11"/>
                                <w:szCs w:val="11"/>
                              </w:rPr>
                              <w:t>收到了安全的、正确的分组。如果收到的分组</w:t>
                            </w:r>
                          </w:p>
                        </w:txbxContent>
                      </wps:txbx>
                      <wps:bodyPr anchor="t" lIns="53975" tIns="53975" rIns="53975" bIns="53975">
                        <a:spAutoFit/>
                      </wps:bodyPr>
                    </wps:wsp>
                  </a:graphicData>
                </a:graphic>
              </wp:anchor>
            </w:drawing>
          </mc:Choice>
          <mc:Fallback>
            <w:pict>
              <v:rect fillcolor="#729FCF" style="position:absolute;rotation:-0;width:317.55pt;height:43.7pt;mso-wrap-distance-left:5.7pt;mso-wrap-distance-right:5.7pt;mso-wrap-distance-top:5.7pt;mso-wrap-distance-bottom:5.7pt;margin-top:129.15pt;mso-position-vertical-relative:text;margin-left:249.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接收方收到分组之后，首先判断</w:t>
                      </w:r>
                      <w:r>
                        <w:rPr>
                          <w:rFonts w:eastAsia="新宋体" w:cs="SimSun" w:ascii="SimSun" w:hAnsi="SimSun"/>
                          <w:sz w:val="11"/>
                          <w:szCs w:val="11"/>
                        </w:rPr>
                        <w:t>AH</w:t>
                      </w:r>
                      <w:r>
                        <w:rPr>
                          <w:rFonts w:ascii="SimSun" w:hAnsi="SimSun" w:cs="SimSun" w:eastAsia="新宋体"/>
                          <w:sz w:val="11"/>
                          <w:szCs w:val="11"/>
                        </w:rPr>
                        <w:t>中的</w:t>
                      </w:r>
                      <w:r>
                        <w:rPr>
                          <w:rFonts w:eastAsia="新宋体" w:cs="SimSun" w:ascii="SimSun" w:hAnsi="SimSun"/>
                          <w:sz w:val="11"/>
                          <w:szCs w:val="11"/>
                        </w:rPr>
                        <w:br/>
                      </w:r>
                      <w:r>
                        <w:rPr>
                          <w:rFonts w:ascii="SimSun" w:hAnsi="SimSun" w:cs="SimSun" w:eastAsia="新宋体"/>
                          <w:sz w:val="11"/>
                          <w:szCs w:val="11"/>
                        </w:rPr>
                        <w:t>序列号是否落在窗口内，如果是，且不是重复分</w:t>
                      </w:r>
                      <w:r>
                        <w:rPr>
                          <w:rFonts w:eastAsia="新宋体" w:cs="SimSun" w:ascii="SimSun" w:hAnsi="SimSun"/>
                          <w:sz w:val="11"/>
                          <w:szCs w:val="11"/>
                        </w:rPr>
                        <w:br/>
                      </w:r>
                      <w:r>
                        <w:rPr>
                          <w:rFonts w:ascii="SimSun" w:hAnsi="SimSun" w:cs="SimSun" w:eastAsia="新宋体"/>
                          <w:sz w:val="11"/>
                          <w:szCs w:val="11"/>
                        </w:rPr>
                        <w:t>组，则进行完整性检查，如果通过检查，可认为</w:t>
                      </w:r>
                      <w:r>
                        <w:rPr>
                          <w:rFonts w:eastAsia="新宋体" w:cs="SimSun" w:ascii="SimSun" w:hAnsi="SimSun"/>
                          <w:sz w:val="11"/>
                          <w:szCs w:val="11"/>
                        </w:rPr>
                        <w:br/>
                      </w:r>
                      <w:r>
                        <w:rPr>
                          <w:rFonts w:ascii="SimSun" w:hAnsi="SimSun" w:cs="SimSun" w:eastAsia="新宋体"/>
                          <w:sz w:val="11"/>
                          <w:szCs w:val="11"/>
                        </w:rPr>
                        <w:t>收到了安全的、正确的分组。如果收到的分组</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917575</wp:posOffset>
                </wp:positionH>
                <wp:positionV relativeFrom="line">
                  <wp:posOffset>2138680</wp:posOffset>
                </wp:positionV>
                <wp:extent cx="1799590" cy="189230"/>
                <wp:effectExtent l="0" t="0" r="0" b="0"/>
                <wp:wrapSquare wrapText="bothSides"/>
                <wp:docPr id="224" name="Frame5"/>
                <a:graphic xmlns:a="http://schemas.openxmlformats.org/drawingml/2006/main">
                  <a:graphicData uri="http://schemas.microsoft.com/office/word/2010/wordprocessingShape">
                    <wps:wsp>
                      <wps:cNvSpPr txBox="1"/>
                      <wps:spPr>
                        <a:xfrm>
                          <a:off x="0" y="0"/>
                          <a:ext cx="17995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9-47</w:t>
                            </w:r>
                          </w:p>
                        </w:txbxContent>
                      </wps:txbx>
                      <wps:bodyPr anchor="t" lIns="53975" tIns="53975" rIns="53975" bIns="53975">
                        <a:spAutoFit/>
                      </wps:bodyPr>
                    </wps:wsp>
                  </a:graphicData>
                </a:graphic>
              </wp:anchor>
            </w:drawing>
          </mc:Choice>
          <mc:Fallback>
            <w:pict>
              <v:rect fillcolor="#729FCF" style="position:absolute;rotation:-0;width:141.7pt;height:14.9pt;mso-wrap-distance-left:5.7pt;mso-wrap-distance-right:5.7pt;mso-wrap-distance-top:5.7pt;mso-wrap-distance-bottom:5.7pt;margin-top:168.4pt;mso-position-vertical-relative:text;margin-left:7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9-47</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1527810</wp:posOffset>
                </wp:positionH>
                <wp:positionV relativeFrom="line">
                  <wp:posOffset>2411730</wp:posOffset>
                </wp:positionV>
                <wp:extent cx="1638935" cy="241300"/>
                <wp:effectExtent l="0" t="0" r="0" b="0"/>
                <wp:wrapSquare wrapText="bothSides"/>
                <wp:docPr id="225" name="Frame6"/>
                <a:graphic xmlns:a="http://schemas.openxmlformats.org/drawingml/2006/main">
                  <a:graphicData uri="http://schemas.microsoft.com/office/word/2010/wordprocessingShape">
                    <wps:wsp>
                      <wps:cNvSpPr txBox="1"/>
                      <wps:spPr>
                        <a:xfrm>
                          <a:off x="0" y="0"/>
                          <a:ext cx="16389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抗重放攻击的原理</w:t>
                            </w:r>
                          </w:p>
                        </w:txbxContent>
                      </wps:txbx>
                      <wps:bodyPr anchor="t" lIns="53975" tIns="53975" rIns="53975" bIns="53975">
                        <a:spAutoFit/>
                      </wps:bodyPr>
                    </wps:wsp>
                  </a:graphicData>
                </a:graphic>
              </wp:anchor>
            </w:drawing>
          </mc:Choice>
          <mc:Fallback>
            <w:pict>
              <v:rect fillcolor="#729FCF" style="position:absolute;rotation:-0;width:129.05pt;height:19pt;mso-wrap-distance-left:5.7pt;mso-wrap-distance-right:5.7pt;mso-wrap-distance-top:5.7pt;mso-wrap-distance-bottom:5.7pt;margin-top:189.9pt;mso-position-vertical-relative:text;margin-left:120.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抗重放攻击的原理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419100</wp:posOffset>
                </wp:positionH>
                <wp:positionV relativeFrom="line">
                  <wp:posOffset>2644775</wp:posOffset>
                </wp:positionV>
                <wp:extent cx="6780530" cy="433070"/>
                <wp:effectExtent l="0" t="0" r="0" b="0"/>
                <wp:wrapSquare wrapText="bothSides"/>
                <wp:docPr id="226" name="Frame7"/>
                <a:graphic xmlns:a="http://schemas.openxmlformats.org/drawingml/2006/main">
                  <a:graphicData uri="http://schemas.microsoft.com/office/word/2010/wordprocessingShape">
                    <wps:wsp>
                      <wps:cNvSpPr txBox="1"/>
                      <wps:spPr>
                        <a:xfrm>
                          <a:off x="0" y="0"/>
                          <a:ext cx="67805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的序列号比</w:t>
                            </w:r>
                            <w:r>
                              <w:rPr>
                                <w:rFonts w:eastAsia="新宋体" w:cs="SimSun" w:ascii="SimSun" w:hAnsi="SimSun"/>
                                <w:sz w:val="11"/>
                                <w:szCs w:val="11"/>
                              </w:rPr>
                              <w:t>Se9m</w:t>
                            </w:r>
                            <w:r>
                              <w:rPr>
                                <w:rFonts w:ascii="SimSun" w:hAnsi="SimSun" w:cs="SimSun" w:eastAsia="新宋体"/>
                                <w:sz w:val="11"/>
                                <w:szCs w:val="11"/>
                              </w:rPr>
                              <w:t>小，则认为该分组疑似重放攻击，丢弃该分组，并进行记录。标准并</w:t>
                            </w:r>
                            <w:r>
                              <w:rPr>
                                <w:rFonts w:eastAsia="新宋体" w:cs="SimSun" w:ascii="SimSun" w:hAnsi="SimSun"/>
                                <w:sz w:val="11"/>
                                <w:szCs w:val="11"/>
                              </w:rPr>
                              <w:br/>
                            </w:r>
                            <w:r>
                              <w:rPr>
                                <w:rFonts w:ascii="SimSun" w:hAnsi="SimSun" w:cs="SimSun" w:eastAsia="新宋体"/>
                                <w:sz w:val="11"/>
                                <w:szCs w:val="11"/>
                              </w:rPr>
                              <w:t>没有规定怎么实现窗口的移动，但窗口的右边界应该是已经收到的合法的安全分组的</w:t>
                            </w:r>
                            <w:r>
                              <w:rPr>
                                <w:rFonts w:eastAsia="新宋体" w:cs="SimSun" w:ascii="SimSun" w:hAnsi="SimSun"/>
                                <w:sz w:val="11"/>
                                <w:szCs w:val="11"/>
                              </w:rPr>
                              <w:br/>
                            </w:r>
                            <w:r>
                              <w:rPr>
                                <w:rFonts w:ascii="SimSun" w:hAnsi="SimSun" w:cs="SimSun" w:eastAsia="新宋体"/>
                                <w:sz w:val="11"/>
                                <w:szCs w:val="11"/>
                              </w:rPr>
                              <w:t>最大序列号</w:t>
                            </w:r>
                          </w:p>
                        </w:txbxContent>
                      </wps:txbx>
                      <wps:bodyPr anchor="t" lIns="53975" tIns="53975" rIns="53975" bIns="53975">
                        <a:spAutoFit/>
                      </wps:bodyPr>
                    </wps:wsp>
                  </a:graphicData>
                </a:graphic>
              </wp:anchor>
            </w:drawing>
          </mc:Choice>
          <mc:Fallback>
            <w:pict>
              <v:rect fillcolor="#729FCF" style="position:absolute;rotation:-0;width:533.9pt;height:34.1pt;mso-wrap-distance-left:5.7pt;mso-wrap-distance-right:5.7pt;mso-wrap-distance-top:5.7pt;mso-wrap-distance-bottom:5.7pt;margin-top:208.2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的序列号比</w:t>
                      </w:r>
                      <w:r>
                        <w:rPr>
                          <w:rFonts w:eastAsia="新宋体" w:cs="SimSun" w:ascii="SimSun" w:hAnsi="SimSun"/>
                          <w:sz w:val="11"/>
                          <w:szCs w:val="11"/>
                        </w:rPr>
                        <w:t>Se9m</w:t>
                      </w:r>
                      <w:r>
                        <w:rPr>
                          <w:rFonts w:ascii="SimSun" w:hAnsi="SimSun" w:cs="SimSun" w:eastAsia="新宋体"/>
                          <w:sz w:val="11"/>
                          <w:szCs w:val="11"/>
                        </w:rPr>
                        <w:t>小，则认为该分组疑似重放攻击，丢弃该分组，并进行记录。标准并</w:t>
                      </w:r>
                      <w:r>
                        <w:rPr>
                          <w:rFonts w:eastAsia="新宋体" w:cs="SimSun" w:ascii="SimSun" w:hAnsi="SimSun"/>
                          <w:sz w:val="11"/>
                          <w:szCs w:val="11"/>
                        </w:rPr>
                        <w:br/>
                      </w:r>
                      <w:r>
                        <w:rPr>
                          <w:rFonts w:ascii="SimSun" w:hAnsi="SimSun" w:cs="SimSun" w:eastAsia="新宋体"/>
                          <w:sz w:val="11"/>
                          <w:szCs w:val="11"/>
                        </w:rPr>
                        <w:t>没有规定怎么实现窗口的移动，但窗口的右边界应该是已经收到的合法的安全分组的</w:t>
                      </w:r>
                      <w:r>
                        <w:rPr>
                          <w:rFonts w:eastAsia="新宋体" w:cs="SimSun" w:ascii="SimSun" w:hAnsi="SimSun"/>
                          <w:sz w:val="11"/>
                          <w:szCs w:val="11"/>
                        </w:rPr>
                        <w:br/>
                      </w:r>
                      <w:r>
                        <w:rPr>
                          <w:rFonts w:ascii="SimSun" w:hAnsi="SimSun" w:cs="SimSun" w:eastAsia="新宋体"/>
                          <w:sz w:val="11"/>
                          <w:szCs w:val="11"/>
                        </w:rPr>
                        <w:t>最大序列号</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419100</wp:posOffset>
                </wp:positionH>
                <wp:positionV relativeFrom="line">
                  <wp:posOffset>3408045</wp:posOffset>
                </wp:positionV>
                <wp:extent cx="6780530" cy="554990"/>
                <wp:effectExtent l="0" t="0" r="0" b="0"/>
                <wp:wrapSquare wrapText="bothSides"/>
                <wp:docPr id="227" name="Frame8"/>
                <a:graphic xmlns:a="http://schemas.openxmlformats.org/drawingml/2006/main">
                  <a:graphicData uri="http://schemas.microsoft.com/office/word/2010/wordprocessingShape">
                    <wps:wsp>
                      <wps:cNvSpPr txBox="1"/>
                      <wps:spPr>
                        <a:xfrm>
                          <a:off x="0" y="0"/>
                          <a:ext cx="67805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ESP</w:t>
                            </w:r>
                            <w:r>
                              <w:rPr>
                                <w:rFonts w:ascii="SimSun" w:hAnsi="SimSun" w:cs="SimSun" w:eastAsia="新宋体"/>
                                <w:sz w:val="11"/>
                                <w:szCs w:val="11"/>
                              </w:rPr>
                              <w:t>协议</w:t>
                            </w:r>
                            <w:r>
                              <w:rPr>
                                <w:rFonts w:eastAsia="新宋体" w:cs="SimSun" w:ascii="SimSun" w:hAnsi="SimSun"/>
                                <w:sz w:val="11"/>
                                <w:szCs w:val="11"/>
                              </w:rPr>
                              <w:br/>
                              <w:t>ESP</w:t>
                            </w:r>
                            <w:r>
                              <w:rPr>
                                <w:rFonts w:ascii="SimSun" w:hAnsi="SimSun" w:cs="SimSun" w:eastAsia="新宋体"/>
                                <w:sz w:val="11"/>
                                <w:szCs w:val="11"/>
                              </w:rPr>
                              <w:t>协议除了提供</w:t>
                            </w:r>
                            <w:r>
                              <w:rPr>
                                <w:rFonts w:eastAsia="新宋体" w:cs="SimSun" w:ascii="SimSun" w:hAnsi="SimSun"/>
                                <w:sz w:val="11"/>
                                <w:szCs w:val="11"/>
                              </w:rPr>
                              <w:t>AH</w:t>
                            </w:r>
                            <w:r>
                              <w:rPr>
                                <w:rFonts w:ascii="SimSun" w:hAnsi="SimSun" w:cs="SimSun" w:eastAsia="新宋体"/>
                                <w:sz w:val="11"/>
                                <w:szCs w:val="11"/>
                              </w:rPr>
                              <w:t>协议能够提供的服务之外，还能够提供分组内容的加密</w:t>
                            </w:r>
                            <w:r>
                              <w:rPr>
                                <w:rFonts w:eastAsia="新宋体" w:cs="SimSun" w:ascii="SimSun" w:hAnsi="SimSun"/>
                                <w:sz w:val="11"/>
                                <w:szCs w:val="11"/>
                              </w:rPr>
                              <w:br/>
                            </w:r>
                            <w:r>
                              <w:rPr>
                                <w:rFonts w:ascii="SimSun" w:hAnsi="SimSun" w:cs="SimSun" w:eastAsia="新宋体"/>
                                <w:sz w:val="11"/>
                                <w:szCs w:val="11"/>
                              </w:rPr>
                              <w:t>和数据流（隧道模式下的含头部的整个分组）的加密服务。</w:t>
                            </w:r>
                            <w:r>
                              <w:rPr>
                                <w:rFonts w:eastAsia="新宋体" w:cs="SimSun" w:ascii="SimSun" w:hAnsi="SimSun"/>
                                <w:sz w:val="11"/>
                                <w:szCs w:val="11"/>
                              </w:rPr>
                              <w:t>IPsec</w:t>
                            </w:r>
                            <w:r>
                              <w:rPr>
                                <w:rFonts w:ascii="SimSun" w:hAnsi="SimSun" w:cs="SimSun" w:eastAsia="新宋体"/>
                                <w:sz w:val="11"/>
                                <w:szCs w:val="11"/>
                              </w:rPr>
                              <w:t>选择了对称加密算</w:t>
                            </w:r>
                            <w:r>
                              <w:rPr>
                                <w:rFonts w:eastAsia="新宋体" w:cs="SimSun" w:ascii="SimSun" w:hAnsi="SimSun"/>
                                <w:sz w:val="11"/>
                                <w:szCs w:val="11"/>
                              </w:rPr>
                              <w:br/>
                            </w:r>
                            <w:r>
                              <w:rPr>
                                <w:rFonts w:ascii="SimSun" w:hAnsi="SimSun" w:cs="SimSun" w:eastAsia="新宋体"/>
                                <w:sz w:val="11"/>
                                <w:szCs w:val="11"/>
                              </w:rPr>
                              <w:t>法，规定所有</w:t>
                            </w:r>
                            <w:r>
                              <w:rPr>
                                <w:rFonts w:eastAsia="新宋体" w:cs="SimSun" w:ascii="SimSun" w:hAnsi="SimSun"/>
                                <w:sz w:val="11"/>
                                <w:szCs w:val="11"/>
                              </w:rPr>
                              <w:t>IPsec</w:t>
                            </w:r>
                            <w:r>
                              <w:rPr>
                                <w:rFonts w:ascii="SimSun" w:hAnsi="SimSun" w:cs="SimSun" w:eastAsia="新宋体"/>
                                <w:sz w:val="11"/>
                                <w:szCs w:val="11"/>
                              </w:rPr>
                              <w:t>都必须实现</w:t>
                            </w:r>
                            <w:r>
                              <w:rPr>
                                <w:rFonts w:eastAsia="新宋体" w:cs="SimSun" w:ascii="SimSun" w:hAnsi="SimSun"/>
                                <w:sz w:val="11"/>
                                <w:szCs w:val="11"/>
                              </w:rPr>
                              <w:t>DES-CBC</w:t>
                            </w:r>
                            <w:r>
                              <w:rPr>
                                <w:rFonts w:ascii="SimSun" w:hAnsi="SimSun" w:cs="SimSun" w:eastAsia="新宋体"/>
                                <w:sz w:val="11"/>
                                <w:szCs w:val="11"/>
                              </w:rPr>
                              <w:t>算法和</w:t>
                            </w:r>
                            <w:r>
                              <w:rPr>
                                <w:rFonts w:eastAsia="新宋体" w:cs="SimSun" w:ascii="SimSun" w:hAnsi="SimSun"/>
                                <w:sz w:val="11"/>
                                <w:szCs w:val="11"/>
                              </w:rPr>
                              <w:t>NULL</w:t>
                            </w:r>
                            <w:r>
                              <w:rPr>
                                <w:rFonts w:ascii="SimSun" w:hAnsi="SimSun" w:cs="SimSun" w:eastAsia="新宋体"/>
                                <w:sz w:val="11"/>
                                <w:szCs w:val="11"/>
                              </w:rPr>
                              <w:t>算法</w:t>
                            </w:r>
                          </w:p>
                        </w:txbxContent>
                      </wps:txbx>
                      <wps:bodyPr anchor="t" lIns="53975" tIns="53975" rIns="53975" bIns="53975">
                        <a:spAutoFit/>
                      </wps:bodyPr>
                    </wps:wsp>
                  </a:graphicData>
                </a:graphic>
              </wp:anchor>
            </w:drawing>
          </mc:Choice>
          <mc:Fallback>
            <w:pict>
              <v:rect fillcolor="#729FCF" style="position:absolute;rotation:-0;width:533.9pt;height:43.7pt;mso-wrap-distance-left:5.7pt;mso-wrap-distance-right:5.7pt;mso-wrap-distance-top:5.7pt;mso-wrap-distance-bottom:5.7pt;margin-top:268.3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ESP</w:t>
                      </w:r>
                      <w:r>
                        <w:rPr>
                          <w:rFonts w:ascii="SimSun" w:hAnsi="SimSun" w:cs="SimSun" w:eastAsia="新宋体"/>
                          <w:sz w:val="11"/>
                          <w:szCs w:val="11"/>
                        </w:rPr>
                        <w:t>协议</w:t>
                      </w:r>
                      <w:r>
                        <w:rPr>
                          <w:rFonts w:eastAsia="新宋体" w:cs="SimSun" w:ascii="SimSun" w:hAnsi="SimSun"/>
                          <w:sz w:val="11"/>
                          <w:szCs w:val="11"/>
                        </w:rPr>
                        <w:br/>
                        <w:t>ESP</w:t>
                      </w:r>
                      <w:r>
                        <w:rPr>
                          <w:rFonts w:ascii="SimSun" w:hAnsi="SimSun" w:cs="SimSun" w:eastAsia="新宋体"/>
                          <w:sz w:val="11"/>
                          <w:szCs w:val="11"/>
                        </w:rPr>
                        <w:t>协议除了提供</w:t>
                      </w:r>
                      <w:r>
                        <w:rPr>
                          <w:rFonts w:eastAsia="新宋体" w:cs="SimSun" w:ascii="SimSun" w:hAnsi="SimSun"/>
                          <w:sz w:val="11"/>
                          <w:szCs w:val="11"/>
                        </w:rPr>
                        <w:t>AH</w:t>
                      </w:r>
                      <w:r>
                        <w:rPr>
                          <w:rFonts w:ascii="SimSun" w:hAnsi="SimSun" w:cs="SimSun" w:eastAsia="新宋体"/>
                          <w:sz w:val="11"/>
                          <w:szCs w:val="11"/>
                        </w:rPr>
                        <w:t>协议能够提供的服务之外，还能够提供分组内容的加密</w:t>
                      </w:r>
                      <w:r>
                        <w:rPr>
                          <w:rFonts w:eastAsia="新宋体" w:cs="SimSun" w:ascii="SimSun" w:hAnsi="SimSun"/>
                          <w:sz w:val="11"/>
                          <w:szCs w:val="11"/>
                        </w:rPr>
                        <w:br/>
                      </w:r>
                      <w:r>
                        <w:rPr>
                          <w:rFonts w:ascii="SimSun" w:hAnsi="SimSun" w:cs="SimSun" w:eastAsia="新宋体"/>
                          <w:sz w:val="11"/>
                          <w:szCs w:val="11"/>
                        </w:rPr>
                        <w:t>和数据流（隧道模式下的含头部的整个分组）的加密服务。</w:t>
                      </w:r>
                      <w:r>
                        <w:rPr>
                          <w:rFonts w:eastAsia="新宋体" w:cs="SimSun" w:ascii="SimSun" w:hAnsi="SimSun"/>
                          <w:sz w:val="11"/>
                          <w:szCs w:val="11"/>
                        </w:rPr>
                        <w:t>IPsec</w:t>
                      </w:r>
                      <w:r>
                        <w:rPr>
                          <w:rFonts w:ascii="SimSun" w:hAnsi="SimSun" w:cs="SimSun" w:eastAsia="新宋体"/>
                          <w:sz w:val="11"/>
                          <w:szCs w:val="11"/>
                        </w:rPr>
                        <w:t>选择了对称加密算</w:t>
                      </w:r>
                      <w:r>
                        <w:rPr>
                          <w:rFonts w:eastAsia="新宋体" w:cs="SimSun" w:ascii="SimSun" w:hAnsi="SimSun"/>
                          <w:sz w:val="11"/>
                          <w:szCs w:val="11"/>
                        </w:rPr>
                        <w:br/>
                      </w:r>
                      <w:r>
                        <w:rPr>
                          <w:rFonts w:ascii="SimSun" w:hAnsi="SimSun" w:cs="SimSun" w:eastAsia="新宋体"/>
                          <w:sz w:val="11"/>
                          <w:szCs w:val="11"/>
                        </w:rPr>
                        <w:t>法，规定所有</w:t>
                      </w:r>
                      <w:r>
                        <w:rPr>
                          <w:rFonts w:eastAsia="新宋体" w:cs="SimSun" w:ascii="SimSun" w:hAnsi="SimSun"/>
                          <w:sz w:val="11"/>
                          <w:szCs w:val="11"/>
                        </w:rPr>
                        <w:t>IPsec</w:t>
                      </w:r>
                      <w:r>
                        <w:rPr>
                          <w:rFonts w:ascii="SimSun" w:hAnsi="SimSun" w:cs="SimSun" w:eastAsia="新宋体"/>
                          <w:sz w:val="11"/>
                          <w:szCs w:val="11"/>
                        </w:rPr>
                        <w:t>都必须实现</w:t>
                      </w:r>
                      <w:r>
                        <w:rPr>
                          <w:rFonts w:eastAsia="新宋体" w:cs="SimSun" w:ascii="SimSun" w:hAnsi="SimSun"/>
                          <w:sz w:val="11"/>
                          <w:szCs w:val="11"/>
                        </w:rPr>
                        <w:t>DES-CBC</w:t>
                      </w:r>
                      <w:r>
                        <w:rPr>
                          <w:rFonts w:ascii="SimSun" w:hAnsi="SimSun" w:cs="SimSun" w:eastAsia="新宋体"/>
                          <w:sz w:val="11"/>
                          <w:szCs w:val="11"/>
                        </w:rPr>
                        <w:t>算法和</w:t>
                      </w:r>
                      <w:r>
                        <w:rPr>
                          <w:rFonts w:eastAsia="新宋体" w:cs="SimSun" w:ascii="SimSun" w:hAnsi="SimSun"/>
                          <w:sz w:val="11"/>
                          <w:szCs w:val="11"/>
                        </w:rPr>
                        <w:t>NULL</w:t>
                      </w:r>
                      <w:r>
                        <w:rPr>
                          <w:rFonts w:ascii="SimSun" w:hAnsi="SimSun" w:cs="SimSun" w:eastAsia="新宋体"/>
                          <w:sz w:val="11"/>
                          <w:szCs w:val="11"/>
                        </w:rPr>
                        <w:t>算法</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419100</wp:posOffset>
                </wp:positionH>
                <wp:positionV relativeFrom="line">
                  <wp:posOffset>4411980</wp:posOffset>
                </wp:positionV>
                <wp:extent cx="6780530" cy="433070"/>
                <wp:effectExtent l="0" t="0" r="0" b="0"/>
                <wp:wrapSquare wrapText="bothSides"/>
                <wp:docPr id="228" name="Frame9"/>
                <a:graphic xmlns:a="http://schemas.openxmlformats.org/drawingml/2006/main">
                  <a:graphicData uri="http://schemas.microsoft.com/office/word/2010/wordprocessingShape">
                    <wps:wsp>
                      <wps:cNvSpPr txBox="1"/>
                      <wps:spPr>
                        <a:xfrm>
                          <a:off x="0" y="0"/>
                          <a:ext cx="67805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w:t>
                            </w:r>
                            <w:r>
                              <w:rPr>
                                <w:rFonts w:eastAsia="新宋体" w:cs="SimSun" w:ascii="SimSun" w:hAnsi="SimSun"/>
                                <w:sz w:val="11"/>
                                <w:szCs w:val="11"/>
                              </w:rPr>
                              <w:t>IP</w:t>
                            </w:r>
                            <w:r>
                              <w:rPr>
                                <w:rFonts w:ascii="SimSun" w:hAnsi="SimSun" w:cs="SimSun" w:eastAsia="新宋体"/>
                                <w:sz w:val="11"/>
                                <w:szCs w:val="11"/>
                              </w:rPr>
                              <w:t>分组的“下一个头”字段值为</w:t>
                            </w:r>
                            <w:r>
                              <w:rPr>
                                <w:rFonts w:eastAsia="新宋体" w:cs="SimSun" w:ascii="SimSun" w:hAnsi="SimSun"/>
                                <w:sz w:val="11"/>
                                <w:szCs w:val="11"/>
                              </w:rPr>
                              <w:t>50</w:t>
                            </w:r>
                            <w:r>
                              <w:rPr>
                                <w:rFonts w:ascii="SimSun" w:hAnsi="SimSun" w:cs="SimSun" w:eastAsia="新宋体"/>
                                <w:sz w:val="11"/>
                                <w:szCs w:val="11"/>
                              </w:rPr>
                              <w:t>时，其紧跟的就是</w:t>
                            </w:r>
                            <w:r>
                              <w:rPr>
                                <w:rFonts w:eastAsia="新宋体" w:cs="SimSun" w:ascii="SimSun" w:hAnsi="SimSun"/>
                                <w:sz w:val="11"/>
                                <w:szCs w:val="11"/>
                              </w:rPr>
                              <w:t>ESP</w:t>
                            </w:r>
                            <w:r>
                              <w:rPr>
                                <w:rFonts w:ascii="SimSun" w:hAnsi="SimSun" w:cs="SimSun" w:eastAsia="新宋体"/>
                                <w:sz w:val="11"/>
                                <w:szCs w:val="11"/>
                              </w:rPr>
                              <w:t>头（即</w:t>
                            </w:r>
                            <w:r>
                              <w:rPr>
                                <w:rFonts w:eastAsia="新宋体" w:cs="SimSun" w:ascii="SimSun" w:hAnsi="SimSun"/>
                                <w:sz w:val="11"/>
                                <w:szCs w:val="11"/>
                              </w:rPr>
                              <w:t>5.4.1</w:t>
                            </w:r>
                            <w:r>
                              <w:rPr>
                                <w:rFonts w:ascii="SimSun" w:hAnsi="SimSun" w:cs="SimSun" w:eastAsia="新宋体"/>
                                <w:sz w:val="11"/>
                                <w:szCs w:val="11"/>
                              </w:rPr>
                              <w:t>节所提</w:t>
                            </w:r>
                            <w:r>
                              <w:rPr>
                                <w:rFonts w:eastAsia="新宋体" w:cs="SimSun" w:ascii="SimSun" w:hAnsi="SimSun"/>
                                <w:sz w:val="11"/>
                                <w:szCs w:val="11"/>
                              </w:rPr>
                              <w:br/>
                            </w:r>
                            <w:r>
                              <w:rPr>
                                <w:rFonts w:ascii="SimSun" w:hAnsi="SimSun" w:cs="SimSun" w:eastAsia="新宋体"/>
                                <w:sz w:val="11"/>
                                <w:szCs w:val="11"/>
                              </w:rPr>
                              <w:t>封装安全载荷扩展头）。</w:t>
                            </w:r>
                            <w:r>
                              <w:rPr>
                                <w:rFonts w:eastAsia="新宋体" w:cs="SimSun" w:ascii="SimSun" w:hAnsi="SimSun"/>
                                <w:sz w:val="11"/>
                                <w:szCs w:val="11"/>
                              </w:rPr>
                              <w:t>ESP</w:t>
                            </w:r>
                            <w:r>
                              <w:rPr>
                                <w:rFonts w:ascii="SimSun" w:hAnsi="SimSun" w:cs="SimSun" w:eastAsia="新宋体"/>
                                <w:sz w:val="11"/>
                                <w:szCs w:val="11"/>
                              </w:rPr>
                              <w:t>头包含若干字段，其格式如图</w:t>
                            </w:r>
                            <w:r>
                              <w:rPr>
                                <w:rFonts w:eastAsia="新宋体" w:cs="SimSun" w:ascii="SimSun" w:hAnsi="SimSun"/>
                                <w:sz w:val="11"/>
                                <w:szCs w:val="11"/>
                              </w:rPr>
                              <w:t>5-51</w:t>
                            </w:r>
                            <w:r>
                              <w:rPr>
                                <w:rFonts w:ascii="SimSun" w:hAnsi="SimSun" w:cs="SimSun" w:eastAsia="新宋体"/>
                                <w:sz w:val="11"/>
                                <w:szCs w:val="11"/>
                              </w:rPr>
                              <w:t>所示。每个字段的解</w:t>
                            </w:r>
                            <w:r>
                              <w:rPr>
                                <w:rFonts w:eastAsia="新宋体" w:cs="SimSun" w:ascii="SimSun" w:hAnsi="SimSun"/>
                                <w:sz w:val="11"/>
                                <w:szCs w:val="11"/>
                              </w:rPr>
                              <w:br/>
                            </w:r>
                            <w:r>
                              <w:rPr>
                                <w:rFonts w:ascii="SimSun" w:hAnsi="SimSun" w:cs="SimSun" w:eastAsia="新宋体"/>
                                <w:sz w:val="11"/>
                                <w:szCs w:val="11"/>
                              </w:rPr>
                              <w:t>释参考</w:t>
                            </w:r>
                            <w:r>
                              <w:rPr>
                                <w:rFonts w:eastAsia="新宋体" w:cs="SimSun" w:ascii="SimSun" w:hAnsi="SimSun"/>
                                <w:sz w:val="11"/>
                                <w:szCs w:val="11"/>
                              </w:rPr>
                              <w:t>5.4.1</w:t>
                            </w:r>
                            <w:r>
                              <w:rPr>
                                <w:rFonts w:ascii="SimSun" w:hAnsi="SimSun" w:cs="SimSun" w:eastAsia="新宋体"/>
                                <w:sz w:val="11"/>
                                <w:szCs w:val="11"/>
                              </w:rPr>
                              <w:t>节，这里不再赘述。</w:t>
                            </w:r>
                          </w:p>
                        </w:txbxContent>
                      </wps:txbx>
                      <wps:bodyPr anchor="t" lIns="53975" tIns="53975" rIns="53975" bIns="53975">
                        <a:spAutoFit/>
                      </wps:bodyPr>
                    </wps:wsp>
                  </a:graphicData>
                </a:graphic>
              </wp:anchor>
            </w:drawing>
          </mc:Choice>
          <mc:Fallback>
            <w:pict>
              <v:rect fillcolor="#729FCF" style="position:absolute;rotation:-0;width:533.9pt;height:34.1pt;mso-wrap-distance-left:5.7pt;mso-wrap-distance-right:5.7pt;mso-wrap-distance-top:5.7pt;mso-wrap-distance-bottom:5.7pt;margin-top:347.4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w:t>
                      </w:r>
                      <w:r>
                        <w:rPr>
                          <w:rFonts w:eastAsia="新宋体" w:cs="SimSun" w:ascii="SimSun" w:hAnsi="SimSun"/>
                          <w:sz w:val="11"/>
                          <w:szCs w:val="11"/>
                        </w:rPr>
                        <w:t>IP</w:t>
                      </w:r>
                      <w:r>
                        <w:rPr>
                          <w:rFonts w:ascii="SimSun" w:hAnsi="SimSun" w:cs="SimSun" w:eastAsia="新宋体"/>
                          <w:sz w:val="11"/>
                          <w:szCs w:val="11"/>
                        </w:rPr>
                        <w:t>分组的“下一个头”字段值为</w:t>
                      </w:r>
                      <w:r>
                        <w:rPr>
                          <w:rFonts w:eastAsia="新宋体" w:cs="SimSun" w:ascii="SimSun" w:hAnsi="SimSun"/>
                          <w:sz w:val="11"/>
                          <w:szCs w:val="11"/>
                        </w:rPr>
                        <w:t>50</w:t>
                      </w:r>
                      <w:r>
                        <w:rPr>
                          <w:rFonts w:ascii="SimSun" w:hAnsi="SimSun" w:cs="SimSun" w:eastAsia="新宋体"/>
                          <w:sz w:val="11"/>
                          <w:szCs w:val="11"/>
                        </w:rPr>
                        <w:t>时，其紧跟的就是</w:t>
                      </w:r>
                      <w:r>
                        <w:rPr>
                          <w:rFonts w:eastAsia="新宋体" w:cs="SimSun" w:ascii="SimSun" w:hAnsi="SimSun"/>
                          <w:sz w:val="11"/>
                          <w:szCs w:val="11"/>
                        </w:rPr>
                        <w:t>ESP</w:t>
                      </w:r>
                      <w:r>
                        <w:rPr>
                          <w:rFonts w:ascii="SimSun" w:hAnsi="SimSun" w:cs="SimSun" w:eastAsia="新宋体"/>
                          <w:sz w:val="11"/>
                          <w:szCs w:val="11"/>
                        </w:rPr>
                        <w:t>头（即</w:t>
                      </w:r>
                      <w:r>
                        <w:rPr>
                          <w:rFonts w:eastAsia="新宋体" w:cs="SimSun" w:ascii="SimSun" w:hAnsi="SimSun"/>
                          <w:sz w:val="11"/>
                          <w:szCs w:val="11"/>
                        </w:rPr>
                        <w:t>5.4.1</w:t>
                      </w:r>
                      <w:r>
                        <w:rPr>
                          <w:rFonts w:ascii="SimSun" w:hAnsi="SimSun" w:cs="SimSun" w:eastAsia="新宋体"/>
                          <w:sz w:val="11"/>
                          <w:szCs w:val="11"/>
                        </w:rPr>
                        <w:t>节所提</w:t>
                      </w:r>
                      <w:r>
                        <w:rPr>
                          <w:rFonts w:eastAsia="新宋体" w:cs="SimSun" w:ascii="SimSun" w:hAnsi="SimSun"/>
                          <w:sz w:val="11"/>
                          <w:szCs w:val="11"/>
                        </w:rPr>
                        <w:br/>
                      </w:r>
                      <w:r>
                        <w:rPr>
                          <w:rFonts w:ascii="SimSun" w:hAnsi="SimSun" w:cs="SimSun" w:eastAsia="新宋体"/>
                          <w:sz w:val="11"/>
                          <w:szCs w:val="11"/>
                        </w:rPr>
                        <w:t>封装安全载荷扩展头）。</w:t>
                      </w:r>
                      <w:r>
                        <w:rPr>
                          <w:rFonts w:eastAsia="新宋体" w:cs="SimSun" w:ascii="SimSun" w:hAnsi="SimSun"/>
                          <w:sz w:val="11"/>
                          <w:szCs w:val="11"/>
                        </w:rPr>
                        <w:t>ESP</w:t>
                      </w:r>
                      <w:r>
                        <w:rPr>
                          <w:rFonts w:ascii="SimSun" w:hAnsi="SimSun" w:cs="SimSun" w:eastAsia="新宋体"/>
                          <w:sz w:val="11"/>
                          <w:szCs w:val="11"/>
                        </w:rPr>
                        <w:t>头包含若干字段，其格式如图</w:t>
                      </w:r>
                      <w:r>
                        <w:rPr>
                          <w:rFonts w:eastAsia="新宋体" w:cs="SimSun" w:ascii="SimSun" w:hAnsi="SimSun"/>
                          <w:sz w:val="11"/>
                          <w:szCs w:val="11"/>
                        </w:rPr>
                        <w:t>5-51</w:t>
                      </w:r>
                      <w:r>
                        <w:rPr>
                          <w:rFonts w:ascii="SimSun" w:hAnsi="SimSun" w:cs="SimSun" w:eastAsia="新宋体"/>
                          <w:sz w:val="11"/>
                          <w:szCs w:val="11"/>
                        </w:rPr>
                        <w:t>所示。每个字段的解</w:t>
                      </w:r>
                      <w:r>
                        <w:rPr>
                          <w:rFonts w:eastAsia="新宋体" w:cs="SimSun" w:ascii="SimSun" w:hAnsi="SimSun"/>
                          <w:sz w:val="11"/>
                          <w:szCs w:val="11"/>
                        </w:rPr>
                        <w:br/>
                      </w:r>
                      <w:r>
                        <w:rPr>
                          <w:rFonts w:ascii="SimSun" w:hAnsi="SimSun" w:cs="SimSun" w:eastAsia="新宋体"/>
                          <w:sz w:val="11"/>
                          <w:szCs w:val="11"/>
                        </w:rPr>
                        <w:t>释参考</w:t>
                      </w:r>
                      <w:r>
                        <w:rPr>
                          <w:rFonts w:eastAsia="新宋体" w:cs="SimSun" w:ascii="SimSun" w:hAnsi="SimSun"/>
                          <w:sz w:val="11"/>
                          <w:szCs w:val="11"/>
                        </w:rPr>
                        <w:t>5.4.1</w:t>
                      </w:r>
                      <w:r>
                        <w:rPr>
                          <w:rFonts w:ascii="SimSun" w:hAnsi="SimSun" w:cs="SimSun" w:eastAsia="新宋体"/>
                          <w:sz w:val="11"/>
                          <w:szCs w:val="11"/>
                        </w:rPr>
                        <w:t>节，这里不再赘述。</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419100</wp:posOffset>
                </wp:positionH>
                <wp:positionV relativeFrom="line">
                  <wp:posOffset>5159375</wp:posOffset>
                </wp:positionV>
                <wp:extent cx="6780530" cy="798830"/>
                <wp:effectExtent l="0" t="0" r="0" b="0"/>
                <wp:wrapSquare wrapText="bothSides"/>
                <wp:docPr id="229" name="Frame10"/>
                <a:graphic xmlns:a="http://schemas.openxmlformats.org/drawingml/2006/main">
                  <a:graphicData uri="http://schemas.microsoft.com/office/word/2010/wordprocessingShape">
                    <wps:wsp>
                      <wps:cNvSpPr txBox="1"/>
                      <wps:spPr>
                        <a:xfrm>
                          <a:off x="0" y="0"/>
                          <a:ext cx="67805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ESP</w:t>
                            </w:r>
                            <w:r>
                              <w:rPr>
                                <w:rFonts w:ascii="SimSun" w:hAnsi="SimSun" w:cs="SimSun" w:eastAsia="新宋体"/>
                                <w:sz w:val="11"/>
                                <w:szCs w:val="11"/>
                              </w:rPr>
                              <w:t>头中的填充字段，跟在载荷数据字段之后，填充数据长度字段之前。填充字</w:t>
                            </w:r>
                            <w:r>
                              <w:rPr>
                                <w:rFonts w:eastAsia="新宋体" w:cs="SimSun" w:ascii="SimSun" w:hAnsi="SimSun"/>
                                <w:sz w:val="11"/>
                                <w:szCs w:val="11"/>
                              </w:rPr>
                              <w:br/>
                            </w:r>
                            <w:r>
                              <w:rPr>
                                <w:rFonts w:ascii="SimSun" w:hAnsi="SimSun" w:cs="SimSun" w:eastAsia="新宋体"/>
                                <w:sz w:val="11"/>
                                <w:szCs w:val="11"/>
                              </w:rPr>
                              <w:t>段最长为</w:t>
                            </w:r>
                            <w:r>
                              <w:rPr>
                                <w:rFonts w:eastAsia="新宋体" w:cs="SimSun" w:ascii="SimSun" w:hAnsi="SimSun"/>
                                <w:sz w:val="11"/>
                                <w:szCs w:val="11"/>
                              </w:rPr>
                              <w:t>255</w:t>
                            </w:r>
                            <w:r>
                              <w:rPr>
                                <w:rFonts w:ascii="SimSun" w:hAnsi="SimSun" w:cs="SimSun" w:eastAsia="新宋体"/>
                                <w:sz w:val="11"/>
                                <w:szCs w:val="11"/>
                              </w:rPr>
                              <w:t>字节。填充字段、填充数据长度字段和下一个头字段共</w:t>
                            </w:r>
                            <w:r>
                              <w:rPr>
                                <w:rFonts w:eastAsia="新宋体" w:cs="SimSun" w:ascii="SimSun" w:hAnsi="SimSun"/>
                                <w:sz w:val="11"/>
                                <w:szCs w:val="11"/>
                              </w:rPr>
                              <w:t>3</w:t>
                            </w:r>
                            <w:r>
                              <w:rPr>
                                <w:rFonts w:ascii="SimSun" w:hAnsi="SimSun" w:cs="SimSun" w:eastAsia="新宋体"/>
                                <w:sz w:val="11"/>
                                <w:szCs w:val="11"/>
                              </w:rPr>
                              <w:t>个字段构成</w:t>
                            </w:r>
                            <w:r>
                              <w:rPr>
                                <w:rFonts w:eastAsia="新宋体" w:cs="SimSun" w:ascii="SimSun" w:hAnsi="SimSun"/>
                                <w:sz w:val="11"/>
                                <w:szCs w:val="11"/>
                              </w:rPr>
                              <w:br/>
                              <w:t>ESP</w:t>
                            </w:r>
                            <w:r>
                              <w:rPr>
                                <w:rFonts w:ascii="SimSun" w:hAnsi="SimSun" w:cs="SimSun" w:eastAsia="新宋体"/>
                                <w:sz w:val="11"/>
                                <w:szCs w:val="11"/>
                              </w:rPr>
                              <w:t>尾部（</w:t>
                            </w:r>
                            <w:r>
                              <w:rPr>
                                <w:rFonts w:eastAsia="新宋体" w:cs="SimSun" w:ascii="SimSun" w:hAnsi="SimSun"/>
                                <w:sz w:val="11"/>
                                <w:szCs w:val="11"/>
                              </w:rPr>
                              <w:t>trailer</w:t>
                            </w:r>
                            <w:r>
                              <w:rPr>
                                <w:rFonts w:ascii="SimSun" w:hAnsi="SimSun" w:cs="SimSun" w:eastAsia="新宋体"/>
                                <w:sz w:val="11"/>
                                <w:szCs w:val="11"/>
                              </w:rPr>
                              <w:t>）。可以在载荷数据和填充字段之间增加一个填充字段，旨在隐藏与</w:t>
                            </w:r>
                            <w:r>
                              <w:rPr>
                                <w:rFonts w:eastAsia="新宋体" w:cs="SimSun" w:ascii="SimSun" w:hAnsi="SimSun"/>
                                <w:sz w:val="11"/>
                                <w:szCs w:val="11"/>
                              </w:rPr>
                              <w:br/>
                            </w:r>
                            <w:r>
                              <w:rPr>
                                <w:rFonts w:ascii="SimSun" w:hAnsi="SimSun" w:cs="SimSun" w:eastAsia="新宋体"/>
                                <w:sz w:val="11"/>
                                <w:szCs w:val="11"/>
                              </w:rPr>
                              <w:t>业务流机密性相关的流量特征，所以，这个额外的填充字段也称为通信业务流机密性</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TrafficFlowConfidentiality</w:t>
                            </w:r>
                            <w:r>
                              <w:rPr>
                                <w:rFonts w:ascii="SimSun" w:hAnsi="SimSun" w:cs="SimSun" w:eastAsia="新宋体"/>
                                <w:sz w:val="11"/>
                                <w:szCs w:val="11"/>
                              </w:rPr>
                              <w:t>，</w:t>
                            </w:r>
                            <w:r>
                              <w:rPr>
                                <w:rFonts w:eastAsia="新宋体" w:cs="SimSun" w:ascii="SimSun" w:hAnsi="SimSun"/>
                                <w:sz w:val="11"/>
                                <w:szCs w:val="11"/>
                              </w:rPr>
                              <w:t>TFC</w:t>
                            </w:r>
                            <w:r>
                              <w:rPr>
                                <w:rFonts w:ascii="SimSun" w:hAnsi="SimSun" w:cs="SimSun" w:eastAsia="新宋体"/>
                                <w:sz w:val="11"/>
                                <w:szCs w:val="11"/>
                              </w:rPr>
                              <w:t>）填充字段，但只有在载荷数据中包含了</w:t>
                            </w:r>
                            <w:r>
                              <w:rPr>
                                <w:rFonts w:eastAsia="新宋体" w:cs="SimSun" w:ascii="SimSun" w:hAnsi="SimSun"/>
                                <w:sz w:val="11"/>
                                <w:szCs w:val="11"/>
                              </w:rPr>
                              <w:t>IP</w:t>
                            </w:r>
                            <w:r>
                              <w:rPr>
                                <w:rFonts w:ascii="SimSun" w:hAnsi="SimSun" w:cs="SimSun" w:eastAsia="新宋体"/>
                                <w:sz w:val="11"/>
                                <w:szCs w:val="11"/>
                              </w:rPr>
                              <w:t>分组的</w:t>
                            </w:r>
                            <w:r>
                              <w:rPr>
                                <w:rFonts w:eastAsia="新宋体" w:cs="SimSun" w:ascii="SimSun" w:hAnsi="SimSun"/>
                                <w:sz w:val="11"/>
                                <w:szCs w:val="11"/>
                              </w:rPr>
                              <w:br/>
                            </w:r>
                            <w:r>
                              <w:rPr>
                                <w:rFonts w:ascii="SimSun" w:hAnsi="SimSun" w:cs="SimSun" w:eastAsia="新宋体"/>
                                <w:sz w:val="11"/>
                                <w:szCs w:val="11"/>
                              </w:rPr>
                              <w:t>长度信息，才可以增加</w:t>
                            </w:r>
                            <w:r>
                              <w:rPr>
                                <w:rFonts w:eastAsia="新宋体" w:cs="SimSun" w:ascii="SimSun" w:hAnsi="SimSun"/>
                                <w:sz w:val="11"/>
                                <w:szCs w:val="11"/>
                              </w:rPr>
                              <w:t>TFC</w:t>
                            </w:r>
                            <w:r>
                              <w:rPr>
                                <w:rFonts w:ascii="SimSun" w:hAnsi="SimSun" w:cs="SimSun" w:eastAsia="新宋体"/>
                                <w:sz w:val="11"/>
                                <w:szCs w:val="11"/>
                              </w:rPr>
                              <w:t>填充字段</w:t>
                            </w:r>
                          </w:p>
                        </w:txbxContent>
                      </wps:txbx>
                      <wps:bodyPr anchor="t" lIns="53975" tIns="53975" rIns="53975" bIns="53975">
                        <a:spAutoFit/>
                      </wps:bodyPr>
                    </wps:wsp>
                  </a:graphicData>
                </a:graphic>
              </wp:anchor>
            </w:drawing>
          </mc:Choice>
          <mc:Fallback>
            <w:pict>
              <v:rect fillcolor="#729FCF" style="position:absolute;rotation:-0;width:533.9pt;height:62.9pt;mso-wrap-distance-left:5.7pt;mso-wrap-distance-right:5.7pt;mso-wrap-distance-top:5.7pt;mso-wrap-distance-bottom:5.7pt;margin-top:406.2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ESP</w:t>
                      </w:r>
                      <w:r>
                        <w:rPr>
                          <w:rFonts w:ascii="SimSun" w:hAnsi="SimSun" w:cs="SimSun" w:eastAsia="新宋体"/>
                          <w:sz w:val="11"/>
                          <w:szCs w:val="11"/>
                        </w:rPr>
                        <w:t>头中的填充字段，跟在载荷数据字段之后，填充数据长度字段之前。填充字</w:t>
                      </w:r>
                      <w:r>
                        <w:rPr>
                          <w:rFonts w:eastAsia="新宋体" w:cs="SimSun" w:ascii="SimSun" w:hAnsi="SimSun"/>
                          <w:sz w:val="11"/>
                          <w:szCs w:val="11"/>
                        </w:rPr>
                        <w:br/>
                      </w:r>
                      <w:r>
                        <w:rPr>
                          <w:rFonts w:ascii="SimSun" w:hAnsi="SimSun" w:cs="SimSun" w:eastAsia="新宋体"/>
                          <w:sz w:val="11"/>
                          <w:szCs w:val="11"/>
                        </w:rPr>
                        <w:t>段最长为</w:t>
                      </w:r>
                      <w:r>
                        <w:rPr>
                          <w:rFonts w:eastAsia="新宋体" w:cs="SimSun" w:ascii="SimSun" w:hAnsi="SimSun"/>
                          <w:sz w:val="11"/>
                          <w:szCs w:val="11"/>
                        </w:rPr>
                        <w:t>255</w:t>
                      </w:r>
                      <w:r>
                        <w:rPr>
                          <w:rFonts w:ascii="SimSun" w:hAnsi="SimSun" w:cs="SimSun" w:eastAsia="新宋体"/>
                          <w:sz w:val="11"/>
                          <w:szCs w:val="11"/>
                        </w:rPr>
                        <w:t>字节。填充字段、填充数据长度字段和下一个头字段共</w:t>
                      </w:r>
                      <w:r>
                        <w:rPr>
                          <w:rFonts w:eastAsia="新宋体" w:cs="SimSun" w:ascii="SimSun" w:hAnsi="SimSun"/>
                          <w:sz w:val="11"/>
                          <w:szCs w:val="11"/>
                        </w:rPr>
                        <w:t>3</w:t>
                      </w:r>
                      <w:r>
                        <w:rPr>
                          <w:rFonts w:ascii="SimSun" w:hAnsi="SimSun" w:cs="SimSun" w:eastAsia="新宋体"/>
                          <w:sz w:val="11"/>
                          <w:szCs w:val="11"/>
                        </w:rPr>
                        <w:t>个字段构成</w:t>
                      </w:r>
                      <w:r>
                        <w:rPr>
                          <w:rFonts w:eastAsia="新宋体" w:cs="SimSun" w:ascii="SimSun" w:hAnsi="SimSun"/>
                          <w:sz w:val="11"/>
                          <w:szCs w:val="11"/>
                        </w:rPr>
                        <w:br/>
                        <w:t>ESP</w:t>
                      </w:r>
                      <w:r>
                        <w:rPr>
                          <w:rFonts w:ascii="SimSun" w:hAnsi="SimSun" w:cs="SimSun" w:eastAsia="新宋体"/>
                          <w:sz w:val="11"/>
                          <w:szCs w:val="11"/>
                        </w:rPr>
                        <w:t>尾部（</w:t>
                      </w:r>
                      <w:r>
                        <w:rPr>
                          <w:rFonts w:eastAsia="新宋体" w:cs="SimSun" w:ascii="SimSun" w:hAnsi="SimSun"/>
                          <w:sz w:val="11"/>
                          <w:szCs w:val="11"/>
                        </w:rPr>
                        <w:t>trailer</w:t>
                      </w:r>
                      <w:r>
                        <w:rPr>
                          <w:rFonts w:ascii="SimSun" w:hAnsi="SimSun" w:cs="SimSun" w:eastAsia="新宋体"/>
                          <w:sz w:val="11"/>
                          <w:szCs w:val="11"/>
                        </w:rPr>
                        <w:t>）。可以在载荷数据和填充字段之间增加一个填充字段，旨在隐藏与</w:t>
                      </w:r>
                      <w:r>
                        <w:rPr>
                          <w:rFonts w:eastAsia="新宋体" w:cs="SimSun" w:ascii="SimSun" w:hAnsi="SimSun"/>
                          <w:sz w:val="11"/>
                          <w:szCs w:val="11"/>
                        </w:rPr>
                        <w:br/>
                      </w:r>
                      <w:r>
                        <w:rPr>
                          <w:rFonts w:ascii="SimSun" w:hAnsi="SimSun" w:cs="SimSun" w:eastAsia="新宋体"/>
                          <w:sz w:val="11"/>
                          <w:szCs w:val="11"/>
                        </w:rPr>
                        <w:t>业务流机密性相关的流量特征，所以，这个额外的填充字段也称为通信业务流机密性</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TrafficFlowConfidentiality</w:t>
                      </w:r>
                      <w:r>
                        <w:rPr>
                          <w:rFonts w:ascii="SimSun" w:hAnsi="SimSun" w:cs="SimSun" w:eastAsia="新宋体"/>
                          <w:sz w:val="11"/>
                          <w:szCs w:val="11"/>
                        </w:rPr>
                        <w:t>，</w:t>
                      </w:r>
                      <w:r>
                        <w:rPr>
                          <w:rFonts w:eastAsia="新宋体" w:cs="SimSun" w:ascii="SimSun" w:hAnsi="SimSun"/>
                          <w:sz w:val="11"/>
                          <w:szCs w:val="11"/>
                        </w:rPr>
                        <w:t>TFC</w:t>
                      </w:r>
                      <w:r>
                        <w:rPr>
                          <w:rFonts w:ascii="SimSun" w:hAnsi="SimSun" w:cs="SimSun" w:eastAsia="新宋体"/>
                          <w:sz w:val="11"/>
                          <w:szCs w:val="11"/>
                        </w:rPr>
                        <w:t>）填充字段，但只有在载荷数据中包含了</w:t>
                      </w:r>
                      <w:r>
                        <w:rPr>
                          <w:rFonts w:eastAsia="新宋体" w:cs="SimSun" w:ascii="SimSun" w:hAnsi="SimSun"/>
                          <w:sz w:val="11"/>
                          <w:szCs w:val="11"/>
                        </w:rPr>
                        <w:t>IP</w:t>
                      </w:r>
                      <w:r>
                        <w:rPr>
                          <w:rFonts w:ascii="SimSun" w:hAnsi="SimSun" w:cs="SimSun" w:eastAsia="新宋体"/>
                          <w:sz w:val="11"/>
                          <w:szCs w:val="11"/>
                        </w:rPr>
                        <w:t>分组的</w:t>
                      </w:r>
                      <w:r>
                        <w:rPr>
                          <w:rFonts w:eastAsia="新宋体" w:cs="SimSun" w:ascii="SimSun" w:hAnsi="SimSun"/>
                          <w:sz w:val="11"/>
                          <w:szCs w:val="11"/>
                        </w:rPr>
                        <w:br/>
                      </w:r>
                      <w:r>
                        <w:rPr>
                          <w:rFonts w:ascii="SimSun" w:hAnsi="SimSun" w:cs="SimSun" w:eastAsia="新宋体"/>
                          <w:sz w:val="11"/>
                          <w:szCs w:val="11"/>
                        </w:rPr>
                        <w:t>长度信息，才可以增加</w:t>
                      </w:r>
                      <w:r>
                        <w:rPr>
                          <w:rFonts w:eastAsia="新宋体" w:cs="SimSun" w:ascii="SimSun" w:hAnsi="SimSun"/>
                          <w:sz w:val="11"/>
                          <w:szCs w:val="11"/>
                        </w:rPr>
                        <w:t>TFC</w:t>
                      </w:r>
                      <w:r>
                        <w:rPr>
                          <w:rFonts w:ascii="SimSun" w:hAnsi="SimSun" w:cs="SimSun" w:eastAsia="新宋体"/>
                          <w:sz w:val="11"/>
                          <w:szCs w:val="11"/>
                        </w:rPr>
                        <w:t>填充字段</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410845</wp:posOffset>
                </wp:positionH>
                <wp:positionV relativeFrom="line">
                  <wp:posOffset>6677660</wp:posOffset>
                </wp:positionV>
                <wp:extent cx="6788785" cy="311150"/>
                <wp:effectExtent l="0" t="0" r="0" b="0"/>
                <wp:wrapSquare wrapText="bothSides"/>
                <wp:docPr id="230" name="Frame11"/>
                <a:graphic xmlns:a="http://schemas.openxmlformats.org/drawingml/2006/main">
                  <a:graphicData uri="http://schemas.microsoft.com/office/word/2010/wordprocessingShape">
                    <wps:wsp>
                      <wps:cNvSpPr txBox="1"/>
                      <wps:spPr>
                        <a:xfrm>
                          <a:off x="0" y="0"/>
                          <a:ext cx="678878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与</w:t>
                            </w:r>
                            <w:r>
                              <w:rPr>
                                <w:rFonts w:eastAsia="新宋体" w:cs="SimSun" w:ascii="SimSun" w:hAnsi="SimSun"/>
                                <w:sz w:val="11"/>
                                <w:szCs w:val="11"/>
                              </w:rPr>
                              <w:t>AH</w:t>
                            </w:r>
                            <w:r>
                              <w:rPr>
                                <w:rFonts w:ascii="SimSun" w:hAnsi="SimSun" w:cs="SimSun" w:eastAsia="新宋体"/>
                                <w:sz w:val="11"/>
                                <w:szCs w:val="11"/>
                              </w:rPr>
                              <w:t>协议类似，</w:t>
                            </w:r>
                            <w:r>
                              <w:rPr>
                                <w:rFonts w:eastAsia="新宋体" w:cs="SimSun" w:ascii="SimSun" w:hAnsi="SimSun"/>
                                <w:sz w:val="11"/>
                                <w:szCs w:val="11"/>
                              </w:rPr>
                              <w:t>ESP</w:t>
                            </w:r>
                            <w:r>
                              <w:rPr>
                                <w:rFonts w:ascii="SimSun" w:hAnsi="SimSun" w:cs="SimSun" w:eastAsia="新宋体"/>
                                <w:sz w:val="11"/>
                                <w:szCs w:val="11"/>
                              </w:rPr>
                              <w:t>协议也工作在两种模式，即传输模式和隧道模式下，如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9-48</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4.55pt;height:24.5pt;mso-wrap-distance-left:5.7pt;mso-wrap-distance-right:5.7pt;mso-wrap-distance-top:5.7pt;mso-wrap-distance-bottom:5.7pt;margin-top:525.8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与</w:t>
                      </w:r>
                      <w:r>
                        <w:rPr>
                          <w:rFonts w:eastAsia="新宋体" w:cs="SimSun" w:ascii="SimSun" w:hAnsi="SimSun"/>
                          <w:sz w:val="11"/>
                          <w:szCs w:val="11"/>
                        </w:rPr>
                        <w:t>AH</w:t>
                      </w:r>
                      <w:r>
                        <w:rPr>
                          <w:rFonts w:ascii="SimSun" w:hAnsi="SimSun" w:cs="SimSun" w:eastAsia="新宋体"/>
                          <w:sz w:val="11"/>
                          <w:szCs w:val="11"/>
                        </w:rPr>
                        <w:t>协议类似，</w:t>
                      </w:r>
                      <w:r>
                        <w:rPr>
                          <w:rFonts w:eastAsia="新宋体" w:cs="SimSun" w:ascii="SimSun" w:hAnsi="SimSun"/>
                          <w:sz w:val="11"/>
                          <w:szCs w:val="11"/>
                        </w:rPr>
                        <w:t>ESP</w:t>
                      </w:r>
                      <w:r>
                        <w:rPr>
                          <w:rFonts w:ascii="SimSun" w:hAnsi="SimSun" w:cs="SimSun" w:eastAsia="新宋体"/>
                          <w:sz w:val="11"/>
                          <w:szCs w:val="11"/>
                        </w:rPr>
                        <w:t>协议也工作在两种模式，即传输模式和隧道模式下，如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9-48</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2258695</wp:posOffset>
                </wp:positionH>
                <wp:positionV relativeFrom="line">
                  <wp:posOffset>8477250</wp:posOffset>
                </wp:positionV>
                <wp:extent cx="2916555" cy="189230"/>
                <wp:effectExtent l="0" t="0" r="0" b="0"/>
                <wp:wrapSquare wrapText="bothSides"/>
                <wp:docPr id="231" name="Frame12"/>
                <a:graphic xmlns:a="http://schemas.openxmlformats.org/drawingml/2006/main">
                  <a:graphicData uri="http://schemas.microsoft.com/office/word/2010/wordprocessingShape">
                    <wps:wsp>
                      <wps:cNvSpPr txBox="1"/>
                      <wps:spPr>
                        <a:xfrm>
                          <a:off x="0" y="0"/>
                          <a:ext cx="29165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）传输模式下，</w:t>
                            </w:r>
                            <w:r>
                              <w:rPr>
                                <w:rFonts w:eastAsia="新宋体" w:cs="SimSun" w:ascii="SimSun" w:hAnsi="SimSun"/>
                                <w:sz w:val="11"/>
                                <w:szCs w:val="11"/>
                              </w:rPr>
                              <w:t>ESP</w:t>
                            </w:r>
                            <w:r>
                              <w:rPr>
                                <w:rFonts w:ascii="SimSun" w:hAnsi="SimSun" w:cs="SimSun" w:eastAsia="新宋体"/>
                                <w:sz w:val="11"/>
                                <w:szCs w:val="11"/>
                              </w:rPr>
                              <w:t>头在</w:t>
                            </w:r>
                            <w:r>
                              <w:rPr>
                                <w:rFonts w:eastAsia="新宋体" w:cs="SimSun" w:ascii="SimSun" w:hAnsi="SimSun"/>
                                <w:sz w:val="11"/>
                                <w:szCs w:val="11"/>
                              </w:rPr>
                              <w:t>IP</w:t>
                            </w:r>
                            <w:r>
                              <w:rPr>
                                <w:rFonts w:ascii="SimSun" w:hAnsi="SimSun" w:cs="SimSun" w:eastAsia="新宋体"/>
                                <w:sz w:val="11"/>
                                <w:szCs w:val="11"/>
                              </w:rPr>
                              <w:t>分组中的位置</w:t>
                            </w:r>
                          </w:p>
                        </w:txbxContent>
                      </wps:txbx>
                      <wps:bodyPr anchor="t" lIns="53975" tIns="53975" rIns="53975" bIns="53975">
                        <a:spAutoFit/>
                      </wps:bodyPr>
                    </wps:wsp>
                  </a:graphicData>
                </a:graphic>
              </wp:anchor>
            </w:drawing>
          </mc:Choice>
          <mc:Fallback>
            <w:pict>
              <v:rect fillcolor="#729FCF" style="position:absolute;rotation:-0;width:229.65pt;height:14.9pt;mso-wrap-distance-left:5.7pt;mso-wrap-distance-right:5.7pt;mso-wrap-distance-top:5.7pt;mso-wrap-distance-bottom:5.7pt;margin-top:667.5pt;mso-position-vertical-relative:text;margin-left:17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）传输模式下，</w:t>
                      </w:r>
                      <w:r>
                        <w:rPr>
                          <w:rFonts w:eastAsia="新宋体" w:cs="SimSun" w:ascii="SimSun" w:hAnsi="SimSun"/>
                          <w:sz w:val="11"/>
                          <w:szCs w:val="11"/>
                        </w:rPr>
                        <w:t>ESP</w:t>
                      </w:r>
                      <w:r>
                        <w:rPr>
                          <w:rFonts w:ascii="SimSun" w:hAnsi="SimSun" w:cs="SimSun" w:eastAsia="新宋体"/>
                          <w:sz w:val="11"/>
                          <w:szCs w:val="11"/>
                        </w:rPr>
                        <w:t>头在</w:t>
                      </w:r>
                      <w:r>
                        <w:rPr>
                          <w:rFonts w:eastAsia="新宋体" w:cs="SimSun" w:ascii="SimSun" w:hAnsi="SimSun"/>
                          <w:sz w:val="11"/>
                          <w:szCs w:val="11"/>
                        </w:rPr>
                        <w:t>IP</w:t>
                      </w:r>
                      <w:r>
                        <w:rPr>
                          <w:rFonts w:ascii="SimSun" w:hAnsi="SimSun" w:cs="SimSun" w:eastAsia="新宋体"/>
                          <w:sz w:val="11"/>
                          <w:szCs w:val="11"/>
                        </w:rPr>
                        <w:t>分组中的位置</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5175250</wp:posOffset>
                </wp:positionH>
                <wp:positionV relativeFrom="line">
                  <wp:posOffset>8541385</wp:posOffset>
                </wp:positionV>
                <wp:extent cx="2024380" cy="189230"/>
                <wp:effectExtent l="0" t="0" r="0" b="0"/>
                <wp:wrapSquare wrapText="bothSides"/>
                <wp:docPr id="232" name="Frame13"/>
                <a:graphic xmlns:a="http://schemas.openxmlformats.org/drawingml/2006/main">
                  <a:graphicData uri="http://schemas.microsoft.com/office/word/2010/wordprocessingShape">
                    <wps:wsp>
                      <wps:cNvSpPr txBox="1"/>
                      <wps:spPr>
                        <a:xfrm>
                          <a:off x="0" y="0"/>
                          <a:ext cx="20243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睡受直</w:t>
                            </w:r>
                            <w:r>
                              <w:rPr>
                                <w:rFonts w:eastAsia="新宋体" w:cs="SimSun" w:ascii="SimSun" w:hAnsi="SimSun"/>
                                <w:sz w:val="11"/>
                                <w:szCs w:val="11"/>
                              </w:rPr>
                              <w:t>C</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159.4pt;height:14.9pt;mso-wrap-distance-left:5.7pt;mso-wrap-distance-right:5.7pt;mso-wrap-distance-top:5.7pt;mso-wrap-distance-bottom:5.7pt;margin-top:672.55pt;mso-position-vertical-relative:text;margin-left:4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睡受直</w:t>
                      </w:r>
                      <w:r>
                        <w:rPr>
                          <w:rFonts w:eastAsia="新宋体" w:cs="SimSun" w:ascii="SimSun" w:hAnsi="SimSun"/>
                          <w:sz w:val="11"/>
                          <w:szCs w:val="11"/>
                        </w:rPr>
                        <w:t>C</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6179185</wp:posOffset>
                </wp:positionH>
                <wp:positionV relativeFrom="line">
                  <wp:posOffset>9296400</wp:posOffset>
                </wp:positionV>
                <wp:extent cx="1020445" cy="189230"/>
                <wp:effectExtent l="0" t="0" r="0" b="0"/>
                <wp:wrapSquare wrapText="bothSides"/>
                <wp:docPr id="233" name="Frame14"/>
                <a:graphic xmlns:a="http://schemas.openxmlformats.org/drawingml/2006/main">
                  <a:graphicData uri="http://schemas.microsoft.com/office/word/2010/wordprocessingShape">
                    <wps:wsp>
                      <wps:cNvSpPr txBox="1"/>
                      <wps:spPr>
                        <a:xfrm>
                          <a:off x="0" y="0"/>
                          <a:ext cx="10204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軸面</w:t>
                            </w:r>
                          </w:p>
                        </w:txbxContent>
                      </wps:txbx>
                      <wps:bodyPr anchor="t" lIns="53975" tIns="53975" rIns="53975" bIns="53975">
                        <a:spAutoFit/>
                      </wps:bodyPr>
                    </wps:wsp>
                  </a:graphicData>
                </a:graphic>
              </wp:anchor>
            </w:drawing>
          </mc:Choice>
          <mc:Fallback>
            <w:pict>
              <v:rect fillcolor="#729FCF" style="position:absolute;rotation:-0;width:80.35pt;height:14.9pt;mso-wrap-distance-left:5.7pt;mso-wrap-distance-right:5.7pt;mso-wrap-distance-top:5.7pt;mso-wrap-distance-bottom:5.7pt;margin-top:732pt;mso-position-vertical-relative:text;margin-left:48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軸面</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5504815</wp:posOffset>
                </wp:positionH>
                <wp:positionV relativeFrom="line">
                  <wp:posOffset>9553575</wp:posOffset>
                </wp:positionV>
                <wp:extent cx="1695450" cy="189230"/>
                <wp:effectExtent l="0" t="0" r="0" b="0"/>
                <wp:wrapSquare wrapText="bothSides"/>
                <wp:docPr id="234" name="Frame15"/>
                <a:graphic xmlns:a="http://schemas.openxmlformats.org/drawingml/2006/main">
                  <a:graphicData uri="http://schemas.microsoft.com/office/word/2010/wordprocessingShape">
                    <wps:wsp>
                      <wps:cNvSpPr txBox="1"/>
                      <wps:spPr>
                        <a:xfrm>
                          <a:off x="0" y="0"/>
                          <a:ext cx="16954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谢液活有分不</w:t>
                            </w:r>
                          </w:p>
                        </w:txbxContent>
                      </wps:txbx>
                      <wps:bodyPr anchor="t" lIns="53975" tIns="53975" rIns="53975" bIns="53975">
                        <a:spAutoFit/>
                      </wps:bodyPr>
                    </wps:wsp>
                  </a:graphicData>
                </a:graphic>
              </wp:anchor>
            </w:drawing>
          </mc:Choice>
          <mc:Fallback>
            <w:pict>
              <v:rect fillcolor="#729FCF" style="position:absolute;rotation:-0;width:133.5pt;height:14.9pt;mso-wrap-distance-left:5.7pt;mso-wrap-distance-right:5.7pt;mso-wrap-distance-top:5.7pt;mso-wrap-distance-bottom:5.7pt;margin-top:752.25pt;mso-position-vertical-relative:text;margin-left:43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谢液活有分不</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2346960</wp:posOffset>
                </wp:positionH>
                <wp:positionV relativeFrom="line">
                  <wp:posOffset>9955530</wp:posOffset>
                </wp:positionV>
                <wp:extent cx="4852670" cy="189230"/>
                <wp:effectExtent l="0" t="0" r="0" b="0"/>
                <wp:wrapSquare wrapText="bothSides"/>
                <wp:docPr id="235" name="Frame16"/>
                <a:graphic xmlns:a="http://schemas.openxmlformats.org/drawingml/2006/main">
                  <a:graphicData uri="http://schemas.microsoft.com/office/word/2010/wordprocessingShape">
                    <wps:wsp>
                      <wps:cNvSpPr txBox="1"/>
                      <wps:spPr>
                        <a:xfrm>
                          <a:off x="0" y="0"/>
                          <a:ext cx="48526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）隧道模式下，</w:t>
                            </w:r>
                            <w:r>
                              <w:rPr>
                                <w:rFonts w:eastAsia="新宋体" w:cs="SimSun" w:ascii="SimSun" w:hAnsi="SimSun"/>
                                <w:sz w:val="11"/>
                                <w:szCs w:val="11"/>
                              </w:rPr>
                              <w:t>ESP</w:t>
                            </w:r>
                            <w:r>
                              <w:rPr>
                                <w:rFonts w:ascii="SimSun" w:hAnsi="SimSun" w:cs="SimSun" w:eastAsia="新宋体"/>
                                <w:sz w:val="11"/>
                                <w:szCs w:val="11"/>
                              </w:rPr>
                              <w:t>头在</w:t>
                            </w:r>
                            <w:r>
                              <w:rPr>
                                <w:rFonts w:eastAsia="新宋体" w:cs="SimSun" w:ascii="SimSun" w:hAnsi="SimSun"/>
                                <w:sz w:val="11"/>
                                <w:szCs w:val="11"/>
                              </w:rPr>
                              <w:t>IP</w:t>
                            </w:r>
                            <w:r>
                              <w:rPr>
                                <w:rFonts w:ascii="SimSun" w:hAnsi="SimSun" w:cs="SimSun" w:eastAsia="新宋体"/>
                                <w:sz w:val="11"/>
                                <w:szCs w:val="11"/>
                              </w:rPr>
                              <w:t>分组中的位置</w:t>
                            </w:r>
                          </w:p>
                        </w:txbxContent>
                      </wps:txbx>
                      <wps:bodyPr anchor="t" lIns="53975" tIns="53975" rIns="53975" bIns="53975">
                        <a:spAutoFit/>
                      </wps:bodyPr>
                    </wps:wsp>
                  </a:graphicData>
                </a:graphic>
              </wp:anchor>
            </w:drawing>
          </mc:Choice>
          <mc:Fallback>
            <w:pict>
              <v:rect fillcolor="#729FCF" style="position:absolute;rotation:-0;width:382.1pt;height:14.9pt;mso-wrap-distance-left:5.7pt;mso-wrap-distance-right:5.7pt;mso-wrap-distance-top:5.7pt;mso-wrap-distance-bottom:5.7pt;margin-top:783.9pt;mso-position-vertical-relative:text;margin-left:18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）隧道模式下，</w:t>
                      </w:r>
                      <w:r>
                        <w:rPr>
                          <w:rFonts w:eastAsia="新宋体" w:cs="SimSun" w:ascii="SimSun" w:hAnsi="SimSun"/>
                          <w:sz w:val="11"/>
                          <w:szCs w:val="11"/>
                        </w:rPr>
                        <w:t>ESP</w:t>
                      </w:r>
                      <w:r>
                        <w:rPr>
                          <w:rFonts w:ascii="SimSun" w:hAnsi="SimSun" w:cs="SimSun" w:eastAsia="新宋体"/>
                          <w:sz w:val="11"/>
                          <w:szCs w:val="11"/>
                        </w:rPr>
                        <w:t>头在</w:t>
                      </w:r>
                      <w:r>
                        <w:rPr>
                          <w:rFonts w:eastAsia="新宋体" w:cs="SimSun" w:ascii="SimSun" w:hAnsi="SimSun"/>
                          <w:sz w:val="11"/>
                          <w:szCs w:val="11"/>
                        </w:rPr>
                        <w:t>IP</w:t>
                      </w:r>
                      <w:r>
                        <w:rPr>
                          <w:rFonts w:ascii="SimSun" w:hAnsi="SimSun" w:cs="SimSun" w:eastAsia="新宋体"/>
                          <w:sz w:val="11"/>
                          <w:szCs w:val="11"/>
                        </w:rPr>
                        <w:t>分组中的位置</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1607820</wp:posOffset>
                </wp:positionH>
                <wp:positionV relativeFrom="line">
                  <wp:posOffset>10188575</wp:posOffset>
                </wp:positionV>
                <wp:extent cx="5591810" cy="241300"/>
                <wp:effectExtent l="0" t="0" r="0" b="0"/>
                <wp:wrapSquare wrapText="bothSides"/>
                <wp:docPr id="236" name="Frame17"/>
                <a:graphic xmlns:a="http://schemas.openxmlformats.org/drawingml/2006/main">
                  <a:graphicData uri="http://schemas.microsoft.com/office/word/2010/wordprocessingShape">
                    <wps:wsp>
                      <wps:cNvSpPr txBox="1"/>
                      <wps:spPr>
                        <a:xfrm>
                          <a:off x="0" y="0"/>
                          <a:ext cx="55918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9-48</w:t>
                            </w:r>
                            <w:r>
                              <w:rPr>
                                <w:rFonts w:ascii="SimSun" w:hAnsi="SimSun" w:cs="SimSun" w:eastAsia="新宋体"/>
                                <w:sz w:val="18"/>
                                <w:szCs w:val="18"/>
                              </w:rPr>
                              <w:t>工作在两种模式下的</w:t>
                            </w:r>
                            <w:r>
                              <w:rPr>
                                <w:rFonts w:eastAsia="新宋体" w:cs="SimSun" w:ascii="SimSun" w:hAnsi="SimSun"/>
                                <w:sz w:val="18"/>
                                <w:szCs w:val="18"/>
                              </w:rPr>
                              <w:t>ESP</w:t>
                            </w:r>
                            <w:r>
                              <w:rPr>
                                <w:rFonts w:ascii="SimSun" w:hAnsi="SimSun" w:cs="SimSun" w:eastAsia="新宋体"/>
                                <w:sz w:val="18"/>
                                <w:szCs w:val="18"/>
                              </w:rPr>
                              <w:t>头与原始</w:t>
                            </w:r>
                            <w:r>
                              <w:rPr>
                                <w:rFonts w:eastAsia="新宋体" w:cs="SimSun" w:ascii="SimSun" w:hAnsi="SimSun"/>
                                <w:sz w:val="18"/>
                                <w:szCs w:val="18"/>
                              </w:rPr>
                              <w:t>IP</w:t>
                            </w:r>
                            <w:r>
                              <w:rPr>
                                <w:rFonts w:ascii="SimSun" w:hAnsi="SimSun" w:cs="SimSun" w:eastAsia="新宋体"/>
                                <w:sz w:val="18"/>
                                <w:szCs w:val="18"/>
                              </w:rPr>
                              <w:t>分组的关系</w:t>
                            </w:r>
                          </w:p>
                        </w:txbxContent>
                      </wps:txbx>
                      <wps:bodyPr anchor="t" lIns="53975" tIns="53975" rIns="53975" bIns="53975">
                        <a:spAutoFit/>
                      </wps:bodyPr>
                    </wps:wsp>
                  </a:graphicData>
                </a:graphic>
              </wp:anchor>
            </w:drawing>
          </mc:Choice>
          <mc:Fallback>
            <w:pict>
              <v:rect fillcolor="#729FCF" style="position:absolute;rotation:-0;width:440.3pt;height:19pt;mso-wrap-distance-left:5.7pt;mso-wrap-distance-right:5.7pt;mso-wrap-distance-top:5.7pt;mso-wrap-distance-bottom:5.7pt;margin-top:802.25pt;mso-position-vertical-relative:text;margin-left:12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9-48</w:t>
                      </w:r>
                      <w:r>
                        <w:rPr>
                          <w:rFonts w:ascii="SimSun" w:hAnsi="SimSun" w:cs="SimSun" w:eastAsia="新宋体"/>
                          <w:sz w:val="18"/>
                          <w:szCs w:val="18"/>
                        </w:rPr>
                        <w:t>工作在两种模式下的</w:t>
                      </w:r>
                      <w:r>
                        <w:rPr>
                          <w:rFonts w:eastAsia="新宋体" w:cs="SimSun" w:ascii="SimSun" w:hAnsi="SimSun"/>
                          <w:sz w:val="18"/>
                          <w:szCs w:val="18"/>
                        </w:rPr>
                        <w:t>ESP</w:t>
                      </w:r>
                      <w:r>
                        <w:rPr>
                          <w:rFonts w:ascii="SimSun" w:hAnsi="SimSun" w:cs="SimSun" w:eastAsia="新宋体"/>
                          <w:sz w:val="18"/>
                          <w:szCs w:val="18"/>
                        </w:rPr>
                        <w:t>头与原始</w:t>
                      </w:r>
                      <w:r>
                        <w:rPr>
                          <w:rFonts w:eastAsia="新宋体" w:cs="SimSun" w:ascii="SimSun" w:hAnsi="SimSun"/>
                          <w:sz w:val="18"/>
                          <w:szCs w:val="18"/>
                        </w:rPr>
                        <w:t>IP</w:t>
                      </w:r>
                      <w:r>
                        <w:rPr>
                          <w:rFonts w:ascii="SimSun" w:hAnsi="SimSun" w:cs="SimSun" w:eastAsia="新宋体"/>
                          <w:sz w:val="18"/>
                          <w:szCs w:val="18"/>
                        </w:rPr>
                        <w:t>分组的关系</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917575</wp:posOffset>
            </wp:positionH>
            <wp:positionV relativeFrom="paragraph">
              <wp:posOffset>5391785</wp:posOffset>
            </wp:positionV>
            <wp:extent cx="4740275" cy="1141095"/>
            <wp:effectExtent l="0" t="0" r="0" b="0"/>
            <wp:wrapSquare wrapText="largest"/>
            <wp:docPr id="23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 descr=""/>
                    <pic:cNvPicPr>
                      <a:picLocks noChangeAspect="1" noChangeArrowheads="1"/>
                    </pic:cNvPicPr>
                  </pic:nvPicPr>
                  <pic:blipFill>
                    <a:blip r:embed="rId28"/>
                    <a:stretch>
                      <a:fillRect/>
                    </a:stretch>
                  </pic:blipFill>
                  <pic:spPr bwMode="auto">
                    <a:xfrm>
                      <a:off x="0" y="0"/>
                      <a:ext cx="4740275" cy="1141095"/>
                    </a:xfrm>
                    <a:prstGeom prst="rect">
                      <a:avLst/>
                    </a:prstGeom>
                  </pic:spPr>
                </pic:pic>
              </a:graphicData>
            </a:graphic>
          </wp:anchor>
        </w:drawing>
        <w:drawing>
          <wp:anchor behindDoc="0" distT="0" distB="0" distL="0" distR="0" simplePos="0" locked="0" layoutInCell="0" allowOverlap="1" relativeHeight="3">
            <wp:simplePos x="0" y="0"/>
            <wp:positionH relativeFrom="column">
              <wp:posOffset>467360</wp:posOffset>
            </wp:positionH>
            <wp:positionV relativeFrom="paragraph">
              <wp:posOffset>7176135</wp:posOffset>
            </wp:positionV>
            <wp:extent cx="5640070" cy="1012190"/>
            <wp:effectExtent l="0" t="0" r="0" b="0"/>
            <wp:wrapSquare wrapText="largest"/>
            <wp:docPr id="23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 descr=""/>
                    <pic:cNvPicPr>
                      <a:picLocks noChangeAspect="1" noChangeArrowheads="1"/>
                    </pic:cNvPicPr>
                  </pic:nvPicPr>
                  <pic:blipFill>
                    <a:blip r:embed="rId29"/>
                    <a:stretch>
                      <a:fillRect/>
                    </a:stretch>
                  </pic:blipFill>
                  <pic:spPr bwMode="auto">
                    <a:xfrm>
                      <a:off x="0" y="0"/>
                      <a:ext cx="5640070" cy="10121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5480685</wp:posOffset>
                </wp:positionH>
                <wp:positionV relativeFrom="line">
                  <wp:posOffset>113665</wp:posOffset>
                </wp:positionV>
                <wp:extent cx="1333500" cy="189230"/>
                <wp:effectExtent l="0" t="0" r="0" b="0"/>
                <wp:wrapSquare wrapText="bothSides"/>
                <wp:docPr id="239" name="Frame1"/>
                <a:graphic xmlns:a="http://schemas.openxmlformats.org/drawingml/2006/main">
                  <a:graphicData uri="http://schemas.microsoft.com/office/word/2010/wordprocessingShape">
                    <wps:wsp>
                      <wps:cNvSpPr txBox="1"/>
                      <wps:spPr>
                        <a:xfrm>
                          <a:off x="0" y="0"/>
                          <a:ext cx="13335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9. 3</w:t>
                            </w:r>
                            <w:r>
                              <w:rPr>
                                <w:rFonts w:ascii="SimSun" w:hAnsi="SimSun" w:cs="SimSun" w:eastAsia="新宋体"/>
                                <w:sz w:val="11"/>
                                <w:szCs w:val="11"/>
                              </w:rPr>
                              <w:t>网络安全</w:t>
                            </w:r>
                          </w:p>
                        </w:txbxContent>
                      </wps:txbx>
                      <wps:bodyPr anchor="t" lIns="53975" tIns="53975" rIns="53975" bIns="53975">
                        <a:spAutoFit/>
                      </wps:bodyPr>
                    </wps:wsp>
                  </a:graphicData>
                </a:graphic>
              </wp:anchor>
            </w:drawing>
          </mc:Choice>
          <mc:Fallback>
            <w:pict>
              <v:rect fillcolor="#729FCF" style="position:absolute;rotation:-0;width:105pt;height:14.9pt;mso-wrap-distance-left:5.7pt;mso-wrap-distance-right:5.7pt;mso-wrap-distance-top:5.7pt;mso-wrap-distance-bottom:5.7pt;margin-top:8.95pt;mso-position-vertical-relative:text;margin-left:43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9. 3</w:t>
                      </w:r>
                      <w:r>
                        <w:rPr>
                          <w:rFonts w:ascii="SimSun" w:hAnsi="SimSun" w:cs="SimSun" w:eastAsia="新宋体"/>
                          <w:sz w:val="11"/>
                          <w:szCs w:val="11"/>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4717415</wp:posOffset>
                </wp:positionH>
                <wp:positionV relativeFrom="line">
                  <wp:posOffset>146050</wp:posOffset>
                </wp:positionV>
                <wp:extent cx="763270" cy="189230"/>
                <wp:effectExtent l="0" t="0" r="0" b="0"/>
                <wp:wrapSquare wrapText="bothSides"/>
                <wp:docPr id="240" name="Frame2"/>
                <a:graphic xmlns:a="http://schemas.openxmlformats.org/drawingml/2006/main">
                  <a:graphicData uri="http://schemas.microsoft.com/office/word/2010/wordprocessingShape">
                    <wps:wsp>
                      <wps:cNvSpPr txBox="1"/>
                      <wps:spPr>
                        <a:xfrm>
                          <a:off x="0" y="0"/>
                          <a:ext cx="7632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等发是</w:t>
                            </w:r>
                          </w:p>
                        </w:txbxContent>
                      </wps:txbx>
                      <wps:bodyPr anchor="t" lIns="53975" tIns="53975" rIns="53975" bIns="53975">
                        <a:spAutoFit/>
                      </wps:bodyPr>
                    </wps:wsp>
                  </a:graphicData>
                </a:graphic>
              </wp:anchor>
            </w:drawing>
          </mc:Choice>
          <mc:Fallback>
            <w:pict>
              <v:rect fillcolor="#729FCF" style="position:absolute;rotation:-0;width:60.1pt;height:14.9pt;mso-wrap-distance-left:5.7pt;mso-wrap-distance-right:5.7pt;mso-wrap-distance-top:5.7pt;mso-wrap-distance-bottom:5.7pt;margin-top:11.5pt;mso-position-vertical-relative:text;margin-left:37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等发是</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6581140</wp:posOffset>
                </wp:positionH>
                <wp:positionV relativeFrom="line">
                  <wp:posOffset>154305</wp:posOffset>
                </wp:positionV>
                <wp:extent cx="618490" cy="241300"/>
                <wp:effectExtent l="0" t="0" r="0" b="0"/>
                <wp:wrapSquare wrapText="bothSides"/>
                <wp:docPr id="241" name="Frame3"/>
                <a:graphic xmlns:a="http://schemas.openxmlformats.org/drawingml/2006/main">
                  <a:graphicData uri="http://schemas.microsoft.com/office/word/2010/wordprocessingShape">
                    <wps:wsp>
                      <wps:cNvSpPr txBox="1"/>
                      <wps:spPr>
                        <a:xfrm>
                          <a:off x="0" y="0"/>
                          <a:ext cx="6184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499</w:t>
                            </w:r>
                          </w:p>
                        </w:txbxContent>
                      </wps:txbx>
                      <wps:bodyPr anchor="t" lIns="53975" tIns="53975" rIns="53975" bIns="53975">
                        <a:spAutoFit/>
                      </wps:bodyPr>
                    </wps:wsp>
                  </a:graphicData>
                </a:graphic>
              </wp:anchor>
            </w:drawing>
          </mc:Choice>
          <mc:Fallback>
            <w:pict>
              <v:rect fillcolor="#729FCF" style="position:absolute;rotation:-0;width:48.7pt;height:19pt;mso-wrap-distance-left:5.7pt;mso-wrap-distance-right:5.7pt;mso-wrap-distance-top:5.7pt;mso-wrap-distance-bottom:5.7pt;margin-top:12.15pt;mso-position-vertical-relative:text;margin-left:51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499</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692150</wp:posOffset>
                </wp:positionV>
                <wp:extent cx="6997700" cy="554990"/>
                <wp:effectExtent l="0" t="0" r="0" b="0"/>
                <wp:wrapSquare wrapText="bothSides"/>
                <wp:docPr id="242" name="Frame4"/>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传输模式下，</w:t>
                            </w:r>
                            <w:r>
                              <w:rPr>
                                <w:rFonts w:eastAsia="新宋体" w:cs="SimSun" w:ascii="SimSun" w:hAnsi="SimSun"/>
                                <w:sz w:val="11"/>
                                <w:szCs w:val="11"/>
                              </w:rPr>
                              <w:t>ESP</w:t>
                            </w:r>
                            <w:r>
                              <w:rPr>
                                <w:rFonts w:ascii="SimSun" w:hAnsi="SimSun" w:cs="SimSun" w:eastAsia="新宋体"/>
                                <w:sz w:val="11"/>
                                <w:szCs w:val="11"/>
                              </w:rPr>
                              <w:t>头保护的是</w:t>
                            </w:r>
                            <w:r>
                              <w:rPr>
                                <w:rFonts w:eastAsia="新宋体" w:cs="SimSun" w:ascii="SimSun" w:hAnsi="SimSun"/>
                                <w:sz w:val="11"/>
                                <w:szCs w:val="11"/>
                              </w:rPr>
                              <w:t>IP</w:t>
                            </w:r>
                            <w:r>
                              <w:rPr>
                                <w:rFonts w:ascii="SimSun" w:hAnsi="SimSun" w:cs="SimSun" w:eastAsia="新宋体"/>
                                <w:sz w:val="11"/>
                                <w:szCs w:val="11"/>
                              </w:rPr>
                              <w:t>分组的净载荷，比如</w:t>
                            </w:r>
                            <w:r>
                              <w:rPr>
                                <w:rFonts w:eastAsia="新宋体" w:cs="SimSun" w:ascii="SimSun" w:hAnsi="SimSun"/>
                                <w:sz w:val="11"/>
                                <w:szCs w:val="11"/>
                              </w:rPr>
                              <w:t>TCP</w:t>
                            </w:r>
                            <w:r>
                              <w:rPr>
                                <w:rFonts w:ascii="SimSun" w:hAnsi="SimSun" w:cs="SimSun" w:eastAsia="新宋体"/>
                                <w:sz w:val="11"/>
                                <w:szCs w:val="11"/>
                              </w:rPr>
                              <w:t>数据段、</w:t>
                            </w:r>
                            <w:r>
                              <w:rPr>
                                <w:rFonts w:eastAsia="新宋体" w:cs="SimSun" w:ascii="SimSun" w:hAnsi="SimSun"/>
                                <w:sz w:val="11"/>
                                <w:szCs w:val="11"/>
                              </w:rPr>
                              <w:t>UDP</w:t>
                            </w:r>
                            <w:r>
                              <w:rPr>
                                <w:rFonts w:ascii="SimSun" w:hAnsi="SimSun" w:cs="SimSun" w:eastAsia="新宋体"/>
                                <w:sz w:val="11"/>
                                <w:szCs w:val="11"/>
                              </w:rPr>
                              <w:t>数据段、</w:t>
                            </w:r>
                            <w:r>
                              <w:rPr>
                                <w:rFonts w:eastAsia="新宋体" w:cs="SimSun" w:ascii="SimSun" w:hAnsi="SimSun"/>
                                <w:sz w:val="11"/>
                                <w:szCs w:val="11"/>
                              </w:rPr>
                              <w:br/>
                              <w:t>ICMP</w:t>
                            </w:r>
                            <w:r>
                              <w:rPr>
                                <w:rFonts w:ascii="SimSun" w:hAnsi="SimSun" w:cs="SimSun" w:eastAsia="新宋体"/>
                                <w:sz w:val="11"/>
                                <w:szCs w:val="11"/>
                              </w:rPr>
                              <w:t>消息等，不包括分组头，所以，可以穿越</w:t>
                            </w:r>
                            <w:r>
                              <w:rPr>
                                <w:rFonts w:eastAsia="新宋体" w:cs="SimSun" w:ascii="SimSun" w:hAnsi="SimSun"/>
                                <w:sz w:val="11"/>
                                <w:szCs w:val="11"/>
                              </w:rPr>
                              <w:t>NAT</w:t>
                            </w:r>
                            <w:r>
                              <w:rPr>
                                <w:rFonts w:ascii="SimSun" w:hAnsi="SimSun" w:cs="SimSun" w:eastAsia="新宋体"/>
                                <w:sz w:val="11"/>
                                <w:szCs w:val="11"/>
                              </w:rPr>
                              <w:t>转换器；如果选择加密服务，加密</w:t>
                            </w:r>
                            <w:r>
                              <w:rPr>
                                <w:rFonts w:eastAsia="新宋体" w:cs="SimSun" w:ascii="SimSun" w:hAnsi="SimSun"/>
                                <w:sz w:val="11"/>
                                <w:szCs w:val="11"/>
                              </w:rPr>
                              <w:br/>
                            </w:r>
                            <w:r>
                              <w:rPr>
                                <w:rFonts w:ascii="SimSun" w:hAnsi="SimSun" w:cs="SimSun" w:eastAsia="新宋体"/>
                                <w:sz w:val="11"/>
                                <w:szCs w:val="11"/>
                              </w:rPr>
                              <w:t>的数据包括</w:t>
                            </w:r>
                            <w:r>
                              <w:rPr>
                                <w:rFonts w:eastAsia="新宋体" w:cs="SimSun" w:ascii="SimSun" w:hAnsi="SimSun"/>
                                <w:sz w:val="11"/>
                                <w:szCs w:val="11"/>
                              </w:rPr>
                              <w:t>IP</w:t>
                            </w:r>
                            <w:r>
                              <w:rPr>
                                <w:rFonts w:ascii="SimSun" w:hAnsi="SimSun" w:cs="SimSun" w:eastAsia="新宋体"/>
                                <w:sz w:val="11"/>
                                <w:szCs w:val="11"/>
                              </w:rPr>
                              <w:t>分组的净载荷（原始数据段）和</w:t>
                            </w:r>
                            <w:r>
                              <w:rPr>
                                <w:rFonts w:eastAsia="新宋体" w:cs="SimSun" w:ascii="SimSun" w:hAnsi="SimSun"/>
                                <w:sz w:val="11"/>
                                <w:szCs w:val="11"/>
                              </w:rPr>
                              <w:t>ESP</w:t>
                            </w:r>
                            <w:r>
                              <w:rPr>
                                <w:rFonts w:ascii="SimSun" w:hAnsi="SimSun" w:cs="SimSun" w:eastAsia="新宋体"/>
                                <w:sz w:val="11"/>
                                <w:szCs w:val="11"/>
                              </w:rPr>
                              <w:t>尾部。传输模式下，</w:t>
                            </w:r>
                            <w:r>
                              <w:rPr>
                                <w:rFonts w:eastAsia="新宋体" w:cs="SimSun" w:ascii="SimSun" w:hAnsi="SimSun"/>
                                <w:sz w:val="11"/>
                                <w:szCs w:val="11"/>
                              </w:rPr>
                              <w:t>ESP</w:t>
                            </w:r>
                            <w:r>
                              <w:rPr>
                                <w:rFonts w:ascii="SimSun" w:hAnsi="SimSun" w:cs="SimSun" w:eastAsia="新宋体"/>
                                <w:sz w:val="11"/>
                                <w:szCs w:val="11"/>
                              </w:rPr>
                              <w:t>头与原始</w:t>
                            </w:r>
                            <w:r>
                              <w:rPr>
                                <w:rFonts w:eastAsia="新宋体" w:cs="SimSun" w:ascii="SimSun" w:hAnsi="SimSun"/>
                                <w:sz w:val="11"/>
                                <w:szCs w:val="11"/>
                              </w:rPr>
                              <w:br/>
                              <w:t>IP</w:t>
                            </w:r>
                            <w:r>
                              <w:rPr>
                                <w:rFonts w:ascii="SimSun" w:hAnsi="SimSun" w:cs="SimSun" w:eastAsia="新宋体"/>
                                <w:sz w:val="11"/>
                                <w:szCs w:val="11"/>
                              </w:rPr>
                              <w:t>分组的关系如图</w:t>
                            </w:r>
                            <w:r>
                              <w:rPr>
                                <w:rFonts w:eastAsia="新宋体" w:cs="SimSun" w:ascii="SimSun" w:hAnsi="SimSun"/>
                                <w:sz w:val="11"/>
                                <w:szCs w:val="11"/>
                              </w:rPr>
                              <w:t>9-48</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54.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传输模式下，</w:t>
                      </w:r>
                      <w:r>
                        <w:rPr>
                          <w:rFonts w:eastAsia="新宋体" w:cs="SimSun" w:ascii="SimSun" w:hAnsi="SimSun"/>
                          <w:sz w:val="11"/>
                          <w:szCs w:val="11"/>
                        </w:rPr>
                        <w:t>ESP</w:t>
                      </w:r>
                      <w:r>
                        <w:rPr>
                          <w:rFonts w:ascii="SimSun" w:hAnsi="SimSun" w:cs="SimSun" w:eastAsia="新宋体"/>
                          <w:sz w:val="11"/>
                          <w:szCs w:val="11"/>
                        </w:rPr>
                        <w:t>头保护的是</w:t>
                      </w:r>
                      <w:r>
                        <w:rPr>
                          <w:rFonts w:eastAsia="新宋体" w:cs="SimSun" w:ascii="SimSun" w:hAnsi="SimSun"/>
                          <w:sz w:val="11"/>
                          <w:szCs w:val="11"/>
                        </w:rPr>
                        <w:t>IP</w:t>
                      </w:r>
                      <w:r>
                        <w:rPr>
                          <w:rFonts w:ascii="SimSun" w:hAnsi="SimSun" w:cs="SimSun" w:eastAsia="新宋体"/>
                          <w:sz w:val="11"/>
                          <w:szCs w:val="11"/>
                        </w:rPr>
                        <w:t>分组的净载荷，比如</w:t>
                      </w:r>
                      <w:r>
                        <w:rPr>
                          <w:rFonts w:eastAsia="新宋体" w:cs="SimSun" w:ascii="SimSun" w:hAnsi="SimSun"/>
                          <w:sz w:val="11"/>
                          <w:szCs w:val="11"/>
                        </w:rPr>
                        <w:t>TCP</w:t>
                      </w:r>
                      <w:r>
                        <w:rPr>
                          <w:rFonts w:ascii="SimSun" w:hAnsi="SimSun" w:cs="SimSun" w:eastAsia="新宋体"/>
                          <w:sz w:val="11"/>
                          <w:szCs w:val="11"/>
                        </w:rPr>
                        <w:t>数据段、</w:t>
                      </w:r>
                      <w:r>
                        <w:rPr>
                          <w:rFonts w:eastAsia="新宋体" w:cs="SimSun" w:ascii="SimSun" w:hAnsi="SimSun"/>
                          <w:sz w:val="11"/>
                          <w:szCs w:val="11"/>
                        </w:rPr>
                        <w:t>UDP</w:t>
                      </w:r>
                      <w:r>
                        <w:rPr>
                          <w:rFonts w:ascii="SimSun" w:hAnsi="SimSun" w:cs="SimSun" w:eastAsia="新宋体"/>
                          <w:sz w:val="11"/>
                          <w:szCs w:val="11"/>
                        </w:rPr>
                        <w:t>数据段、</w:t>
                      </w:r>
                      <w:r>
                        <w:rPr>
                          <w:rFonts w:eastAsia="新宋体" w:cs="SimSun" w:ascii="SimSun" w:hAnsi="SimSun"/>
                          <w:sz w:val="11"/>
                          <w:szCs w:val="11"/>
                        </w:rPr>
                        <w:br/>
                        <w:t>ICMP</w:t>
                      </w:r>
                      <w:r>
                        <w:rPr>
                          <w:rFonts w:ascii="SimSun" w:hAnsi="SimSun" w:cs="SimSun" w:eastAsia="新宋体"/>
                          <w:sz w:val="11"/>
                          <w:szCs w:val="11"/>
                        </w:rPr>
                        <w:t>消息等，不包括分组头，所以，可以穿越</w:t>
                      </w:r>
                      <w:r>
                        <w:rPr>
                          <w:rFonts w:eastAsia="新宋体" w:cs="SimSun" w:ascii="SimSun" w:hAnsi="SimSun"/>
                          <w:sz w:val="11"/>
                          <w:szCs w:val="11"/>
                        </w:rPr>
                        <w:t>NAT</w:t>
                      </w:r>
                      <w:r>
                        <w:rPr>
                          <w:rFonts w:ascii="SimSun" w:hAnsi="SimSun" w:cs="SimSun" w:eastAsia="新宋体"/>
                          <w:sz w:val="11"/>
                          <w:szCs w:val="11"/>
                        </w:rPr>
                        <w:t>转换器；如果选择加密服务，加密</w:t>
                      </w:r>
                      <w:r>
                        <w:rPr>
                          <w:rFonts w:eastAsia="新宋体" w:cs="SimSun" w:ascii="SimSun" w:hAnsi="SimSun"/>
                          <w:sz w:val="11"/>
                          <w:szCs w:val="11"/>
                        </w:rPr>
                        <w:br/>
                      </w:r>
                      <w:r>
                        <w:rPr>
                          <w:rFonts w:ascii="SimSun" w:hAnsi="SimSun" w:cs="SimSun" w:eastAsia="新宋体"/>
                          <w:sz w:val="11"/>
                          <w:szCs w:val="11"/>
                        </w:rPr>
                        <w:t>的数据包括</w:t>
                      </w:r>
                      <w:r>
                        <w:rPr>
                          <w:rFonts w:eastAsia="新宋体" w:cs="SimSun" w:ascii="SimSun" w:hAnsi="SimSun"/>
                          <w:sz w:val="11"/>
                          <w:szCs w:val="11"/>
                        </w:rPr>
                        <w:t>IP</w:t>
                      </w:r>
                      <w:r>
                        <w:rPr>
                          <w:rFonts w:ascii="SimSun" w:hAnsi="SimSun" w:cs="SimSun" w:eastAsia="新宋体"/>
                          <w:sz w:val="11"/>
                          <w:szCs w:val="11"/>
                        </w:rPr>
                        <w:t>分组的净载荷（原始数据段）和</w:t>
                      </w:r>
                      <w:r>
                        <w:rPr>
                          <w:rFonts w:eastAsia="新宋体" w:cs="SimSun" w:ascii="SimSun" w:hAnsi="SimSun"/>
                          <w:sz w:val="11"/>
                          <w:szCs w:val="11"/>
                        </w:rPr>
                        <w:t>ESP</w:t>
                      </w:r>
                      <w:r>
                        <w:rPr>
                          <w:rFonts w:ascii="SimSun" w:hAnsi="SimSun" w:cs="SimSun" w:eastAsia="新宋体"/>
                          <w:sz w:val="11"/>
                          <w:szCs w:val="11"/>
                        </w:rPr>
                        <w:t>尾部。传输模式下，</w:t>
                      </w:r>
                      <w:r>
                        <w:rPr>
                          <w:rFonts w:eastAsia="新宋体" w:cs="SimSun" w:ascii="SimSun" w:hAnsi="SimSun"/>
                          <w:sz w:val="11"/>
                          <w:szCs w:val="11"/>
                        </w:rPr>
                        <w:t>ESP</w:t>
                      </w:r>
                      <w:r>
                        <w:rPr>
                          <w:rFonts w:ascii="SimSun" w:hAnsi="SimSun" w:cs="SimSun" w:eastAsia="新宋体"/>
                          <w:sz w:val="11"/>
                          <w:szCs w:val="11"/>
                        </w:rPr>
                        <w:t>头与原始</w:t>
                      </w:r>
                      <w:r>
                        <w:rPr>
                          <w:rFonts w:eastAsia="新宋体" w:cs="SimSun" w:ascii="SimSun" w:hAnsi="SimSun"/>
                          <w:sz w:val="11"/>
                          <w:szCs w:val="11"/>
                        </w:rPr>
                        <w:br/>
                        <w:t>IP</w:t>
                      </w:r>
                      <w:r>
                        <w:rPr>
                          <w:rFonts w:ascii="SimSun" w:hAnsi="SimSun" w:cs="SimSun" w:eastAsia="新宋体"/>
                          <w:sz w:val="11"/>
                          <w:szCs w:val="11"/>
                        </w:rPr>
                        <w:t>分组的关系如图</w:t>
                      </w:r>
                      <w:r>
                        <w:rPr>
                          <w:rFonts w:eastAsia="新宋体" w:cs="SimSun" w:ascii="SimSun" w:hAnsi="SimSun"/>
                          <w:sz w:val="11"/>
                          <w:szCs w:val="11"/>
                        </w:rPr>
                        <w:t>9-48</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1712595</wp:posOffset>
                </wp:positionV>
                <wp:extent cx="6989445" cy="433070"/>
                <wp:effectExtent l="0" t="0" r="0" b="0"/>
                <wp:wrapSquare wrapText="bothSides"/>
                <wp:docPr id="243" name="Frame5"/>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隧道模式下，</w:t>
                            </w:r>
                            <w:r>
                              <w:rPr>
                                <w:rFonts w:eastAsia="新宋体" w:cs="SimSun" w:ascii="SimSun" w:hAnsi="SimSun"/>
                                <w:sz w:val="11"/>
                                <w:szCs w:val="11"/>
                              </w:rPr>
                              <w:t>ESP</w:t>
                            </w:r>
                            <w:r>
                              <w:rPr>
                                <w:rFonts w:ascii="SimSun" w:hAnsi="SimSun" w:cs="SimSun" w:eastAsia="新宋体"/>
                                <w:sz w:val="11"/>
                                <w:szCs w:val="11"/>
                              </w:rPr>
                              <w:t>头保护的是整个</w:t>
                            </w:r>
                            <w:r>
                              <w:rPr>
                                <w:rFonts w:eastAsia="新宋体" w:cs="SimSun" w:ascii="SimSun" w:hAnsi="SimSun"/>
                                <w:sz w:val="11"/>
                                <w:szCs w:val="11"/>
                              </w:rPr>
                              <w:t>IP</w:t>
                            </w:r>
                            <w:r>
                              <w:rPr>
                                <w:rFonts w:ascii="SimSun" w:hAnsi="SimSun" w:cs="SimSun" w:eastAsia="新宋体"/>
                                <w:sz w:val="11"/>
                                <w:szCs w:val="11"/>
                              </w:rPr>
                              <w:t>分组，对整个</w:t>
                            </w:r>
                            <w:r>
                              <w:rPr>
                                <w:rFonts w:eastAsia="新宋体" w:cs="SimSun" w:ascii="SimSun" w:hAnsi="SimSun"/>
                                <w:sz w:val="11"/>
                                <w:szCs w:val="11"/>
                              </w:rPr>
                              <w:t>IP</w:t>
                            </w:r>
                            <w:r>
                              <w:rPr>
                                <w:rFonts w:ascii="SimSun" w:hAnsi="SimSun" w:cs="SimSun" w:eastAsia="新宋体"/>
                                <w:sz w:val="11"/>
                                <w:szCs w:val="11"/>
                              </w:rPr>
                              <w:t>分组和</w:t>
                            </w:r>
                            <w:r>
                              <w:rPr>
                                <w:rFonts w:eastAsia="新宋体" w:cs="SimSun" w:ascii="SimSun" w:hAnsi="SimSun"/>
                                <w:sz w:val="11"/>
                                <w:szCs w:val="11"/>
                              </w:rPr>
                              <w:t>ESP</w:t>
                            </w:r>
                            <w:r>
                              <w:rPr>
                                <w:rFonts w:ascii="SimSun" w:hAnsi="SimSun" w:cs="SimSun" w:eastAsia="新宋体"/>
                                <w:sz w:val="11"/>
                                <w:szCs w:val="11"/>
                              </w:rPr>
                              <w:t>尾部进行加</w:t>
                            </w:r>
                            <w:r>
                              <w:rPr>
                                <w:rFonts w:eastAsia="新宋体" w:cs="SimSun" w:ascii="SimSun" w:hAnsi="SimSun"/>
                                <w:sz w:val="11"/>
                                <w:szCs w:val="11"/>
                              </w:rPr>
                              <w:br/>
                            </w:r>
                            <w:r>
                              <w:rPr>
                                <w:rFonts w:ascii="SimSun" w:hAnsi="SimSun" w:cs="SimSun" w:eastAsia="新宋体"/>
                                <w:sz w:val="11"/>
                                <w:szCs w:val="11"/>
                              </w:rPr>
                              <w:t>密。但新</w:t>
                            </w:r>
                            <w:r>
                              <w:rPr>
                                <w:rFonts w:eastAsia="新宋体" w:cs="SimSun" w:ascii="SimSun" w:hAnsi="SimSun"/>
                                <w:sz w:val="11"/>
                                <w:szCs w:val="11"/>
                              </w:rPr>
                              <w:t>IP</w:t>
                            </w:r>
                            <w:r>
                              <w:rPr>
                                <w:rFonts w:ascii="SimSun" w:hAnsi="SimSun" w:cs="SimSun" w:eastAsia="新宋体"/>
                                <w:sz w:val="11"/>
                                <w:szCs w:val="11"/>
                              </w:rPr>
                              <w:t>分组头不被加密，也不参加认证码运算，可以穿透</w:t>
                            </w:r>
                            <w:r>
                              <w:rPr>
                                <w:rFonts w:eastAsia="新宋体" w:cs="SimSun" w:ascii="SimSun" w:hAnsi="SimSun"/>
                                <w:sz w:val="11"/>
                                <w:szCs w:val="11"/>
                              </w:rPr>
                              <w:t>NAT</w:t>
                            </w:r>
                            <w:r>
                              <w:rPr>
                                <w:rFonts w:ascii="SimSun" w:hAnsi="SimSun" w:cs="SimSun" w:eastAsia="新宋体"/>
                                <w:sz w:val="11"/>
                                <w:szCs w:val="11"/>
                              </w:rPr>
                              <w:t>转换器。隧道模</w:t>
                            </w:r>
                            <w:r>
                              <w:rPr>
                                <w:rFonts w:eastAsia="新宋体" w:cs="SimSun" w:ascii="SimSun" w:hAnsi="SimSun"/>
                                <w:sz w:val="11"/>
                                <w:szCs w:val="11"/>
                              </w:rPr>
                              <w:br/>
                            </w:r>
                            <w:r>
                              <w:rPr>
                                <w:rFonts w:ascii="SimSun" w:hAnsi="SimSun" w:cs="SimSun" w:eastAsia="新宋体"/>
                                <w:sz w:val="11"/>
                                <w:szCs w:val="11"/>
                              </w:rPr>
                              <w:t>式下，</w:t>
                            </w:r>
                            <w:r>
                              <w:rPr>
                                <w:rFonts w:eastAsia="新宋体" w:cs="SimSun" w:ascii="SimSun" w:hAnsi="SimSun"/>
                                <w:sz w:val="11"/>
                                <w:szCs w:val="11"/>
                              </w:rPr>
                              <w:t>ESP</w:t>
                            </w:r>
                            <w:r>
                              <w:rPr>
                                <w:rFonts w:ascii="SimSun" w:hAnsi="SimSun" w:cs="SimSun" w:eastAsia="新宋体"/>
                                <w:sz w:val="11"/>
                                <w:szCs w:val="11"/>
                              </w:rPr>
                              <w:t>头与原始</w:t>
                            </w:r>
                            <w:r>
                              <w:rPr>
                                <w:rFonts w:eastAsia="新宋体" w:cs="SimSun" w:ascii="SimSun" w:hAnsi="SimSun"/>
                                <w:sz w:val="11"/>
                                <w:szCs w:val="11"/>
                              </w:rPr>
                              <w:t>IP</w:t>
                            </w:r>
                            <w:r>
                              <w:rPr>
                                <w:rFonts w:ascii="SimSun" w:hAnsi="SimSun" w:cs="SimSun" w:eastAsia="新宋体"/>
                                <w:sz w:val="11"/>
                                <w:szCs w:val="11"/>
                              </w:rPr>
                              <w:t>分组的关系如图</w:t>
                            </w:r>
                            <w:r>
                              <w:rPr>
                                <w:rFonts w:eastAsia="新宋体" w:cs="SimSun" w:ascii="SimSun" w:hAnsi="SimSun"/>
                                <w:sz w:val="11"/>
                                <w:szCs w:val="11"/>
                              </w:rPr>
                              <w:t>9-48</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134.8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隧道模式下，</w:t>
                      </w:r>
                      <w:r>
                        <w:rPr>
                          <w:rFonts w:eastAsia="新宋体" w:cs="SimSun" w:ascii="SimSun" w:hAnsi="SimSun"/>
                          <w:sz w:val="11"/>
                          <w:szCs w:val="11"/>
                        </w:rPr>
                        <w:t>ESP</w:t>
                      </w:r>
                      <w:r>
                        <w:rPr>
                          <w:rFonts w:ascii="SimSun" w:hAnsi="SimSun" w:cs="SimSun" w:eastAsia="新宋体"/>
                          <w:sz w:val="11"/>
                          <w:szCs w:val="11"/>
                        </w:rPr>
                        <w:t>头保护的是整个</w:t>
                      </w:r>
                      <w:r>
                        <w:rPr>
                          <w:rFonts w:eastAsia="新宋体" w:cs="SimSun" w:ascii="SimSun" w:hAnsi="SimSun"/>
                          <w:sz w:val="11"/>
                          <w:szCs w:val="11"/>
                        </w:rPr>
                        <w:t>IP</w:t>
                      </w:r>
                      <w:r>
                        <w:rPr>
                          <w:rFonts w:ascii="SimSun" w:hAnsi="SimSun" w:cs="SimSun" w:eastAsia="新宋体"/>
                          <w:sz w:val="11"/>
                          <w:szCs w:val="11"/>
                        </w:rPr>
                        <w:t>分组，对整个</w:t>
                      </w:r>
                      <w:r>
                        <w:rPr>
                          <w:rFonts w:eastAsia="新宋体" w:cs="SimSun" w:ascii="SimSun" w:hAnsi="SimSun"/>
                          <w:sz w:val="11"/>
                          <w:szCs w:val="11"/>
                        </w:rPr>
                        <w:t>IP</w:t>
                      </w:r>
                      <w:r>
                        <w:rPr>
                          <w:rFonts w:ascii="SimSun" w:hAnsi="SimSun" w:cs="SimSun" w:eastAsia="新宋体"/>
                          <w:sz w:val="11"/>
                          <w:szCs w:val="11"/>
                        </w:rPr>
                        <w:t>分组和</w:t>
                      </w:r>
                      <w:r>
                        <w:rPr>
                          <w:rFonts w:eastAsia="新宋体" w:cs="SimSun" w:ascii="SimSun" w:hAnsi="SimSun"/>
                          <w:sz w:val="11"/>
                          <w:szCs w:val="11"/>
                        </w:rPr>
                        <w:t>ESP</w:t>
                      </w:r>
                      <w:r>
                        <w:rPr>
                          <w:rFonts w:ascii="SimSun" w:hAnsi="SimSun" w:cs="SimSun" w:eastAsia="新宋体"/>
                          <w:sz w:val="11"/>
                          <w:szCs w:val="11"/>
                        </w:rPr>
                        <w:t>尾部进行加</w:t>
                      </w:r>
                      <w:r>
                        <w:rPr>
                          <w:rFonts w:eastAsia="新宋体" w:cs="SimSun" w:ascii="SimSun" w:hAnsi="SimSun"/>
                          <w:sz w:val="11"/>
                          <w:szCs w:val="11"/>
                        </w:rPr>
                        <w:br/>
                      </w:r>
                      <w:r>
                        <w:rPr>
                          <w:rFonts w:ascii="SimSun" w:hAnsi="SimSun" w:cs="SimSun" w:eastAsia="新宋体"/>
                          <w:sz w:val="11"/>
                          <w:szCs w:val="11"/>
                        </w:rPr>
                        <w:t>密。但新</w:t>
                      </w:r>
                      <w:r>
                        <w:rPr>
                          <w:rFonts w:eastAsia="新宋体" w:cs="SimSun" w:ascii="SimSun" w:hAnsi="SimSun"/>
                          <w:sz w:val="11"/>
                          <w:szCs w:val="11"/>
                        </w:rPr>
                        <w:t>IP</w:t>
                      </w:r>
                      <w:r>
                        <w:rPr>
                          <w:rFonts w:ascii="SimSun" w:hAnsi="SimSun" w:cs="SimSun" w:eastAsia="新宋体"/>
                          <w:sz w:val="11"/>
                          <w:szCs w:val="11"/>
                        </w:rPr>
                        <w:t>分组头不被加密，也不参加认证码运算，可以穿透</w:t>
                      </w:r>
                      <w:r>
                        <w:rPr>
                          <w:rFonts w:eastAsia="新宋体" w:cs="SimSun" w:ascii="SimSun" w:hAnsi="SimSun"/>
                          <w:sz w:val="11"/>
                          <w:szCs w:val="11"/>
                        </w:rPr>
                        <w:t>NAT</w:t>
                      </w:r>
                      <w:r>
                        <w:rPr>
                          <w:rFonts w:ascii="SimSun" w:hAnsi="SimSun" w:cs="SimSun" w:eastAsia="新宋体"/>
                          <w:sz w:val="11"/>
                          <w:szCs w:val="11"/>
                        </w:rPr>
                        <w:t>转换器。隧道模</w:t>
                      </w:r>
                      <w:r>
                        <w:rPr>
                          <w:rFonts w:eastAsia="新宋体" w:cs="SimSun" w:ascii="SimSun" w:hAnsi="SimSun"/>
                          <w:sz w:val="11"/>
                          <w:szCs w:val="11"/>
                        </w:rPr>
                        <w:br/>
                      </w:r>
                      <w:r>
                        <w:rPr>
                          <w:rFonts w:ascii="SimSun" w:hAnsi="SimSun" w:cs="SimSun" w:eastAsia="新宋体"/>
                          <w:sz w:val="11"/>
                          <w:szCs w:val="11"/>
                        </w:rPr>
                        <w:t>式下，</w:t>
                      </w:r>
                      <w:r>
                        <w:rPr>
                          <w:rFonts w:eastAsia="新宋体" w:cs="SimSun" w:ascii="SimSun" w:hAnsi="SimSun"/>
                          <w:sz w:val="11"/>
                          <w:szCs w:val="11"/>
                        </w:rPr>
                        <w:t>ESP</w:t>
                      </w:r>
                      <w:r>
                        <w:rPr>
                          <w:rFonts w:ascii="SimSun" w:hAnsi="SimSun" w:cs="SimSun" w:eastAsia="新宋体"/>
                          <w:sz w:val="11"/>
                          <w:szCs w:val="11"/>
                        </w:rPr>
                        <w:t>头与原始</w:t>
                      </w:r>
                      <w:r>
                        <w:rPr>
                          <w:rFonts w:eastAsia="新宋体" w:cs="SimSun" w:ascii="SimSun" w:hAnsi="SimSun"/>
                          <w:sz w:val="11"/>
                          <w:szCs w:val="11"/>
                        </w:rPr>
                        <w:t>IP</w:t>
                      </w:r>
                      <w:r>
                        <w:rPr>
                          <w:rFonts w:ascii="SimSun" w:hAnsi="SimSun" w:cs="SimSun" w:eastAsia="新宋体"/>
                          <w:sz w:val="11"/>
                          <w:szCs w:val="11"/>
                        </w:rPr>
                        <w:t>分组的关系如图</w:t>
                      </w:r>
                      <w:r>
                        <w:rPr>
                          <w:rFonts w:eastAsia="新宋体" w:cs="SimSun" w:ascii="SimSun" w:hAnsi="SimSun"/>
                          <w:sz w:val="11"/>
                          <w:szCs w:val="11"/>
                        </w:rPr>
                        <w:t>9-48</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2467610</wp:posOffset>
                </wp:positionV>
                <wp:extent cx="6989445" cy="554990"/>
                <wp:effectExtent l="0" t="0" r="0" b="0"/>
                <wp:wrapSquare wrapText="bothSides"/>
                <wp:docPr id="244" name="Frame6"/>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不管是哪种工作模式，</w:t>
                            </w:r>
                            <w:r>
                              <w:rPr>
                                <w:rFonts w:eastAsia="新宋体" w:cs="SimSun" w:ascii="SimSun" w:hAnsi="SimSun"/>
                                <w:sz w:val="11"/>
                                <w:szCs w:val="11"/>
                              </w:rPr>
                              <w:t>ESP</w:t>
                            </w:r>
                            <w:r>
                              <w:rPr>
                                <w:rFonts w:ascii="SimSun" w:hAnsi="SimSun" w:cs="SimSun" w:eastAsia="新宋体"/>
                                <w:sz w:val="11"/>
                                <w:szCs w:val="11"/>
                              </w:rPr>
                              <w:t>头都不在加密的字段中，因为</w:t>
                            </w:r>
                            <w:r>
                              <w:rPr>
                                <w:rFonts w:eastAsia="新宋体" w:cs="SimSun" w:ascii="SimSun" w:hAnsi="SimSun"/>
                                <w:sz w:val="11"/>
                                <w:szCs w:val="11"/>
                              </w:rPr>
                              <w:t>ESP</w:t>
                            </w:r>
                            <w:r>
                              <w:rPr>
                                <w:rFonts w:ascii="SimSun" w:hAnsi="SimSun" w:cs="SimSun" w:eastAsia="新宋体"/>
                                <w:sz w:val="11"/>
                                <w:szCs w:val="11"/>
                              </w:rPr>
                              <w:t>头中的</w:t>
                            </w:r>
                            <w:r>
                              <w:rPr>
                                <w:rFonts w:eastAsia="新宋体" w:cs="SimSun" w:ascii="SimSun" w:hAnsi="SimSun"/>
                                <w:sz w:val="11"/>
                                <w:szCs w:val="11"/>
                              </w:rPr>
                              <w:t>SPI</w:t>
                            </w:r>
                            <w:r>
                              <w:rPr>
                                <w:rFonts w:ascii="SimSun" w:hAnsi="SimSun" w:cs="SimSun" w:eastAsia="新宋体"/>
                                <w:sz w:val="11"/>
                                <w:szCs w:val="11"/>
                              </w:rPr>
                              <w:t>是</w:t>
                            </w:r>
                            <w:r>
                              <w:rPr>
                                <w:rFonts w:eastAsia="新宋体" w:cs="SimSun" w:ascii="SimSun" w:hAnsi="SimSun"/>
                                <w:sz w:val="11"/>
                                <w:szCs w:val="11"/>
                              </w:rPr>
                              <w:t>SA</w:t>
                              <w:br/>
                            </w:r>
                            <w:r>
                              <w:rPr>
                                <w:rFonts w:ascii="SimSun" w:hAnsi="SimSun" w:cs="SimSun" w:eastAsia="新宋体"/>
                                <w:sz w:val="11"/>
                                <w:szCs w:val="11"/>
                              </w:rPr>
                              <w:t>的唯一标识，没有它，就无法查找对应的</w:t>
                            </w:r>
                            <w:r>
                              <w:rPr>
                                <w:rFonts w:eastAsia="新宋体" w:cs="SimSun" w:ascii="SimSun" w:hAnsi="SimSun"/>
                                <w:sz w:val="11"/>
                                <w:szCs w:val="11"/>
                              </w:rPr>
                              <w:t>SA</w:t>
                            </w:r>
                            <w:r>
                              <w:rPr>
                                <w:rFonts w:ascii="SimSun" w:hAnsi="SimSun" w:cs="SimSun" w:eastAsia="新宋体"/>
                                <w:sz w:val="11"/>
                                <w:szCs w:val="11"/>
                              </w:rPr>
                              <w:t>，后续的检查也就无从完成。</w:t>
                            </w:r>
                            <w:r>
                              <w:rPr>
                                <w:rFonts w:eastAsia="新宋体" w:cs="SimSun" w:ascii="SimSun" w:hAnsi="SimSun"/>
                                <w:sz w:val="11"/>
                                <w:szCs w:val="11"/>
                              </w:rPr>
                              <w:t>ESP</w:t>
                            </w:r>
                            <w:r>
                              <w:rPr>
                                <w:rFonts w:ascii="SimSun" w:hAnsi="SimSun" w:cs="SimSun" w:eastAsia="新宋体"/>
                                <w:sz w:val="11"/>
                                <w:szCs w:val="11"/>
                              </w:rPr>
                              <w:t>头中的</w:t>
                            </w:r>
                            <w:r>
                              <w:rPr>
                                <w:rFonts w:eastAsia="新宋体" w:cs="SimSun" w:ascii="SimSun" w:hAnsi="SimSun"/>
                                <w:sz w:val="11"/>
                                <w:szCs w:val="11"/>
                              </w:rPr>
                              <w:br/>
                            </w:r>
                            <w:r>
                              <w:rPr>
                                <w:rFonts w:ascii="SimSun" w:hAnsi="SimSun" w:cs="SimSun" w:eastAsia="新宋体"/>
                                <w:sz w:val="11"/>
                                <w:szCs w:val="11"/>
                              </w:rPr>
                              <w:t>序列号用于检查是否是重放攻击，也不能加密。另外，</w:t>
                            </w:r>
                            <w:r>
                              <w:rPr>
                                <w:rFonts w:eastAsia="新宋体" w:cs="SimSun" w:ascii="SimSun" w:hAnsi="SimSun"/>
                                <w:sz w:val="11"/>
                                <w:szCs w:val="11"/>
                              </w:rPr>
                              <w:t>ICV</w:t>
                            </w:r>
                            <w:r>
                              <w:rPr>
                                <w:rFonts w:ascii="SimSun" w:hAnsi="SimSun" w:cs="SimSun" w:eastAsia="新宋体"/>
                                <w:sz w:val="11"/>
                                <w:szCs w:val="11"/>
                              </w:rPr>
                              <w:t>也不在加密保护的范围，</w:t>
                            </w:r>
                            <w:r>
                              <w:rPr>
                                <w:rFonts w:eastAsia="新宋体" w:cs="SimSun" w:ascii="SimSun" w:hAnsi="SimSun"/>
                                <w:sz w:val="11"/>
                                <w:szCs w:val="11"/>
                              </w:rPr>
                              <w:br/>
                            </w:r>
                            <w:r>
                              <w:rPr>
                                <w:rFonts w:ascii="SimSun" w:hAnsi="SimSun" w:cs="SimSun" w:eastAsia="新宋体"/>
                                <w:sz w:val="11"/>
                                <w:szCs w:val="11"/>
                              </w:rPr>
                              <w:t>以便完成完整性检查。</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194.3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不管是哪种工作模式，</w:t>
                      </w:r>
                      <w:r>
                        <w:rPr>
                          <w:rFonts w:eastAsia="新宋体" w:cs="SimSun" w:ascii="SimSun" w:hAnsi="SimSun"/>
                          <w:sz w:val="11"/>
                          <w:szCs w:val="11"/>
                        </w:rPr>
                        <w:t>ESP</w:t>
                      </w:r>
                      <w:r>
                        <w:rPr>
                          <w:rFonts w:ascii="SimSun" w:hAnsi="SimSun" w:cs="SimSun" w:eastAsia="新宋体"/>
                          <w:sz w:val="11"/>
                          <w:szCs w:val="11"/>
                        </w:rPr>
                        <w:t>头都不在加密的字段中，因为</w:t>
                      </w:r>
                      <w:r>
                        <w:rPr>
                          <w:rFonts w:eastAsia="新宋体" w:cs="SimSun" w:ascii="SimSun" w:hAnsi="SimSun"/>
                          <w:sz w:val="11"/>
                          <w:szCs w:val="11"/>
                        </w:rPr>
                        <w:t>ESP</w:t>
                      </w:r>
                      <w:r>
                        <w:rPr>
                          <w:rFonts w:ascii="SimSun" w:hAnsi="SimSun" w:cs="SimSun" w:eastAsia="新宋体"/>
                          <w:sz w:val="11"/>
                          <w:szCs w:val="11"/>
                        </w:rPr>
                        <w:t>头中的</w:t>
                      </w:r>
                      <w:r>
                        <w:rPr>
                          <w:rFonts w:eastAsia="新宋体" w:cs="SimSun" w:ascii="SimSun" w:hAnsi="SimSun"/>
                          <w:sz w:val="11"/>
                          <w:szCs w:val="11"/>
                        </w:rPr>
                        <w:t>SPI</w:t>
                      </w:r>
                      <w:r>
                        <w:rPr>
                          <w:rFonts w:ascii="SimSun" w:hAnsi="SimSun" w:cs="SimSun" w:eastAsia="新宋体"/>
                          <w:sz w:val="11"/>
                          <w:szCs w:val="11"/>
                        </w:rPr>
                        <w:t>是</w:t>
                      </w:r>
                      <w:r>
                        <w:rPr>
                          <w:rFonts w:eastAsia="新宋体" w:cs="SimSun" w:ascii="SimSun" w:hAnsi="SimSun"/>
                          <w:sz w:val="11"/>
                          <w:szCs w:val="11"/>
                        </w:rPr>
                        <w:t>SA</w:t>
                        <w:br/>
                      </w:r>
                      <w:r>
                        <w:rPr>
                          <w:rFonts w:ascii="SimSun" w:hAnsi="SimSun" w:cs="SimSun" w:eastAsia="新宋体"/>
                          <w:sz w:val="11"/>
                          <w:szCs w:val="11"/>
                        </w:rPr>
                        <w:t>的唯一标识，没有它，就无法查找对应的</w:t>
                      </w:r>
                      <w:r>
                        <w:rPr>
                          <w:rFonts w:eastAsia="新宋体" w:cs="SimSun" w:ascii="SimSun" w:hAnsi="SimSun"/>
                          <w:sz w:val="11"/>
                          <w:szCs w:val="11"/>
                        </w:rPr>
                        <w:t>SA</w:t>
                      </w:r>
                      <w:r>
                        <w:rPr>
                          <w:rFonts w:ascii="SimSun" w:hAnsi="SimSun" w:cs="SimSun" w:eastAsia="新宋体"/>
                          <w:sz w:val="11"/>
                          <w:szCs w:val="11"/>
                        </w:rPr>
                        <w:t>，后续的检查也就无从完成。</w:t>
                      </w:r>
                      <w:r>
                        <w:rPr>
                          <w:rFonts w:eastAsia="新宋体" w:cs="SimSun" w:ascii="SimSun" w:hAnsi="SimSun"/>
                          <w:sz w:val="11"/>
                          <w:szCs w:val="11"/>
                        </w:rPr>
                        <w:t>ESP</w:t>
                      </w:r>
                      <w:r>
                        <w:rPr>
                          <w:rFonts w:ascii="SimSun" w:hAnsi="SimSun" w:cs="SimSun" w:eastAsia="新宋体"/>
                          <w:sz w:val="11"/>
                          <w:szCs w:val="11"/>
                        </w:rPr>
                        <w:t>头中的</w:t>
                      </w:r>
                      <w:r>
                        <w:rPr>
                          <w:rFonts w:eastAsia="新宋体" w:cs="SimSun" w:ascii="SimSun" w:hAnsi="SimSun"/>
                          <w:sz w:val="11"/>
                          <w:szCs w:val="11"/>
                        </w:rPr>
                        <w:br/>
                      </w:r>
                      <w:r>
                        <w:rPr>
                          <w:rFonts w:ascii="SimSun" w:hAnsi="SimSun" w:cs="SimSun" w:eastAsia="新宋体"/>
                          <w:sz w:val="11"/>
                          <w:szCs w:val="11"/>
                        </w:rPr>
                        <w:t>序列号用于检查是否是重放攻击，也不能加密。另外，</w:t>
                      </w:r>
                      <w:r>
                        <w:rPr>
                          <w:rFonts w:eastAsia="新宋体" w:cs="SimSun" w:ascii="SimSun" w:hAnsi="SimSun"/>
                          <w:sz w:val="11"/>
                          <w:szCs w:val="11"/>
                        </w:rPr>
                        <w:t>ICV</w:t>
                      </w:r>
                      <w:r>
                        <w:rPr>
                          <w:rFonts w:ascii="SimSun" w:hAnsi="SimSun" w:cs="SimSun" w:eastAsia="新宋体"/>
                          <w:sz w:val="11"/>
                          <w:szCs w:val="11"/>
                        </w:rPr>
                        <w:t>也不在加密保护的范围，</w:t>
                      </w:r>
                      <w:r>
                        <w:rPr>
                          <w:rFonts w:eastAsia="新宋体" w:cs="SimSun" w:ascii="SimSun" w:hAnsi="SimSun"/>
                          <w:sz w:val="11"/>
                          <w:szCs w:val="11"/>
                        </w:rPr>
                        <w:br/>
                      </w:r>
                      <w:r>
                        <w:rPr>
                          <w:rFonts w:ascii="SimSun" w:hAnsi="SimSun" w:cs="SimSun" w:eastAsia="新宋体"/>
                          <w:sz w:val="11"/>
                          <w:szCs w:val="11"/>
                        </w:rPr>
                        <w:t>以便完成完整性检查。</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3480435</wp:posOffset>
                </wp:positionV>
                <wp:extent cx="6997700" cy="920750"/>
                <wp:effectExtent l="0" t="0" r="0" b="0"/>
                <wp:wrapSquare wrapText="bothSides"/>
                <wp:docPr id="245" name="Frame7"/>
                <a:graphic xmlns:a="http://schemas.openxmlformats.org/drawingml/2006/main">
                  <a:graphicData uri="http://schemas.microsoft.com/office/word/2010/wordprocessingShape">
                    <wps:wsp>
                      <wps:cNvSpPr txBox="1"/>
                      <wps:spPr>
                        <a:xfrm>
                          <a:off x="0" y="0"/>
                          <a:ext cx="699770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ESP</w:t>
                            </w:r>
                            <w:r>
                              <w:rPr>
                                <w:rFonts w:ascii="SimSun" w:hAnsi="SimSun" w:cs="SimSun" w:eastAsia="新宋体"/>
                                <w:sz w:val="11"/>
                                <w:szCs w:val="11"/>
                              </w:rPr>
                              <w:t>头的认证范围不包含</w:t>
                            </w:r>
                            <w:r>
                              <w:rPr>
                                <w:rFonts w:eastAsia="新宋体" w:cs="SimSun" w:ascii="SimSun" w:hAnsi="SimSun"/>
                                <w:sz w:val="11"/>
                                <w:szCs w:val="11"/>
                              </w:rPr>
                              <w:t>IP</w:t>
                            </w:r>
                            <w:r>
                              <w:rPr>
                                <w:rFonts w:ascii="SimSun" w:hAnsi="SimSun" w:cs="SimSun" w:eastAsia="新宋体"/>
                                <w:sz w:val="11"/>
                                <w:szCs w:val="11"/>
                              </w:rPr>
                              <w:t>分组头，所以</w:t>
                            </w:r>
                            <w:r>
                              <w:rPr>
                                <w:rFonts w:eastAsia="新宋体" w:cs="SimSun" w:ascii="SimSun" w:hAnsi="SimSun"/>
                                <w:sz w:val="11"/>
                                <w:szCs w:val="11"/>
                              </w:rPr>
                              <w:t>ESP</w:t>
                            </w:r>
                            <w:r>
                              <w:rPr>
                                <w:rFonts w:ascii="SimSun" w:hAnsi="SimSun" w:cs="SimSun" w:eastAsia="新宋体"/>
                                <w:sz w:val="11"/>
                                <w:szCs w:val="11"/>
                              </w:rPr>
                              <w:t>分组可以穿过</w:t>
                            </w:r>
                            <w:r>
                              <w:rPr>
                                <w:rFonts w:eastAsia="新宋体" w:cs="SimSun" w:ascii="SimSun" w:hAnsi="SimSun"/>
                                <w:sz w:val="11"/>
                                <w:szCs w:val="11"/>
                              </w:rPr>
                              <w:t>NAT</w:t>
                            </w:r>
                            <w:r>
                              <w:rPr>
                                <w:rFonts w:ascii="SimSun" w:hAnsi="SimSun" w:cs="SimSun" w:eastAsia="新宋体"/>
                                <w:sz w:val="11"/>
                                <w:szCs w:val="11"/>
                              </w:rPr>
                              <w:t>转换器，这与</w:t>
                            </w:r>
                            <w:r>
                              <w:rPr>
                                <w:rFonts w:eastAsia="新宋体" w:cs="SimSun" w:ascii="SimSun" w:hAnsi="SimSun"/>
                                <w:sz w:val="11"/>
                                <w:szCs w:val="11"/>
                              </w:rPr>
                              <w:br/>
                              <w:t>AH</w:t>
                            </w:r>
                            <w:r>
                              <w:rPr>
                                <w:rFonts w:ascii="SimSun" w:hAnsi="SimSun" w:cs="SimSun" w:eastAsia="新宋体"/>
                                <w:sz w:val="11"/>
                                <w:szCs w:val="11"/>
                              </w:rPr>
                              <w:t>认证不同</w:t>
                            </w:r>
                            <w:r>
                              <w:rPr>
                                <w:rFonts w:eastAsia="新宋体" w:cs="SimSun" w:ascii="SimSun" w:hAnsi="SimSun"/>
                                <w:sz w:val="11"/>
                                <w:szCs w:val="11"/>
                              </w:rPr>
                              <w:br/>
                            </w:r>
                            <w:r>
                              <w:rPr>
                                <w:rFonts w:ascii="SimSun" w:hAnsi="SimSun" w:cs="SimSun" w:eastAsia="新宋体"/>
                                <w:sz w:val="11"/>
                                <w:szCs w:val="11"/>
                              </w:rPr>
                              <w:t>两种模式都可以同时使用</w:t>
                            </w: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w:t>
                            </w:r>
                            <w:r>
                              <w:rPr>
                                <w:rFonts w:eastAsia="新宋体" w:cs="SimSun" w:ascii="SimSun" w:hAnsi="SimSun"/>
                                <w:sz w:val="11"/>
                                <w:szCs w:val="11"/>
                              </w:rPr>
                              <w:t>ESP</w:t>
                            </w:r>
                            <w:r>
                              <w:rPr>
                                <w:rFonts w:ascii="SimSun" w:hAnsi="SimSun" w:cs="SimSun" w:eastAsia="新宋体"/>
                                <w:sz w:val="11"/>
                                <w:szCs w:val="11"/>
                              </w:rPr>
                              <w:t>协议的</w:t>
                            </w:r>
                            <w:r>
                              <w:rPr>
                                <w:rFonts w:eastAsia="新宋体" w:cs="SimSun" w:ascii="SimSun" w:hAnsi="SimSun"/>
                                <w:sz w:val="11"/>
                                <w:szCs w:val="11"/>
                              </w:rPr>
                              <w:t>IP</w:t>
                            </w:r>
                            <w:r>
                              <w:rPr>
                                <w:rFonts w:ascii="SimSun" w:hAnsi="SimSun" w:cs="SimSun" w:eastAsia="新宋体"/>
                                <w:sz w:val="11"/>
                                <w:szCs w:val="11"/>
                              </w:rPr>
                              <w:t>分组头不受保</w:t>
                            </w:r>
                            <w:r>
                              <w:rPr>
                                <w:rFonts w:eastAsia="新宋体" w:cs="SimSun" w:ascii="SimSun" w:hAnsi="SimSun"/>
                                <w:sz w:val="11"/>
                                <w:szCs w:val="11"/>
                              </w:rPr>
                              <w:br/>
                            </w:r>
                            <w:r>
                              <w:rPr>
                                <w:rFonts w:ascii="SimSun" w:hAnsi="SimSun" w:cs="SimSun" w:eastAsia="新宋体"/>
                                <w:sz w:val="11"/>
                                <w:szCs w:val="11"/>
                              </w:rPr>
                              <w:t>护，易受攻击，如果需要更强的认证且通信双方都是公有</w:t>
                            </w:r>
                            <w:r>
                              <w:rPr>
                                <w:rFonts w:eastAsia="新宋体" w:cs="SimSun" w:ascii="SimSun" w:hAnsi="SimSun"/>
                                <w:sz w:val="11"/>
                                <w:szCs w:val="11"/>
                              </w:rPr>
                              <w:t>IP</w:t>
                            </w:r>
                            <w:r>
                              <w:rPr>
                                <w:rFonts w:ascii="SimSun" w:hAnsi="SimSun" w:cs="SimSun" w:eastAsia="新宋体"/>
                                <w:sz w:val="11"/>
                                <w:szCs w:val="11"/>
                              </w:rPr>
                              <w:t>地址，则应该采用</w:t>
                            </w:r>
                            <w:r>
                              <w:rPr>
                                <w:rFonts w:eastAsia="新宋体" w:cs="SimSun" w:ascii="SimSun" w:hAnsi="SimSun"/>
                                <w:sz w:val="11"/>
                                <w:szCs w:val="11"/>
                              </w:rPr>
                              <w:t>AH</w:t>
                            </w:r>
                            <w:r>
                              <w:rPr>
                                <w:rFonts w:ascii="SimSun" w:hAnsi="SimSun" w:cs="SimSun" w:eastAsia="新宋体"/>
                                <w:sz w:val="11"/>
                                <w:szCs w:val="11"/>
                              </w:rPr>
                              <w:t>协</w:t>
                            </w:r>
                            <w:r>
                              <w:rPr>
                                <w:rFonts w:eastAsia="新宋体" w:cs="SimSun" w:ascii="SimSun" w:hAnsi="SimSun"/>
                                <w:sz w:val="11"/>
                                <w:szCs w:val="11"/>
                              </w:rPr>
                              <w:br/>
                            </w:r>
                            <w:r>
                              <w:rPr>
                                <w:rFonts w:ascii="SimSun" w:hAnsi="SimSun" w:cs="SimSun" w:eastAsia="新宋体"/>
                                <w:sz w:val="11"/>
                                <w:szCs w:val="11"/>
                              </w:rPr>
                              <w:t>议；如果希望得到较强的认证服务，并要保证报文的机密性，可以综合使用</w:t>
                            </w:r>
                            <w:r>
                              <w:rPr>
                                <w:rFonts w:eastAsia="新宋体" w:cs="SimSun" w:ascii="SimSun" w:hAnsi="SimSun"/>
                                <w:sz w:val="11"/>
                                <w:szCs w:val="11"/>
                              </w:rPr>
                              <w:t>AH</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和</w:t>
                            </w:r>
                            <w:r>
                              <w:rPr>
                                <w:rFonts w:eastAsia="新宋体" w:cs="SimSun" w:ascii="SimSun" w:hAnsi="SimSun"/>
                                <w:sz w:val="11"/>
                                <w:szCs w:val="11"/>
                              </w:rPr>
                              <w:t>ESP</w:t>
                            </w:r>
                            <w:r>
                              <w:rPr>
                                <w:rFonts w:ascii="SimSun" w:hAnsi="SimSun" w:cs="SimSun" w:eastAsia="新宋体"/>
                                <w:sz w:val="11"/>
                                <w:szCs w:val="11"/>
                              </w:rPr>
                              <w:t>协议。两种工作模式下，综合使用</w:t>
                            </w: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协议的报文如图</w:t>
                            </w:r>
                            <w:r>
                              <w:rPr>
                                <w:rFonts w:eastAsia="新宋体" w:cs="SimSun" w:ascii="SimSun" w:hAnsi="SimSun"/>
                                <w:sz w:val="11"/>
                                <w:szCs w:val="11"/>
                              </w:rPr>
                              <w:t>9-49</w:t>
                              <w:br/>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1pt;height:72.5pt;mso-wrap-distance-left:5.7pt;mso-wrap-distance-right:5.7pt;mso-wrap-distance-top:5.7pt;mso-wrap-distance-bottom:5.7pt;margin-top:274.0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ESP</w:t>
                      </w:r>
                      <w:r>
                        <w:rPr>
                          <w:rFonts w:ascii="SimSun" w:hAnsi="SimSun" w:cs="SimSun" w:eastAsia="新宋体"/>
                          <w:sz w:val="11"/>
                          <w:szCs w:val="11"/>
                        </w:rPr>
                        <w:t>头的认证范围不包含</w:t>
                      </w:r>
                      <w:r>
                        <w:rPr>
                          <w:rFonts w:eastAsia="新宋体" w:cs="SimSun" w:ascii="SimSun" w:hAnsi="SimSun"/>
                          <w:sz w:val="11"/>
                          <w:szCs w:val="11"/>
                        </w:rPr>
                        <w:t>IP</w:t>
                      </w:r>
                      <w:r>
                        <w:rPr>
                          <w:rFonts w:ascii="SimSun" w:hAnsi="SimSun" w:cs="SimSun" w:eastAsia="新宋体"/>
                          <w:sz w:val="11"/>
                          <w:szCs w:val="11"/>
                        </w:rPr>
                        <w:t>分组头，所以</w:t>
                      </w:r>
                      <w:r>
                        <w:rPr>
                          <w:rFonts w:eastAsia="新宋体" w:cs="SimSun" w:ascii="SimSun" w:hAnsi="SimSun"/>
                          <w:sz w:val="11"/>
                          <w:szCs w:val="11"/>
                        </w:rPr>
                        <w:t>ESP</w:t>
                      </w:r>
                      <w:r>
                        <w:rPr>
                          <w:rFonts w:ascii="SimSun" w:hAnsi="SimSun" w:cs="SimSun" w:eastAsia="新宋体"/>
                          <w:sz w:val="11"/>
                          <w:szCs w:val="11"/>
                        </w:rPr>
                        <w:t>分组可以穿过</w:t>
                      </w:r>
                      <w:r>
                        <w:rPr>
                          <w:rFonts w:eastAsia="新宋体" w:cs="SimSun" w:ascii="SimSun" w:hAnsi="SimSun"/>
                          <w:sz w:val="11"/>
                          <w:szCs w:val="11"/>
                        </w:rPr>
                        <w:t>NAT</w:t>
                      </w:r>
                      <w:r>
                        <w:rPr>
                          <w:rFonts w:ascii="SimSun" w:hAnsi="SimSun" w:cs="SimSun" w:eastAsia="新宋体"/>
                          <w:sz w:val="11"/>
                          <w:szCs w:val="11"/>
                        </w:rPr>
                        <w:t>转换器，这与</w:t>
                      </w:r>
                      <w:r>
                        <w:rPr>
                          <w:rFonts w:eastAsia="新宋体" w:cs="SimSun" w:ascii="SimSun" w:hAnsi="SimSun"/>
                          <w:sz w:val="11"/>
                          <w:szCs w:val="11"/>
                        </w:rPr>
                        <w:br/>
                        <w:t>AH</w:t>
                      </w:r>
                      <w:r>
                        <w:rPr>
                          <w:rFonts w:ascii="SimSun" w:hAnsi="SimSun" w:cs="SimSun" w:eastAsia="新宋体"/>
                          <w:sz w:val="11"/>
                          <w:szCs w:val="11"/>
                        </w:rPr>
                        <w:t>认证不同</w:t>
                      </w:r>
                      <w:r>
                        <w:rPr>
                          <w:rFonts w:eastAsia="新宋体" w:cs="SimSun" w:ascii="SimSun" w:hAnsi="SimSun"/>
                          <w:sz w:val="11"/>
                          <w:szCs w:val="11"/>
                        </w:rPr>
                        <w:br/>
                      </w:r>
                      <w:r>
                        <w:rPr>
                          <w:rFonts w:ascii="SimSun" w:hAnsi="SimSun" w:cs="SimSun" w:eastAsia="新宋体"/>
                          <w:sz w:val="11"/>
                          <w:szCs w:val="11"/>
                        </w:rPr>
                        <w:t>两种模式都可以同时使用</w:t>
                      </w: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w:t>
                      </w:r>
                      <w:r>
                        <w:rPr>
                          <w:rFonts w:eastAsia="新宋体" w:cs="SimSun" w:ascii="SimSun" w:hAnsi="SimSun"/>
                          <w:sz w:val="11"/>
                          <w:szCs w:val="11"/>
                        </w:rPr>
                        <w:t>ESP</w:t>
                      </w:r>
                      <w:r>
                        <w:rPr>
                          <w:rFonts w:ascii="SimSun" w:hAnsi="SimSun" w:cs="SimSun" w:eastAsia="新宋体"/>
                          <w:sz w:val="11"/>
                          <w:szCs w:val="11"/>
                        </w:rPr>
                        <w:t>协议的</w:t>
                      </w:r>
                      <w:r>
                        <w:rPr>
                          <w:rFonts w:eastAsia="新宋体" w:cs="SimSun" w:ascii="SimSun" w:hAnsi="SimSun"/>
                          <w:sz w:val="11"/>
                          <w:szCs w:val="11"/>
                        </w:rPr>
                        <w:t>IP</w:t>
                      </w:r>
                      <w:r>
                        <w:rPr>
                          <w:rFonts w:ascii="SimSun" w:hAnsi="SimSun" w:cs="SimSun" w:eastAsia="新宋体"/>
                          <w:sz w:val="11"/>
                          <w:szCs w:val="11"/>
                        </w:rPr>
                        <w:t>分组头不受保</w:t>
                      </w:r>
                      <w:r>
                        <w:rPr>
                          <w:rFonts w:eastAsia="新宋体" w:cs="SimSun" w:ascii="SimSun" w:hAnsi="SimSun"/>
                          <w:sz w:val="11"/>
                          <w:szCs w:val="11"/>
                        </w:rPr>
                        <w:br/>
                      </w:r>
                      <w:r>
                        <w:rPr>
                          <w:rFonts w:ascii="SimSun" w:hAnsi="SimSun" w:cs="SimSun" w:eastAsia="新宋体"/>
                          <w:sz w:val="11"/>
                          <w:szCs w:val="11"/>
                        </w:rPr>
                        <w:t>护，易受攻击，如果需要更强的认证且通信双方都是公有</w:t>
                      </w:r>
                      <w:r>
                        <w:rPr>
                          <w:rFonts w:eastAsia="新宋体" w:cs="SimSun" w:ascii="SimSun" w:hAnsi="SimSun"/>
                          <w:sz w:val="11"/>
                          <w:szCs w:val="11"/>
                        </w:rPr>
                        <w:t>IP</w:t>
                      </w:r>
                      <w:r>
                        <w:rPr>
                          <w:rFonts w:ascii="SimSun" w:hAnsi="SimSun" w:cs="SimSun" w:eastAsia="新宋体"/>
                          <w:sz w:val="11"/>
                          <w:szCs w:val="11"/>
                        </w:rPr>
                        <w:t>地址，则应该采用</w:t>
                      </w:r>
                      <w:r>
                        <w:rPr>
                          <w:rFonts w:eastAsia="新宋体" w:cs="SimSun" w:ascii="SimSun" w:hAnsi="SimSun"/>
                          <w:sz w:val="11"/>
                          <w:szCs w:val="11"/>
                        </w:rPr>
                        <w:t>AH</w:t>
                      </w:r>
                      <w:r>
                        <w:rPr>
                          <w:rFonts w:ascii="SimSun" w:hAnsi="SimSun" w:cs="SimSun" w:eastAsia="新宋体"/>
                          <w:sz w:val="11"/>
                          <w:szCs w:val="11"/>
                        </w:rPr>
                        <w:t>协</w:t>
                      </w:r>
                      <w:r>
                        <w:rPr>
                          <w:rFonts w:eastAsia="新宋体" w:cs="SimSun" w:ascii="SimSun" w:hAnsi="SimSun"/>
                          <w:sz w:val="11"/>
                          <w:szCs w:val="11"/>
                        </w:rPr>
                        <w:br/>
                      </w:r>
                      <w:r>
                        <w:rPr>
                          <w:rFonts w:ascii="SimSun" w:hAnsi="SimSun" w:cs="SimSun" w:eastAsia="新宋体"/>
                          <w:sz w:val="11"/>
                          <w:szCs w:val="11"/>
                        </w:rPr>
                        <w:t>议；如果希望得到较强的认证服务，并要保证报文的机密性，可以综合使用</w:t>
                      </w:r>
                      <w:r>
                        <w:rPr>
                          <w:rFonts w:eastAsia="新宋体" w:cs="SimSun" w:ascii="SimSun" w:hAnsi="SimSun"/>
                          <w:sz w:val="11"/>
                          <w:szCs w:val="11"/>
                        </w:rPr>
                        <w:t>AH</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和</w:t>
                      </w:r>
                      <w:r>
                        <w:rPr>
                          <w:rFonts w:eastAsia="新宋体" w:cs="SimSun" w:ascii="SimSun" w:hAnsi="SimSun"/>
                          <w:sz w:val="11"/>
                          <w:szCs w:val="11"/>
                        </w:rPr>
                        <w:t>ESP</w:t>
                      </w:r>
                      <w:r>
                        <w:rPr>
                          <w:rFonts w:ascii="SimSun" w:hAnsi="SimSun" w:cs="SimSun" w:eastAsia="新宋体"/>
                          <w:sz w:val="11"/>
                          <w:szCs w:val="11"/>
                        </w:rPr>
                        <w:t>协议。两种工作模式下，综合使用</w:t>
                      </w: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协议的报文如图</w:t>
                      </w:r>
                      <w:r>
                        <w:rPr>
                          <w:rFonts w:eastAsia="新宋体" w:cs="SimSun" w:ascii="SimSun" w:hAnsi="SimSun"/>
                          <w:sz w:val="11"/>
                          <w:szCs w:val="11"/>
                        </w:rPr>
                        <w:t>9-49</w:t>
                        <w:br/>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3279140</wp:posOffset>
                </wp:positionH>
                <wp:positionV relativeFrom="line">
                  <wp:posOffset>5343525</wp:posOffset>
                </wp:positionV>
                <wp:extent cx="3920490" cy="189230"/>
                <wp:effectExtent l="0" t="0" r="0" b="0"/>
                <wp:wrapSquare wrapText="bothSides"/>
                <wp:docPr id="246" name="Frame8"/>
                <a:graphic xmlns:a="http://schemas.openxmlformats.org/drawingml/2006/main">
                  <a:graphicData uri="http://schemas.microsoft.com/office/word/2010/wordprocessingShape">
                    <wps:wsp>
                      <wps:cNvSpPr txBox="1"/>
                      <wps:spPr>
                        <a:xfrm>
                          <a:off x="0" y="0"/>
                          <a:ext cx="39204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原始数据段</w:t>
                            </w:r>
                          </w:p>
                        </w:txbxContent>
                      </wps:txbx>
                      <wps:bodyPr anchor="t" lIns="53975" tIns="53975" rIns="53975" bIns="53975">
                        <a:spAutoFit/>
                      </wps:bodyPr>
                    </wps:wsp>
                  </a:graphicData>
                </a:graphic>
              </wp:anchor>
            </w:drawing>
          </mc:Choice>
          <mc:Fallback>
            <w:pict>
              <v:rect fillcolor="#729FCF" style="position:absolute;rotation:-0;width:308.7pt;height:14.9pt;mso-wrap-distance-left:5.7pt;mso-wrap-distance-right:5.7pt;mso-wrap-distance-top:5.7pt;mso-wrap-distance-bottom:5.7pt;margin-top:420.75pt;mso-position-vertical-relative:text;margin-left:25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原始数据段</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1704340</wp:posOffset>
                </wp:positionH>
                <wp:positionV relativeFrom="line">
                  <wp:posOffset>6725920</wp:posOffset>
                </wp:positionV>
                <wp:extent cx="5495290" cy="189230"/>
                <wp:effectExtent l="0" t="0" r="0" b="0"/>
                <wp:wrapSquare wrapText="bothSides"/>
                <wp:docPr id="247" name="Frame9"/>
                <a:graphic xmlns:a="http://schemas.openxmlformats.org/drawingml/2006/main">
                  <a:graphicData uri="http://schemas.microsoft.com/office/word/2010/wordprocessingShape">
                    <wps:wsp>
                      <wps:cNvSpPr txBox="1"/>
                      <wps:spPr>
                        <a:xfrm>
                          <a:off x="0" y="0"/>
                          <a:ext cx="54952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）传输模式下综合使用</w:t>
                            </w: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协议的报文结构</w:t>
                            </w:r>
                          </w:p>
                        </w:txbxContent>
                      </wps:txbx>
                      <wps:bodyPr anchor="t" lIns="53975" tIns="53975" rIns="53975" bIns="53975">
                        <a:spAutoFit/>
                      </wps:bodyPr>
                    </wps:wsp>
                  </a:graphicData>
                </a:graphic>
              </wp:anchor>
            </w:drawing>
          </mc:Choice>
          <mc:Fallback>
            <w:pict>
              <v:rect fillcolor="#729FCF" style="position:absolute;rotation:-0;width:432.7pt;height:14.9pt;mso-wrap-distance-left:5.7pt;mso-wrap-distance-right:5.7pt;mso-wrap-distance-top:5.7pt;mso-wrap-distance-bottom:5.7pt;margin-top:529.6pt;mso-position-vertical-relative:text;margin-left:134.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）传输模式下综合使用</w:t>
                      </w: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协议的报文结构</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3432175</wp:posOffset>
                </wp:positionH>
                <wp:positionV relativeFrom="line">
                  <wp:posOffset>7014845</wp:posOffset>
                </wp:positionV>
                <wp:extent cx="3768090" cy="189230"/>
                <wp:effectExtent l="0" t="0" r="0" b="0"/>
                <wp:wrapSquare wrapText="bothSides"/>
                <wp:docPr id="248" name="Frame10"/>
                <a:graphic xmlns:a="http://schemas.openxmlformats.org/drawingml/2006/main">
                  <a:graphicData uri="http://schemas.microsoft.com/office/word/2010/wordprocessingShape">
                    <wps:wsp>
                      <wps:cNvSpPr txBox="1"/>
                      <wps:spPr>
                        <a:xfrm>
                          <a:off x="0" y="0"/>
                          <a:ext cx="37680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原始</w:t>
                            </w:r>
                            <w:r>
                              <w:rPr>
                                <w:rFonts w:eastAsia="新宋体" w:cs="SimSun" w:ascii="SimSun" w:hAnsi="SimSun"/>
                                <w:sz w:val="11"/>
                                <w:szCs w:val="11"/>
                              </w:rPr>
                              <w:t>IP</w:t>
                            </w:r>
                            <w:r>
                              <w:rPr>
                                <w:rFonts w:ascii="SimSun" w:hAnsi="SimSun" w:cs="SimSun" w:eastAsia="新宋体"/>
                                <w:sz w:val="11"/>
                                <w:szCs w:val="11"/>
                              </w:rPr>
                              <w:t>分组</w:t>
                            </w:r>
                          </w:p>
                        </w:txbxContent>
                      </wps:txbx>
                      <wps:bodyPr anchor="t" lIns="53975" tIns="53975" rIns="53975" bIns="53975">
                        <a:spAutoFit/>
                      </wps:bodyPr>
                    </wps:wsp>
                  </a:graphicData>
                </a:graphic>
              </wp:anchor>
            </w:drawing>
          </mc:Choice>
          <mc:Fallback>
            <w:pict>
              <v:rect fillcolor="#729FCF" style="position:absolute;rotation:-0;width:296.7pt;height:14.9pt;mso-wrap-distance-left:5.7pt;mso-wrap-distance-right:5.7pt;mso-wrap-distance-top:5.7pt;mso-wrap-distance-bottom:5.7pt;margin-top:552.35pt;mso-position-vertical-relative:text;margin-left:27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原始</w:t>
                      </w:r>
                      <w:r>
                        <w:rPr>
                          <w:rFonts w:eastAsia="新宋体" w:cs="SimSun" w:ascii="SimSun" w:hAnsi="SimSun"/>
                          <w:sz w:val="11"/>
                          <w:szCs w:val="11"/>
                        </w:rPr>
                        <w:t>IP</w:t>
                      </w:r>
                      <w:r>
                        <w:rPr>
                          <w:rFonts w:ascii="SimSun" w:hAnsi="SimSun" w:cs="SimSun" w:eastAsia="新宋体"/>
                          <w:sz w:val="11"/>
                          <w:szCs w:val="11"/>
                        </w:rPr>
                        <w:t>分组</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1704340</wp:posOffset>
                </wp:positionH>
                <wp:positionV relativeFrom="line">
                  <wp:posOffset>8397240</wp:posOffset>
                </wp:positionV>
                <wp:extent cx="5495290" cy="189230"/>
                <wp:effectExtent l="0" t="0" r="0" b="0"/>
                <wp:wrapSquare wrapText="bothSides"/>
                <wp:docPr id="249" name="Frame11"/>
                <a:graphic xmlns:a="http://schemas.openxmlformats.org/drawingml/2006/main">
                  <a:graphicData uri="http://schemas.microsoft.com/office/word/2010/wordprocessingShape">
                    <wps:wsp>
                      <wps:cNvSpPr txBox="1"/>
                      <wps:spPr>
                        <a:xfrm>
                          <a:off x="0" y="0"/>
                          <a:ext cx="54952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）隧道模式下综合使用</w:t>
                            </w: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协议的报文结构</w:t>
                            </w:r>
                          </w:p>
                        </w:txbxContent>
                      </wps:txbx>
                      <wps:bodyPr anchor="t" lIns="53975" tIns="53975" rIns="53975" bIns="53975">
                        <a:spAutoFit/>
                      </wps:bodyPr>
                    </wps:wsp>
                  </a:graphicData>
                </a:graphic>
              </wp:anchor>
            </w:drawing>
          </mc:Choice>
          <mc:Fallback>
            <w:pict>
              <v:rect fillcolor="#729FCF" style="position:absolute;rotation:-0;width:432.7pt;height:14.9pt;mso-wrap-distance-left:5.7pt;mso-wrap-distance-right:5.7pt;mso-wrap-distance-top:5.7pt;mso-wrap-distance-bottom:5.7pt;margin-top:661.2pt;mso-position-vertical-relative:text;margin-left:134.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）隧道模式下综合使用</w:t>
                      </w: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协议的报文结构</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1303020</wp:posOffset>
                </wp:positionH>
                <wp:positionV relativeFrom="line">
                  <wp:posOffset>8629650</wp:posOffset>
                </wp:positionV>
                <wp:extent cx="5896610" cy="189230"/>
                <wp:effectExtent l="0" t="0" r="0" b="0"/>
                <wp:wrapSquare wrapText="bothSides"/>
                <wp:docPr id="250" name="Frame12"/>
                <a:graphic xmlns:a="http://schemas.openxmlformats.org/drawingml/2006/main">
                  <a:graphicData uri="http://schemas.microsoft.com/office/word/2010/wordprocessingShape">
                    <wps:wsp>
                      <wps:cNvSpPr txBox="1"/>
                      <wps:spPr>
                        <a:xfrm>
                          <a:off x="0" y="0"/>
                          <a:ext cx="58966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9-49</w:t>
                            </w:r>
                            <w:r>
                              <w:rPr>
                                <w:rFonts w:ascii="SimSun" w:hAnsi="SimSun" w:cs="SimSun" w:eastAsia="新宋体"/>
                                <w:sz w:val="11"/>
                                <w:szCs w:val="11"/>
                              </w:rPr>
                              <w:t>两种模式下综合使用</w:t>
                            </w: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协议的报文结构</w:t>
                            </w:r>
                          </w:p>
                        </w:txbxContent>
                      </wps:txbx>
                      <wps:bodyPr anchor="t" lIns="53975" tIns="53975" rIns="53975" bIns="53975">
                        <a:spAutoFit/>
                      </wps:bodyPr>
                    </wps:wsp>
                  </a:graphicData>
                </a:graphic>
              </wp:anchor>
            </w:drawing>
          </mc:Choice>
          <mc:Fallback>
            <w:pict>
              <v:rect fillcolor="#729FCF" style="position:absolute;rotation:-0;width:464.3pt;height:14.9pt;mso-wrap-distance-left:5.7pt;mso-wrap-distance-right:5.7pt;mso-wrap-distance-top:5.7pt;mso-wrap-distance-bottom:5.7pt;margin-top:679.5pt;mso-position-vertical-relative:text;margin-left:102.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9-49</w:t>
                      </w:r>
                      <w:r>
                        <w:rPr>
                          <w:rFonts w:ascii="SimSun" w:hAnsi="SimSun" w:cs="SimSun" w:eastAsia="新宋体"/>
                          <w:sz w:val="11"/>
                          <w:szCs w:val="11"/>
                        </w:rPr>
                        <w:t>两种模式下综合使用</w:t>
                      </w: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协议的报文结构</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226695</wp:posOffset>
                </wp:positionH>
                <wp:positionV relativeFrom="line">
                  <wp:posOffset>9007475</wp:posOffset>
                </wp:positionV>
                <wp:extent cx="6973570" cy="433070"/>
                <wp:effectExtent l="0" t="0" r="0" b="0"/>
                <wp:wrapSquare wrapText="bothSides"/>
                <wp:docPr id="251" name="Frame13"/>
                <a:graphic xmlns:a="http://schemas.openxmlformats.org/drawingml/2006/main">
                  <a:graphicData uri="http://schemas.microsoft.com/office/word/2010/wordprocessingShape">
                    <wps:wsp>
                      <wps:cNvSpPr txBox="1"/>
                      <wps:spPr>
                        <a:xfrm>
                          <a:off x="0" y="0"/>
                          <a:ext cx="69735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协议都运行在安全关联之上，要使用算法、密钥等，那么如何安</w:t>
                            </w:r>
                            <w:r>
                              <w:rPr>
                                <w:rFonts w:eastAsia="新宋体" w:cs="SimSun" w:ascii="SimSun" w:hAnsi="SimSun"/>
                                <w:sz w:val="11"/>
                                <w:szCs w:val="11"/>
                              </w:rPr>
                              <w:br/>
                            </w:r>
                            <w:r>
                              <w:rPr>
                                <w:rFonts w:ascii="SimSun" w:hAnsi="SimSun" w:cs="SimSun" w:eastAsia="新宋体"/>
                                <w:sz w:val="11"/>
                                <w:szCs w:val="11"/>
                              </w:rPr>
                              <w:t>全关联？使用什么算法和密钥？</w:t>
                            </w:r>
                            <w:r>
                              <w:rPr>
                                <w:rFonts w:eastAsia="新宋体" w:cs="SimSun" w:ascii="SimSun" w:hAnsi="SimSun"/>
                                <w:sz w:val="11"/>
                                <w:szCs w:val="11"/>
                              </w:rPr>
                              <w:t>IKE</w:t>
                            </w:r>
                            <w:r>
                              <w:rPr>
                                <w:rFonts w:ascii="SimSun" w:hAnsi="SimSun" w:cs="SimSun" w:eastAsia="新宋体"/>
                                <w:sz w:val="11"/>
                                <w:szCs w:val="11"/>
                              </w:rPr>
                              <w:t>就用于解决这些问题。</w:t>
                            </w:r>
                            <w:r>
                              <w:rPr>
                                <w:rFonts w:eastAsia="新宋体" w:cs="SimSun" w:ascii="SimSun" w:hAnsi="SimSun"/>
                                <w:sz w:val="11"/>
                                <w:szCs w:val="11"/>
                              </w:rPr>
                              <w:br/>
                              <w:t>4</w:t>
                            </w:r>
                            <w:r>
                              <w:rPr>
                                <w:rFonts w:ascii="SimSun" w:hAnsi="SimSun" w:cs="SimSun" w:eastAsia="新宋体"/>
                                <w:sz w:val="11"/>
                                <w:szCs w:val="11"/>
                              </w:rPr>
                              <w:t>）</w:t>
                            </w:r>
                            <w:r>
                              <w:rPr>
                                <w:rFonts w:eastAsia="新宋体" w:cs="SimSun" w:ascii="SimSun" w:hAnsi="SimSun"/>
                                <w:sz w:val="11"/>
                                <w:szCs w:val="11"/>
                              </w:rPr>
                              <w:t>1KE</w:t>
                            </w:r>
                          </w:p>
                        </w:txbxContent>
                      </wps:txbx>
                      <wps:bodyPr anchor="t" lIns="53975" tIns="53975" rIns="53975" bIns="53975">
                        <a:spAutoFit/>
                      </wps:bodyPr>
                    </wps:wsp>
                  </a:graphicData>
                </a:graphic>
              </wp:anchor>
            </w:drawing>
          </mc:Choice>
          <mc:Fallback>
            <w:pict>
              <v:rect fillcolor="#729FCF" style="position:absolute;rotation:-0;width:549.1pt;height:34.1pt;mso-wrap-distance-left:5.7pt;mso-wrap-distance-right:5.7pt;mso-wrap-distance-top:5.7pt;mso-wrap-distance-bottom:5.7pt;margin-top:709.2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协议都运行在安全关联之上，要使用算法、密钥等，那么如何安</w:t>
                      </w:r>
                      <w:r>
                        <w:rPr>
                          <w:rFonts w:eastAsia="新宋体" w:cs="SimSun" w:ascii="SimSun" w:hAnsi="SimSun"/>
                          <w:sz w:val="11"/>
                          <w:szCs w:val="11"/>
                        </w:rPr>
                        <w:br/>
                      </w:r>
                      <w:r>
                        <w:rPr>
                          <w:rFonts w:ascii="SimSun" w:hAnsi="SimSun" w:cs="SimSun" w:eastAsia="新宋体"/>
                          <w:sz w:val="11"/>
                          <w:szCs w:val="11"/>
                        </w:rPr>
                        <w:t>全关联？使用什么算法和密钥？</w:t>
                      </w:r>
                      <w:r>
                        <w:rPr>
                          <w:rFonts w:eastAsia="新宋体" w:cs="SimSun" w:ascii="SimSun" w:hAnsi="SimSun"/>
                          <w:sz w:val="11"/>
                          <w:szCs w:val="11"/>
                        </w:rPr>
                        <w:t>IKE</w:t>
                      </w:r>
                      <w:r>
                        <w:rPr>
                          <w:rFonts w:ascii="SimSun" w:hAnsi="SimSun" w:cs="SimSun" w:eastAsia="新宋体"/>
                          <w:sz w:val="11"/>
                          <w:szCs w:val="11"/>
                        </w:rPr>
                        <w:t>就用于解决这些问题。</w:t>
                      </w:r>
                      <w:r>
                        <w:rPr>
                          <w:rFonts w:eastAsia="新宋体" w:cs="SimSun" w:ascii="SimSun" w:hAnsi="SimSun"/>
                          <w:sz w:val="11"/>
                          <w:szCs w:val="11"/>
                        </w:rPr>
                        <w:br/>
                        <w:t>4</w:t>
                      </w:r>
                      <w:r>
                        <w:rPr>
                          <w:rFonts w:ascii="SimSun" w:hAnsi="SimSun" w:cs="SimSun" w:eastAsia="新宋体"/>
                          <w:sz w:val="11"/>
                          <w:szCs w:val="11"/>
                        </w:rPr>
                        <w:t>）</w:t>
                      </w:r>
                      <w:r>
                        <w:rPr>
                          <w:rFonts w:eastAsia="新宋体" w:cs="SimSun" w:ascii="SimSun" w:hAnsi="SimSun"/>
                          <w:sz w:val="11"/>
                          <w:szCs w:val="11"/>
                        </w:rPr>
                        <w:t>1KE</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210185</wp:posOffset>
                </wp:positionH>
                <wp:positionV relativeFrom="line">
                  <wp:posOffset>9778365</wp:posOffset>
                </wp:positionV>
                <wp:extent cx="6989445" cy="433070"/>
                <wp:effectExtent l="0" t="0" r="0" b="0"/>
                <wp:wrapSquare wrapText="bothSides"/>
                <wp:docPr id="252" name="Frame14"/>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IPsec</w:t>
                            </w:r>
                            <w:r>
                              <w:rPr>
                                <w:rFonts w:ascii="SimSun" w:hAnsi="SimSun" w:cs="SimSun" w:eastAsia="新宋体"/>
                                <w:sz w:val="11"/>
                                <w:szCs w:val="11"/>
                              </w:rPr>
                              <w:t>支持密钥管理等信息的手动（</w:t>
                            </w:r>
                            <w:r>
                              <w:rPr>
                                <w:rFonts w:eastAsia="新宋体" w:cs="SimSun" w:ascii="SimSun" w:hAnsi="SimSun"/>
                                <w:sz w:val="11"/>
                                <w:szCs w:val="11"/>
                              </w:rPr>
                              <w:t>manual</w:t>
                            </w:r>
                            <w:r>
                              <w:rPr>
                                <w:rFonts w:ascii="SimSun" w:hAnsi="SimSun" w:cs="SimSun" w:eastAsia="新宋体"/>
                                <w:sz w:val="11"/>
                                <w:szCs w:val="11"/>
                              </w:rPr>
                              <w:t>）配置和自动（</w:t>
                            </w:r>
                            <w:r>
                              <w:rPr>
                                <w:rFonts w:eastAsia="新宋体" w:cs="SimSun" w:ascii="SimSun" w:hAnsi="SimSun"/>
                                <w:sz w:val="11"/>
                                <w:szCs w:val="11"/>
                              </w:rPr>
                              <w:t>automated</w:t>
                            </w:r>
                            <w:r>
                              <w:rPr>
                                <w:rFonts w:ascii="SimSun" w:hAnsi="SimSun" w:cs="SimSun" w:eastAsia="新宋体"/>
                                <w:sz w:val="11"/>
                                <w:szCs w:val="11"/>
                              </w:rPr>
                              <w:t>）配置两种方</w:t>
                            </w:r>
                            <w:r>
                              <w:rPr>
                                <w:rFonts w:eastAsia="新宋体" w:cs="SimSun" w:ascii="SimSun" w:hAnsi="SimSun"/>
                                <w:sz w:val="11"/>
                                <w:szCs w:val="11"/>
                              </w:rPr>
                              <w:br/>
                            </w:r>
                            <w:r>
                              <w:rPr>
                                <w:rFonts w:ascii="SimSun" w:hAnsi="SimSun" w:cs="SimSun" w:eastAsia="新宋体"/>
                                <w:sz w:val="11"/>
                                <w:szCs w:val="11"/>
                              </w:rPr>
                              <w:t>式。管理人员手动配置的方式只适合用于规模小且节点配置相对稳定的场景，自动配</w:t>
                            </w:r>
                            <w:r>
                              <w:rPr>
                                <w:rFonts w:eastAsia="新宋体" w:cs="SimSun" w:ascii="SimSun" w:hAnsi="SimSun"/>
                                <w:sz w:val="11"/>
                                <w:szCs w:val="11"/>
                              </w:rPr>
                              <w:br/>
                            </w:r>
                            <w:r>
                              <w:rPr>
                                <w:rFonts w:ascii="SimSun" w:hAnsi="SimSun" w:cs="SimSun" w:eastAsia="新宋体"/>
                                <w:sz w:val="11"/>
                                <w:szCs w:val="11"/>
                              </w:rPr>
                              <w:t>置方式则通过</w:t>
                            </w:r>
                            <w:r>
                              <w:rPr>
                                <w:rFonts w:eastAsia="新宋体" w:cs="SimSun" w:ascii="SimSun" w:hAnsi="SimSun"/>
                                <w:sz w:val="11"/>
                                <w:szCs w:val="11"/>
                              </w:rPr>
                              <w:t>IKE</w:t>
                            </w:r>
                            <w:r>
                              <w:rPr>
                                <w:rFonts w:ascii="SimSun" w:hAnsi="SimSun" w:cs="SimSun" w:eastAsia="新宋体"/>
                                <w:sz w:val="11"/>
                                <w:szCs w:val="11"/>
                              </w:rPr>
                              <w:t>进行。</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769.9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IPsec</w:t>
                      </w:r>
                      <w:r>
                        <w:rPr>
                          <w:rFonts w:ascii="SimSun" w:hAnsi="SimSun" w:cs="SimSun" w:eastAsia="新宋体"/>
                          <w:sz w:val="11"/>
                          <w:szCs w:val="11"/>
                        </w:rPr>
                        <w:t>支持密钥管理等信息的手动（</w:t>
                      </w:r>
                      <w:r>
                        <w:rPr>
                          <w:rFonts w:eastAsia="新宋体" w:cs="SimSun" w:ascii="SimSun" w:hAnsi="SimSun"/>
                          <w:sz w:val="11"/>
                          <w:szCs w:val="11"/>
                        </w:rPr>
                        <w:t>manual</w:t>
                      </w:r>
                      <w:r>
                        <w:rPr>
                          <w:rFonts w:ascii="SimSun" w:hAnsi="SimSun" w:cs="SimSun" w:eastAsia="新宋体"/>
                          <w:sz w:val="11"/>
                          <w:szCs w:val="11"/>
                        </w:rPr>
                        <w:t>）配置和自动（</w:t>
                      </w:r>
                      <w:r>
                        <w:rPr>
                          <w:rFonts w:eastAsia="新宋体" w:cs="SimSun" w:ascii="SimSun" w:hAnsi="SimSun"/>
                          <w:sz w:val="11"/>
                          <w:szCs w:val="11"/>
                        </w:rPr>
                        <w:t>automated</w:t>
                      </w:r>
                      <w:r>
                        <w:rPr>
                          <w:rFonts w:ascii="SimSun" w:hAnsi="SimSun" w:cs="SimSun" w:eastAsia="新宋体"/>
                          <w:sz w:val="11"/>
                          <w:szCs w:val="11"/>
                        </w:rPr>
                        <w:t>）配置两种方</w:t>
                      </w:r>
                      <w:r>
                        <w:rPr>
                          <w:rFonts w:eastAsia="新宋体" w:cs="SimSun" w:ascii="SimSun" w:hAnsi="SimSun"/>
                          <w:sz w:val="11"/>
                          <w:szCs w:val="11"/>
                        </w:rPr>
                        <w:br/>
                      </w:r>
                      <w:r>
                        <w:rPr>
                          <w:rFonts w:ascii="SimSun" w:hAnsi="SimSun" w:cs="SimSun" w:eastAsia="新宋体"/>
                          <w:sz w:val="11"/>
                          <w:szCs w:val="11"/>
                        </w:rPr>
                        <w:t>式。管理人员手动配置的方式只适合用于规模小且节点配置相对稳定的场景，自动配</w:t>
                      </w:r>
                      <w:r>
                        <w:rPr>
                          <w:rFonts w:eastAsia="新宋体" w:cs="SimSun" w:ascii="SimSun" w:hAnsi="SimSun"/>
                          <w:sz w:val="11"/>
                          <w:szCs w:val="11"/>
                        </w:rPr>
                        <w:br/>
                      </w:r>
                      <w:r>
                        <w:rPr>
                          <w:rFonts w:ascii="SimSun" w:hAnsi="SimSun" w:cs="SimSun" w:eastAsia="新宋体"/>
                          <w:sz w:val="11"/>
                          <w:szCs w:val="11"/>
                        </w:rPr>
                        <w:t>置方式则通过</w:t>
                      </w:r>
                      <w:r>
                        <w:rPr>
                          <w:rFonts w:eastAsia="新宋体" w:cs="SimSun" w:ascii="SimSun" w:hAnsi="SimSun"/>
                          <w:sz w:val="11"/>
                          <w:szCs w:val="11"/>
                        </w:rPr>
                        <w:t>IKE</w:t>
                      </w:r>
                      <w:r>
                        <w:rPr>
                          <w:rFonts w:ascii="SimSun" w:hAnsi="SimSun" w:cs="SimSun" w:eastAsia="新宋体"/>
                          <w:sz w:val="11"/>
                          <w:szCs w:val="11"/>
                        </w:rPr>
                        <w:t>进行。</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531495</wp:posOffset>
                </wp:positionH>
                <wp:positionV relativeFrom="line">
                  <wp:posOffset>10549890</wp:posOffset>
                </wp:positionV>
                <wp:extent cx="6668135" cy="189230"/>
                <wp:effectExtent l="0" t="0" r="0" b="0"/>
                <wp:wrapSquare wrapText="bothSides"/>
                <wp:docPr id="253" name="Frame15"/>
                <a:graphic xmlns:a="http://schemas.openxmlformats.org/drawingml/2006/main">
                  <a:graphicData uri="http://schemas.microsoft.com/office/word/2010/wordprocessingShape">
                    <wps:wsp>
                      <wps:cNvSpPr txBox="1"/>
                      <wps:spPr>
                        <a:xfrm>
                          <a:off x="0" y="0"/>
                          <a:ext cx="66681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互联网密钥交换（</w:t>
                            </w:r>
                            <w:r>
                              <w:rPr>
                                <w:rFonts w:eastAsia="新宋体" w:cs="SimSun" w:ascii="SimSun" w:hAnsi="SimSun"/>
                                <w:sz w:val="11"/>
                                <w:szCs w:val="11"/>
                              </w:rPr>
                              <w:t>IKE</w:t>
                            </w:r>
                            <w:r>
                              <w:rPr>
                                <w:rFonts w:ascii="SimSun" w:hAnsi="SimSun" w:cs="SimSun" w:eastAsia="新宋体"/>
                                <w:sz w:val="11"/>
                                <w:szCs w:val="11"/>
                              </w:rPr>
                              <w:t>）在双方进行认证、建立安全关联，并分发密钥等重要参数，</w:t>
                            </w:r>
                          </w:p>
                        </w:txbxContent>
                      </wps:txbx>
                      <wps:bodyPr anchor="t" lIns="53975" tIns="53975" rIns="53975" bIns="53975">
                        <a:spAutoFit/>
                      </wps:bodyPr>
                    </wps:wsp>
                  </a:graphicData>
                </a:graphic>
              </wp:anchor>
            </w:drawing>
          </mc:Choice>
          <mc:Fallback>
            <w:pict>
              <v:rect fillcolor="#729FCF" style="position:absolute;rotation:-0;width:525.05pt;height:14.9pt;mso-wrap-distance-left:5.7pt;mso-wrap-distance-right:5.7pt;mso-wrap-distance-top:5.7pt;mso-wrap-distance-bottom:5.7pt;margin-top:830.7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互联网密钥交换（</w:t>
                      </w:r>
                      <w:r>
                        <w:rPr>
                          <w:rFonts w:eastAsia="新宋体" w:cs="SimSun" w:ascii="SimSun" w:hAnsi="SimSun"/>
                          <w:sz w:val="11"/>
                          <w:szCs w:val="11"/>
                        </w:rPr>
                        <w:t>IKE</w:t>
                      </w:r>
                      <w:r>
                        <w:rPr>
                          <w:rFonts w:ascii="SimSun" w:hAnsi="SimSun" w:cs="SimSun" w:eastAsia="新宋体"/>
                          <w:sz w:val="11"/>
                          <w:szCs w:val="11"/>
                        </w:rPr>
                        <w:t>）在双方进行认证、建立安全关联，并分发密钥等重要参数，</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1230630</wp:posOffset>
            </wp:positionH>
            <wp:positionV relativeFrom="paragraph">
              <wp:posOffset>2515870</wp:posOffset>
            </wp:positionV>
            <wp:extent cx="4692015" cy="2747645"/>
            <wp:effectExtent l="0" t="0" r="0" b="0"/>
            <wp:wrapSquare wrapText="largest"/>
            <wp:docPr id="25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 descr=""/>
                    <pic:cNvPicPr>
                      <a:picLocks noChangeAspect="1" noChangeArrowheads="1"/>
                    </pic:cNvPicPr>
                  </pic:nvPicPr>
                  <pic:blipFill>
                    <a:blip r:embed="rId30"/>
                    <a:stretch>
                      <a:fillRect/>
                    </a:stretch>
                  </pic:blipFill>
                  <pic:spPr bwMode="auto">
                    <a:xfrm>
                      <a:off x="0" y="0"/>
                      <a:ext cx="4692015" cy="2747645"/>
                    </a:xfrm>
                    <a:prstGeom prst="rect">
                      <a:avLst/>
                    </a:prstGeom>
                  </pic:spPr>
                </pic:pic>
              </a:graphicData>
            </a:graphic>
          </wp:anchor>
        </w:drawing>
        <w:drawing>
          <wp:anchor behindDoc="0" distT="0" distB="0" distL="0" distR="0" simplePos="0" locked="0" layoutInCell="0" allowOverlap="1" relativeHeight="3">
            <wp:simplePos x="0" y="0"/>
            <wp:positionH relativeFrom="column">
              <wp:posOffset>515620</wp:posOffset>
            </wp:positionH>
            <wp:positionV relativeFrom="paragraph">
              <wp:posOffset>9513570</wp:posOffset>
            </wp:positionV>
            <wp:extent cx="6146165" cy="594360"/>
            <wp:effectExtent l="0" t="0" r="0" b="0"/>
            <wp:wrapSquare wrapText="largest"/>
            <wp:docPr id="25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 descr=""/>
                    <pic:cNvPicPr>
                      <a:picLocks noChangeAspect="1" noChangeArrowheads="1"/>
                    </pic:cNvPicPr>
                  </pic:nvPicPr>
                  <pic:blipFill>
                    <a:blip r:embed="rId31"/>
                    <a:stretch>
                      <a:fillRect/>
                    </a:stretch>
                  </pic:blipFill>
                  <pic:spPr bwMode="auto">
                    <a:xfrm>
                      <a:off x="0" y="0"/>
                      <a:ext cx="6146165" cy="5943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106045</wp:posOffset>
                </wp:positionH>
                <wp:positionV relativeFrom="line">
                  <wp:posOffset>73660</wp:posOffset>
                </wp:positionV>
                <wp:extent cx="7094220" cy="189230"/>
                <wp:effectExtent l="0" t="0" r="0" b="0"/>
                <wp:wrapSquare wrapText="bothSides"/>
                <wp:docPr id="256" name="Frame1"/>
                <a:graphic xmlns:a="http://schemas.openxmlformats.org/drawingml/2006/main">
                  <a:graphicData uri="http://schemas.microsoft.com/office/word/2010/wordprocessingShape">
                    <wps:wsp>
                      <wps:cNvSpPr txBox="1"/>
                      <wps:spPr>
                        <a:xfrm>
                          <a:off x="0" y="0"/>
                          <a:ext cx="70942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500</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58.6pt;height:14.9pt;mso-wrap-distance-left:5.7pt;mso-wrap-distance-right:5.7pt;mso-wrap-distance-top:5.7pt;mso-wrap-distance-bottom:5.7pt;margin-top:5.8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500</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523240</wp:posOffset>
                </wp:positionH>
                <wp:positionV relativeFrom="line">
                  <wp:posOffset>660400</wp:posOffset>
                </wp:positionV>
                <wp:extent cx="6676390" cy="554990"/>
                <wp:effectExtent l="0" t="0" r="0" b="0"/>
                <wp:wrapSquare wrapText="bothSides"/>
                <wp:docPr id="257" name="Frame2"/>
                <a:graphic xmlns:a="http://schemas.openxmlformats.org/drawingml/2006/main">
                  <a:graphicData uri="http://schemas.microsoft.com/office/word/2010/wordprocessingShape">
                    <wps:wsp>
                      <wps:cNvSpPr txBox="1"/>
                      <wps:spPr>
                        <a:xfrm>
                          <a:off x="0" y="0"/>
                          <a:ext cx="66763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提供对</w:t>
                            </w: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协议的支持。</w:t>
                            </w:r>
                            <w:r>
                              <w:rPr>
                                <w:rFonts w:eastAsia="新宋体" w:cs="SimSun" w:ascii="SimSun" w:hAnsi="SimSun"/>
                                <w:sz w:val="11"/>
                                <w:szCs w:val="11"/>
                              </w:rPr>
                              <w:t>IKE</w:t>
                            </w:r>
                            <w:r>
                              <w:rPr>
                                <w:rFonts w:ascii="SimSun" w:hAnsi="SimSun" w:cs="SimSun" w:eastAsia="新宋体"/>
                                <w:sz w:val="11"/>
                                <w:szCs w:val="11"/>
                              </w:rPr>
                              <w:t>有两个版本：</w:t>
                            </w:r>
                            <w:r>
                              <w:rPr>
                                <w:rFonts w:eastAsia="新宋体" w:cs="SimSun" w:ascii="SimSun" w:hAnsi="SimSun"/>
                                <w:sz w:val="11"/>
                                <w:szCs w:val="11"/>
                              </w:rPr>
                              <w:t>IKEv1</w:t>
                            </w:r>
                            <w:r>
                              <w:rPr>
                                <w:rFonts w:ascii="SimSun" w:hAnsi="SimSun" w:cs="SimSun" w:eastAsia="新宋体"/>
                                <w:sz w:val="11"/>
                                <w:szCs w:val="11"/>
                              </w:rPr>
                              <w:t>（</w:t>
                            </w:r>
                            <w:r>
                              <w:rPr>
                                <w:rFonts w:eastAsia="新宋体" w:cs="SimSun" w:ascii="SimSun" w:hAnsi="SimSun"/>
                                <w:sz w:val="11"/>
                                <w:szCs w:val="11"/>
                              </w:rPr>
                              <w:t>RFC2407</w:t>
                            </w:r>
                            <w:r>
                              <w:rPr>
                                <w:rFonts w:ascii="SimSun" w:hAnsi="SimSun" w:cs="SimSun" w:eastAsia="新宋体"/>
                                <w:sz w:val="11"/>
                                <w:szCs w:val="11"/>
                              </w:rPr>
                              <w:t>、</w:t>
                            </w:r>
                            <w:r>
                              <w:rPr>
                                <w:rFonts w:eastAsia="新宋体" w:cs="SimSun" w:ascii="SimSun" w:hAnsi="SimSun"/>
                                <w:sz w:val="11"/>
                                <w:szCs w:val="11"/>
                              </w:rPr>
                              <w:t>RFC</w:t>
                              <w:br/>
                              <w:t>2408</w:t>
                            </w:r>
                            <w:r>
                              <w:rPr>
                                <w:rFonts w:ascii="SimSun" w:hAnsi="SimSun" w:cs="SimSun" w:eastAsia="新宋体"/>
                                <w:sz w:val="11"/>
                                <w:szCs w:val="11"/>
                              </w:rPr>
                              <w:t>、</w:t>
                            </w:r>
                            <w:r>
                              <w:rPr>
                                <w:rFonts w:eastAsia="新宋体" w:cs="SimSun" w:ascii="SimSun" w:hAnsi="SimSun"/>
                                <w:sz w:val="11"/>
                                <w:szCs w:val="11"/>
                              </w:rPr>
                              <w:t>RFC2409.1998</w:t>
                            </w:r>
                            <w:r>
                              <w:rPr>
                                <w:rFonts w:ascii="SimSun" w:hAnsi="SimSun" w:cs="SimSun" w:eastAsia="新宋体"/>
                                <w:sz w:val="11"/>
                                <w:szCs w:val="11"/>
                              </w:rPr>
                              <w:t>年）和</w:t>
                            </w:r>
                            <w:r>
                              <w:rPr>
                                <w:rFonts w:eastAsia="新宋体" w:cs="SimSun" w:ascii="SimSun" w:hAnsi="SimSun"/>
                                <w:sz w:val="11"/>
                                <w:szCs w:val="11"/>
                              </w:rPr>
                              <w:t>IKEv2</w:t>
                            </w:r>
                            <w:r>
                              <w:rPr>
                                <w:rFonts w:ascii="SimSun" w:hAnsi="SimSun" w:cs="SimSun" w:eastAsia="新宋体"/>
                                <w:sz w:val="11"/>
                                <w:szCs w:val="11"/>
                              </w:rPr>
                              <w:t>（</w:t>
                            </w:r>
                            <w:r>
                              <w:rPr>
                                <w:rFonts w:eastAsia="新宋体" w:cs="SimSun" w:ascii="SimSun" w:hAnsi="SimSun"/>
                                <w:sz w:val="11"/>
                                <w:szCs w:val="11"/>
                              </w:rPr>
                              <w:t>RFC4306.2005</w:t>
                            </w:r>
                            <w:r>
                              <w:rPr>
                                <w:rFonts w:ascii="SimSun" w:hAnsi="SimSun" w:cs="SimSun" w:eastAsia="新宋体"/>
                                <w:sz w:val="11"/>
                                <w:szCs w:val="11"/>
                              </w:rPr>
                              <w:t>年）。</w:t>
                            </w:r>
                            <w:r>
                              <w:rPr>
                                <w:rFonts w:eastAsia="新宋体" w:cs="SimSun" w:ascii="SimSun" w:hAnsi="SimSun"/>
                                <w:sz w:val="11"/>
                                <w:szCs w:val="11"/>
                              </w:rPr>
                              <w:t>IKEv2</w:t>
                            </w:r>
                            <w:r>
                              <w:rPr>
                                <w:rFonts w:ascii="SimSun" w:hAnsi="SimSun" w:cs="SimSun" w:eastAsia="新宋体"/>
                                <w:sz w:val="11"/>
                                <w:szCs w:val="11"/>
                              </w:rPr>
                              <w:t>和</w:t>
                            </w:r>
                            <w:r>
                              <w:rPr>
                                <w:rFonts w:eastAsia="新宋体" w:cs="SimSun" w:ascii="SimSun" w:hAnsi="SimSun"/>
                                <w:sz w:val="11"/>
                                <w:szCs w:val="11"/>
                              </w:rPr>
                              <w:t>IKEv1</w:t>
                            </w:r>
                            <w:r>
                              <w:rPr>
                                <w:rFonts w:ascii="SimSun" w:hAnsi="SimSun" w:cs="SimSun" w:eastAsia="新宋体"/>
                                <w:sz w:val="11"/>
                                <w:szCs w:val="11"/>
                              </w:rPr>
                              <w:t>不兼</w:t>
                            </w:r>
                            <w:r>
                              <w:rPr>
                                <w:rFonts w:eastAsia="新宋体" w:cs="SimSun" w:ascii="SimSun" w:hAnsi="SimSun"/>
                                <w:sz w:val="11"/>
                                <w:szCs w:val="11"/>
                              </w:rPr>
                              <w:br/>
                            </w:r>
                            <w:r>
                              <w:rPr>
                                <w:rFonts w:ascii="SimSun" w:hAnsi="SimSun" w:cs="SimSun" w:eastAsia="新宋体"/>
                                <w:sz w:val="11"/>
                                <w:szCs w:val="11"/>
                              </w:rPr>
                              <w:t>容。</w:t>
                            </w:r>
                            <w:r>
                              <w:rPr>
                                <w:rFonts w:eastAsia="新宋体" w:cs="SimSun" w:ascii="SimSun" w:hAnsi="SimSun"/>
                                <w:sz w:val="11"/>
                                <w:szCs w:val="11"/>
                              </w:rPr>
                              <w:t>2010</w:t>
                            </w:r>
                            <w:r>
                              <w:rPr>
                                <w:rFonts w:ascii="SimSun" w:hAnsi="SimSun" w:cs="SimSun" w:eastAsia="新宋体"/>
                                <w:sz w:val="11"/>
                                <w:szCs w:val="11"/>
                              </w:rPr>
                              <w:t>年，</w:t>
                            </w:r>
                            <w:r>
                              <w:rPr>
                                <w:rFonts w:eastAsia="新宋体" w:cs="SimSun" w:ascii="SimSun" w:hAnsi="SimSun"/>
                                <w:sz w:val="11"/>
                                <w:szCs w:val="11"/>
                              </w:rPr>
                              <w:t>RFC5996</w:t>
                            </w:r>
                            <w:r>
                              <w:rPr>
                                <w:rFonts w:ascii="SimSun" w:hAnsi="SimSun" w:cs="SimSun" w:eastAsia="新宋体"/>
                                <w:sz w:val="11"/>
                                <w:szCs w:val="11"/>
                              </w:rPr>
                              <w:t>对</w:t>
                            </w:r>
                            <w:r>
                              <w:rPr>
                                <w:rFonts w:eastAsia="新宋体" w:cs="SimSun" w:ascii="SimSun" w:hAnsi="SimSun"/>
                                <w:sz w:val="11"/>
                                <w:szCs w:val="11"/>
                              </w:rPr>
                              <w:t>IKE</w:t>
                            </w:r>
                            <w:r>
                              <w:rPr>
                                <w:rFonts w:ascii="SimSun" w:hAnsi="SimSun" w:cs="SimSun" w:eastAsia="新宋体"/>
                                <w:sz w:val="11"/>
                                <w:szCs w:val="11"/>
                              </w:rPr>
                              <w:t>做了更新，</w:t>
                            </w:r>
                            <w:r>
                              <w:rPr>
                                <w:rFonts w:eastAsia="新宋体" w:cs="SimSun" w:ascii="SimSun" w:hAnsi="SimSun"/>
                                <w:sz w:val="11"/>
                                <w:szCs w:val="11"/>
                              </w:rPr>
                              <w:t>2014</w:t>
                            </w:r>
                            <w:r>
                              <w:rPr>
                                <w:rFonts w:ascii="SimSun" w:hAnsi="SimSun" w:cs="SimSun" w:eastAsia="新宋体"/>
                                <w:sz w:val="11"/>
                                <w:szCs w:val="11"/>
                              </w:rPr>
                              <w:t>年，</w:t>
                            </w:r>
                            <w:r>
                              <w:rPr>
                                <w:rFonts w:eastAsia="新宋体" w:cs="SimSun" w:ascii="SimSun" w:hAnsi="SimSun"/>
                                <w:sz w:val="11"/>
                                <w:szCs w:val="11"/>
                              </w:rPr>
                              <w:t>RFC7296</w:t>
                            </w:r>
                            <w:r>
                              <w:rPr>
                                <w:rFonts w:ascii="SimSun" w:hAnsi="SimSun" w:cs="SimSun" w:eastAsia="新宋体"/>
                                <w:sz w:val="11"/>
                                <w:szCs w:val="11"/>
                              </w:rPr>
                              <w:t>再次对</w:t>
                            </w:r>
                            <w:r>
                              <w:rPr>
                                <w:rFonts w:eastAsia="新宋体" w:cs="SimSun" w:ascii="SimSun" w:hAnsi="SimSun"/>
                                <w:sz w:val="11"/>
                                <w:szCs w:val="11"/>
                              </w:rPr>
                              <w:t>IKE</w:t>
                            </w:r>
                            <w:r>
                              <w:rPr>
                                <w:rFonts w:ascii="SimSun" w:hAnsi="SimSun" w:cs="SimSun" w:eastAsia="新宋体"/>
                                <w:sz w:val="11"/>
                                <w:szCs w:val="11"/>
                              </w:rPr>
                              <w:t>做了更新</w:t>
                            </w:r>
                            <w:r>
                              <w:rPr>
                                <w:rFonts w:eastAsia="新宋体" w:cs="SimSun" w:ascii="SimSun" w:hAnsi="SimSun"/>
                                <w:sz w:val="11"/>
                                <w:szCs w:val="11"/>
                              </w:rPr>
                              <w:br/>
                            </w:r>
                            <w:r>
                              <w:rPr>
                                <w:rFonts w:ascii="SimSun" w:hAnsi="SimSun" w:cs="SimSun" w:eastAsia="新宋体"/>
                                <w:sz w:val="11"/>
                                <w:szCs w:val="11"/>
                              </w:rPr>
                              <w:t>并正式成为互联网标准（</w:t>
                            </w:r>
                            <w:r>
                              <w:rPr>
                                <w:rFonts w:eastAsia="新宋体" w:cs="SimSun" w:ascii="SimSun" w:hAnsi="SimSun"/>
                                <w:sz w:val="11"/>
                                <w:szCs w:val="11"/>
                              </w:rPr>
                              <w:t>STD79</w:t>
                            </w:r>
                            <w:r>
                              <w:rPr>
                                <w:rFonts w:ascii="SimSun" w:hAnsi="SimSun" w:cs="SimSun" w:eastAsia="新宋体"/>
                                <w:sz w:val="11"/>
                                <w:szCs w:val="11"/>
                              </w:rPr>
                              <w:t>）。以下介绍的内容是关于</w:t>
                            </w:r>
                            <w:r>
                              <w:rPr>
                                <w:rFonts w:eastAsia="新宋体" w:cs="SimSun" w:ascii="SimSun" w:hAnsi="SimSun"/>
                                <w:sz w:val="11"/>
                                <w:szCs w:val="11"/>
                              </w:rPr>
                              <w:t>IKEv2</w:t>
                            </w:r>
                            <w:r>
                              <w:rPr>
                                <w:rFonts w:ascii="SimSun" w:hAnsi="SimSun" w:cs="SimSun" w:eastAsia="新宋体"/>
                                <w:sz w:val="11"/>
                                <w:szCs w:val="11"/>
                              </w:rPr>
                              <w:t>的</w:t>
                            </w:r>
                          </w:p>
                        </w:txbxContent>
                      </wps:txbx>
                      <wps:bodyPr anchor="t" lIns="53975" tIns="53975" rIns="53975" bIns="53975">
                        <a:spAutoFit/>
                      </wps:bodyPr>
                    </wps:wsp>
                  </a:graphicData>
                </a:graphic>
              </wp:anchor>
            </w:drawing>
          </mc:Choice>
          <mc:Fallback>
            <w:pict>
              <v:rect fillcolor="#729FCF" style="position:absolute;rotation:-0;width:525.7pt;height:43.7pt;mso-wrap-distance-left:5.7pt;mso-wrap-distance-right:5.7pt;mso-wrap-distance-top:5.7pt;mso-wrap-distance-bottom:5.7pt;margin-top:52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提供对</w:t>
                      </w:r>
                      <w:r>
                        <w:rPr>
                          <w:rFonts w:eastAsia="新宋体" w:cs="SimSun" w:ascii="SimSun" w:hAnsi="SimSun"/>
                          <w:sz w:val="11"/>
                          <w:szCs w:val="11"/>
                        </w:rPr>
                        <w:t>AH</w:t>
                      </w:r>
                      <w:r>
                        <w:rPr>
                          <w:rFonts w:ascii="SimSun" w:hAnsi="SimSun" w:cs="SimSun" w:eastAsia="新宋体"/>
                          <w:sz w:val="11"/>
                          <w:szCs w:val="11"/>
                        </w:rPr>
                        <w:t>协议和</w:t>
                      </w:r>
                      <w:r>
                        <w:rPr>
                          <w:rFonts w:eastAsia="新宋体" w:cs="SimSun" w:ascii="SimSun" w:hAnsi="SimSun"/>
                          <w:sz w:val="11"/>
                          <w:szCs w:val="11"/>
                        </w:rPr>
                        <w:t>ESP</w:t>
                      </w:r>
                      <w:r>
                        <w:rPr>
                          <w:rFonts w:ascii="SimSun" w:hAnsi="SimSun" w:cs="SimSun" w:eastAsia="新宋体"/>
                          <w:sz w:val="11"/>
                          <w:szCs w:val="11"/>
                        </w:rPr>
                        <w:t>协议的支持。</w:t>
                      </w:r>
                      <w:r>
                        <w:rPr>
                          <w:rFonts w:eastAsia="新宋体" w:cs="SimSun" w:ascii="SimSun" w:hAnsi="SimSun"/>
                          <w:sz w:val="11"/>
                          <w:szCs w:val="11"/>
                        </w:rPr>
                        <w:t>IKE</w:t>
                      </w:r>
                      <w:r>
                        <w:rPr>
                          <w:rFonts w:ascii="SimSun" w:hAnsi="SimSun" w:cs="SimSun" w:eastAsia="新宋体"/>
                          <w:sz w:val="11"/>
                          <w:szCs w:val="11"/>
                        </w:rPr>
                        <w:t>有两个版本：</w:t>
                      </w:r>
                      <w:r>
                        <w:rPr>
                          <w:rFonts w:eastAsia="新宋体" w:cs="SimSun" w:ascii="SimSun" w:hAnsi="SimSun"/>
                          <w:sz w:val="11"/>
                          <w:szCs w:val="11"/>
                        </w:rPr>
                        <w:t>IKEv1</w:t>
                      </w:r>
                      <w:r>
                        <w:rPr>
                          <w:rFonts w:ascii="SimSun" w:hAnsi="SimSun" w:cs="SimSun" w:eastAsia="新宋体"/>
                          <w:sz w:val="11"/>
                          <w:szCs w:val="11"/>
                        </w:rPr>
                        <w:t>（</w:t>
                      </w:r>
                      <w:r>
                        <w:rPr>
                          <w:rFonts w:eastAsia="新宋体" w:cs="SimSun" w:ascii="SimSun" w:hAnsi="SimSun"/>
                          <w:sz w:val="11"/>
                          <w:szCs w:val="11"/>
                        </w:rPr>
                        <w:t>RFC2407</w:t>
                      </w:r>
                      <w:r>
                        <w:rPr>
                          <w:rFonts w:ascii="SimSun" w:hAnsi="SimSun" w:cs="SimSun" w:eastAsia="新宋体"/>
                          <w:sz w:val="11"/>
                          <w:szCs w:val="11"/>
                        </w:rPr>
                        <w:t>、</w:t>
                      </w:r>
                      <w:r>
                        <w:rPr>
                          <w:rFonts w:eastAsia="新宋体" w:cs="SimSun" w:ascii="SimSun" w:hAnsi="SimSun"/>
                          <w:sz w:val="11"/>
                          <w:szCs w:val="11"/>
                        </w:rPr>
                        <w:t>RFC</w:t>
                        <w:br/>
                        <w:t>2408</w:t>
                      </w:r>
                      <w:r>
                        <w:rPr>
                          <w:rFonts w:ascii="SimSun" w:hAnsi="SimSun" w:cs="SimSun" w:eastAsia="新宋体"/>
                          <w:sz w:val="11"/>
                          <w:szCs w:val="11"/>
                        </w:rPr>
                        <w:t>、</w:t>
                      </w:r>
                      <w:r>
                        <w:rPr>
                          <w:rFonts w:eastAsia="新宋体" w:cs="SimSun" w:ascii="SimSun" w:hAnsi="SimSun"/>
                          <w:sz w:val="11"/>
                          <w:szCs w:val="11"/>
                        </w:rPr>
                        <w:t>RFC2409.1998</w:t>
                      </w:r>
                      <w:r>
                        <w:rPr>
                          <w:rFonts w:ascii="SimSun" w:hAnsi="SimSun" w:cs="SimSun" w:eastAsia="新宋体"/>
                          <w:sz w:val="11"/>
                          <w:szCs w:val="11"/>
                        </w:rPr>
                        <w:t>年）和</w:t>
                      </w:r>
                      <w:r>
                        <w:rPr>
                          <w:rFonts w:eastAsia="新宋体" w:cs="SimSun" w:ascii="SimSun" w:hAnsi="SimSun"/>
                          <w:sz w:val="11"/>
                          <w:szCs w:val="11"/>
                        </w:rPr>
                        <w:t>IKEv2</w:t>
                      </w:r>
                      <w:r>
                        <w:rPr>
                          <w:rFonts w:ascii="SimSun" w:hAnsi="SimSun" w:cs="SimSun" w:eastAsia="新宋体"/>
                          <w:sz w:val="11"/>
                          <w:szCs w:val="11"/>
                        </w:rPr>
                        <w:t>（</w:t>
                      </w:r>
                      <w:r>
                        <w:rPr>
                          <w:rFonts w:eastAsia="新宋体" w:cs="SimSun" w:ascii="SimSun" w:hAnsi="SimSun"/>
                          <w:sz w:val="11"/>
                          <w:szCs w:val="11"/>
                        </w:rPr>
                        <w:t>RFC4306.2005</w:t>
                      </w:r>
                      <w:r>
                        <w:rPr>
                          <w:rFonts w:ascii="SimSun" w:hAnsi="SimSun" w:cs="SimSun" w:eastAsia="新宋体"/>
                          <w:sz w:val="11"/>
                          <w:szCs w:val="11"/>
                        </w:rPr>
                        <w:t>年）。</w:t>
                      </w:r>
                      <w:r>
                        <w:rPr>
                          <w:rFonts w:eastAsia="新宋体" w:cs="SimSun" w:ascii="SimSun" w:hAnsi="SimSun"/>
                          <w:sz w:val="11"/>
                          <w:szCs w:val="11"/>
                        </w:rPr>
                        <w:t>IKEv2</w:t>
                      </w:r>
                      <w:r>
                        <w:rPr>
                          <w:rFonts w:ascii="SimSun" w:hAnsi="SimSun" w:cs="SimSun" w:eastAsia="新宋体"/>
                          <w:sz w:val="11"/>
                          <w:szCs w:val="11"/>
                        </w:rPr>
                        <w:t>和</w:t>
                      </w:r>
                      <w:r>
                        <w:rPr>
                          <w:rFonts w:eastAsia="新宋体" w:cs="SimSun" w:ascii="SimSun" w:hAnsi="SimSun"/>
                          <w:sz w:val="11"/>
                          <w:szCs w:val="11"/>
                        </w:rPr>
                        <w:t>IKEv1</w:t>
                      </w:r>
                      <w:r>
                        <w:rPr>
                          <w:rFonts w:ascii="SimSun" w:hAnsi="SimSun" w:cs="SimSun" w:eastAsia="新宋体"/>
                          <w:sz w:val="11"/>
                          <w:szCs w:val="11"/>
                        </w:rPr>
                        <w:t>不兼</w:t>
                      </w:r>
                      <w:r>
                        <w:rPr>
                          <w:rFonts w:eastAsia="新宋体" w:cs="SimSun" w:ascii="SimSun" w:hAnsi="SimSun"/>
                          <w:sz w:val="11"/>
                          <w:szCs w:val="11"/>
                        </w:rPr>
                        <w:br/>
                      </w:r>
                      <w:r>
                        <w:rPr>
                          <w:rFonts w:ascii="SimSun" w:hAnsi="SimSun" w:cs="SimSun" w:eastAsia="新宋体"/>
                          <w:sz w:val="11"/>
                          <w:szCs w:val="11"/>
                        </w:rPr>
                        <w:t>容。</w:t>
                      </w:r>
                      <w:r>
                        <w:rPr>
                          <w:rFonts w:eastAsia="新宋体" w:cs="SimSun" w:ascii="SimSun" w:hAnsi="SimSun"/>
                          <w:sz w:val="11"/>
                          <w:szCs w:val="11"/>
                        </w:rPr>
                        <w:t>2010</w:t>
                      </w:r>
                      <w:r>
                        <w:rPr>
                          <w:rFonts w:ascii="SimSun" w:hAnsi="SimSun" w:cs="SimSun" w:eastAsia="新宋体"/>
                          <w:sz w:val="11"/>
                          <w:szCs w:val="11"/>
                        </w:rPr>
                        <w:t>年，</w:t>
                      </w:r>
                      <w:r>
                        <w:rPr>
                          <w:rFonts w:eastAsia="新宋体" w:cs="SimSun" w:ascii="SimSun" w:hAnsi="SimSun"/>
                          <w:sz w:val="11"/>
                          <w:szCs w:val="11"/>
                        </w:rPr>
                        <w:t>RFC5996</w:t>
                      </w:r>
                      <w:r>
                        <w:rPr>
                          <w:rFonts w:ascii="SimSun" w:hAnsi="SimSun" w:cs="SimSun" w:eastAsia="新宋体"/>
                          <w:sz w:val="11"/>
                          <w:szCs w:val="11"/>
                        </w:rPr>
                        <w:t>对</w:t>
                      </w:r>
                      <w:r>
                        <w:rPr>
                          <w:rFonts w:eastAsia="新宋体" w:cs="SimSun" w:ascii="SimSun" w:hAnsi="SimSun"/>
                          <w:sz w:val="11"/>
                          <w:szCs w:val="11"/>
                        </w:rPr>
                        <w:t>IKE</w:t>
                      </w:r>
                      <w:r>
                        <w:rPr>
                          <w:rFonts w:ascii="SimSun" w:hAnsi="SimSun" w:cs="SimSun" w:eastAsia="新宋体"/>
                          <w:sz w:val="11"/>
                          <w:szCs w:val="11"/>
                        </w:rPr>
                        <w:t>做了更新，</w:t>
                      </w:r>
                      <w:r>
                        <w:rPr>
                          <w:rFonts w:eastAsia="新宋体" w:cs="SimSun" w:ascii="SimSun" w:hAnsi="SimSun"/>
                          <w:sz w:val="11"/>
                          <w:szCs w:val="11"/>
                        </w:rPr>
                        <w:t>2014</w:t>
                      </w:r>
                      <w:r>
                        <w:rPr>
                          <w:rFonts w:ascii="SimSun" w:hAnsi="SimSun" w:cs="SimSun" w:eastAsia="新宋体"/>
                          <w:sz w:val="11"/>
                          <w:szCs w:val="11"/>
                        </w:rPr>
                        <w:t>年，</w:t>
                      </w:r>
                      <w:r>
                        <w:rPr>
                          <w:rFonts w:eastAsia="新宋体" w:cs="SimSun" w:ascii="SimSun" w:hAnsi="SimSun"/>
                          <w:sz w:val="11"/>
                          <w:szCs w:val="11"/>
                        </w:rPr>
                        <w:t>RFC7296</w:t>
                      </w:r>
                      <w:r>
                        <w:rPr>
                          <w:rFonts w:ascii="SimSun" w:hAnsi="SimSun" w:cs="SimSun" w:eastAsia="新宋体"/>
                          <w:sz w:val="11"/>
                          <w:szCs w:val="11"/>
                        </w:rPr>
                        <w:t>再次对</w:t>
                      </w:r>
                      <w:r>
                        <w:rPr>
                          <w:rFonts w:eastAsia="新宋体" w:cs="SimSun" w:ascii="SimSun" w:hAnsi="SimSun"/>
                          <w:sz w:val="11"/>
                          <w:szCs w:val="11"/>
                        </w:rPr>
                        <w:t>IKE</w:t>
                      </w:r>
                      <w:r>
                        <w:rPr>
                          <w:rFonts w:ascii="SimSun" w:hAnsi="SimSun" w:cs="SimSun" w:eastAsia="新宋体"/>
                          <w:sz w:val="11"/>
                          <w:szCs w:val="11"/>
                        </w:rPr>
                        <w:t>做了更新</w:t>
                      </w:r>
                      <w:r>
                        <w:rPr>
                          <w:rFonts w:eastAsia="新宋体" w:cs="SimSun" w:ascii="SimSun" w:hAnsi="SimSun"/>
                          <w:sz w:val="11"/>
                          <w:szCs w:val="11"/>
                        </w:rPr>
                        <w:br/>
                      </w:r>
                      <w:r>
                        <w:rPr>
                          <w:rFonts w:ascii="SimSun" w:hAnsi="SimSun" w:cs="SimSun" w:eastAsia="新宋体"/>
                          <w:sz w:val="11"/>
                          <w:szCs w:val="11"/>
                        </w:rPr>
                        <w:t>并正式成为互联网标准（</w:t>
                      </w:r>
                      <w:r>
                        <w:rPr>
                          <w:rFonts w:eastAsia="新宋体" w:cs="SimSun" w:ascii="SimSun" w:hAnsi="SimSun"/>
                          <w:sz w:val="11"/>
                          <w:szCs w:val="11"/>
                        </w:rPr>
                        <w:t>STD79</w:t>
                      </w:r>
                      <w:r>
                        <w:rPr>
                          <w:rFonts w:ascii="SimSun" w:hAnsi="SimSun" w:cs="SimSun" w:eastAsia="新宋体"/>
                          <w:sz w:val="11"/>
                          <w:szCs w:val="11"/>
                        </w:rPr>
                        <w:t>）。以下介绍的内容是关于</w:t>
                      </w:r>
                      <w:r>
                        <w:rPr>
                          <w:rFonts w:eastAsia="新宋体" w:cs="SimSun" w:ascii="SimSun" w:hAnsi="SimSun"/>
                          <w:sz w:val="11"/>
                          <w:szCs w:val="11"/>
                        </w:rPr>
                        <w:t>IKEv2</w:t>
                      </w:r>
                      <w:r>
                        <w:rPr>
                          <w:rFonts w:ascii="SimSun" w:hAnsi="SimSun" w:cs="SimSun" w:eastAsia="新宋体"/>
                          <w:sz w:val="11"/>
                          <w:szCs w:val="11"/>
                        </w:rPr>
                        <w:t>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523240</wp:posOffset>
                </wp:positionH>
                <wp:positionV relativeFrom="line">
                  <wp:posOffset>1680210</wp:posOffset>
                </wp:positionV>
                <wp:extent cx="6676390" cy="433070"/>
                <wp:effectExtent l="0" t="0" r="0" b="0"/>
                <wp:wrapSquare wrapText="bothSides"/>
                <wp:docPr id="258" name="Frame3"/>
                <a:graphic xmlns:a="http://schemas.openxmlformats.org/drawingml/2006/main">
                  <a:graphicData uri="http://schemas.microsoft.com/office/word/2010/wordprocessingShape">
                    <wps:wsp>
                      <wps:cNvSpPr txBox="1"/>
                      <wps:spPr>
                        <a:xfrm>
                          <a:off x="0" y="0"/>
                          <a:ext cx="66763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IKE</w:t>
                            </w:r>
                            <w:r>
                              <w:rPr>
                                <w:rFonts w:ascii="SimSun" w:hAnsi="SimSun" w:cs="SimSun" w:eastAsia="新宋体"/>
                                <w:sz w:val="11"/>
                                <w:szCs w:val="11"/>
                              </w:rPr>
                              <w:t>协议定义了建立、协商、修改和删除安全关联的过程和报文格式。</w:t>
                            </w:r>
                            <w:r>
                              <w:rPr>
                                <w:rFonts w:eastAsia="新宋体" w:cs="SimSun" w:ascii="SimSun" w:hAnsi="SimSun"/>
                                <w:sz w:val="11"/>
                                <w:szCs w:val="11"/>
                              </w:rPr>
                              <w:t>IKE</w:t>
                            </w:r>
                            <w:r>
                              <w:rPr>
                                <w:rFonts w:ascii="SimSun" w:hAnsi="SimSun" w:cs="SimSun" w:eastAsia="新宋体"/>
                                <w:sz w:val="11"/>
                                <w:szCs w:val="11"/>
                              </w:rPr>
                              <w:t>报文</w:t>
                            </w:r>
                            <w:r>
                              <w:rPr>
                                <w:rFonts w:eastAsia="新宋体" w:cs="SimSun" w:ascii="SimSun" w:hAnsi="SimSun"/>
                                <w:sz w:val="11"/>
                                <w:szCs w:val="11"/>
                              </w:rPr>
                              <w:br/>
                            </w:r>
                            <w:r>
                              <w:rPr>
                                <w:rFonts w:ascii="SimSun" w:hAnsi="SimSun" w:cs="SimSun" w:eastAsia="新宋体"/>
                                <w:sz w:val="11"/>
                                <w:szCs w:val="11"/>
                              </w:rPr>
                              <w:t>由</w:t>
                            </w:r>
                            <w:r>
                              <w:rPr>
                                <w:rFonts w:eastAsia="新宋体" w:cs="SimSun" w:ascii="SimSun" w:hAnsi="SimSun"/>
                                <w:sz w:val="11"/>
                                <w:szCs w:val="11"/>
                              </w:rPr>
                              <w:t>IKE</w:t>
                            </w:r>
                            <w:r>
                              <w:rPr>
                                <w:rFonts w:ascii="SimSun" w:hAnsi="SimSun" w:cs="SimSun" w:eastAsia="新宋体"/>
                                <w:sz w:val="11"/>
                                <w:szCs w:val="11"/>
                              </w:rPr>
                              <w:t>头和载荷（数据）两大部分构成，其中</w:t>
                            </w:r>
                            <w:r>
                              <w:rPr>
                                <w:rFonts w:eastAsia="新宋体" w:cs="SimSun" w:ascii="SimSun" w:hAnsi="SimSun"/>
                                <w:sz w:val="11"/>
                                <w:szCs w:val="11"/>
                              </w:rPr>
                              <w:t>IKE</w:t>
                            </w:r>
                            <w:r>
                              <w:rPr>
                                <w:rFonts w:ascii="SimSun" w:hAnsi="SimSun" w:cs="SimSun" w:eastAsia="新宋体"/>
                                <w:sz w:val="11"/>
                                <w:szCs w:val="11"/>
                              </w:rPr>
                              <w:t>头包括</w:t>
                            </w:r>
                            <w:r>
                              <w:rPr>
                                <w:rFonts w:eastAsia="新宋体" w:cs="SimSun" w:ascii="SimSun" w:hAnsi="SimSun"/>
                                <w:sz w:val="11"/>
                                <w:szCs w:val="11"/>
                              </w:rPr>
                              <w:t>9</w:t>
                            </w:r>
                            <w:r>
                              <w:rPr>
                                <w:rFonts w:ascii="SimSun" w:hAnsi="SimSun" w:cs="SimSun" w:eastAsia="新宋体"/>
                                <w:sz w:val="11"/>
                                <w:szCs w:val="11"/>
                              </w:rPr>
                              <w:t>个字段，而载荷部分从</w:t>
                            </w:r>
                            <w:r>
                              <w:rPr>
                                <w:rFonts w:eastAsia="新宋体" w:cs="SimSun" w:ascii="SimSun" w:hAnsi="SimSun"/>
                                <w:sz w:val="11"/>
                                <w:szCs w:val="11"/>
                              </w:rPr>
                              <w:t>4</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特别定义的字段开始，如图</w:t>
                            </w:r>
                            <w:r>
                              <w:rPr>
                                <w:rFonts w:eastAsia="新宋体" w:cs="SimSun" w:ascii="SimSun" w:hAnsi="SimSun"/>
                                <w:sz w:val="11"/>
                                <w:szCs w:val="11"/>
                              </w:rPr>
                              <w:t>9-50</w:t>
                            </w:r>
                            <w:r>
                              <w:rPr>
                                <w:rFonts w:ascii="SimSun" w:hAnsi="SimSun" w:cs="SimSun" w:eastAsia="新宋体"/>
                                <w:sz w:val="11"/>
                                <w:szCs w:val="11"/>
                              </w:rPr>
                              <w:t>所示。下面逐字段介绍</w:t>
                            </w:r>
                          </w:p>
                        </w:txbxContent>
                      </wps:txbx>
                      <wps:bodyPr anchor="t" lIns="53975" tIns="53975" rIns="53975" bIns="53975">
                        <a:spAutoFit/>
                      </wps:bodyPr>
                    </wps:wsp>
                  </a:graphicData>
                </a:graphic>
              </wp:anchor>
            </w:drawing>
          </mc:Choice>
          <mc:Fallback>
            <w:pict>
              <v:rect fillcolor="#729FCF" style="position:absolute;rotation:-0;width:525.7pt;height:34.1pt;mso-wrap-distance-left:5.7pt;mso-wrap-distance-right:5.7pt;mso-wrap-distance-top:5.7pt;mso-wrap-distance-bottom:5.7pt;margin-top:132.3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IKE</w:t>
                      </w:r>
                      <w:r>
                        <w:rPr>
                          <w:rFonts w:ascii="SimSun" w:hAnsi="SimSun" w:cs="SimSun" w:eastAsia="新宋体"/>
                          <w:sz w:val="11"/>
                          <w:szCs w:val="11"/>
                        </w:rPr>
                        <w:t>协议定义了建立、协商、修改和删除安全关联的过程和报文格式。</w:t>
                      </w:r>
                      <w:r>
                        <w:rPr>
                          <w:rFonts w:eastAsia="新宋体" w:cs="SimSun" w:ascii="SimSun" w:hAnsi="SimSun"/>
                          <w:sz w:val="11"/>
                          <w:szCs w:val="11"/>
                        </w:rPr>
                        <w:t>IKE</w:t>
                      </w:r>
                      <w:r>
                        <w:rPr>
                          <w:rFonts w:ascii="SimSun" w:hAnsi="SimSun" w:cs="SimSun" w:eastAsia="新宋体"/>
                          <w:sz w:val="11"/>
                          <w:szCs w:val="11"/>
                        </w:rPr>
                        <w:t>报文</w:t>
                      </w:r>
                      <w:r>
                        <w:rPr>
                          <w:rFonts w:eastAsia="新宋体" w:cs="SimSun" w:ascii="SimSun" w:hAnsi="SimSun"/>
                          <w:sz w:val="11"/>
                          <w:szCs w:val="11"/>
                        </w:rPr>
                        <w:br/>
                      </w:r>
                      <w:r>
                        <w:rPr>
                          <w:rFonts w:ascii="SimSun" w:hAnsi="SimSun" w:cs="SimSun" w:eastAsia="新宋体"/>
                          <w:sz w:val="11"/>
                          <w:szCs w:val="11"/>
                        </w:rPr>
                        <w:t>由</w:t>
                      </w:r>
                      <w:r>
                        <w:rPr>
                          <w:rFonts w:eastAsia="新宋体" w:cs="SimSun" w:ascii="SimSun" w:hAnsi="SimSun"/>
                          <w:sz w:val="11"/>
                          <w:szCs w:val="11"/>
                        </w:rPr>
                        <w:t>IKE</w:t>
                      </w:r>
                      <w:r>
                        <w:rPr>
                          <w:rFonts w:ascii="SimSun" w:hAnsi="SimSun" w:cs="SimSun" w:eastAsia="新宋体"/>
                          <w:sz w:val="11"/>
                          <w:szCs w:val="11"/>
                        </w:rPr>
                        <w:t>头和载荷（数据）两大部分构成，其中</w:t>
                      </w:r>
                      <w:r>
                        <w:rPr>
                          <w:rFonts w:eastAsia="新宋体" w:cs="SimSun" w:ascii="SimSun" w:hAnsi="SimSun"/>
                          <w:sz w:val="11"/>
                          <w:szCs w:val="11"/>
                        </w:rPr>
                        <w:t>IKE</w:t>
                      </w:r>
                      <w:r>
                        <w:rPr>
                          <w:rFonts w:ascii="SimSun" w:hAnsi="SimSun" w:cs="SimSun" w:eastAsia="新宋体"/>
                          <w:sz w:val="11"/>
                          <w:szCs w:val="11"/>
                        </w:rPr>
                        <w:t>头包括</w:t>
                      </w:r>
                      <w:r>
                        <w:rPr>
                          <w:rFonts w:eastAsia="新宋体" w:cs="SimSun" w:ascii="SimSun" w:hAnsi="SimSun"/>
                          <w:sz w:val="11"/>
                          <w:szCs w:val="11"/>
                        </w:rPr>
                        <w:t>9</w:t>
                      </w:r>
                      <w:r>
                        <w:rPr>
                          <w:rFonts w:ascii="SimSun" w:hAnsi="SimSun" w:cs="SimSun" w:eastAsia="新宋体"/>
                          <w:sz w:val="11"/>
                          <w:szCs w:val="11"/>
                        </w:rPr>
                        <w:t>个字段，而载荷部分从</w:t>
                      </w:r>
                      <w:r>
                        <w:rPr>
                          <w:rFonts w:eastAsia="新宋体" w:cs="SimSun" w:ascii="SimSun" w:hAnsi="SimSun"/>
                          <w:sz w:val="11"/>
                          <w:szCs w:val="11"/>
                        </w:rPr>
                        <w:t>4</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特别定义的字段开始，如图</w:t>
                      </w:r>
                      <w:r>
                        <w:rPr>
                          <w:rFonts w:eastAsia="新宋体" w:cs="SimSun" w:ascii="SimSun" w:hAnsi="SimSun"/>
                          <w:sz w:val="11"/>
                          <w:szCs w:val="11"/>
                        </w:rPr>
                        <w:t>9-50</w:t>
                      </w:r>
                      <w:r>
                        <w:rPr>
                          <w:rFonts w:ascii="SimSun" w:hAnsi="SimSun" w:cs="SimSun" w:eastAsia="新宋体"/>
                          <w:sz w:val="11"/>
                          <w:szCs w:val="11"/>
                        </w:rPr>
                        <w:t>所示。下面逐字段介绍</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5608955</wp:posOffset>
                </wp:positionH>
                <wp:positionV relativeFrom="line">
                  <wp:posOffset>2700655</wp:posOffset>
                </wp:positionV>
                <wp:extent cx="1590675" cy="189230"/>
                <wp:effectExtent l="0" t="0" r="0" b="0"/>
                <wp:wrapSquare wrapText="bothSides"/>
                <wp:docPr id="259" name="Frame4"/>
                <a:graphic xmlns:a="http://schemas.openxmlformats.org/drawingml/2006/main">
                  <a:graphicData uri="http://schemas.microsoft.com/office/word/2010/wordprocessingShape">
                    <wps:wsp>
                      <wps:cNvSpPr txBox="1"/>
                      <wps:spPr>
                        <a:xfrm>
                          <a:off x="0" y="0"/>
                          <a:ext cx="1590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好月动年品</w:t>
                            </w:r>
                          </w:p>
                        </w:txbxContent>
                      </wps:txbx>
                      <wps:bodyPr anchor="t" lIns="53975" tIns="53975" rIns="53975" bIns="53975">
                        <a:spAutoFit/>
                      </wps:bodyPr>
                    </wps:wsp>
                  </a:graphicData>
                </a:graphic>
              </wp:anchor>
            </w:drawing>
          </mc:Choice>
          <mc:Fallback>
            <w:pict>
              <v:rect fillcolor="#729FCF" style="position:absolute;rotation:-0;width:125.25pt;height:14.9pt;mso-wrap-distance-left:5.7pt;mso-wrap-distance-right:5.7pt;mso-wrap-distance-top:5.7pt;mso-wrap-distance-bottom:5.7pt;margin-top:212.65pt;mso-position-vertical-relative:text;margin-left:44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好月动年品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2797175</wp:posOffset>
                </wp:positionH>
                <wp:positionV relativeFrom="line">
                  <wp:posOffset>5335905</wp:posOffset>
                </wp:positionV>
                <wp:extent cx="4403090" cy="189230"/>
                <wp:effectExtent l="0" t="0" r="0" b="0"/>
                <wp:wrapSquare wrapText="bothSides"/>
                <wp:docPr id="260" name="Frame5"/>
                <a:graphic xmlns:a="http://schemas.openxmlformats.org/drawingml/2006/main">
                  <a:graphicData uri="http://schemas.microsoft.com/office/word/2010/wordprocessingShape">
                    <wps:wsp>
                      <wps:cNvSpPr txBox="1"/>
                      <wps:spPr>
                        <a:xfrm>
                          <a:off x="0" y="0"/>
                          <a:ext cx="44030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9-50IKE</w:t>
                            </w:r>
                            <w:r>
                              <w:rPr>
                                <w:rFonts w:ascii="SimSun" w:hAnsi="SimSun" w:cs="SimSun" w:eastAsia="新宋体"/>
                                <w:sz w:val="11"/>
                                <w:szCs w:val="11"/>
                              </w:rPr>
                              <w:t>报文的格式</w:t>
                            </w:r>
                          </w:p>
                        </w:txbxContent>
                      </wps:txbx>
                      <wps:bodyPr anchor="t" lIns="53975" tIns="53975" rIns="53975" bIns="53975">
                        <a:spAutoFit/>
                      </wps:bodyPr>
                    </wps:wsp>
                  </a:graphicData>
                </a:graphic>
              </wp:anchor>
            </w:drawing>
          </mc:Choice>
          <mc:Fallback>
            <w:pict>
              <v:rect fillcolor="#729FCF" style="position:absolute;rotation:-0;width:346.7pt;height:14.9pt;mso-wrap-distance-left:5.7pt;mso-wrap-distance-right:5.7pt;mso-wrap-distance-top:5.7pt;mso-wrap-distance-bottom:5.7pt;margin-top:420.15pt;mso-position-vertical-relative:text;margin-left:22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9-50IKE</w:t>
                      </w:r>
                      <w:r>
                        <w:rPr>
                          <w:rFonts w:ascii="SimSun" w:hAnsi="SimSun" w:cs="SimSun" w:eastAsia="新宋体"/>
                          <w:sz w:val="11"/>
                          <w:szCs w:val="11"/>
                        </w:rPr>
                        <w:t>报文的格式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523240</wp:posOffset>
                </wp:positionH>
                <wp:positionV relativeFrom="line">
                  <wp:posOffset>5681345</wp:posOffset>
                </wp:positionV>
                <wp:extent cx="6676390" cy="554990"/>
                <wp:effectExtent l="0" t="0" r="0" b="0"/>
                <wp:wrapSquare wrapText="bothSides"/>
                <wp:docPr id="261" name="Frame6"/>
                <a:graphic xmlns:a="http://schemas.openxmlformats.org/drawingml/2006/main">
                  <a:graphicData uri="http://schemas.microsoft.com/office/word/2010/wordprocessingShape">
                    <wps:wsp>
                      <wps:cNvSpPr txBox="1"/>
                      <wps:spPr>
                        <a:xfrm>
                          <a:off x="0" y="0"/>
                          <a:ext cx="66763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IKE</w:t>
                            </w:r>
                            <w:r>
                              <w:rPr>
                                <w:rFonts w:ascii="SimSun" w:hAnsi="SimSun" w:cs="SimSun" w:eastAsia="新宋体"/>
                                <w:sz w:val="11"/>
                                <w:szCs w:val="11"/>
                              </w:rPr>
                              <w:t>发起方</w:t>
                            </w:r>
                            <w:r>
                              <w:rPr>
                                <w:rFonts w:eastAsia="新宋体" w:cs="SimSun" w:ascii="SimSun" w:hAnsi="SimSun"/>
                                <w:sz w:val="11"/>
                                <w:szCs w:val="11"/>
                              </w:rPr>
                              <w:t>SPI</w:t>
                            </w:r>
                            <w:r>
                              <w:rPr>
                                <w:rFonts w:ascii="SimSun" w:hAnsi="SimSun" w:cs="SimSun" w:eastAsia="新宋体"/>
                                <w:sz w:val="11"/>
                                <w:szCs w:val="11"/>
                              </w:rPr>
                              <w:t>（</w:t>
                            </w:r>
                            <w:r>
                              <w:rPr>
                                <w:rFonts w:eastAsia="新宋体" w:cs="SimSun" w:ascii="SimSun" w:hAnsi="SimSun"/>
                                <w:sz w:val="11"/>
                                <w:szCs w:val="11"/>
                              </w:rPr>
                              <w:t>initiatorSPI</w:t>
                            </w:r>
                            <w:r>
                              <w:rPr>
                                <w:rFonts w:ascii="SimSun" w:hAnsi="SimSun" w:cs="SimSun" w:eastAsia="新宋体"/>
                                <w:sz w:val="11"/>
                                <w:szCs w:val="11"/>
                              </w:rPr>
                              <w:t>）：长</w:t>
                            </w:r>
                            <w:r>
                              <w:rPr>
                                <w:rFonts w:eastAsia="新宋体" w:cs="SimSun" w:ascii="SimSun" w:hAnsi="SimSun"/>
                                <w:sz w:val="11"/>
                                <w:szCs w:val="11"/>
                              </w:rPr>
                              <w:t>64</w:t>
                            </w:r>
                            <w:r>
                              <w:rPr>
                                <w:rFonts w:ascii="SimSun" w:hAnsi="SimSun" w:cs="SimSun" w:eastAsia="新宋体"/>
                                <w:sz w:val="11"/>
                                <w:szCs w:val="11"/>
                              </w:rPr>
                              <w:t>位，由发起方选定的用于唯一标识</w:t>
                            </w:r>
                            <w:r>
                              <w:rPr>
                                <w:rFonts w:eastAsia="新宋体" w:cs="SimSun" w:ascii="SimSun" w:hAnsi="SimSun"/>
                                <w:sz w:val="11"/>
                                <w:szCs w:val="11"/>
                              </w:rPr>
                              <w:t>IKE</w:t>
                            </w:r>
                            <w:r>
                              <w:rPr>
                                <w:rFonts w:ascii="SimSun" w:hAnsi="SimSun" w:cs="SimSun" w:eastAsia="新宋体"/>
                                <w:sz w:val="11"/>
                                <w:szCs w:val="11"/>
                              </w:rPr>
                              <w:t>安</w:t>
                            </w:r>
                            <w:r>
                              <w:rPr>
                                <w:rFonts w:eastAsia="新宋体" w:cs="SimSun" w:ascii="SimSun" w:hAnsi="SimSun"/>
                                <w:sz w:val="11"/>
                                <w:szCs w:val="11"/>
                              </w:rPr>
                              <w:br/>
                            </w:r>
                            <w:r>
                              <w:rPr>
                                <w:rFonts w:ascii="SimSun" w:hAnsi="SimSun" w:cs="SimSun" w:eastAsia="新宋体"/>
                                <w:sz w:val="11"/>
                                <w:szCs w:val="11"/>
                              </w:rPr>
                              <w:t>全关联的值。该字段不能为</w:t>
                            </w:r>
                            <w:r>
                              <w:rPr>
                                <w:rFonts w:eastAsia="新宋体" w:cs="SimSun" w:ascii="SimSun" w:hAnsi="SimSun"/>
                                <w:sz w:val="11"/>
                                <w:szCs w:val="11"/>
                              </w:rPr>
                              <w:t>0</w:t>
                              <w:br/>
                              <w:t>IKE</w:t>
                            </w:r>
                            <w:r>
                              <w:rPr>
                                <w:rFonts w:ascii="SimSun" w:hAnsi="SimSun" w:cs="SimSun" w:eastAsia="新宋体"/>
                                <w:sz w:val="11"/>
                                <w:szCs w:val="11"/>
                              </w:rPr>
                              <w:t>响应方</w:t>
                            </w:r>
                            <w:r>
                              <w:rPr>
                                <w:rFonts w:eastAsia="新宋体" w:cs="SimSun" w:ascii="SimSun" w:hAnsi="SimSun"/>
                                <w:sz w:val="11"/>
                                <w:szCs w:val="11"/>
                              </w:rPr>
                              <w:t>SPI</w:t>
                            </w:r>
                            <w:r>
                              <w:rPr>
                                <w:rFonts w:ascii="SimSun" w:hAnsi="SimSun" w:cs="SimSun" w:eastAsia="新宋体"/>
                                <w:sz w:val="11"/>
                                <w:szCs w:val="11"/>
                              </w:rPr>
                              <w:t>（</w:t>
                            </w:r>
                            <w:r>
                              <w:rPr>
                                <w:rFonts w:eastAsia="新宋体" w:cs="SimSun" w:ascii="SimSun" w:hAnsi="SimSun"/>
                                <w:sz w:val="11"/>
                                <w:szCs w:val="11"/>
                              </w:rPr>
                              <w:t>responderSPI</w:t>
                            </w:r>
                            <w:r>
                              <w:rPr>
                                <w:rFonts w:ascii="SimSun" w:hAnsi="SimSun" w:cs="SimSun" w:eastAsia="新宋体"/>
                                <w:sz w:val="11"/>
                                <w:szCs w:val="11"/>
                              </w:rPr>
                              <w:t>）：长</w:t>
                            </w:r>
                            <w:r>
                              <w:rPr>
                                <w:rFonts w:eastAsia="新宋体" w:cs="SimSun" w:ascii="SimSun" w:hAnsi="SimSun"/>
                                <w:sz w:val="11"/>
                                <w:szCs w:val="11"/>
                              </w:rPr>
                              <w:t>64</w:t>
                            </w:r>
                            <w:r>
                              <w:rPr>
                                <w:rFonts w:ascii="SimSun" w:hAnsi="SimSun" w:cs="SimSun" w:eastAsia="新宋体"/>
                                <w:sz w:val="11"/>
                                <w:szCs w:val="11"/>
                              </w:rPr>
                              <w:t>位，由应答方选定的用于唯一标识</w:t>
                            </w:r>
                            <w:r>
                              <w:rPr>
                                <w:rFonts w:eastAsia="新宋体" w:cs="SimSun" w:ascii="SimSun" w:hAnsi="SimSun"/>
                                <w:sz w:val="11"/>
                                <w:szCs w:val="11"/>
                              </w:rPr>
                              <w:t>IKE</w:t>
                              <w:br/>
                            </w:r>
                            <w:r>
                              <w:rPr>
                                <w:rFonts w:ascii="SimSun" w:hAnsi="SimSun" w:cs="SimSun" w:eastAsia="新宋体"/>
                                <w:sz w:val="11"/>
                                <w:szCs w:val="11"/>
                              </w:rPr>
                              <w:t>安全关联的值，在</w:t>
                            </w:r>
                            <w:r>
                              <w:rPr>
                                <w:rFonts w:eastAsia="新宋体" w:cs="SimSun" w:ascii="SimSun" w:hAnsi="SimSun"/>
                                <w:sz w:val="11"/>
                                <w:szCs w:val="11"/>
                              </w:rPr>
                              <w:t>IKE</w:t>
                            </w:r>
                            <w:r>
                              <w:rPr>
                                <w:rFonts w:ascii="SimSun" w:hAnsi="SimSun" w:cs="SimSun" w:eastAsia="新宋体"/>
                                <w:sz w:val="11"/>
                                <w:szCs w:val="11"/>
                              </w:rPr>
                              <w:t>初始交换的第一条消息中，该值必须为零</w:t>
                            </w:r>
                          </w:p>
                        </w:txbxContent>
                      </wps:txbx>
                      <wps:bodyPr anchor="t" lIns="53975" tIns="53975" rIns="53975" bIns="53975">
                        <a:spAutoFit/>
                      </wps:bodyPr>
                    </wps:wsp>
                  </a:graphicData>
                </a:graphic>
              </wp:anchor>
            </w:drawing>
          </mc:Choice>
          <mc:Fallback>
            <w:pict>
              <v:rect fillcolor="#729FCF" style="position:absolute;rotation:-0;width:525.7pt;height:43.7pt;mso-wrap-distance-left:5.7pt;mso-wrap-distance-right:5.7pt;mso-wrap-distance-top:5.7pt;mso-wrap-distance-bottom:5.7pt;margin-top:447.3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IKE</w:t>
                      </w:r>
                      <w:r>
                        <w:rPr>
                          <w:rFonts w:ascii="SimSun" w:hAnsi="SimSun" w:cs="SimSun" w:eastAsia="新宋体"/>
                          <w:sz w:val="11"/>
                          <w:szCs w:val="11"/>
                        </w:rPr>
                        <w:t>发起方</w:t>
                      </w:r>
                      <w:r>
                        <w:rPr>
                          <w:rFonts w:eastAsia="新宋体" w:cs="SimSun" w:ascii="SimSun" w:hAnsi="SimSun"/>
                          <w:sz w:val="11"/>
                          <w:szCs w:val="11"/>
                        </w:rPr>
                        <w:t>SPI</w:t>
                      </w:r>
                      <w:r>
                        <w:rPr>
                          <w:rFonts w:ascii="SimSun" w:hAnsi="SimSun" w:cs="SimSun" w:eastAsia="新宋体"/>
                          <w:sz w:val="11"/>
                          <w:szCs w:val="11"/>
                        </w:rPr>
                        <w:t>（</w:t>
                      </w:r>
                      <w:r>
                        <w:rPr>
                          <w:rFonts w:eastAsia="新宋体" w:cs="SimSun" w:ascii="SimSun" w:hAnsi="SimSun"/>
                          <w:sz w:val="11"/>
                          <w:szCs w:val="11"/>
                        </w:rPr>
                        <w:t>initiatorSPI</w:t>
                      </w:r>
                      <w:r>
                        <w:rPr>
                          <w:rFonts w:ascii="SimSun" w:hAnsi="SimSun" w:cs="SimSun" w:eastAsia="新宋体"/>
                          <w:sz w:val="11"/>
                          <w:szCs w:val="11"/>
                        </w:rPr>
                        <w:t>）：长</w:t>
                      </w:r>
                      <w:r>
                        <w:rPr>
                          <w:rFonts w:eastAsia="新宋体" w:cs="SimSun" w:ascii="SimSun" w:hAnsi="SimSun"/>
                          <w:sz w:val="11"/>
                          <w:szCs w:val="11"/>
                        </w:rPr>
                        <w:t>64</w:t>
                      </w:r>
                      <w:r>
                        <w:rPr>
                          <w:rFonts w:ascii="SimSun" w:hAnsi="SimSun" w:cs="SimSun" w:eastAsia="新宋体"/>
                          <w:sz w:val="11"/>
                          <w:szCs w:val="11"/>
                        </w:rPr>
                        <w:t>位，由发起方选定的用于唯一标识</w:t>
                      </w:r>
                      <w:r>
                        <w:rPr>
                          <w:rFonts w:eastAsia="新宋体" w:cs="SimSun" w:ascii="SimSun" w:hAnsi="SimSun"/>
                          <w:sz w:val="11"/>
                          <w:szCs w:val="11"/>
                        </w:rPr>
                        <w:t>IKE</w:t>
                      </w:r>
                      <w:r>
                        <w:rPr>
                          <w:rFonts w:ascii="SimSun" w:hAnsi="SimSun" w:cs="SimSun" w:eastAsia="新宋体"/>
                          <w:sz w:val="11"/>
                          <w:szCs w:val="11"/>
                        </w:rPr>
                        <w:t>安</w:t>
                      </w:r>
                      <w:r>
                        <w:rPr>
                          <w:rFonts w:eastAsia="新宋体" w:cs="SimSun" w:ascii="SimSun" w:hAnsi="SimSun"/>
                          <w:sz w:val="11"/>
                          <w:szCs w:val="11"/>
                        </w:rPr>
                        <w:br/>
                      </w:r>
                      <w:r>
                        <w:rPr>
                          <w:rFonts w:ascii="SimSun" w:hAnsi="SimSun" w:cs="SimSun" w:eastAsia="新宋体"/>
                          <w:sz w:val="11"/>
                          <w:szCs w:val="11"/>
                        </w:rPr>
                        <w:t>全关联的值。该字段不能为</w:t>
                      </w:r>
                      <w:r>
                        <w:rPr>
                          <w:rFonts w:eastAsia="新宋体" w:cs="SimSun" w:ascii="SimSun" w:hAnsi="SimSun"/>
                          <w:sz w:val="11"/>
                          <w:szCs w:val="11"/>
                        </w:rPr>
                        <w:t>0</w:t>
                        <w:br/>
                        <w:t>IKE</w:t>
                      </w:r>
                      <w:r>
                        <w:rPr>
                          <w:rFonts w:ascii="SimSun" w:hAnsi="SimSun" w:cs="SimSun" w:eastAsia="新宋体"/>
                          <w:sz w:val="11"/>
                          <w:szCs w:val="11"/>
                        </w:rPr>
                        <w:t>响应方</w:t>
                      </w:r>
                      <w:r>
                        <w:rPr>
                          <w:rFonts w:eastAsia="新宋体" w:cs="SimSun" w:ascii="SimSun" w:hAnsi="SimSun"/>
                          <w:sz w:val="11"/>
                          <w:szCs w:val="11"/>
                        </w:rPr>
                        <w:t>SPI</w:t>
                      </w:r>
                      <w:r>
                        <w:rPr>
                          <w:rFonts w:ascii="SimSun" w:hAnsi="SimSun" w:cs="SimSun" w:eastAsia="新宋体"/>
                          <w:sz w:val="11"/>
                          <w:szCs w:val="11"/>
                        </w:rPr>
                        <w:t>（</w:t>
                      </w:r>
                      <w:r>
                        <w:rPr>
                          <w:rFonts w:eastAsia="新宋体" w:cs="SimSun" w:ascii="SimSun" w:hAnsi="SimSun"/>
                          <w:sz w:val="11"/>
                          <w:szCs w:val="11"/>
                        </w:rPr>
                        <w:t>responderSPI</w:t>
                      </w:r>
                      <w:r>
                        <w:rPr>
                          <w:rFonts w:ascii="SimSun" w:hAnsi="SimSun" w:cs="SimSun" w:eastAsia="新宋体"/>
                          <w:sz w:val="11"/>
                          <w:szCs w:val="11"/>
                        </w:rPr>
                        <w:t>）：长</w:t>
                      </w:r>
                      <w:r>
                        <w:rPr>
                          <w:rFonts w:eastAsia="新宋体" w:cs="SimSun" w:ascii="SimSun" w:hAnsi="SimSun"/>
                          <w:sz w:val="11"/>
                          <w:szCs w:val="11"/>
                        </w:rPr>
                        <w:t>64</w:t>
                      </w:r>
                      <w:r>
                        <w:rPr>
                          <w:rFonts w:ascii="SimSun" w:hAnsi="SimSun" w:cs="SimSun" w:eastAsia="新宋体"/>
                          <w:sz w:val="11"/>
                          <w:szCs w:val="11"/>
                        </w:rPr>
                        <w:t>位，由应答方选定的用于唯一标识</w:t>
                      </w:r>
                      <w:r>
                        <w:rPr>
                          <w:rFonts w:eastAsia="新宋体" w:cs="SimSun" w:ascii="SimSun" w:hAnsi="SimSun"/>
                          <w:sz w:val="11"/>
                          <w:szCs w:val="11"/>
                        </w:rPr>
                        <w:t>IKE</w:t>
                        <w:br/>
                      </w:r>
                      <w:r>
                        <w:rPr>
                          <w:rFonts w:ascii="SimSun" w:hAnsi="SimSun" w:cs="SimSun" w:eastAsia="新宋体"/>
                          <w:sz w:val="11"/>
                          <w:szCs w:val="11"/>
                        </w:rPr>
                        <w:t>安全关联的值，在</w:t>
                      </w:r>
                      <w:r>
                        <w:rPr>
                          <w:rFonts w:eastAsia="新宋体" w:cs="SimSun" w:ascii="SimSun" w:hAnsi="SimSun"/>
                          <w:sz w:val="11"/>
                          <w:szCs w:val="11"/>
                        </w:rPr>
                        <w:t>IKE</w:t>
                      </w:r>
                      <w:r>
                        <w:rPr>
                          <w:rFonts w:ascii="SimSun" w:hAnsi="SimSun" w:cs="SimSun" w:eastAsia="新宋体"/>
                          <w:sz w:val="11"/>
                          <w:szCs w:val="11"/>
                        </w:rPr>
                        <w:t>初始交换的第一条消息中，该值必须为零</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515620</wp:posOffset>
                </wp:positionH>
                <wp:positionV relativeFrom="line">
                  <wp:posOffset>6677660</wp:posOffset>
                </wp:positionV>
                <wp:extent cx="6684010" cy="676910"/>
                <wp:effectExtent l="0" t="0" r="0" b="0"/>
                <wp:wrapSquare wrapText="bothSides"/>
                <wp:docPr id="262" name="Frame7"/>
                <a:graphic xmlns:a="http://schemas.openxmlformats.org/drawingml/2006/main">
                  <a:graphicData uri="http://schemas.microsoft.com/office/word/2010/wordprocessingShape">
                    <wps:wsp>
                      <wps:cNvSpPr txBox="1"/>
                      <wps:spPr>
                        <a:xfrm>
                          <a:off x="0" y="0"/>
                          <a:ext cx="66840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紧跟的载荷（</w:t>
                            </w:r>
                            <w:r>
                              <w:rPr>
                                <w:rFonts w:eastAsia="新宋体" w:cs="SimSun" w:ascii="SimSun" w:hAnsi="SimSun"/>
                                <w:sz w:val="11"/>
                                <w:szCs w:val="11"/>
                              </w:rPr>
                              <w:t>nextpayload</w:t>
                            </w:r>
                            <w:r>
                              <w:rPr>
                                <w:rFonts w:ascii="SimSun" w:hAnsi="SimSun" w:cs="SimSun" w:eastAsia="新宋体"/>
                                <w:sz w:val="11"/>
                                <w:szCs w:val="11"/>
                              </w:rPr>
                              <w:t>）：长</w:t>
                            </w:r>
                            <w:r>
                              <w:rPr>
                                <w:rFonts w:eastAsia="新宋体" w:cs="SimSun" w:ascii="SimSun" w:hAnsi="SimSun"/>
                                <w:sz w:val="11"/>
                                <w:szCs w:val="11"/>
                              </w:rPr>
                              <w:t>1</w:t>
                            </w:r>
                            <w:r>
                              <w:rPr>
                                <w:rFonts w:ascii="SimSun" w:hAnsi="SimSun" w:cs="SimSun" w:eastAsia="新宋体"/>
                                <w:sz w:val="11"/>
                                <w:szCs w:val="11"/>
                              </w:rPr>
                              <w:t>字节，指明紧跟在</w:t>
                            </w:r>
                            <w:r>
                              <w:rPr>
                                <w:rFonts w:eastAsia="新宋体" w:cs="SimSun" w:ascii="SimSun" w:hAnsi="SimSun"/>
                                <w:sz w:val="11"/>
                                <w:szCs w:val="11"/>
                              </w:rPr>
                              <w:t>IKE</w:t>
                            </w:r>
                            <w:r>
                              <w:rPr>
                                <w:rFonts w:ascii="SimSun" w:hAnsi="SimSun" w:cs="SimSun" w:eastAsia="新宋体"/>
                                <w:sz w:val="11"/>
                                <w:szCs w:val="11"/>
                              </w:rPr>
                              <w:t>头面的载荷的类型，已经</w:t>
                            </w:r>
                            <w:r>
                              <w:rPr>
                                <w:rFonts w:eastAsia="新宋体" w:cs="SimSun" w:ascii="SimSun" w:hAnsi="SimSun"/>
                                <w:sz w:val="11"/>
                                <w:szCs w:val="11"/>
                              </w:rPr>
                              <w:br/>
                            </w:r>
                            <w:r>
                              <w:rPr>
                                <w:rFonts w:ascii="SimSun" w:hAnsi="SimSun" w:cs="SimSun" w:eastAsia="新宋体"/>
                                <w:sz w:val="11"/>
                                <w:szCs w:val="11"/>
                              </w:rPr>
                              <w:t>定义了</w:t>
                            </w:r>
                            <w:r>
                              <w:rPr>
                                <w:rFonts w:eastAsia="新宋体" w:cs="SimSun" w:ascii="SimSun" w:hAnsi="SimSun"/>
                                <w:sz w:val="11"/>
                                <w:szCs w:val="11"/>
                              </w:rPr>
                              <w:t>22</w:t>
                            </w:r>
                            <w:r>
                              <w:rPr>
                                <w:rFonts w:ascii="SimSun" w:hAnsi="SimSun" w:cs="SimSun" w:eastAsia="新宋体"/>
                                <w:sz w:val="11"/>
                                <w:szCs w:val="11"/>
                              </w:rPr>
                              <w:t>种。</w:t>
                            </w:r>
                            <w:r>
                              <w:rPr>
                                <w:rFonts w:eastAsia="新宋体" w:cs="SimSun" w:ascii="SimSun" w:hAnsi="SimSun"/>
                                <w:sz w:val="11"/>
                                <w:szCs w:val="11"/>
                              </w:rPr>
                              <w:br/>
                            </w:r>
                            <w:r>
                              <w:rPr>
                                <w:rFonts w:ascii="SimSun" w:hAnsi="SimSun" w:cs="SimSun" w:eastAsia="新宋体"/>
                                <w:sz w:val="11"/>
                                <w:szCs w:val="11"/>
                              </w:rPr>
                              <w:t>主版本（</w:t>
                            </w:r>
                            <w:r>
                              <w:rPr>
                                <w:rFonts w:eastAsia="新宋体" w:cs="SimSun" w:ascii="SimSun" w:hAnsi="SimSun"/>
                                <w:sz w:val="11"/>
                                <w:szCs w:val="11"/>
                              </w:rPr>
                              <w:t>majorversion</w:t>
                            </w:r>
                            <w:r>
                              <w:rPr>
                                <w:rFonts w:ascii="SimSun" w:hAnsi="SimSun" w:cs="SimSun" w:eastAsia="新宋体"/>
                                <w:sz w:val="11"/>
                                <w:szCs w:val="11"/>
                              </w:rPr>
                              <w:t>）：长</w:t>
                            </w:r>
                            <w:r>
                              <w:rPr>
                                <w:rFonts w:eastAsia="新宋体" w:cs="SimSun" w:ascii="SimSun" w:hAnsi="SimSun"/>
                                <w:sz w:val="11"/>
                                <w:szCs w:val="11"/>
                              </w:rPr>
                              <w:t>4</w:t>
                            </w:r>
                            <w:r>
                              <w:rPr>
                                <w:rFonts w:ascii="SimSun" w:hAnsi="SimSun" w:cs="SimSun" w:eastAsia="新宋体"/>
                                <w:sz w:val="11"/>
                                <w:szCs w:val="11"/>
                              </w:rPr>
                              <w:t>位，指明正使用的</w:t>
                            </w:r>
                            <w:r>
                              <w:rPr>
                                <w:rFonts w:eastAsia="新宋体" w:cs="SimSun" w:ascii="SimSun" w:hAnsi="SimSun"/>
                                <w:sz w:val="11"/>
                                <w:szCs w:val="11"/>
                              </w:rPr>
                              <w:t>IKE</w:t>
                            </w:r>
                            <w:r>
                              <w:rPr>
                                <w:rFonts w:ascii="SimSun" w:hAnsi="SimSun" w:cs="SimSun" w:eastAsia="新宋体"/>
                                <w:sz w:val="11"/>
                                <w:szCs w:val="11"/>
                              </w:rPr>
                              <w:t>协议的主版本号。基于</w:t>
                            </w:r>
                            <w:r>
                              <w:rPr>
                                <w:rFonts w:eastAsia="新宋体" w:cs="SimSun" w:ascii="SimSun" w:hAnsi="SimSun"/>
                                <w:sz w:val="11"/>
                                <w:szCs w:val="11"/>
                              </w:rPr>
                              <w:t>RFC</w:t>
                              <w:br/>
                              <w:t>7296</w:t>
                            </w:r>
                            <w:r>
                              <w:rPr>
                                <w:rFonts w:ascii="SimSun" w:hAnsi="SimSun" w:cs="SimSun" w:eastAsia="新宋体"/>
                                <w:sz w:val="11"/>
                                <w:szCs w:val="11"/>
                              </w:rPr>
                              <w:t>的实现，主版本字段应该设为</w:t>
                            </w:r>
                            <w:r>
                              <w:rPr>
                                <w:rFonts w:eastAsia="新宋体" w:cs="SimSun" w:ascii="SimSun" w:hAnsi="SimSun"/>
                                <w:sz w:val="11"/>
                                <w:szCs w:val="11"/>
                              </w:rPr>
                              <w:t>v2</w:t>
                            </w:r>
                            <w:r>
                              <w:rPr>
                                <w:rFonts w:ascii="SimSun" w:hAnsi="SimSun" w:cs="SimSun" w:eastAsia="新宋体"/>
                                <w:sz w:val="11"/>
                                <w:szCs w:val="11"/>
                              </w:rPr>
                              <w:t>：</w:t>
                            </w:r>
                            <w:r>
                              <w:rPr>
                                <w:rFonts w:eastAsia="新宋体" w:cs="SimSun" w:ascii="SimSun" w:hAnsi="SimSun"/>
                                <w:sz w:val="11"/>
                                <w:szCs w:val="11"/>
                              </w:rPr>
                              <w:t>IKEv2</w:t>
                            </w:r>
                            <w:r>
                              <w:rPr>
                                <w:rFonts w:ascii="SimSun" w:hAnsi="SimSun" w:cs="SimSun" w:eastAsia="新宋体"/>
                                <w:sz w:val="11"/>
                                <w:szCs w:val="11"/>
                              </w:rPr>
                              <w:t>将拒绝或忽略版本号大于</w:t>
                            </w:r>
                            <w:r>
                              <w:rPr>
                                <w:rFonts w:eastAsia="新宋体" w:cs="SimSun" w:ascii="SimSun" w:hAnsi="SimSun"/>
                                <w:sz w:val="11"/>
                                <w:szCs w:val="11"/>
                              </w:rPr>
                              <w:t>2</w:t>
                            </w:r>
                            <w:r>
                              <w:rPr>
                                <w:rFonts w:ascii="SimSun" w:hAnsi="SimSun" w:cs="SimSun" w:eastAsia="新宋体"/>
                                <w:sz w:val="11"/>
                                <w:szCs w:val="11"/>
                              </w:rPr>
                              <w:t>的</w:t>
                            </w:r>
                            <w:r>
                              <w:rPr>
                                <w:rFonts w:eastAsia="新宋体" w:cs="SimSun" w:ascii="SimSun" w:hAnsi="SimSun"/>
                                <w:sz w:val="11"/>
                                <w:szCs w:val="11"/>
                              </w:rPr>
                              <w:t>IKE</w:t>
                              <w:br/>
                            </w:r>
                            <w:r>
                              <w:rPr>
                                <w:rFonts w:ascii="SimSun" w:hAnsi="SimSun" w:cs="SimSun" w:eastAsia="新宋体"/>
                                <w:sz w:val="11"/>
                                <w:szCs w:val="11"/>
                              </w:rPr>
                              <w:t>报文。</w:t>
                            </w:r>
                          </w:p>
                        </w:txbxContent>
                      </wps:txbx>
                      <wps:bodyPr anchor="t" lIns="53975" tIns="53975" rIns="53975" bIns="53975">
                        <a:spAutoFit/>
                      </wps:bodyPr>
                    </wps:wsp>
                  </a:graphicData>
                </a:graphic>
              </wp:anchor>
            </w:drawing>
          </mc:Choice>
          <mc:Fallback>
            <w:pict>
              <v:rect fillcolor="#729FCF" style="position:absolute;rotation:-0;width:526.3pt;height:53.3pt;mso-wrap-distance-left:5.7pt;mso-wrap-distance-right:5.7pt;mso-wrap-distance-top:5.7pt;mso-wrap-distance-bottom:5.7pt;margin-top:525.8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紧跟的载荷（</w:t>
                      </w:r>
                      <w:r>
                        <w:rPr>
                          <w:rFonts w:eastAsia="新宋体" w:cs="SimSun" w:ascii="SimSun" w:hAnsi="SimSun"/>
                          <w:sz w:val="11"/>
                          <w:szCs w:val="11"/>
                        </w:rPr>
                        <w:t>nextpayload</w:t>
                      </w:r>
                      <w:r>
                        <w:rPr>
                          <w:rFonts w:ascii="SimSun" w:hAnsi="SimSun" w:cs="SimSun" w:eastAsia="新宋体"/>
                          <w:sz w:val="11"/>
                          <w:szCs w:val="11"/>
                        </w:rPr>
                        <w:t>）：长</w:t>
                      </w:r>
                      <w:r>
                        <w:rPr>
                          <w:rFonts w:eastAsia="新宋体" w:cs="SimSun" w:ascii="SimSun" w:hAnsi="SimSun"/>
                          <w:sz w:val="11"/>
                          <w:szCs w:val="11"/>
                        </w:rPr>
                        <w:t>1</w:t>
                      </w:r>
                      <w:r>
                        <w:rPr>
                          <w:rFonts w:ascii="SimSun" w:hAnsi="SimSun" w:cs="SimSun" w:eastAsia="新宋体"/>
                          <w:sz w:val="11"/>
                          <w:szCs w:val="11"/>
                        </w:rPr>
                        <w:t>字节，指明紧跟在</w:t>
                      </w:r>
                      <w:r>
                        <w:rPr>
                          <w:rFonts w:eastAsia="新宋体" w:cs="SimSun" w:ascii="SimSun" w:hAnsi="SimSun"/>
                          <w:sz w:val="11"/>
                          <w:szCs w:val="11"/>
                        </w:rPr>
                        <w:t>IKE</w:t>
                      </w:r>
                      <w:r>
                        <w:rPr>
                          <w:rFonts w:ascii="SimSun" w:hAnsi="SimSun" w:cs="SimSun" w:eastAsia="新宋体"/>
                          <w:sz w:val="11"/>
                          <w:szCs w:val="11"/>
                        </w:rPr>
                        <w:t>头面的载荷的类型，已经</w:t>
                      </w:r>
                      <w:r>
                        <w:rPr>
                          <w:rFonts w:eastAsia="新宋体" w:cs="SimSun" w:ascii="SimSun" w:hAnsi="SimSun"/>
                          <w:sz w:val="11"/>
                          <w:szCs w:val="11"/>
                        </w:rPr>
                        <w:br/>
                      </w:r>
                      <w:r>
                        <w:rPr>
                          <w:rFonts w:ascii="SimSun" w:hAnsi="SimSun" w:cs="SimSun" w:eastAsia="新宋体"/>
                          <w:sz w:val="11"/>
                          <w:szCs w:val="11"/>
                        </w:rPr>
                        <w:t>定义了</w:t>
                      </w:r>
                      <w:r>
                        <w:rPr>
                          <w:rFonts w:eastAsia="新宋体" w:cs="SimSun" w:ascii="SimSun" w:hAnsi="SimSun"/>
                          <w:sz w:val="11"/>
                          <w:szCs w:val="11"/>
                        </w:rPr>
                        <w:t>22</w:t>
                      </w:r>
                      <w:r>
                        <w:rPr>
                          <w:rFonts w:ascii="SimSun" w:hAnsi="SimSun" w:cs="SimSun" w:eastAsia="新宋体"/>
                          <w:sz w:val="11"/>
                          <w:szCs w:val="11"/>
                        </w:rPr>
                        <w:t>种。</w:t>
                      </w:r>
                      <w:r>
                        <w:rPr>
                          <w:rFonts w:eastAsia="新宋体" w:cs="SimSun" w:ascii="SimSun" w:hAnsi="SimSun"/>
                          <w:sz w:val="11"/>
                          <w:szCs w:val="11"/>
                        </w:rPr>
                        <w:br/>
                      </w:r>
                      <w:r>
                        <w:rPr>
                          <w:rFonts w:ascii="SimSun" w:hAnsi="SimSun" w:cs="SimSun" w:eastAsia="新宋体"/>
                          <w:sz w:val="11"/>
                          <w:szCs w:val="11"/>
                        </w:rPr>
                        <w:t>主版本（</w:t>
                      </w:r>
                      <w:r>
                        <w:rPr>
                          <w:rFonts w:eastAsia="新宋体" w:cs="SimSun" w:ascii="SimSun" w:hAnsi="SimSun"/>
                          <w:sz w:val="11"/>
                          <w:szCs w:val="11"/>
                        </w:rPr>
                        <w:t>majorversion</w:t>
                      </w:r>
                      <w:r>
                        <w:rPr>
                          <w:rFonts w:ascii="SimSun" w:hAnsi="SimSun" w:cs="SimSun" w:eastAsia="新宋体"/>
                          <w:sz w:val="11"/>
                          <w:szCs w:val="11"/>
                        </w:rPr>
                        <w:t>）：长</w:t>
                      </w:r>
                      <w:r>
                        <w:rPr>
                          <w:rFonts w:eastAsia="新宋体" w:cs="SimSun" w:ascii="SimSun" w:hAnsi="SimSun"/>
                          <w:sz w:val="11"/>
                          <w:szCs w:val="11"/>
                        </w:rPr>
                        <w:t>4</w:t>
                      </w:r>
                      <w:r>
                        <w:rPr>
                          <w:rFonts w:ascii="SimSun" w:hAnsi="SimSun" w:cs="SimSun" w:eastAsia="新宋体"/>
                          <w:sz w:val="11"/>
                          <w:szCs w:val="11"/>
                        </w:rPr>
                        <w:t>位，指明正使用的</w:t>
                      </w:r>
                      <w:r>
                        <w:rPr>
                          <w:rFonts w:eastAsia="新宋体" w:cs="SimSun" w:ascii="SimSun" w:hAnsi="SimSun"/>
                          <w:sz w:val="11"/>
                          <w:szCs w:val="11"/>
                        </w:rPr>
                        <w:t>IKE</w:t>
                      </w:r>
                      <w:r>
                        <w:rPr>
                          <w:rFonts w:ascii="SimSun" w:hAnsi="SimSun" w:cs="SimSun" w:eastAsia="新宋体"/>
                          <w:sz w:val="11"/>
                          <w:szCs w:val="11"/>
                        </w:rPr>
                        <w:t>协议的主版本号。基于</w:t>
                      </w:r>
                      <w:r>
                        <w:rPr>
                          <w:rFonts w:eastAsia="新宋体" w:cs="SimSun" w:ascii="SimSun" w:hAnsi="SimSun"/>
                          <w:sz w:val="11"/>
                          <w:szCs w:val="11"/>
                        </w:rPr>
                        <w:t>RFC</w:t>
                        <w:br/>
                        <w:t>7296</w:t>
                      </w:r>
                      <w:r>
                        <w:rPr>
                          <w:rFonts w:ascii="SimSun" w:hAnsi="SimSun" w:cs="SimSun" w:eastAsia="新宋体"/>
                          <w:sz w:val="11"/>
                          <w:szCs w:val="11"/>
                        </w:rPr>
                        <w:t>的实现，主版本字段应该设为</w:t>
                      </w:r>
                      <w:r>
                        <w:rPr>
                          <w:rFonts w:eastAsia="新宋体" w:cs="SimSun" w:ascii="SimSun" w:hAnsi="SimSun"/>
                          <w:sz w:val="11"/>
                          <w:szCs w:val="11"/>
                        </w:rPr>
                        <w:t>v2</w:t>
                      </w:r>
                      <w:r>
                        <w:rPr>
                          <w:rFonts w:ascii="SimSun" w:hAnsi="SimSun" w:cs="SimSun" w:eastAsia="新宋体"/>
                          <w:sz w:val="11"/>
                          <w:szCs w:val="11"/>
                        </w:rPr>
                        <w:t>：</w:t>
                      </w:r>
                      <w:r>
                        <w:rPr>
                          <w:rFonts w:eastAsia="新宋体" w:cs="SimSun" w:ascii="SimSun" w:hAnsi="SimSun"/>
                          <w:sz w:val="11"/>
                          <w:szCs w:val="11"/>
                        </w:rPr>
                        <w:t>IKEv2</w:t>
                      </w:r>
                      <w:r>
                        <w:rPr>
                          <w:rFonts w:ascii="SimSun" w:hAnsi="SimSun" w:cs="SimSun" w:eastAsia="新宋体"/>
                          <w:sz w:val="11"/>
                          <w:szCs w:val="11"/>
                        </w:rPr>
                        <w:t>将拒绝或忽略版本号大于</w:t>
                      </w:r>
                      <w:r>
                        <w:rPr>
                          <w:rFonts w:eastAsia="新宋体" w:cs="SimSun" w:ascii="SimSun" w:hAnsi="SimSun"/>
                          <w:sz w:val="11"/>
                          <w:szCs w:val="11"/>
                        </w:rPr>
                        <w:t>2</w:t>
                      </w:r>
                      <w:r>
                        <w:rPr>
                          <w:rFonts w:ascii="SimSun" w:hAnsi="SimSun" w:cs="SimSun" w:eastAsia="新宋体"/>
                          <w:sz w:val="11"/>
                          <w:szCs w:val="11"/>
                        </w:rPr>
                        <w:t>的</w:t>
                      </w:r>
                      <w:r>
                        <w:rPr>
                          <w:rFonts w:eastAsia="新宋体" w:cs="SimSun" w:ascii="SimSun" w:hAnsi="SimSun"/>
                          <w:sz w:val="11"/>
                          <w:szCs w:val="11"/>
                        </w:rPr>
                        <w:t>IKE</w:t>
                        <w:br/>
                      </w:r>
                      <w:r>
                        <w:rPr>
                          <w:rFonts w:ascii="SimSun" w:hAnsi="SimSun" w:cs="SimSun" w:eastAsia="新宋体"/>
                          <w:sz w:val="11"/>
                          <w:szCs w:val="11"/>
                        </w:rPr>
                        <w:t>报文。</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523240</wp:posOffset>
                </wp:positionH>
                <wp:positionV relativeFrom="line">
                  <wp:posOffset>7938770</wp:posOffset>
                </wp:positionV>
                <wp:extent cx="6676390" cy="676910"/>
                <wp:effectExtent l="0" t="0" r="0" b="0"/>
                <wp:wrapSquare wrapText="bothSides"/>
                <wp:docPr id="263" name="Frame8"/>
                <a:graphic xmlns:a="http://schemas.openxmlformats.org/drawingml/2006/main">
                  <a:graphicData uri="http://schemas.microsoft.com/office/word/2010/wordprocessingShape">
                    <wps:wsp>
                      <wps:cNvSpPr txBox="1"/>
                      <wps:spPr>
                        <a:xfrm>
                          <a:off x="0" y="0"/>
                          <a:ext cx="66763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次版本（</w:t>
                            </w:r>
                            <w:r>
                              <w:rPr>
                                <w:rFonts w:eastAsia="新宋体" w:cs="SimSun" w:ascii="SimSun" w:hAnsi="SimSun"/>
                                <w:sz w:val="11"/>
                                <w:szCs w:val="11"/>
                              </w:rPr>
                              <w:t>minorversion</w:t>
                            </w:r>
                            <w:r>
                              <w:rPr>
                                <w:rFonts w:ascii="SimSun" w:hAnsi="SimSun" w:cs="SimSun" w:eastAsia="新宋体"/>
                                <w:sz w:val="11"/>
                                <w:szCs w:val="11"/>
                              </w:rPr>
                              <w:t>）：长</w:t>
                            </w:r>
                            <w:r>
                              <w:rPr>
                                <w:rFonts w:eastAsia="新宋体" w:cs="SimSun" w:ascii="SimSun" w:hAnsi="SimSun"/>
                                <w:sz w:val="11"/>
                                <w:szCs w:val="11"/>
                              </w:rPr>
                              <w:t>4</w:t>
                            </w:r>
                            <w:r>
                              <w:rPr>
                                <w:rFonts w:ascii="SimSun" w:hAnsi="SimSun" w:cs="SimSun" w:eastAsia="新宋体"/>
                                <w:sz w:val="11"/>
                                <w:szCs w:val="11"/>
                              </w:rPr>
                              <w:t>位，指明正使用的</w:t>
                            </w:r>
                            <w:r>
                              <w:rPr>
                                <w:rFonts w:eastAsia="新宋体" w:cs="SimSun" w:ascii="SimSun" w:hAnsi="SimSun"/>
                                <w:sz w:val="11"/>
                                <w:szCs w:val="11"/>
                              </w:rPr>
                              <w:t>IKE</w:t>
                            </w:r>
                            <w:r>
                              <w:rPr>
                                <w:rFonts w:ascii="SimSun" w:hAnsi="SimSun" w:cs="SimSun" w:eastAsia="新宋体"/>
                                <w:sz w:val="11"/>
                                <w:szCs w:val="11"/>
                              </w:rPr>
                              <w:t>协议的次版本号。基于</w:t>
                            </w:r>
                            <w:r>
                              <w:rPr>
                                <w:rFonts w:eastAsia="新宋体" w:cs="SimSun" w:ascii="SimSun" w:hAnsi="SimSun"/>
                                <w:sz w:val="11"/>
                                <w:szCs w:val="11"/>
                              </w:rPr>
                              <w:t>IKE</w:t>
                              <w:br/>
                              <w:t>V2</w:t>
                            </w:r>
                            <w:r>
                              <w:rPr>
                                <w:rFonts w:ascii="SimSun" w:hAnsi="SimSun" w:cs="SimSun" w:eastAsia="新宋体"/>
                                <w:sz w:val="11"/>
                                <w:szCs w:val="11"/>
                              </w:rPr>
                              <w:t>协议的实现，次版本号必须设置为</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交换类型（</w:t>
                            </w:r>
                            <w:r>
                              <w:rPr>
                                <w:rFonts w:eastAsia="新宋体" w:cs="SimSun" w:ascii="SimSun" w:hAnsi="SimSun"/>
                                <w:sz w:val="11"/>
                                <w:szCs w:val="11"/>
                              </w:rPr>
                              <w:t>exchangetype</w:t>
                            </w:r>
                            <w:r>
                              <w:rPr>
                                <w:rFonts w:ascii="SimSun" w:hAnsi="SimSun" w:cs="SimSun" w:eastAsia="新宋体"/>
                                <w:sz w:val="11"/>
                                <w:szCs w:val="11"/>
                              </w:rPr>
                              <w:t>）：长</w:t>
                            </w:r>
                            <w:r>
                              <w:rPr>
                                <w:rFonts w:eastAsia="新宋体" w:cs="SimSun" w:ascii="SimSun" w:hAnsi="SimSun"/>
                                <w:sz w:val="11"/>
                                <w:szCs w:val="11"/>
                              </w:rPr>
                              <w:t>1</w:t>
                            </w:r>
                            <w:r>
                              <w:rPr>
                                <w:rFonts w:ascii="SimSun" w:hAnsi="SimSun" w:cs="SimSun" w:eastAsia="新宋体"/>
                                <w:sz w:val="11"/>
                                <w:szCs w:val="11"/>
                              </w:rPr>
                              <w:t>字节，指明交换的类型。目前已经定义了</w:t>
                            </w:r>
                            <w:r>
                              <w:rPr>
                                <w:rFonts w:eastAsia="新宋体" w:cs="SimSun" w:ascii="SimSun" w:hAnsi="SimSun"/>
                                <w:sz w:val="11"/>
                                <w:szCs w:val="11"/>
                              </w:rPr>
                              <w:t>11</w:t>
                            </w:r>
                            <w:r>
                              <w:rPr>
                                <w:rFonts w:ascii="SimSun" w:hAnsi="SimSun" w:cs="SimSun" w:eastAsia="新宋体"/>
                                <w:sz w:val="11"/>
                                <w:szCs w:val="11"/>
                              </w:rPr>
                              <w:t>种</w:t>
                            </w:r>
                            <w:r>
                              <w:rPr>
                                <w:rFonts w:eastAsia="新宋体" w:cs="SimSun" w:ascii="SimSun" w:hAnsi="SimSun"/>
                                <w:sz w:val="11"/>
                                <w:szCs w:val="11"/>
                              </w:rPr>
                              <w:br/>
                            </w:r>
                            <w:r>
                              <w:rPr>
                                <w:rFonts w:ascii="SimSun" w:hAnsi="SimSun" w:cs="SimSun" w:eastAsia="新宋体"/>
                                <w:sz w:val="11"/>
                                <w:szCs w:val="11"/>
                              </w:rPr>
                              <w:t>交换类型，表</w:t>
                            </w:r>
                            <w:r>
                              <w:rPr>
                                <w:rFonts w:eastAsia="新宋体" w:cs="SimSun" w:ascii="SimSun" w:hAnsi="SimSun"/>
                                <w:sz w:val="11"/>
                                <w:szCs w:val="11"/>
                              </w:rPr>
                              <w:t>9-11</w:t>
                            </w:r>
                            <w:r>
                              <w:rPr>
                                <w:rFonts w:ascii="SimSun" w:hAnsi="SimSun" w:cs="SimSun" w:eastAsia="新宋体"/>
                                <w:sz w:val="11"/>
                                <w:szCs w:val="11"/>
                              </w:rPr>
                              <w:t>列出了其中</w:t>
                            </w:r>
                            <w:r>
                              <w:rPr>
                                <w:rFonts w:eastAsia="新宋体" w:cs="SimSun" w:ascii="SimSun" w:hAnsi="SimSun"/>
                                <w:sz w:val="11"/>
                                <w:szCs w:val="11"/>
                              </w:rPr>
                              <w:t>4</w:t>
                            </w:r>
                            <w:r>
                              <w:rPr>
                                <w:rFonts w:ascii="SimSun" w:hAnsi="SimSun" w:cs="SimSun" w:eastAsia="新宋体"/>
                                <w:sz w:val="11"/>
                                <w:szCs w:val="11"/>
                              </w:rPr>
                              <w:t>种不同的类型，这</w:t>
                            </w:r>
                            <w:r>
                              <w:rPr>
                                <w:rFonts w:eastAsia="新宋体" w:cs="SimSun" w:ascii="SimSun" w:hAnsi="SimSun"/>
                                <w:sz w:val="11"/>
                                <w:szCs w:val="11"/>
                              </w:rPr>
                              <w:t>4</w:t>
                            </w:r>
                            <w:r>
                              <w:rPr>
                                <w:rFonts w:ascii="SimSun" w:hAnsi="SimSun" w:cs="SimSun" w:eastAsia="新宋体"/>
                                <w:sz w:val="11"/>
                                <w:szCs w:val="11"/>
                              </w:rPr>
                              <w:t>种不同的类型对应着</w:t>
                            </w:r>
                            <w:r>
                              <w:rPr>
                                <w:rFonts w:eastAsia="新宋体" w:cs="SimSun" w:ascii="SimSun" w:hAnsi="SimSun"/>
                                <w:sz w:val="11"/>
                                <w:szCs w:val="11"/>
                              </w:rPr>
                              <w:t>4</w:t>
                            </w:r>
                            <w:r>
                              <w:rPr>
                                <w:rFonts w:ascii="SimSun" w:hAnsi="SimSun" w:cs="SimSun" w:eastAsia="新宋体"/>
                                <w:sz w:val="11"/>
                                <w:szCs w:val="11"/>
                              </w:rPr>
                              <w:t>个不同的</w:t>
                            </w:r>
                            <w:r>
                              <w:rPr>
                                <w:rFonts w:eastAsia="新宋体" w:cs="SimSun" w:ascii="SimSun" w:hAnsi="SimSun"/>
                                <w:sz w:val="11"/>
                                <w:szCs w:val="11"/>
                              </w:rPr>
                              <w:br/>
                            </w:r>
                            <w:r>
                              <w:rPr>
                                <w:rFonts w:ascii="SimSun" w:hAnsi="SimSun" w:cs="SimSun" w:eastAsia="新宋体"/>
                                <w:sz w:val="11"/>
                                <w:szCs w:val="11"/>
                              </w:rPr>
                              <w:t>值，如表</w:t>
                            </w:r>
                            <w:r>
                              <w:rPr>
                                <w:rFonts w:eastAsia="新宋体" w:cs="SimSun" w:ascii="SimSun" w:hAnsi="SimSun"/>
                                <w:sz w:val="11"/>
                                <w:szCs w:val="11"/>
                              </w:rPr>
                              <w:t>9-11</w:t>
                            </w:r>
                            <w:r>
                              <w:rPr>
                                <w:rFonts w:ascii="SimSun" w:hAnsi="SimSun" w:cs="SimSun" w:eastAsia="新宋体"/>
                                <w:sz w:val="11"/>
                                <w:szCs w:val="11"/>
                              </w:rPr>
                              <w:t>（源自</w:t>
                            </w:r>
                            <w:r>
                              <w:rPr>
                                <w:rFonts w:eastAsia="新宋体" w:cs="SimSun" w:ascii="SimSun" w:hAnsi="SimSun"/>
                                <w:sz w:val="11"/>
                                <w:szCs w:val="11"/>
                              </w:rPr>
                              <w:t>RFC7296</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5.7pt;height:53.3pt;mso-wrap-distance-left:5.7pt;mso-wrap-distance-right:5.7pt;mso-wrap-distance-top:5.7pt;mso-wrap-distance-bottom:5.7pt;margin-top:625.1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次版本（</w:t>
                      </w:r>
                      <w:r>
                        <w:rPr>
                          <w:rFonts w:eastAsia="新宋体" w:cs="SimSun" w:ascii="SimSun" w:hAnsi="SimSun"/>
                          <w:sz w:val="11"/>
                          <w:szCs w:val="11"/>
                        </w:rPr>
                        <w:t>minorversion</w:t>
                      </w:r>
                      <w:r>
                        <w:rPr>
                          <w:rFonts w:ascii="SimSun" w:hAnsi="SimSun" w:cs="SimSun" w:eastAsia="新宋体"/>
                          <w:sz w:val="11"/>
                          <w:szCs w:val="11"/>
                        </w:rPr>
                        <w:t>）：长</w:t>
                      </w:r>
                      <w:r>
                        <w:rPr>
                          <w:rFonts w:eastAsia="新宋体" w:cs="SimSun" w:ascii="SimSun" w:hAnsi="SimSun"/>
                          <w:sz w:val="11"/>
                          <w:szCs w:val="11"/>
                        </w:rPr>
                        <w:t>4</w:t>
                      </w:r>
                      <w:r>
                        <w:rPr>
                          <w:rFonts w:ascii="SimSun" w:hAnsi="SimSun" w:cs="SimSun" w:eastAsia="新宋体"/>
                          <w:sz w:val="11"/>
                          <w:szCs w:val="11"/>
                        </w:rPr>
                        <w:t>位，指明正使用的</w:t>
                      </w:r>
                      <w:r>
                        <w:rPr>
                          <w:rFonts w:eastAsia="新宋体" w:cs="SimSun" w:ascii="SimSun" w:hAnsi="SimSun"/>
                          <w:sz w:val="11"/>
                          <w:szCs w:val="11"/>
                        </w:rPr>
                        <w:t>IKE</w:t>
                      </w:r>
                      <w:r>
                        <w:rPr>
                          <w:rFonts w:ascii="SimSun" w:hAnsi="SimSun" w:cs="SimSun" w:eastAsia="新宋体"/>
                          <w:sz w:val="11"/>
                          <w:szCs w:val="11"/>
                        </w:rPr>
                        <w:t>协议的次版本号。基于</w:t>
                      </w:r>
                      <w:r>
                        <w:rPr>
                          <w:rFonts w:eastAsia="新宋体" w:cs="SimSun" w:ascii="SimSun" w:hAnsi="SimSun"/>
                          <w:sz w:val="11"/>
                          <w:szCs w:val="11"/>
                        </w:rPr>
                        <w:t>IKE</w:t>
                        <w:br/>
                        <w:t>V2</w:t>
                      </w:r>
                      <w:r>
                        <w:rPr>
                          <w:rFonts w:ascii="SimSun" w:hAnsi="SimSun" w:cs="SimSun" w:eastAsia="新宋体"/>
                          <w:sz w:val="11"/>
                          <w:szCs w:val="11"/>
                        </w:rPr>
                        <w:t>协议的实现，次版本号必须设置为</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交换类型（</w:t>
                      </w:r>
                      <w:r>
                        <w:rPr>
                          <w:rFonts w:eastAsia="新宋体" w:cs="SimSun" w:ascii="SimSun" w:hAnsi="SimSun"/>
                          <w:sz w:val="11"/>
                          <w:szCs w:val="11"/>
                        </w:rPr>
                        <w:t>exchangetype</w:t>
                      </w:r>
                      <w:r>
                        <w:rPr>
                          <w:rFonts w:ascii="SimSun" w:hAnsi="SimSun" w:cs="SimSun" w:eastAsia="新宋体"/>
                          <w:sz w:val="11"/>
                          <w:szCs w:val="11"/>
                        </w:rPr>
                        <w:t>）：长</w:t>
                      </w:r>
                      <w:r>
                        <w:rPr>
                          <w:rFonts w:eastAsia="新宋体" w:cs="SimSun" w:ascii="SimSun" w:hAnsi="SimSun"/>
                          <w:sz w:val="11"/>
                          <w:szCs w:val="11"/>
                        </w:rPr>
                        <w:t>1</w:t>
                      </w:r>
                      <w:r>
                        <w:rPr>
                          <w:rFonts w:ascii="SimSun" w:hAnsi="SimSun" w:cs="SimSun" w:eastAsia="新宋体"/>
                          <w:sz w:val="11"/>
                          <w:szCs w:val="11"/>
                        </w:rPr>
                        <w:t>字节，指明交换的类型。目前已经定义了</w:t>
                      </w:r>
                      <w:r>
                        <w:rPr>
                          <w:rFonts w:eastAsia="新宋体" w:cs="SimSun" w:ascii="SimSun" w:hAnsi="SimSun"/>
                          <w:sz w:val="11"/>
                          <w:szCs w:val="11"/>
                        </w:rPr>
                        <w:t>11</w:t>
                      </w:r>
                      <w:r>
                        <w:rPr>
                          <w:rFonts w:ascii="SimSun" w:hAnsi="SimSun" w:cs="SimSun" w:eastAsia="新宋体"/>
                          <w:sz w:val="11"/>
                          <w:szCs w:val="11"/>
                        </w:rPr>
                        <w:t>种</w:t>
                      </w:r>
                      <w:r>
                        <w:rPr>
                          <w:rFonts w:eastAsia="新宋体" w:cs="SimSun" w:ascii="SimSun" w:hAnsi="SimSun"/>
                          <w:sz w:val="11"/>
                          <w:szCs w:val="11"/>
                        </w:rPr>
                        <w:br/>
                      </w:r>
                      <w:r>
                        <w:rPr>
                          <w:rFonts w:ascii="SimSun" w:hAnsi="SimSun" w:cs="SimSun" w:eastAsia="新宋体"/>
                          <w:sz w:val="11"/>
                          <w:szCs w:val="11"/>
                        </w:rPr>
                        <w:t>交换类型，表</w:t>
                      </w:r>
                      <w:r>
                        <w:rPr>
                          <w:rFonts w:eastAsia="新宋体" w:cs="SimSun" w:ascii="SimSun" w:hAnsi="SimSun"/>
                          <w:sz w:val="11"/>
                          <w:szCs w:val="11"/>
                        </w:rPr>
                        <w:t>9-11</w:t>
                      </w:r>
                      <w:r>
                        <w:rPr>
                          <w:rFonts w:ascii="SimSun" w:hAnsi="SimSun" w:cs="SimSun" w:eastAsia="新宋体"/>
                          <w:sz w:val="11"/>
                          <w:szCs w:val="11"/>
                        </w:rPr>
                        <w:t>列出了其中</w:t>
                      </w:r>
                      <w:r>
                        <w:rPr>
                          <w:rFonts w:eastAsia="新宋体" w:cs="SimSun" w:ascii="SimSun" w:hAnsi="SimSun"/>
                          <w:sz w:val="11"/>
                          <w:szCs w:val="11"/>
                        </w:rPr>
                        <w:t>4</w:t>
                      </w:r>
                      <w:r>
                        <w:rPr>
                          <w:rFonts w:ascii="SimSun" w:hAnsi="SimSun" w:cs="SimSun" w:eastAsia="新宋体"/>
                          <w:sz w:val="11"/>
                          <w:szCs w:val="11"/>
                        </w:rPr>
                        <w:t>种不同的类型，这</w:t>
                      </w:r>
                      <w:r>
                        <w:rPr>
                          <w:rFonts w:eastAsia="新宋体" w:cs="SimSun" w:ascii="SimSun" w:hAnsi="SimSun"/>
                          <w:sz w:val="11"/>
                          <w:szCs w:val="11"/>
                        </w:rPr>
                        <w:t>4</w:t>
                      </w:r>
                      <w:r>
                        <w:rPr>
                          <w:rFonts w:ascii="SimSun" w:hAnsi="SimSun" w:cs="SimSun" w:eastAsia="新宋体"/>
                          <w:sz w:val="11"/>
                          <w:szCs w:val="11"/>
                        </w:rPr>
                        <w:t>种不同的类型对应着</w:t>
                      </w:r>
                      <w:r>
                        <w:rPr>
                          <w:rFonts w:eastAsia="新宋体" w:cs="SimSun" w:ascii="SimSun" w:hAnsi="SimSun"/>
                          <w:sz w:val="11"/>
                          <w:szCs w:val="11"/>
                        </w:rPr>
                        <w:t>4</w:t>
                      </w:r>
                      <w:r>
                        <w:rPr>
                          <w:rFonts w:ascii="SimSun" w:hAnsi="SimSun" w:cs="SimSun" w:eastAsia="新宋体"/>
                          <w:sz w:val="11"/>
                          <w:szCs w:val="11"/>
                        </w:rPr>
                        <w:t>个不同的</w:t>
                      </w:r>
                      <w:r>
                        <w:rPr>
                          <w:rFonts w:eastAsia="新宋体" w:cs="SimSun" w:ascii="SimSun" w:hAnsi="SimSun"/>
                          <w:sz w:val="11"/>
                          <w:szCs w:val="11"/>
                        </w:rPr>
                        <w:br/>
                      </w:r>
                      <w:r>
                        <w:rPr>
                          <w:rFonts w:ascii="SimSun" w:hAnsi="SimSun" w:cs="SimSun" w:eastAsia="新宋体"/>
                          <w:sz w:val="11"/>
                          <w:szCs w:val="11"/>
                        </w:rPr>
                        <w:t>值，如表</w:t>
                      </w:r>
                      <w:r>
                        <w:rPr>
                          <w:rFonts w:eastAsia="新宋体" w:cs="SimSun" w:ascii="SimSun" w:hAnsi="SimSun"/>
                          <w:sz w:val="11"/>
                          <w:szCs w:val="11"/>
                        </w:rPr>
                        <w:t>9-11</w:t>
                      </w:r>
                      <w:r>
                        <w:rPr>
                          <w:rFonts w:ascii="SimSun" w:hAnsi="SimSun" w:cs="SimSun" w:eastAsia="新宋体"/>
                          <w:sz w:val="11"/>
                          <w:szCs w:val="11"/>
                        </w:rPr>
                        <w:t>（源自</w:t>
                      </w:r>
                      <w:r>
                        <w:rPr>
                          <w:rFonts w:eastAsia="新宋体" w:cs="SimSun" w:ascii="SimSun" w:hAnsi="SimSun"/>
                          <w:sz w:val="11"/>
                          <w:szCs w:val="11"/>
                        </w:rPr>
                        <w:t>RFC7296</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2869565</wp:posOffset>
                </wp:positionH>
                <wp:positionV relativeFrom="line">
                  <wp:posOffset>9288780</wp:posOffset>
                </wp:positionV>
                <wp:extent cx="4330700" cy="189230"/>
                <wp:effectExtent l="0" t="0" r="0" b="0"/>
                <wp:wrapSquare wrapText="bothSides"/>
                <wp:docPr id="264" name="Frame9"/>
                <a:graphic xmlns:a="http://schemas.openxmlformats.org/drawingml/2006/main">
                  <a:graphicData uri="http://schemas.microsoft.com/office/word/2010/wordprocessingShape">
                    <wps:wsp>
                      <wps:cNvSpPr txBox="1"/>
                      <wps:spPr>
                        <a:xfrm>
                          <a:off x="0" y="0"/>
                          <a:ext cx="43307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9-111KE</w:t>
                            </w:r>
                            <w:r>
                              <w:rPr>
                                <w:rFonts w:ascii="SimSun" w:hAnsi="SimSun" w:cs="SimSun" w:eastAsia="新宋体"/>
                                <w:sz w:val="11"/>
                                <w:szCs w:val="11"/>
                              </w:rPr>
                              <w:t>交换类型</w:t>
                            </w:r>
                          </w:p>
                        </w:txbxContent>
                      </wps:txbx>
                      <wps:bodyPr anchor="t" lIns="53975" tIns="53975" rIns="53975" bIns="53975">
                        <a:spAutoFit/>
                      </wps:bodyPr>
                    </wps:wsp>
                  </a:graphicData>
                </a:graphic>
              </wp:anchor>
            </w:drawing>
          </mc:Choice>
          <mc:Fallback>
            <w:pict>
              <v:rect fillcolor="#729FCF" style="position:absolute;rotation:-0;width:341pt;height:14.9pt;mso-wrap-distance-left:5.7pt;mso-wrap-distance-right:5.7pt;mso-wrap-distance-top:5.7pt;mso-wrap-distance-bottom:5.7pt;margin-top:731.4pt;mso-position-vertical-relative:text;margin-left:22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9-111KE</w:t>
                      </w:r>
                      <w:r>
                        <w:rPr>
                          <w:rFonts w:ascii="SimSun" w:hAnsi="SimSun" w:cs="SimSun" w:eastAsia="新宋体"/>
                          <w:sz w:val="11"/>
                          <w:szCs w:val="11"/>
                        </w:rPr>
                        <w:t>交换类型</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531495</wp:posOffset>
                </wp:positionH>
                <wp:positionV relativeFrom="line">
                  <wp:posOffset>10276840</wp:posOffset>
                </wp:positionV>
                <wp:extent cx="6668135" cy="311150"/>
                <wp:effectExtent l="0" t="0" r="0" b="0"/>
                <wp:wrapSquare wrapText="bothSides"/>
                <wp:docPr id="265" name="Frame10"/>
                <a:graphic xmlns:a="http://schemas.openxmlformats.org/drawingml/2006/main">
                  <a:graphicData uri="http://schemas.microsoft.com/office/word/2010/wordprocessingShape">
                    <wps:wsp>
                      <wps:cNvSpPr txBox="1"/>
                      <wps:spPr>
                        <a:xfrm>
                          <a:off x="0" y="0"/>
                          <a:ext cx="666813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标记：长</w:t>
                            </w:r>
                            <w:r>
                              <w:rPr>
                                <w:rFonts w:eastAsia="新宋体" w:cs="SimSun" w:ascii="SimSun" w:hAnsi="SimSun"/>
                                <w:sz w:val="11"/>
                                <w:szCs w:val="11"/>
                              </w:rPr>
                              <w:t>1</w:t>
                            </w:r>
                            <w:r>
                              <w:rPr>
                                <w:rFonts w:ascii="SimSun" w:hAnsi="SimSun" w:cs="SimSun" w:eastAsia="新宋体"/>
                                <w:sz w:val="11"/>
                                <w:szCs w:val="11"/>
                              </w:rPr>
                              <w:t>字节，即</w:t>
                            </w:r>
                            <w:r>
                              <w:rPr>
                                <w:rFonts w:eastAsia="新宋体" w:cs="SimSun" w:ascii="SimSun" w:hAnsi="SimSun"/>
                                <w:sz w:val="11"/>
                                <w:szCs w:val="11"/>
                              </w:rPr>
                              <w:t>8</w:t>
                            </w:r>
                            <w:r>
                              <w:rPr>
                                <w:rFonts w:ascii="SimSun" w:hAnsi="SimSun" w:cs="SimSun" w:eastAsia="新宋体"/>
                                <w:sz w:val="11"/>
                                <w:szCs w:val="11"/>
                              </w:rPr>
                              <w:t>位，指明了</w:t>
                            </w:r>
                            <w:r>
                              <w:rPr>
                                <w:rFonts w:eastAsia="新宋体" w:cs="SimSun" w:ascii="SimSun" w:hAnsi="SimSun"/>
                                <w:sz w:val="11"/>
                                <w:szCs w:val="11"/>
                              </w:rPr>
                              <w:t>IKE</w:t>
                            </w:r>
                            <w:r>
                              <w:rPr>
                                <w:rFonts w:ascii="SimSun" w:hAnsi="SimSun" w:cs="SimSun" w:eastAsia="新宋体"/>
                                <w:sz w:val="11"/>
                                <w:szCs w:val="11"/>
                              </w:rPr>
                              <w:t>报文的一些特定选项。</w:t>
                            </w:r>
                            <w:r>
                              <w:rPr>
                                <w:rFonts w:eastAsia="新宋体" w:cs="SimSun" w:ascii="SimSun" w:hAnsi="SimSun"/>
                                <w:sz w:val="11"/>
                                <w:szCs w:val="11"/>
                              </w:rPr>
                              <w:t>8</w:t>
                            </w:r>
                            <w:r>
                              <w:rPr>
                                <w:rFonts w:ascii="SimSun" w:hAnsi="SimSun" w:cs="SimSun" w:eastAsia="新宋体"/>
                                <w:sz w:val="11"/>
                                <w:szCs w:val="11"/>
                              </w:rPr>
                              <w:t>位中有</w:t>
                            </w:r>
                            <w:r>
                              <w:rPr>
                                <w:rFonts w:eastAsia="新宋体" w:cs="SimSun" w:ascii="SimSun" w:hAnsi="SimSun"/>
                                <w:sz w:val="11"/>
                                <w:szCs w:val="11"/>
                              </w:rPr>
                              <w:t>5</w:t>
                            </w:r>
                            <w:r>
                              <w:rPr>
                                <w:rFonts w:ascii="SimSun" w:hAnsi="SimSun" w:cs="SimSun" w:eastAsia="新宋体"/>
                                <w:sz w:val="11"/>
                                <w:szCs w:val="11"/>
                              </w:rPr>
                              <w:t>位保留，</w:t>
                            </w:r>
                            <w:r>
                              <w:rPr>
                                <w:rFonts w:eastAsia="新宋体" w:cs="SimSun" w:ascii="SimSun" w:hAnsi="SimSun"/>
                                <w:sz w:val="11"/>
                                <w:szCs w:val="11"/>
                              </w:rPr>
                              <w:br/>
                            </w:r>
                            <w:r>
                              <w:rPr>
                                <w:rFonts w:ascii="SimSun" w:hAnsi="SimSun" w:cs="SimSun" w:eastAsia="新宋体"/>
                                <w:sz w:val="11"/>
                                <w:szCs w:val="11"/>
                              </w:rPr>
                              <w:t>未被定义；其余</w:t>
                            </w:r>
                            <w:r>
                              <w:rPr>
                                <w:rFonts w:eastAsia="新宋体" w:cs="SimSun" w:ascii="SimSun" w:hAnsi="SimSun"/>
                                <w:sz w:val="11"/>
                                <w:szCs w:val="11"/>
                              </w:rPr>
                              <w:t>3</w:t>
                            </w:r>
                            <w:r>
                              <w:rPr>
                                <w:rFonts w:ascii="SimSun" w:hAnsi="SimSun" w:cs="SimSun" w:eastAsia="新宋体"/>
                                <w:sz w:val="11"/>
                                <w:szCs w:val="11"/>
                              </w:rPr>
                              <w:t>位的定义如图</w:t>
                            </w:r>
                            <w:r>
                              <w:rPr>
                                <w:rFonts w:eastAsia="新宋体" w:cs="SimSun" w:ascii="SimSun" w:hAnsi="SimSun"/>
                                <w:sz w:val="11"/>
                                <w:szCs w:val="11"/>
                              </w:rPr>
                              <w:t>9-51</w:t>
                            </w:r>
                            <w:r>
                              <w:rPr>
                                <w:rFonts w:ascii="SimSun" w:hAnsi="SimSun" w:cs="SimSun" w:eastAsia="新宋体"/>
                                <w:sz w:val="11"/>
                                <w:szCs w:val="11"/>
                              </w:rPr>
                              <w:t>所示。响应（</w:t>
                            </w:r>
                            <w:r>
                              <w:rPr>
                                <w:rFonts w:eastAsia="新宋体" w:cs="SimSun" w:ascii="SimSun" w:hAnsi="SimSun"/>
                                <w:sz w:val="11"/>
                                <w:szCs w:val="11"/>
                              </w:rPr>
                              <w:t>R</w:t>
                            </w:r>
                            <w:r>
                              <w:rPr>
                                <w:rFonts w:ascii="SimSun" w:hAnsi="SimSun" w:cs="SimSun" w:eastAsia="新宋体"/>
                                <w:sz w:val="11"/>
                                <w:szCs w:val="11"/>
                              </w:rPr>
                              <w:t>）标记位置位表示这是一个响应</w:t>
                            </w:r>
                          </w:p>
                        </w:txbxContent>
                      </wps:txbx>
                      <wps:bodyPr anchor="t" lIns="53975" tIns="53975" rIns="53975" bIns="53975">
                        <a:spAutoFit/>
                      </wps:bodyPr>
                    </wps:wsp>
                  </a:graphicData>
                </a:graphic>
              </wp:anchor>
            </w:drawing>
          </mc:Choice>
          <mc:Fallback>
            <w:pict>
              <v:rect fillcolor="#729FCF" style="position:absolute;rotation:-0;width:525.05pt;height:24.5pt;mso-wrap-distance-left:5.7pt;mso-wrap-distance-right:5.7pt;mso-wrap-distance-top:5.7pt;mso-wrap-distance-bottom:5.7pt;margin-top:809.2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标记：长</w:t>
                      </w:r>
                      <w:r>
                        <w:rPr>
                          <w:rFonts w:eastAsia="新宋体" w:cs="SimSun" w:ascii="SimSun" w:hAnsi="SimSun"/>
                          <w:sz w:val="11"/>
                          <w:szCs w:val="11"/>
                        </w:rPr>
                        <w:t>1</w:t>
                      </w:r>
                      <w:r>
                        <w:rPr>
                          <w:rFonts w:ascii="SimSun" w:hAnsi="SimSun" w:cs="SimSun" w:eastAsia="新宋体"/>
                          <w:sz w:val="11"/>
                          <w:szCs w:val="11"/>
                        </w:rPr>
                        <w:t>字节，即</w:t>
                      </w:r>
                      <w:r>
                        <w:rPr>
                          <w:rFonts w:eastAsia="新宋体" w:cs="SimSun" w:ascii="SimSun" w:hAnsi="SimSun"/>
                          <w:sz w:val="11"/>
                          <w:szCs w:val="11"/>
                        </w:rPr>
                        <w:t>8</w:t>
                      </w:r>
                      <w:r>
                        <w:rPr>
                          <w:rFonts w:ascii="SimSun" w:hAnsi="SimSun" w:cs="SimSun" w:eastAsia="新宋体"/>
                          <w:sz w:val="11"/>
                          <w:szCs w:val="11"/>
                        </w:rPr>
                        <w:t>位，指明了</w:t>
                      </w:r>
                      <w:r>
                        <w:rPr>
                          <w:rFonts w:eastAsia="新宋体" w:cs="SimSun" w:ascii="SimSun" w:hAnsi="SimSun"/>
                          <w:sz w:val="11"/>
                          <w:szCs w:val="11"/>
                        </w:rPr>
                        <w:t>IKE</w:t>
                      </w:r>
                      <w:r>
                        <w:rPr>
                          <w:rFonts w:ascii="SimSun" w:hAnsi="SimSun" w:cs="SimSun" w:eastAsia="新宋体"/>
                          <w:sz w:val="11"/>
                          <w:szCs w:val="11"/>
                        </w:rPr>
                        <w:t>报文的一些特定选项。</w:t>
                      </w:r>
                      <w:r>
                        <w:rPr>
                          <w:rFonts w:eastAsia="新宋体" w:cs="SimSun" w:ascii="SimSun" w:hAnsi="SimSun"/>
                          <w:sz w:val="11"/>
                          <w:szCs w:val="11"/>
                        </w:rPr>
                        <w:t>8</w:t>
                      </w:r>
                      <w:r>
                        <w:rPr>
                          <w:rFonts w:ascii="SimSun" w:hAnsi="SimSun" w:cs="SimSun" w:eastAsia="新宋体"/>
                          <w:sz w:val="11"/>
                          <w:szCs w:val="11"/>
                        </w:rPr>
                        <w:t>位中有</w:t>
                      </w:r>
                      <w:r>
                        <w:rPr>
                          <w:rFonts w:eastAsia="新宋体" w:cs="SimSun" w:ascii="SimSun" w:hAnsi="SimSun"/>
                          <w:sz w:val="11"/>
                          <w:szCs w:val="11"/>
                        </w:rPr>
                        <w:t>5</w:t>
                      </w:r>
                      <w:r>
                        <w:rPr>
                          <w:rFonts w:ascii="SimSun" w:hAnsi="SimSun" w:cs="SimSun" w:eastAsia="新宋体"/>
                          <w:sz w:val="11"/>
                          <w:szCs w:val="11"/>
                        </w:rPr>
                        <w:t>位保留，</w:t>
                      </w:r>
                      <w:r>
                        <w:rPr>
                          <w:rFonts w:eastAsia="新宋体" w:cs="SimSun" w:ascii="SimSun" w:hAnsi="SimSun"/>
                          <w:sz w:val="11"/>
                          <w:szCs w:val="11"/>
                        </w:rPr>
                        <w:br/>
                      </w:r>
                      <w:r>
                        <w:rPr>
                          <w:rFonts w:ascii="SimSun" w:hAnsi="SimSun" w:cs="SimSun" w:eastAsia="新宋体"/>
                          <w:sz w:val="11"/>
                          <w:szCs w:val="11"/>
                        </w:rPr>
                        <w:t>未被定义；其余</w:t>
                      </w:r>
                      <w:r>
                        <w:rPr>
                          <w:rFonts w:eastAsia="新宋体" w:cs="SimSun" w:ascii="SimSun" w:hAnsi="SimSun"/>
                          <w:sz w:val="11"/>
                          <w:szCs w:val="11"/>
                        </w:rPr>
                        <w:t>3</w:t>
                      </w:r>
                      <w:r>
                        <w:rPr>
                          <w:rFonts w:ascii="SimSun" w:hAnsi="SimSun" w:cs="SimSun" w:eastAsia="新宋体"/>
                          <w:sz w:val="11"/>
                          <w:szCs w:val="11"/>
                        </w:rPr>
                        <w:t>位的定义如图</w:t>
                      </w:r>
                      <w:r>
                        <w:rPr>
                          <w:rFonts w:eastAsia="新宋体" w:cs="SimSun" w:ascii="SimSun" w:hAnsi="SimSun"/>
                          <w:sz w:val="11"/>
                          <w:szCs w:val="11"/>
                        </w:rPr>
                        <w:t>9-51</w:t>
                      </w:r>
                      <w:r>
                        <w:rPr>
                          <w:rFonts w:ascii="SimSun" w:hAnsi="SimSun" w:cs="SimSun" w:eastAsia="新宋体"/>
                          <w:sz w:val="11"/>
                          <w:szCs w:val="11"/>
                        </w:rPr>
                        <w:t>所示。响应（</w:t>
                      </w:r>
                      <w:r>
                        <w:rPr>
                          <w:rFonts w:eastAsia="新宋体" w:cs="SimSun" w:ascii="SimSun" w:hAnsi="SimSun"/>
                          <w:sz w:val="11"/>
                          <w:szCs w:val="11"/>
                        </w:rPr>
                        <w:t>R</w:t>
                      </w:r>
                      <w:r>
                        <w:rPr>
                          <w:rFonts w:ascii="SimSun" w:hAnsi="SimSun" w:cs="SimSun" w:eastAsia="新宋体"/>
                          <w:sz w:val="11"/>
                          <w:szCs w:val="11"/>
                        </w:rPr>
                        <w:t>）标记位置位表示这是一个响应</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3712845</wp:posOffset>
            </wp:positionH>
            <wp:positionV relativeFrom="paragraph">
              <wp:posOffset>804545</wp:posOffset>
            </wp:positionV>
            <wp:extent cx="2626995" cy="1823720"/>
            <wp:effectExtent l="0" t="0" r="0" b="0"/>
            <wp:wrapSquare wrapText="largest"/>
            <wp:docPr id="26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descr=""/>
                    <pic:cNvPicPr>
                      <a:picLocks noChangeAspect="1" noChangeArrowheads="1"/>
                    </pic:cNvPicPr>
                  </pic:nvPicPr>
                  <pic:blipFill>
                    <a:blip r:embed="rId32"/>
                    <a:stretch>
                      <a:fillRect/>
                    </a:stretch>
                  </pic:blipFill>
                  <pic:spPr bwMode="auto">
                    <a:xfrm>
                      <a:off x="0" y="0"/>
                      <a:ext cx="2626995" cy="18237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5600700</wp:posOffset>
                </wp:positionH>
                <wp:positionV relativeFrom="line">
                  <wp:posOffset>137795</wp:posOffset>
                </wp:positionV>
                <wp:extent cx="1333500" cy="233680"/>
                <wp:effectExtent l="0" t="0" r="0" b="0"/>
                <wp:wrapSquare wrapText="bothSides"/>
                <wp:docPr id="267" name="Frame1"/>
                <a:graphic xmlns:a="http://schemas.openxmlformats.org/drawingml/2006/main">
                  <a:graphicData uri="http://schemas.microsoft.com/office/word/2010/wordprocessingShape">
                    <wps:wsp>
                      <wps:cNvSpPr txBox="1"/>
                      <wps:spPr>
                        <a:xfrm>
                          <a:off x="0" y="0"/>
                          <a:ext cx="13335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9. 3 </w:t>
                            </w:r>
                            <w:r>
                              <w:rPr>
                                <w:rFonts w:ascii="SimSun" w:hAnsi="SimSun" w:cs="SimSun" w:eastAsia="新宋体"/>
                                <w:sz w:val="17"/>
                                <w:szCs w:val="17"/>
                              </w:rPr>
                              <w:t>网络安全</w:t>
                            </w:r>
                          </w:p>
                        </w:txbxContent>
                      </wps:txbx>
                      <wps:bodyPr anchor="t" lIns="53975" tIns="53975" rIns="53975" bIns="53975">
                        <a:spAutoFit/>
                      </wps:bodyPr>
                    </wps:wsp>
                  </a:graphicData>
                </a:graphic>
              </wp:anchor>
            </w:drawing>
          </mc:Choice>
          <mc:Fallback>
            <w:pict>
              <v:rect fillcolor="#729FCF" style="position:absolute;rotation:-0;width:105pt;height:18.4pt;mso-wrap-distance-left:5.7pt;mso-wrap-distance-right:5.7pt;mso-wrap-distance-top:5.7pt;mso-wrap-distance-bottom:5.7pt;margin-top:10.85pt;mso-position-vertical-relative:text;margin-left:44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9. 3 </w:t>
                      </w:r>
                      <w:r>
                        <w:rPr>
                          <w:rFonts w:ascii="SimSun" w:hAnsi="SimSun" w:cs="SimSun" w:eastAsia="新宋体"/>
                          <w:sz w:val="17"/>
                          <w:szCs w:val="17"/>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6677660</wp:posOffset>
                </wp:positionH>
                <wp:positionV relativeFrom="line">
                  <wp:posOffset>161925</wp:posOffset>
                </wp:positionV>
                <wp:extent cx="522605" cy="241300"/>
                <wp:effectExtent l="0" t="0" r="0" b="0"/>
                <wp:wrapSquare wrapText="bothSides"/>
                <wp:docPr id="268" name="Frame2"/>
                <a:graphic xmlns:a="http://schemas.openxmlformats.org/drawingml/2006/main">
                  <a:graphicData uri="http://schemas.microsoft.com/office/word/2010/wordprocessingShape">
                    <wps:wsp>
                      <wps:cNvSpPr txBox="1"/>
                      <wps:spPr>
                        <a:xfrm>
                          <a:off x="0" y="0"/>
                          <a:ext cx="5226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501</w:t>
                            </w:r>
                          </w:p>
                        </w:txbxContent>
                      </wps:txbx>
                      <wps:bodyPr anchor="t" lIns="53975" tIns="53975" rIns="53975" bIns="53975">
                        <a:spAutoFit/>
                      </wps:bodyPr>
                    </wps:wsp>
                  </a:graphicData>
                </a:graphic>
              </wp:anchor>
            </w:drawing>
          </mc:Choice>
          <mc:Fallback>
            <w:pict>
              <v:rect fillcolor="#729FCF" style="position:absolute;rotation:-0;width:41.15pt;height:19pt;mso-wrap-distance-left:5.7pt;mso-wrap-distance-right:5.7pt;mso-wrap-distance-top:5.7pt;mso-wrap-distance-bottom:5.7pt;margin-top:12.75pt;mso-position-vertical-relative:text;margin-left:52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501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330835</wp:posOffset>
                </wp:positionH>
                <wp:positionV relativeFrom="line">
                  <wp:posOffset>716280</wp:posOffset>
                </wp:positionV>
                <wp:extent cx="3382010" cy="799465"/>
                <wp:effectExtent l="0" t="0" r="0" b="0"/>
                <wp:wrapSquare wrapText="bothSides"/>
                <wp:docPr id="269" name="Frame3"/>
                <a:graphic xmlns:a="http://schemas.openxmlformats.org/drawingml/2006/main">
                  <a:graphicData uri="http://schemas.microsoft.com/office/word/2010/wordprocessingShape">
                    <wps:wsp>
                      <wps:cNvSpPr txBox="1"/>
                      <wps:spPr>
                        <a:xfrm>
                          <a:off x="0" y="0"/>
                          <a:ext cx="338201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否则是请求。版本（</w:t>
                            </w:r>
                            <w:r>
                              <w:rPr>
                                <w:rFonts w:eastAsia="新宋体" w:cs="SimSun" w:ascii="SimSun" w:hAnsi="SimSun"/>
                                <w:sz w:val="17"/>
                                <w:szCs w:val="17"/>
                              </w:rPr>
                              <w:t>V</w:t>
                            </w:r>
                            <w:r>
                              <w:rPr>
                                <w:rFonts w:ascii="SimSun" w:hAnsi="SimSun" w:cs="SimSun" w:eastAsia="新宋体"/>
                                <w:sz w:val="17"/>
                                <w:szCs w:val="17"/>
                              </w:rPr>
                              <w:t>）标记位必须为</w:t>
                            </w:r>
                            <w:r>
                              <w:rPr>
                                <w:rFonts w:eastAsia="新宋体" w:cs="SimSun" w:ascii="SimSun" w:hAnsi="SimSun"/>
                                <w:sz w:val="17"/>
                                <w:szCs w:val="17"/>
                              </w:rPr>
                              <w:t>0</w:t>
                            </w:r>
                            <w:r>
                              <w:rPr>
                                <w:rFonts w:ascii="SimSun" w:hAnsi="SimSun" w:cs="SimSun" w:eastAsia="新宋体"/>
                                <w:sz w:val="17"/>
                                <w:szCs w:val="17"/>
                              </w:rPr>
                              <w:t>，表示</w:t>
                            </w:r>
                            <w:r>
                              <w:rPr>
                                <w:rFonts w:eastAsia="新宋体" w:cs="SimSun" w:ascii="SimSun" w:hAnsi="SimSun"/>
                                <w:sz w:val="17"/>
                                <w:szCs w:val="17"/>
                              </w:rPr>
                              <w:br/>
                            </w:r>
                            <w:r>
                              <w:rPr>
                                <w:rFonts w:ascii="SimSun" w:hAnsi="SimSun" w:cs="SimSun" w:eastAsia="新宋体"/>
                                <w:sz w:val="17"/>
                                <w:szCs w:val="17"/>
                              </w:rPr>
                              <w:t>支持</w:t>
                            </w:r>
                            <w:r>
                              <w:rPr>
                                <w:rFonts w:eastAsia="新宋体" w:cs="SimSun" w:ascii="SimSun" w:hAnsi="SimSun"/>
                                <w:sz w:val="17"/>
                                <w:szCs w:val="17"/>
                              </w:rPr>
                              <w:t>IKEv2</w:t>
                            </w:r>
                            <w:r>
                              <w:rPr>
                                <w:rFonts w:ascii="SimSun" w:hAnsi="SimSun" w:cs="SimSun" w:eastAsia="新宋体"/>
                                <w:sz w:val="17"/>
                                <w:szCs w:val="17"/>
                              </w:rPr>
                              <w:t>。发起方（</w:t>
                            </w:r>
                            <w:r>
                              <w:rPr>
                                <w:rFonts w:eastAsia="新宋体" w:cs="SimSun" w:ascii="SimSun" w:hAnsi="SimSun"/>
                                <w:sz w:val="17"/>
                                <w:szCs w:val="17"/>
                              </w:rPr>
                              <w:t>I</w:t>
                            </w:r>
                            <w:r>
                              <w:rPr>
                                <w:rFonts w:ascii="SimSun" w:hAnsi="SimSun" w:cs="SimSun" w:eastAsia="新宋体"/>
                                <w:sz w:val="17"/>
                                <w:szCs w:val="17"/>
                              </w:rPr>
                              <w:t>）标记位置位，表示该</w:t>
                            </w:r>
                            <w:r>
                              <w:rPr>
                                <w:rFonts w:eastAsia="新宋体" w:cs="SimSun" w:ascii="SimSun" w:hAnsi="SimSun"/>
                                <w:sz w:val="17"/>
                                <w:szCs w:val="17"/>
                              </w:rPr>
                              <w:br/>
                              <w:t>IKE</w:t>
                            </w:r>
                            <w:r>
                              <w:rPr>
                                <w:rFonts w:ascii="SimSun" w:hAnsi="SimSun" w:cs="SimSun" w:eastAsia="新宋体"/>
                                <w:sz w:val="17"/>
                                <w:szCs w:val="17"/>
                              </w:rPr>
                              <w:t>报文由</w:t>
                            </w:r>
                            <w:r>
                              <w:rPr>
                                <w:rFonts w:eastAsia="新宋体" w:cs="SimSun" w:ascii="SimSun" w:hAnsi="SimSun"/>
                                <w:sz w:val="17"/>
                                <w:szCs w:val="17"/>
                              </w:rPr>
                              <w:t>IKESA</w:t>
                            </w:r>
                            <w:r>
                              <w:rPr>
                                <w:rFonts w:ascii="SimSun" w:hAnsi="SimSun" w:cs="SimSun" w:eastAsia="新宋体"/>
                                <w:sz w:val="17"/>
                                <w:szCs w:val="17"/>
                              </w:rPr>
                              <w:t>的发起方发出；否则，</w:t>
                            </w:r>
                            <w:r>
                              <w:rPr>
                                <w:rFonts w:eastAsia="新宋体" w:cs="SimSun" w:ascii="SimSun" w:hAnsi="SimSun"/>
                                <w:sz w:val="17"/>
                                <w:szCs w:val="17"/>
                              </w:rPr>
                              <w:br/>
                              <w:t>=0</w:t>
                            </w:r>
                            <w:r>
                              <w:rPr>
                                <w:rFonts w:ascii="SimSun" w:hAnsi="SimSun" w:cs="SimSun" w:eastAsia="新宋体"/>
                                <w:sz w:val="17"/>
                                <w:szCs w:val="17"/>
                              </w:rPr>
                              <w:t>，表示该</w:t>
                            </w:r>
                            <w:r>
                              <w:rPr>
                                <w:rFonts w:eastAsia="新宋体" w:cs="SimSun" w:ascii="SimSun" w:hAnsi="SimSun"/>
                                <w:sz w:val="17"/>
                                <w:szCs w:val="17"/>
                              </w:rPr>
                              <w:t>IKE</w:t>
                            </w:r>
                            <w:r>
                              <w:rPr>
                                <w:rFonts w:ascii="SimSun" w:hAnsi="SimSun" w:cs="SimSun" w:eastAsia="新宋体"/>
                                <w:sz w:val="17"/>
                                <w:szCs w:val="17"/>
                              </w:rPr>
                              <w:t>报文由</w:t>
                            </w:r>
                            <w:r>
                              <w:rPr>
                                <w:rFonts w:eastAsia="新宋体" w:cs="SimSun" w:ascii="SimSun" w:hAnsi="SimSun"/>
                                <w:sz w:val="17"/>
                                <w:szCs w:val="17"/>
                              </w:rPr>
                              <w:t>IKESA</w:t>
                            </w:r>
                            <w:r>
                              <w:rPr>
                                <w:rFonts w:ascii="SimSun" w:hAnsi="SimSun" w:cs="SimSun" w:eastAsia="新宋体"/>
                                <w:sz w:val="17"/>
                                <w:szCs w:val="17"/>
                              </w:rPr>
                              <w:t>的响应方</w:t>
                            </w:r>
                          </w:p>
                        </w:txbxContent>
                      </wps:txbx>
                      <wps:bodyPr anchor="t" lIns="53975" tIns="53975" rIns="53975" bIns="53975">
                        <a:spAutoFit/>
                      </wps:bodyPr>
                    </wps:wsp>
                  </a:graphicData>
                </a:graphic>
              </wp:anchor>
            </w:drawing>
          </mc:Choice>
          <mc:Fallback>
            <w:pict>
              <v:rect fillcolor="#729FCF" style="position:absolute;rotation:-0;width:266.3pt;height:62.95pt;mso-wrap-distance-left:5.7pt;mso-wrap-distance-right:5.7pt;mso-wrap-distance-top:5.7pt;mso-wrap-distance-bottom:5.7pt;margin-top:56.4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否则是请求。版本（</w:t>
                      </w:r>
                      <w:r>
                        <w:rPr>
                          <w:rFonts w:eastAsia="新宋体" w:cs="SimSun" w:ascii="SimSun" w:hAnsi="SimSun"/>
                          <w:sz w:val="17"/>
                          <w:szCs w:val="17"/>
                        </w:rPr>
                        <w:t>V</w:t>
                      </w:r>
                      <w:r>
                        <w:rPr>
                          <w:rFonts w:ascii="SimSun" w:hAnsi="SimSun" w:cs="SimSun" w:eastAsia="新宋体"/>
                          <w:sz w:val="17"/>
                          <w:szCs w:val="17"/>
                        </w:rPr>
                        <w:t>）标记位必须为</w:t>
                      </w:r>
                      <w:r>
                        <w:rPr>
                          <w:rFonts w:eastAsia="新宋体" w:cs="SimSun" w:ascii="SimSun" w:hAnsi="SimSun"/>
                          <w:sz w:val="17"/>
                          <w:szCs w:val="17"/>
                        </w:rPr>
                        <w:t>0</w:t>
                      </w:r>
                      <w:r>
                        <w:rPr>
                          <w:rFonts w:ascii="SimSun" w:hAnsi="SimSun" w:cs="SimSun" w:eastAsia="新宋体"/>
                          <w:sz w:val="17"/>
                          <w:szCs w:val="17"/>
                        </w:rPr>
                        <w:t>，表示</w:t>
                      </w:r>
                      <w:r>
                        <w:rPr>
                          <w:rFonts w:eastAsia="新宋体" w:cs="SimSun" w:ascii="SimSun" w:hAnsi="SimSun"/>
                          <w:sz w:val="17"/>
                          <w:szCs w:val="17"/>
                        </w:rPr>
                        <w:br/>
                      </w:r>
                      <w:r>
                        <w:rPr>
                          <w:rFonts w:ascii="SimSun" w:hAnsi="SimSun" w:cs="SimSun" w:eastAsia="新宋体"/>
                          <w:sz w:val="17"/>
                          <w:szCs w:val="17"/>
                        </w:rPr>
                        <w:t>支持</w:t>
                      </w:r>
                      <w:r>
                        <w:rPr>
                          <w:rFonts w:eastAsia="新宋体" w:cs="SimSun" w:ascii="SimSun" w:hAnsi="SimSun"/>
                          <w:sz w:val="17"/>
                          <w:szCs w:val="17"/>
                        </w:rPr>
                        <w:t>IKEv2</w:t>
                      </w:r>
                      <w:r>
                        <w:rPr>
                          <w:rFonts w:ascii="SimSun" w:hAnsi="SimSun" w:cs="SimSun" w:eastAsia="新宋体"/>
                          <w:sz w:val="17"/>
                          <w:szCs w:val="17"/>
                        </w:rPr>
                        <w:t>。发起方（</w:t>
                      </w:r>
                      <w:r>
                        <w:rPr>
                          <w:rFonts w:eastAsia="新宋体" w:cs="SimSun" w:ascii="SimSun" w:hAnsi="SimSun"/>
                          <w:sz w:val="17"/>
                          <w:szCs w:val="17"/>
                        </w:rPr>
                        <w:t>I</w:t>
                      </w:r>
                      <w:r>
                        <w:rPr>
                          <w:rFonts w:ascii="SimSun" w:hAnsi="SimSun" w:cs="SimSun" w:eastAsia="新宋体"/>
                          <w:sz w:val="17"/>
                          <w:szCs w:val="17"/>
                        </w:rPr>
                        <w:t>）标记位置位，表示该</w:t>
                      </w:r>
                      <w:r>
                        <w:rPr>
                          <w:rFonts w:eastAsia="新宋体" w:cs="SimSun" w:ascii="SimSun" w:hAnsi="SimSun"/>
                          <w:sz w:val="17"/>
                          <w:szCs w:val="17"/>
                        </w:rPr>
                        <w:br/>
                        <w:t>IKE</w:t>
                      </w:r>
                      <w:r>
                        <w:rPr>
                          <w:rFonts w:ascii="SimSun" w:hAnsi="SimSun" w:cs="SimSun" w:eastAsia="新宋体"/>
                          <w:sz w:val="17"/>
                          <w:szCs w:val="17"/>
                        </w:rPr>
                        <w:t>报文由</w:t>
                      </w:r>
                      <w:r>
                        <w:rPr>
                          <w:rFonts w:eastAsia="新宋体" w:cs="SimSun" w:ascii="SimSun" w:hAnsi="SimSun"/>
                          <w:sz w:val="17"/>
                          <w:szCs w:val="17"/>
                        </w:rPr>
                        <w:t>IKESA</w:t>
                      </w:r>
                      <w:r>
                        <w:rPr>
                          <w:rFonts w:ascii="SimSun" w:hAnsi="SimSun" w:cs="SimSun" w:eastAsia="新宋体"/>
                          <w:sz w:val="17"/>
                          <w:szCs w:val="17"/>
                        </w:rPr>
                        <w:t>的发起方发出；否则，</w:t>
                      </w:r>
                      <w:r>
                        <w:rPr>
                          <w:rFonts w:eastAsia="新宋体" w:cs="SimSun" w:ascii="SimSun" w:hAnsi="SimSun"/>
                          <w:sz w:val="17"/>
                          <w:szCs w:val="17"/>
                        </w:rPr>
                        <w:br/>
                        <w:t>=0</w:t>
                      </w:r>
                      <w:r>
                        <w:rPr>
                          <w:rFonts w:ascii="SimSun" w:hAnsi="SimSun" w:cs="SimSun" w:eastAsia="新宋体"/>
                          <w:sz w:val="17"/>
                          <w:szCs w:val="17"/>
                        </w:rPr>
                        <w:t>，表示该</w:t>
                      </w:r>
                      <w:r>
                        <w:rPr>
                          <w:rFonts w:eastAsia="新宋体" w:cs="SimSun" w:ascii="SimSun" w:hAnsi="SimSun"/>
                          <w:sz w:val="17"/>
                          <w:szCs w:val="17"/>
                        </w:rPr>
                        <w:t>IKE</w:t>
                      </w:r>
                      <w:r>
                        <w:rPr>
                          <w:rFonts w:ascii="SimSun" w:hAnsi="SimSun" w:cs="SimSun" w:eastAsia="新宋体"/>
                          <w:sz w:val="17"/>
                          <w:szCs w:val="17"/>
                        </w:rPr>
                        <w:t>报文由</w:t>
                      </w:r>
                      <w:r>
                        <w:rPr>
                          <w:rFonts w:eastAsia="新宋体" w:cs="SimSun" w:ascii="SimSun" w:hAnsi="SimSun"/>
                          <w:sz w:val="17"/>
                          <w:szCs w:val="17"/>
                        </w:rPr>
                        <w:t>IKESA</w:t>
                      </w:r>
                      <w:r>
                        <w:rPr>
                          <w:rFonts w:ascii="SimSun" w:hAnsi="SimSun" w:cs="SimSun" w:eastAsia="新宋体"/>
                          <w:sz w:val="17"/>
                          <w:szCs w:val="17"/>
                        </w:rPr>
                        <w:t>的响应方</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330835</wp:posOffset>
                </wp:positionH>
                <wp:positionV relativeFrom="line">
                  <wp:posOffset>1993900</wp:posOffset>
                </wp:positionV>
                <wp:extent cx="3382010" cy="610870"/>
                <wp:effectExtent l="0" t="0" r="0" b="0"/>
                <wp:wrapSquare wrapText="bothSides"/>
                <wp:docPr id="270" name="Frame4"/>
                <a:graphic xmlns:a="http://schemas.openxmlformats.org/drawingml/2006/main">
                  <a:graphicData uri="http://schemas.microsoft.com/office/word/2010/wordprocessingShape">
                    <wps:wsp>
                      <wps:cNvSpPr txBox="1"/>
                      <wps:spPr>
                        <a:xfrm>
                          <a:off x="0" y="0"/>
                          <a:ext cx="33820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消息</w:t>
                            </w:r>
                            <w:r>
                              <w:rPr>
                                <w:rFonts w:eastAsia="新宋体" w:cs="SimSun" w:ascii="SimSun" w:hAnsi="SimSun"/>
                                <w:sz w:val="17"/>
                                <w:szCs w:val="17"/>
                              </w:rPr>
                              <w:t>ID</w:t>
                            </w:r>
                            <w:r>
                              <w:rPr>
                                <w:rFonts w:ascii="SimSun" w:hAnsi="SimSun" w:cs="SimSun" w:eastAsia="新宋体"/>
                                <w:sz w:val="17"/>
                                <w:szCs w:val="17"/>
                              </w:rPr>
                              <w:t>：长</w:t>
                            </w:r>
                            <w:r>
                              <w:rPr>
                                <w:rFonts w:eastAsia="新宋体" w:cs="SimSun" w:ascii="SimSun" w:hAnsi="SimSun"/>
                                <w:sz w:val="17"/>
                                <w:szCs w:val="17"/>
                              </w:rPr>
                              <w:t>32</w:t>
                            </w:r>
                            <w:r>
                              <w:rPr>
                                <w:rFonts w:ascii="SimSun" w:hAnsi="SimSun" w:cs="SimSun" w:eastAsia="新宋体"/>
                                <w:sz w:val="17"/>
                                <w:szCs w:val="17"/>
                              </w:rPr>
                              <w:t>位，</w:t>
                            </w:r>
                            <w:r>
                              <w:rPr>
                                <w:rFonts w:eastAsia="新宋体" w:cs="SimSun" w:ascii="SimSun" w:hAnsi="SimSun"/>
                                <w:sz w:val="17"/>
                                <w:szCs w:val="17"/>
                              </w:rPr>
                              <w:t>IKE</w:t>
                            </w:r>
                            <w:r>
                              <w:rPr>
                                <w:rFonts w:ascii="SimSun" w:hAnsi="SimSun" w:cs="SimSun" w:eastAsia="新宋体"/>
                                <w:sz w:val="17"/>
                                <w:szCs w:val="17"/>
                              </w:rPr>
                              <w:t>报文的唯一标</w:t>
                            </w:r>
                            <w:r>
                              <w:rPr>
                                <w:rFonts w:eastAsia="新宋体" w:cs="SimSun" w:ascii="SimSun" w:hAnsi="SimSun"/>
                                <w:sz w:val="17"/>
                                <w:szCs w:val="17"/>
                              </w:rPr>
                              <w:br/>
                            </w:r>
                            <w:r>
                              <w:rPr>
                                <w:rFonts w:ascii="SimSun" w:hAnsi="SimSun" w:cs="SimSun" w:eastAsia="新宋体"/>
                                <w:sz w:val="17"/>
                                <w:szCs w:val="17"/>
                              </w:rPr>
                              <w:t>识。其用于控制丢失报文的重传，以及匹配</w:t>
                            </w:r>
                            <w:r>
                              <w:rPr>
                                <w:rFonts w:eastAsia="新宋体" w:cs="SimSun" w:ascii="SimSun" w:hAnsi="SimSun"/>
                                <w:sz w:val="17"/>
                                <w:szCs w:val="17"/>
                              </w:rPr>
                              <w:br/>
                            </w:r>
                            <w:r>
                              <w:rPr>
                                <w:rFonts w:ascii="SimSun" w:hAnsi="SimSun" w:cs="SimSun" w:eastAsia="新宋体"/>
                                <w:sz w:val="17"/>
                                <w:szCs w:val="17"/>
                              </w:rPr>
                              <w:t>请求和响应</w:t>
                            </w:r>
                          </w:p>
                        </w:txbxContent>
                      </wps:txbx>
                      <wps:bodyPr anchor="t" lIns="53975" tIns="53975" rIns="53975" bIns="53975">
                        <a:spAutoFit/>
                      </wps:bodyPr>
                    </wps:wsp>
                  </a:graphicData>
                </a:graphic>
              </wp:anchor>
            </w:drawing>
          </mc:Choice>
          <mc:Fallback>
            <w:pict>
              <v:rect fillcolor="#729FCF" style="position:absolute;rotation:-0;width:266.3pt;height:48.1pt;mso-wrap-distance-left:5.7pt;mso-wrap-distance-right:5.7pt;mso-wrap-distance-top:5.7pt;mso-wrap-distance-bottom:5.7pt;margin-top:157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消息</w:t>
                      </w:r>
                      <w:r>
                        <w:rPr>
                          <w:rFonts w:eastAsia="新宋体" w:cs="SimSun" w:ascii="SimSun" w:hAnsi="SimSun"/>
                          <w:sz w:val="17"/>
                          <w:szCs w:val="17"/>
                        </w:rPr>
                        <w:t>ID</w:t>
                      </w:r>
                      <w:r>
                        <w:rPr>
                          <w:rFonts w:ascii="SimSun" w:hAnsi="SimSun" w:cs="SimSun" w:eastAsia="新宋体"/>
                          <w:sz w:val="17"/>
                          <w:szCs w:val="17"/>
                        </w:rPr>
                        <w:t>：长</w:t>
                      </w:r>
                      <w:r>
                        <w:rPr>
                          <w:rFonts w:eastAsia="新宋体" w:cs="SimSun" w:ascii="SimSun" w:hAnsi="SimSun"/>
                          <w:sz w:val="17"/>
                          <w:szCs w:val="17"/>
                        </w:rPr>
                        <w:t>32</w:t>
                      </w:r>
                      <w:r>
                        <w:rPr>
                          <w:rFonts w:ascii="SimSun" w:hAnsi="SimSun" w:cs="SimSun" w:eastAsia="新宋体"/>
                          <w:sz w:val="17"/>
                          <w:szCs w:val="17"/>
                        </w:rPr>
                        <w:t>位，</w:t>
                      </w:r>
                      <w:r>
                        <w:rPr>
                          <w:rFonts w:eastAsia="新宋体" w:cs="SimSun" w:ascii="SimSun" w:hAnsi="SimSun"/>
                          <w:sz w:val="17"/>
                          <w:szCs w:val="17"/>
                        </w:rPr>
                        <w:t>IKE</w:t>
                      </w:r>
                      <w:r>
                        <w:rPr>
                          <w:rFonts w:ascii="SimSun" w:hAnsi="SimSun" w:cs="SimSun" w:eastAsia="新宋体"/>
                          <w:sz w:val="17"/>
                          <w:szCs w:val="17"/>
                        </w:rPr>
                        <w:t>报文的唯一标</w:t>
                      </w:r>
                      <w:r>
                        <w:rPr>
                          <w:rFonts w:eastAsia="新宋体" w:cs="SimSun" w:ascii="SimSun" w:hAnsi="SimSun"/>
                          <w:sz w:val="17"/>
                          <w:szCs w:val="17"/>
                        </w:rPr>
                        <w:br/>
                      </w:r>
                      <w:r>
                        <w:rPr>
                          <w:rFonts w:ascii="SimSun" w:hAnsi="SimSun" w:cs="SimSun" w:eastAsia="新宋体"/>
                          <w:sz w:val="17"/>
                          <w:szCs w:val="17"/>
                        </w:rPr>
                        <w:t>识。其用于控制丢失报文的重传，以及匹配</w:t>
                      </w:r>
                      <w:r>
                        <w:rPr>
                          <w:rFonts w:eastAsia="新宋体" w:cs="SimSun" w:ascii="SimSun" w:hAnsi="SimSun"/>
                          <w:sz w:val="17"/>
                          <w:szCs w:val="17"/>
                        </w:rPr>
                        <w:br/>
                      </w:r>
                      <w:r>
                        <w:rPr>
                          <w:rFonts w:ascii="SimSun" w:hAnsi="SimSun" w:cs="SimSun" w:eastAsia="新宋体"/>
                          <w:sz w:val="17"/>
                          <w:szCs w:val="17"/>
                        </w:rPr>
                        <w:t>请求和响应</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3914140</wp:posOffset>
                </wp:positionH>
                <wp:positionV relativeFrom="line">
                  <wp:posOffset>2693035</wp:posOffset>
                </wp:positionV>
                <wp:extent cx="3286125" cy="189230"/>
                <wp:effectExtent l="0" t="0" r="0" b="0"/>
                <wp:wrapSquare wrapText="bothSides"/>
                <wp:docPr id="271" name="Frame5"/>
                <a:graphic xmlns:a="http://schemas.openxmlformats.org/drawingml/2006/main">
                  <a:graphicData uri="http://schemas.microsoft.com/office/word/2010/wordprocessingShape">
                    <wps:wsp>
                      <wps:cNvSpPr txBox="1"/>
                      <wps:spPr>
                        <a:xfrm>
                          <a:off x="0" y="0"/>
                          <a:ext cx="32861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9-51IKE</w:t>
                            </w:r>
                            <w:r>
                              <w:rPr>
                                <w:rFonts w:ascii="SimSun" w:hAnsi="SimSun" w:cs="SimSun" w:eastAsia="新宋体"/>
                                <w:sz w:val="11"/>
                                <w:szCs w:val="11"/>
                              </w:rPr>
                              <w:t>头中的标记字段定义</w:t>
                            </w:r>
                          </w:p>
                        </w:txbxContent>
                      </wps:txbx>
                      <wps:bodyPr anchor="t" lIns="53975" tIns="53975" rIns="53975" bIns="53975">
                        <a:spAutoFit/>
                      </wps:bodyPr>
                    </wps:wsp>
                  </a:graphicData>
                </a:graphic>
              </wp:anchor>
            </w:drawing>
          </mc:Choice>
          <mc:Fallback>
            <w:pict>
              <v:rect fillcolor="#729FCF" style="position:absolute;rotation:-0;width:258.75pt;height:14.9pt;mso-wrap-distance-left:5.7pt;mso-wrap-distance-right:5.7pt;mso-wrap-distance-top:5.7pt;mso-wrap-distance-bottom:5.7pt;margin-top:212.05pt;mso-position-vertical-relative:text;margin-left:30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9-51IKE</w:t>
                      </w:r>
                      <w:r>
                        <w:rPr>
                          <w:rFonts w:ascii="SimSun" w:hAnsi="SimSun" w:cs="SimSun" w:eastAsia="新宋体"/>
                          <w:sz w:val="11"/>
                          <w:szCs w:val="11"/>
                        </w:rPr>
                        <w:t>头中的标记字段定义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330835</wp:posOffset>
                </wp:positionH>
                <wp:positionV relativeFrom="line">
                  <wp:posOffset>2757170</wp:posOffset>
                </wp:positionV>
                <wp:extent cx="3583305" cy="422275"/>
                <wp:effectExtent l="0" t="0" r="0" b="0"/>
                <wp:wrapSquare wrapText="bothSides"/>
                <wp:docPr id="272" name="Frame6"/>
                <a:graphic xmlns:a="http://schemas.openxmlformats.org/drawingml/2006/main">
                  <a:graphicData uri="http://schemas.microsoft.com/office/word/2010/wordprocessingShape">
                    <wps:wsp>
                      <wps:cNvSpPr txBox="1"/>
                      <wps:spPr>
                        <a:xfrm>
                          <a:off x="0" y="0"/>
                          <a:ext cx="35833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长度：长</w:t>
                            </w:r>
                            <w:r>
                              <w:rPr>
                                <w:rFonts w:eastAsia="新宋体" w:cs="SimSun" w:ascii="SimSun" w:hAnsi="SimSun"/>
                                <w:sz w:val="17"/>
                                <w:szCs w:val="17"/>
                              </w:rPr>
                              <w:t>32</w:t>
                            </w:r>
                            <w:r>
                              <w:rPr>
                                <w:rFonts w:ascii="SimSun" w:hAnsi="SimSun" w:cs="SimSun" w:eastAsia="新宋体"/>
                                <w:sz w:val="17"/>
                                <w:szCs w:val="17"/>
                              </w:rPr>
                              <w:t>位，表示</w:t>
                            </w:r>
                            <w:r>
                              <w:rPr>
                                <w:rFonts w:eastAsia="新宋体" w:cs="SimSun" w:ascii="SimSun" w:hAnsi="SimSun"/>
                                <w:sz w:val="17"/>
                                <w:szCs w:val="17"/>
                              </w:rPr>
                              <w:t>IKE</w:t>
                            </w:r>
                            <w:r>
                              <w:rPr>
                                <w:rFonts w:ascii="SimSun" w:hAnsi="SimSun" w:cs="SimSun" w:eastAsia="新宋体"/>
                                <w:sz w:val="17"/>
                                <w:szCs w:val="17"/>
                              </w:rPr>
                              <w:t>报文的总长</w:t>
                            </w:r>
                            <w:r>
                              <w:rPr>
                                <w:rFonts w:eastAsia="新宋体" w:cs="SimSun" w:ascii="SimSun" w:hAnsi="SimSun"/>
                                <w:sz w:val="17"/>
                                <w:szCs w:val="17"/>
                              </w:rPr>
                              <w:br/>
                            </w:r>
                            <w:r>
                              <w:rPr>
                                <w:rFonts w:ascii="SimSun" w:hAnsi="SimSun" w:cs="SimSun" w:eastAsia="新宋体"/>
                                <w:sz w:val="17"/>
                                <w:szCs w:val="17"/>
                              </w:rPr>
                              <w:t>度，包括头部和所有载荷</w:t>
                            </w:r>
                          </w:p>
                        </w:txbxContent>
                      </wps:txbx>
                      <wps:bodyPr anchor="t" lIns="53975" tIns="53975" rIns="53975" bIns="53975">
                        <a:spAutoFit/>
                      </wps:bodyPr>
                    </wps:wsp>
                  </a:graphicData>
                </a:graphic>
              </wp:anchor>
            </w:drawing>
          </mc:Choice>
          <mc:Fallback>
            <w:pict>
              <v:rect fillcolor="#729FCF" style="position:absolute;rotation:-0;width:282.15pt;height:33.25pt;mso-wrap-distance-left:5.7pt;mso-wrap-distance-right:5.7pt;mso-wrap-distance-top:5.7pt;mso-wrap-distance-bottom:5.7pt;margin-top:217.1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长度：长</w:t>
                      </w:r>
                      <w:r>
                        <w:rPr>
                          <w:rFonts w:eastAsia="新宋体" w:cs="SimSun" w:ascii="SimSun" w:hAnsi="SimSun"/>
                          <w:sz w:val="17"/>
                          <w:szCs w:val="17"/>
                        </w:rPr>
                        <w:t>32</w:t>
                      </w:r>
                      <w:r>
                        <w:rPr>
                          <w:rFonts w:ascii="SimSun" w:hAnsi="SimSun" w:cs="SimSun" w:eastAsia="新宋体"/>
                          <w:sz w:val="17"/>
                          <w:szCs w:val="17"/>
                        </w:rPr>
                        <w:t>位，表示</w:t>
                      </w:r>
                      <w:r>
                        <w:rPr>
                          <w:rFonts w:eastAsia="新宋体" w:cs="SimSun" w:ascii="SimSun" w:hAnsi="SimSun"/>
                          <w:sz w:val="17"/>
                          <w:szCs w:val="17"/>
                        </w:rPr>
                        <w:t>IKE</w:t>
                      </w:r>
                      <w:r>
                        <w:rPr>
                          <w:rFonts w:ascii="SimSun" w:hAnsi="SimSun" w:cs="SimSun" w:eastAsia="新宋体"/>
                          <w:sz w:val="17"/>
                          <w:szCs w:val="17"/>
                        </w:rPr>
                        <w:t>报文的总长</w:t>
                      </w:r>
                      <w:r>
                        <w:rPr>
                          <w:rFonts w:eastAsia="新宋体" w:cs="SimSun" w:ascii="SimSun" w:hAnsi="SimSun"/>
                          <w:sz w:val="17"/>
                          <w:szCs w:val="17"/>
                        </w:rPr>
                        <w:br/>
                      </w:r>
                      <w:r>
                        <w:rPr>
                          <w:rFonts w:ascii="SimSun" w:hAnsi="SimSun" w:cs="SimSun" w:eastAsia="新宋体"/>
                          <w:sz w:val="17"/>
                          <w:szCs w:val="17"/>
                        </w:rPr>
                        <w:t>度，包括头部和所有载荷</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322580</wp:posOffset>
                </wp:positionH>
                <wp:positionV relativeFrom="line">
                  <wp:posOffset>3263265</wp:posOffset>
                </wp:positionV>
                <wp:extent cx="6877050" cy="1176655"/>
                <wp:effectExtent l="0" t="0" r="0" b="0"/>
                <wp:wrapSquare wrapText="bothSides"/>
                <wp:docPr id="273" name="Frame7"/>
                <a:graphic xmlns:a="http://schemas.openxmlformats.org/drawingml/2006/main">
                  <a:graphicData uri="http://schemas.microsoft.com/office/word/2010/wordprocessingShape">
                    <wps:wsp>
                      <wps:cNvSpPr txBox="1"/>
                      <wps:spPr>
                        <a:xfrm>
                          <a:off x="0" y="0"/>
                          <a:ext cx="687705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紧跟在</w:t>
                            </w:r>
                            <w:r>
                              <w:rPr>
                                <w:rFonts w:eastAsia="新宋体" w:cs="SimSun" w:ascii="SimSun" w:hAnsi="SimSun"/>
                                <w:sz w:val="17"/>
                                <w:szCs w:val="17"/>
                              </w:rPr>
                              <w:t>IKE</w:t>
                            </w:r>
                            <w:r>
                              <w:rPr>
                                <w:rFonts w:ascii="SimSun" w:hAnsi="SimSun" w:cs="SimSun" w:eastAsia="新宋体"/>
                                <w:sz w:val="17"/>
                                <w:szCs w:val="17"/>
                              </w:rPr>
                              <w:t>头后面的是载荷，可以有多个载荷。每个载荷都包括载荷头和数据</w:t>
                            </w:r>
                            <w:r>
                              <w:rPr>
                                <w:rFonts w:eastAsia="新宋体" w:cs="SimSun" w:ascii="SimSun" w:hAnsi="SimSun"/>
                                <w:sz w:val="17"/>
                                <w:szCs w:val="17"/>
                              </w:rPr>
                              <w:br/>
                            </w:r>
                            <w:r>
                              <w:rPr>
                                <w:rFonts w:ascii="SimSun" w:hAnsi="SimSun" w:cs="SimSun" w:eastAsia="新宋体"/>
                                <w:sz w:val="17"/>
                                <w:szCs w:val="17"/>
                              </w:rPr>
                              <w:t>两大部分，载荷头包括以下</w:t>
                            </w:r>
                            <w:r>
                              <w:rPr>
                                <w:rFonts w:eastAsia="新宋体" w:cs="SimSun" w:ascii="SimSun" w:hAnsi="SimSun"/>
                                <w:sz w:val="17"/>
                                <w:szCs w:val="17"/>
                              </w:rPr>
                              <w:t>4</w:t>
                            </w:r>
                            <w:r>
                              <w:rPr>
                                <w:rFonts w:ascii="SimSun" w:hAnsi="SimSun" w:cs="SimSun" w:eastAsia="新宋体"/>
                                <w:sz w:val="17"/>
                                <w:szCs w:val="17"/>
                              </w:rPr>
                              <w:t>个字段</w:t>
                            </w:r>
                            <w:r>
                              <w:rPr>
                                <w:rFonts w:eastAsia="新宋体" w:cs="SimSun" w:ascii="SimSun" w:hAnsi="SimSun"/>
                                <w:sz w:val="17"/>
                                <w:szCs w:val="17"/>
                              </w:rPr>
                              <w:br/>
                            </w:r>
                            <w:r>
                              <w:rPr>
                                <w:rFonts w:ascii="SimSun" w:hAnsi="SimSun" w:cs="SimSun" w:eastAsia="新宋体"/>
                                <w:sz w:val="17"/>
                                <w:szCs w:val="17"/>
                              </w:rPr>
                              <w:t>紧跟的载荷：长</w:t>
                            </w:r>
                            <w:r>
                              <w:rPr>
                                <w:rFonts w:eastAsia="新宋体" w:cs="SimSun" w:ascii="SimSun" w:hAnsi="SimSun"/>
                                <w:sz w:val="17"/>
                                <w:szCs w:val="17"/>
                              </w:rPr>
                              <w:t>1</w:t>
                            </w:r>
                            <w:r>
                              <w:rPr>
                                <w:rFonts w:ascii="SimSun" w:hAnsi="SimSun" w:cs="SimSun" w:eastAsia="新宋体"/>
                                <w:sz w:val="17"/>
                                <w:szCs w:val="17"/>
                              </w:rPr>
                              <w:t>字节，与</w:t>
                            </w:r>
                            <w:r>
                              <w:rPr>
                                <w:rFonts w:eastAsia="新宋体" w:cs="SimSun" w:ascii="SimSun" w:hAnsi="SimSun"/>
                                <w:sz w:val="17"/>
                                <w:szCs w:val="17"/>
                              </w:rPr>
                              <w:t>IKE</w:t>
                            </w:r>
                            <w:r>
                              <w:rPr>
                                <w:rFonts w:ascii="SimSun" w:hAnsi="SimSun" w:cs="SimSun" w:eastAsia="新宋体"/>
                                <w:sz w:val="17"/>
                                <w:szCs w:val="17"/>
                              </w:rPr>
                              <w:t>头中的同名字段的含义相同，表示紧跟在</w:t>
                            </w:r>
                            <w:r>
                              <w:rPr>
                                <w:rFonts w:eastAsia="新宋体" w:cs="SimSun" w:ascii="SimSun" w:hAnsi="SimSun"/>
                                <w:sz w:val="17"/>
                                <w:szCs w:val="17"/>
                              </w:rPr>
                              <w:t>IKE</w:t>
                            </w:r>
                            <w:r>
                              <w:rPr>
                                <w:rFonts w:ascii="SimSun" w:hAnsi="SimSun" w:cs="SimSun" w:eastAsia="新宋体"/>
                                <w:sz w:val="17"/>
                                <w:szCs w:val="17"/>
                              </w:rPr>
                              <w:t>头</w:t>
                            </w:r>
                            <w:r>
                              <w:rPr>
                                <w:rFonts w:eastAsia="新宋体" w:cs="SimSun" w:ascii="SimSun" w:hAnsi="SimSun"/>
                                <w:sz w:val="17"/>
                                <w:szCs w:val="17"/>
                              </w:rPr>
                              <w:br/>
                            </w:r>
                            <w:r>
                              <w:rPr>
                                <w:rFonts w:ascii="SimSun" w:hAnsi="SimSun" w:cs="SimSun" w:eastAsia="新宋体"/>
                                <w:sz w:val="17"/>
                                <w:szCs w:val="17"/>
                              </w:rPr>
                              <w:t>后的载荷的类型。目前已经定义了</w:t>
                            </w:r>
                            <w:r>
                              <w:rPr>
                                <w:rFonts w:eastAsia="新宋体" w:cs="SimSun" w:ascii="SimSun" w:hAnsi="SimSun"/>
                                <w:sz w:val="17"/>
                                <w:szCs w:val="17"/>
                              </w:rPr>
                              <w:t>22</w:t>
                            </w:r>
                            <w:r>
                              <w:rPr>
                                <w:rFonts w:ascii="SimSun" w:hAnsi="SimSun" w:cs="SimSun" w:eastAsia="新宋体"/>
                                <w:sz w:val="17"/>
                                <w:szCs w:val="17"/>
                              </w:rPr>
                              <w:t>种载荷类型。当某个载荷的该字段的值为</w:t>
                            </w:r>
                            <w:r>
                              <w:rPr>
                                <w:rFonts w:eastAsia="新宋体" w:cs="SimSun" w:ascii="SimSun" w:hAnsi="SimSun"/>
                                <w:sz w:val="17"/>
                                <w:szCs w:val="17"/>
                              </w:rPr>
                              <w:t>0</w:t>
                              <w:br/>
                            </w:r>
                            <w:r>
                              <w:rPr>
                                <w:rFonts w:ascii="SimSun" w:hAnsi="SimSun" w:cs="SimSun" w:eastAsia="新宋体"/>
                                <w:sz w:val="17"/>
                                <w:szCs w:val="17"/>
                              </w:rPr>
                              <w:t>时，表示这是最后一个载荷了。这些载荷类型有密钥交换、证书、认证、随机数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nonce</w:t>
                            </w:r>
                            <w:r>
                              <w:rPr>
                                <w:rFonts w:ascii="SimSun" w:hAnsi="SimSun" w:cs="SimSun" w:eastAsia="新宋体"/>
                                <w:sz w:val="17"/>
                                <w:szCs w:val="17"/>
                              </w:rPr>
                              <w:t>）、加密、扩展认证等，用于获取安全相关的参数。</w:t>
                            </w:r>
                          </w:p>
                        </w:txbxContent>
                      </wps:txbx>
                      <wps:bodyPr anchor="t" lIns="53975" tIns="53975" rIns="53975" bIns="53975">
                        <a:spAutoFit/>
                      </wps:bodyPr>
                    </wps:wsp>
                  </a:graphicData>
                </a:graphic>
              </wp:anchor>
            </w:drawing>
          </mc:Choice>
          <mc:Fallback>
            <w:pict>
              <v:rect fillcolor="#729FCF" style="position:absolute;rotation:-0;width:541.5pt;height:92.65pt;mso-wrap-distance-left:5.7pt;mso-wrap-distance-right:5.7pt;mso-wrap-distance-top:5.7pt;mso-wrap-distance-bottom:5.7pt;margin-top:256.9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紧跟在</w:t>
                      </w:r>
                      <w:r>
                        <w:rPr>
                          <w:rFonts w:eastAsia="新宋体" w:cs="SimSun" w:ascii="SimSun" w:hAnsi="SimSun"/>
                          <w:sz w:val="17"/>
                          <w:szCs w:val="17"/>
                        </w:rPr>
                        <w:t>IKE</w:t>
                      </w:r>
                      <w:r>
                        <w:rPr>
                          <w:rFonts w:ascii="SimSun" w:hAnsi="SimSun" w:cs="SimSun" w:eastAsia="新宋体"/>
                          <w:sz w:val="17"/>
                          <w:szCs w:val="17"/>
                        </w:rPr>
                        <w:t>头后面的是载荷，可以有多个载荷。每个载荷都包括载荷头和数据</w:t>
                      </w:r>
                      <w:r>
                        <w:rPr>
                          <w:rFonts w:eastAsia="新宋体" w:cs="SimSun" w:ascii="SimSun" w:hAnsi="SimSun"/>
                          <w:sz w:val="17"/>
                          <w:szCs w:val="17"/>
                        </w:rPr>
                        <w:br/>
                      </w:r>
                      <w:r>
                        <w:rPr>
                          <w:rFonts w:ascii="SimSun" w:hAnsi="SimSun" w:cs="SimSun" w:eastAsia="新宋体"/>
                          <w:sz w:val="17"/>
                          <w:szCs w:val="17"/>
                        </w:rPr>
                        <w:t>两大部分，载荷头包括以下</w:t>
                      </w:r>
                      <w:r>
                        <w:rPr>
                          <w:rFonts w:eastAsia="新宋体" w:cs="SimSun" w:ascii="SimSun" w:hAnsi="SimSun"/>
                          <w:sz w:val="17"/>
                          <w:szCs w:val="17"/>
                        </w:rPr>
                        <w:t>4</w:t>
                      </w:r>
                      <w:r>
                        <w:rPr>
                          <w:rFonts w:ascii="SimSun" w:hAnsi="SimSun" w:cs="SimSun" w:eastAsia="新宋体"/>
                          <w:sz w:val="17"/>
                          <w:szCs w:val="17"/>
                        </w:rPr>
                        <w:t>个字段</w:t>
                      </w:r>
                      <w:r>
                        <w:rPr>
                          <w:rFonts w:eastAsia="新宋体" w:cs="SimSun" w:ascii="SimSun" w:hAnsi="SimSun"/>
                          <w:sz w:val="17"/>
                          <w:szCs w:val="17"/>
                        </w:rPr>
                        <w:br/>
                      </w:r>
                      <w:r>
                        <w:rPr>
                          <w:rFonts w:ascii="SimSun" w:hAnsi="SimSun" w:cs="SimSun" w:eastAsia="新宋体"/>
                          <w:sz w:val="17"/>
                          <w:szCs w:val="17"/>
                        </w:rPr>
                        <w:t>紧跟的载荷：长</w:t>
                      </w:r>
                      <w:r>
                        <w:rPr>
                          <w:rFonts w:eastAsia="新宋体" w:cs="SimSun" w:ascii="SimSun" w:hAnsi="SimSun"/>
                          <w:sz w:val="17"/>
                          <w:szCs w:val="17"/>
                        </w:rPr>
                        <w:t>1</w:t>
                      </w:r>
                      <w:r>
                        <w:rPr>
                          <w:rFonts w:ascii="SimSun" w:hAnsi="SimSun" w:cs="SimSun" w:eastAsia="新宋体"/>
                          <w:sz w:val="17"/>
                          <w:szCs w:val="17"/>
                        </w:rPr>
                        <w:t>字节，与</w:t>
                      </w:r>
                      <w:r>
                        <w:rPr>
                          <w:rFonts w:eastAsia="新宋体" w:cs="SimSun" w:ascii="SimSun" w:hAnsi="SimSun"/>
                          <w:sz w:val="17"/>
                          <w:szCs w:val="17"/>
                        </w:rPr>
                        <w:t>IKE</w:t>
                      </w:r>
                      <w:r>
                        <w:rPr>
                          <w:rFonts w:ascii="SimSun" w:hAnsi="SimSun" w:cs="SimSun" w:eastAsia="新宋体"/>
                          <w:sz w:val="17"/>
                          <w:szCs w:val="17"/>
                        </w:rPr>
                        <w:t>头中的同名字段的含义相同，表示紧跟在</w:t>
                      </w:r>
                      <w:r>
                        <w:rPr>
                          <w:rFonts w:eastAsia="新宋体" w:cs="SimSun" w:ascii="SimSun" w:hAnsi="SimSun"/>
                          <w:sz w:val="17"/>
                          <w:szCs w:val="17"/>
                        </w:rPr>
                        <w:t>IKE</w:t>
                      </w:r>
                      <w:r>
                        <w:rPr>
                          <w:rFonts w:ascii="SimSun" w:hAnsi="SimSun" w:cs="SimSun" w:eastAsia="新宋体"/>
                          <w:sz w:val="17"/>
                          <w:szCs w:val="17"/>
                        </w:rPr>
                        <w:t>头</w:t>
                      </w:r>
                      <w:r>
                        <w:rPr>
                          <w:rFonts w:eastAsia="新宋体" w:cs="SimSun" w:ascii="SimSun" w:hAnsi="SimSun"/>
                          <w:sz w:val="17"/>
                          <w:szCs w:val="17"/>
                        </w:rPr>
                        <w:br/>
                      </w:r>
                      <w:r>
                        <w:rPr>
                          <w:rFonts w:ascii="SimSun" w:hAnsi="SimSun" w:cs="SimSun" w:eastAsia="新宋体"/>
                          <w:sz w:val="17"/>
                          <w:szCs w:val="17"/>
                        </w:rPr>
                        <w:t>后的载荷的类型。目前已经定义了</w:t>
                      </w:r>
                      <w:r>
                        <w:rPr>
                          <w:rFonts w:eastAsia="新宋体" w:cs="SimSun" w:ascii="SimSun" w:hAnsi="SimSun"/>
                          <w:sz w:val="17"/>
                          <w:szCs w:val="17"/>
                        </w:rPr>
                        <w:t>22</w:t>
                      </w:r>
                      <w:r>
                        <w:rPr>
                          <w:rFonts w:ascii="SimSun" w:hAnsi="SimSun" w:cs="SimSun" w:eastAsia="新宋体"/>
                          <w:sz w:val="17"/>
                          <w:szCs w:val="17"/>
                        </w:rPr>
                        <w:t>种载荷类型。当某个载荷的该字段的值为</w:t>
                      </w:r>
                      <w:r>
                        <w:rPr>
                          <w:rFonts w:eastAsia="新宋体" w:cs="SimSun" w:ascii="SimSun" w:hAnsi="SimSun"/>
                          <w:sz w:val="17"/>
                          <w:szCs w:val="17"/>
                        </w:rPr>
                        <w:t>0</w:t>
                        <w:br/>
                      </w:r>
                      <w:r>
                        <w:rPr>
                          <w:rFonts w:ascii="SimSun" w:hAnsi="SimSun" w:cs="SimSun" w:eastAsia="新宋体"/>
                          <w:sz w:val="17"/>
                          <w:szCs w:val="17"/>
                        </w:rPr>
                        <w:t>时，表示这是最后一个载荷了。这些载荷类型有密钥交换、证书、认证、随机数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nonce</w:t>
                      </w:r>
                      <w:r>
                        <w:rPr>
                          <w:rFonts w:ascii="SimSun" w:hAnsi="SimSun" w:cs="SimSun" w:eastAsia="新宋体"/>
                          <w:sz w:val="17"/>
                          <w:szCs w:val="17"/>
                        </w:rPr>
                        <w:t>）、加密、扩展认证等，用于获取安全相关的参数。</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322580</wp:posOffset>
                </wp:positionH>
                <wp:positionV relativeFrom="line">
                  <wp:posOffset>4765675</wp:posOffset>
                </wp:positionV>
                <wp:extent cx="6877050" cy="610870"/>
                <wp:effectExtent l="0" t="0" r="0" b="0"/>
                <wp:wrapSquare wrapText="bothSides"/>
                <wp:docPr id="274" name="Frame8"/>
                <a:graphic xmlns:a="http://schemas.openxmlformats.org/drawingml/2006/main">
                  <a:graphicData uri="http://schemas.microsoft.com/office/word/2010/wordprocessingShape">
                    <wps:wsp>
                      <wps:cNvSpPr txBox="1"/>
                      <wps:spPr>
                        <a:xfrm>
                          <a:off x="0" y="0"/>
                          <a:ext cx="68770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接收方读取紧跟的载荷类型字段的值，并通过这个值判断紧跟的是哪种类型的数</w:t>
                            </w:r>
                            <w:r>
                              <w:rPr>
                                <w:rFonts w:eastAsia="新宋体" w:cs="SimSun" w:ascii="SimSun" w:hAnsi="SimSun"/>
                                <w:sz w:val="17"/>
                                <w:szCs w:val="17"/>
                              </w:rPr>
                              <w:br/>
                            </w:r>
                            <w:r>
                              <w:rPr>
                                <w:rFonts w:ascii="SimSun" w:hAnsi="SimSun" w:cs="SimSun" w:eastAsia="新宋体"/>
                                <w:sz w:val="17"/>
                                <w:szCs w:val="17"/>
                              </w:rPr>
                              <w:t>据，是否是最后一个载荷。这些紧跟的载荷形成了载荷链（</w:t>
                            </w:r>
                            <w:r>
                              <w:rPr>
                                <w:rFonts w:eastAsia="新宋体" w:cs="SimSun" w:ascii="SimSun" w:hAnsi="SimSun"/>
                                <w:sz w:val="17"/>
                                <w:szCs w:val="17"/>
                              </w:rPr>
                              <w:t>chain</w:t>
                            </w:r>
                            <w:r>
                              <w:rPr>
                                <w:rFonts w:ascii="SimSun" w:hAnsi="SimSun" w:cs="SimSun" w:eastAsia="新宋体"/>
                                <w:sz w:val="17"/>
                                <w:szCs w:val="17"/>
                              </w:rPr>
                              <w:t>），直到紧跟的载荷类</w:t>
                            </w:r>
                            <w:r>
                              <w:rPr>
                                <w:rFonts w:eastAsia="新宋体" w:cs="SimSun" w:ascii="SimSun" w:hAnsi="SimSun"/>
                                <w:sz w:val="17"/>
                                <w:szCs w:val="17"/>
                              </w:rPr>
                              <w:br/>
                            </w:r>
                            <w:r>
                              <w:rPr>
                                <w:rFonts w:ascii="SimSun" w:hAnsi="SimSun" w:cs="SimSun" w:eastAsia="新宋体"/>
                                <w:sz w:val="17"/>
                                <w:szCs w:val="17"/>
                              </w:rPr>
                              <w:t>型字段的值为</w:t>
                            </w:r>
                            <w:r>
                              <w:rPr>
                                <w:rFonts w:eastAsia="新宋体" w:cs="SimSun" w:ascii="SimSun" w:hAnsi="SimSun"/>
                                <w:sz w:val="17"/>
                                <w:szCs w:val="17"/>
                              </w:rPr>
                              <w:t>0</w:t>
                            </w:r>
                            <w:r>
                              <w:rPr>
                                <w:rFonts w:ascii="SimSun" w:hAnsi="SimSun" w:cs="SimSun" w:eastAsia="新宋体"/>
                                <w:sz w:val="17"/>
                                <w:szCs w:val="17"/>
                              </w:rPr>
                              <w:t>，结束该载荷链</w:t>
                            </w:r>
                          </w:p>
                        </w:txbxContent>
                      </wps:txbx>
                      <wps:bodyPr anchor="t" lIns="53975" tIns="53975" rIns="53975" bIns="53975">
                        <a:spAutoFit/>
                      </wps:bodyPr>
                    </wps:wsp>
                  </a:graphicData>
                </a:graphic>
              </wp:anchor>
            </w:drawing>
          </mc:Choice>
          <mc:Fallback>
            <w:pict>
              <v:rect fillcolor="#729FCF" style="position:absolute;rotation:-0;width:541.5pt;height:48.1pt;mso-wrap-distance-left:5.7pt;mso-wrap-distance-right:5.7pt;mso-wrap-distance-top:5.7pt;mso-wrap-distance-bottom:5.7pt;margin-top:375.2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接收方读取紧跟的载荷类型字段的值，并通过这个值判断紧跟的是哪种类型的数</w:t>
                      </w:r>
                      <w:r>
                        <w:rPr>
                          <w:rFonts w:eastAsia="新宋体" w:cs="SimSun" w:ascii="SimSun" w:hAnsi="SimSun"/>
                          <w:sz w:val="17"/>
                          <w:szCs w:val="17"/>
                        </w:rPr>
                        <w:br/>
                      </w:r>
                      <w:r>
                        <w:rPr>
                          <w:rFonts w:ascii="SimSun" w:hAnsi="SimSun" w:cs="SimSun" w:eastAsia="新宋体"/>
                          <w:sz w:val="17"/>
                          <w:szCs w:val="17"/>
                        </w:rPr>
                        <w:t>据，是否是最后一个载荷。这些紧跟的载荷形成了载荷链（</w:t>
                      </w:r>
                      <w:r>
                        <w:rPr>
                          <w:rFonts w:eastAsia="新宋体" w:cs="SimSun" w:ascii="SimSun" w:hAnsi="SimSun"/>
                          <w:sz w:val="17"/>
                          <w:szCs w:val="17"/>
                        </w:rPr>
                        <w:t>chain</w:t>
                      </w:r>
                      <w:r>
                        <w:rPr>
                          <w:rFonts w:ascii="SimSun" w:hAnsi="SimSun" w:cs="SimSun" w:eastAsia="新宋体"/>
                          <w:sz w:val="17"/>
                          <w:szCs w:val="17"/>
                        </w:rPr>
                        <w:t>），直到紧跟的载荷类</w:t>
                      </w:r>
                      <w:r>
                        <w:rPr>
                          <w:rFonts w:eastAsia="新宋体" w:cs="SimSun" w:ascii="SimSun" w:hAnsi="SimSun"/>
                          <w:sz w:val="17"/>
                          <w:szCs w:val="17"/>
                        </w:rPr>
                        <w:br/>
                      </w:r>
                      <w:r>
                        <w:rPr>
                          <w:rFonts w:ascii="SimSun" w:hAnsi="SimSun" w:cs="SimSun" w:eastAsia="新宋体"/>
                          <w:sz w:val="17"/>
                          <w:szCs w:val="17"/>
                        </w:rPr>
                        <w:t>型字段的值为</w:t>
                      </w:r>
                      <w:r>
                        <w:rPr>
                          <w:rFonts w:eastAsia="新宋体" w:cs="SimSun" w:ascii="SimSun" w:hAnsi="SimSun"/>
                          <w:sz w:val="17"/>
                          <w:szCs w:val="17"/>
                        </w:rPr>
                        <w:t>0</w:t>
                      </w:r>
                      <w:r>
                        <w:rPr>
                          <w:rFonts w:ascii="SimSun" w:hAnsi="SimSun" w:cs="SimSun" w:eastAsia="新宋体"/>
                          <w:sz w:val="17"/>
                          <w:szCs w:val="17"/>
                        </w:rPr>
                        <w:t>，结束该载荷链</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322580</wp:posOffset>
                </wp:positionH>
                <wp:positionV relativeFrom="line">
                  <wp:posOffset>5520690</wp:posOffset>
                </wp:positionV>
                <wp:extent cx="6877050" cy="988060"/>
                <wp:effectExtent l="0" t="0" r="0" b="0"/>
                <wp:wrapSquare wrapText="bothSides"/>
                <wp:docPr id="275" name="Frame9"/>
                <a:graphic xmlns:a="http://schemas.openxmlformats.org/drawingml/2006/main">
                  <a:graphicData uri="http://schemas.microsoft.com/office/word/2010/wordprocessingShape">
                    <wps:wsp>
                      <wps:cNvSpPr txBox="1"/>
                      <wps:spPr>
                        <a:xfrm>
                          <a:off x="0" y="0"/>
                          <a:ext cx="68770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IKE</w:t>
                            </w:r>
                            <w:r>
                              <w:rPr>
                                <w:rFonts w:ascii="SimSun" w:hAnsi="SimSun" w:cs="SimSun" w:eastAsia="新宋体"/>
                                <w:sz w:val="17"/>
                                <w:szCs w:val="17"/>
                              </w:rPr>
                              <w:t>的密钥确定算法基于</w:t>
                            </w:r>
                            <w:r>
                              <w:rPr>
                                <w:rFonts w:eastAsia="新宋体" w:cs="SimSun" w:ascii="SimSun" w:hAnsi="SimSun"/>
                                <w:sz w:val="17"/>
                                <w:szCs w:val="17"/>
                              </w:rPr>
                              <w:t>Diffie-Hellman</w:t>
                            </w:r>
                            <w:r>
                              <w:rPr>
                                <w:rFonts w:ascii="SimSun" w:hAnsi="SimSun" w:cs="SimSun" w:eastAsia="新宋体"/>
                                <w:sz w:val="17"/>
                                <w:szCs w:val="17"/>
                              </w:rPr>
                              <w:t>算法（参考</w:t>
                            </w:r>
                            <w:r>
                              <w:rPr>
                                <w:rFonts w:eastAsia="新宋体" w:cs="SimSun" w:ascii="SimSun" w:hAnsi="SimSun"/>
                                <w:sz w:val="17"/>
                                <w:szCs w:val="17"/>
                              </w:rPr>
                              <w:t>9.3.2</w:t>
                            </w:r>
                            <w:r>
                              <w:rPr>
                                <w:rFonts w:ascii="SimSun" w:hAnsi="SimSun" w:cs="SimSun" w:eastAsia="新宋体"/>
                                <w:sz w:val="17"/>
                                <w:szCs w:val="17"/>
                              </w:rPr>
                              <w:t>节），但弥补了它的不</w:t>
                            </w:r>
                            <w:r>
                              <w:rPr>
                                <w:rFonts w:eastAsia="新宋体" w:cs="SimSun" w:ascii="SimSun" w:hAnsi="SimSun"/>
                                <w:sz w:val="17"/>
                                <w:szCs w:val="17"/>
                              </w:rPr>
                              <w:br/>
                            </w:r>
                            <w:r>
                              <w:rPr>
                                <w:rFonts w:ascii="SimSun" w:hAnsi="SimSun" w:cs="SimSun" w:eastAsia="新宋体"/>
                                <w:sz w:val="17"/>
                                <w:szCs w:val="17"/>
                              </w:rPr>
                              <w:t>足：允许交换</w:t>
                            </w:r>
                            <w:r>
                              <w:rPr>
                                <w:rFonts w:eastAsia="新宋体" w:cs="SimSun" w:ascii="SimSun" w:hAnsi="SimSun"/>
                                <w:sz w:val="17"/>
                                <w:szCs w:val="17"/>
                              </w:rPr>
                              <w:t>D-H</w:t>
                            </w:r>
                            <w:r>
                              <w:rPr>
                                <w:rFonts w:ascii="SimSun" w:hAnsi="SimSun" w:cs="SimSun" w:eastAsia="新宋体"/>
                                <w:sz w:val="17"/>
                                <w:szCs w:val="17"/>
                              </w:rPr>
                              <w:t>的公钥值，采用了</w:t>
                            </w:r>
                            <w:r>
                              <w:rPr>
                                <w:rFonts w:eastAsia="新宋体" w:cs="SimSun" w:ascii="SimSun" w:hAnsi="SimSun"/>
                                <w:sz w:val="17"/>
                                <w:szCs w:val="17"/>
                              </w:rPr>
                              <w:t>Cookie</w:t>
                            </w:r>
                            <w:r>
                              <w:rPr>
                                <w:rFonts w:ascii="SimSun" w:hAnsi="SimSun" w:cs="SimSun" w:eastAsia="新宋体"/>
                                <w:sz w:val="17"/>
                                <w:szCs w:val="17"/>
                              </w:rPr>
                              <w:t>机制防止拥塞攻击，使用现时值（随机数）</w:t>
                            </w:r>
                            <w:r>
                              <w:rPr>
                                <w:rFonts w:eastAsia="新宋体" w:cs="SimSun" w:ascii="SimSun" w:hAnsi="SimSun"/>
                                <w:sz w:val="17"/>
                                <w:szCs w:val="17"/>
                              </w:rPr>
                              <w:br/>
                            </w:r>
                            <w:r>
                              <w:rPr>
                                <w:rFonts w:ascii="SimSun" w:hAnsi="SimSun" w:cs="SimSun" w:eastAsia="新宋体"/>
                                <w:sz w:val="17"/>
                                <w:szCs w:val="17"/>
                              </w:rPr>
                              <w:t>抗重放攻击。</w:t>
                            </w:r>
                            <w:r>
                              <w:rPr>
                                <w:rFonts w:eastAsia="新宋体" w:cs="SimSun" w:ascii="SimSun" w:hAnsi="SimSun"/>
                                <w:sz w:val="17"/>
                                <w:szCs w:val="17"/>
                              </w:rPr>
                              <w:t>Cookie</w:t>
                            </w:r>
                            <w:r>
                              <w:rPr>
                                <w:rFonts w:ascii="SimSun" w:hAnsi="SimSun" w:cs="SimSun" w:eastAsia="新宋体"/>
                                <w:sz w:val="17"/>
                                <w:szCs w:val="17"/>
                              </w:rPr>
                              <w:t>交换要求各方在初始消息中发送一个伪随机数</w:t>
                            </w:r>
                            <w:r>
                              <w:rPr>
                                <w:rFonts w:eastAsia="新宋体" w:cs="SimSun" w:ascii="SimSun" w:hAnsi="SimSun"/>
                                <w:sz w:val="17"/>
                                <w:szCs w:val="17"/>
                              </w:rPr>
                              <w:t>Cookie</w:t>
                            </w:r>
                            <w:r>
                              <w:rPr>
                                <w:rFonts w:ascii="SimSun" w:hAnsi="SimSun" w:cs="SimSun" w:eastAsia="新宋体"/>
                                <w:sz w:val="17"/>
                                <w:szCs w:val="17"/>
                              </w:rPr>
                              <w:t>，并要求</w:t>
                            </w:r>
                            <w:r>
                              <w:rPr>
                                <w:rFonts w:eastAsia="新宋体" w:cs="SimSun" w:ascii="SimSun" w:hAnsi="SimSun"/>
                                <w:sz w:val="17"/>
                                <w:szCs w:val="17"/>
                              </w:rPr>
                              <w:br/>
                            </w:r>
                            <w:r>
                              <w:rPr>
                                <w:rFonts w:ascii="SimSun" w:hAnsi="SimSun" w:cs="SimSun" w:eastAsia="新宋体"/>
                                <w:sz w:val="17"/>
                                <w:szCs w:val="17"/>
                              </w:rPr>
                              <w:t>对方确认，如果攻击者伪造了源地址，就得不到应答，这样攻击者无法引起接收者开启</w:t>
                            </w:r>
                            <w:r>
                              <w:rPr>
                                <w:rFonts w:eastAsia="新宋体" w:cs="SimSun" w:ascii="SimSun" w:hAnsi="SimSun"/>
                                <w:sz w:val="17"/>
                                <w:szCs w:val="17"/>
                              </w:rPr>
                              <w:br/>
                              <w:t>D-H</w:t>
                            </w:r>
                            <w:r>
                              <w:rPr>
                                <w:rFonts w:ascii="SimSun" w:hAnsi="SimSun" w:cs="SimSun" w:eastAsia="新宋体"/>
                                <w:sz w:val="17"/>
                                <w:szCs w:val="17"/>
                              </w:rPr>
                              <w:t>计算</w:t>
                            </w:r>
                            <w:r>
                              <w:rPr>
                                <w:rFonts w:eastAsia="新宋体" w:cs="SimSun" w:ascii="SimSun" w:hAnsi="SimSun"/>
                                <w:sz w:val="17"/>
                                <w:szCs w:val="17"/>
                              </w:rPr>
                              <w:t>,</w:t>
                            </w:r>
                            <w:r>
                              <w:rPr>
                                <w:rFonts w:ascii="SimSun" w:hAnsi="SimSun" w:cs="SimSun" w:eastAsia="新宋体"/>
                                <w:sz w:val="17"/>
                                <w:szCs w:val="17"/>
                              </w:rPr>
                              <w:t>从而避免了这类攻击。</w:t>
                            </w:r>
                          </w:p>
                        </w:txbxContent>
                      </wps:txbx>
                      <wps:bodyPr anchor="t" lIns="53975" tIns="53975" rIns="53975" bIns="53975">
                        <a:spAutoFit/>
                      </wps:bodyPr>
                    </wps:wsp>
                  </a:graphicData>
                </a:graphic>
              </wp:anchor>
            </w:drawing>
          </mc:Choice>
          <mc:Fallback>
            <w:pict>
              <v:rect fillcolor="#729FCF" style="position:absolute;rotation:-0;width:541.5pt;height:77.8pt;mso-wrap-distance-left:5.7pt;mso-wrap-distance-right:5.7pt;mso-wrap-distance-top:5.7pt;mso-wrap-distance-bottom:5.7pt;margin-top:434.7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IKE</w:t>
                      </w:r>
                      <w:r>
                        <w:rPr>
                          <w:rFonts w:ascii="SimSun" w:hAnsi="SimSun" w:cs="SimSun" w:eastAsia="新宋体"/>
                          <w:sz w:val="17"/>
                          <w:szCs w:val="17"/>
                        </w:rPr>
                        <w:t>的密钥确定算法基于</w:t>
                      </w:r>
                      <w:r>
                        <w:rPr>
                          <w:rFonts w:eastAsia="新宋体" w:cs="SimSun" w:ascii="SimSun" w:hAnsi="SimSun"/>
                          <w:sz w:val="17"/>
                          <w:szCs w:val="17"/>
                        </w:rPr>
                        <w:t>Diffie-Hellman</w:t>
                      </w:r>
                      <w:r>
                        <w:rPr>
                          <w:rFonts w:ascii="SimSun" w:hAnsi="SimSun" w:cs="SimSun" w:eastAsia="新宋体"/>
                          <w:sz w:val="17"/>
                          <w:szCs w:val="17"/>
                        </w:rPr>
                        <w:t>算法（参考</w:t>
                      </w:r>
                      <w:r>
                        <w:rPr>
                          <w:rFonts w:eastAsia="新宋体" w:cs="SimSun" w:ascii="SimSun" w:hAnsi="SimSun"/>
                          <w:sz w:val="17"/>
                          <w:szCs w:val="17"/>
                        </w:rPr>
                        <w:t>9.3.2</w:t>
                      </w:r>
                      <w:r>
                        <w:rPr>
                          <w:rFonts w:ascii="SimSun" w:hAnsi="SimSun" w:cs="SimSun" w:eastAsia="新宋体"/>
                          <w:sz w:val="17"/>
                          <w:szCs w:val="17"/>
                        </w:rPr>
                        <w:t>节），但弥补了它的不</w:t>
                      </w:r>
                      <w:r>
                        <w:rPr>
                          <w:rFonts w:eastAsia="新宋体" w:cs="SimSun" w:ascii="SimSun" w:hAnsi="SimSun"/>
                          <w:sz w:val="17"/>
                          <w:szCs w:val="17"/>
                        </w:rPr>
                        <w:br/>
                      </w:r>
                      <w:r>
                        <w:rPr>
                          <w:rFonts w:ascii="SimSun" w:hAnsi="SimSun" w:cs="SimSun" w:eastAsia="新宋体"/>
                          <w:sz w:val="17"/>
                          <w:szCs w:val="17"/>
                        </w:rPr>
                        <w:t>足：允许交换</w:t>
                      </w:r>
                      <w:r>
                        <w:rPr>
                          <w:rFonts w:eastAsia="新宋体" w:cs="SimSun" w:ascii="SimSun" w:hAnsi="SimSun"/>
                          <w:sz w:val="17"/>
                          <w:szCs w:val="17"/>
                        </w:rPr>
                        <w:t>D-H</w:t>
                      </w:r>
                      <w:r>
                        <w:rPr>
                          <w:rFonts w:ascii="SimSun" w:hAnsi="SimSun" w:cs="SimSun" w:eastAsia="新宋体"/>
                          <w:sz w:val="17"/>
                          <w:szCs w:val="17"/>
                        </w:rPr>
                        <w:t>的公钥值，采用了</w:t>
                      </w:r>
                      <w:r>
                        <w:rPr>
                          <w:rFonts w:eastAsia="新宋体" w:cs="SimSun" w:ascii="SimSun" w:hAnsi="SimSun"/>
                          <w:sz w:val="17"/>
                          <w:szCs w:val="17"/>
                        </w:rPr>
                        <w:t>Cookie</w:t>
                      </w:r>
                      <w:r>
                        <w:rPr>
                          <w:rFonts w:ascii="SimSun" w:hAnsi="SimSun" w:cs="SimSun" w:eastAsia="新宋体"/>
                          <w:sz w:val="17"/>
                          <w:szCs w:val="17"/>
                        </w:rPr>
                        <w:t>机制防止拥塞攻击，使用现时值（随机数）</w:t>
                      </w:r>
                      <w:r>
                        <w:rPr>
                          <w:rFonts w:eastAsia="新宋体" w:cs="SimSun" w:ascii="SimSun" w:hAnsi="SimSun"/>
                          <w:sz w:val="17"/>
                          <w:szCs w:val="17"/>
                        </w:rPr>
                        <w:br/>
                      </w:r>
                      <w:r>
                        <w:rPr>
                          <w:rFonts w:ascii="SimSun" w:hAnsi="SimSun" w:cs="SimSun" w:eastAsia="新宋体"/>
                          <w:sz w:val="17"/>
                          <w:szCs w:val="17"/>
                        </w:rPr>
                        <w:t>抗重放攻击。</w:t>
                      </w:r>
                      <w:r>
                        <w:rPr>
                          <w:rFonts w:eastAsia="新宋体" w:cs="SimSun" w:ascii="SimSun" w:hAnsi="SimSun"/>
                          <w:sz w:val="17"/>
                          <w:szCs w:val="17"/>
                        </w:rPr>
                        <w:t>Cookie</w:t>
                      </w:r>
                      <w:r>
                        <w:rPr>
                          <w:rFonts w:ascii="SimSun" w:hAnsi="SimSun" w:cs="SimSun" w:eastAsia="新宋体"/>
                          <w:sz w:val="17"/>
                          <w:szCs w:val="17"/>
                        </w:rPr>
                        <w:t>交换要求各方在初始消息中发送一个伪随机数</w:t>
                      </w:r>
                      <w:r>
                        <w:rPr>
                          <w:rFonts w:eastAsia="新宋体" w:cs="SimSun" w:ascii="SimSun" w:hAnsi="SimSun"/>
                          <w:sz w:val="17"/>
                          <w:szCs w:val="17"/>
                        </w:rPr>
                        <w:t>Cookie</w:t>
                      </w:r>
                      <w:r>
                        <w:rPr>
                          <w:rFonts w:ascii="SimSun" w:hAnsi="SimSun" w:cs="SimSun" w:eastAsia="新宋体"/>
                          <w:sz w:val="17"/>
                          <w:szCs w:val="17"/>
                        </w:rPr>
                        <w:t>，并要求</w:t>
                      </w:r>
                      <w:r>
                        <w:rPr>
                          <w:rFonts w:eastAsia="新宋体" w:cs="SimSun" w:ascii="SimSun" w:hAnsi="SimSun"/>
                          <w:sz w:val="17"/>
                          <w:szCs w:val="17"/>
                        </w:rPr>
                        <w:br/>
                      </w:r>
                      <w:r>
                        <w:rPr>
                          <w:rFonts w:ascii="SimSun" w:hAnsi="SimSun" w:cs="SimSun" w:eastAsia="新宋体"/>
                          <w:sz w:val="17"/>
                          <w:szCs w:val="17"/>
                        </w:rPr>
                        <w:t>对方确认，如果攻击者伪造了源地址，就得不到应答，这样攻击者无法引起接收者开启</w:t>
                      </w:r>
                      <w:r>
                        <w:rPr>
                          <w:rFonts w:eastAsia="新宋体" w:cs="SimSun" w:ascii="SimSun" w:hAnsi="SimSun"/>
                          <w:sz w:val="17"/>
                          <w:szCs w:val="17"/>
                        </w:rPr>
                        <w:br/>
                        <w:t>D-H</w:t>
                      </w:r>
                      <w:r>
                        <w:rPr>
                          <w:rFonts w:ascii="SimSun" w:hAnsi="SimSun" w:cs="SimSun" w:eastAsia="新宋体"/>
                          <w:sz w:val="17"/>
                          <w:szCs w:val="17"/>
                        </w:rPr>
                        <w:t>计算</w:t>
                      </w:r>
                      <w:r>
                        <w:rPr>
                          <w:rFonts w:eastAsia="新宋体" w:cs="SimSun" w:ascii="SimSun" w:hAnsi="SimSun"/>
                          <w:sz w:val="17"/>
                          <w:szCs w:val="17"/>
                        </w:rPr>
                        <w:t>,</w:t>
                      </w:r>
                      <w:r>
                        <w:rPr>
                          <w:rFonts w:ascii="SimSun" w:hAnsi="SimSun" w:cs="SimSun" w:eastAsia="新宋体"/>
                          <w:sz w:val="17"/>
                          <w:szCs w:val="17"/>
                        </w:rPr>
                        <w:t>从而避免了这类攻击。</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314325</wp:posOffset>
                </wp:positionH>
                <wp:positionV relativeFrom="line">
                  <wp:posOffset>6790055</wp:posOffset>
                </wp:positionV>
                <wp:extent cx="6885305" cy="610870"/>
                <wp:effectExtent l="0" t="0" r="0" b="0"/>
                <wp:wrapSquare wrapText="bothSides"/>
                <wp:docPr id="276" name="Frame10"/>
                <a:graphic xmlns:a="http://schemas.openxmlformats.org/drawingml/2006/main">
                  <a:graphicData uri="http://schemas.microsoft.com/office/word/2010/wordprocessingShape">
                    <wps:wsp>
                      <wps:cNvSpPr txBox="1"/>
                      <wps:spPr>
                        <a:xfrm>
                          <a:off x="0" y="0"/>
                          <a:ext cx="688530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关键（</w:t>
                            </w:r>
                            <w:r>
                              <w:rPr>
                                <w:rFonts w:eastAsia="新宋体" w:cs="SimSun" w:ascii="SimSun" w:hAnsi="SimSun"/>
                                <w:sz w:val="17"/>
                                <w:szCs w:val="17"/>
                              </w:rPr>
                              <w:t>C</w:t>
                            </w:r>
                            <w:r>
                              <w:rPr>
                                <w:rFonts w:ascii="SimSun" w:hAnsi="SimSun" w:cs="SimSun" w:eastAsia="新宋体"/>
                                <w:sz w:val="17"/>
                                <w:szCs w:val="17"/>
                              </w:rPr>
                              <w:t>，</w:t>
                            </w:r>
                            <w:r>
                              <w:rPr>
                                <w:rFonts w:eastAsia="新宋体" w:cs="SimSun" w:ascii="SimSun" w:hAnsi="SimSun"/>
                                <w:sz w:val="17"/>
                                <w:szCs w:val="17"/>
                              </w:rPr>
                              <w:t>Critical</w:t>
                            </w:r>
                            <w:r>
                              <w:rPr>
                                <w:rFonts w:ascii="SimSun" w:hAnsi="SimSun" w:cs="SimSun" w:eastAsia="新宋体"/>
                                <w:sz w:val="17"/>
                                <w:szCs w:val="17"/>
                              </w:rPr>
                              <w:t>）标记位：长</w:t>
                            </w:r>
                            <w:r>
                              <w:rPr>
                                <w:rFonts w:eastAsia="新宋体" w:cs="SimSun" w:ascii="SimSun" w:hAnsi="SimSun"/>
                                <w:sz w:val="17"/>
                                <w:szCs w:val="17"/>
                              </w:rPr>
                              <w:t>1</w:t>
                            </w:r>
                            <w:r>
                              <w:rPr>
                                <w:rFonts w:ascii="SimSun" w:hAnsi="SimSun" w:cs="SimSun" w:eastAsia="新宋体"/>
                                <w:sz w:val="17"/>
                                <w:szCs w:val="17"/>
                              </w:rPr>
                              <w:t>位，表示当前载荷是否关键。当接收方不能理解收</w:t>
                            </w:r>
                            <w:r>
                              <w:rPr>
                                <w:rFonts w:eastAsia="新宋体" w:cs="SimSun" w:ascii="SimSun" w:hAnsi="SimSun"/>
                                <w:sz w:val="17"/>
                                <w:szCs w:val="17"/>
                              </w:rPr>
                              <w:br/>
                            </w:r>
                            <w:r>
                              <w:rPr>
                                <w:rFonts w:ascii="SimSun" w:hAnsi="SimSun" w:cs="SimSun" w:eastAsia="新宋体"/>
                                <w:sz w:val="17"/>
                                <w:szCs w:val="17"/>
                              </w:rPr>
                              <w:t>到的</w:t>
                            </w:r>
                            <w:r>
                              <w:rPr>
                                <w:rFonts w:eastAsia="新宋体" w:cs="SimSun" w:ascii="SimSun" w:hAnsi="SimSun"/>
                                <w:sz w:val="17"/>
                                <w:szCs w:val="17"/>
                              </w:rPr>
                              <w:t>IKE</w:t>
                            </w:r>
                            <w:r>
                              <w:rPr>
                                <w:rFonts w:ascii="SimSun" w:hAnsi="SimSun" w:cs="SimSun" w:eastAsia="新宋体"/>
                                <w:sz w:val="17"/>
                                <w:szCs w:val="17"/>
                              </w:rPr>
                              <w:t>报文中的某种载荷类型时，如果发送方希望接收方跳过对应的载荷，设置</w:t>
                            </w:r>
                            <w:r>
                              <w:rPr>
                                <w:rFonts w:eastAsia="新宋体" w:cs="SimSun" w:ascii="SimSun" w:hAnsi="SimSun"/>
                                <w:sz w:val="17"/>
                                <w:szCs w:val="17"/>
                              </w:rPr>
                              <w:br/>
                              <w:t>C=0</w:t>
                            </w:r>
                            <w:r>
                              <w:rPr>
                                <w:rFonts w:ascii="SimSun" w:hAnsi="SimSun" w:cs="SimSun" w:eastAsia="新宋体"/>
                                <w:sz w:val="17"/>
                                <w:szCs w:val="17"/>
                              </w:rPr>
                              <w:t>；否则，如果发送方希望接收方不理解则必须拒绝，那么设置</w:t>
                            </w:r>
                            <w:r>
                              <w:rPr>
                                <w:rFonts w:eastAsia="新宋体" w:cs="SimSun" w:ascii="SimSun" w:hAnsi="SimSun"/>
                                <w:sz w:val="17"/>
                                <w:szCs w:val="17"/>
                              </w:rPr>
                              <w:t>C=1</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2.15pt;height:48.1pt;mso-wrap-distance-left:5.7pt;mso-wrap-distance-right:5.7pt;mso-wrap-distance-top:5.7pt;mso-wrap-distance-bottom:5.7pt;margin-top:534.6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关键（</w:t>
                      </w:r>
                      <w:r>
                        <w:rPr>
                          <w:rFonts w:eastAsia="新宋体" w:cs="SimSun" w:ascii="SimSun" w:hAnsi="SimSun"/>
                          <w:sz w:val="17"/>
                          <w:szCs w:val="17"/>
                        </w:rPr>
                        <w:t>C</w:t>
                      </w:r>
                      <w:r>
                        <w:rPr>
                          <w:rFonts w:ascii="SimSun" w:hAnsi="SimSun" w:cs="SimSun" w:eastAsia="新宋体"/>
                          <w:sz w:val="17"/>
                          <w:szCs w:val="17"/>
                        </w:rPr>
                        <w:t>，</w:t>
                      </w:r>
                      <w:r>
                        <w:rPr>
                          <w:rFonts w:eastAsia="新宋体" w:cs="SimSun" w:ascii="SimSun" w:hAnsi="SimSun"/>
                          <w:sz w:val="17"/>
                          <w:szCs w:val="17"/>
                        </w:rPr>
                        <w:t>Critical</w:t>
                      </w:r>
                      <w:r>
                        <w:rPr>
                          <w:rFonts w:ascii="SimSun" w:hAnsi="SimSun" w:cs="SimSun" w:eastAsia="新宋体"/>
                          <w:sz w:val="17"/>
                          <w:szCs w:val="17"/>
                        </w:rPr>
                        <w:t>）标记位：长</w:t>
                      </w:r>
                      <w:r>
                        <w:rPr>
                          <w:rFonts w:eastAsia="新宋体" w:cs="SimSun" w:ascii="SimSun" w:hAnsi="SimSun"/>
                          <w:sz w:val="17"/>
                          <w:szCs w:val="17"/>
                        </w:rPr>
                        <w:t>1</w:t>
                      </w:r>
                      <w:r>
                        <w:rPr>
                          <w:rFonts w:ascii="SimSun" w:hAnsi="SimSun" w:cs="SimSun" w:eastAsia="新宋体"/>
                          <w:sz w:val="17"/>
                          <w:szCs w:val="17"/>
                        </w:rPr>
                        <w:t>位，表示当前载荷是否关键。当接收方不能理解收</w:t>
                      </w:r>
                      <w:r>
                        <w:rPr>
                          <w:rFonts w:eastAsia="新宋体" w:cs="SimSun" w:ascii="SimSun" w:hAnsi="SimSun"/>
                          <w:sz w:val="17"/>
                          <w:szCs w:val="17"/>
                        </w:rPr>
                        <w:br/>
                      </w:r>
                      <w:r>
                        <w:rPr>
                          <w:rFonts w:ascii="SimSun" w:hAnsi="SimSun" w:cs="SimSun" w:eastAsia="新宋体"/>
                          <w:sz w:val="17"/>
                          <w:szCs w:val="17"/>
                        </w:rPr>
                        <w:t>到的</w:t>
                      </w:r>
                      <w:r>
                        <w:rPr>
                          <w:rFonts w:eastAsia="新宋体" w:cs="SimSun" w:ascii="SimSun" w:hAnsi="SimSun"/>
                          <w:sz w:val="17"/>
                          <w:szCs w:val="17"/>
                        </w:rPr>
                        <w:t>IKE</w:t>
                      </w:r>
                      <w:r>
                        <w:rPr>
                          <w:rFonts w:ascii="SimSun" w:hAnsi="SimSun" w:cs="SimSun" w:eastAsia="新宋体"/>
                          <w:sz w:val="17"/>
                          <w:szCs w:val="17"/>
                        </w:rPr>
                        <w:t>报文中的某种载荷类型时，如果发送方希望接收方跳过对应的载荷，设置</w:t>
                      </w:r>
                      <w:r>
                        <w:rPr>
                          <w:rFonts w:eastAsia="新宋体" w:cs="SimSun" w:ascii="SimSun" w:hAnsi="SimSun"/>
                          <w:sz w:val="17"/>
                          <w:szCs w:val="17"/>
                        </w:rPr>
                        <w:br/>
                        <w:t>C=0</w:t>
                      </w:r>
                      <w:r>
                        <w:rPr>
                          <w:rFonts w:ascii="SimSun" w:hAnsi="SimSun" w:cs="SimSun" w:eastAsia="新宋体"/>
                          <w:sz w:val="17"/>
                          <w:szCs w:val="17"/>
                        </w:rPr>
                        <w:t>；否则，如果发送方希望接收方不理解则必须拒绝，那么设置</w:t>
                      </w:r>
                      <w:r>
                        <w:rPr>
                          <w:rFonts w:eastAsia="新宋体" w:cs="SimSun" w:ascii="SimSun" w:hAnsi="SimSun"/>
                          <w:sz w:val="17"/>
                          <w:szCs w:val="17"/>
                        </w:rPr>
                        <w:t>C=1</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330835</wp:posOffset>
                </wp:positionH>
                <wp:positionV relativeFrom="line">
                  <wp:posOffset>7545070</wp:posOffset>
                </wp:positionV>
                <wp:extent cx="6869430" cy="799465"/>
                <wp:effectExtent l="0" t="0" r="0" b="0"/>
                <wp:wrapSquare wrapText="bothSides"/>
                <wp:docPr id="277" name="Frame11"/>
                <a:graphic xmlns:a="http://schemas.openxmlformats.org/drawingml/2006/main">
                  <a:graphicData uri="http://schemas.microsoft.com/office/word/2010/wordprocessingShape">
                    <wps:wsp>
                      <wps:cNvSpPr txBox="1"/>
                      <wps:spPr>
                        <a:xfrm>
                          <a:off x="0" y="0"/>
                          <a:ext cx="68694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w:t>
                            </w:r>
                            <w:r>
                              <w:rPr>
                                <w:rFonts w:eastAsia="新宋体" w:cs="SimSun" w:ascii="SimSun" w:hAnsi="SimSun"/>
                                <w:sz w:val="17"/>
                                <w:szCs w:val="17"/>
                              </w:rPr>
                              <w:t>:</w:t>
                            </w:r>
                            <w:r>
                              <w:rPr>
                                <w:rFonts w:ascii="SimSun" w:hAnsi="SimSun" w:cs="SimSun" w:eastAsia="新宋体"/>
                                <w:sz w:val="17"/>
                                <w:szCs w:val="17"/>
                              </w:rPr>
                              <w:t>共</w:t>
                            </w:r>
                            <w:r>
                              <w:rPr>
                                <w:rFonts w:eastAsia="新宋体" w:cs="SimSun" w:ascii="SimSun" w:hAnsi="SimSun"/>
                                <w:sz w:val="17"/>
                                <w:szCs w:val="17"/>
                              </w:rPr>
                              <w:t>7</w:t>
                            </w:r>
                            <w:r>
                              <w:rPr>
                                <w:rFonts w:ascii="SimSun" w:hAnsi="SimSun" w:cs="SimSun" w:eastAsia="新宋体"/>
                                <w:sz w:val="17"/>
                                <w:szCs w:val="17"/>
                              </w:rPr>
                              <w:t>位</w:t>
                            </w:r>
                            <w:r>
                              <w:rPr>
                                <w:rFonts w:eastAsia="新宋体" w:cs="SimSun" w:ascii="SimSun" w:hAnsi="SimSun"/>
                                <w:sz w:val="17"/>
                                <w:szCs w:val="17"/>
                              </w:rPr>
                              <w:t>,</w:t>
                            </w:r>
                            <w:r>
                              <w:rPr>
                                <w:rFonts w:ascii="SimSun" w:hAnsi="SimSun" w:cs="SimSun" w:eastAsia="新宋体"/>
                                <w:sz w:val="17"/>
                                <w:szCs w:val="17"/>
                              </w:rPr>
                              <w:t>未被定义。</w:t>
                            </w:r>
                            <w:r>
                              <w:rPr>
                                <w:rFonts w:eastAsia="新宋体" w:cs="SimSun" w:ascii="SimSun" w:hAnsi="SimSun"/>
                                <w:sz w:val="17"/>
                                <w:szCs w:val="17"/>
                              </w:rPr>
                              <w:br/>
                            </w:r>
                            <w:r>
                              <w:rPr>
                                <w:rFonts w:ascii="SimSun" w:hAnsi="SimSun" w:cs="SimSun" w:eastAsia="新宋体"/>
                                <w:sz w:val="17"/>
                                <w:szCs w:val="17"/>
                              </w:rPr>
                              <w:t>载荷长度：长</w:t>
                            </w:r>
                            <w:r>
                              <w:rPr>
                                <w:rFonts w:eastAsia="新宋体" w:cs="SimSun" w:ascii="SimSun" w:hAnsi="SimSun"/>
                                <w:sz w:val="17"/>
                                <w:szCs w:val="17"/>
                              </w:rPr>
                              <w:t>2</w:t>
                            </w:r>
                            <w:r>
                              <w:rPr>
                                <w:rFonts w:ascii="SimSun" w:hAnsi="SimSun" w:cs="SimSun" w:eastAsia="新宋体"/>
                                <w:sz w:val="17"/>
                                <w:szCs w:val="17"/>
                              </w:rPr>
                              <w:t>字节，指明包含载荷头在内的载荷总长度，以字节为单位。</w:t>
                            </w:r>
                            <w:r>
                              <w:rPr>
                                <w:rFonts w:eastAsia="新宋体" w:cs="SimSun" w:ascii="SimSun" w:hAnsi="SimSun"/>
                                <w:sz w:val="17"/>
                                <w:szCs w:val="17"/>
                              </w:rPr>
                              <w:br/>
                              <w:t>IKE</w:t>
                            </w:r>
                            <w:r>
                              <w:rPr>
                                <w:rFonts w:ascii="SimSun" w:hAnsi="SimSun" w:cs="SimSun" w:eastAsia="新宋体"/>
                                <w:sz w:val="17"/>
                                <w:szCs w:val="17"/>
                              </w:rPr>
                              <w:t>报文运行在传输层</w:t>
                            </w:r>
                            <w:r>
                              <w:rPr>
                                <w:rFonts w:eastAsia="新宋体" w:cs="SimSun" w:ascii="SimSun" w:hAnsi="SimSun"/>
                                <w:sz w:val="17"/>
                                <w:szCs w:val="17"/>
                              </w:rPr>
                              <w:t>UDP</w:t>
                            </w:r>
                            <w:r>
                              <w:rPr>
                                <w:rFonts w:ascii="SimSun" w:hAnsi="SimSun" w:cs="SimSun" w:eastAsia="新宋体"/>
                                <w:sz w:val="17"/>
                                <w:szCs w:val="17"/>
                              </w:rPr>
                              <w:t>之上，本质上是应用层的协议，采用端口号</w:t>
                            </w:r>
                            <w:r>
                              <w:rPr>
                                <w:rFonts w:eastAsia="新宋体" w:cs="SimSun" w:ascii="SimSun" w:hAnsi="SimSun"/>
                                <w:sz w:val="17"/>
                                <w:szCs w:val="17"/>
                              </w:rPr>
                              <w:t>500</w:t>
                            </w:r>
                            <w:r>
                              <w:rPr>
                                <w:rFonts w:ascii="SimSun" w:hAnsi="SimSun" w:cs="SimSun" w:eastAsia="新宋体"/>
                                <w:sz w:val="17"/>
                                <w:szCs w:val="17"/>
                              </w:rPr>
                              <w:t>或</w:t>
                            </w:r>
                            <w:r>
                              <w:rPr>
                                <w:rFonts w:eastAsia="新宋体" w:cs="SimSun" w:ascii="SimSun" w:hAnsi="SimSun"/>
                                <w:sz w:val="17"/>
                                <w:szCs w:val="17"/>
                              </w:rPr>
                              <w:br/>
                              <w:t>4500[</w:t>
                            </w:r>
                            <w:r>
                              <w:rPr>
                                <w:rFonts w:ascii="SimSun" w:hAnsi="SimSun" w:cs="SimSun" w:eastAsia="新宋体"/>
                                <w:sz w:val="17"/>
                                <w:szCs w:val="17"/>
                              </w:rPr>
                              <w:t>两个端口下的封装略有不同（</w:t>
                            </w:r>
                            <w:r>
                              <w:rPr>
                                <w:rFonts w:eastAsia="新宋体" w:cs="SimSun" w:ascii="SimSun" w:hAnsi="SimSun"/>
                                <w:sz w:val="17"/>
                                <w:szCs w:val="17"/>
                              </w:rPr>
                              <w:t>RFC7296</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40.9pt;height:62.95pt;mso-wrap-distance-left:5.7pt;mso-wrap-distance-right:5.7pt;mso-wrap-distance-top:5.7pt;mso-wrap-distance-bottom:5.7pt;margin-top:594.1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保留</w:t>
                      </w:r>
                      <w:r>
                        <w:rPr>
                          <w:rFonts w:eastAsia="新宋体" w:cs="SimSun" w:ascii="SimSun" w:hAnsi="SimSun"/>
                          <w:sz w:val="17"/>
                          <w:szCs w:val="17"/>
                        </w:rPr>
                        <w:t>:</w:t>
                      </w:r>
                      <w:r>
                        <w:rPr>
                          <w:rFonts w:ascii="SimSun" w:hAnsi="SimSun" w:cs="SimSun" w:eastAsia="新宋体"/>
                          <w:sz w:val="17"/>
                          <w:szCs w:val="17"/>
                        </w:rPr>
                        <w:t>共</w:t>
                      </w:r>
                      <w:r>
                        <w:rPr>
                          <w:rFonts w:eastAsia="新宋体" w:cs="SimSun" w:ascii="SimSun" w:hAnsi="SimSun"/>
                          <w:sz w:val="17"/>
                          <w:szCs w:val="17"/>
                        </w:rPr>
                        <w:t>7</w:t>
                      </w:r>
                      <w:r>
                        <w:rPr>
                          <w:rFonts w:ascii="SimSun" w:hAnsi="SimSun" w:cs="SimSun" w:eastAsia="新宋体"/>
                          <w:sz w:val="17"/>
                          <w:szCs w:val="17"/>
                        </w:rPr>
                        <w:t>位</w:t>
                      </w:r>
                      <w:r>
                        <w:rPr>
                          <w:rFonts w:eastAsia="新宋体" w:cs="SimSun" w:ascii="SimSun" w:hAnsi="SimSun"/>
                          <w:sz w:val="17"/>
                          <w:szCs w:val="17"/>
                        </w:rPr>
                        <w:t>,</w:t>
                      </w:r>
                      <w:r>
                        <w:rPr>
                          <w:rFonts w:ascii="SimSun" w:hAnsi="SimSun" w:cs="SimSun" w:eastAsia="新宋体"/>
                          <w:sz w:val="17"/>
                          <w:szCs w:val="17"/>
                        </w:rPr>
                        <w:t>未被定义。</w:t>
                      </w:r>
                      <w:r>
                        <w:rPr>
                          <w:rFonts w:eastAsia="新宋体" w:cs="SimSun" w:ascii="SimSun" w:hAnsi="SimSun"/>
                          <w:sz w:val="17"/>
                          <w:szCs w:val="17"/>
                        </w:rPr>
                        <w:br/>
                      </w:r>
                      <w:r>
                        <w:rPr>
                          <w:rFonts w:ascii="SimSun" w:hAnsi="SimSun" w:cs="SimSun" w:eastAsia="新宋体"/>
                          <w:sz w:val="17"/>
                          <w:szCs w:val="17"/>
                        </w:rPr>
                        <w:t>载荷长度：长</w:t>
                      </w:r>
                      <w:r>
                        <w:rPr>
                          <w:rFonts w:eastAsia="新宋体" w:cs="SimSun" w:ascii="SimSun" w:hAnsi="SimSun"/>
                          <w:sz w:val="17"/>
                          <w:szCs w:val="17"/>
                        </w:rPr>
                        <w:t>2</w:t>
                      </w:r>
                      <w:r>
                        <w:rPr>
                          <w:rFonts w:ascii="SimSun" w:hAnsi="SimSun" w:cs="SimSun" w:eastAsia="新宋体"/>
                          <w:sz w:val="17"/>
                          <w:szCs w:val="17"/>
                        </w:rPr>
                        <w:t>字节，指明包含载荷头在内的载荷总长度，以字节为单位。</w:t>
                      </w:r>
                      <w:r>
                        <w:rPr>
                          <w:rFonts w:eastAsia="新宋体" w:cs="SimSun" w:ascii="SimSun" w:hAnsi="SimSun"/>
                          <w:sz w:val="17"/>
                          <w:szCs w:val="17"/>
                        </w:rPr>
                        <w:br/>
                        <w:t>IKE</w:t>
                      </w:r>
                      <w:r>
                        <w:rPr>
                          <w:rFonts w:ascii="SimSun" w:hAnsi="SimSun" w:cs="SimSun" w:eastAsia="新宋体"/>
                          <w:sz w:val="17"/>
                          <w:szCs w:val="17"/>
                        </w:rPr>
                        <w:t>报文运行在传输层</w:t>
                      </w:r>
                      <w:r>
                        <w:rPr>
                          <w:rFonts w:eastAsia="新宋体" w:cs="SimSun" w:ascii="SimSun" w:hAnsi="SimSun"/>
                          <w:sz w:val="17"/>
                          <w:szCs w:val="17"/>
                        </w:rPr>
                        <w:t>UDP</w:t>
                      </w:r>
                      <w:r>
                        <w:rPr>
                          <w:rFonts w:ascii="SimSun" w:hAnsi="SimSun" w:cs="SimSun" w:eastAsia="新宋体"/>
                          <w:sz w:val="17"/>
                          <w:szCs w:val="17"/>
                        </w:rPr>
                        <w:t>之上，本质上是应用层的协议，采用端口号</w:t>
                      </w:r>
                      <w:r>
                        <w:rPr>
                          <w:rFonts w:eastAsia="新宋体" w:cs="SimSun" w:ascii="SimSun" w:hAnsi="SimSun"/>
                          <w:sz w:val="17"/>
                          <w:szCs w:val="17"/>
                        </w:rPr>
                        <w:t>500</w:t>
                      </w:r>
                      <w:r>
                        <w:rPr>
                          <w:rFonts w:ascii="SimSun" w:hAnsi="SimSun" w:cs="SimSun" w:eastAsia="新宋体"/>
                          <w:sz w:val="17"/>
                          <w:szCs w:val="17"/>
                        </w:rPr>
                        <w:t>或</w:t>
                      </w:r>
                      <w:r>
                        <w:rPr>
                          <w:rFonts w:eastAsia="新宋体" w:cs="SimSun" w:ascii="SimSun" w:hAnsi="SimSun"/>
                          <w:sz w:val="17"/>
                          <w:szCs w:val="17"/>
                        </w:rPr>
                        <w:br/>
                        <w:t>4500[</w:t>
                      </w:r>
                      <w:r>
                        <w:rPr>
                          <w:rFonts w:ascii="SimSun" w:hAnsi="SimSun" w:cs="SimSun" w:eastAsia="新宋体"/>
                          <w:sz w:val="17"/>
                          <w:szCs w:val="17"/>
                        </w:rPr>
                        <w:t>两个端口下的封装略有不同（</w:t>
                      </w:r>
                      <w:r>
                        <w:rPr>
                          <w:rFonts w:eastAsia="新宋体" w:cs="SimSun" w:ascii="SimSun" w:hAnsi="SimSun"/>
                          <w:sz w:val="17"/>
                          <w:szCs w:val="17"/>
                        </w:rPr>
                        <w:t>RFC7296</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314325</wp:posOffset>
                </wp:positionH>
                <wp:positionV relativeFrom="line">
                  <wp:posOffset>8557260</wp:posOffset>
                </wp:positionV>
                <wp:extent cx="6885305" cy="799465"/>
                <wp:effectExtent l="0" t="0" r="0" b="0"/>
                <wp:wrapSquare wrapText="bothSides"/>
                <wp:docPr id="278" name="Frame12"/>
                <a:graphic xmlns:a="http://schemas.openxmlformats.org/drawingml/2006/main">
                  <a:graphicData uri="http://schemas.microsoft.com/office/word/2010/wordprocessingShape">
                    <wps:wsp>
                      <wps:cNvSpPr txBox="1"/>
                      <wps:spPr>
                        <a:xfrm>
                          <a:off x="0" y="0"/>
                          <a:ext cx="688530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IKE</w:t>
                            </w:r>
                            <w:r>
                              <w:rPr>
                                <w:rFonts w:ascii="SimSun" w:hAnsi="SimSun" w:cs="SimSun" w:eastAsia="新宋体"/>
                                <w:sz w:val="17"/>
                                <w:szCs w:val="17"/>
                              </w:rPr>
                              <w:t>通过初始交换，协商建立一条</w:t>
                            </w:r>
                            <w:r>
                              <w:rPr>
                                <w:rFonts w:eastAsia="新宋体" w:cs="SimSun" w:ascii="SimSun" w:hAnsi="SimSun"/>
                                <w:sz w:val="17"/>
                                <w:szCs w:val="17"/>
                              </w:rPr>
                              <w:t>IKESA</w:t>
                            </w:r>
                            <w:r>
                              <w:rPr>
                                <w:rFonts w:ascii="SimSun" w:hAnsi="SimSun" w:cs="SimSun" w:eastAsia="新宋体"/>
                                <w:sz w:val="17"/>
                                <w:szCs w:val="17"/>
                              </w:rPr>
                              <w:t>和第一条</w:t>
                            </w:r>
                            <w:r>
                              <w:rPr>
                                <w:rFonts w:eastAsia="新宋体" w:cs="SimSun" w:ascii="SimSun" w:hAnsi="SimSun"/>
                                <w:sz w:val="17"/>
                                <w:szCs w:val="17"/>
                              </w:rPr>
                              <w:t>IPsecSA</w:t>
                            </w:r>
                            <w:r>
                              <w:rPr>
                                <w:rFonts w:ascii="SimSun" w:hAnsi="SimSun" w:cs="SimSun" w:eastAsia="新宋体"/>
                                <w:sz w:val="17"/>
                                <w:szCs w:val="17"/>
                              </w:rPr>
                              <w:t>。初始交换过程如</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9-52</w:t>
                            </w:r>
                            <w:r>
                              <w:rPr>
                                <w:rFonts w:ascii="SimSun" w:hAnsi="SimSun" w:cs="SimSun" w:eastAsia="新宋体"/>
                                <w:sz w:val="17"/>
                                <w:szCs w:val="17"/>
                              </w:rPr>
                              <w:t>所示。</w:t>
                            </w:r>
                            <w:r>
                              <w:rPr>
                                <w:rFonts w:eastAsia="新宋体" w:cs="SimSun" w:ascii="SimSun" w:hAnsi="SimSun"/>
                                <w:sz w:val="17"/>
                                <w:szCs w:val="17"/>
                              </w:rPr>
                              <w:t>IKE</w:t>
                            </w:r>
                            <w:r>
                              <w:rPr>
                                <w:rFonts w:ascii="SimSun" w:hAnsi="SimSun" w:cs="SimSun" w:eastAsia="新宋体"/>
                                <w:sz w:val="17"/>
                                <w:szCs w:val="17"/>
                              </w:rPr>
                              <w:t>定义了请求</w:t>
                            </w:r>
                            <w:r>
                              <w:rPr>
                                <w:rFonts w:eastAsia="新宋体" w:cs="SimSun" w:ascii="SimSun" w:hAnsi="SimSun"/>
                                <w:sz w:val="17"/>
                                <w:szCs w:val="17"/>
                              </w:rPr>
                              <w:t>/</w:t>
                            </w:r>
                            <w:r>
                              <w:rPr>
                                <w:rFonts w:ascii="SimSun" w:hAnsi="SimSun" w:cs="SimSun" w:eastAsia="新宋体"/>
                                <w:sz w:val="17"/>
                                <w:szCs w:val="17"/>
                              </w:rPr>
                              <w:t>响应成对的数据报文（也称为</w:t>
                            </w:r>
                            <w:r>
                              <w:rPr>
                                <w:rFonts w:eastAsia="新宋体" w:cs="SimSun" w:ascii="SimSun" w:hAnsi="SimSun"/>
                                <w:sz w:val="17"/>
                                <w:szCs w:val="17"/>
                              </w:rPr>
                              <w:t>IKE</w:t>
                            </w:r>
                            <w:r>
                              <w:rPr>
                                <w:rFonts w:ascii="SimSun" w:hAnsi="SimSun" w:cs="SimSun" w:eastAsia="新宋体"/>
                                <w:sz w:val="17"/>
                                <w:szCs w:val="17"/>
                              </w:rPr>
                              <w:t>消息）完成交换：</w:t>
                            </w:r>
                            <w:r>
                              <w:rPr>
                                <w:rFonts w:eastAsia="新宋体" w:cs="SimSun" w:ascii="SimSun" w:hAnsi="SimSun"/>
                                <w:sz w:val="17"/>
                                <w:szCs w:val="17"/>
                              </w:rPr>
                              <w:br/>
                            </w:r>
                            <w:r>
                              <w:rPr>
                                <w:rFonts w:ascii="SimSun" w:hAnsi="SimSun" w:cs="SimSun" w:eastAsia="新宋体"/>
                                <w:sz w:val="17"/>
                                <w:szCs w:val="17"/>
                              </w:rPr>
                              <w:t>图示的初始交换过程包括</w:t>
                            </w:r>
                            <w:r>
                              <w:rPr>
                                <w:rFonts w:eastAsia="新宋体" w:cs="SimSun" w:ascii="SimSun" w:hAnsi="SimSun"/>
                                <w:sz w:val="17"/>
                                <w:szCs w:val="17"/>
                              </w:rPr>
                              <w:t>2</w:t>
                            </w:r>
                            <w:r>
                              <w:rPr>
                                <w:rFonts w:ascii="SimSun" w:hAnsi="SimSun" w:cs="SimSun" w:eastAsia="新宋体"/>
                                <w:sz w:val="17"/>
                                <w:szCs w:val="17"/>
                              </w:rPr>
                              <w:t>次交换（</w:t>
                            </w:r>
                            <w:r>
                              <w:rPr>
                                <w:rFonts w:eastAsia="新宋体" w:cs="SimSun" w:ascii="SimSun" w:hAnsi="SimSun"/>
                                <w:sz w:val="17"/>
                                <w:szCs w:val="17"/>
                              </w:rPr>
                              <w:t>IKE_SA_INIT</w:t>
                            </w:r>
                            <w:r>
                              <w:rPr>
                                <w:rFonts w:ascii="SimSun" w:hAnsi="SimSun" w:cs="SimSun" w:eastAsia="新宋体"/>
                                <w:sz w:val="17"/>
                                <w:szCs w:val="17"/>
                              </w:rPr>
                              <w:t>交换和</w:t>
                            </w:r>
                            <w:r>
                              <w:rPr>
                                <w:rFonts w:eastAsia="新宋体" w:cs="SimSun" w:ascii="SimSun" w:hAnsi="SimSun"/>
                                <w:sz w:val="17"/>
                                <w:szCs w:val="17"/>
                              </w:rPr>
                              <w:t>IKE_AUTH</w:t>
                            </w:r>
                            <w:r>
                              <w:rPr>
                                <w:rFonts w:ascii="SimSun" w:hAnsi="SimSun" w:cs="SimSun" w:eastAsia="新宋体"/>
                                <w:sz w:val="17"/>
                                <w:szCs w:val="17"/>
                              </w:rPr>
                              <w:t>交换）和</w:t>
                            </w:r>
                            <w:r>
                              <w:rPr>
                                <w:rFonts w:eastAsia="新宋体" w:cs="SimSun" w:ascii="SimSun" w:hAnsi="SimSun"/>
                                <w:sz w:val="17"/>
                                <w:szCs w:val="17"/>
                              </w:rPr>
                              <w:t>4</w:t>
                            </w:r>
                            <w:r>
                              <w:rPr>
                                <w:rFonts w:ascii="SimSun" w:hAnsi="SimSun" w:cs="SimSun" w:eastAsia="新宋体"/>
                                <w:sz w:val="17"/>
                                <w:szCs w:val="17"/>
                              </w:rPr>
                              <w:t>个</w:t>
                            </w:r>
                            <w:r>
                              <w:rPr>
                                <w:rFonts w:eastAsia="新宋体" w:cs="SimSun" w:ascii="SimSun" w:hAnsi="SimSun"/>
                                <w:sz w:val="17"/>
                                <w:szCs w:val="17"/>
                              </w:rPr>
                              <w:br/>
                              <w:t>IKE</w:t>
                            </w:r>
                            <w:r>
                              <w:rPr>
                                <w:rFonts w:ascii="SimSun" w:hAnsi="SimSun" w:cs="SimSun" w:eastAsia="新宋体"/>
                                <w:sz w:val="17"/>
                                <w:szCs w:val="17"/>
                              </w:rPr>
                              <w:t>消息。</w:t>
                            </w:r>
                          </w:p>
                        </w:txbxContent>
                      </wps:txbx>
                      <wps:bodyPr anchor="t" lIns="53975" tIns="53975" rIns="53975" bIns="53975">
                        <a:spAutoFit/>
                      </wps:bodyPr>
                    </wps:wsp>
                  </a:graphicData>
                </a:graphic>
              </wp:anchor>
            </w:drawing>
          </mc:Choice>
          <mc:Fallback>
            <w:pict>
              <v:rect fillcolor="#729FCF" style="position:absolute;rotation:-0;width:542.15pt;height:62.95pt;mso-wrap-distance-left:5.7pt;mso-wrap-distance-right:5.7pt;mso-wrap-distance-top:5.7pt;mso-wrap-distance-bottom:5.7pt;margin-top:673.8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IKE</w:t>
                      </w:r>
                      <w:r>
                        <w:rPr>
                          <w:rFonts w:ascii="SimSun" w:hAnsi="SimSun" w:cs="SimSun" w:eastAsia="新宋体"/>
                          <w:sz w:val="17"/>
                          <w:szCs w:val="17"/>
                        </w:rPr>
                        <w:t>通过初始交换，协商建立一条</w:t>
                      </w:r>
                      <w:r>
                        <w:rPr>
                          <w:rFonts w:eastAsia="新宋体" w:cs="SimSun" w:ascii="SimSun" w:hAnsi="SimSun"/>
                          <w:sz w:val="17"/>
                          <w:szCs w:val="17"/>
                        </w:rPr>
                        <w:t>IKESA</w:t>
                      </w:r>
                      <w:r>
                        <w:rPr>
                          <w:rFonts w:ascii="SimSun" w:hAnsi="SimSun" w:cs="SimSun" w:eastAsia="新宋体"/>
                          <w:sz w:val="17"/>
                          <w:szCs w:val="17"/>
                        </w:rPr>
                        <w:t>和第一条</w:t>
                      </w:r>
                      <w:r>
                        <w:rPr>
                          <w:rFonts w:eastAsia="新宋体" w:cs="SimSun" w:ascii="SimSun" w:hAnsi="SimSun"/>
                          <w:sz w:val="17"/>
                          <w:szCs w:val="17"/>
                        </w:rPr>
                        <w:t>IPsecSA</w:t>
                      </w:r>
                      <w:r>
                        <w:rPr>
                          <w:rFonts w:ascii="SimSun" w:hAnsi="SimSun" w:cs="SimSun" w:eastAsia="新宋体"/>
                          <w:sz w:val="17"/>
                          <w:szCs w:val="17"/>
                        </w:rPr>
                        <w:t>。初始交换过程如</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9-52</w:t>
                      </w:r>
                      <w:r>
                        <w:rPr>
                          <w:rFonts w:ascii="SimSun" w:hAnsi="SimSun" w:cs="SimSun" w:eastAsia="新宋体"/>
                          <w:sz w:val="17"/>
                          <w:szCs w:val="17"/>
                        </w:rPr>
                        <w:t>所示。</w:t>
                      </w:r>
                      <w:r>
                        <w:rPr>
                          <w:rFonts w:eastAsia="新宋体" w:cs="SimSun" w:ascii="SimSun" w:hAnsi="SimSun"/>
                          <w:sz w:val="17"/>
                          <w:szCs w:val="17"/>
                        </w:rPr>
                        <w:t>IKE</w:t>
                      </w:r>
                      <w:r>
                        <w:rPr>
                          <w:rFonts w:ascii="SimSun" w:hAnsi="SimSun" w:cs="SimSun" w:eastAsia="新宋体"/>
                          <w:sz w:val="17"/>
                          <w:szCs w:val="17"/>
                        </w:rPr>
                        <w:t>定义了请求</w:t>
                      </w:r>
                      <w:r>
                        <w:rPr>
                          <w:rFonts w:eastAsia="新宋体" w:cs="SimSun" w:ascii="SimSun" w:hAnsi="SimSun"/>
                          <w:sz w:val="17"/>
                          <w:szCs w:val="17"/>
                        </w:rPr>
                        <w:t>/</w:t>
                      </w:r>
                      <w:r>
                        <w:rPr>
                          <w:rFonts w:ascii="SimSun" w:hAnsi="SimSun" w:cs="SimSun" w:eastAsia="新宋体"/>
                          <w:sz w:val="17"/>
                          <w:szCs w:val="17"/>
                        </w:rPr>
                        <w:t>响应成对的数据报文（也称为</w:t>
                      </w:r>
                      <w:r>
                        <w:rPr>
                          <w:rFonts w:eastAsia="新宋体" w:cs="SimSun" w:ascii="SimSun" w:hAnsi="SimSun"/>
                          <w:sz w:val="17"/>
                          <w:szCs w:val="17"/>
                        </w:rPr>
                        <w:t>IKE</w:t>
                      </w:r>
                      <w:r>
                        <w:rPr>
                          <w:rFonts w:ascii="SimSun" w:hAnsi="SimSun" w:cs="SimSun" w:eastAsia="新宋体"/>
                          <w:sz w:val="17"/>
                          <w:szCs w:val="17"/>
                        </w:rPr>
                        <w:t>消息）完成交换：</w:t>
                      </w:r>
                      <w:r>
                        <w:rPr>
                          <w:rFonts w:eastAsia="新宋体" w:cs="SimSun" w:ascii="SimSun" w:hAnsi="SimSun"/>
                          <w:sz w:val="17"/>
                          <w:szCs w:val="17"/>
                        </w:rPr>
                        <w:br/>
                      </w:r>
                      <w:r>
                        <w:rPr>
                          <w:rFonts w:ascii="SimSun" w:hAnsi="SimSun" w:cs="SimSun" w:eastAsia="新宋体"/>
                          <w:sz w:val="17"/>
                          <w:szCs w:val="17"/>
                        </w:rPr>
                        <w:t>图示的初始交换过程包括</w:t>
                      </w:r>
                      <w:r>
                        <w:rPr>
                          <w:rFonts w:eastAsia="新宋体" w:cs="SimSun" w:ascii="SimSun" w:hAnsi="SimSun"/>
                          <w:sz w:val="17"/>
                          <w:szCs w:val="17"/>
                        </w:rPr>
                        <w:t>2</w:t>
                      </w:r>
                      <w:r>
                        <w:rPr>
                          <w:rFonts w:ascii="SimSun" w:hAnsi="SimSun" w:cs="SimSun" w:eastAsia="新宋体"/>
                          <w:sz w:val="17"/>
                          <w:szCs w:val="17"/>
                        </w:rPr>
                        <w:t>次交换（</w:t>
                      </w:r>
                      <w:r>
                        <w:rPr>
                          <w:rFonts w:eastAsia="新宋体" w:cs="SimSun" w:ascii="SimSun" w:hAnsi="SimSun"/>
                          <w:sz w:val="17"/>
                          <w:szCs w:val="17"/>
                        </w:rPr>
                        <w:t>IKE_SA_INIT</w:t>
                      </w:r>
                      <w:r>
                        <w:rPr>
                          <w:rFonts w:ascii="SimSun" w:hAnsi="SimSun" w:cs="SimSun" w:eastAsia="新宋体"/>
                          <w:sz w:val="17"/>
                          <w:szCs w:val="17"/>
                        </w:rPr>
                        <w:t>交换和</w:t>
                      </w:r>
                      <w:r>
                        <w:rPr>
                          <w:rFonts w:eastAsia="新宋体" w:cs="SimSun" w:ascii="SimSun" w:hAnsi="SimSun"/>
                          <w:sz w:val="17"/>
                          <w:szCs w:val="17"/>
                        </w:rPr>
                        <w:t>IKE_AUTH</w:t>
                      </w:r>
                      <w:r>
                        <w:rPr>
                          <w:rFonts w:ascii="SimSun" w:hAnsi="SimSun" w:cs="SimSun" w:eastAsia="新宋体"/>
                          <w:sz w:val="17"/>
                          <w:szCs w:val="17"/>
                        </w:rPr>
                        <w:t>交换）和</w:t>
                      </w:r>
                      <w:r>
                        <w:rPr>
                          <w:rFonts w:eastAsia="新宋体" w:cs="SimSun" w:ascii="SimSun" w:hAnsi="SimSun"/>
                          <w:sz w:val="17"/>
                          <w:szCs w:val="17"/>
                        </w:rPr>
                        <w:t>4</w:t>
                      </w:r>
                      <w:r>
                        <w:rPr>
                          <w:rFonts w:ascii="SimSun" w:hAnsi="SimSun" w:cs="SimSun" w:eastAsia="新宋体"/>
                          <w:sz w:val="17"/>
                          <w:szCs w:val="17"/>
                        </w:rPr>
                        <w:t>个</w:t>
                      </w:r>
                      <w:r>
                        <w:rPr>
                          <w:rFonts w:eastAsia="新宋体" w:cs="SimSun" w:ascii="SimSun" w:hAnsi="SimSun"/>
                          <w:sz w:val="17"/>
                          <w:szCs w:val="17"/>
                        </w:rPr>
                        <w:br/>
                        <w:t>IKE</w:t>
                      </w:r>
                      <w:r>
                        <w:rPr>
                          <w:rFonts w:ascii="SimSun" w:hAnsi="SimSun" w:cs="SimSun" w:eastAsia="新宋体"/>
                          <w:sz w:val="17"/>
                          <w:szCs w:val="17"/>
                        </w:rPr>
                        <w:t>消息。</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314325</wp:posOffset>
                </wp:positionH>
                <wp:positionV relativeFrom="line">
                  <wp:posOffset>9553575</wp:posOffset>
                </wp:positionV>
                <wp:extent cx="6885305" cy="799465"/>
                <wp:effectExtent l="0" t="0" r="0" b="0"/>
                <wp:wrapSquare wrapText="bothSides"/>
                <wp:docPr id="279" name="Frame13"/>
                <a:graphic xmlns:a="http://schemas.openxmlformats.org/drawingml/2006/main">
                  <a:graphicData uri="http://schemas.microsoft.com/office/word/2010/wordprocessingShape">
                    <wps:wsp>
                      <wps:cNvSpPr txBox="1"/>
                      <wps:spPr>
                        <a:xfrm>
                          <a:off x="0" y="0"/>
                          <a:ext cx="688530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IKE</w:t>
                            </w:r>
                            <w:r>
                              <w:rPr>
                                <w:rFonts w:ascii="SimSun" w:hAnsi="SimSun" w:cs="SimSun" w:eastAsia="新宋体"/>
                                <w:sz w:val="17"/>
                                <w:szCs w:val="17"/>
                              </w:rPr>
                              <w:t>发起方发送请求消息①，响应方发回了响应消息②，这一对明文消息完成了</w:t>
                            </w:r>
                            <w:r>
                              <w:rPr>
                                <w:rFonts w:eastAsia="新宋体" w:cs="SimSun" w:ascii="SimSun" w:hAnsi="SimSun"/>
                                <w:sz w:val="17"/>
                                <w:szCs w:val="17"/>
                              </w:rPr>
                              <w:br/>
                              <w:t>IKE_SA_INIT</w:t>
                            </w:r>
                            <w:r>
                              <w:rPr>
                                <w:rFonts w:ascii="SimSun" w:hAnsi="SimSun" w:cs="SimSun" w:eastAsia="新宋体"/>
                                <w:sz w:val="17"/>
                                <w:szCs w:val="17"/>
                              </w:rPr>
                              <w:t>交换，协商了</w:t>
                            </w:r>
                            <w:r>
                              <w:rPr>
                                <w:rFonts w:eastAsia="新宋体" w:cs="SimSun" w:ascii="SimSun" w:hAnsi="SimSun"/>
                                <w:sz w:val="17"/>
                                <w:szCs w:val="17"/>
                              </w:rPr>
                              <w:t>IKESA</w:t>
                            </w:r>
                            <w:r>
                              <w:rPr>
                                <w:rFonts w:ascii="SimSun" w:hAnsi="SimSun" w:cs="SimSun" w:eastAsia="新宋体"/>
                                <w:sz w:val="17"/>
                                <w:szCs w:val="17"/>
                              </w:rPr>
                              <w:t>的参数，包括加密和认证算法、现时值、</w:t>
                            </w:r>
                            <w:r>
                              <w:rPr>
                                <w:rFonts w:eastAsia="新宋体" w:cs="SimSun" w:ascii="SimSun" w:hAnsi="SimSun"/>
                                <w:sz w:val="17"/>
                                <w:szCs w:val="17"/>
                              </w:rPr>
                              <w:t>D-H</w:t>
                            </w:r>
                            <w:r>
                              <w:rPr>
                                <w:rFonts w:ascii="SimSun" w:hAnsi="SimSun" w:cs="SimSun" w:eastAsia="新宋体"/>
                                <w:sz w:val="17"/>
                                <w:szCs w:val="17"/>
                              </w:rPr>
                              <w:t>交</w:t>
                            </w:r>
                            <w:r>
                              <w:rPr>
                                <w:rFonts w:eastAsia="新宋体" w:cs="SimSun" w:ascii="SimSun" w:hAnsi="SimSun"/>
                                <w:sz w:val="17"/>
                                <w:szCs w:val="17"/>
                              </w:rPr>
                              <w:br/>
                            </w:r>
                            <w:r>
                              <w:rPr>
                                <w:rFonts w:ascii="SimSun" w:hAnsi="SimSun" w:cs="SimSun" w:eastAsia="新宋体"/>
                                <w:sz w:val="17"/>
                                <w:szCs w:val="17"/>
                              </w:rPr>
                              <w:t>换等。本次交换完成了</w:t>
                            </w:r>
                            <w:r>
                              <w:rPr>
                                <w:rFonts w:eastAsia="新宋体" w:cs="SimSun" w:ascii="SimSun" w:hAnsi="SimSun"/>
                                <w:sz w:val="17"/>
                                <w:szCs w:val="17"/>
                              </w:rPr>
                              <w:t>IKESA</w:t>
                            </w:r>
                            <w:r>
                              <w:rPr>
                                <w:rFonts w:ascii="SimSun" w:hAnsi="SimSun" w:cs="SimSun" w:eastAsia="新宋体"/>
                                <w:sz w:val="17"/>
                                <w:szCs w:val="17"/>
                              </w:rPr>
                              <w:t>的建立，并生成了一个共享密钥材料，基于此，可以衍</w:t>
                            </w:r>
                            <w:r>
                              <w:rPr>
                                <w:rFonts w:eastAsia="新宋体" w:cs="SimSun" w:ascii="SimSun" w:hAnsi="SimSun"/>
                                <w:sz w:val="17"/>
                                <w:szCs w:val="17"/>
                              </w:rPr>
                              <w:br/>
                            </w:r>
                            <w:r>
                              <w:rPr>
                                <w:rFonts w:ascii="SimSun" w:hAnsi="SimSun" w:cs="SimSun" w:eastAsia="新宋体"/>
                                <w:sz w:val="17"/>
                                <w:szCs w:val="17"/>
                              </w:rPr>
                              <w:t>生出</w:t>
                            </w:r>
                            <w:r>
                              <w:rPr>
                                <w:rFonts w:eastAsia="新宋体" w:cs="SimSun" w:ascii="SimSun" w:hAnsi="SimSun"/>
                                <w:sz w:val="17"/>
                                <w:szCs w:val="17"/>
                              </w:rPr>
                              <w:t>IPsecSA</w:t>
                            </w:r>
                            <w:r>
                              <w:rPr>
                                <w:rFonts w:ascii="SimSun" w:hAnsi="SimSun" w:cs="SimSun" w:eastAsia="新宋体"/>
                                <w:sz w:val="17"/>
                                <w:szCs w:val="17"/>
                              </w:rPr>
                              <w:t>的所有密钥</w:t>
                            </w:r>
                          </w:p>
                        </w:txbxContent>
                      </wps:txbx>
                      <wps:bodyPr anchor="t" lIns="53975" tIns="53975" rIns="53975" bIns="53975">
                        <a:spAutoFit/>
                      </wps:bodyPr>
                    </wps:wsp>
                  </a:graphicData>
                </a:graphic>
              </wp:anchor>
            </w:drawing>
          </mc:Choice>
          <mc:Fallback>
            <w:pict>
              <v:rect fillcolor="#729FCF" style="position:absolute;rotation:-0;width:542.15pt;height:62.95pt;mso-wrap-distance-left:5.7pt;mso-wrap-distance-right:5.7pt;mso-wrap-distance-top:5.7pt;mso-wrap-distance-bottom:5.7pt;margin-top:752.2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IKE</w:t>
                      </w:r>
                      <w:r>
                        <w:rPr>
                          <w:rFonts w:ascii="SimSun" w:hAnsi="SimSun" w:cs="SimSun" w:eastAsia="新宋体"/>
                          <w:sz w:val="17"/>
                          <w:szCs w:val="17"/>
                        </w:rPr>
                        <w:t>发起方发送请求消息①，响应方发回了响应消息②，这一对明文消息完成了</w:t>
                      </w:r>
                      <w:r>
                        <w:rPr>
                          <w:rFonts w:eastAsia="新宋体" w:cs="SimSun" w:ascii="SimSun" w:hAnsi="SimSun"/>
                          <w:sz w:val="17"/>
                          <w:szCs w:val="17"/>
                        </w:rPr>
                        <w:br/>
                        <w:t>IKE_SA_INIT</w:t>
                      </w:r>
                      <w:r>
                        <w:rPr>
                          <w:rFonts w:ascii="SimSun" w:hAnsi="SimSun" w:cs="SimSun" w:eastAsia="新宋体"/>
                          <w:sz w:val="17"/>
                          <w:szCs w:val="17"/>
                        </w:rPr>
                        <w:t>交换，协商了</w:t>
                      </w:r>
                      <w:r>
                        <w:rPr>
                          <w:rFonts w:eastAsia="新宋体" w:cs="SimSun" w:ascii="SimSun" w:hAnsi="SimSun"/>
                          <w:sz w:val="17"/>
                          <w:szCs w:val="17"/>
                        </w:rPr>
                        <w:t>IKESA</w:t>
                      </w:r>
                      <w:r>
                        <w:rPr>
                          <w:rFonts w:ascii="SimSun" w:hAnsi="SimSun" w:cs="SimSun" w:eastAsia="新宋体"/>
                          <w:sz w:val="17"/>
                          <w:szCs w:val="17"/>
                        </w:rPr>
                        <w:t>的参数，包括加密和认证算法、现时值、</w:t>
                      </w:r>
                      <w:r>
                        <w:rPr>
                          <w:rFonts w:eastAsia="新宋体" w:cs="SimSun" w:ascii="SimSun" w:hAnsi="SimSun"/>
                          <w:sz w:val="17"/>
                          <w:szCs w:val="17"/>
                        </w:rPr>
                        <w:t>D-H</w:t>
                      </w:r>
                      <w:r>
                        <w:rPr>
                          <w:rFonts w:ascii="SimSun" w:hAnsi="SimSun" w:cs="SimSun" w:eastAsia="新宋体"/>
                          <w:sz w:val="17"/>
                          <w:szCs w:val="17"/>
                        </w:rPr>
                        <w:t>交</w:t>
                      </w:r>
                      <w:r>
                        <w:rPr>
                          <w:rFonts w:eastAsia="新宋体" w:cs="SimSun" w:ascii="SimSun" w:hAnsi="SimSun"/>
                          <w:sz w:val="17"/>
                          <w:szCs w:val="17"/>
                        </w:rPr>
                        <w:br/>
                      </w:r>
                      <w:r>
                        <w:rPr>
                          <w:rFonts w:ascii="SimSun" w:hAnsi="SimSun" w:cs="SimSun" w:eastAsia="新宋体"/>
                          <w:sz w:val="17"/>
                          <w:szCs w:val="17"/>
                        </w:rPr>
                        <w:t>换等。本次交换完成了</w:t>
                      </w:r>
                      <w:r>
                        <w:rPr>
                          <w:rFonts w:eastAsia="新宋体" w:cs="SimSun" w:ascii="SimSun" w:hAnsi="SimSun"/>
                          <w:sz w:val="17"/>
                          <w:szCs w:val="17"/>
                        </w:rPr>
                        <w:t>IKESA</w:t>
                      </w:r>
                      <w:r>
                        <w:rPr>
                          <w:rFonts w:ascii="SimSun" w:hAnsi="SimSun" w:cs="SimSun" w:eastAsia="新宋体"/>
                          <w:sz w:val="17"/>
                          <w:szCs w:val="17"/>
                        </w:rPr>
                        <w:t>的建立，并生成了一个共享密钥材料，基于此，可以衍</w:t>
                      </w:r>
                      <w:r>
                        <w:rPr>
                          <w:rFonts w:eastAsia="新宋体" w:cs="SimSun" w:ascii="SimSun" w:hAnsi="SimSun"/>
                          <w:sz w:val="17"/>
                          <w:szCs w:val="17"/>
                        </w:rPr>
                        <w:br/>
                      </w:r>
                      <w:r>
                        <w:rPr>
                          <w:rFonts w:ascii="SimSun" w:hAnsi="SimSun" w:cs="SimSun" w:eastAsia="新宋体"/>
                          <w:sz w:val="17"/>
                          <w:szCs w:val="17"/>
                        </w:rPr>
                        <w:t>生出</w:t>
                      </w:r>
                      <w:r>
                        <w:rPr>
                          <w:rFonts w:eastAsia="新宋体" w:cs="SimSun" w:ascii="SimSun" w:hAnsi="SimSun"/>
                          <w:sz w:val="17"/>
                          <w:szCs w:val="17"/>
                        </w:rPr>
                        <w:t>IPsecSA</w:t>
                      </w:r>
                      <w:r>
                        <w:rPr>
                          <w:rFonts w:ascii="SimSun" w:hAnsi="SimSun" w:cs="SimSun" w:eastAsia="新宋体"/>
                          <w:sz w:val="17"/>
                          <w:szCs w:val="17"/>
                        </w:rPr>
                        <w:t>的所有密钥</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636270</wp:posOffset>
                </wp:positionH>
                <wp:positionV relativeFrom="line">
                  <wp:posOffset>10565765</wp:posOffset>
                </wp:positionV>
                <wp:extent cx="6563995" cy="233680"/>
                <wp:effectExtent l="0" t="0" r="0" b="0"/>
                <wp:wrapSquare wrapText="bothSides"/>
                <wp:docPr id="280" name="Frame14"/>
                <a:graphic xmlns:a="http://schemas.openxmlformats.org/drawingml/2006/main">
                  <a:graphicData uri="http://schemas.microsoft.com/office/word/2010/wordprocessingShape">
                    <wps:wsp>
                      <wps:cNvSpPr txBox="1"/>
                      <wps:spPr>
                        <a:xfrm>
                          <a:off x="0" y="0"/>
                          <a:ext cx="65639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IKE</w:t>
                            </w:r>
                            <w:r>
                              <w:rPr>
                                <w:rFonts w:ascii="SimSun" w:hAnsi="SimSun" w:cs="SimSun" w:eastAsia="新宋体"/>
                                <w:sz w:val="17"/>
                                <w:szCs w:val="17"/>
                              </w:rPr>
                              <w:t>消息③和④是一对密文消息，完成</w:t>
                            </w:r>
                            <w:r>
                              <w:rPr>
                                <w:rFonts w:eastAsia="新宋体" w:cs="SimSun" w:ascii="SimSun" w:hAnsi="SimSun"/>
                                <w:sz w:val="17"/>
                                <w:szCs w:val="17"/>
                              </w:rPr>
                              <w:t>IKE_AUTH</w:t>
                            </w:r>
                            <w:r>
                              <w:rPr>
                                <w:rFonts w:ascii="SimSun" w:hAnsi="SimSun" w:cs="SimSun" w:eastAsia="新宋体"/>
                                <w:sz w:val="17"/>
                                <w:szCs w:val="17"/>
                              </w:rPr>
                              <w:t>交换，运行在</w:t>
                            </w:r>
                            <w:r>
                              <w:rPr>
                                <w:rFonts w:eastAsia="新宋体" w:cs="SimSun" w:ascii="SimSun" w:hAnsi="SimSun"/>
                                <w:sz w:val="17"/>
                                <w:szCs w:val="17"/>
                              </w:rPr>
                              <w:t>IKESA</w:t>
                            </w:r>
                            <w:r>
                              <w:rPr>
                                <w:rFonts w:ascii="SimSun" w:hAnsi="SimSun" w:cs="SimSun" w:eastAsia="新宋体"/>
                                <w:sz w:val="17"/>
                                <w:szCs w:val="17"/>
                              </w:rPr>
                              <w:t>之上，</w:t>
                            </w:r>
                          </w:p>
                        </w:txbxContent>
                      </wps:txbx>
                      <wps:bodyPr anchor="t" lIns="53975" tIns="53975" rIns="53975" bIns="53975">
                        <a:spAutoFit/>
                      </wps:bodyPr>
                    </wps:wsp>
                  </a:graphicData>
                </a:graphic>
              </wp:anchor>
            </w:drawing>
          </mc:Choice>
          <mc:Fallback>
            <w:pict>
              <v:rect fillcolor="#729FCF" style="position:absolute;rotation:-0;width:516.85pt;height:18.4pt;mso-wrap-distance-left:5.7pt;mso-wrap-distance-right:5.7pt;mso-wrap-distance-top:5.7pt;mso-wrap-distance-bottom:5.7pt;margin-top:831.95pt;mso-position-vertical-relative:text;margin-left:5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IKE</w:t>
                      </w:r>
                      <w:r>
                        <w:rPr>
                          <w:rFonts w:ascii="SimSun" w:hAnsi="SimSun" w:cs="SimSun" w:eastAsia="新宋体"/>
                          <w:sz w:val="17"/>
                          <w:szCs w:val="17"/>
                        </w:rPr>
                        <w:t>消息③和④是一对密文消息，完成</w:t>
                      </w:r>
                      <w:r>
                        <w:rPr>
                          <w:rFonts w:eastAsia="新宋体" w:cs="SimSun" w:ascii="SimSun" w:hAnsi="SimSun"/>
                          <w:sz w:val="17"/>
                          <w:szCs w:val="17"/>
                        </w:rPr>
                        <w:t>IKE_AUTH</w:t>
                      </w:r>
                      <w:r>
                        <w:rPr>
                          <w:rFonts w:ascii="SimSun" w:hAnsi="SimSun" w:cs="SimSun" w:eastAsia="新宋体"/>
                          <w:sz w:val="17"/>
                          <w:szCs w:val="17"/>
                        </w:rPr>
                        <w:t>交换，运行在</w:t>
                      </w:r>
                      <w:r>
                        <w:rPr>
                          <w:rFonts w:eastAsia="新宋体" w:cs="SimSun" w:ascii="SimSun" w:hAnsi="SimSun"/>
                          <w:sz w:val="17"/>
                          <w:szCs w:val="17"/>
                        </w:rPr>
                        <w:t>IKESA</w:t>
                      </w:r>
                      <w:r>
                        <w:rPr>
                          <w:rFonts w:ascii="SimSun" w:hAnsi="SimSun" w:cs="SimSun" w:eastAsia="新宋体"/>
                          <w:sz w:val="17"/>
                          <w:szCs w:val="17"/>
                        </w:rPr>
                        <w:t>之上，</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1656080</wp:posOffset>
            </wp:positionH>
            <wp:positionV relativeFrom="paragraph">
              <wp:posOffset>692150</wp:posOffset>
            </wp:positionV>
            <wp:extent cx="3615690" cy="3189605"/>
            <wp:effectExtent l="0" t="0" r="0" b="0"/>
            <wp:wrapSquare wrapText="largest"/>
            <wp:docPr id="28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descr=""/>
                    <pic:cNvPicPr>
                      <a:picLocks noChangeAspect="1" noChangeArrowheads="1"/>
                    </pic:cNvPicPr>
                  </pic:nvPicPr>
                  <pic:blipFill>
                    <a:blip r:embed="rId33"/>
                    <a:stretch>
                      <a:fillRect/>
                    </a:stretch>
                  </pic:blipFill>
                  <pic:spPr bwMode="auto">
                    <a:xfrm>
                      <a:off x="0" y="0"/>
                      <a:ext cx="3615690" cy="31896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-54610</wp:posOffset>
                </wp:positionH>
                <wp:positionV relativeFrom="line">
                  <wp:posOffset>81915</wp:posOffset>
                </wp:positionV>
                <wp:extent cx="7254875" cy="233680"/>
                <wp:effectExtent l="0" t="0" r="0" b="0"/>
                <wp:wrapSquare wrapText="bothSides"/>
                <wp:docPr id="282" name="Frame1"/>
                <a:graphic xmlns:a="http://schemas.openxmlformats.org/drawingml/2006/main">
                  <a:graphicData uri="http://schemas.microsoft.com/office/word/2010/wordprocessingShape">
                    <wps:wsp>
                      <wps:cNvSpPr txBox="1"/>
                      <wps:spPr>
                        <a:xfrm>
                          <a:off x="0" y="0"/>
                          <a:ext cx="72548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502</w:t>
                            </w:r>
                          </w:p>
                        </w:txbxContent>
                      </wps:txbx>
                      <wps:bodyPr anchor="t" lIns="53975" tIns="53975" rIns="53975" bIns="53975">
                        <a:spAutoFit/>
                      </wps:bodyPr>
                    </wps:wsp>
                  </a:graphicData>
                </a:graphic>
              </wp:anchor>
            </w:drawing>
          </mc:Choice>
          <mc:Fallback>
            <w:pict>
              <v:rect fillcolor="#729FCF" style="position:absolute;rotation:-0;width:571.25pt;height:18.4pt;mso-wrap-distance-left:5.7pt;mso-wrap-distance-right:5.7pt;mso-wrap-distance-top:5.7pt;mso-wrap-distance-bottom:5.7pt;margin-top:6.45pt;mso-position-vertical-relative:text;margin-left:-4.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502</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4685030</wp:posOffset>
                </wp:positionH>
                <wp:positionV relativeFrom="line">
                  <wp:posOffset>893445</wp:posOffset>
                </wp:positionV>
                <wp:extent cx="2514600" cy="422275"/>
                <wp:effectExtent l="0" t="0" r="0" b="0"/>
                <wp:wrapSquare wrapText="bothSides"/>
                <wp:docPr id="283" name="Frame2"/>
                <a:graphic xmlns:a="http://schemas.openxmlformats.org/drawingml/2006/main">
                  <a:graphicData uri="http://schemas.microsoft.com/office/word/2010/wordprocessingShape">
                    <wps:wsp>
                      <wps:cNvSpPr txBox="1"/>
                      <wps:spPr>
                        <a:xfrm>
                          <a:off x="0" y="0"/>
                          <a:ext cx="251460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致国卖</w:t>
                            </w:r>
                            <w:r>
                              <w:rPr>
                                <w:rFonts w:eastAsia="新宋体" w:cs="SimSun" w:ascii="SimSun" w:hAnsi="SimSun"/>
                                <w:sz w:val="17"/>
                                <w:szCs w:val="17"/>
                              </w:rPr>
                              <w:t xml:space="preserve">/e1 </w:t>
                            </w:r>
                            <w:r>
                              <w:rPr>
                                <w:rFonts w:ascii="SimSun" w:hAnsi="SimSun" w:cs="SimSun" w:eastAsia="新宋体"/>
                                <w:sz w:val="17"/>
                                <w:szCs w:val="17"/>
                              </w:rPr>
                              <w:t>例雯</w:t>
                            </w:r>
                            <w:r>
                              <w:rPr>
                                <w:rFonts w:eastAsia="新宋体" w:cs="SimSun" w:ascii="SimSun" w:hAnsi="SimSun"/>
                                <w:sz w:val="17"/>
                                <w:szCs w:val="17"/>
                              </w:rPr>
                              <w:br/>
                            </w:r>
                            <w:r>
                              <w:rPr>
                                <w:rFonts w:ascii="SimSun" w:hAnsi="SimSun" w:cs="SimSun" w:eastAsia="新宋体"/>
                                <w:sz w:val="17"/>
                                <w:szCs w:val="17"/>
                              </w:rPr>
                              <w:t>第</w:t>
                            </w:r>
                            <w:r>
                              <w:rPr>
                                <w:rFonts w:eastAsia="新宋体" w:cs="SimSun" w:ascii="SimSun" w:hAnsi="SimSun"/>
                                <w:sz w:val="17"/>
                                <w:szCs w:val="17"/>
                              </w:rPr>
                              <w:t>:A2</w:t>
                            </w:r>
                            <w:r>
                              <w:rPr>
                                <w:rFonts w:ascii="SimSun" w:hAnsi="SimSun" w:cs="SimSun" w:eastAsia="新宋体"/>
                                <w:sz w:val="17"/>
                                <w:szCs w:val="17"/>
                              </w:rPr>
                              <w:t>院店明文</w:t>
                            </w:r>
                          </w:p>
                        </w:txbxContent>
                      </wps:txbx>
                      <wps:bodyPr anchor="t" lIns="53975" tIns="53975" rIns="53975" bIns="53975">
                        <a:spAutoFit/>
                      </wps:bodyPr>
                    </wps:wsp>
                  </a:graphicData>
                </a:graphic>
              </wp:anchor>
            </w:drawing>
          </mc:Choice>
          <mc:Fallback>
            <w:pict>
              <v:rect fillcolor="#729FCF" style="position:absolute;rotation:-0;width:198pt;height:33.25pt;mso-wrap-distance-left:5.7pt;mso-wrap-distance-right:5.7pt;mso-wrap-distance-top:5.7pt;mso-wrap-distance-bottom:5.7pt;margin-top:70.35pt;mso-position-vertical-relative:text;margin-left:368.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致国卖</w:t>
                      </w:r>
                      <w:r>
                        <w:rPr>
                          <w:rFonts w:eastAsia="新宋体" w:cs="SimSun" w:ascii="SimSun" w:hAnsi="SimSun"/>
                          <w:sz w:val="17"/>
                          <w:szCs w:val="17"/>
                        </w:rPr>
                        <w:t xml:space="preserve">/e1 </w:t>
                      </w:r>
                      <w:r>
                        <w:rPr>
                          <w:rFonts w:ascii="SimSun" w:hAnsi="SimSun" w:cs="SimSun" w:eastAsia="新宋体"/>
                          <w:sz w:val="17"/>
                          <w:szCs w:val="17"/>
                        </w:rPr>
                        <w:t>例雯</w:t>
                      </w:r>
                      <w:r>
                        <w:rPr>
                          <w:rFonts w:eastAsia="新宋体" w:cs="SimSun" w:ascii="SimSun" w:hAnsi="SimSun"/>
                          <w:sz w:val="17"/>
                          <w:szCs w:val="17"/>
                        </w:rPr>
                        <w:br/>
                      </w:r>
                      <w:r>
                        <w:rPr>
                          <w:rFonts w:ascii="SimSun" w:hAnsi="SimSun" w:cs="SimSun" w:eastAsia="新宋体"/>
                          <w:sz w:val="17"/>
                          <w:szCs w:val="17"/>
                        </w:rPr>
                        <w:t>第</w:t>
                      </w:r>
                      <w:r>
                        <w:rPr>
                          <w:rFonts w:eastAsia="新宋体" w:cs="SimSun" w:ascii="SimSun" w:hAnsi="SimSun"/>
                          <w:sz w:val="17"/>
                          <w:szCs w:val="17"/>
                        </w:rPr>
                        <w:t>:A2</w:t>
                      </w:r>
                      <w:r>
                        <w:rPr>
                          <w:rFonts w:ascii="SimSun" w:hAnsi="SimSun" w:cs="SimSun" w:eastAsia="新宋体"/>
                          <w:sz w:val="17"/>
                          <w:szCs w:val="17"/>
                        </w:rPr>
                        <w:t>院店明文</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5287645</wp:posOffset>
                </wp:positionH>
                <wp:positionV relativeFrom="line">
                  <wp:posOffset>1455420</wp:posOffset>
                </wp:positionV>
                <wp:extent cx="1911985" cy="233680"/>
                <wp:effectExtent l="0" t="0" r="0" b="0"/>
                <wp:wrapSquare wrapText="bothSides"/>
                <wp:docPr id="284" name="Frame3"/>
                <a:graphic xmlns:a="http://schemas.openxmlformats.org/drawingml/2006/main">
                  <a:graphicData uri="http://schemas.microsoft.com/office/word/2010/wordprocessingShape">
                    <wps:wsp>
                      <wps:cNvSpPr txBox="1"/>
                      <wps:spPr>
                        <a:xfrm>
                          <a:off x="0" y="0"/>
                          <a:ext cx="19119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加示列</w:t>
                            </w:r>
                            <w:r>
                              <w:rPr>
                                <w:rFonts w:eastAsia="新宋体" w:cs="SimSun" w:ascii="SimSun" w:hAnsi="SimSun"/>
                                <w:sz w:val="17"/>
                                <w:szCs w:val="17"/>
                              </w:rPr>
                              <w:t>.0-</w:t>
                            </w:r>
                          </w:p>
                        </w:txbxContent>
                      </wps:txbx>
                      <wps:bodyPr anchor="t" lIns="53975" tIns="53975" rIns="53975" bIns="53975">
                        <a:spAutoFit/>
                      </wps:bodyPr>
                    </wps:wsp>
                  </a:graphicData>
                </a:graphic>
              </wp:anchor>
            </w:drawing>
          </mc:Choice>
          <mc:Fallback>
            <w:pict>
              <v:rect fillcolor="#729FCF" style="position:absolute;rotation:-0;width:150.55pt;height:18.4pt;mso-wrap-distance-left:5.7pt;mso-wrap-distance-right:5.7pt;mso-wrap-distance-top:5.7pt;mso-wrap-distance-bottom:5.7pt;margin-top:114.6pt;mso-position-vertical-relative:text;margin-left:416.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加示列</w:t>
                      </w:r>
                      <w:r>
                        <w:rPr>
                          <w:rFonts w:eastAsia="新宋体" w:cs="SimSun" w:ascii="SimSun" w:hAnsi="SimSun"/>
                          <w:sz w:val="17"/>
                          <w:szCs w:val="17"/>
                        </w:rPr>
                        <w:t>.0-</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5793740</wp:posOffset>
                </wp:positionH>
                <wp:positionV relativeFrom="line">
                  <wp:posOffset>1640205</wp:posOffset>
                </wp:positionV>
                <wp:extent cx="1405890" cy="233680"/>
                <wp:effectExtent l="0" t="0" r="0" b="0"/>
                <wp:wrapSquare wrapText="bothSides"/>
                <wp:docPr id="285" name="Frame4"/>
                <a:graphic xmlns:a="http://schemas.openxmlformats.org/drawingml/2006/main">
                  <a:graphicData uri="http://schemas.microsoft.com/office/word/2010/wordprocessingShape">
                    <wps:wsp>
                      <wps:cNvSpPr txBox="1"/>
                      <wps:spPr>
                        <a:xfrm>
                          <a:off x="0" y="0"/>
                          <a:ext cx="140589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IKE </w:t>
                            </w:r>
                            <w:r>
                              <w:rPr>
                                <w:rFonts w:ascii="SimSun" w:hAnsi="SimSun" w:cs="SimSun" w:eastAsia="新宋体"/>
                                <w:sz w:val="17"/>
                                <w:szCs w:val="17"/>
                              </w:rPr>
                              <w:t>厘惑</w:t>
                            </w:r>
                          </w:p>
                        </w:txbxContent>
                      </wps:txbx>
                      <wps:bodyPr anchor="t" lIns="53975" tIns="53975" rIns="53975" bIns="53975">
                        <a:spAutoFit/>
                      </wps:bodyPr>
                    </wps:wsp>
                  </a:graphicData>
                </a:graphic>
              </wp:anchor>
            </w:drawing>
          </mc:Choice>
          <mc:Fallback>
            <w:pict>
              <v:rect fillcolor="#729FCF" style="position:absolute;rotation:-0;width:110.7pt;height:18.4pt;mso-wrap-distance-left:5.7pt;mso-wrap-distance-right:5.7pt;mso-wrap-distance-top:5.7pt;mso-wrap-distance-bottom:5.7pt;margin-top:129.15pt;mso-position-vertical-relative:text;margin-left:456.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IKE </w:t>
                      </w:r>
                      <w:r>
                        <w:rPr>
                          <w:rFonts w:ascii="SimSun" w:hAnsi="SimSun" w:cs="SimSun" w:eastAsia="新宋体"/>
                          <w:sz w:val="17"/>
                          <w:szCs w:val="17"/>
                        </w:rPr>
                        <w:t>厘惑</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5046980</wp:posOffset>
                </wp:positionH>
                <wp:positionV relativeFrom="line">
                  <wp:posOffset>1945640</wp:posOffset>
                </wp:positionV>
                <wp:extent cx="2153285" cy="422275"/>
                <wp:effectExtent l="0" t="0" r="0" b="0"/>
                <wp:wrapSquare wrapText="bothSides"/>
                <wp:docPr id="286" name="Frame5"/>
                <a:graphic xmlns:a="http://schemas.openxmlformats.org/drawingml/2006/main">
                  <a:graphicData uri="http://schemas.microsoft.com/office/word/2010/wordprocessingShape">
                    <wps:wsp>
                      <wps:cNvSpPr txBox="1"/>
                      <wps:spPr>
                        <a:xfrm>
                          <a:off x="0" y="0"/>
                          <a:ext cx="215328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第佰洋黛饰</w:t>
                            </w:r>
                            <w:r>
                              <w:rPr>
                                <w:rFonts w:eastAsia="新宋体" w:cs="SimSun" w:ascii="SimSun" w:hAnsi="SimSun"/>
                                <w:sz w:val="17"/>
                                <w:szCs w:val="17"/>
                              </w:rPr>
                              <w:br/>
                            </w:r>
                            <w:r>
                              <w:rPr>
                                <w:rFonts w:ascii="SimSun" w:hAnsi="SimSun" w:cs="SimSun" w:eastAsia="新宋体"/>
                                <w:sz w:val="17"/>
                                <w:szCs w:val="17"/>
                              </w:rPr>
                              <w:t>英袭圆到午用其</w:t>
                            </w:r>
                          </w:p>
                        </w:txbxContent>
                      </wps:txbx>
                      <wps:bodyPr anchor="t" lIns="53975" tIns="53975" rIns="53975" bIns="53975">
                        <a:spAutoFit/>
                      </wps:bodyPr>
                    </wps:wsp>
                  </a:graphicData>
                </a:graphic>
              </wp:anchor>
            </w:drawing>
          </mc:Choice>
          <mc:Fallback>
            <w:pict>
              <v:rect fillcolor="#729FCF" style="position:absolute;rotation:-0;width:169.55pt;height:33.25pt;mso-wrap-distance-left:5.7pt;mso-wrap-distance-right:5.7pt;mso-wrap-distance-top:5.7pt;mso-wrap-distance-bottom:5.7pt;margin-top:153.2pt;mso-position-vertical-relative:text;margin-left:39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第佰洋黛饰</w:t>
                      </w:r>
                      <w:r>
                        <w:rPr>
                          <w:rFonts w:eastAsia="新宋体" w:cs="SimSun" w:ascii="SimSun" w:hAnsi="SimSun"/>
                          <w:sz w:val="17"/>
                          <w:szCs w:val="17"/>
                        </w:rPr>
                        <w:br/>
                      </w:r>
                      <w:r>
                        <w:rPr>
                          <w:rFonts w:ascii="SimSun" w:hAnsi="SimSun" w:cs="SimSun" w:eastAsia="新宋体"/>
                          <w:sz w:val="17"/>
                          <w:szCs w:val="17"/>
                        </w:rPr>
                        <w:t>英袭圆到午用其</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410845</wp:posOffset>
                </wp:positionH>
                <wp:positionV relativeFrom="line">
                  <wp:posOffset>3223260</wp:posOffset>
                </wp:positionV>
                <wp:extent cx="1245235" cy="233680"/>
                <wp:effectExtent l="0" t="0" r="0" b="0"/>
                <wp:wrapSquare wrapText="bothSides"/>
                <wp:docPr id="287" name="Frame6"/>
                <a:graphic xmlns:a="http://schemas.openxmlformats.org/drawingml/2006/main">
                  <a:graphicData uri="http://schemas.microsoft.com/office/word/2010/wordprocessingShape">
                    <wps:wsp>
                      <wps:cNvSpPr txBox="1"/>
                      <wps:spPr>
                        <a:xfrm>
                          <a:off x="0" y="0"/>
                          <a:ext cx="12452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辯袭麻决莳难备</w:t>
                            </w:r>
                          </w:p>
                        </w:txbxContent>
                      </wps:txbx>
                      <wps:bodyPr anchor="t" lIns="53975" tIns="53975" rIns="53975" bIns="53975">
                        <a:spAutoFit/>
                      </wps:bodyPr>
                    </wps:wsp>
                  </a:graphicData>
                </a:graphic>
              </wp:anchor>
            </w:drawing>
          </mc:Choice>
          <mc:Fallback>
            <w:pict>
              <v:rect fillcolor="#729FCF" style="position:absolute;rotation:-0;width:98.05pt;height:18.4pt;mso-wrap-distance-left:5.7pt;mso-wrap-distance-right:5.7pt;mso-wrap-distance-top:5.7pt;mso-wrap-distance-bottom:5.7pt;margin-top:253.8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辯袭麻决莳难备</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5071110</wp:posOffset>
                </wp:positionH>
                <wp:positionV relativeFrom="line">
                  <wp:posOffset>3247390</wp:posOffset>
                </wp:positionV>
                <wp:extent cx="2129155" cy="422275"/>
                <wp:effectExtent l="0" t="0" r="0" b="0"/>
                <wp:wrapSquare wrapText="bothSides"/>
                <wp:docPr id="288" name="Frame7"/>
                <a:graphic xmlns:a="http://schemas.openxmlformats.org/drawingml/2006/main">
                  <a:graphicData uri="http://schemas.microsoft.com/office/word/2010/wordprocessingShape">
                    <wps:wsp>
                      <wps:cNvSpPr txBox="1"/>
                      <wps:spPr>
                        <a:xfrm>
                          <a:off x="0" y="0"/>
                          <a:ext cx="212915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w:t>
                            </w:r>
                            <w:r>
                              <w:rPr>
                                <w:rFonts w:ascii="SimSun" w:hAnsi="SimSun" w:cs="SimSun" w:eastAsia="新宋体"/>
                                <w:sz w:val="17"/>
                                <w:szCs w:val="17"/>
                              </w:rPr>
                              <w:t>速亦攝。</w:t>
                            </w:r>
                            <w:r>
                              <w:rPr>
                                <w:rFonts w:eastAsia="新宋体" w:cs="SimSun" w:ascii="SimSun" w:hAnsi="SimSun"/>
                                <w:sz w:val="17"/>
                                <w:szCs w:val="17"/>
                              </w:rPr>
                              <w:br/>
                            </w:r>
                            <w:r>
                              <w:rPr>
                                <w:rFonts w:ascii="SimSun" w:hAnsi="SimSun" w:cs="SimSun" w:eastAsia="新宋体"/>
                                <w:sz w:val="17"/>
                                <w:szCs w:val="17"/>
                              </w:rPr>
                              <w:t>百韭卤黑装</w:t>
                            </w:r>
                          </w:p>
                        </w:txbxContent>
                      </wps:txbx>
                      <wps:bodyPr anchor="t" lIns="53975" tIns="53975" rIns="53975" bIns="53975">
                        <a:spAutoFit/>
                      </wps:bodyPr>
                    </wps:wsp>
                  </a:graphicData>
                </a:graphic>
              </wp:anchor>
            </w:drawing>
          </mc:Choice>
          <mc:Fallback>
            <w:pict>
              <v:rect fillcolor="#729FCF" style="position:absolute;rotation:-0;width:167.65pt;height:33.25pt;mso-wrap-distance-left:5.7pt;mso-wrap-distance-right:5.7pt;mso-wrap-distance-top:5.7pt;mso-wrap-distance-bottom:5.7pt;margin-top:255.7pt;mso-position-vertical-relative:text;margin-left:39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w:t>
                      </w:r>
                      <w:r>
                        <w:rPr>
                          <w:rFonts w:ascii="SimSun" w:hAnsi="SimSun" w:cs="SimSun" w:eastAsia="新宋体"/>
                          <w:sz w:val="17"/>
                          <w:szCs w:val="17"/>
                        </w:rPr>
                        <w:t>速亦攝。</w:t>
                      </w:r>
                      <w:r>
                        <w:rPr>
                          <w:rFonts w:eastAsia="新宋体" w:cs="SimSun" w:ascii="SimSun" w:hAnsi="SimSun"/>
                          <w:sz w:val="17"/>
                          <w:szCs w:val="17"/>
                        </w:rPr>
                        <w:br/>
                      </w:r>
                      <w:r>
                        <w:rPr>
                          <w:rFonts w:ascii="SimSun" w:hAnsi="SimSun" w:cs="SimSun" w:eastAsia="新宋体"/>
                          <w:sz w:val="17"/>
                          <w:szCs w:val="17"/>
                        </w:rPr>
                        <w:t>百韭卤黑装</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2475865</wp:posOffset>
                </wp:positionH>
                <wp:positionV relativeFrom="line">
                  <wp:posOffset>3954145</wp:posOffset>
                </wp:positionV>
                <wp:extent cx="4723765" cy="189230"/>
                <wp:effectExtent l="0" t="0" r="0" b="0"/>
                <wp:wrapSquare wrapText="bothSides"/>
                <wp:docPr id="289" name="Frame8"/>
                <a:graphic xmlns:a="http://schemas.openxmlformats.org/drawingml/2006/main">
                  <a:graphicData uri="http://schemas.microsoft.com/office/word/2010/wordprocessingShape">
                    <wps:wsp>
                      <wps:cNvSpPr txBox="1"/>
                      <wps:spPr>
                        <a:xfrm>
                          <a:off x="0" y="0"/>
                          <a:ext cx="47237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自满典个某图</w:t>
                            </w:r>
                            <w:r>
                              <w:rPr>
                                <w:rFonts w:eastAsia="新宋体" w:cs="SimSun" w:ascii="SimSun" w:hAnsi="SimSun"/>
                                <w:sz w:val="11"/>
                                <w:szCs w:val="11"/>
                              </w:rPr>
                              <w:t>9-52IKE v2</w:t>
                            </w:r>
                            <w:r>
                              <w:rPr>
                                <w:rFonts w:ascii="SimSun" w:hAnsi="SimSun" w:cs="SimSun" w:eastAsia="新宋体"/>
                                <w:sz w:val="11"/>
                                <w:szCs w:val="11"/>
                              </w:rPr>
                              <w:t>初始交换</w:t>
                            </w:r>
                          </w:p>
                        </w:txbxContent>
                      </wps:txbx>
                      <wps:bodyPr anchor="t" lIns="53975" tIns="53975" rIns="53975" bIns="53975">
                        <a:spAutoFit/>
                      </wps:bodyPr>
                    </wps:wsp>
                  </a:graphicData>
                </a:graphic>
              </wp:anchor>
            </w:drawing>
          </mc:Choice>
          <mc:Fallback>
            <w:pict>
              <v:rect fillcolor="#729FCF" style="position:absolute;rotation:-0;width:371.95pt;height:14.9pt;mso-wrap-distance-left:5.7pt;mso-wrap-distance-right:5.7pt;mso-wrap-distance-top:5.7pt;mso-wrap-distance-bottom:5.7pt;margin-top:311.35pt;mso-position-vertical-relative:text;margin-left:19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自满典个某图</w:t>
                      </w:r>
                      <w:r>
                        <w:rPr>
                          <w:rFonts w:eastAsia="新宋体" w:cs="SimSun" w:ascii="SimSun" w:hAnsi="SimSun"/>
                          <w:sz w:val="11"/>
                          <w:szCs w:val="11"/>
                        </w:rPr>
                        <w:t>9-52IKE v2</w:t>
                      </w:r>
                      <w:r>
                        <w:rPr>
                          <w:rFonts w:ascii="SimSun" w:hAnsi="SimSun" w:cs="SimSun" w:eastAsia="新宋体"/>
                          <w:sz w:val="11"/>
                          <w:szCs w:val="11"/>
                        </w:rPr>
                        <w:t>初始交换</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354965</wp:posOffset>
                </wp:positionH>
                <wp:positionV relativeFrom="line">
                  <wp:posOffset>4251325</wp:posOffset>
                </wp:positionV>
                <wp:extent cx="6845300" cy="799465"/>
                <wp:effectExtent l="0" t="0" r="0" b="0"/>
                <wp:wrapSquare wrapText="bothSides"/>
                <wp:docPr id="290" name="Frame9"/>
                <a:graphic xmlns:a="http://schemas.openxmlformats.org/drawingml/2006/main">
                  <a:graphicData uri="http://schemas.microsoft.com/office/word/2010/wordprocessingShape">
                    <wps:wsp>
                      <wps:cNvSpPr txBox="1"/>
                      <wps:spPr>
                        <a:xfrm>
                          <a:off x="0" y="0"/>
                          <a:ext cx="68453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以加密的方式交换了身份信息，对</w:t>
                            </w:r>
                            <w:r>
                              <w:rPr>
                                <w:rFonts w:eastAsia="新宋体" w:cs="SimSun" w:ascii="SimSun" w:hAnsi="SimSun"/>
                                <w:sz w:val="17"/>
                                <w:szCs w:val="17"/>
                              </w:rPr>
                              <w:t>IKE_SAINIT</w:t>
                            </w:r>
                            <w:r>
                              <w:rPr>
                                <w:rFonts w:ascii="SimSun" w:hAnsi="SimSun" w:cs="SimSun" w:eastAsia="新宋体"/>
                                <w:sz w:val="17"/>
                                <w:szCs w:val="17"/>
                              </w:rPr>
                              <w:t>交换中的两个消息进行认证，进行</w:t>
                            </w:r>
                            <w:r>
                              <w:rPr>
                                <w:rFonts w:eastAsia="新宋体" w:cs="SimSun" w:ascii="SimSun" w:hAnsi="SimSun"/>
                                <w:sz w:val="17"/>
                                <w:szCs w:val="17"/>
                              </w:rPr>
                              <w:br/>
                              <w:t>IPsecSA</w:t>
                            </w:r>
                            <w:r>
                              <w:rPr>
                                <w:rFonts w:ascii="SimSun" w:hAnsi="SimSun" w:cs="SimSun" w:eastAsia="新宋体"/>
                                <w:sz w:val="17"/>
                                <w:szCs w:val="17"/>
                              </w:rPr>
                              <w:t>的参数协商；</w:t>
                            </w:r>
                            <w:r>
                              <w:rPr>
                                <w:rFonts w:eastAsia="新宋体" w:cs="SimSun" w:ascii="SimSun" w:hAnsi="SimSun"/>
                                <w:sz w:val="17"/>
                                <w:szCs w:val="17"/>
                              </w:rPr>
                              <w:t>IKEv2</w:t>
                            </w:r>
                            <w:r>
                              <w:rPr>
                                <w:rFonts w:ascii="SimSun" w:hAnsi="SimSun" w:cs="SimSun" w:eastAsia="新宋体"/>
                                <w:sz w:val="17"/>
                                <w:szCs w:val="17"/>
                              </w:rPr>
                              <w:t>支持</w:t>
                            </w:r>
                            <w:r>
                              <w:rPr>
                                <w:rFonts w:eastAsia="新宋体" w:cs="SimSun" w:ascii="SimSun" w:hAnsi="SimSun"/>
                                <w:sz w:val="17"/>
                                <w:szCs w:val="17"/>
                              </w:rPr>
                              <w:t>RSA</w:t>
                            </w:r>
                            <w:r>
                              <w:rPr>
                                <w:rFonts w:ascii="SimSun" w:hAnsi="SimSun" w:cs="SimSun" w:eastAsia="新宋体"/>
                                <w:sz w:val="17"/>
                                <w:szCs w:val="17"/>
                              </w:rPr>
                              <w:t>签名认证、预共享密钥认证以及扩展认证协</w:t>
                            </w:r>
                            <w:r>
                              <w:rPr>
                                <w:rFonts w:eastAsia="新宋体" w:cs="SimSun" w:ascii="SimSun" w:hAnsi="SimSun"/>
                                <w:sz w:val="17"/>
                                <w:szCs w:val="17"/>
                              </w:rPr>
                              <w:br/>
                            </w:r>
                            <w:r>
                              <w:rPr>
                                <w:rFonts w:ascii="SimSun" w:hAnsi="SimSun" w:cs="SimSun" w:eastAsia="新宋体"/>
                                <w:sz w:val="17"/>
                                <w:szCs w:val="17"/>
                              </w:rPr>
                              <w:t>议（</w:t>
                            </w:r>
                            <w:r>
                              <w:rPr>
                                <w:rFonts w:eastAsia="新宋体" w:cs="SimSun" w:ascii="SimSun" w:hAnsi="SimSun"/>
                                <w:sz w:val="17"/>
                                <w:szCs w:val="17"/>
                              </w:rPr>
                              <w:t>ExtensibleAuthenticationProtocol</w:t>
                            </w:r>
                            <w:r>
                              <w:rPr>
                                <w:rFonts w:ascii="SimSun" w:hAnsi="SimSun" w:cs="SimSun" w:eastAsia="新宋体"/>
                                <w:sz w:val="17"/>
                                <w:szCs w:val="17"/>
                              </w:rPr>
                              <w:t>，</w:t>
                            </w:r>
                            <w:r>
                              <w:rPr>
                                <w:rFonts w:eastAsia="新宋体" w:cs="SimSun" w:ascii="SimSun" w:hAnsi="SimSun"/>
                                <w:sz w:val="17"/>
                                <w:szCs w:val="17"/>
                              </w:rPr>
                              <w:t>EAP</w:t>
                            </w:r>
                            <w:r>
                              <w:rPr>
                                <w:rFonts w:ascii="SimSun" w:hAnsi="SimSun" w:cs="SimSun" w:eastAsia="新宋体"/>
                                <w:sz w:val="17"/>
                                <w:szCs w:val="17"/>
                              </w:rPr>
                              <w:t>）。此次交换完成之后，建立了第一对</w:t>
                            </w:r>
                            <w:r>
                              <w:rPr>
                                <w:rFonts w:eastAsia="新宋体" w:cs="SimSun" w:ascii="SimSun" w:hAnsi="SimSun"/>
                                <w:sz w:val="17"/>
                                <w:szCs w:val="17"/>
                              </w:rPr>
                              <w:br/>
                              <w:t>IPsecSA</w:t>
                            </w:r>
                            <w:r>
                              <w:rPr>
                                <w:rFonts w:ascii="SimSun" w:hAnsi="SimSun" w:cs="SimSun" w:eastAsia="新宋体"/>
                                <w:sz w:val="17"/>
                                <w:szCs w:val="17"/>
                              </w:rPr>
                              <w:t>。</w:t>
                            </w:r>
                            <w:r>
                              <w:rPr>
                                <w:rFonts w:eastAsia="新宋体" w:cs="SimSun" w:ascii="SimSun" w:hAnsi="SimSun"/>
                                <w:sz w:val="17"/>
                                <w:szCs w:val="17"/>
                              </w:rPr>
                              <w:t>IKESA</w:t>
                            </w:r>
                            <w:r>
                              <w:rPr>
                                <w:rFonts w:ascii="SimSun" w:hAnsi="SimSun" w:cs="SimSun" w:eastAsia="新宋体"/>
                                <w:sz w:val="17"/>
                                <w:szCs w:val="17"/>
                              </w:rPr>
                              <w:t>允许建立多对</w:t>
                            </w:r>
                            <w:r>
                              <w:rPr>
                                <w:rFonts w:eastAsia="新宋体" w:cs="SimSun" w:ascii="SimSun" w:hAnsi="SimSun"/>
                                <w:sz w:val="17"/>
                                <w:szCs w:val="17"/>
                              </w:rPr>
                              <w:t>IPsecSA</w:t>
                            </w:r>
                          </w:p>
                        </w:txbxContent>
                      </wps:txbx>
                      <wps:bodyPr anchor="t" lIns="53975" tIns="53975" rIns="53975" bIns="53975">
                        <a:spAutoFit/>
                      </wps:bodyPr>
                    </wps:wsp>
                  </a:graphicData>
                </a:graphic>
              </wp:anchor>
            </w:drawing>
          </mc:Choice>
          <mc:Fallback>
            <w:pict>
              <v:rect fillcolor="#729FCF" style="position:absolute;rotation:-0;width:539pt;height:62.95pt;mso-wrap-distance-left:5.7pt;mso-wrap-distance-right:5.7pt;mso-wrap-distance-top:5.7pt;mso-wrap-distance-bottom:5.7pt;margin-top:334.7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以加密的方式交换了身份信息，对</w:t>
                      </w:r>
                      <w:r>
                        <w:rPr>
                          <w:rFonts w:eastAsia="新宋体" w:cs="SimSun" w:ascii="SimSun" w:hAnsi="SimSun"/>
                          <w:sz w:val="17"/>
                          <w:szCs w:val="17"/>
                        </w:rPr>
                        <w:t>IKE_SAINIT</w:t>
                      </w:r>
                      <w:r>
                        <w:rPr>
                          <w:rFonts w:ascii="SimSun" w:hAnsi="SimSun" w:cs="SimSun" w:eastAsia="新宋体"/>
                          <w:sz w:val="17"/>
                          <w:szCs w:val="17"/>
                        </w:rPr>
                        <w:t>交换中的两个消息进行认证，进行</w:t>
                      </w:r>
                      <w:r>
                        <w:rPr>
                          <w:rFonts w:eastAsia="新宋体" w:cs="SimSun" w:ascii="SimSun" w:hAnsi="SimSun"/>
                          <w:sz w:val="17"/>
                          <w:szCs w:val="17"/>
                        </w:rPr>
                        <w:br/>
                        <w:t>IPsecSA</w:t>
                      </w:r>
                      <w:r>
                        <w:rPr>
                          <w:rFonts w:ascii="SimSun" w:hAnsi="SimSun" w:cs="SimSun" w:eastAsia="新宋体"/>
                          <w:sz w:val="17"/>
                          <w:szCs w:val="17"/>
                        </w:rPr>
                        <w:t>的参数协商；</w:t>
                      </w:r>
                      <w:r>
                        <w:rPr>
                          <w:rFonts w:eastAsia="新宋体" w:cs="SimSun" w:ascii="SimSun" w:hAnsi="SimSun"/>
                          <w:sz w:val="17"/>
                          <w:szCs w:val="17"/>
                        </w:rPr>
                        <w:t>IKEv2</w:t>
                      </w:r>
                      <w:r>
                        <w:rPr>
                          <w:rFonts w:ascii="SimSun" w:hAnsi="SimSun" w:cs="SimSun" w:eastAsia="新宋体"/>
                          <w:sz w:val="17"/>
                          <w:szCs w:val="17"/>
                        </w:rPr>
                        <w:t>支持</w:t>
                      </w:r>
                      <w:r>
                        <w:rPr>
                          <w:rFonts w:eastAsia="新宋体" w:cs="SimSun" w:ascii="SimSun" w:hAnsi="SimSun"/>
                          <w:sz w:val="17"/>
                          <w:szCs w:val="17"/>
                        </w:rPr>
                        <w:t>RSA</w:t>
                      </w:r>
                      <w:r>
                        <w:rPr>
                          <w:rFonts w:ascii="SimSun" w:hAnsi="SimSun" w:cs="SimSun" w:eastAsia="新宋体"/>
                          <w:sz w:val="17"/>
                          <w:szCs w:val="17"/>
                        </w:rPr>
                        <w:t>签名认证、预共享密钥认证以及扩展认证协</w:t>
                      </w:r>
                      <w:r>
                        <w:rPr>
                          <w:rFonts w:eastAsia="新宋体" w:cs="SimSun" w:ascii="SimSun" w:hAnsi="SimSun"/>
                          <w:sz w:val="17"/>
                          <w:szCs w:val="17"/>
                        </w:rPr>
                        <w:br/>
                      </w:r>
                      <w:r>
                        <w:rPr>
                          <w:rFonts w:ascii="SimSun" w:hAnsi="SimSun" w:cs="SimSun" w:eastAsia="新宋体"/>
                          <w:sz w:val="17"/>
                          <w:szCs w:val="17"/>
                        </w:rPr>
                        <w:t>议（</w:t>
                      </w:r>
                      <w:r>
                        <w:rPr>
                          <w:rFonts w:eastAsia="新宋体" w:cs="SimSun" w:ascii="SimSun" w:hAnsi="SimSun"/>
                          <w:sz w:val="17"/>
                          <w:szCs w:val="17"/>
                        </w:rPr>
                        <w:t>ExtensibleAuthenticationProtocol</w:t>
                      </w:r>
                      <w:r>
                        <w:rPr>
                          <w:rFonts w:ascii="SimSun" w:hAnsi="SimSun" w:cs="SimSun" w:eastAsia="新宋体"/>
                          <w:sz w:val="17"/>
                          <w:szCs w:val="17"/>
                        </w:rPr>
                        <w:t>，</w:t>
                      </w:r>
                      <w:r>
                        <w:rPr>
                          <w:rFonts w:eastAsia="新宋体" w:cs="SimSun" w:ascii="SimSun" w:hAnsi="SimSun"/>
                          <w:sz w:val="17"/>
                          <w:szCs w:val="17"/>
                        </w:rPr>
                        <w:t>EAP</w:t>
                      </w:r>
                      <w:r>
                        <w:rPr>
                          <w:rFonts w:ascii="SimSun" w:hAnsi="SimSun" w:cs="SimSun" w:eastAsia="新宋体"/>
                          <w:sz w:val="17"/>
                          <w:szCs w:val="17"/>
                        </w:rPr>
                        <w:t>）。此次交换完成之后，建立了第一对</w:t>
                      </w:r>
                      <w:r>
                        <w:rPr>
                          <w:rFonts w:eastAsia="新宋体" w:cs="SimSun" w:ascii="SimSun" w:hAnsi="SimSun"/>
                          <w:sz w:val="17"/>
                          <w:szCs w:val="17"/>
                        </w:rPr>
                        <w:br/>
                        <w:t>IPsecSA</w:t>
                      </w:r>
                      <w:r>
                        <w:rPr>
                          <w:rFonts w:ascii="SimSun" w:hAnsi="SimSun" w:cs="SimSun" w:eastAsia="新宋体"/>
                          <w:sz w:val="17"/>
                          <w:szCs w:val="17"/>
                        </w:rPr>
                        <w:t>。</w:t>
                      </w:r>
                      <w:r>
                        <w:rPr>
                          <w:rFonts w:eastAsia="新宋体" w:cs="SimSun" w:ascii="SimSun" w:hAnsi="SimSun"/>
                          <w:sz w:val="17"/>
                          <w:szCs w:val="17"/>
                        </w:rPr>
                        <w:t>IKESA</w:t>
                      </w:r>
                      <w:r>
                        <w:rPr>
                          <w:rFonts w:ascii="SimSun" w:hAnsi="SimSun" w:cs="SimSun" w:eastAsia="新宋体"/>
                          <w:sz w:val="17"/>
                          <w:szCs w:val="17"/>
                        </w:rPr>
                        <w:t>允许建立多对</w:t>
                      </w:r>
                      <w:r>
                        <w:rPr>
                          <w:rFonts w:eastAsia="新宋体" w:cs="SimSun" w:ascii="SimSun" w:hAnsi="SimSun"/>
                          <w:sz w:val="17"/>
                          <w:szCs w:val="17"/>
                        </w:rPr>
                        <w:t>IPsecSA</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362585</wp:posOffset>
                </wp:positionH>
                <wp:positionV relativeFrom="line">
                  <wp:posOffset>5304155</wp:posOffset>
                </wp:positionV>
                <wp:extent cx="6837045" cy="988060"/>
                <wp:effectExtent l="0" t="0" r="0" b="0"/>
                <wp:wrapSquare wrapText="bothSides"/>
                <wp:docPr id="291" name="Frame10"/>
                <a:graphic xmlns:a="http://schemas.openxmlformats.org/drawingml/2006/main">
                  <a:graphicData uri="http://schemas.microsoft.com/office/word/2010/wordprocessingShape">
                    <wps:wsp>
                      <wps:cNvSpPr txBox="1"/>
                      <wps:spPr>
                        <a:xfrm>
                          <a:off x="0" y="0"/>
                          <a:ext cx="683704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IPsec</w:t>
                            </w:r>
                            <w:r>
                              <w:rPr>
                                <w:rFonts w:ascii="SimSun" w:hAnsi="SimSun" w:cs="SimSun" w:eastAsia="新宋体"/>
                                <w:sz w:val="17"/>
                                <w:szCs w:val="17"/>
                              </w:rPr>
                              <w:t>的应用</w:t>
                            </w:r>
                            <w:r>
                              <w:rPr>
                                <w:rFonts w:eastAsia="新宋体" w:cs="SimSun" w:ascii="SimSun" w:hAnsi="SimSun"/>
                                <w:sz w:val="17"/>
                                <w:szCs w:val="17"/>
                              </w:rPr>
                              <w:br/>
                              <w:t>IPsec</w:t>
                            </w:r>
                            <w:r>
                              <w:rPr>
                                <w:rFonts w:ascii="SimSun" w:hAnsi="SimSun" w:cs="SimSun" w:eastAsia="新宋体"/>
                                <w:sz w:val="17"/>
                                <w:szCs w:val="17"/>
                              </w:rPr>
                              <w:t>作用于</w:t>
                            </w:r>
                            <w:r>
                              <w:rPr>
                                <w:rFonts w:eastAsia="新宋体" w:cs="SimSun" w:ascii="SimSun" w:hAnsi="SimSun"/>
                                <w:sz w:val="17"/>
                                <w:szCs w:val="17"/>
                              </w:rPr>
                              <w:t>IP</w:t>
                            </w:r>
                            <w:r>
                              <w:rPr>
                                <w:rFonts w:ascii="SimSun" w:hAnsi="SimSun" w:cs="SimSun" w:eastAsia="新宋体"/>
                                <w:sz w:val="17"/>
                                <w:szCs w:val="17"/>
                              </w:rPr>
                              <w:t>层，对受保护的分组流进行认证和加密，所以，基于</w:t>
                            </w:r>
                            <w:r>
                              <w:rPr>
                                <w:rFonts w:eastAsia="新宋体" w:cs="SimSun" w:ascii="SimSun" w:hAnsi="SimSun"/>
                                <w:sz w:val="17"/>
                                <w:szCs w:val="17"/>
                              </w:rPr>
                              <w:t>IP</w:t>
                            </w:r>
                            <w:r>
                              <w:rPr>
                                <w:rFonts w:ascii="SimSun" w:hAnsi="SimSun" w:cs="SimSun" w:eastAsia="新宋体"/>
                                <w:sz w:val="17"/>
                                <w:szCs w:val="17"/>
                              </w:rPr>
                              <w:t>的分布式</w:t>
                            </w:r>
                            <w:r>
                              <w:rPr>
                                <w:rFonts w:eastAsia="新宋体" w:cs="SimSun" w:ascii="SimSun" w:hAnsi="SimSun"/>
                                <w:sz w:val="17"/>
                                <w:szCs w:val="17"/>
                              </w:rPr>
                              <w:br/>
                            </w:r>
                            <w:r>
                              <w:rPr>
                                <w:rFonts w:ascii="SimSun" w:hAnsi="SimSun" w:cs="SimSun" w:eastAsia="新宋体"/>
                                <w:sz w:val="17"/>
                                <w:szCs w:val="17"/>
                              </w:rPr>
                              <w:t>网络应用均可使用，如</w:t>
                            </w:r>
                            <w:r>
                              <w:rPr>
                                <w:rFonts w:eastAsia="新宋体" w:cs="SimSun" w:ascii="SimSun" w:hAnsi="SimSun"/>
                                <w:sz w:val="17"/>
                                <w:szCs w:val="17"/>
                              </w:rPr>
                              <w:t>C/S</w:t>
                            </w:r>
                            <w:r>
                              <w:rPr>
                                <w:rFonts w:ascii="SimSun" w:hAnsi="SimSun" w:cs="SimSun" w:eastAsia="新宋体"/>
                                <w:sz w:val="17"/>
                                <w:szCs w:val="17"/>
                              </w:rPr>
                              <w:t>应用、电子邮件、文件传输、</w:t>
                            </w:r>
                            <w:r>
                              <w:rPr>
                                <w:rFonts w:eastAsia="新宋体" w:cs="SimSun" w:ascii="SimSun" w:hAnsi="SimSun"/>
                                <w:sz w:val="17"/>
                                <w:szCs w:val="17"/>
                              </w:rPr>
                              <w:t>Web</w:t>
                            </w:r>
                            <w:r>
                              <w:rPr>
                                <w:rFonts w:ascii="SimSun" w:hAnsi="SimSun" w:cs="SimSun" w:eastAsia="新宋体"/>
                                <w:sz w:val="17"/>
                                <w:szCs w:val="17"/>
                              </w:rPr>
                              <w:t>应用等。处交特战</w:t>
                            </w:r>
                            <w:r>
                              <w:rPr>
                                <w:rFonts w:eastAsia="新宋体" w:cs="SimSun" w:ascii="SimSun" w:hAnsi="SimSun"/>
                                <w:sz w:val="17"/>
                                <w:szCs w:val="17"/>
                              </w:rPr>
                              <w:t>,</w:t>
                              <w:br/>
                              <w:t>IPsec</w:t>
                            </w:r>
                            <w:r>
                              <w:rPr>
                                <w:rFonts w:ascii="SimSun" w:hAnsi="SimSun" w:cs="SimSun" w:eastAsia="新宋体"/>
                                <w:sz w:val="17"/>
                                <w:szCs w:val="17"/>
                              </w:rPr>
                              <w:t>提供的服务通过建立安全关联进行，安全关联可以在主机与主机之间、主</w:t>
                            </w:r>
                            <w:r>
                              <w:rPr>
                                <w:rFonts w:eastAsia="新宋体" w:cs="SimSun" w:ascii="SimSun" w:hAnsi="SimSun"/>
                                <w:sz w:val="17"/>
                                <w:szCs w:val="17"/>
                              </w:rPr>
                              <w:br/>
                            </w:r>
                            <w:r>
                              <w:rPr>
                                <w:rFonts w:ascii="SimSun" w:hAnsi="SimSun" w:cs="SimSun" w:eastAsia="新宋体"/>
                                <w:sz w:val="17"/>
                                <w:szCs w:val="17"/>
                              </w:rPr>
                              <w:t>机与网关（路由器）之间、网关和网关之间搭建</w:t>
                            </w:r>
                            <w:r>
                              <w:rPr>
                                <w:rFonts w:eastAsia="新宋体" w:cs="SimSun" w:ascii="SimSun" w:hAnsi="SimSun"/>
                                <w:sz w:val="17"/>
                                <w:szCs w:val="17"/>
                              </w:rPr>
                              <w:t>,</w:t>
                            </w:r>
                            <w:r>
                              <w:rPr>
                                <w:rFonts w:ascii="SimSun" w:hAnsi="SimSun" w:cs="SimSun" w:eastAsia="新宋体"/>
                                <w:sz w:val="17"/>
                                <w:szCs w:val="17"/>
                              </w:rPr>
                              <w:t>还可以进行安全关联的组合。</w:t>
                            </w:r>
                          </w:p>
                        </w:txbxContent>
                      </wps:txbx>
                      <wps:bodyPr anchor="t" lIns="53975" tIns="53975" rIns="53975" bIns="53975">
                        <a:spAutoFit/>
                      </wps:bodyPr>
                    </wps:wsp>
                  </a:graphicData>
                </a:graphic>
              </wp:anchor>
            </w:drawing>
          </mc:Choice>
          <mc:Fallback>
            <w:pict>
              <v:rect fillcolor="#729FCF" style="position:absolute;rotation:-0;width:538.35pt;height:77.8pt;mso-wrap-distance-left:5.7pt;mso-wrap-distance-right:5.7pt;mso-wrap-distance-top:5.7pt;mso-wrap-distance-bottom:5.7pt;margin-top:417.6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IPsec</w:t>
                      </w:r>
                      <w:r>
                        <w:rPr>
                          <w:rFonts w:ascii="SimSun" w:hAnsi="SimSun" w:cs="SimSun" w:eastAsia="新宋体"/>
                          <w:sz w:val="17"/>
                          <w:szCs w:val="17"/>
                        </w:rPr>
                        <w:t>的应用</w:t>
                      </w:r>
                      <w:r>
                        <w:rPr>
                          <w:rFonts w:eastAsia="新宋体" w:cs="SimSun" w:ascii="SimSun" w:hAnsi="SimSun"/>
                          <w:sz w:val="17"/>
                          <w:szCs w:val="17"/>
                        </w:rPr>
                        <w:br/>
                        <w:t>IPsec</w:t>
                      </w:r>
                      <w:r>
                        <w:rPr>
                          <w:rFonts w:ascii="SimSun" w:hAnsi="SimSun" w:cs="SimSun" w:eastAsia="新宋体"/>
                          <w:sz w:val="17"/>
                          <w:szCs w:val="17"/>
                        </w:rPr>
                        <w:t>作用于</w:t>
                      </w:r>
                      <w:r>
                        <w:rPr>
                          <w:rFonts w:eastAsia="新宋体" w:cs="SimSun" w:ascii="SimSun" w:hAnsi="SimSun"/>
                          <w:sz w:val="17"/>
                          <w:szCs w:val="17"/>
                        </w:rPr>
                        <w:t>IP</w:t>
                      </w:r>
                      <w:r>
                        <w:rPr>
                          <w:rFonts w:ascii="SimSun" w:hAnsi="SimSun" w:cs="SimSun" w:eastAsia="新宋体"/>
                          <w:sz w:val="17"/>
                          <w:szCs w:val="17"/>
                        </w:rPr>
                        <w:t>层，对受保护的分组流进行认证和加密，所以，基于</w:t>
                      </w:r>
                      <w:r>
                        <w:rPr>
                          <w:rFonts w:eastAsia="新宋体" w:cs="SimSun" w:ascii="SimSun" w:hAnsi="SimSun"/>
                          <w:sz w:val="17"/>
                          <w:szCs w:val="17"/>
                        </w:rPr>
                        <w:t>IP</w:t>
                      </w:r>
                      <w:r>
                        <w:rPr>
                          <w:rFonts w:ascii="SimSun" w:hAnsi="SimSun" w:cs="SimSun" w:eastAsia="新宋体"/>
                          <w:sz w:val="17"/>
                          <w:szCs w:val="17"/>
                        </w:rPr>
                        <w:t>的分布式</w:t>
                      </w:r>
                      <w:r>
                        <w:rPr>
                          <w:rFonts w:eastAsia="新宋体" w:cs="SimSun" w:ascii="SimSun" w:hAnsi="SimSun"/>
                          <w:sz w:val="17"/>
                          <w:szCs w:val="17"/>
                        </w:rPr>
                        <w:br/>
                      </w:r>
                      <w:r>
                        <w:rPr>
                          <w:rFonts w:ascii="SimSun" w:hAnsi="SimSun" w:cs="SimSun" w:eastAsia="新宋体"/>
                          <w:sz w:val="17"/>
                          <w:szCs w:val="17"/>
                        </w:rPr>
                        <w:t>网络应用均可使用，如</w:t>
                      </w:r>
                      <w:r>
                        <w:rPr>
                          <w:rFonts w:eastAsia="新宋体" w:cs="SimSun" w:ascii="SimSun" w:hAnsi="SimSun"/>
                          <w:sz w:val="17"/>
                          <w:szCs w:val="17"/>
                        </w:rPr>
                        <w:t>C/S</w:t>
                      </w:r>
                      <w:r>
                        <w:rPr>
                          <w:rFonts w:ascii="SimSun" w:hAnsi="SimSun" w:cs="SimSun" w:eastAsia="新宋体"/>
                          <w:sz w:val="17"/>
                          <w:szCs w:val="17"/>
                        </w:rPr>
                        <w:t>应用、电子邮件、文件传输、</w:t>
                      </w:r>
                      <w:r>
                        <w:rPr>
                          <w:rFonts w:eastAsia="新宋体" w:cs="SimSun" w:ascii="SimSun" w:hAnsi="SimSun"/>
                          <w:sz w:val="17"/>
                          <w:szCs w:val="17"/>
                        </w:rPr>
                        <w:t>Web</w:t>
                      </w:r>
                      <w:r>
                        <w:rPr>
                          <w:rFonts w:ascii="SimSun" w:hAnsi="SimSun" w:cs="SimSun" w:eastAsia="新宋体"/>
                          <w:sz w:val="17"/>
                          <w:szCs w:val="17"/>
                        </w:rPr>
                        <w:t>应用等。处交特战</w:t>
                      </w:r>
                      <w:r>
                        <w:rPr>
                          <w:rFonts w:eastAsia="新宋体" w:cs="SimSun" w:ascii="SimSun" w:hAnsi="SimSun"/>
                          <w:sz w:val="17"/>
                          <w:szCs w:val="17"/>
                        </w:rPr>
                        <w:t>,</w:t>
                        <w:br/>
                        <w:t>IPsec</w:t>
                      </w:r>
                      <w:r>
                        <w:rPr>
                          <w:rFonts w:ascii="SimSun" w:hAnsi="SimSun" w:cs="SimSun" w:eastAsia="新宋体"/>
                          <w:sz w:val="17"/>
                          <w:szCs w:val="17"/>
                        </w:rPr>
                        <w:t>提供的服务通过建立安全关联进行，安全关联可以在主机与主机之间、主</w:t>
                      </w:r>
                      <w:r>
                        <w:rPr>
                          <w:rFonts w:eastAsia="新宋体" w:cs="SimSun" w:ascii="SimSun" w:hAnsi="SimSun"/>
                          <w:sz w:val="17"/>
                          <w:szCs w:val="17"/>
                        </w:rPr>
                        <w:br/>
                      </w:r>
                      <w:r>
                        <w:rPr>
                          <w:rFonts w:ascii="SimSun" w:hAnsi="SimSun" w:cs="SimSun" w:eastAsia="新宋体"/>
                          <w:sz w:val="17"/>
                          <w:szCs w:val="17"/>
                        </w:rPr>
                        <w:t>机与网关（路由器）之间、网关和网关之间搭建</w:t>
                      </w:r>
                      <w:r>
                        <w:rPr>
                          <w:rFonts w:eastAsia="新宋体" w:cs="SimSun" w:ascii="SimSun" w:hAnsi="SimSun"/>
                          <w:sz w:val="17"/>
                          <w:szCs w:val="17"/>
                        </w:rPr>
                        <w:t>,</w:t>
                      </w:r>
                      <w:r>
                        <w:rPr>
                          <w:rFonts w:ascii="SimSun" w:hAnsi="SimSun" w:cs="SimSun" w:eastAsia="新宋体"/>
                          <w:sz w:val="17"/>
                          <w:szCs w:val="17"/>
                        </w:rPr>
                        <w:t>还可以进行安全关联的组合。</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362585</wp:posOffset>
                </wp:positionH>
                <wp:positionV relativeFrom="line">
                  <wp:posOffset>6517005</wp:posOffset>
                </wp:positionV>
                <wp:extent cx="6837045" cy="799465"/>
                <wp:effectExtent l="0" t="0" r="0" b="0"/>
                <wp:wrapSquare wrapText="bothSides"/>
                <wp:docPr id="292" name="Frame11"/>
                <a:graphic xmlns:a="http://schemas.openxmlformats.org/drawingml/2006/main">
                  <a:graphicData uri="http://schemas.microsoft.com/office/word/2010/wordprocessingShape">
                    <wps:wsp>
                      <wps:cNvSpPr txBox="1"/>
                      <wps:spPr>
                        <a:xfrm>
                          <a:off x="0" y="0"/>
                          <a:ext cx="68370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前面介绍</w:t>
                            </w:r>
                            <w:r>
                              <w:rPr>
                                <w:rFonts w:eastAsia="新宋体" w:cs="SimSun" w:ascii="SimSun" w:hAnsi="SimSun"/>
                                <w:sz w:val="17"/>
                                <w:szCs w:val="17"/>
                              </w:rPr>
                              <w:t>AH</w:t>
                            </w:r>
                            <w:r>
                              <w:rPr>
                                <w:rFonts w:ascii="SimSun" w:hAnsi="SimSun" w:cs="SimSun" w:eastAsia="新宋体"/>
                                <w:sz w:val="17"/>
                                <w:szCs w:val="17"/>
                              </w:rPr>
                              <w:t>协议和</w:t>
                            </w:r>
                            <w:r>
                              <w:rPr>
                                <w:rFonts w:eastAsia="新宋体" w:cs="SimSun" w:ascii="SimSun" w:hAnsi="SimSun"/>
                                <w:sz w:val="17"/>
                                <w:szCs w:val="17"/>
                              </w:rPr>
                              <w:t>ESP</w:t>
                            </w:r>
                            <w:r>
                              <w:rPr>
                                <w:rFonts w:ascii="SimSun" w:hAnsi="SimSun" w:cs="SimSun" w:eastAsia="新宋体"/>
                                <w:sz w:val="17"/>
                                <w:szCs w:val="17"/>
                              </w:rPr>
                              <w:t>协议时，我们已经看到了</w:t>
                            </w:r>
                            <w:r>
                              <w:rPr>
                                <w:rFonts w:eastAsia="新宋体" w:cs="SimSun" w:ascii="SimSun" w:hAnsi="SimSun"/>
                                <w:sz w:val="17"/>
                                <w:szCs w:val="17"/>
                              </w:rPr>
                              <w:t>AH</w:t>
                            </w:r>
                            <w:r>
                              <w:rPr>
                                <w:rFonts w:ascii="SimSun" w:hAnsi="SimSun" w:cs="SimSun" w:eastAsia="新宋体"/>
                                <w:sz w:val="17"/>
                                <w:szCs w:val="17"/>
                              </w:rPr>
                              <w:t>和</w:t>
                            </w:r>
                            <w:r>
                              <w:rPr>
                                <w:rFonts w:eastAsia="新宋体" w:cs="SimSun" w:ascii="SimSun" w:hAnsi="SimSun"/>
                                <w:sz w:val="17"/>
                                <w:szCs w:val="17"/>
                              </w:rPr>
                              <w:t>ESP</w:t>
                            </w:r>
                            <w:r>
                              <w:rPr>
                                <w:rFonts w:ascii="SimSun" w:hAnsi="SimSun" w:cs="SimSun" w:eastAsia="新宋体"/>
                                <w:sz w:val="17"/>
                                <w:szCs w:val="17"/>
                              </w:rPr>
                              <w:t>头在两种工作模</w:t>
                            </w:r>
                            <w:r>
                              <w:rPr>
                                <w:rFonts w:eastAsia="新宋体" w:cs="SimSun" w:ascii="SimSun" w:hAnsi="SimSun"/>
                                <w:sz w:val="17"/>
                                <w:szCs w:val="17"/>
                              </w:rPr>
                              <w:br/>
                            </w:r>
                            <w:r>
                              <w:rPr>
                                <w:rFonts w:ascii="SimSun" w:hAnsi="SimSun" w:cs="SimSun" w:eastAsia="新宋体"/>
                                <w:sz w:val="17"/>
                                <w:szCs w:val="17"/>
                              </w:rPr>
                              <w:t>式下，在分组中的位置不同。的确，</w:t>
                            </w:r>
                            <w:r>
                              <w:rPr>
                                <w:rFonts w:eastAsia="新宋体" w:cs="SimSun" w:ascii="SimSun" w:hAnsi="SimSun"/>
                                <w:sz w:val="17"/>
                                <w:szCs w:val="17"/>
                              </w:rPr>
                              <w:t>IPsec</w:t>
                            </w:r>
                            <w:r>
                              <w:rPr>
                                <w:rFonts w:ascii="SimSun" w:hAnsi="SimSun" w:cs="SimSun" w:eastAsia="新宋体"/>
                                <w:sz w:val="17"/>
                                <w:szCs w:val="17"/>
                              </w:rPr>
                              <w:t>有两种运行模式，传输模式和隧道模式</w:t>
                            </w:r>
                            <w:r>
                              <w:rPr>
                                <w:rFonts w:eastAsia="新宋体" w:cs="SimSun" w:ascii="SimSun" w:hAnsi="SimSun"/>
                                <w:sz w:val="17"/>
                                <w:szCs w:val="17"/>
                              </w:rPr>
                              <w:br/>
                            </w:r>
                            <w:r>
                              <w:rPr>
                                <w:rFonts w:ascii="SimSun" w:hAnsi="SimSun" w:cs="SimSun" w:eastAsia="新宋体"/>
                                <w:sz w:val="17"/>
                                <w:szCs w:val="17"/>
                              </w:rPr>
                              <w:t>传输模式为上层协议提供安全保护。如果两台主机的通信需要得到端到端的</w:t>
                            </w:r>
                            <w:r>
                              <w:rPr>
                                <w:rFonts w:eastAsia="新宋体" w:cs="SimSun" w:ascii="SimSun" w:hAnsi="SimSun"/>
                                <w:sz w:val="17"/>
                                <w:szCs w:val="17"/>
                              </w:rPr>
                              <w:br/>
                              <w:t>IPsec</w:t>
                            </w:r>
                            <w:r>
                              <w:rPr>
                                <w:rFonts w:ascii="SimSun" w:hAnsi="SimSun" w:cs="SimSun" w:eastAsia="新宋体"/>
                                <w:sz w:val="17"/>
                                <w:szCs w:val="17"/>
                              </w:rPr>
                              <w:t>保护</w:t>
                            </w:r>
                            <w:r>
                              <w:rPr>
                                <w:rFonts w:eastAsia="新宋体" w:cs="SimSun" w:ascii="SimSun" w:hAnsi="SimSun"/>
                                <w:sz w:val="17"/>
                                <w:szCs w:val="17"/>
                              </w:rPr>
                              <w:t>,</w:t>
                            </w:r>
                            <w:r>
                              <w:rPr>
                                <w:rFonts w:ascii="SimSun" w:hAnsi="SimSun" w:cs="SimSun" w:eastAsia="新宋体"/>
                                <w:sz w:val="17"/>
                                <w:szCs w:val="17"/>
                              </w:rPr>
                              <w:t xml:space="preserve">此时的 </w:t>
                            </w:r>
                            <w:r>
                              <w:rPr>
                                <w:rFonts w:eastAsia="新宋体" w:cs="SimSun" w:ascii="SimSun" w:hAnsi="SimSun"/>
                                <w:sz w:val="17"/>
                                <w:szCs w:val="17"/>
                              </w:rPr>
                              <w:t xml:space="preserve">IPsec </w:t>
                            </w:r>
                            <w:r>
                              <w:rPr>
                                <w:rFonts w:ascii="SimSun" w:hAnsi="SimSun" w:cs="SimSun" w:eastAsia="新宋体"/>
                                <w:sz w:val="17"/>
                                <w:szCs w:val="17"/>
                              </w:rPr>
                              <w:t>常使用传输模式。</w:t>
                            </w:r>
                          </w:p>
                        </w:txbxContent>
                      </wps:txbx>
                      <wps:bodyPr anchor="t" lIns="53975" tIns="53975" rIns="53975" bIns="53975">
                        <a:spAutoFit/>
                      </wps:bodyPr>
                    </wps:wsp>
                  </a:graphicData>
                </a:graphic>
              </wp:anchor>
            </w:drawing>
          </mc:Choice>
          <mc:Fallback>
            <w:pict>
              <v:rect fillcolor="#729FCF" style="position:absolute;rotation:-0;width:538.35pt;height:62.95pt;mso-wrap-distance-left:5.7pt;mso-wrap-distance-right:5.7pt;mso-wrap-distance-top:5.7pt;mso-wrap-distance-bottom:5.7pt;margin-top:513.1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前面介绍</w:t>
                      </w:r>
                      <w:r>
                        <w:rPr>
                          <w:rFonts w:eastAsia="新宋体" w:cs="SimSun" w:ascii="SimSun" w:hAnsi="SimSun"/>
                          <w:sz w:val="17"/>
                          <w:szCs w:val="17"/>
                        </w:rPr>
                        <w:t>AH</w:t>
                      </w:r>
                      <w:r>
                        <w:rPr>
                          <w:rFonts w:ascii="SimSun" w:hAnsi="SimSun" w:cs="SimSun" w:eastAsia="新宋体"/>
                          <w:sz w:val="17"/>
                          <w:szCs w:val="17"/>
                        </w:rPr>
                        <w:t>协议和</w:t>
                      </w:r>
                      <w:r>
                        <w:rPr>
                          <w:rFonts w:eastAsia="新宋体" w:cs="SimSun" w:ascii="SimSun" w:hAnsi="SimSun"/>
                          <w:sz w:val="17"/>
                          <w:szCs w:val="17"/>
                        </w:rPr>
                        <w:t>ESP</w:t>
                      </w:r>
                      <w:r>
                        <w:rPr>
                          <w:rFonts w:ascii="SimSun" w:hAnsi="SimSun" w:cs="SimSun" w:eastAsia="新宋体"/>
                          <w:sz w:val="17"/>
                          <w:szCs w:val="17"/>
                        </w:rPr>
                        <w:t>协议时，我们已经看到了</w:t>
                      </w:r>
                      <w:r>
                        <w:rPr>
                          <w:rFonts w:eastAsia="新宋体" w:cs="SimSun" w:ascii="SimSun" w:hAnsi="SimSun"/>
                          <w:sz w:val="17"/>
                          <w:szCs w:val="17"/>
                        </w:rPr>
                        <w:t>AH</w:t>
                      </w:r>
                      <w:r>
                        <w:rPr>
                          <w:rFonts w:ascii="SimSun" w:hAnsi="SimSun" w:cs="SimSun" w:eastAsia="新宋体"/>
                          <w:sz w:val="17"/>
                          <w:szCs w:val="17"/>
                        </w:rPr>
                        <w:t>和</w:t>
                      </w:r>
                      <w:r>
                        <w:rPr>
                          <w:rFonts w:eastAsia="新宋体" w:cs="SimSun" w:ascii="SimSun" w:hAnsi="SimSun"/>
                          <w:sz w:val="17"/>
                          <w:szCs w:val="17"/>
                        </w:rPr>
                        <w:t>ESP</w:t>
                      </w:r>
                      <w:r>
                        <w:rPr>
                          <w:rFonts w:ascii="SimSun" w:hAnsi="SimSun" w:cs="SimSun" w:eastAsia="新宋体"/>
                          <w:sz w:val="17"/>
                          <w:szCs w:val="17"/>
                        </w:rPr>
                        <w:t>头在两种工作模</w:t>
                      </w:r>
                      <w:r>
                        <w:rPr>
                          <w:rFonts w:eastAsia="新宋体" w:cs="SimSun" w:ascii="SimSun" w:hAnsi="SimSun"/>
                          <w:sz w:val="17"/>
                          <w:szCs w:val="17"/>
                        </w:rPr>
                        <w:br/>
                      </w:r>
                      <w:r>
                        <w:rPr>
                          <w:rFonts w:ascii="SimSun" w:hAnsi="SimSun" w:cs="SimSun" w:eastAsia="新宋体"/>
                          <w:sz w:val="17"/>
                          <w:szCs w:val="17"/>
                        </w:rPr>
                        <w:t>式下，在分组中的位置不同。的确，</w:t>
                      </w:r>
                      <w:r>
                        <w:rPr>
                          <w:rFonts w:eastAsia="新宋体" w:cs="SimSun" w:ascii="SimSun" w:hAnsi="SimSun"/>
                          <w:sz w:val="17"/>
                          <w:szCs w:val="17"/>
                        </w:rPr>
                        <w:t>IPsec</w:t>
                      </w:r>
                      <w:r>
                        <w:rPr>
                          <w:rFonts w:ascii="SimSun" w:hAnsi="SimSun" w:cs="SimSun" w:eastAsia="新宋体"/>
                          <w:sz w:val="17"/>
                          <w:szCs w:val="17"/>
                        </w:rPr>
                        <w:t>有两种运行模式，传输模式和隧道模式</w:t>
                      </w:r>
                      <w:r>
                        <w:rPr>
                          <w:rFonts w:eastAsia="新宋体" w:cs="SimSun" w:ascii="SimSun" w:hAnsi="SimSun"/>
                          <w:sz w:val="17"/>
                          <w:szCs w:val="17"/>
                        </w:rPr>
                        <w:br/>
                      </w:r>
                      <w:r>
                        <w:rPr>
                          <w:rFonts w:ascii="SimSun" w:hAnsi="SimSun" w:cs="SimSun" w:eastAsia="新宋体"/>
                          <w:sz w:val="17"/>
                          <w:szCs w:val="17"/>
                        </w:rPr>
                        <w:t>传输模式为上层协议提供安全保护。如果两台主机的通信需要得到端到端的</w:t>
                      </w:r>
                      <w:r>
                        <w:rPr>
                          <w:rFonts w:eastAsia="新宋体" w:cs="SimSun" w:ascii="SimSun" w:hAnsi="SimSun"/>
                          <w:sz w:val="17"/>
                          <w:szCs w:val="17"/>
                        </w:rPr>
                        <w:br/>
                        <w:t>IPsec</w:t>
                      </w:r>
                      <w:r>
                        <w:rPr>
                          <w:rFonts w:ascii="SimSun" w:hAnsi="SimSun" w:cs="SimSun" w:eastAsia="新宋体"/>
                          <w:sz w:val="17"/>
                          <w:szCs w:val="17"/>
                        </w:rPr>
                        <w:t>保护</w:t>
                      </w:r>
                      <w:r>
                        <w:rPr>
                          <w:rFonts w:eastAsia="新宋体" w:cs="SimSun" w:ascii="SimSun" w:hAnsi="SimSun"/>
                          <w:sz w:val="17"/>
                          <w:szCs w:val="17"/>
                        </w:rPr>
                        <w:t>,</w:t>
                      </w:r>
                      <w:r>
                        <w:rPr>
                          <w:rFonts w:ascii="SimSun" w:hAnsi="SimSun" w:cs="SimSun" w:eastAsia="新宋体"/>
                          <w:sz w:val="17"/>
                          <w:szCs w:val="17"/>
                        </w:rPr>
                        <w:t xml:space="preserve">此时的 </w:t>
                      </w:r>
                      <w:r>
                        <w:rPr>
                          <w:rFonts w:eastAsia="新宋体" w:cs="SimSun" w:ascii="SimSun" w:hAnsi="SimSun"/>
                          <w:sz w:val="17"/>
                          <w:szCs w:val="17"/>
                        </w:rPr>
                        <w:t xml:space="preserve">IPsec </w:t>
                      </w:r>
                      <w:r>
                        <w:rPr>
                          <w:rFonts w:ascii="SimSun" w:hAnsi="SimSun" w:cs="SimSun" w:eastAsia="新宋体"/>
                          <w:sz w:val="17"/>
                          <w:szCs w:val="17"/>
                        </w:rPr>
                        <w:t>常使用传输模式。</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354965</wp:posOffset>
                </wp:positionH>
                <wp:positionV relativeFrom="line">
                  <wp:posOffset>7520940</wp:posOffset>
                </wp:positionV>
                <wp:extent cx="6845300" cy="1176655"/>
                <wp:effectExtent l="0" t="0" r="0" b="0"/>
                <wp:wrapSquare wrapText="bothSides"/>
                <wp:docPr id="293" name="Frame12"/>
                <a:graphic xmlns:a="http://schemas.openxmlformats.org/drawingml/2006/main">
                  <a:graphicData uri="http://schemas.microsoft.com/office/word/2010/wordprocessingShape">
                    <wps:wsp>
                      <wps:cNvSpPr txBox="1"/>
                      <wps:spPr>
                        <a:xfrm>
                          <a:off x="0" y="0"/>
                          <a:ext cx="684530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隧道模式保护的是整个</w:t>
                            </w:r>
                            <w:r>
                              <w:rPr>
                                <w:rFonts w:eastAsia="新宋体" w:cs="SimSun" w:ascii="SimSun" w:hAnsi="SimSun"/>
                                <w:sz w:val="17"/>
                                <w:szCs w:val="17"/>
                              </w:rPr>
                              <w:t>IP</w:t>
                            </w:r>
                            <w:r>
                              <w:rPr>
                                <w:rFonts w:ascii="SimSun" w:hAnsi="SimSun" w:cs="SimSun" w:eastAsia="新宋体"/>
                                <w:sz w:val="17"/>
                                <w:szCs w:val="17"/>
                              </w:rPr>
                              <w:t>分组，在隧道起点，</w:t>
                            </w:r>
                            <w:r>
                              <w:rPr>
                                <w:rFonts w:eastAsia="新宋体" w:cs="SimSun" w:ascii="SimSun" w:hAnsi="SimSun"/>
                                <w:sz w:val="17"/>
                                <w:szCs w:val="17"/>
                              </w:rPr>
                              <w:t>AH</w:t>
                            </w:r>
                            <w:r>
                              <w:rPr>
                                <w:rFonts w:ascii="SimSun" w:hAnsi="SimSun" w:cs="SimSun" w:eastAsia="新宋体"/>
                                <w:sz w:val="17"/>
                                <w:szCs w:val="17"/>
                              </w:rPr>
                              <w:t>或</w:t>
                            </w:r>
                            <w:r>
                              <w:rPr>
                                <w:rFonts w:eastAsia="新宋体" w:cs="SimSun" w:ascii="SimSun" w:hAnsi="SimSun"/>
                                <w:sz w:val="17"/>
                                <w:szCs w:val="17"/>
                              </w:rPr>
                              <w:t>ESP</w:t>
                            </w:r>
                            <w:r>
                              <w:rPr>
                                <w:rFonts w:ascii="SimSun" w:hAnsi="SimSun" w:cs="SimSun" w:eastAsia="新宋体"/>
                                <w:sz w:val="17"/>
                                <w:szCs w:val="17"/>
                              </w:rPr>
                              <w:t>头尾，连同原始的</w:t>
                            </w:r>
                            <w:r>
                              <w:rPr>
                                <w:rFonts w:eastAsia="新宋体" w:cs="SimSun" w:ascii="SimSun" w:hAnsi="SimSun"/>
                                <w:sz w:val="17"/>
                                <w:szCs w:val="17"/>
                              </w:rPr>
                              <w:t>IP</w:t>
                            </w:r>
                            <w:r>
                              <w:rPr>
                                <w:rFonts w:ascii="SimSun" w:hAnsi="SimSun" w:cs="SimSun" w:eastAsia="新宋体"/>
                                <w:sz w:val="17"/>
                                <w:szCs w:val="17"/>
                              </w:rPr>
                              <w:t>分</w:t>
                            </w:r>
                            <w:r>
                              <w:rPr>
                                <w:rFonts w:eastAsia="新宋体" w:cs="SimSun" w:ascii="SimSun" w:hAnsi="SimSun"/>
                                <w:sz w:val="17"/>
                                <w:szCs w:val="17"/>
                              </w:rPr>
                              <w:br/>
                            </w:r>
                            <w:r>
                              <w:rPr>
                                <w:rFonts w:ascii="SimSun" w:hAnsi="SimSun" w:cs="SimSun" w:eastAsia="新宋体"/>
                                <w:sz w:val="17"/>
                                <w:szCs w:val="17"/>
                              </w:rPr>
                              <w:t>组作为“载荷”被封装到一个新的</w:t>
                            </w:r>
                            <w:r>
                              <w:rPr>
                                <w:rFonts w:eastAsia="新宋体" w:cs="SimSun" w:ascii="SimSun" w:hAnsi="SimSun"/>
                                <w:sz w:val="17"/>
                                <w:szCs w:val="17"/>
                              </w:rPr>
                              <w:t>IP</w:t>
                            </w:r>
                            <w:r>
                              <w:rPr>
                                <w:rFonts w:ascii="SimSun" w:hAnsi="SimSun" w:cs="SimSun" w:eastAsia="新宋体"/>
                                <w:sz w:val="17"/>
                                <w:szCs w:val="17"/>
                              </w:rPr>
                              <w:t>分组头之后，沿途的路由器都不会看到“载荷”的</w:t>
                            </w:r>
                            <w:r>
                              <w:rPr>
                                <w:rFonts w:eastAsia="新宋体" w:cs="SimSun" w:ascii="SimSun" w:hAnsi="SimSun"/>
                                <w:sz w:val="17"/>
                                <w:szCs w:val="17"/>
                              </w:rPr>
                              <w:br/>
                            </w:r>
                            <w:r>
                              <w:rPr>
                                <w:rFonts w:ascii="SimSun" w:hAnsi="SimSun" w:cs="SimSun" w:eastAsia="新宋体"/>
                                <w:sz w:val="17"/>
                                <w:szCs w:val="17"/>
                              </w:rPr>
                              <w:t>任何信息；在隧道终点，新的</w:t>
                            </w:r>
                            <w:r>
                              <w:rPr>
                                <w:rFonts w:eastAsia="新宋体" w:cs="SimSun" w:ascii="SimSun" w:hAnsi="SimSun"/>
                                <w:sz w:val="17"/>
                                <w:szCs w:val="17"/>
                              </w:rPr>
                              <w:t>IP</w:t>
                            </w:r>
                            <w:r>
                              <w:rPr>
                                <w:rFonts w:ascii="SimSun" w:hAnsi="SimSun" w:cs="SimSun" w:eastAsia="新宋体"/>
                                <w:sz w:val="17"/>
                                <w:szCs w:val="17"/>
                              </w:rPr>
                              <w:t>分组头才会被拆除；然后进行</w:t>
                            </w:r>
                            <w:r>
                              <w:rPr>
                                <w:rFonts w:eastAsia="新宋体" w:cs="SimSun" w:ascii="SimSun" w:hAnsi="SimSun"/>
                                <w:sz w:val="17"/>
                                <w:szCs w:val="17"/>
                              </w:rPr>
                              <w:t>IPsec</w:t>
                            </w:r>
                            <w:r>
                              <w:rPr>
                                <w:rFonts w:ascii="SimSun" w:hAnsi="SimSun" w:cs="SimSun" w:eastAsia="新宋体"/>
                                <w:sz w:val="17"/>
                                <w:szCs w:val="17"/>
                              </w:rPr>
                              <w:t>处理。一个企业</w:t>
                            </w:r>
                            <w:r>
                              <w:rPr>
                                <w:rFonts w:eastAsia="新宋体" w:cs="SimSun" w:ascii="SimSun" w:hAnsi="SimSun"/>
                                <w:sz w:val="17"/>
                                <w:szCs w:val="17"/>
                              </w:rPr>
                              <w:br/>
                            </w:r>
                            <w:r>
                              <w:rPr>
                                <w:rFonts w:ascii="SimSun" w:hAnsi="SimSun" w:cs="SimSun" w:eastAsia="新宋体"/>
                                <w:sz w:val="17"/>
                                <w:szCs w:val="17"/>
                              </w:rPr>
                              <w:t>网络需要与远程的一个企业网络进行安全通信，可以在两个企业网络的边界路由器之</w:t>
                            </w:r>
                            <w:r>
                              <w:rPr>
                                <w:rFonts w:eastAsia="新宋体" w:cs="SimSun" w:ascii="SimSun" w:hAnsi="SimSun"/>
                                <w:sz w:val="17"/>
                                <w:szCs w:val="17"/>
                              </w:rPr>
                              <w:br/>
                            </w:r>
                            <w:r>
                              <w:rPr>
                                <w:rFonts w:ascii="SimSun" w:hAnsi="SimSun" w:cs="SimSun" w:eastAsia="新宋体"/>
                                <w:sz w:val="17"/>
                                <w:szCs w:val="17"/>
                              </w:rPr>
                              <w:t>间使用隧道模式的</w:t>
                            </w:r>
                            <w:r>
                              <w:rPr>
                                <w:rFonts w:eastAsia="新宋体" w:cs="SimSun" w:ascii="SimSun" w:hAnsi="SimSun"/>
                                <w:sz w:val="17"/>
                                <w:szCs w:val="17"/>
                              </w:rPr>
                              <w:t>IPsec</w:t>
                            </w:r>
                            <w:r>
                              <w:rPr>
                                <w:rFonts w:ascii="SimSun" w:hAnsi="SimSun" w:cs="SimSun" w:eastAsia="新宋体"/>
                                <w:sz w:val="17"/>
                                <w:szCs w:val="17"/>
                              </w:rPr>
                              <w:t>，或者一个在外出差的员工与公司本部需要进行安全通信，也</w:t>
                            </w:r>
                            <w:r>
                              <w:rPr>
                                <w:rFonts w:eastAsia="新宋体" w:cs="SimSun" w:ascii="SimSun" w:hAnsi="SimSun"/>
                                <w:sz w:val="17"/>
                                <w:szCs w:val="17"/>
                              </w:rPr>
                              <w:br/>
                            </w:r>
                            <w:r>
                              <w:rPr>
                                <w:rFonts w:ascii="SimSun" w:hAnsi="SimSun" w:cs="SimSun" w:eastAsia="新宋体"/>
                                <w:sz w:val="17"/>
                                <w:szCs w:val="17"/>
                              </w:rPr>
                              <w:t>可以使用隧道模式的</w:t>
                            </w:r>
                            <w:r>
                              <w:rPr>
                                <w:rFonts w:eastAsia="新宋体" w:cs="SimSun" w:ascii="SimSun" w:hAnsi="SimSun"/>
                                <w:sz w:val="17"/>
                                <w:szCs w:val="17"/>
                              </w:rPr>
                              <w:t>IPsec</w:t>
                            </w:r>
                            <w:r>
                              <w:rPr>
                                <w:rFonts w:ascii="SimSun" w:hAnsi="SimSun" w:cs="SimSun" w:eastAsia="新宋体"/>
                                <w:sz w:val="17"/>
                                <w:szCs w:val="17"/>
                              </w:rPr>
                              <w:t>，在主机和路由器之间建立</w:t>
                            </w:r>
                            <w:r>
                              <w:rPr>
                                <w:rFonts w:eastAsia="新宋体" w:cs="SimSun" w:ascii="SimSun" w:hAnsi="SimSun"/>
                                <w:sz w:val="17"/>
                                <w:szCs w:val="17"/>
                              </w:rPr>
                              <w:t>IPsec</w:t>
                            </w:r>
                            <w:r>
                              <w:rPr>
                                <w:rFonts w:ascii="SimSun" w:hAnsi="SimSun" w:cs="SimSun" w:eastAsia="新宋体"/>
                                <w:sz w:val="17"/>
                                <w:szCs w:val="17"/>
                              </w:rPr>
                              <w:t>安全关联。</w:t>
                            </w:r>
                          </w:p>
                        </w:txbxContent>
                      </wps:txbx>
                      <wps:bodyPr anchor="t" lIns="53975" tIns="53975" rIns="53975" bIns="53975">
                        <a:spAutoFit/>
                      </wps:bodyPr>
                    </wps:wsp>
                  </a:graphicData>
                </a:graphic>
              </wp:anchor>
            </w:drawing>
          </mc:Choice>
          <mc:Fallback>
            <w:pict>
              <v:rect fillcolor="#729FCF" style="position:absolute;rotation:-0;width:539pt;height:92.65pt;mso-wrap-distance-left:5.7pt;mso-wrap-distance-right:5.7pt;mso-wrap-distance-top:5.7pt;mso-wrap-distance-bottom:5.7pt;margin-top:592.2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隧道模式保护的是整个</w:t>
                      </w:r>
                      <w:r>
                        <w:rPr>
                          <w:rFonts w:eastAsia="新宋体" w:cs="SimSun" w:ascii="SimSun" w:hAnsi="SimSun"/>
                          <w:sz w:val="17"/>
                          <w:szCs w:val="17"/>
                        </w:rPr>
                        <w:t>IP</w:t>
                      </w:r>
                      <w:r>
                        <w:rPr>
                          <w:rFonts w:ascii="SimSun" w:hAnsi="SimSun" w:cs="SimSun" w:eastAsia="新宋体"/>
                          <w:sz w:val="17"/>
                          <w:szCs w:val="17"/>
                        </w:rPr>
                        <w:t>分组，在隧道起点，</w:t>
                      </w:r>
                      <w:r>
                        <w:rPr>
                          <w:rFonts w:eastAsia="新宋体" w:cs="SimSun" w:ascii="SimSun" w:hAnsi="SimSun"/>
                          <w:sz w:val="17"/>
                          <w:szCs w:val="17"/>
                        </w:rPr>
                        <w:t>AH</w:t>
                      </w:r>
                      <w:r>
                        <w:rPr>
                          <w:rFonts w:ascii="SimSun" w:hAnsi="SimSun" w:cs="SimSun" w:eastAsia="新宋体"/>
                          <w:sz w:val="17"/>
                          <w:szCs w:val="17"/>
                        </w:rPr>
                        <w:t>或</w:t>
                      </w:r>
                      <w:r>
                        <w:rPr>
                          <w:rFonts w:eastAsia="新宋体" w:cs="SimSun" w:ascii="SimSun" w:hAnsi="SimSun"/>
                          <w:sz w:val="17"/>
                          <w:szCs w:val="17"/>
                        </w:rPr>
                        <w:t>ESP</w:t>
                      </w:r>
                      <w:r>
                        <w:rPr>
                          <w:rFonts w:ascii="SimSun" w:hAnsi="SimSun" w:cs="SimSun" w:eastAsia="新宋体"/>
                          <w:sz w:val="17"/>
                          <w:szCs w:val="17"/>
                        </w:rPr>
                        <w:t>头尾，连同原始的</w:t>
                      </w:r>
                      <w:r>
                        <w:rPr>
                          <w:rFonts w:eastAsia="新宋体" w:cs="SimSun" w:ascii="SimSun" w:hAnsi="SimSun"/>
                          <w:sz w:val="17"/>
                          <w:szCs w:val="17"/>
                        </w:rPr>
                        <w:t>IP</w:t>
                      </w:r>
                      <w:r>
                        <w:rPr>
                          <w:rFonts w:ascii="SimSun" w:hAnsi="SimSun" w:cs="SimSun" w:eastAsia="新宋体"/>
                          <w:sz w:val="17"/>
                          <w:szCs w:val="17"/>
                        </w:rPr>
                        <w:t>分</w:t>
                      </w:r>
                      <w:r>
                        <w:rPr>
                          <w:rFonts w:eastAsia="新宋体" w:cs="SimSun" w:ascii="SimSun" w:hAnsi="SimSun"/>
                          <w:sz w:val="17"/>
                          <w:szCs w:val="17"/>
                        </w:rPr>
                        <w:br/>
                      </w:r>
                      <w:r>
                        <w:rPr>
                          <w:rFonts w:ascii="SimSun" w:hAnsi="SimSun" w:cs="SimSun" w:eastAsia="新宋体"/>
                          <w:sz w:val="17"/>
                          <w:szCs w:val="17"/>
                        </w:rPr>
                        <w:t>组作为“载荷”被封装到一个新的</w:t>
                      </w:r>
                      <w:r>
                        <w:rPr>
                          <w:rFonts w:eastAsia="新宋体" w:cs="SimSun" w:ascii="SimSun" w:hAnsi="SimSun"/>
                          <w:sz w:val="17"/>
                          <w:szCs w:val="17"/>
                        </w:rPr>
                        <w:t>IP</w:t>
                      </w:r>
                      <w:r>
                        <w:rPr>
                          <w:rFonts w:ascii="SimSun" w:hAnsi="SimSun" w:cs="SimSun" w:eastAsia="新宋体"/>
                          <w:sz w:val="17"/>
                          <w:szCs w:val="17"/>
                        </w:rPr>
                        <w:t>分组头之后，沿途的路由器都不会看到“载荷”的</w:t>
                      </w:r>
                      <w:r>
                        <w:rPr>
                          <w:rFonts w:eastAsia="新宋体" w:cs="SimSun" w:ascii="SimSun" w:hAnsi="SimSun"/>
                          <w:sz w:val="17"/>
                          <w:szCs w:val="17"/>
                        </w:rPr>
                        <w:br/>
                      </w:r>
                      <w:r>
                        <w:rPr>
                          <w:rFonts w:ascii="SimSun" w:hAnsi="SimSun" w:cs="SimSun" w:eastAsia="新宋体"/>
                          <w:sz w:val="17"/>
                          <w:szCs w:val="17"/>
                        </w:rPr>
                        <w:t>任何信息；在隧道终点，新的</w:t>
                      </w:r>
                      <w:r>
                        <w:rPr>
                          <w:rFonts w:eastAsia="新宋体" w:cs="SimSun" w:ascii="SimSun" w:hAnsi="SimSun"/>
                          <w:sz w:val="17"/>
                          <w:szCs w:val="17"/>
                        </w:rPr>
                        <w:t>IP</w:t>
                      </w:r>
                      <w:r>
                        <w:rPr>
                          <w:rFonts w:ascii="SimSun" w:hAnsi="SimSun" w:cs="SimSun" w:eastAsia="新宋体"/>
                          <w:sz w:val="17"/>
                          <w:szCs w:val="17"/>
                        </w:rPr>
                        <w:t>分组头才会被拆除；然后进行</w:t>
                      </w:r>
                      <w:r>
                        <w:rPr>
                          <w:rFonts w:eastAsia="新宋体" w:cs="SimSun" w:ascii="SimSun" w:hAnsi="SimSun"/>
                          <w:sz w:val="17"/>
                          <w:szCs w:val="17"/>
                        </w:rPr>
                        <w:t>IPsec</w:t>
                      </w:r>
                      <w:r>
                        <w:rPr>
                          <w:rFonts w:ascii="SimSun" w:hAnsi="SimSun" w:cs="SimSun" w:eastAsia="新宋体"/>
                          <w:sz w:val="17"/>
                          <w:szCs w:val="17"/>
                        </w:rPr>
                        <w:t>处理。一个企业</w:t>
                      </w:r>
                      <w:r>
                        <w:rPr>
                          <w:rFonts w:eastAsia="新宋体" w:cs="SimSun" w:ascii="SimSun" w:hAnsi="SimSun"/>
                          <w:sz w:val="17"/>
                          <w:szCs w:val="17"/>
                        </w:rPr>
                        <w:br/>
                      </w:r>
                      <w:r>
                        <w:rPr>
                          <w:rFonts w:ascii="SimSun" w:hAnsi="SimSun" w:cs="SimSun" w:eastAsia="新宋体"/>
                          <w:sz w:val="17"/>
                          <w:szCs w:val="17"/>
                        </w:rPr>
                        <w:t>网络需要与远程的一个企业网络进行安全通信，可以在两个企业网络的边界路由器之</w:t>
                      </w:r>
                      <w:r>
                        <w:rPr>
                          <w:rFonts w:eastAsia="新宋体" w:cs="SimSun" w:ascii="SimSun" w:hAnsi="SimSun"/>
                          <w:sz w:val="17"/>
                          <w:szCs w:val="17"/>
                        </w:rPr>
                        <w:br/>
                      </w:r>
                      <w:r>
                        <w:rPr>
                          <w:rFonts w:ascii="SimSun" w:hAnsi="SimSun" w:cs="SimSun" w:eastAsia="新宋体"/>
                          <w:sz w:val="17"/>
                          <w:szCs w:val="17"/>
                        </w:rPr>
                        <w:t>间使用隧道模式的</w:t>
                      </w:r>
                      <w:r>
                        <w:rPr>
                          <w:rFonts w:eastAsia="新宋体" w:cs="SimSun" w:ascii="SimSun" w:hAnsi="SimSun"/>
                          <w:sz w:val="17"/>
                          <w:szCs w:val="17"/>
                        </w:rPr>
                        <w:t>IPsec</w:t>
                      </w:r>
                      <w:r>
                        <w:rPr>
                          <w:rFonts w:ascii="SimSun" w:hAnsi="SimSun" w:cs="SimSun" w:eastAsia="新宋体"/>
                          <w:sz w:val="17"/>
                          <w:szCs w:val="17"/>
                        </w:rPr>
                        <w:t>，或者一个在外出差的员工与公司本部需要进行安全通信，也</w:t>
                      </w:r>
                      <w:r>
                        <w:rPr>
                          <w:rFonts w:eastAsia="新宋体" w:cs="SimSun" w:ascii="SimSun" w:hAnsi="SimSun"/>
                          <w:sz w:val="17"/>
                          <w:szCs w:val="17"/>
                        </w:rPr>
                        <w:br/>
                      </w:r>
                      <w:r>
                        <w:rPr>
                          <w:rFonts w:ascii="SimSun" w:hAnsi="SimSun" w:cs="SimSun" w:eastAsia="新宋体"/>
                          <w:sz w:val="17"/>
                          <w:szCs w:val="17"/>
                        </w:rPr>
                        <w:t>可以使用隧道模式的</w:t>
                      </w:r>
                      <w:r>
                        <w:rPr>
                          <w:rFonts w:eastAsia="新宋体" w:cs="SimSun" w:ascii="SimSun" w:hAnsi="SimSun"/>
                          <w:sz w:val="17"/>
                          <w:szCs w:val="17"/>
                        </w:rPr>
                        <w:t>IPsec</w:t>
                      </w:r>
                      <w:r>
                        <w:rPr>
                          <w:rFonts w:ascii="SimSun" w:hAnsi="SimSun" w:cs="SimSun" w:eastAsia="新宋体"/>
                          <w:sz w:val="17"/>
                          <w:szCs w:val="17"/>
                        </w:rPr>
                        <w:t>，在主机和路由器之间建立</w:t>
                      </w:r>
                      <w:r>
                        <w:rPr>
                          <w:rFonts w:eastAsia="新宋体" w:cs="SimSun" w:ascii="SimSun" w:hAnsi="SimSun"/>
                          <w:sz w:val="17"/>
                          <w:szCs w:val="17"/>
                        </w:rPr>
                        <w:t>IPsec</w:t>
                      </w:r>
                      <w:r>
                        <w:rPr>
                          <w:rFonts w:ascii="SimSun" w:hAnsi="SimSun" w:cs="SimSun" w:eastAsia="新宋体"/>
                          <w:sz w:val="17"/>
                          <w:szCs w:val="17"/>
                        </w:rPr>
                        <w:t>安全关联。</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354965</wp:posOffset>
                </wp:positionH>
                <wp:positionV relativeFrom="line">
                  <wp:posOffset>9015730</wp:posOffset>
                </wp:positionV>
                <wp:extent cx="6845300" cy="1176655"/>
                <wp:effectExtent l="0" t="0" r="0" b="0"/>
                <wp:wrapSquare wrapText="bothSides"/>
                <wp:docPr id="294" name="Frame13"/>
                <a:graphic xmlns:a="http://schemas.openxmlformats.org/drawingml/2006/main">
                  <a:graphicData uri="http://schemas.microsoft.com/office/word/2010/wordprocessingShape">
                    <wps:wsp>
                      <wps:cNvSpPr txBox="1"/>
                      <wps:spPr>
                        <a:xfrm>
                          <a:off x="0" y="0"/>
                          <a:ext cx="684530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隧道模式的</w:t>
                            </w:r>
                            <w:r>
                              <w:rPr>
                                <w:rFonts w:eastAsia="新宋体" w:cs="SimSun" w:ascii="SimSun" w:hAnsi="SimSun"/>
                                <w:sz w:val="17"/>
                                <w:szCs w:val="17"/>
                              </w:rPr>
                              <w:t>IPsec</w:t>
                            </w:r>
                            <w:r>
                              <w:rPr>
                                <w:rFonts w:ascii="SimSun" w:hAnsi="SimSun" w:cs="SimSun" w:eastAsia="新宋体"/>
                                <w:sz w:val="17"/>
                                <w:szCs w:val="17"/>
                              </w:rPr>
                              <w:t>常用于建设虚拟专用网（</w:t>
                            </w:r>
                            <w:r>
                              <w:rPr>
                                <w:rFonts w:eastAsia="新宋体" w:cs="SimSun" w:ascii="SimSun" w:hAnsi="SimSun"/>
                                <w:sz w:val="17"/>
                                <w:szCs w:val="17"/>
                              </w:rPr>
                              <w:t>VPN</w:t>
                            </w:r>
                            <w:r>
                              <w:rPr>
                                <w:rFonts w:ascii="SimSun" w:hAnsi="SimSun" w:cs="SimSun" w:eastAsia="新宋体"/>
                                <w:sz w:val="17"/>
                                <w:szCs w:val="17"/>
                              </w:rPr>
                              <w:t>）。通过在通信双方实体之间建</w:t>
                            </w:r>
                            <w:r>
                              <w:rPr>
                                <w:rFonts w:eastAsia="新宋体" w:cs="SimSun" w:ascii="SimSun" w:hAnsi="SimSun"/>
                                <w:sz w:val="17"/>
                                <w:szCs w:val="17"/>
                              </w:rPr>
                              <w:br/>
                            </w:r>
                            <w:r>
                              <w:rPr>
                                <w:rFonts w:ascii="SimSun" w:hAnsi="SimSun" w:cs="SimSun" w:eastAsia="新宋体"/>
                                <w:sz w:val="17"/>
                                <w:szCs w:val="17"/>
                              </w:rPr>
                              <w:t>立逻辑安全关联，可在无安全保障的公网上构建一条虚拟的安全通道，而使用</w:t>
                            </w:r>
                            <w:r>
                              <w:rPr>
                                <w:rFonts w:eastAsia="新宋体" w:cs="SimSun" w:ascii="SimSun" w:hAnsi="SimSun"/>
                                <w:sz w:val="17"/>
                                <w:szCs w:val="17"/>
                              </w:rPr>
                              <w:t>IPseC</w:t>
                              <w:br/>
                            </w:r>
                            <w:r>
                              <w:rPr>
                                <w:rFonts w:ascii="SimSun" w:hAnsi="SimSun" w:cs="SimSun" w:eastAsia="新宋体"/>
                                <w:sz w:val="17"/>
                                <w:szCs w:val="17"/>
                              </w:rPr>
                              <w:t>的认证和加密，保证了通道的机密性和安全性。如图</w:t>
                            </w:r>
                            <w:r>
                              <w:rPr>
                                <w:rFonts w:eastAsia="新宋体" w:cs="SimSun" w:ascii="SimSun" w:hAnsi="SimSun"/>
                                <w:sz w:val="17"/>
                                <w:szCs w:val="17"/>
                              </w:rPr>
                              <w:t>9-53</w:t>
                            </w:r>
                            <w:r>
                              <w:rPr>
                                <w:rFonts w:ascii="SimSun" w:hAnsi="SimSun" w:cs="SimSun" w:eastAsia="新宋体"/>
                                <w:sz w:val="17"/>
                                <w:szCs w:val="17"/>
                              </w:rPr>
                              <w:t>所示，公司总部和分公司之</w:t>
                            </w:r>
                            <w:r>
                              <w:rPr>
                                <w:rFonts w:eastAsia="新宋体" w:cs="SimSun" w:ascii="SimSun" w:hAnsi="SimSun"/>
                                <w:sz w:val="17"/>
                                <w:szCs w:val="17"/>
                              </w:rPr>
                              <w:br/>
                            </w:r>
                            <w:r>
                              <w:rPr>
                                <w:rFonts w:ascii="SimSun" w:hAnsi="SimSun" w:cs="SimSun" w:eastAsia="新宋体"/>
                                <w:sz w:val="17"/>
                                <w:szCs w:val="17"/>
                              </w:rPr>
                              <w:t>间协商了一对</w:t>
                            </w:r>
                            <w:r>
                              <w:rPr>
                                <w:rFonts w:eastAsia="新宋体" w:cs="SimSun" w:ascii="SimSun" w:hAnsi="SimSun"/>
                                <w:sz w:val="17"/>
                                <w:szCs w:val="17"/>
                              </w:rPr>
                              <w:t>IPsecSA</w:t>
                            </w:r>
                            <w:r>
                              <w:rPr>
                                <w:rFonts w:ascii="SimSun" w:hAnsi="SimSun" w:cs="SimSun" w:eastAsia="新宋体"/>
                                <w:sz w:val="17"/>
                                <w:szCs w:val="17"/>
                              </w:rPr>
                              <w:t>，用于安全地通过中间的网络，中间的网络可以是</w:t>
                            </w:r>
                            <w:r>
                              <w:rPr>
                                <w:rFonts w:eastAsia="新宋体" w:cs="SimSun" w:ascii="SimSun" w:hAnsi="SimSun"/>
                                <w:sz w:val="17"/>
                                <w:szCs w:val="17"/>
                              </w:rPr>
                              <w:t>IPv4</w:t>
                            </w:r>
                            <w:r>
                              <w:rPr>
                                <w:rFonts w:ascii="SimSun" w:hAnsi="SimSun" w:cs="SimSun" w:eastAsia="新宋体"/>
                                <w:sz w:val="17"/>
                                <w:szCs w:val="17"/>
                              </w:rPr>
                              <w:t>网络，</w:t>
                            </w:r>
                            <w:r>
                              <w:rPr>
                                <w:rFonts w:eastAsia="新宋体" w:cs="SimSun" w:ascii="SimSun" w:hAnsi="SimSun"/>
                                <w:sz w:val="17"/>
                                <w:szCs w:val="17"/>
                              </w:rPr>
                              <w:br/>
                            </w:r>
                            <w:r>
                              <w:rPr>
                                <w:rFonts w:ascii="SimSun" w:hAnsi="SimSun" w:cs="SimSun" w:eastAsia="新宋体"/>
                                <w:sz w:val="17"/>
                                <w:szCs w:val="17"/>
                              </w:rPr>
                              <w:t>也可以是</w:t>
                            </w:r>
                            <w:r>
                              <w:rPr>
                                <w:rFonts w:eastAsia="新宋体" w:cs="SimSun" w:ascii="SimSun" w:hAnsi="SimSun"/>
                                <w:sz w:val="17"/>
                                <w:szCs w:val="17"/>
                              </w:rPr>
                              <w:t>IPv6</w:t>
                            </w:r>
                            <w:r>
                              <w:rPr>
                                <w:rFonts w:ascii="SimSun" w:hAnsi="SimSun" w:cs="SimSun" w:eastAsia="新宋体"/>
                                <w:sz w:val="17"/>
                                <w:szCs w:val="17"/>
                              </w:rPr>
                              <w:t>网络；</w:t>
                            </w:r>
                            <w:r>
                              <w:rPr>
                                <w:rFonts w:eastAsia="新宋体" w:cs="SimSun" w:ascii="SimSun" w:hAnsi="SimSun"/>
                                <w:sz w:val="17"/>
                                <w:szCs w:val="17"/>
                              </w:rPr>
                              <w:t>IPsex</w:t>
                            </w:r>
                            <w:r>
                              <w:rPr>
                                <w:rFonts w:ascii="SimSun" w:hAnsi="SimSun" w:cs="SimSun" w:eastAsia="新宋体"/>
                                <w:sz w:val="17"/>
                                <w:szCs w:val="17"/>
                              </w:rPr>
                              <w:t>隧道对于公司的员工是透明的，公司员工可享受安全的通</w:t>
                            </w:r>
                            <w:r>
                              <w:rPr>
                                <w:rFonts w:eastAsia="新宋体" w:cs="SimSun" w:ascii="SimSun" w:hAnsi="SimSun"/>
                                <w:sz w:val="17"/>
                                <w:szCs w:val="17"/>
                              </w:rPr>
                              <w:br/>
                            </w:r>
                            <w:r>
                              <w:rPr>
                                <w:rFonts w:ascii="SimSun" w:hAnsi="SimSun" w:cs="SimSun" w:eastAsia="新宋体"/>
                                <w:sz w:val="17"/>
                                <w:szCs w:val="17"/>
                              </w:rPr>
                              <w:t>信，不用进行额外的安全培训</w:t>
                            </w:r>
                          </w:p>
                        </w:txbxContent>
                      </wps:txbx>
                      <wps:bodyPr anchor="t" lIns="53975" tIns="53975" rIns="53975" bIns="53975">
                        <a:spAutoFit/>
                      </wps:bodyPr>
                    </wps:wsp>
                  </a:graphicData>
                </a:graphic>
              </wp:anchor>
            </w:drawing>
          </mc:Choice>
          <mc:Fallback>
            <w:pict>
              <v:rect fillcolor="#729FCF" style="position:absolute;rotation:-0;width:539pt;height:92.65pt;mso-wrap-distance-left:5.7pt;mso-wrap-distance-right:5.7pt;mso-wrap-distance-top:5.7pt;mso-wrap-distance-bottom:5.7pt;margin-top:709.9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隧道模式的</w:t>
                      </w:r>
                      <w:r>
                        <w:rPr>
                          <w:rFonts w:eastAsia="新宋体" w:cs="SimSun" w:ascii="SimSun" w:hAnsi="SimSun"/>
                          <w:sz w:val="17"/>
                          <w:szCs w:val="17"/>
                        </w:rPr>
                        <w:t>IPsec</w:t>
                      </w:r>
                      <w:r>
                        <w:rPr>
                          <w:rFonts w:ascii="SimSun" w:hAnsi="SimSun" w:cs="SimSun" w:eastAsia="新宋体"/>
                          <w:sz w:val="17"/>
                          <w:szCs w:val="17"/>
                        </w:rPr>
                        <w:t>常用于建设虚拟专用网（</w:t>
                      </w:r>
                      <w:r>
                        <w:rPr>
                          <w:rFonts w:eastAsia="新宋体" w:cs="SimSun" w:ascii="SimSun" w:hAnsi="SimSun"/>
                          <w:sz w:val="17"/>
                          <w:szCs w:val="17"/>
                        </w:rPr>
                        <w:t>VPN</w:t>
                      </w:r>
                      <w:r>
                        <w:rPr>
                          <w:rFonts w:ascii="SimSun" w:hAnsi="SimSun" w:cs="SimSun" w:eastAsia="新宋体"/>
                          <w:sz w:val="17"/>
                          <w:szCs w:val="17"/>
                        </w:rPr>
                        <w:t>）。通过在通信双方实体之间建</w:t>
                      </w:r>
                      <w:r>
                        <w:rPr>
                          <w:rFonts w:eastAsia="新宋体" w:cs="SimSun" w:ascii="SimSun" w:hAnsi="SimSun"/>
                          <w:sz w:val="17"/>
                          <w:szCs w:val="17"/>
                        </w:rPr>
                        <w:br/>
                      </w:r>
                      <w:r>
                        <w:rPr>
                          <w:rFonts w:ascii="SimSun" w:hAnsi="SimSun" w:cs="SimSun" w:eastAsia="新宋体"/>
                          <w:sz w:val="17"/>
                          <w:szCs w:val="17"/>
                        </w:rPr>
                        <w:t>立逻辑安全关联，可在无安全保障的公网上构建一条虚拟的安全通道，而使用</w:t>
                      </w:r>
                      <w:r>
                        <w:rPr>
                          <w:rFonts w:eastAsia="新宋体" w:cs="SimSun" w:ascii="SimSun" w:hAnsi="SimSun"/>
                          <w:sz w:val="17"/>
                          <w:szCs w:val="17"/>
                        </w:rPr>
                        <w:t>IPseC</w:t>
                        <w:br/>
                      </w:r>
                      <w:r>
                        <w:rPr>
                          <w:rFonts w:ascii="SimSun" w:hAnsi="SimSun" w:cs="SimSun" w:eastAsia="新宋体"/>
                          <w:sz w:val="17"/>
                          <w:szCs w:val="17"/>
                        </w:rPr>
                        <w:t>的认证和加密，保证了通道的机密性和安全性。如图</w:t>
                      </w:r>
                      <w:r>
                        <w:rPr>
                          <w:rFonts w:eastAsia="新宋体" w:cs="SimSun" w:ascii="SimSun" w:hAnsi="SimSun"/>
                          <w:sz w:val="17"/>
                          <w:szCs w:val="17"/>
                        </w:rPr>
                        <w:t>9-53</w:t>
                      </w:r>
                      <w:r>
                        <w:rPr>
                          <w:rFonts w:ascii="SimSun" w:hAnsi="SimSun" w:cs="SimSun" w:eastAsia="新宋体"/>
                          <w:sz w:val="17"/>
                          <w:szCs w:val="17"/>
                        </w:rPr>
                        <w:t>所示，公司总部和分公司之</w:t>
                      </w:r>
                      <w:r>
                        <w:rPr>
                          <w:rFonts w:eastAsia="新宋体" w:cs="SimSun" w:ascii="SimSun" w:hAnsi="SimSun"/>
                          <w:sz w:val="17"/>
                          <w:szCs w:val="17"/>
                        </w:rPr>
                        <w:br/>
                      </w:r>
                      <w:r>
                        <w:rPr>
                          <w:rFonts w:ascii="SimSun" w:hAnsi="SimSun" w:cs="SimSun" w:eastAsia="新宋体"/>
                          <w:sz w:val="17"/>
                          <w:szCs w:val="17"/>
                        </w:rPr>
                        <w:t>间协商了一对</w:t>
                      </w:r>
                      <w:r>
                        <w:rPr>
                          <w:rFonts w:eastAsia="新宋体" w:cs="SimSun" w:ascii="SimSun" w:hAnsi="SimSun"/>
                          <w:sz w:val="17"/>
                          <w:szCs w:val="17"/>
                        </w:rPr>
                        <w:t>IPsecSA</w:t>
                      </w:r>
                      <w:r>
                        <w:rPr>
                          <w:rFonts w:ascii="SimSun" w:hAnsi="SimSun" w:cs="SimSun" w:eastAsia="新宋体"/>
                          <w:sz w:val="17"/>
                          <w:szCs w:val="17"/>
                        </w:rPr>
                        <w:t>，用于安全地通过中间的网络，中间的网络可以是</w:t>
                      </w:r>
                      <w:r>
                        <w:rPr>
                          <w:rFonts w:eastAsia="新宋体" w:cs="SimSun" w:ascii="SimSun" w:hAnsi="SimSun"/>
                          <w:sz w:val="17"/>
                          <w:szCs w:val="17"/>
                        </w:rPr>
                        <w:t>IPv4</w:t>
                      </w:r>
                      <w:r>
                        <w:rPr>
                          <w:rFonts w:ascii="SimSun" w:hAnsi="SimSun" w:cs="SimSun" w:eastAsia="新宋体"/>
                          <w:sz w:val="17"/>
                          <w:szCs w:val="17"/>
                        </w:rPr>
                        <w:t>网络，</w:t>
                      </w:r>
                      <w:r>
                        <w:rPr>
                          <w:rFonts w:eastAsia="新宋体" w:cs="SimSun" w:ascii="SimSun" w:hAnsi="SimSun"/>
                          <w:sz w:val="17"/>
                          <w:szCs w:val="17"/>
                        </w:rPr>
                        <w:br/>
                      </w:r>
                      <w:r>
                        <w:rPr>
                          <w:rFonts w:ascii="SimSun" w:hAnsi="SimSun" w:cs="SimSun" w:eastAsia="新宋体"/>
                          <w:sz w:val="17"/>
                          <w:szCs w:val="17"/>
                        </w:rPr>
                        <w:t>也可以是</w:t>
                      </w:r>
                      <w:r>
                        <w:rPr>
                          <w:rFonts w:eastAsia="新宋体" w:cs="SimSun" w:ascii="SimSun" w:hAnsi="SimSun"/>
                          <w:sz w:val="17"/>
                          <w:szCs w:val="17"/>
                        </w:rPr>
                        <w:t>IPv6</w:t>
                      </w:r>
                      <w:r>
                        <w:rPr>
                          <w:rFonts w:ascii="SimSun" w:hAnsi="SimSun" w:cs="SimSun" w:eastAsia="新宋体"/>
                          <w:sz w:val="17"/>
                          <w:szCs w:val="17"/>
                        </w:rPr>
                        <w:t>网络；</w:t>
                      </w:r>
                      <w:r>
                        <w:rPr>
                          <w:rFonts w:eastAsia="新宋体" w:cs="SimSun" w:ascii="SimSun" w:hAnsi="SimSun"/>
                          <w:sz w:val="17"/>
                          <w:szCs w:val="17"/>
                        </w:rPr>
                        <w:t>IPsex</w:t>
                      </w:r>
                      <w:r>
                        <w:rPr>
                          <w:rFonts w:ascii="SimSun" w:hAnsi="SimSun" w:cs="SimSun" w:eastAsia="新宋体"/>
                          <w:sz w:val="17"/>
                          <w:szCs w:val="17"/>
                        </w:rPr>
                        <w:t>隧道对于公司的员工是透明的，公司员工可享受安全的通</w:t>
                      </w:r>
                      <w:r>
                        <w:rPr>
                          <w:rFonts w:eastAsia="新宋体" w:cs="SimSun" w:ascii="SimSun" w:hAnsi="SimSun"/>
                          <w:sz w:val="17"/>
                          <w:szCs w:val="17"/>
                        </w:rPr>
                        <w:br/>
                      </w:r>
                      <w:r>
                        <w:rPr>
                          <w:rFonts w:ascii="SimSun" w:hAnsi="SimSun" w:cs="SimSun" w:eastAsia="新宋体"/>
                          <w:sz w:val="17"/>
                          <w:szCs w:val="17"/>
                        </w:rPr>
                        <w:t>信，不用进行额外的安全培训</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4998720</wp:posOffset>
                </wp:positionH>
                <wp:positionV relativeFrom="line">
                  <wp:posOffset>10525760</wp:posOffset>
                </wp:positionV>
                <wp:extent cx="2201545" cy="233680"/>
                <wp:effectExtent l="0" t="0" r="0" b="0"/>
                <wp:wrapSquare wrapText="bothSides"/>
                <wp:docPr id="295" name="Frame14"/>
                <a:graphic xmlns:a="http://schemas.openxmlformats.org/drawingml/2006/main">
                  <a:graphicData uri="http://schemas.microsoft.com/office/word/2010/wordprocessingShape">
                    <wps:wsp>
                      <wps:cNvSpPr txBox="1"/>
                      <wps:spPr>
                        <a:xfrm>
                          <a:off x="0" y="0"/>
                          <a:ext cx="22015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国麻印厚角 </w:t>
                            </w:r>
                            <w:r>
                              <w:rPr>
                                <w:rFonts w:eastAsia="新宋体" w:cs="SimSun" w:ascii="SimSun" w:hAnsi="SimSun"/>
                                <w:sz w:val="17"/>
                                <w:szCs w:val="17"/>
                              </w:rPr>
                              <w:t>37</w:t>
                            </w:r>
                          </w:p>
                        </w:txbxContent>
                      </wps:txbx>
                      <wps:bodyPr anchor="t" lIns="53975" tIns="53975" rIns="53975" bIns="53975">
                        <a:spAutoFit/>
                      </wps:bodyPr>
                    </wps:wsp>
                  </a:graphicData>
                </a:graphic>
              </wp:anchor>
            </w:drawing>
          </mc:Choice>
          <mc:Fallback>
            <w:pict>
              <v:rect fillcolor="#729FCF" style="position:absolute;rotation:-0;width:173.35pt;height:18.4pt;mso-wrap-distance-left:5.7pt;mso-wrap-distance-right:5.7pt;mso-wrap-distance-top:5.7pt;mso-wrap-distance-bottom:5.7pt;margin-top:828.8pt;mso-position-vertical-relative:text;margin-left:393.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 xml:space="preserve">国麻印厚角 </w:t>
                      </w:r>
                      <w:r>
                        <w:rPr>
                          <w:rFonts w:eastAsia="新宋体" w:cs="SimSun" w:ascii="SimSun" w:hAnsi="SimSun"/>
                          <w:sz w:val="17"/>
                          <w:szCs w:val="17"/>
                        </w:rPr>
                        <w:t>37</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660400</wp:posOffset>
                </wp:positionH>
                <wp:positionV relativeFrom="line">
                  <wp:posOffset>10525760</wp:posOffset>
                </wp:positionV>
                <wp:extent cx="4338320" cy="233680"/>
                <wp:effectExtent l="0" t="0" r="0" b="0"/>
                <wp:wrapSquare wrapText="bothSides"/>
                <wp:docPr id="296" name="Frame15"/>
                <a:graphic xmlns:a="http://schemas.openxmlformats.org/drawingml/2006/main">
                  <a:graphicData uri="http://schemas.microsoft.com/office/word/2010/wordprocessingShape">
                    <wps:wsp>
                      <wps:cNvSpPr txBox="1"/>
                      <wps:spPr>
                        <a:xfrm>
                          <a:off x="0" y="0"/>
                          <a:ext cx="43383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使用</w:t>
                            </w:r>
                            <w:r>
                              <w:rPr>
                                <w:rFonts w:eastAsia="新宋体" w:cs="SimSun" w:ascii="SimSun" w:hAnsi="SimSun"/>
                                <w:sz w:val="17"/>
                                <w:szCs w:val="17"/>
                              </w:rPr>
                              <w:t>IPsec</w:t>
                            </w:r>
                            <w:r>
                              <w:rPr>
                                <w:rFonts w:ascii="SimSun" w:hAnsi="SimSun" w:cs="SimSun" w:eastAsia="新宋体"/>
                                <w:sz w:val="17"/>
                                <w:szCs w:val="17"/>
                              </w:rPr>
                              <w:t>实现安全通信的主要优点如下：</w:t>
                            </w:r>
                          </w:p>
                        </w:txbxContent>
                      </wps:txbx>
                      <wps:bodyPr anchor="t" lIns="53975" tIns="53975" rIns="53975" bIns="53975">
                        <a:spAutoFit/>
                      </wps:bodyPr>
                    </wps:wsp>
                  </a:graphicData>
                </a:graphic>
              </wp:anchor>
            </w:drawing>
          </mc:Choice>
          <mc:Fallback>
            <w:pict>
              <v:rect fillcolor="#729FCF" style="position:absolute;rotation:-0;width:341.6pt;height:18.4pt;mso-wrap-distance-left:5.7pt;mso-wrap-distance-right:5.7pt;mso-wrap-distance-top:5.7pt;mso-wrap-distance-bottom:5.7pt;margin-top:828.8pt;mso-position-vertical-relative:text;margin-left: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使用</w:t>
                      </w:r>
                      <w:r>
                        <w:rPr>
                          <w:rFonts w:eastAsia="新宋体" w:cs="SimSun" w:ascii="SimSun" w:hAnsi="SimSun"/>
                          <w:sz w:val="17"/>
                          <w:szCs w:val="17"/>
                        </w:rPr>
                        <w:t>IPsec</w:t>
                      </w:r>
                      <w:r>
                        <w:rPr>
                          <w:rFonts w:ascii="SimSun" w:hAnsi="SimSun" w:cs="SimSun" w:eastAsia="新宋体"/>
                          <w:sz w:val="17"/>
                          <w:szCs w:val="17"/>
                        </w:rPr>
                        <w:t>实现安全通信的主要优点如下：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410845</wp:posOffset>
            </wp:positionH>
            <wp:positionV relativeFrom="paragraph">
              <wp:posOffset>780415</wp:posOffset>
            </wp:positionV>
            <wp:extent cx="5904865" cy="1623060"/>
            <wp:effectExtent l="0" t="0" r="0" b="0"/>
            <wp:wrapSquare wrapText="largest"/>
            <wp:docPr id="29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 descr=""/>
                    <pic:cNvPicPr>
                      <a:picLocks noChangeAspect="1" noChangeArrowheads="1"/>
                    </pic:cNvPicPr>
                  </pic:nvPicPr>
                  <pic:blipFill>
                    <a:blip r:embed="rId34"/>
                    <a:stretch>
                      <a:fillRect/>
                    </a:stretch>
                  </pic:blipFill>
                  <pic:spPr bwMode="auto">
                    <a:xfrm>
                      <a:off x="0" y="0"/>
                      <a:ext cx="5904865" cy="16230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4709160</wp:posOffset>
                </wp:positionH>
                <wp:positionV relativeFrom="line">
                  <wp:posOffset>113665</wp:posOffset>
                </wp:positionV>
                <wp:extent cx="2177415" cy="189230"/>
                <wp:effectExtent l="0" t="0" r="0" b="0"/>
                <wp:wrapSquare wrapText="bothSides"/>
                <wp:docPr id="298" name="Frame1"/>
                <a:graphic xmlns:a="http://schemas.openxmlformats.org/drawingml/2006/main">
                  <a:graphicData uri="http://schemas.microsoft.com/office/word/2010/wordprocessingShape">
                    <wps:wsp>
                      <wps:cNvSpPr txBox="1"/>
                      <wps:spPr>
                        <a:xfrm>
                          <a:off x="0" y="0"/>
                          <a:ext cx="21774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503</w:t>
                            </w:r>
                          </w:p>
                        </w:txbxContent>
                      </wps:txbx>
                      <wps:bodyPr anchor="t" lIns="53975" tIns="53975" rIns="53975" bIns="53975">
                        <a:spAutoFit/>
                      </wps:bodyPr>
                    </wps:wsp>
                  </a:graphicData>
                </a:graphic>
              </wp:anchor>
            </w:drawing>
          </mc:Choice>
          <mc:Fallback>
            <w:pict>
              <v:rect fillcolor="#729FCF" style="position:absolute;rotation:-0;width:171.45pt;height:14.9pt;mso-wrap-distance-left:5.7pt;mso-wrap-distance-right:5.7pt;mso-wrap-distance-top:5.7pt;mso-wrap-distance-bottom:5.7pt;margin-top:8.95pt;mso-position-vertical-relative:text;margin-left:370.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503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5544820</wp:posOffset>
                </wp:positionH>
                <wp:positionV relativeFrom="line">
                  <wp:posOffset>154305</wp:posOffset>
                </wp:positionV>
                <wp:extent cx="1654810" cy="241300"/>
                <wp:effectExtent l="0" t="0" r="0" b="0"/>
                <wp:wrapSquare wrapText="bothSides"/>
                <wp:docPr id="299" name="Frame2"/>
                <a:graphic xmlns:a="http://schemas.openxmlformats.org/drawingml/2006/main">
                  <a:graphicData uri="http://schemas.microsoft.com/office/word/2010/wordprocessingShape">
                    <wps:wsp>
                      <wps:cNvSpPr txBox="1"/>
                      <wps:spPr>
                        <a:xfrm>
                          <a:off x="0" y="0"/>
                          <a:ext cx="16548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9.3</w:t>
                            </w:r>
                            <w:r>
                              <w:rPr>
                                <w:rFonts w:ascii="SimSun" w:hAnsi="SimSun" w:cs="SimSun" w:eastAsia="新宋体"/>
                                <w:sz w:val="18"/>
                                <w:szCs w:val="18"/>
                              </w:rPr>
                              <w:t>网络安全</w:t>
                            </w:r>
                          </w:p>
                        </w:txbxContent>
                      </wps:txbx>
                      <wps:bodyPr anchor="t" lIns="53975" tIns="53975" rIns="53975" bIns="53975">
                        <a:spAutoFit/>
                      </wps:bodyPr>
                    </wps:wsp>
                  </a:graphicData>
                </a:graphic>
              </wp:anchor>
            </w:drawing>
          </mc:Choice>
          <mc:Fallback>
            <w:pict>
              <v:rect fillcolor="#729FCF" style="position:absolute;rotation:-0;width:130.3pt;height:19pt;mso-wrap-distance-left:5.7pt;mso-wrap-distance-right:5.7pt;mso-wrap-distance-top:5.7pt;mso-wrap-distance-bottom:5.7pt;margin-top:12.15pt;mso-position-vertical-relative:text;margin-left:43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9.3</w:t>
                      </w:r>
                      <w:r>
                        <w:rPr>
                          <w:rFonts w:ascii="SimSun" w:hAnsi="SimSun" w:cs="SimSun" w:eastAsia="新宋体"/>
                          <w:sz w:val="18"/>
                          <w:szCs w:val="18"/>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2226310</wp:posOffset>
                </wp:positionH>
                <wp:positionV relativeFrom="line">
                  <wp:posOffset>2443480</wp:posOffset>
                </wp:positionV>
                <wp:extent cx="4973320" cy="189230"/>
                <wp:effectExtent l="0" t="0" r="0" b="0"/>
                <wp:wrapSquare wrapText="bothSides"/>
                <wp:docPr id="300" name="Frame3"/>
                <a:graphic xmlns:a="http://schemas.openxmlformats.org/drawingml/2006/main">
                  <a:graphicData uri="http://schemas.microsoft.com/office/word/2010/wordprocessingShape">
                    <wps:wsp>
                      <wps:cNvSpPr txBox="1"/>
                      <wps:spPr>
                        <a:xfrm>
                          <a:off x="0" y="0"/>
                          <a:ext cx="49733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9-53IPsec</w:t>
                            </w:r>
                            <w:r>
                              <w:rPr>
                                <w:rFonts w:ascii="SimSun" w:hAnsi="SimSun" w:cs="SimSun" w:eastAsia="新宋体"/>
                                <w:sz w:val="11"/>
                                <w:szCs w:val="11"/>
                              </w:rPr>
                              <w:t>隧道典型应用（</w:t>
                            </w:r>
                            <w:r>
                              <w:rPr>
                                <w:rFonts w:eastAsia="新宋体" w:cs="SimSun" w:ascii="SimSun" w:hAnsi="SimSun"/>
                                <w:sz w:val="11"/>
                                <w:szCs w:val="11"/>
                              </w:rPr>
                              <w:t>VPN</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391.6pt;height:14.9pt;mso-wrap-distance-left:5.7pt;mso-wrap-distance-right:5.7pt;mso-wrap-distance-top:5.7pt;mso-wrap-distance-bottom:5.7pt;margin-top:192.4pt;mso-position-vertical-relative:text;margin-left:17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9-53IPsec</w:t>
                      </w:r>
                      <w:r>
                        <w:rPr>
                          <w:rFonts w:ascii="SimSun" w:hAnsi="SimSun" w:cs="SimSun" w:eastAsia="新宋体"/>
                          <w:sz w:val="11"/>
                          <w:szCs w:val="11"/>
                        </w:rPr>
                        <w:t>隧道典型应用（</w:t>
                      </w:r>
                      <w:r>
                        <w:rPr>
                          <w:rFonts w:eastAsia="新宋体" w:cs="SimSun" w:ascii="SimSun" w:hAnsi="SimSun"/>
                          <w:sz w:val="11"/>
                          <w:szCs w:val="11"/>
                        </w:rPr>
                        <w:t>VPN</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266700</wp:posOffset>
                </wp:positionH>
                <wp:positionV relativeFrom="line">
                  <wp:posOffset>2781300</wp:posOffset>
                </wp:positionV>
                <wp:extent cx="6932930" cy="433070"/>
                <wp:effectExtent l="0" t="0" r="0" b="0"/>
                <wp:wrapSquare wrapText="bothSides"/>
                <wp:docPr id="301" name="Frame4"/>
                <a:graphic xmlns:a="http://schemas.openxmlformats.org/drawingml/2006/main">
                  <a:graphicData uri="http://schemas.microsoft.com/office/word/2010/wordprocessingShape">
                    <wps:wsp>
                      <wps:cNvSpPr txBox="1"/>
                      <wps:spPr>
                        <a:xfrm>
                          <a:off x="0" y="0"/>
                          <a:ext cx="69329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）透明性：</w:t>
                            </w:r>
                            <w:r>
                              <w:rPr>
                                <w:rFonts w:eastAsia="新宋体" w:cs="SimSun" w:ascii="SimSun" w:hAnsi="SimSun"/>
                                <w:sz w:val="11"/>
                                <w:szCs w:val="11"/>
                              </w:rPr>
                              <w:t>IPsec</w:t>
                            </w:r>
                            <w:r>
                              <w:rPr>
                                <w:rFonts w:ascii="SimSun" w:hAnsi="SimSun" w:cs="SimSun" w:eastAsia="新宋体"/>
                                <w:sz w:val="11"/>
                                <w:szCs w:val="11"/>
                              </w:rPr>
                              <w:t>位于</w:t>
                            </w:r>
                            <w:r>
                              <w:rPr>
                                <w:rFonts w:eastAsia="新宋体" w:cs="SimSun" w:ascii="SimSun" w:hAnsi="SimSun"/>
                                <w:sz w:val="11"/>
                                <w:szCs w:val="11"/>
                              </w:rPr>
                              <w:t>IP</w:t>
                            </w:r>
                            <w:r>
                              <w:rPr>
                                <w:rFonts w:ascii="SimSun" w:hAnsi="SimSun" w:cs="SimSun" w:eastAsia="新宋体"/>
                                <w:sz w:val="11"/>
                                <w:szCs w:val="11"/>
                              </w:rPr>
                              <w:t>层，在传输层之下，对于应用层是透明的，网络应用软</w:t>
                            </w:r>
                            <w:r>
                              <w:rPr>
                                <w:rFonts w:eastAsia="新宋体" w:cs="SimSun" w:ascii="SimSun" w:hAnsi="SimSun"/>
                                <w:sz w:val="11"/>
                                <w:szCs w:val="11"/>
                              </w:rPr>
                              <w:br/>
                            </w:r>
                            <w:r>
                              <w:rPr>
                                <w:rFonts w:ascii="SimSun" w:hAnsi="SimSun" w:cs="SimSun" w:eastAsia="新宋体"/>
                                <w:sz w:val="11"/>
                                <w:szCs w:val="11"/>
                              </w:rPr>
                              <w:t>件无须做任何修改。同时，</w:t>
                            </w:r>
                            <w:r>
                              <w:rPr>
                                <w:rFonts w:eastAsia="新宋体" w:cs="SimSun" w:ascii="SimSun" w:hAnsi="SimSun"/>
                                <w:sz w:val="11"/>
                                <w:szCs w:val="11"/>
                              </w:rPr>
                              <w:t>IPsec</w:t>
                            </w:r>
                            <w:r>
                              <w:rPr>
                                <w:rFonts w:ascii="SimSun" w:hAnsi="SimSun" w:cs="SimSun" w:eastAsia="新宋体"/>
                                <w:sz w:val="11"/>
                                <w:szCs w:val="11"/>
                              </w:rPr>
                              <w:t>对</w:t>
                            </w:r>
                            <w:r>
                              <w:rPr>
                                <w:rFonts w:eastAsia="新宋体" w:cs="SimSun" w:ascii="SimSun" w:hAnsi="SimSun"/>
                                <w:sz w:val="11"/>
                                <w:szCs w:val="11"/>
                              </w:rPr>
                              <w:t>VPN</w:t>
                            </w:r>
                            <w:r>
                              <w:rPr>
                                <w:rFonts w:ascii="SimSun" w:hAnsi="SimSun" w:cs="SimSun" w:eastAsia="新宋体"/>
                                <w:sz w:val="11"/>
                                <w:szCs w:val="11"/>
                              </w:rPr>
                              <w:t>内部终端用户也是透明的，用户无须进行专</w:t>
                            </w:r>
                            <w:r>
                              <w:rPr>
                                <w:rFonts w:eastAsia="新宋体" w:cs="SimSun" w:ascii="SimSun" w:hAnsi="SimSun"/>
                                <w:sz w:val="11"/>
                                <w:szCs w:val="11"/>
                              </w:rPr>
                              <w:br/>
                            </w:r>
                            <w:r>
                              <w:rPr>
                                <w:rFonts w:ascii="SimSun" w:hAnsi="SimSun" w:cs="SimSun" w:eastAsia="新宋体"/>
                                <w:sz w:val="11"/>
                                <w:szCs w:val="11"/>
                              </w:rPr>
                              <w:t>门培训。</w:t>
                            </w:r>
                          </w:p>
                        </w:txbxContent>
                      </wps:txbx>
                      <wps:bodyPr anchor="t" lIns="53975" tIns="53975" rIns="53975" bIns="53975">
                        <a:spAutoFit/>
                      </wps:bodyPr>
                    </wps:wsp>
                  </a:graphicData>
                </a:graphic>
              </wp:anchor>
            </w:drawing>
          </mc:Choice>
          <mc:Fallback>
            <w:pict>
              <v:rect fillcolor="#729FCF" style="position:absolute;rotation:-0;width:545.9pt;height:34.1pt;mso-wrap-distance-left:5.7pt;mso-wrap-distance-right:5.7pt;mso-wrap-distance-top:5.7pt;mso-wrap-distance-bottom:5.7pt;margin-top:219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）透明性：</w:t>
                      </w:r>
                      <w:r>
                        <w:rPr>
                          <w:rFonts w:eastAsia="新宋体" w:cs="SimSun" w:ascii="SimSun" w:hAnsi="SimSun"/>
                          <w:sz w:val="11"/>
                          <w:szCs w:val="11"/>
                        </w:rPr>
                        <w:t>IPsec</w:t>
                      </w:r>
                      <w:r>
                        <w:rPr>
                          <w:rFonts w:ascii="SimSun" w:hAnsi="SimSun" w:cs="SimSun" w:eastAsia="新宋体"/>
                          <w:sz w:val="11"/>
                          <w:szCs w:val="11"/>
                        </w:rPr>
                        <w:t>位于</w:t>
                      </w:r>
                      <w:r>
                        <w:rPr>
                          <w:rFonts w:eastAsia="新宋体" w:cs="SimSun" w:ascii="SimSun" w:hAnsi="SimSun"/>
                          <w:sz w:val="11"/>
                          <w:szCs w:val="11"/>
                        </w:rPr>
                        <w:t>IP</w:t>
                      </w:r>
                      <w:r>
                        <w:rPr>
                          <w:rFonts w:ascii="SimSun" w:hAnsi="SimSun" w:cs="SimSun" w:eastAsia="新宋体"/>
                          <w:sz w:val="11"/>
                          <w:szCs w:val="11"/>
                        </w:rPr>
                        <w:t>层，在传输层之下，对于应用层是透明的，网络应用软</w:t>
                      </w:r>
                      <w:r>
                        <w:rPr>
                          <w:rFonts w:eastAsia="新宋体" w:cs="SimSun" w:ascii="SimSun" w:hAnsi="SimSun"/>
                          <w:sz w:val="11"/>
                          <w:szCs w:val="11"/>
                        </w:rPr>
                        <w:br/>
                      </w:r>
                      <w:r>
                        <w:rPr>
                          <w:rFonts w:ascii="SimSun" w:hAnsi="SimSun" w:cs="SimSun" w:eastAsia="新宋体"/>
                          <w:sz w:val="11"/>
                          <w:szCs w:val="11"/>
                        </w:rPr>
                        <w:t>件无须做任何修改。同时，</w:t>
                      </w:r>
                      <w:r>
                        <w:rPr>
                          <w:rFonts w:eastAsia="新宋体" w:cs="SimSun" w:ascii="SimSun" w:hAnsi="SimSun"/>
                          <w:sz w:val="11"/>
                          <w:szCs w:val="11"/>
                        </w:rPr>
                        <w:t>IPsec</w:t>
                      </w:r>
                      <w:r>
                        <w:rPr>
                          <w:rFonts w:ascii="SimSun" w:hAnsi="SimSun" w:cs="SimSun" w:eastAsia="新宋体"/>
                          <w:sz w:val="11"/>
                          <w:szCs w:val="11"/>
                        </w:rPr>
                        <w:t>对</w:t>
                      </w:r>
                      <w:r>
                        <w:rPr>
                          <w:rFonts w:eastAsia="新宋体" w:cs="SimSun" w:ascii="SimSun" w:hAnsi="SimSun"/>
                          <w:sz w:val="11"/>
                          <w:szCs w:val="11"/>
                        </w:rPr>
                        <w:t>VPN</w:t>
                      </w:r>
                      <w:r>
                        <w:rPr>
                          <w:rFonts w:ascii="SimSun" w:hAnsi="SimSun" w:cs="SimSun" w:eastAsia="新宋体"/>
                          <w:sz w:val="11"/>
                          <w:szCs w:val="11"/>
                        </w:rPr>
                        <w:t>内部终端用户也是透明的，用户无须进行专</w:t>
                      </w:r>
                      <w:r>
                        <w:rPr>
                          <w:rFonts w:eastAsia="新宋体" w:cs="SimSun" w:ascii="SimSun" w:hAnsi="SimSun"/>
                          <w:sz w:val="11"/>
                          <w:szCs w:val="11"/>
                        </w:rPr>
                        <w:br/>
                      </w:r>
                      <w:r>
                        <w:rPr>
                          <w:rFonts w:ascii="SimSun" w:hAnsi="SimSun" w:cs="SimSun" w:eastAsia="新宋体"/>
                          <w:sz w:val="11"/>
                          <w:szCs w:val="11"/>
                        </w:rPr>
                        <w:t>门培训。</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266700</wp:posOffset>
                </wp:positionH>
                <wp:positionV relativeFrom="line">
                  <wp:posOffset>3528060</wp:posOffset>
                </wp:positionV>
                <wp:extent cx="6932930" cy="433070"/>
                <wp:effectExtent l="0" t="0" r="0" b="0"/>
                <wp:wrapSquare wrapText="bothSides"/>
                <wp:docPr id="302" name="Frame5"/>
                <a:graphic xmlns:a="http://schemas.openxmlformats.org/drawingml/2006/main">
                  <a:graphicData uri="http://schemas.microsoft.com/office/word/2010/wordprocessingShape">
                    <wps:wsp>
                      <wps:cNvSpPr txBox="1"/>
                      <wps:spPr>
                        <a:xfrm>
                          <a:off x="0" y="0"/>
                          <a:ext cx="69329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）保护粒度可大可小：一个企业网络，只需要在边界路由器或防火墙上进行适</w:t>
                            </w:r>
                            <w:r>
                              <w:rPr>
                                <w:rFonts w:eastAsia="新宋体" w:cs="SimSun" w:ascii="SimSun" w:hAnsi="SimSun"/>
                                <w:sz w:val="11"/>
                                <w:szCs w:val="11"/>
                              </w:rPr>
                              <w:br/>
                            </w:r>
                            <w:r>
                              <w:rPr>
                                <w:rFonts w:ascii="SimSun" w:hAnsi="SimSun" w:cs="SimSun" w:eastAsia="新宋体"/>
                                <w:sz w:val="11"/>
                                <w:szCs w:val="11"/>
                              </w:rPr>
                              <w:t>当的配置，启用</w:t>
                            </w:r>
                            <w:r>
                              <w:rPr>
                                <w:rFonts w:eastAsia="新宋体" w:cs="SimSun" w:ascii="SimSun" w:hAnsi="SimSun"/>
                                <w:sz w:val="11"/>
                                <w:szCs w:val="11"/>
                              </w:rPr>
                              <w:t>IPsec</w:t>
                            </w:r>
                            <w:r>
                              <w:rPr>
                                <w:rFonts w:ascii="SimSun" w:hAnsi="SimSun" w:cs="SimSun" w:eastAsia="新宋体"/>
                                <w:sz w:val="11"/>
                                <w:szCs w:val="11"/>
                              </w:rPr>
                              <w:t>，即可保护内部所有员工的主机。如果在主机上启用</w:t>
                            </w:r>
                            <w:r>
                              <w:rPr>
                                <w:rFonts w:eastAsia="新宋体" w:cs="SimSun" w:ascii="SimSun" w:hAnsi="SimSun"/>
                                <w:sz w:val="11"/>
                                <w:szCs w:val="11"/>
                              </w:rPr>
                              <w:t>IPsec</w:t>
                            </w:r>
                            <w:r>
                              <w:rPr>
                                <w:rFonts w:ascii="SimSun" w:hAnsi="SimSun" w:cs="SimSun" w:eastAsia="新宋体"/>
                                <w:sz w:val="11"/>
                                <w:szCs w:val="11"/>
                              </w:rPr>
                              <w:t>，保护</w:t>
                            </w:r>
                            <w:r>
                              <w:rPr>
                                <w:rFonts w:eastAsia="新宋体" w:cs="SimSun" w:ascii="SimSun" w:hAnsi="SimSun"/>
                                <w:sz w:val="11"/>
                                <w:szCs w:val="11"/>
                              </w:rPr>
                              <w:br/>
                            </w:r>
                            <w:r>
                              <w:rPr>
                                <w:rFonts w:ascii="SimSun" w:hAnsi="SimSun" w:cs="SimSun" w:eastAsia="新宋体"/>
                                <w:sz w:val="11"/>
                                <w:szCs w:val="11"/>
                              </w:rPr>
                              <w:t>粒度就是这台主机。</w:t>
                            </w:r>
                          </w:p>
                        </w:txbxContent>
                      </wps:txbx>
                      <wps:bodyPr anchor="t" lIns="53975" tIns="53975" rIns="53975" bIns="53975">
                        <a:spAutoFit/>
                      </wps:bodyPr>
                    </wps:wsp>
                  </a:graphicData>
                </a:graphic>
              </wp:anchor>
            </w:drawing>
          </mc:Choice>
          <mc:Fallback>
            <w:pict>
              <v:rect fillcolor="#729FCF" style="position:absolute;rotation:-0;width:545.9pt;height:34.1pt;mso-wrap-distance-left:5.7pt;mso-wrap-distance-right:5.7pt;mso-wrap-distance-top:5.7pt;mso-wrap-distance-bottom:5.7pt;margin-top:277.8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）保护粒度可大可小：一个企业网络，只需要在边界路由器或防火墙上进行适</w:t>
                      </w:r>
                      <w:r>
                        <w:rPr>
                          <w:rFonts w:eastAsia="新宋体" w:cs="SimSun" w:ascii="SimSun" w:hAnsi="SimSun"/>
                          <w:sz w:val="11"/>
                          <w:szCs w:val="11"/>
                        </w:rPr>
                        <w:br/>
                      </w:r>
                      <w:r>
                        <w:rPr>
                          <w:rFonts w:ascii="SimSun" w:hAnsi="SimSun" w:cs="SimSun" w:eastAsia="新宋体"/>
                          <w:sz w:val="11"/>
                          <w:szCs w:val="11"/>
                        </w:rPr>
                        <w:t>当的配置，启用</w:t>
                      </w:r>
                      <w:r>
                        <w:rPr>
                          <w:rFonts w:eastAsia="新宋体" w:cs="SimSun" w:ascii="SimSun" w:hAnsi="SimSun"/>
                          <w:sz w:val="11"/>
                          <w:szCs w:val="11"/>
                        </w:rPr>
                        <w:t>IPsec</w:t>
                      </w:r>
                      <w:r>
                        <w:rPr>
                          <w:rFonts w:ascii="SimSun" w:hAnsi="SimSun" w:cs="SimSun" w:eastAsia="新宋体"/>
                          <w:sz w:val="11"/>
                          <w:szCs w:val="11"/>
                        </w:rPr>
                        <w:t>，即可保护内部所有员工的主机。如果在主机上启用</w:t>
                      </w:r>
                      <w:r>
                        <w:rPr>
                          <w:rFonts w:eastAsia="新宋体" w:cs="SimSun" w:ascii="SimSun" w:hAnsi="SimSun"/>
                          <w:sz w:val="11"/>
                          <w:szCs w:val="11"/>
                        </w:rPr>
                        <w:t>IPsec</w:t>
                      </w:r>
                      <w:r>
                        <w:rPr>
                          <w:rFonts w:ascii="SimSun" w:hAnsi="SimSun" w:cs="SimSun" w:eastAsia="新宋体"/>
                          <w:sz w:val="11"/>
                          <w:szCs w:val="11"/>
                        </w:rPr>
                        <w:t>，保护</w:t>
                      </w:r>
                      <w:r>
                        <w:rPr>
                          <w:rFonts w:eastAsia="新宋体" w:cs="SimSun" w:ascii="SimSun" w:hAnsi="SimSun"/>
                          <w:sz w:val="11"/>
                          <w:szCs w:val="11"/>
                        </w:rPr>
                        <w:br/>
                      </w:r>
                      <w:r>
                        <w:rPr>
                          <w:rFonts w:ascii="SimSun" w:hAnsi="SimSun" w:cs="SimSun" w:eastAsia="新宋体"/>
                          <w:sz w:val="11"/>
                          <w:szCs w:val="11"/>
                        </w:rPr>
                        <w:t>粒度就是这台主机。</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258445</wp:posOffset>
                </wp:positionH>
                <wp:positionV relativeFrom="line">
                  <wp:posOffset>4283710</wp:posOffset>
                </wp:positionV>
                <wp:extent cx="6941820" cy="554990"/>
                <wp:effectExtent l="0" t="0" r="0" b="0"/>
                <wp:wrapSquare wrapText="bothSides"/>
                <wp:docPr id="303" name="Frame6"/>
                <a:graphic xmlns:a="http://schemas.openxmlformats.org/drawingml/2006/main">
                  <a:graphicData uri="http://schemas.microsoft.com/office/word/2010/wordprocessingShape">
                    <wps:wsp>
                      <wps:cNvSpPr txBox="1"/>
                      <wps:spPr>
                        <a:xfrm>
                          <a:off x="0" y="0"/>
                          <a:ext cx="69418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）灵活性：</w:t>
                            </w:r>
                            <w:r>
                              <w:rPr>
                                <w:rFonts w:eastAsia="新宋体" w:cs="SimSun" w:ascii="SimSun" w:hAnsi="SimSun"/>
                                <w:sz w:val="11"/>
                                <w:szCs w:val="11"/>
                              </w:rPr>
                              <w:t>IPsec</w:t>
                            </w:r>
                            <w:r>
                              <w:rPr>
                                <w:rFonts w:ascii="SimSun" w:hAnsi="SimSun" w:cs="SimSun" w:eastAsia="新宋体"/>
                                <w:sz w:val="11"/>
                                <w:szCs w:val="11"/>
                              </w:rPr>
                              <w:t>是一个安全框架，其中的一些服务是可选的，用户可以根据实</w:t>
                            </w:r>
                            <w:r>
                              <w:rPr>
                                <w:rFonts w:eastAsia="新宋体" w:cs="SimSun" w:ascii="SimSun" w:hAnsi="SimSun"/>
                                <w:sz w:val="11"/>
                                <w:szCs w:val="11"/>
                              </w:rPr>
                              <w:br/>
                            </w:r>
                            <w:r>
                              <w:rPr>
                                <w:rFonts w:ascii="SimSun" w:hAnsi="SimSun" w:cs="SimSun" w:eastAsia="新宋体"/>
                                <w:sz w:val="11"/>
                                <w:szCs w:val="11"/>
                              </w:rPr>
                              <w:t>际需要进行选择</w:t>
                            </w:r>
                            <w:r>
                              <w:rPr>
                                <w:rFonts w:eastAsia="新宋体" w:cs="SimSun" w:ascii="SimSun" w:hAnsi="SimSun"/>
                                <w:sz w:val="11"/>
                                <w:szCs w:val="11"/>
                              </w:rPr>
                              <w:br/>
                            </w:r>
                            <w:r>
                              <w:rPr>
                                <w:rFonts w:ascii="SimSun" w:hAnsi="SimSun" w:cs="SimSun" w:eastAsia="新宋体"/>
                                <w:sz w:val="11"/>
                                <w:szCs w:val="11"/>
                              </w:rPr>
                              <w:t>当然，</w:t>
                            </w:r>
                            <w:r>
                              <w:rPr>
                                <w:rFonts w:eastAsia="新宋体" w:cs="SimSun" w:ascii="SimSun" w:hAnsi="SimSun"/>
                                <w:sz w:val="11"/>
                                <w:szCs w:val="11"/>
                              </w:rPr>
                              <w:t>IPsec</w:t>
                            </w:r>
                            <w:r>
                              <w:rPr>
                                <w:rFonts w:ascii="SimSun" w:hAnsi="SimSun" w:cs="SimSun" w:eastAsia="新宋体"/>
                                <w:sz w:val="11"/>
                                <w:szCs w:val="11"/>
                              </w:rPr>
                              <w:t>安全通信也有缺点，比如</w:t>
                            </w:r>
                            <w:r>
                              <w:rPr>
                                <w:rFonts w:eastAsia="新宋体" w:cs="SimSun" w:ascii="SimSun" w:hAnsi="SimSun"/>
                                <w:sz w:val="11"/>
                                <w:szCs w:val="11"/>
                              </w:rPr>
                              <w:t>IKE</w:t>
                            </w:r>
                            <w:r>
                              <w:rPr>
                                <w:rFonts w:ascii="SimSun" w:hAnsi="SimSun" w:cs="SimSun" w:eastAsia="新宋体"/>
                                <w:sz w:val="11"/>
                                <w:szCs w:val="11"/>
                              </w:rPr>
                              <w:t>比较复杂；作用在</w:t>
                            </w:r>
                            <w:r>
                              <w:rPr>
                                <w:rFonts w:eastAsia="新宋体" w:cs="SimSun" w:ascii="SimSun" w:hAnsi="SimSun"/>
                                <w:sz w:val="11"/>
                                <w:szCs w:val="11"/>
                              </w:rPr>
                              <w:t>IP</w:t>
                            </w:r>
                            <w:r>
                              <w:rPr>
                                <w:rFonts w:ascii="SimSun" w:hAnsi="SimSun" w:cs="SimSun" w:eastAsia="新宋体"/>
                                <w:sz w:val="11"/>
                                <w:szCs w:val="11"/>
                              </w:rPr>
                              <w:t>层，端用户几乎没</w:t>
                            </w:r>
                            <w:r>
                              <w:rPr>
                                <w:rFonts w:eastAsia="新宋体" w:cs="SimSun" w:ascii="SimSun" w:hAnsi="SimSun"/>
                                <w:sz w:val="11"/>
                                <w:szCs w:val="11"/>
                              </w:rPr>
                              <w:br/>
                            </w:r>
                            <w:r>
                              <w:rPr>
                                <w:rFonts w:ascii="SimSun" w:hAnsi="SimSun" w:cs="SimSun" w:eastAsia="新宋体"/>
                                <w:sz w:val="11"/>
                                <w:szCs w:val="11"/>
                              </w:rPr>
                              <w:t>有操作的空间</w:t>
                            </w:r>
                          </w:p>
                        </w:txbxContent>
                      </wps:txbx>
                      <wps:bodyPr anchor="t" lIns="53975" tIns="53975" rIns="53975" bIns="53975">
                        <a:spAutoFit/>
                      </wps:bodyPr>
                    </wps:wsp>
                  </a:graphicData>
                </a:graphic>
              </wp:anchor>
            </w:drawing>
          </mc:Choice>
          <mc:Fallback>
            <w:pict>
              <v:rect fillcolor="#729FCF" style="position:absolute;rotation:-0;width:546.6pt;height:43.7pt;mso-wrap-distance-left:5.7pt;mso-wrap-distance-right:5.7pt;mso-wrap-distance-top:5.7pt;mso-wrap-distance-bottom:5.7pt;margin-top:337.3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）灵活性：</w:t>
                      </w:r>
                      <w:r>
                        <w:rPr>
                          <w:rFonts w:eastAsia="新宋体" w:cs="SimSun" w:ascii="SimSun" w:hAnsi="SimSun"/>
                          <w:sz w:val="11"/>
                          <w:szCs w:val="11"/>
                        </w:rPr>
                        <w:t>IPsec</w:t>
                      </w:r>
                      <w:r>
                        <w:rPr>
                          <w:rFonts w:ascii="SimSun" w:hAnsi="SimSun" w:cs="SimSun" w:eastAsia="新宋体"/>
                          <w:sz w:val="11"/>
                          <w:szCs w:val="11"/>
                        </w:rPr>
                        <w:t>是一个安全框架，其中的一些服务是可选的，用户可以根据实</w:t>
                      </w:r>
                      <w:r>
                        <w:rPr>
                          <w:rFonts w:eastAsia="新宋体" w:cs="SimSun" w:ascii="SimSun" w:hAnsi="SimSun"/>
                          <w:sz w:val="11"/>
                          <w:szCs w:val="11"/>
                        </w:rPr>
                        <w:br/>
                      </w:r>
                      <w:r>
                        <w:rPr>
                          <w:rFonts w:ascii="SimSun" w:hAnsi="SimSun" w:cs="SimSun" w:eastAsia="新宋体"/>
                          <w:sz w:val="11"/>
                          <w:szCs w:val="11"/>
                        </w:rPr>
                        <w:t>际需要进行选择</w:t>
                      </w:r>
                      <w:r>
                        <w:rPr>
                          <w:rFonts w:eastAsia="新宋体" w:cs="SimSun" w:ascii="SimSun" w:hAnsi="SimSun"/>
                          <w:sz w:val="11"/>
                          <w:szCs w:val="11"/>
                        </w:rPr>
                        <w:br/>
                      </w:r>
                      <w:r>
                        <w:rPr>
                          <w:rFonts w:ascii="SimSun" w:hAnsi="SimSun" w:cs="SimSun" w:eastAsia="新宋体"/>
                          <w:sz w:val="11"/>
                          <w:szCs w:val="11"/>
                        </w:rPr>
                        <w:t>当然，</w:t>
                      </w:r>
                      <w:r>
                        <w:rPr>
                          <w:rFonts w:eastAsia="新宋体" w:cs="SimSun" w:ascii="SimSun" w:hAnsi="SimSun"/>
                          <w:sz w:val="11"/>
                          <w:szCs w:val="11"/>
                        </w:rPr>
                        <w:t>IPsec</w:t>
                      </w:r>
                      <w:r>
                        <w:rPr>
                          <w:rFonts w:ascii="SimSun" w:hAnsi="SimSun" w:cs="SimSun" w:eastAsia="新宋体"/>
                          <w:sz w:val="11"/>
                          <w:szCs w:val="11"/>
                        </w:rPr>
                        <w:t>安全通信也有缺点，比如</w:t>
                      </w:r>
                      <w:r>
                        <w:rPr>
                          <w:rFonts w:eastAsia="新宋体" w:cs="SimSun" w:ascii="SimSun" w:hAnsi="SimSun"/>
                          <w:sz w:val="11"/>
                          <w:szCs w:val="11"/>
                        </w:rPr>
                        <w:t>IKE</w:t>
                      </w:r>
                      <w:r>
                        <w:rPr>
                          <w:rFonts w:ascii="SimSun" w:hAnsi="SimSun" w:cs="SimSun" w:eastAsia="新宋体"/>
                          <w:sz w:val="11"/>
                          <w:szCs w:val="11"/>
                        </w:rPr>
                        <w:t>比较复杂；作用在</w:t>
                      </w:r>
                      <w:r>
                        <w:rPr>
                          <w:rFonts w:eastAsia="新宋体" w:cs="SimSun" w:ascii="SimSun" w:hAnsi="SimSun"/>
                          <w:sz w:val="11"/>
                          <w:szCs w:val="11"/>
                        </w:rPr>
                        <w:t>IP</w:t>
                      </w:r>
                      <w:r>
                        <w:rPr>
                          <w:rFonts w:ascii="SimSun" w:hAnsi="SimSun" w:cs="SimSun" w:eastAsia="新宋体"/>
                          <w:sz w:val="11"/>
                          <w:szCs w:val="11"/>
                        </w:rPr>
                        <w:t>层，端用户几乎没</w:t>
                      </w:r>
                      <w:r>
                        <w:rPr>
                          <w:rFonts w:eastAsia="新宋体" w:cs="SimSun" w:ascii="SimSun" w:hAnsi="SimSun"/>
                          <w:sz w:val="11"/>
                          <w:szCs w:val="11"/>
                        </w:rPr>
                        <w:br/>
                      </w:r>
                      <w:r>
                        <w:rPr>
                          <w:rFonts w:ascii="SimSun" w:hAnsi="SimSun" w:cs="SimSun" w:eastAsia="新宋体"/>
                          <w:sz w:val="11"/>
                          <w:szCs w:val="11"/>
                        </w:rPr>
                        <w:t>有操作的空间</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619760</wp:posOffset>
                </wp:positionH>
                <wp:positionV relativeFrom="line">
                  <wp:posOffset>5304155</wp:posOffset>
                </wp:positionV>
                <wp:extent cx="6579870" cy="189230"/>
                <wp:effectExtent l="0" t="0" r="0" b="0"/>
                <wp:wrapSquare wrapText="bothSides"/>
                <wp:docPr id="304" name="Frame7"/>
                <a:graphic xmlns:a="http://schemas.openxmlformats.org/drawingml/2006/main">
                  <a:graphicData uri="http://schemas.microsoft.com/office/word/2010/wordprocessingShape">
                    <wps:wsp>
                      <wps:cNvSpPr txBox="1"/>
                      <wps:spPr>
                        <a:xfrm>
                          <a:off x="0" y="0"/>
                          <a:ext cx="65798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传输层安全（</w:t>
                            </w:r>
                            <w:r>
                              <w:rPr>
                                <w:rFonts w:eastAsia="新宋体" w:cs="SimSun" w:ascii="SimSun" w:hAnsi="SimSun"/>
                                <w:sz w:val="11"/>
                                <w:szCs w:val="11"/>
                              </w:rPr>
                              <w:t>TLS</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18.1pt;height:14.9pt;mso-wrap-distance-left:5.7pt;mso-wrap-distance-right:5.7pt;mso-wrap-distance-top:5.7pt;mso-wrap-distance-bottom:5.7pt;margin-top:417.65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传输层安全（</w:t>
                      </w:r>
                      <w:r>
                        <w:rPr>
                          <w:rFonts w:eastAsia="新宋体" w:cs="SimSun" w:ascii="SimSun" w:hAnsi="SimSun"/>
                          <w:sz w:val="11"/>
                          <w:szCs w:val="11"/>
                        </w:rPr>
                        <w:t>TLS</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258445</wp:posOffset>
                </wp:positionH>
                <wp:positionV relativeFrom="line">
                  <wp:posOffset>5536565</wp:posOffset>
                </wp:positionV>
                <wp:extent cx="6941820" cy="676910"/>
                <wp:effectExtent l="0" t="0" r="0" b="0"/>
                <wp:wrapSquare wrapText="bothSides"/>
                <wp:docPr id="305" name="Frame8"/>
                <a:graphic xmlns:a="http://schemas.openxmlformats.org/drawingml/2006/main">
                  <a:graphicData uri="http://schemas.microsoft.com/office/word/2010/wordprocessingShape">
                    <wps:wsp>
                      <wps:cNvSpPr txBox="1"/>
                      <wps:spPr>
                        <a:xfrm>
                          <a:off x="0" y="0"/>
                          <a:ext cx="69418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传输层为网络应用提供了端到端的通信支持，</w:t>
                            </w:r>
                            <w:r>
                              <w:rPr>
                                <w:rFonts w:eastAsia="新宋体" w:cs="SimSun" w:ascii="SimSun" w:hAnsi="SimSun"/>
                                <w:sz w:val="11"/>
                                <w:szCs w:val="11"/>
                              </w:rPr>
                              <w:t>TCP</w:t>
                            </w:r>
                            <w:r>
                              <w:rPr>
                                <w:rFonts w:ascii="SimSun" w:hAnsi="SimSun" w:cs="SimSun" w:eastAsia="新宋体"/>
                                <w:sz w:val="11"/>
                                <w:szCs w:val="11"/>
                              </w:rPr>
                              <w:t>和</w:t>
                            </w:r>
                            <w:r>
                              <w:rPr>
                                <w:rFonts w:eastAsia="新宋体" w:cs="SimSun" w:ascii="SimSun" w:hAnsi="SimSun"/>
                                <w:sz w:val="11"/>
                                <w:szCs w:val="11"/>
                              </w:rPr>
                              <w:t>UDP</w:t>
                            </w:r>
                            <w:r>
                              <w:rPr>
                                <w:rFonts w:ascii="SimSun" w:hAnsi="SimSun" w:cs="SimSun" w:eastAsia="新宋体"/>
                                <w:sz w:val="11"/>
                                <w:szCs w:val="11"/>
                              </w:rPr>
                              <w:t>提供了方便的套接字</w:t>
                            </w:r>
                            <w:r>
                              <w:rPr>
                                <w:rFonts w:eastAsia="新宋体" w:cs="SimSun" w:ascii="SimSun" w:hAnsi="SimSun"/>
                                <w:sz w:val="11"/>
                                <w:szCs w:val="11"/>
                              </w:rPr>
                              <w:br/>
                            </w:r>
                            <w:r>
                              <w:rPr>
                                <w:rFonts w:ascii="SimSun" w:hAnsi="SimSun" w:cs="SimSun" w:eastAsia="新宋体"/>
                                <w:sz w:val="11"/>
                                <w:szCs w:val="11"/>
                              </w:rPr>
                              <w:t>接口分别实现面向连接的流式服务和无连接的数据报服务。尤其是</w:t>
                            </w:r>
                            <w:r>
                              <w:rPr>
                                <w:rFonts w:eastAsia="新宋体" w:cs="SimSun" w:ascii="SimSun" w:hAnsi="SimSun"/>
                                <w:sz w:val="11"/>
                                <w:szCs w:val="11"/>
                              </w:rPr>
                              <w:t>TCP</w:t>
                            </w:r>
                            <w:r>
                              <w:rPr>
                                <w:rFonts w:ascii="SimSun" w:hAnsi="SimSun" w:cs="SimSun" w:eastAsia="新宋体"/>
                                <w:sz w:val="11"/>
                                <w:szCs w:val="11"/>
                              </w:rPr>
                              <w:t>提供了多种</w:t>
                            </w:r>
                            <w:r>
                              <w:rPr>
                                <w:rFonts w:eastAsia="新宋体" w:cs="SimSun" w:ascii="SimSun" w:hAnsi="SimSun"/>
                                <w:sz w:val="11"/>
                                <w:szCs w:val="11"/>
                              </w:rPr>
                              <w:br/>
                            </w:r>
                            <w:r>
                              <w:rPr>
                                <w:rFonts w:ascii="SimSun" w:hAnsi="SimSun" w:cs="SimSun" w:eastAsia="新宋体"/>
                                <w:sz w:val="11"/>
                                <w:szCs w:val="11"/>
                              </w:rPr>
                              <w:t>措施，保证端到端的字节流传输是可靠的。很多服务是构建在</w:t>
                            </w:r>
                            <w:r>
                              <w:rPr>
                                <w:rFonts w:eastAsia="新宋体" w:cs="SimSun" w:ascii="SimSun" w:hAnsi="SimSun"/>
                                <w:sz w:val="11"/>
                                <w:szCs w:val="11"/>
                              </w:rPr>
                              <w:t>TCP</w:t>
                            </w:r>
                            <w:r>
                              <w:rPr>
                                <w:rFonts w:ascii="SimSun" w:hAnsi="SimSun" w:cs="SimSun" w:eastAsia="新宋体"/>
                                <w:sz w:val="11"/>
                                <w:szCs w:val="11"/>
                              </w:rPr>
                              <w:t>之上的，比如最广</w:t>
                            </w:r>
                            <w:r>
                              <w:rPr>
                                <w:rFonts w:eastAsia="新宋体" w:cs="SimSun" w:ascii="SimSun" w:hAnsi="SimSun"/>
                                <w:sz w:val="11"/>
                                <w:szCs w:val="11"/>
                              </w:rPr>
                              <w:br/>
                            </w:r>
                            <w:r>
                              <w:rPr>
                                <w:rFonts w:ascii="SimSun" w:hAnsi="SimSun" w:cs="SimSun" w:eastAsia="新宋体"/>
                                <w:sz w:val="11"/>
                                <w:szCs w:val="11"/>
                              </w:rPr>
                              <w:t>泛使用的</w:t>
                            </w:r>
                            <w:r>
                              <w:rPr>
                                <w:rFonts w:eastAsia="新宋体" w:cs="SimSun" w:ascii="SimSun" w:hAnsi="SimSun"/>
                                <w:sz w:val="11"/>
                                <w:szCs w:val="11"/>
                              </w:rPr>
                              <w:t>Web</w:t>
                            </w:r>
                            <w:r>
                              <w:rPr>
                                <w:rFonts w:ascii="SimSun" w:hAnsi="SimSun" w:cs="SimSun" w:eastAsia="新宋体"/>
                                <w:sz w:val="11"/>
                                <w:szCs w:val="11"/>
                              </w:rPr>
                              <w:t>应用、电子邮件等；但是，</w:t>
                            </w:r>
                            <w:r>
                              <w:rPr>
                                <w:rFonts w:eastAsia="新宋体" w:cs="SimSun" w:ascii="SimSun" w:hAnsi="SimSun"/>
                                <w:sz w:val="11"/>
                                <w:szCs w:val="11"/>
                              </w:rPr>
                              <w:t>TCP</w:t>
                            </w:r>
                            <w:r>
                              <w:rPr>
                                <w:rFonts w:ascii="SimSun" w:hAnsi="SimSun" w:cs="SimSun" w:eastAsia="新宋体"/>
                                <w:sz w:val="11"/>
                                <w:szCs w:val="11"/>
                              </w:rPr>
                              <w:t>并没有提供安全相关的措施实现安全的</w:t>
                            </w:r>
                            <w:r>
                              <w:rPr>
                                <w:rFonts w:eastAsia="新宋体" w:cs="SimSun" w:ascii="SimSun" w:hAnsi="SimSun"/>
                                <w:sz w:val="11"/>
                                <w:szCs w:val="11"/>
                              </w:rPr>
                              <w:br/>
                            </w:r>
                            <w:r>
                              <w:rPr>
                                <w:rFonts w:ascii="SimSun" w:hAnsi="SimSun" w:cs="SimSun" w:eastAsia="新宋体"/>
                                <w:sz w:val="11"/>
                                <w:szCs w:val="11"/>
                              </w:rPr>
                              <w:t>传输服务。</w:t>
                            </w:r>
                          </w:p>
                        </w:txbxContent>
                      </wps:txbx>
                      <wps:bodyPr anchor="t" lIns="53975" tIns="53975" rIns="53975" bIns="53975">
                        <a:spAutoFit/>
                      </wps:bodyPr>
                    </wps:wsp>
                  </a:graphicData>
                </a:graphic>
              </wp:anchor>
            </w:drawing>
          </mc:Choice>
          <mc:Fallback>
            <w:pict>
              <v:rect fillcolor="#729FCF" style="position:absolute;rotation:-0;width:546.6pt;height:53.3pt;mso-wrap-distance-left:5.7pt;mso-wrap-distance-right:5.7pt;mso-wrap-distance-top:5.7pt;mso-wrap-distance-bottom:5.7pt;margin-top:435.9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传输层为网络应用提供了端到端的通信支持，</w:t>
                      </w:r>
                      <w:r>
                        <w:rPr>
                          <w:rFonts w:eastAsia="新宋体" w:cs="SimSun" w:ascii="SimSun" w:hAnsi="SimSun"/>
                          <w:sz w:val="11"/>
                          <w:szCs w:val="11"/>
                        </w:rPr>
                        <w:t>TCP</w:t>
                      </w:r>
                      <w:r>
                        <w:rPr>
                          <w:rFonts w:ascii="SimSun" w:hAnsi="SimSun" w:cs="SimSun" w:eastAsia="新宋体"/>
                          <w:sz w:val="11"/>
                          <w:szCs w:val="11"/>
                        </w:rPr>
                        <w:t>和</w:t>
                      </w:r>
                      <w:r>
                        <w:rPr>
                          <w:rFonts w:eastAsia="新宋体" w:cs="SimSun" w:ascii="SimSun" w:hAnsi="SimSun"/>
                          <w:sz w:val="11"/>
                          <w:szCs w:val="11"/>
                        </w:rPr>
                        <w:t>UDP</w:t>
                      </w:r>
                      <w:r>
                        <w:rPr>
                          <w:rFonts w:ascii="SimSun" w:hAnsi="SimSun" w:cs="SimSun" w:eastAsia="新宋体"/>
                          <w:sz w:val="11"/>
                          <w:szCs w:val="11"/>
                        </w:rPr>
                        <w:t>提供了方便的套接字</w:t>
                      </w:r>
                      <w:r>
                        <w:rPr>
                          <w:rFonts w:eastAsia="新宋体" w:cs="SimSun" w:ascii="SimSun" w:hAnsi="SimSun"/>
                          <w:sz w:val="11"/>
                          <w:szCs w:val="11"/>
                        </w:rPr>
                        <w:br/>
                      </w:r>
                      <w:r>
                        <w:rPr>
                          <w:rFonts w:ascii="SimSun" w:hAnsi="SimSun" w:cs="SimSun" w:eastAsia="新宋体"/>
                          <w:sz w:val="11"/>
                          <w:szCs w:val="11"/>
                        </w:rPr>
                        <w:t>接口分别实现面向连接的流式服务和无连接的数据报服务。尤其是</w:t>
                      </w:r>
                      <w:r>
                        <w:rPr>
                          <w:rFonts w:eastAsia="新宋体" w:cs="SimSun" w:ascii="SimSun" w:hAnsi="SimSun"/>
                          <w:sz w:val="11"/>
                          <w:szCs w:val="11"/>
                        </w:rPr>
                        <w:t>TCP</w:t>
                      </w:r>
                      <w:r>
                        <w:rPr>
                          <w:rFonts w:ascii="SimSun" w:hAnsi="SimSun" w:cs="SimSun" w:eastAsia="新宋体"/>
                          <w:sz w:val="11"/>
                          <w:szCs w:val="11"/>
                        </w:rPr>
                        <w:t>提供了多种</w:t>
                      </w:r>
                      <w:r>
                        <w:rPr>
                          <w:rFonts w:eastAsia="新宋体" w:cs="SimSun" w:ascii="SimSun" w:hAnsi="SimSun"/>
                          <w:sz w:val="11"/>
                          <w:szCs w:val="11"/>
                        </w:rPr>
                        <w:br/>
                      </w:r>
                      <w:r>
                        <w:rPr>
                          <w:rFonts w:ascii="SimSun" w:hAnsi="SimSun" w:cs="SimSun" w:eastAsia="新宋体"/>
                          <w:sz w:val="11"/>
                          <w:szCs w:val="11"/>
                        </w:rPr>
                        <w:t>措施，保证端到端的字节流传输是可靠的。很多服务是构建在</w:t>
                      </w:r>
                      <w:r>
                        <w:rPr>
                          <w:rFonts w:eastAsia="新宋体" w:cs="SimSun" w:ascii="SimSun" w:hAnsi="SimSun"/>
                          <w:sz w:val="11"/>
                          <w:szCs w:val="11"/>
                        </w:rPr>
                        <w:t>TCP</w:t>
                      </w:r>
                      <w:r>
                        <w:rPr>
                          <w:rFonts w:ascii="SimSun" w:hAnsi="SimSun" w:cs="SimSun" w:eastAsia="新宋体"/>
                          <w:sz w:val="11"/>
                          <w:szCs w:val="11"/>
                        </w:rPr>
                        <w:t>之上的，比如最广</w:t>
                      </w:r>
                      <w:r>
                        <w:rPr>
                          <w:rFonts w:eastAsia="新宋体" w:cs="SimSun" w:ascii="SimSun" w:hAnsi="SimSun"/>
                          <w:sz w:val="11"/>
                          <w:szCs w:val="11"/>
                        </w:rPr>
                        <w:br/>
                      </w:r>
                      <w:r>
                        <w:rPr>
                          <w:rFonts w:ascii="SimSun" w:hAnsi="SimSun" w:cs="SimSun" w:eastAsia="新宋体"/>
                          <w:sz w:val="11"/>
                          <w:szCs w:val="11"/>
                        </w:rPr>
                        <w:t>泛使用的</w:t>
                      </w:r>
                      <w:r>
                        <w:rPr>
                          <w:rFonts w:eastAsia="新宋体" w:cs="SimSun" w:ascii="SimSun" w:hAnsi="SimSun"/>
                          <w:sz w:val="11"/>
                          <w:szCs w:val="11"/>
                        </w:rPr>
                        <w:t>Web</w:t>
                      </w:r>
                      <w:r>
                        <w:rPr>
                          <w:rFonts w:ascii="SimSun" w:hAnsi="SimSun" w:cs="SimSun" w:eastAsia="新宋体"/>
                          <w:sz w:val="11"/>
                          <w:szCs w:val="11"/>
                        </w:rPr>
                        <w:t>应用、电子邮件等；但是，</w:t>
                      </w:r>
                      <w:r>
                        <w:rPr>
                          <w:rFonts w:eastAsia="新宋体" w:cs="SimSun" w:ascii="SimSun" w:hAnsi="SimSun"/>
                          <w:sz w:val="11"/>
                          <w:szCs w:val="11"/>
                        </w:rPr>
                        <w:t>TCP</w:t>
                      </w:r>
                      <w:r>
                        <w:rPr>
                          <w:rFonts w:ascii="SimSun" w:hAnsi="SimSun" w:cs="SimSun" w:eastAsia="新宋体"/>
                          <w:sz w:val="11"/>
                          <w:szCs w:val="11"/>
                        </w:rPr>
                        <w:t>并没有提供安全相关的措施实现安全的</w:t>
                      </w:r>
                      <w:r>
                        <w:rPr>
                          <w:rFonts w:eastAsia="新宋体" w:cs="SimSun" w:ascii="SimSun" w:hAnsi="SimSun"/>
                          <w:sz w:val="11"/>
                          <w:szCs w:val="11"/>
                        </w:rPr>
                        <w:br/>
                      </w:r>
                      <w:r>
                        <w:rPr>
                          <w:rFonts w:ascii="SimSun" w:hAnsi="SimSun" w:cs="SimSun" w:eastAsia="新宋体"/>
                          <w:sz w:val="11"/>
                          <w:szCs w:val="11"/>
                        </w:rPr>
                        <w:t>传输服务。</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258445</wp:posOffset>
                </wp:positionH>
                <wp:positionV relativeFrom="line">
                  <wp:posOffset>6781800</wp:posOffset>
                </wp:positionV>
                <wp:extent cx="6941820" cy="554990"/>
                <wp:effectExtent l="0" t="0" r="0" b="0"/>
                <wp:wrapSquare wrapText="bothSides"/>
                <wp:docPr id="306" name="Frame9"/>
                <a:graphic xmlns:a="http://schemas.openxmlformats.org/drawingml/2006/main">
                  <a:graphicData uri="http://schemas.microsoft.com/office/word/2010/wordprocessingShape">
                    <wps:wsp>
                      <wps:cNvSpPr txBox="1"/>
                      <wps:spPr>
                        <a:xfrm>
                          <a:off x="0" y="0"/>
                          <a:ext cx="69418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1994</w:t>
                            </w:r>
                            <w:r>
                              <w:rPr>
                                <w:rFonts w:ascii="SimSun" w:hAnsi="SimSun" w:cs="SimSun" w:eastAsia="新宋体"/>
                                <w:sz w:val="11"/>
                                <w:szCs w:val="11"/>
                              </w:rPr>
                              <w:t>年，网景公司开发了安全套接字层（</w:t>
                            </w:r>
                            <w:r>
                              <w:rPr>
                                <w:rFonts w:eastAsia="新宋体" w:cs="SimSun" w:ascii="SimSun" w:hAnsi="SimSun"/>
                                <w:sz w:val="11"/>
                                <w:szCs w:val="11"/>
                              </w:rPr>
                              <w:t>SSL</w:t>
                            </w:r>
                            <w:r>
                              <w:rPr>
                                <w:rFonts w:ascii="SimSun" w:hAnsi="SimSun" w:cs="SimSun" w:eastAsia="新宋体"/>
                                <w:sz w:val="11"/>
                                <w:szCs w:val="11"/>
                              </w:rPr>
                              <w:t>）协议，很快就在浏览器中得到了广</w:t>
                            </w:r>
                            <w:r>
                              <w:rPr>
                                <w:rFonts w:eastAsia="新宋体" w:cs="SimSun" w:ascii="SimSun" w:hAnsi="SimSun"/>
                                <w:sz w:val="11"/>
                                <w:szCs w:val="11"/>
                              </w:rPr>
                              <w:br/>
                            </w:r>
                            <w:r>
                              <w:rPr>
                                <w:rFonts w:ascii="SimSun" w:hAnsi="SimSun" w:cs="SimSun" w:eastAsia="新宋体"/>
                                <w:sz w:val="11"/>
                                <w:szCs w:val="11"/>
                              </w:rPr>
                              <w:t>泛的支持，</w:t>
                            </w:r>
                            <w:r>
                              <w:rPr>
                                <w:rFonts w:eastAsia="新宋体" w:cs="SimSun" w:ascii="SimSun" w:hAnsi="SimSun"/>
                                <w:sz w:val="11"/>
                                <w:szCs w:val="11"/>
                              </w:rPr>
                              <w:t>1995</w:t>
                            </w:r>
                            <w:r>
                              <w:rPr>
                                <w:rFonts w:ascii="SimSun" w:hAnsi="SimSun" w:cs="SimSun" w:eastAsia="新宋体"/>
                                <w:sz w:val="11"/>
                                <w:szCs w:val="11"/>
                              </w:rPr>
                              <w:t>年推出</w:t>
                            </w:r>
                            <w:r>
                              <w:rPr>
                                <w:rFonts w:eastAsia="新宋体" w:cs="SimSun" w:ascii="SimSun" w:hAnsi="SimSun"/>
                                <w:sz w:val="11"/>
                                <w:szCs w:val="11"/>
                              </w:rPr>
                              <w:t>SSL2.0</w:t>
                            </w:r>
                            <w:r>
                              <w:rPr>
                                <w:rFonts w:ascii="SimSun" w:hAnsi="SimSun" w:cs="SimSun" w:eastAsia="新宋体"/>
                                <w:sz w:val="11"/>
                                <w:szCs w:val="11"/>
                              </w:rPr>
                              <w:t>版本，</w:t>
                            </w:r>
                            <w:r>
                              <w:rPr>
                                <w:rFonts w:eastAsia="新宋体" w:cs="SimSun" w:ascii="SimSun" w:hAnsi="SimSun"/>
                                <w:sz w:val="11"/>
                                <w:szCs w:val="11"/>
                              </w:rPr>
                              <w:t>1996</w:t>
                            </w:r>
                            <w:r>
                              <w:rPr>
                                <w:rFonts w:ascii="SimSun" w:hAnsi="SimSun" w:cs="SimSun" w:eastAsia="新宋体"/>
                                <w:sz w:val="11"/>
                                <w:szCs w:val="11"/>
                              </w:rPr>
                              <w:t>年推出</w:t>
                            </w:r>
                            <w:r>
                              <w:rPr>
                                <w:rFonts w:eastAsia="新宋体" w:cs="SimSun" w:ascii="SimSun" w:hAnsi="SimSun"/>
                                <w:sz w:val="11"/>
                                <w:szCs w:val="11"/>
                              </w:rPr>
                              <w:t>SSL3.0</w:t>
                            </w:r>
                            <w:r>
                              <w:rPr>
                                <w:rFonts w:ascii="SimSun" w:hAnsi="SimSun" w:cs="SimSun" w:eastAsia="新宋体"/>
                                <w:sz w:val="11"/>
                                <w:szCs w:val="11"/>
                              </w:rPr>
                              <w:t>版本，</w:t>
                            </w:r>
                            <w:r>
                              <w:rPr>
                                <w:rFonts w:eastAsia="新宋体" w:cs="SimSun" w:ascii="SimSun" w:hAnsi="SimSun"/>
                                <w:sz w:val="11"/>
                                <w:szCs w:val="11"/>
                              </w:rPr>
                              <w:t>2011</w:t>
                            </w:r>
                            <w:r>
                              <w:rPr>
                                <w:rFonts w:ascii="SimSun" w:hAnsi="SimSun" w:cs="SimSun" w:eastAsia="新宋体"/>
                                <w:sz w:val="11"/>
                                <w:szCs w:val="11"/>
                              </w:rPr>
                              <w:t>年，</w:t>
                            </w:r>
                            <w:r>
                              <w:rPr>
                                <w:rFonts w:eastAsia="新宋体" w:cs="SimSun" w:ascii="SimSun" w:hAnsi="SimSun"/>
                                <w:sz w:val="11"/>
                                <w:szCs w:val="11"/>
                              </w:rPr>
                              <w:t>RFC6101</w:t>
                              <w:br/>
                            </w:r>
                            <w:r>
                              <w:rPr>
                                <w:rFonts w:ascii="SimSun" w:hAnsi="SimSun" w:cs="SimSun" w:eastAsia="新宋体"/>
                                <w:sz w:val="11"/>
                                <w:szCs w:val="11"/>
                              </w:rPr>
                              <w:t>描述了</w:t>
                            </w:r>
                            <w:r>
                              <w:rPr>
                                <w:rFonts w:eastAsia="新宋体" w:cs="SimSun" w:ascii="SimSun" w:hAnsi="SimSun"/>
                                <w:sz w:val="11"/>
                                <w:szCs w:val="11"/>
                              </w:rPr>
                              <w:t>SSL3.0</w:t>
                            </w:r>
                            <w:r>
                              <w:rPr>
                                <w:rFonts w:ascii="SimSun" w:hAnsi="SimSun" w:cs="SimSun" w:eastAsia="新宋体"/>
                                <w:sz w:val="11"/>
                                <w:szCs w:val="11"/>
                              </w:rPr>
                              <w:t>规范。同年，</w:t>
                            </w:r>
                            <w:r>
                              <w:rPr>
                                <w:rFonts w:eastAsia="新宋体" w:cs="SimSun" w:ascii="SimSun" w:hAnsi="SimSun"/>
                                <w:sz w:val="11"/>
                                <w:szCs w:val="11"/>
                              </w:rPr>
                              <w:t>IETFRFC6167</w:t>
                            </w:r>
                            <w:r>
                              <w:rPr>
                                <w:rFonts w:ascii="SimSun" w:hAnsi="SimSun" w:cs="SimSun" w:eastAsia="新宋体"/>
                                <w:sz w:val="11"/>
                                <w:szCs w:val="11"/>
                              </w:rPr>
                              <w:t>建议禁用</w:t>
                            </w:r>
                            <w:r>
                              <w:rPr>
                                <w:rFonts w:eastAsia="新宋体" w:cs="SimSun" w:ascii="SimSun" w:hAnsi="SimSun"/>
                                <w:sz w:val="11"/>
                                <w:szCs w:val="11"/>
                              </w:rPr>
                              <w:t>SSL2.0</w:t>
                            </w:r>
                            <w:r>
                              <w:rPr>
                                <w:rFonts w:ascii="SimSun" w:hAnsi="SimSun" w:cs="SimSun" w:eastAsia="新宋体"/>
                                <w:sz w:val="11"/>
                                <w:szCs w:val="11"/>
                              </w:rPr>
                              <w:t>，</w:t>
                            </w:r>
                            <w:r>
                              <w:rPr>
                                <w:rFonts w:eastAsia="新宋体" w:cs="SimSun" w:ascii="SimSun" w:hAnsi="SimSun"/>
                                <w:sz w:val="11"/>
                                <w:szCs w:val="11"/>
                              </w:rPr>
                              <w:t>2015</w:t>
                            </w:r>
                            <w:r>
                              <w:rPr>
                                <w:rFonts w:ascii="SimSun" w:hAnsi="SimSun" w:cs="SimSun" w:eastAsia="新宋体"/>
                                <w:sz w:val="11"/>
                                <w:szCs w:val="11"/>
                              </w:rPr>
                              <w:t>年，</w:t>
                            </w:r>
                            <w:r>
                              <w:rPr>
                                <w:rFonts w:eastAsia="新宋体" w:cs="SimSun" w:ascii="SimSun" w:hAnsi="SimSun"/>
                                <w:sz w:val="11"/>
                                <w:szCs w:val="11"/>
                              </w:rPr>
                              <w:t>IETFRFC</w:t>
                              <w:br/>
                              <w:t>7568</w:t>
                            </w:r>
                            <w:r>
                              <w:rPr>
                                <w:rFonts w:ascii="SimSun" w:hAnsi="SimSun" w:cs="SimSun" w:eastAsia="新宋体"/>
                                <w:sz w:val="11"/>
                                <w:szCs w:val="11"/>
                              </w:rPr>
                              <w:t>建议禁用</w:t>
                            </w:r>
                            <w:r>
                              <w:rPr>
                                <w:rFonts w:eastAsia="新宋体" w:cs="SimSun" w:ascii="SimSun" w:hAnsi="SimSun"/>
                                <w:sz w:val="11"/>
                                <w:szCs w:val="11"/>
                              </w:rPr>
                              <w:t>SSL3.0</w:t>
                            </w:r>
                            <w:r>
                              <w:rPr>
                                <w:rFonts w:ascii="SimSun" w:hAnsi="SimSun" w:cs="SimSun" w:eastAsia="新宋体"/>
                                <w:sz w:val="11"/>
                                <w:szCs w:val="11"/>
                              </w:rPr>
                              <w:t>。</w:t>
                            </w:r>
                            <w:r>
                              <w:rPr>
                                <w:rFonts w:eastAsia="新宋体" w:cs="SimSun" w:ascii="SimSun" w:hAnsi="SimSun"/>
                                <w:sz w:val="11"/>
                                <w:szCs w:val="11"/>
                              </w:rPr>
                              <w:t>SSL2.0</w:t>
                            </w:r>
                            <w:r>
                              <w:rPr>
                                <w:rFonts w:ascii="SimSun" w:hAnsi="SimSun" w:cs="SimSun" w:eastAsia="新宋体"/>
                                <w:sz w:val="11"/>
                                <w:szCs w:val="11"/>
                              </w:rPr>
                              <w:t>基本难觅踪迹，</w:t>
                            </w:r>
                            <w:r>
                              <w:rPr>
                                <w:rFonts w:eastAsia="新宋体" w:cs="SimSun" w:ascii="SimSun" w:hAnsi="SimSun"/>
                                <w:sz w:val="11"/>
                                <w:szCs w:val="11"/>
                              </w:rPr>
                              <w:t>SSL3.0</w:t>
                            </w:r>
                            <w:r>
                              <w:rPr>
                                <w:rFonts w:ascii="SimSun" w:hAnsi="SimSun" w:cs="SimSun" w:eastAsia="新宋体"/>
                                <w:sz w:val="11"/>
                                <w:szCs w:val="11"/>
                              </w:rPr>
                              <w:t>也正逐步淘汰。</w:t>
                            </w:r>
                          </w:p>
                        </w:txbxContent>
                      </wps:txbx>
                      <wps:bodyPr anchor="t" lIns="53975" tIns="53975" rIns="53975" bIns="53975">
                        <a:spAutoFit/>
                      </wps:bodyPr>
                    </wps:wsp>
                  </a:graphicData>
                </a:graphic>
              </wp:anchor>
            </w:drawing>
          </mc:Choice>
          <mc:Fallback>
            <w:pict>
              <v:rect fillcolor="#729FCF" style="position:absolute;rotation:-0;width:546.6pt;height:43.7pt;mso-wrap-distance-left:5.7pt;mso-wrap-distance-right:5.7pt;mso-wrap-distance-top:5.7pt;mso-wrap-distance-bottom:5.7pt;margin-top:534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1994</w:t>
                      </w:r>
                      <w:r>
                        <w:rPr>
                          <w:rFonts w:ascii="SimSun" w:hAnsi="SimSun" w:cs="SimSun" w:eastAsia="新宋体"/>
                          <w:sz w:val="11"/>
                          <w:szCs w:val="11"/>
                        </w:rPr>
                        <w:t>年，网景公司开发了安全套接字层（</w:t>
                      </w:r>
                      <w:r>
                        <w:rPr>
                          <w:rFonts w:eastAsia="新宋体" w:cs="SimSun" w:ascii="SimSun" w:hAnsi="SimSun"/>
                          <w:sz w:val="11"/>
                          <w:szCs w:val="11"/>
                        </w:rPr>
                        <w:t>SSL</w:t>
                      </w:r>
                      <w:r>
                        <w:rPr>
                          <w:rFonts w:ascii="SimSun" w:hAnsi="SimSun" w:cs="SimSun" w:eastAsia="新宋体"/>
                          <w:sz w:val="11"/>
                          <w:szCs w:val="11"/>
                        </w:rPr>
                        <w:t>）协议，很快就在浏览器中得到了广</w:t>
                      </w:r>
                      <w:r>
                        <w:rPr>
                          <w:rFonts w:eastAsia="新宋体" w:cs="SimSun" w:ascii="SimSun" w:hAnsi="SimSun"/>
                          <w:sz w:val="11"/>
                          <w:szCs w:val="11"/>
                        </w:rPr>
                        <w:br/>
                      </w:r>
                      <w:r>
                        <w:rPr>
                          <w:rFonts w:ascii="SimSun" w:hAnsi="SimSun" w:cs="SimSun" w:eastAsia="新宋体"/>
                          <w:sz w:val="11"/>
                          <w:szCs w:val="11"/>
                        </w:rPr>
                        <w:t>泛的支持，</w:t>
                      </w:r>
                      <w:r>
                        <w:rPr>
                          <w:rFonts w:eastAsia="新宋体" w:cs="SimSun" w:ascii="SimSun" w:hAnsi="SimSun"/>
                          <w:sz w:val="11"/>
                          <w:szCs w:val="11"/>
                        </w:rPr>
                        <w:t>1995</w:t>
                      </w:r>
                      <w:r>
                        <w:rPr>
                          <w:rFonts w:ascii="SimSun" w:hAnsi="SimSun" w:cs="SimSun" w:eastAsia="新宋体"/>
                          <w:sz w:val="11"/>
                          <w:szCs w:val="11"/>
                        </w:rPr>
                        <w:t>年推出</w:t>
                      </w:r>
                      <w:r>
                        <w:rPr>
                          <w:rFonts w:eastAsia="新宋体" w:cs="SimSun" w:ascii="SimSun" w:hAnsi="SimSun"/>
                          <w:sz w:val="11"/>
                          <w:szCs w:val="11"/>
                        </w:rPr>
                        <w:t>SSL2.0</w:t>
                      </w:r>
                      <w:r>
                        <w:rPr>
                          <w:rFonts w:ascii="SimSun" w:hAnsi="SimSun" w:cs="SimSun" w:eastAsia="新宋体"/>
                          <w:sz w:val="11"/>
                          <w:szCs w:val="11"/>
                        </w:rPr>
                        <w:t>版本，</w:t>
                      </w:r>
                      <w:r>
                        <w:rPr>
                          <w:rFonts w:eastAsia="新宋体" w:cs="SimSun" w:ascii="SimSun" w:hAnsi="SimSun"/>
                          <w:sz w:val="11"/>
                          <w:szCs w:val="11"/>
                        </w:rPr>
                        <w:t>1996</w:t>
                      </w:r>
                      <w:r>
                        <w:rPr>
                          <w:rFonts w:ascii="SimSun" w:hAnsi="SimSun" w:cs="SimSun" w:eastAsia="新宋体"/>
                          <w:sz w:val="11"/>
                          <w:szCs w:val="11"/>
                        </w:rPr>
                        <w:t>年推出</w:t>
                      </w:r>
                      <w:r>
                        <w:rPr>
                          <w:rFonts w:eastAsia="新宋体" w:cs="SimSun" w:ascii="SimSun" w:hAnsi="SimSun"/>
                          <w:sz w:val="11"/>
                          <w:szCs w:val="11"/>
                        </w:rPr>
                        <w:t>SSL3.0</w:t>
                      </w:r>
                      <w:r>
                        <w:rPr>
                          <w:rFonts w:ascii="SimSun" w:hAnsi="SimSun" w:cs="SimSun" w:eastAsia="新宋体"/>
                          <w:sz w:val="11"/>
                          <w:szCs w:val="11"/>
                        </w:rPr>
                        <w:t>版本，</w:t>
                      </w:r>
                      <w:r>
                        <w:rPr>
                          <w:rFonts w:eastAsia="新宋体" w:cs="SimSun" w:ascii="SimSun" w:hAnsi="SimSun"/>
                          <w:sz w:val="11"/>
                          <w:szCs w:val="11"/>
                        </w:rPr>
                        <w:t>2011</w:t>
                      </w:r>
                      <w:r>
                        <w:rPr>
                          <w:rFonts w:ascii="SimSun" w:hAnsi="SimSun" w:cs="SimSun" w:eastAsia="新宋体"/>
                          <w:sz w:val="11"/>
                          <w:szCs w:val="11"/>
                        </w:rPr>
                        <w:t>年，</w:t>
                      </w:r>
                      <w:r>
                        <w:rPr>
                          <w:rFonts w:eastAsia="新宋体" w:cs="SimSun" w:ascii="SimSun" w:hAnsi="SimSun"/>
                          <w:sz w:val="11"/>
                          <w:szCs w:val="11"/>
                        </w:rPr>
                        <w:t>RFC6101</w:t>
                        <w:br/>
                      </w:r>
                      <w:r>
                        <w:rPr>
                          <w:rFonts w:ascii="SimSun" w:hAnsi="SimSun" w:cs="SimSun" w:eastAsia="新宋体"/>
                          <w:sz w:val="11"/>
                          <w:szCs w:val="11"/>
                        </w:rPr>
                        <w:t>描述了</w:t>
                      </w:r>
                      <w:r>
                        <w:rPr>
                          <w:rFonts w:eastAsia="新宋体" w:cs="SimSun" w:ascii="SimSun" w:hAnsi="SimSun"/>
                          <w:sz w:val="11"/>
                          <w:szCs w:val="11"/>
                        </w:rPr>
                        <w:t>SSL3.0</w:t>
                      </w:r>
                      <w:r>
                        <w:rPr>
                          <w:rFonts w:ascii="SimSun" w:hAnsi="SimSun" w:cs="SimSun" w:eastAsia="新宋体"/>
                          <w:sz w:val="11"/>
                          <w:szCs w:val="11"/>
                        </w:rPr>
                        <w:t>规范。同年，</w:t>
                      </w:r>
                      <w:r>
                        <w:rPr>
                          <w:rFonts w:eastAsia="新宋体" w:cs="SimSun" w:ascii="SimSun" w:hAnsi="SimSun"/>
                          <w:sz w:val="11"/>
                          <w:szCs w:val="11"/>
                        </w:rPr>
                        <w:t>IETFRFC6167</w:t>
                      </w:r>
                      <w:r>
                        <w:rPr>
                          <w:rFonts w:ascii="SimSun" w:hAnsi="SimSun" w:cs="SimSun" w:eastAsia="新宋体"/>
                          <w:sz w:val="11"/>
                          <w:szCs w:val="11"/>
                        </w:rPr>
                        <w:t>建议禁用</w:t>
                      </w:r>
                      <w:r>
                        <w:rPr>
                          <w:rFonts w:eastAsia="新宋体" w:cs="SimSun" w:ascii="SimSun" w:hAnsi="SimSun"/>
                          <w:sz w:val="11"/>
                          <w:szCs w:val="11"/>
                        </w:rPr>
                        <w:t>SSL2.0</w:t>
                      </w:r>
                      <w:r>
                        <w:rPr>
                          <w:rFonts w:ascii="SimSun" w:hAnsi="SimSun" w:cs="SimSun" w:eastAsia="新宋体"/>
                          <w:sz w:val="11"/>
                          <w:szCs w:val="11"/>
                        </w:rPr>
                        <w:t>，</w:t>
                      </w:r>
                      <w:r>
                        <w:rPr>
                          <w:rFonts w:eastAsia="新宋体" w:cs="SimSun" w:ascii="SimSun" w:hAnsi="SimSun"/>
                          <w:sz w:val="11"/>
                          <w:szCs w:val="11"/>
                        </w:rPr>
                        <w:t>2015</w:t>
                      </w:r>
                      <w:r>
                        <w:rPr>
                          <w:rFonts w:ascii="SimSun" w:hAnsi="SimSun" w:cs="SimSun" w:eastAsia="新宋体"/>
                          <w:sz w:val="11"/>
                          <w:szCs w:val="11"/>
                        </w:rPr>
                        <w:t>年，</w:t>
                      </w:r>
                      <w:r>
                        <w:rPr>
                          <w:rFonts w:eastAsia="新宋体" w:cs="SimSun" w:ascii="SimSun" w:hAnsi="SimSun"/>
                          <w:sz w:val="11"/>
                          <w:szCs w:val="11"/>
                        </w:rPr>
                        <w:t>IETFRFC</w:t>
                        <w:br/>
                        <w:t>7568</w:t>
                      </w:r>
                      <w:r>
                        <w:rPr>
                          <w:rFonts w:ascii="SimSun" w:hAnsi="SimSun" w:cs="SimSun" w:eastAsia="新宋体"/>
                          <w:sz w:val="11"/>
                          <w:szCs w:val="11"/>
                        </w:rPr>
                        <w:t>建议禁用</w:t>
                      </w:r>
                      <w:r>
                        <w:rPr>
                          <w:rFonts w:eastAsia="新宋体" w:cs="SimSun" w:ascii="SimSun" w:hAnsi="SimSun"/>
                          <w:sz w:val="11"/>
                          <w:szCs w:val="11"/>
                        </w:rPr>
                        <w:t>SSL3.0</w:t>
                      </w:r>
                      <w:r>
                        <w:rPr>
                          <w:rFonts w:ascii="SimSun" w:hAnsi="SimSun" w:cs="SimSun" w:eastAsia="新宋体"/>
                          <w:sz w:val="11"/>
                          <w:szCs w:val="11"/>
                        </w:rPr>
                        <w:t>。</w:t>
                      </w:r>
                      <w:r>
                        <w:rPr>
                          <w:rFonts w:eastAsia="新宋体" w:cs="SimSun" w:ascii="SimSun" w:hAnsi="SimSun"/>
                          <w:sz w:val="11"/>
                          <w:szCs w:val="11"/>
                        </w:rPr>
                        <w:t>SSL2.0</w:t>
                      </w:r>
                      <w:r>
                        <w:rPr>
                          <w:rFonts w:ascii="SimSun" w:hAnsi="SimSun" w:cs="SimSun" w:eastAsia="新宋体"/>
                          <w:sz w:val="11"/>
                          <w:szCs w:val="11"/>
                        </w:rPr>
                        <w:t>基本难觅踪迹，</w:t>
                      </w:r>
                      <w:r>
                        <w:rPr>
                          <w:rFonts w:eastAsia="新宋体" w:cs="SimSun" w:ascii="SimSun" w:hAnsi="SimSun"/>
                          <w:sz w:val="11"/>
                          <w:szCs w:val="11"/>
                        </w:rPr>
                        <w:t>SSL3.0</w:t>
                      </w:r>
                      <w:r>
                        <w:rPr>
                          <w:rFonts w:ascii="SimSun" w:hAnsi="SimSun" w:cs="SimSun" w:eastAsia="新宋体"/>
                          <w:sz w:val="11"/>
                          <w:szCs w:val="11"/>
                        </w:rPr>
                        <w:t>也正逐步淘汰。</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258445</wp:posOffset>
                </wp:positionH>
                <wp:positionV relativeFrom="line">
                  <wp:posOffset>7786370</wp:posOffset>
                </wp:positionV>
                <wp:extent cx="6941820" cy="676910"/>
                <wp:effectExtent l="0" t="0" r="0" b="0"/>
                <wp:wrapSquare wrapText="bothSides"/>
                <wp:docPr id="307" name="Frame10"/>
                <a:graphic xmlns:a="http://schemas.openxmlformats.org/drawingml/2006/main">
                  <a:graphicData uri="http://schemas.microsoft.com/office/word/2010/wordprocessingShape">
                    <wps:wsp>
                      <wps:cNvSpPr txBox="1"/>
                      <wps:spPr>
                        <a:xfrm>
                          <a:off x="0" y="0"/>
                          <a:ext cx="69418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早在</w:t>
                            </w:r>
                            <w:r>
                              <w:rPr>
                                <w:rFonts w:eastAsia="新宋体" w:cs="SimSun" w:ascii="SimSun" w:hAnsi="SimSun"/>
                                <w:sz w:val="11"/>
                                <w:szCs w:val="11"/>
                              </w:rPr>
                              <w:t>1995</w:t>
                            </w:r>
                            <w:r>
                              <w:rPr>
                                <w:rFonts w:ascii="SimSun" w:hAnsi="SimSun" w:cs="SimSun" w:eastAsia="新宋体"/>
                                <w:sz w:val="11"/>
                                <w:szCs w:val="11"/>
                              </w:rPr>
                              <w:t>年，</w:t>
                            </w:r>
                            <w:r>
                              <w:rPr>
                                <w:rFonts w:eastAsia="新宋体" w:cs="SimSun" w:ascii="SimSun" w:hAnsi="SimSun"/>
                                <w:sz w:val="11"/>
                                <w:szCs w:val="11"/>
                              </w:rPr>
                              <w:t>IETF</w:t>
                            </w:r>
                            <w:r>
                              <w:rPr>
                                <w:rFonts w:ascii="SimSun" w:hAnsi="SimSun" w:cs="SimSun" w:eastAsia="新宋体"/>
                                <w:sz w:val="11"/>
                                <w:szCs w:val="11"/>
                              </w:rPr>
                              <w:t>就着手将</w:t>
                            </w:r>
                            <w:r>
                              <w:rPr>
                                <w:rFonts w:eastAsia="新宋体" w:cs="SimSun" w:ascii="SimSun" w:hAnsi="SimSun"/>
                                <w:sz w:val="11"/>
                                <w:szCs w:val="11"/>
                              </w:rPr>
                              <w:t>SSL</w:t>
                            </w:r>
                            <w:r>
                              <w:rPr>
                                <w:rFonts w:ascii="SimSun" w:hAnsi="SimSun" w:cs="SimSun" w:eastAsia="新宋体"/>
                                <w:sz w:val="11"/>
                                <w:szCs w:val="11"/>
                              </w:rPr>
                              <w:t>标准化。</w:t>
                            </w:r>
                            <w:r>
                              <w:rPr>
                                <w:rFonts w:eastAsia="新宋体" w:cs="SimSun" w:ascii="SimSun" w:hAnsi="SimSun"/>
                                <w:sz w:val="11"/>
                                <w:szCs w:val="11"/>
                              </w:rPr>
                              <w:t>IETF</w:t>
                            </w:r>
                            <w:r>
                              <w:rPr>
                                <w:rFonts w:ascii="SimSun" w:hAnsi="SimSun" w:cs="SimSun" w:eastAsia="新宋体"/>
                                <w:sz w:val="11"/>
                                <w:szCs w:val="11"/>
                              </w:rPr>
                              <w:t>基于</w:t>
                            </w:r>
                            <w:r>
                              <w:rPr>
                                <w:rFonts w:eastAsia="新宋体" w:cs="SimSun" w:ascii="SimSun" w:hAnsi="SimSun"/>
                                <w:sz w:val="11"/>
                                <w:szCs w:val="11"/>
                              </w:rPr>
                              <w:t>SSL3.0.</w:t>
                            </w:r>
                            <w:r>
                              <w:rPr>
                                <w:rFonts w:ascii="SimSun" w:hAnsi="SimSun" w:cs="SimSun" w:eastAsia="新宋体"/>
                                <w:sz w:val="11"/>
                                <w:szCs w:val="11"/>
                              </w:rPr>
                              <w:t>设计了传输层安</w:t>
                            </w:r>
                            <w:r>
                              <w:rPr>
                                <w:rFonts w:eastAsia="新宋体" w:cs="SimSun" w:ascii="SimSun" w:hAnsi="SimSun"/>
                                <w:sz w:val="11"/>
                                <w:szCs w:val="11"/>
                              </w:rPr>
                              <w:br/>
                            </w:r>
                            <w:r>
                              <w:rPr>
                                <w:rFonts w:ascii="SimSun" w:hAnsi="SimSun" w:cs="SimSun" w:eastAsia="新宋体"/>
                                <w:sz w:val="11"/>
                                <w:szCs w:val="11"/>
                              </w:rPr>
                              <w:t>全（</w:t>
                            </w:r>
                            <w:r>
                              <w:rPr>
                                <w:rFonts w:eastAsia="新宋体" w:cs="SimSun" w:ascii="SimSun" w:hAnsi="SimSun"/>
                                <w:sz w:val="11"/>
                                <w:szCs w:val="11"/>
                              </w:rPr>
                              <w:t>TLS</w:t>
                            </w:r>
                            <w:r>
                              <w:rPr>
                                <w:rFonts w:ascii="SimSun" w:hAnsi="SimSun" w:cs="SimSun" w:eastAsia="新宋体"/>
                                <w:sz w:val="11"/>
                                <w:szCs w:val="11"/>
                              </w:rPr>
                              <w:t>）协议，</w:t>
                            </w:r>
                            <w:r>
                              <w:rPr>
                                <w:rFonts w:eastAsia="新宋体" w:cs="SimSun" w:ascii="SimSun" w:hAnsi="SimSun"/>
                                <w:sz w:val="11"/>
                                <w:szCs w:val="11"/>
                              </w:rPr>
                              <w:t>1999</w:t>
                            </w:r>
                            <w:r>
                              <w:rPr>
                                <w:rFonts w:ascii="SimSun" w:hAnsi="SimSun" w:cs="SimSun" w:eastAsia="新宋体"/>
                                <w:sz w:val="11"/>
                                <w:szCs w:val="11"/>
                              </w:rPr>
                              <w:t>年，发布</w:t>
                            </w:r>
                            <w:r>
                              <w:rPr>
                                <w:rFonts w:eastAsia="新宋体" w:cs="SimSun" w:ascii="SimSun" w:hAnsi="SimSun"/>
                                <w:sz w:val="11"/>
                                <w:szCs w:val="11"/>
                              </w:rPr>
                              <w:t>TLS1.0</w:t>
                            </w:r>
                            <w:r>
                              <w:rPr>
                                <w:rFonts w:ascii="SimSun" w:hAnsi="SimSun" w:cs="SimSun" w:eastAsia="新宋体"/>
                                <w:sz w:val="11"/>
                                <w:szCs w:val="11"/>
                              </w:rPr>
                              <w:t>（</w:t>
                            </w:r>
                            <w:r>
                              <w:rPr>
                                <w:rFonts w:eastAsia="新宋体" w:cs="SimSun" w:ascii="SimSun" w:hAnsi="SimSun"/>
                                <w:sz w:val="11"/>
                                <w:szCs w:val="11"/>
                              </w:rPr>
                              <w:t>RFC2246</w:t>
                            </w:r>
                            <w:r>
                              <w:rPr>
                                <w:rFonts w:ascii="SimSun" w:hAnsi="SimSun" w:cs="SimSun" w:eastAsia="新宋体"/>
                                <w:sz w:val="11"/>
                                <w:szCs w:val="11"/>
                              </w:rPr>
                              <w:t>），随后发布了</w:t>
                            </w:r>
                            <w:r>
                              <w:rPr>
                                <w:rFonts w:eastAsia="新宋体" w:cs="SimSun" w:ascii="SimSun" w:hAnsi="SimSun"/>
                                <w:sz w:val="11"/>
                                <w:szCs w:val="11"/>
                              </w:rPr>
                              <w:t>TLS1.1</w:t>
                            </w:r>
                            <w:r>
                              <w:rPr>
                                <w:rFonts w:ascii="SimSun" w:hAnsi="SimSun" w:cs="SimSun" w:eastAsia="新宋体"/>
                                <w:sz w:val="11"/>
                                <w:szCs w:val="11"/>
                              </w:rPr>
                              <w:t>（</w:t>
                            </w:r>
                            <w:r>
                              <w:rPr>
                                <w:rFonts w:eastAsia="新宋体" w:cs="SimSun" w:ascii="SimSun" w:hAnsi="SimSun"/>
                                <w:sz w:val="11"/>
                                <w:szCs w:val="11"/>
                              </w:rPr>
                              <w:t>RFC4346</w:t>
                              <w:br/>
                              <w:t>2006</w:t>
                            </w:r>
                            <w:r>
                              <w:rPr>
                                <w:rFonts w:ascii="SimSun" w:hAnsi="SimSun" w:cs="SimSun" w:eastAsia="新宋体"/>
                                <w:sz w:val="11"/>
                                <w:szCs w:val="11"/>
                              </w:rPr>
                              <w:t>年）、</w:t>
                            </w:r>
                            <w:r>
                              <w:rPr>
                                <w:rFonts w:eastAsia="新宋体" w:cs="SimSun" w:ascii="SimSun" w:hAnsi="SimSun"/>
                                <w:sz w:val="11"/>
                                <w:szCs w:val="11"/>
                              </w:rPr>
                              <w:t>TLS1.2</w:t>
                            </w:r>
                            <w:r>
                              <w:rPr>
                                <w:rFonts w:ascii="SimSun" w:hAnsi="SimSun" w:cs="SimSun" w:eastAsia="新宋体"/>
                                <w:sz w:val="11"/>
                                <w:szCs w:val="11"/>
                              </w:rPr>
                              <w:t>（</w:t>
                            </w:r>
                            <w:r>
                              <w:rPr>
                                <w:rFonts w:eastAsia="新宋体" w:cs="SimSun" w:ascii="SimSun" w:hAnsi="SimSun"/>
                                <w:sz w:val="11"/>
                                <w:szCs w:val="11"/>
                              </w:rPr>
                              <w:t>RFC5246</w:t>
                            </w:r>
                            <w:r>
                              <w:rPr>
                                <w:rFonts w:ascii="SimSun" w:hAnsi="SimSun" w:cs="SimSun" w:eastAsia="新宋体"/>
                                <w:sz w:val="11"/>
                                <w:szCs w:val="11"/>
                              </w:rPr>
                              <w:t>，</w:t>
                            </w:r>
                            <w:r>
                              <w:rPr>
                                <w:rFonts w:eastAsia="新宋体" w:cs="SimSun" w:ascii="SimSun" w:hAnsi="SimSun"/>
                                <w:sz w:val="11"/>
                                <w:szCs w:val="11"/>
                              </w:rPr>
                              <w:t>2008</w:t>
                            </w:r>
                            <w:r>
                              <w:rPr>
                                <w:rFonts w:ascii="SimSun" w:hAnsi="SimSun" w:cs="SimSun" w:eastAsia="新宋体"/>
                                <w:sz w:val="11"/>
                                <w:szCs w:val="11"/>
                              </w:rPr>
                              <w:t>年）、</w:t>
                            </w:r>
                            <w:r>
                              <w:rPr>
                                <w:rFonts w:eastAsia="新宋体" w:cs="SimSun" w:ascii="SimSun" w:hAnsi="SimSun"/>
                                <w:sz w:val="11"/>
                                <w:szCs w:val="11"/>
                              </w:rPr>
                              <w:t>TLS1.3</w:t>
                            </w:r>
                            <w:r>
                              <w:rPr>
                                <w:rFonts w:ascii="SimSun" w:hAnsi="SimSun" w:cs="SimSun" w:eastAsia="新宋体"/>
                                <w:sz w:val="11"/>
                                <w:szCs w:val="11"/>
                              </w:rPr>
                              <w:t>（</w:t>
                            </w:r>
                            <w:r>
                              <w:rPr>
                                <w:rFonts w:eastAsia="新宋体" w:cs="SimSun" w:ascii="SimSun" w:hAnsi="SimSun"/>
                                <w:sz w:val="11"/>
                                <w:szCs w:val="11"/>
                              </w:rPr>
                              <w:t>RFC8446</w:t>
                            </w:r>
                            <w:r>
                              <w:rPr>
                                <w:rFonts w:ascii="SimSun" w:hAnsi="SimSun" w:cs="SimSun" w:eastAsia="新宋体"/>
                                <w:sz w:val="11"/>
                                <w:szCs w:val="11"/>
                              </w:rPr>
                              <w:t>，</w:t>
                            </w:r>
                            <w:r>
                              <w:rPr>
                                <w:rFonts w:eastAsia="新宋体" w:cs="SimSun" w:ascii="SimSun" w:hAnsi="SimSun"/>
                                <w:sz w:val="11"/>
                                <w:szCs w:val="11"/>
                              </w:rPr>
                              <w:t>2018</w:t>
                            </w:r>
                            <w:r>
                              <w:rPr>
                                <w:rFonts w:ascii="SimSun" w:hAnsi="SimSun" w:cs="SimSun" w:eastAsia="新宋体"/>
                                <w:sz w:val="11"/>
                                <w:szCs w:val="11"/>
                              </w:rPr>
                              <w:t>年）等</w:t>
                            </w:r>
                            <w:r>
                              <w:rPr>
                                <w:rFonts w:eastAsia="新宋体" w:cs="SimSun" w:ascii="SimSun" w:hAnsi="SimSun"/>
                                <w:sz w:val="11"/>
                                <w:szCs w:val="11"/>
                              </w:rPr>
                              <w:t>3</w:t>
                            </w:r>
                            <w:r>
                              <w:rPr>
                                <w:rFonts w:ascii="SimSun" w:hAnsi="SimSun" w:cs="SimSun" w:eastAsia="新宋体"/>
                                <w:sz w:val="11"/>
                                <w:szCs w:val="11"/>
                              </w:rPr>
                              <w:t>个版本，其</w:t>
                            </w:r>
                            <w:r>
                              <w:rPr>
                                <w:rFonts w:eastAsia="新宋体" w:cs="SimSun" w:ascii="SimSun" w:hAnsi="SimSun"/>
                                <w:sz w:val="11"/>
                                <w:szCs w:val="11"/>
                              </w:rPr>
                              <w:br/>
                            </w:r>
                            <w:r>
                              <w:rPr>
                                <w:rFonts w:ascii="SimSun" w:hAnsi="SimSun" w:cs="SimSun" w:eastAsia="新宋体"/>
                                <w:sz w:val="11"/>
                                <w:szCs w:val="11"/>
                              </w:rPr>
                              <w:t>中</w:t>
                            </w:r>
                            <w:r>
                              <w:rPr>
                                <w:rFonts w:eastAsia="新宋体" w:cs="SimSun" w:ascii="SimSun" w:hAnsi="SimSun"/>
                                <w:sz w:val="11"/>
                                <w:szCs w:val="11"/>
                              </w:rPr>
                              <w:t>TLS1.3</w:t>
                            </w:r>
                            <w:r>
                              <w:rPr>
                                <w:rFonts w:ascii="SimSun" w:hAnsi="SimSun" w:cs="SimSun" w:eastAsia="新宋体"/>
                                <w:sz w:val="11"/>
                                <w:szCs w:val="11"/>
                              </w:rPr>
                              <w:t>尚处于实验性试用中。目前，</w:t>
                            </w:r>
                            <w:r>
                              <w:rPr>
                                <w:rFonts w:eastAsia="新宋体" w:cs="SimSun" w:ascii="SimSun" w:hAnsi="SimSun"/>
                                <w:sz w:val="11"/>
                                <w:szCs w:val="11"/>
                              </w:rPr>
                              <w:t>TLS1.2</w:t>
                            </w:r>
                            <w:r>
                              <w:rPr>
                                <w:rFonts w:ascii="SimSun" w:hAnsi="SimSun" w:cs="SimSun" w:eastAsia="新宋体"/>
                                <w:sz w:val="11"/>
                                <w:szCs w:val="11"/>
                              </w:rPr>
                              <w:t>和</w:t>
                            </w:r>
                            <w:r>
                              <w:rPr>
                                <w:rFonts w:eastAsia="新宋体" w:cs="SimSun" w:ascii="SimSun" w:hAnsi="SimSun"/>
                                <w:sz w:val="11"/>
                                <w:szCs w:val="11"/>
                              </w:rPr>
                              <w:t>TLS1.3</w:t>
                            </w:r>
                            <w:r>
                              <w:rPr>
                                <w:rFonts w:ascii="SimSun" w:hAnsi="SimSun" w:cs="SimSun" w:eastAsia="新宋体"/>
                                <w:sz w:val="11"/>
                                <w:szCs w:val="11"/>
                              </w:rPr>
                              <w:t>使用最广泛，几乎被所</w:t>
                            </w:r>
                            <w:r>
                              <w:rPr>
                                <w:rFonts w:eastAsia="新宋体" w:cs="SimSun" w:ascii="SimSun" w:hAnsi="SimSun"/>
                                <w:sz w:val="11"/>
                                <w:szCs w:val="11"/>
                              </w:rPr>
                              <w:br/>
                            </w:r>
                            <w:r>
                              <w:rPr>
                                <w:rFonts w:ascii="SimSun" w:hAnsi="SimSun" w:cs="SimSun" w:eastAsia="新宋体"/>
                                <w:sz w:val="11"/>
                                <w:szCs w:val="11"/>
                              </w:rPr>
                              <w:t>有的浏览器支持。</w:t>
                            </w:r>
                          </w:p>
                        </w:txbxContent>
                      </wps:txbx>
                      <wps:bodyPr anchor="t" lIns="53975" tIns="53975" rIns="53975" bIns="53975">
                        <a:spAutoFit/>
                      </wps:bodyPr>
                    </wps:wsp>
                  </a:graphicData>
                </a:graphic>
              </wp:anchor>
            </w:drawing>
          </mc:Choice>
          <mc:Fallback>
            <w:pict>
              <v:rect fillcolor="#729FCF" style="position:absolute;rotation:-0;width:546.6pt;height:53.3pt;mso-wrap-distance-left:5.7pt;mso-wrap-distance-right:5.7pt;mso-wrap-distance-top:5.7pt;mso-wrap-distance-bottom:5.7pt;margin-top:613.1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早在</w:t>
                      </w:r>
                      <w:r>
                        <w:rPr>
                          <w:rFonts w:eastAsia="新宋体" w:cs="SimSun" w:ascii="SimSun" w:hAnsi="SimSun"/>
                          <w:sz w:val="11"/>
                          <w:szCs w:val="11"/>
                        </w:rPr>
                        <w:t>1995</w:t>
                      </w:r>
                      <w:r>
                        <w:rPr>
                          <w:rFonts w:ascii="SimSun" w:hAnsi="SimSun" w:cs="SimSun" w:eastAsia="新宋体"/>
                          <w:sz w:val="11"/>
                          <w:szCs w:val="11"/>
                        </w:rPr>
                        <w:t>年，</w:t>
                      </w:r>
                      <w:r>
                        <w:rPr>
                          <w:rFonts w:eastAsia="新宋体" w:cs="SimSun" w:ascii="SimSun" w:hAnsi="SimSun"/>
                          <w:sz w:val="11"/>
                          <w:szCs w:val="11"/>
                        </w:rPr>
                        <w:t>IETF</w:t>
                      </w:r>
                      <w:r>
                        <w:rPr>
                          <w:rFonts w:ascii="SimSun" w:hAnsi="SimSun" w:cs="SimSun" w:eastAsia="新宋体"/>
                          <w:sz w:val="11"/>
                          <w:szCs w:val="11"/>
                        </w:rPr>
                        <w:t>就着手将</w:t>
                      </w:r>
                      <w:r>
                        <w:rPr>
                          <w:rFonts w:eastAsia="新宋体" w:cs="SimSun" w:ascii="SimSun" w:hAnsi="SimSun"/>
                          <w:sz w:val="11"/>
                          <w:szCs w:val="11"/>
                        </w:rPr>
                        <w:t>SSL</w:t>
                      </w:r>
                      <w:r>
                        <w:rPr>
                          <w:rFonts w:ascii="SimSun" w:hAnsi="SimSun" w:cs="SimSun" w:eastAsia="新宋体"/>
                          <w:sz w:val="11"/>
                          <w:szCs w:val="11"/>
                        </w:rPr>
                        <w:t>标准化。</w:t>
                      </w:r>
                      <w:r>
                        <w:rPr>
                          <w:rFonts w:eastAsia="新宋体" w:cs="SimSun" w:ascii="SimSun" w:hAnsi="SimSun"/>
                          <w:sz w:val="11"/>
                          <w:szCs w:val="11"/>
                        </w:rPr>
                        <w:t>IETF</w:t>
                      </w:r>
                      <w:r>
                        <w:rPr>
                          <w:rFonts w:ascii="SimSun" w:hAnsi="SimSun" w:cs="SimSun" w:eastAsia="新宋体"/>
                          <w:sz w:val="11"/>
                          <w:szCs w:val="11"/>
                        </w:rPr>
                        <w:t>基于</w:t>
                      </w:r>
                      <w:r>
                        <w:rPr>
                          <w:rFonts w:eastAsia="新宋体" w:cs="SimSun" w:ascii="SimSun" w:hAnsi="SimSun"/>
                          <w:sz w:val="11"/>
                          <w:szCs w:val="11"/>
                        </w:rPr>
                        <w:t>SSL3.0.</w:t>
                      </w:r>
                      <w:r>
                        <w:rPr>
                          <w:rFonts w:ascii="SimSun" w:hAnsi="SimSun" w:cs="SimSun" w:eastAsia="新宋体"/>
                          <w:sz w:val="11"/>
                          <w:szCs w:val="11"/>
                        </w:rPr>
                        <w:t>设计了传输层安</w:t>
                      </w:r>
                      <w:r>
                        <w:rPr>
                          <w:rFonts w:eastAsia="新宋体" w:cs="SimSun" w:ascii="SimSun" w:hAnsi="SimSun"/>
                          <w:sz w:val="11"/>
                          <w:szCs w:val="11"/>
                        </w:rPr>
                        <w:br/>
                      </w:r>
                      <w:r>
                        <w:rPr>
                          <w:rFonts w:ascii="SimSun" w:hAnsi="SimSun" w:cs="SimSun" w:eastAsia="新宋体"/>
                          <w:sz w:val="11"/>
                          <w:szCs w:val="11"/>
                        </w:rPr>
                        <w:t>全（</w:t>
                      </w:r>
                      <w:r>
                        <w:rPr>
                          <w:rFonts w:eastAsia="新宋体" w:cs="SimSun" w:ascii="SimSun" w:hAnsi="SimSun"/>
                          <w:sz w:val="11"/>
                          <w:szCs w:val="11"/>
                        </w:rPr>
                        <w:t>TLS</w:t>
                      </w:r>
                      <w:r>
                        <w:rPr>
                          <w:rFonts w:ascii="SimSun" w:hAnsi="SimSun" w:cs="SimSun" w:eastAsia="新宋体"/>
                          <w:sz w:val="11"/>
                          <w:szCs w:val="11"/>
                        </w:rPr>
                        <w:t>）协议，</w:t>
                      </w:r>
                      <w:r>
                        <w:rPr>
                          <w:rFonts w:eastAsia="新宋体" w:cs="SimSun" w:ascii="SimSun" w:hAnsi="SimSun"/>
                          <w:sz w:val="11"/>
                          <w:szCs w:val="11"/>
                        </w:rPr>
                        <w:t>1999</w:t>
                      </w:r>
                      <w:r>
                        <w:rPr>
                          <w:rFonts w:ascii="SimSun" w:hAnsi="SimSun" w:cs="SimSun" w:eastAsia="新宋体"/>
                          <w:sz w:val="11"/>
                          <w:szCs w:val="11"/>
                        </w:rPr>
                        <w:t>年，发布</w:t>
                      </w:r>
                      <w:r>
                        <w:rPr>
                          <w:rFonts w:eastAsia="新宋体" w:cs="SimSun" w:ascii="SimSun" w:hAnsi="SimSun"/>
                          <w:sz w:val="11"/>
                          <w:szCs w:val="11"/>
                        </w:rPr>
                        <w:t>TLS1.0</w:t>
                      </w:r>
                      <w:r>
                        <w:rPr>
                          <w:rFonts w:ascii="SimSun" w:hAnsi="SimSun" w:cs="SimSun" w:eastAsia="新宋体"/>
                          <w:sz w:val="11"/>
                          <w:szCs w:val="11"/>
                        </w:rPr>
                        <w:t>（</w:t>
                      </w:r>
                      <w:r>
                        <w:rPr>
                          <w:rFonts w:eastAsia="新宋体" w:cs="SimSun" w:ascii="SimSun" w:hAnsi="SimSun"/>
                          <w:sz w:val="11"/>
                          <w:szCs w:val="11"/>
                        </w:rPr>
                        <w:t>RFC2246</w:t>
                      </w:r>
                      <w:r>
                        <w:rPr>
                          <w:rFonts w:ascii="SimSun" w:hAnsi="SimSun" w:cs="SimSun" w:eastAsia="新宋体"/>
                          <w:sz w:val="11"/>
                          <w:szCs w:val="11"/>
                        </w:rPr>
                        <w:t>），随后发布了</w:t>
                      </w:r>
                      <w:r>
                        <w:rPr>
                          <w:rFonts w:eastAsia="新宋体" w:cs="SimSun" w:ascii="SimSun" w:hAnsi="SimSun"/>
                          <w:sz w:val="11"/>
                          <w:szCs w:val="11"/>
                        </w:rPr>
                        <w:t>TLS1.1</w:t>
                      </w:r>
                      <w:r>
                        <w:rPr>
                          <w:rFonts w:ascii="SimSun" w:hAnsi="SimSun" w:cs="SimSun" w:eastAsia="新宋体"/>
                          <w:sz w:val="11"/>
                          <w:szCs w:val="11"/>
                        </w:rPr>
                        <w:t>（</w:t>
                      </w:r>
                      <w:r>
                        <w:rPr>
                          <w:rFonts w:eastAsia="新宋体" w:cs="SimSun" w:ascii="SimSun" w:hAnsi="SimSun"/>
                          <w:sz w:val="11"/>
                          <w:szCs w:val="11"/>
                        </w:rPr>
                        <w:t>RFC4346</w:t>
                        <w:br/>
                        <w:t>2006</w:t>
                      </w:r>
                      <w:r>
                        <w:rPr>
                          <w:rFonts w:ascii="SimSun" w:hAnsi="SimSun" w:cs="SimSun" w:eastAsia="新宋体"/>
                          <w:sz w:val="11"/>
                          <w:szCs w:val="11"/>
                        </w:rPr>
                        <w:t>年）、</w:t>
                      </w:r>
                      <w:r>
                        <w:rPr>
                          <w:rFonts w:eastAsia="新宋体" w:cs="SimSun" w:ascii="SimSun" w:hAnsi="SimSun"/>
                          <w:sz w:val="11"/>
                          <w:szCs w:val="11"/>
                        </w:rPr>
                        <w:t>TLS1.2</w:t>
                      </w:r>
                      <w:r>
                        <w:rPr>
                          <w:rFonts w:ascii="SimSun" w:hAnsi="SimSun" w:cs="SimSun" w:eastAsia="新宋体"/>
                          <w:sz w:val="11"/>
                          <w:szCs w:val="11"/>
                        </w:rPr>
                        <w:t>（</w:t>
                      </w:r>
                      <w:r>
                        <w:rPr>
                          <w:rFonts w:eastAsia="新宋体" w:cs="SimSun" w:ascii="SimSun" w:hAnsi="SimSun"/>
                          <w:sz w:val="11"/>
                          <w:szCs w:val="11"/>
                        </w:rPr>
                        <w:t>RFC5246</w:t>
                      </w:r>
                      <w:r>
                        <w:rPr>
                          <w:rFonts w:ascii="SimSun" w:hAnsi="SimSun" w:cs="SimSun" w:eastAsia="新宋体"/>
                          <w:sz w:val="11"/>
                          <w:szCs w:val="11"/>
                        </w:rPr>
                        <w:t>，</w:t>
                      </w:r>
                      <w:r>
                        <w:rPr>
                          <w:rFonts w:eastAsia="新宋体" w:cs="SimSun" w:ascii="SimSun" w:hAnsi="SimSun"/>
                          <w:sz w:val="11"/>
                          <w:szCs w:val="11"/>
                        </w:rPr>
                        <w:t>2008</w:t>
                      </w:r>
                      <w:r>
                        <w:rPr>
                          <w:rFonts w:ascii="SimSun" w:hAnsi="SimSun" w:cs="SimSun" w:eastAsia="新宋体"/>
                          <w:sz w:val="11"/>
                          <w:szCs w:val="11"/>
                        </w:rPr>
                        <w:t>年）、</w:t>
                      </w:r>
                      <w:r>
                        <w:rPr>
                          <w:rFonts w:eastAsia="新宋体" w:cs="SimSun" w:ascii="SimSun" w:hAnsi="SimSun"/>
                          <w:sz w:val="11"/>
                          <w:szCs w:val="11"/>
                        </w:rPr>
                        <w:t>TLS1.3</w:t>
                      </w:r>
                      <w:r>
                        <w:rPr>
                          <w:rFonts w:ascii="SimSun" w:hAnsi="SimSun" w:cs="SimSun" w:eastAsia="新宋体"/>
                          <w:sz w:val="11"/>
                          <w:szCs w:val="11"/>
                        </w:rPr>
                        <w:t>（</w:t>
                      </w:r>
                      <w:r>
                        <w:rPr>
                          <w:rFonts w:eastAsia="新宋体" w:cs="SimSun" w:ascii="SimSun" w:hAnsi="SimSun"/>
                          <w:sz w:val="11"/>
                          <w:szCs w:val="11"/>
                        </w:rPr>
                        <w:t>RFC8446</w:t>
                      </w:r>
                      <w:r>
                        <w:rPr>
                          <w:rFonts w:ascii="SimSun" w:hAnsi="SimSun" w:cs="SimSun" w:eastAsia="新宋体"/>
                          <w:sz w:val="11"/>
                          <w:szCs w:val="11"/>
                        </w:rPr>
                        <w:t>，</w:t>
                      </w:r>
                      <w:r>
                        <w:rPr>
                          <w:rFonts w:eastAsia="新宋体" w:cs="SimSun" w:ascii="SimSun" w:hAnsi="SimSun"/>
                          <w:sz w:val="11"/>
                          <w:szCs w:val="11"/>
                        </w:rPr>
                        <w:t>2018</w:t>
                      </w:r>
                      <w:r>
                        <w:rPr>
                          <w:rFonts w:ascii="SimSun" w:hAnsi="SimSun" w:cs="SimSun" w:eastAsia="新宋体"/>
                          <w:sz w:val="11"/>
                          <w:szCs w:val="11"/>
                        </w:rPr>
                        <w:t>年）等</w:t>
                      </w:r>
                      <w:r>
                        <w:rPr>
                          <w:rFonts w:eastAsia="新宋体" w:cs="SimSun" w:ascii="SimSun" w:hAnsi="SimSun"/>
                          <w:sz w:val="11"/>
                          <w:szCs w:val="11"/>
                        </w:rPr>
                        <w:t>3</w:t>
                      </w:r>
                      <w:r>
                        <w:rPr>
                          <w:rFonts w:ascii="SimSun" w:hAnsi="SimSun" w:cs="SimSun" w:eastAsia="新宋体"/>
                          <w:sz w:val="11"/>
                          <w:szCs w:val="11"/>
                        </w:rPr>
                        <w:t>个版本，其</w:t>
                      </w:r>
                      <w:r>
                        <w:rPr>
                          <w:rFonts w:eastAsia="新宋体" w:cs="SimSun" w:ascii="SimSun" w:hAnsi="SimSun"/>
                          <w:sz w:val="11"/>
                          <w:szCs w:val="11"/>
                        </w:rPr>
                        <w:br/>
                      </w:r>
                      <w:r>
                        <w:rPr>
                          <w:rFonts w:ascii="SimSun" w:hAnsi="SimSun" w:cs="SimSun" w:eastAsia="新宋体"/>
                          <w:sz w:val="11"/>
                          <w:szCs w:val="11"/>
                        </w:rPr>
                        <w:t>中</w:t>
                      </w:r>
                      <w:r>
                        <w:rPr>
                          <w:rFonts w:eastAsia="新宋体" w:cs="SimSun" w:ascii="SimSun" w:hAnsi="SimSun"/>
                          <w:sz w:val="11"/>
                          <w:szCs w:val="11"/>
                        </w:rPr>
                        <w:t>TLS1.3</w:t>
                      </w:r>
                      <w:r>
                        <w:rPr>
                          <w:rFonts w:ascii="SimSun" w:hAnsi="SimSun" w:cs="SimSun" w:eastAsia="新宋体"/>
                          <w:sz w:val="11"/>
                          <w:szCs w:val="11"/>
                        </w:rPr>
                        <w:t>尚处于实验性试用中。目前，</w:t>
                      </w:r>
                      <w:r>
                        <w:rPr>
                          <w:rFonts w:eastAsia="新宋体" w:cs="SimSun" w:ascii="SimSun" w:hAnsi="SimSun"/>
                          <w:sz w:val="11"/>
                          <w:szCs w:val="11"/>
                        </w:rPr>
                        <w:t>TLS1.2</w:t>
                      </w:r>
                      <w:r>
                        <w:rPr>
                          <w:rFonts w:ascii="SimSun" w:hAnsi="SimSun" w:cs="SimSun" w:eastAsia="新宋体"/>
                          <w:sz w:val="11"/>
                          <w:szCs w:val="11"/>
                        </w:rPr>
                        <w:t>和</w:t>
                      </w:r>
                      <w:r>
                        <w:rPr>
                          <w:rFonts w:eastAsia="新宋体" w:cs="SimSun" w:ascii="SimSun" w:hAnsi="SimSun"/>
                          <w:sz w:val="11"/>
                          <w:szCs w:val="11"/>
                        </w:rPr>
                        <w:t>TLS1.3</w:t>
                      </w:r>
                      <w:r>
                        <w:rPr>
                          <w:rFonts w:ascii="SimSun" w:hAnsi="SimSun" w:cs="SimSun" w:eastAsia="新宋体"/>
                          <w:sz w:val="11"/>
                          <w:szCs w:val="11"/>
                        </w:rPr>
                        <w:t>使用最广泛，几乎被所</w:t>
                      </w:r>
                      <w:r>
                        <w:rPr>
                          <w:rFonts w:eastAsia="新宋体" w:cs="SimSun" w:ascii="SimSun" w:hAnsi="SimSun"/>
                          <w:sz w:val="11"/>
                          <w:szCs w:val="11"/>
                        </w:rPr>
                        <w:br/>
                      </w:r>
                      <w:r>
                        <w:rPr>
                          <w:rFonts w:ascii="SimSun" w:hAnsi="SimSun" w:cs="SimSun" w:eastAsia="新宋体"/>
                          <w:sz w:val="11"/>
                          <w:szCs w:val="11"/>
                        </w:rPr>
                        <w:t>有的浏览器支持。</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258445</wp:posOffset>
                </wp:positionH>
                <wp:positionV relativeFrom="line">
                  <wp:posOffset>9055735</wp:posOffset>
                </wp:positionV>
                <wp:extent cx="6941820" cy="676910"/>
                <wp:effectExtent l="0" t="0" r="0" b="0"/>
                <wp:wrapSquare wrapText="bothSides"/>
                <wp:docPr id="308" name="Frame11"/>
                <a:graphic xmlns:a="http://schemas.openxmlformats.org/drawingml/2006/main">
                  <a:graphicData uri="http://schemas.microsoft.com/office/word/2010/wordprocessingShape">
                    <wps:wsp>
                      <wps:cNvSpPr txBox="1"/>
                      <wps:spPr>
                        <a:xfrm>
                          <a:off x="0" y="0"/>
                          <a:ext cx="69418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SSL/TLS</w:t>
                            </w:r>
                            <w:r>
                              <w:rPr>
                                <w:rFonts w:ascii="SimSun" w:hAnsi="SimSun" w:cs="SimSun" w:eastAsia="新宋体"/>
                                <w:sz w:val="11"/>
                                <w:szCs w:val="11"/>
                              </w:rPr>
                              <w:t>的发展历程如图</w:t>
                            </w:r>
                            <w:r>
                              <w:rPr>
                                <w:rFonts w:eastAsia="新宋体" w:cs="SimSun" w:ascii="SimSun" w:hAnsi="SimSun"/>
                                <w:sz w:val="11"/>
                                <w:szCs w:val="11"/>
                              </w:rPr>
                              <w:t>9-54</w:t>
                            </w:r>
                            <w:r>
                              <w:rPr>
                                <w:rFonts w:ascii="SimSun" w:hAnsi="SimSun" w:cs="SimSun" w:eastAsia="新宋体"/>
                                <w:sz w:val="11"/>
                                <w:szCs w:val="11"/>
                              </w:rPr>
                              <w:t>所示。</w:t>
                            </w:r>
                            <w:r>
                              <w:rPr>
                                <w:rFonts w:eastAsia="新宋体" w:cs="SimSun" w:ascii="SimSun" w:hAnsi="SimSun"/>
                                <w:sz w:val="11"/>
                                <w:szCs w:val="11"/>
                              </w:rPr>
                              <w:br/>
                            </w:r>
                            <w:r>
                              <w:rPr>
                                <w:rFonts w:ascii="SimSun" w:hAnsi="SimSun" w:cs="SimSun" w:eastAsia="新宋体"/>
                                <w:sz w:val="11"/>
                                <w:szCs w:val="11"/>
                              </w:rPr>
                              <w:t>因为</w:t>
                            </w:r>
                            <w:r>
                              <w:rPr>
                                <w:rFonts w:eastAsia="新宋体" w:cs="SimSun" w:ascii="SimSun" w:hAnsi="SimSun"/>
                                <w:sz w:val="11"/>
                                <w:szCs w:val="11"/>
                              </w:rPr>
                              <w:t>SSL</w:t>
                            </w:r>
                            <w:r>
                              <w:rPr>
                                <w:rFonts w:ascii="SimSun" w:hAnsi="SimSun" w:cs="SimSun" w:eastAsia="新宋体"/>
                                <w:sz w:val="11"/>
                                <w:szCs w:val="11"/>
                              </w:rPr>
                              <w:t>和</w:t>
                            </w:r>
                            <w:r>
                              <w:rPr>
                                <w:rFonts w:eastAsia="新宋体" w:cs="SimSun" w:ascii="SimSun" w:hAnsi="SimSun"/>
                                <w:sz w:val="11"/>
                                <w:szCs w:val="11"/>
                              </w:rPr>
                              <w:t>TLS</w:t>
                            </w:r>
                            <w:r>
                              <w:rPr>
                                <w:rFonts w:ascii="SimSun" w:hAnsi="SimSun" w:cs="SimSun" w:eastAsia="新宋体"/>
                                <w:sz w:val="11"/>
                                <w:szCs w:val="11"/>
                              </w:rPr>
                              <w:t>的这种关系，人们常将传输层的安全协议记为</w:t>
                            </w:r>
                            <w:r>
                              <w:rPr>
                                <w:rFonts w:eastAsia="新宋体" w:cs="SimSun" w:ascii="SimSun" w:hAnsi="SimSun"/>
                                <w:sz w:val="11"/>
                                <w:szCs w:val="11"/>
                              </w:rPr>
                              <w:t>SSL/TLS</w:t>
                            </w:r>
                            <w:r>
                              <w:rPr>
                                <w:rFonts w:ascii="SimSun" w:hAnsi="SimSun" w:cs="SimSun" w:eastAsia="新宋体"/>
                                <w:sz w:val="11"/>
                                <w:szCs w:val="11"/>
                              </w:rPr>
                              <w:t>。</w:t>
                            </w:r>
                            <w:r>
                              <w:rPr>
                                <w:rFonts w:eastAsia="新宋体" w:cs="SimSun" w:ascii="SimSun" w:hAnsi="SimSun"/>
                                <w:sz w:val="11"/>
                                <w:szCs w:val="11"/>
                              </w:rPr>
                              <w:t>TLS</w:t>
                              <w:br/>
                            </w:r>
                            <w:r>
                              <w:rPr>
                                <w:rFonts w:ascii="SimSun" w:hAnsi="SimSun" w:cs="SimSun" w:eastAsia="新宋体"/>
                                <w:sz w:val="11"/>
                                <w:szCs w:val="11"/>
                              </w:rPr>
                              <w:t>协议构建在</w:t>
                            </w:r>
                            <w:r>
                              <w:rPr>
                                <w:rFonts w:eastAsia="新宋体" w:cs="SimSun" w:ascii="SimSun" w:hAnsi="SimSun"/>
                                <w:sz w:val="11"/>
                                <w:szCs w:val="11"/>
                              </w:rPr>
                              <w:t>TCP</w:t>
                            </w:r>
                            <w:r>
                              <w:rPr>
                                <w:rFonts w:ascii="SimSun" w:hAnsi="SimSun" w:cs="SimSun" w:eastAsia="新宋体"/>
                                <w:sz w:val="11"/>
                                <w:szCs w:val="11"/>
                              </w:rPr>
                              <w:t>基础上，如果</w:t>
                            </w:r>
                            <w:r>
                              <w:rPr>
                                <w:rFonts w:eastAsia="新宋体" w:cs="SimSun" w:ascii="SimSun" w:hAnsi="SimSun"/>
                                <w:sz w:val="11"/>
                                <w:szCs w:val="11"/>
                              </w:rPr>
                              <w:t>UDP</w:t>
                            </w:r>
                            <w:r>
                              <w:rPr>
                                <w:rFonts w:ascii="SimSun" w:hAnsi="SimSun" w:cs="SimSun" w:eastAsia="新宋体"/>
                                <w:sz w:val="11"/>
                                <w:szCs w:val="11"/>
                              </w:rPr>
                              <w:t>要使用安全套接字，可以使用数据报传输层安全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DatagramTransportLayerSecurity</w:t>
                            </w:r>
                            <w:r>
                              <w:rPr>
                                <w:rFonts w:ascii="SimSun" w:hAnsi="SimSun" w:cs="SimSun" w:eastAsia="新宋体"/>
                                <w:sz w:val="11"/>
                                <w:szCs w:val="11"/>
                              </w:rPr>
                              <w:t>，</w:t>
                            </w:r>
                            <w:r>
                              <w:rPr>
                                <w:rFonts w:eastAsia="新宋体" w:cs="SimSun" w:ascii="SimSun" w:hAnsi="SimSun"/>
                                <w:sz w:val="11"/>
                                <w:szCs w:val="11"/>
                              </w:rPr>
                              <w:t>DTLS</w:t>
                            </w:r>
                            <w:r>
                              <w:rPr>
                                <w:rFonts w:ascii="SimSun" w:hAnsi="SimSun" w:cs="SimSun" w:eastAsia="新宋体"/>
                                <w:sz w:val="11"/>
                                <w:szCs w:val="11"/>
                              </w:rPr>
                              <w:t>）协议，它是</w:t>
                            </w:r>
                            <w:r>
                              <w:rPr>
                                <w:rFonts w:eastAsia="新宋体" w:cs="SimSun" w:ascii="SimSun" w:hAnsi="SimSun"/>
                                <w:sz w:val="11"/>
                                <w:szCs w:val="11"/>
                              </w:rPr>
                              <w:t>TLS</w:t>
                            </w:r>
                            <w:r>
                              <w:rPr>
                                <w:rFonts w:ascii="SimSun" w:hAnsi="SimSun" w:cs="SimSun" w:eastAsia="新宋体"/>
                                <w:sz w:val="11"/>
                                <w:szCs w:val="11"/>
                              </w:rPr>
                              <w:t>的扩展应用，不在本书</w:t>
                            </w:r>
                            <w:r>
                              <w:rPr>
                                <w:rFonts w:eastAsia="新宋体" w:cs="SimSun" w:ascii="SimSun" w:hAnsi="SimSun"/>
                                <w:sz w:val="11"/>
                                <w:szCs w:val="11"/>
                              </w:rPr>
                              <w:br/>
                            </w:r>
                            <w:r>
                              <w:rPr>
                                <w:rFonts w:ascii="SimSun" w:hAnsi="SimSun" w:cs="SimSun" w:eastAsia="新宋体"/>
                                <w:sz w:val="11"/>
                                <w:szCs w:val="11"/>
                              </w:rPr>
                              <w:t>讨论范围。本节主要介绍</w:t>
                            </w:r>
                            <w:r>
                              <w:rPr>
                                <w:rFonts w:eastAsia="新宋体" w:cs="SimSun" w:ascii="SimSun" w:hAnsi="SimSun"/>
                                <w:sz w:val="11"/>
                                <w:szCs w:val="11"/>
                              </w:rPr>
                              <w:t>TLS1.3</w:t>
                            </w:r>
                            <w:r>
                              <w:rPr>
                                <w:rFonts w:ascii="SimSun" w:hAnsi="SimSun" w:cs="SimSun" w:eastAsia="新宋体"/>
                                <w:sz w:val="11"/>
                                <w:szCs w:val="11"/>
                              </w:rPr>
                              <w:t>的内容。</w:t>
                            </w:r>
                          </w:p>
                        </w:txbxContent>
                      </wps:txbx>
                      <wps:bodyPr anchor="t" lIns="53975" tIns="53975" rIns="53975" bIns="53975">
                        <a:spAutoFit/>
                      </wps:bodyPr>
                    </wps:wsp>
                  </a:graphicData>
                </a:graphic>
              </wp:anchor>
            </w:drawing>
          </mc:Choice>
          <mc:Fallback>
            <w:pict>
              <v:rect fillcolor="#729FCF" style="position:absolute;rotation:-0;width:546.6pt;height:53.3pt;mso-wrap-distance-left:5.7pt;mso-wrap-distance-right:5.7pt;mso-wrap-distance-top:5.7pt;mso-wrap-distance-bottom:5.7pt;margin-top:713.0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SSL/TLS</w:t>
                      </w:r>
                      <w:r>
                        <w:rPr>
                          <w:rFonts w:ascii="SimSun" w:hAnsi="SimSun" w:cs="SimSun" w:eastAsia="新宋体"/>
                          <w:sz w:val="11"/>
                          <w:szCs w:val="11"/>
                        </w:rPr>
                        <w:t>的发展历程如图</w:t>
                      </w:r>
                      <w:r>
                        <w:rPr>
                          <w:rFonts w:eastAsia="新宋体" w:cs="SimSun" w:ascii="SimSun" w:hAnsi="SimSun"/>
                          <w:sz w:val="11"/>
                          <w:szCs w:val="11"/>
                        </w:rPr>
                        <w:t>9-54</w:t>
                      </w:r>
                      <w:r>
                        <w:rPr>
                          <w:rFonts w:ascii="SimSun" w:hAnsi="SimSun" w:cs="SimSun" w:eastAsia="新宋体"/>
                          <w:sz w:val="11"/>
                          <w:szCs w:val="11"/>
                        </w:rPr>
                        <w:t>所示。</w:t>
                      </w:r>
                      <w:r>
                        <w:rPr>
                          <w:rFonts w:eastAsia="新宋体" w:cs="SimSun" w:ascii="SimSun" w:hAnsi="SimSun"/>
                          <w:sz w:val="11"/>
                          <w:szCs w:val="11"/>
                        </w:rPr>
                        <w:br/>
                      </w:r>
                      <w:r>
                        <w:rPr>
                          <w:rFonts w:ascii="SimSun" w:hAnsi="SimSun" w:cs="SimSun" w:eastAsia="新宋体"/>
                          <w:sz w:val="11"/>
                          <w:szCs w:val="11"/>
                        </w:rPr>
                        <w:t>因为</w:t>
                      </w:r>
                      <w:r>
                        <w:rPr>
                          <w:rFonts w:eastAsia="新宋体" w:cs="SimSun" w:ascii="SimSun" w:hAnsi="SimSun"/>
                          <w:sz w:val="11"/>
                          <w:szCs w:val="11"/>
                        </w:rPr>
                        <w:t>SSL</w:t>
                      </w:r>
                      <w:r>
                        <w:rPr>
                          <w:rFonts w:ascii="SimSun" w:hAnsi="SimSun" w:cs="SimSun" w:eastAsia="新宋体"/>
                          <w:sz w:val="11"/>
                          <w:szCs w:val="11"/>
                        </w:rPr>
                        <w:t>和</w:t>
                      </w:r>
                      <w:r>
                        <w:rPr>
                          <w:rFonts w:eastAsia="新宋体" w:cs="SimSun" w:ascii="SimSun" w:hAnsi="SimSun"/>
                          <w:sz w:val="11"/>
                          <w:szCs w:val="11"/>
                        </w:rPr>
                        <w:t>TLS</w:t>
                      </w:r>
                      <w:r>
                        <w:rPr>
                          <w:rFonts w:ascii="SimSun" w:hAnsi="SimSun" w:cs="SimSun" w:eastAsia="新宋体"/>
                          <w:sz w:val="11"/>
                          <w:szCs w:val="11"/>
                        </w:rPr>
                        <w:t>的这种关系，人们常将传输层的安全协议记为</w:t>
                      </w:r>
                      <w:r>
                        <w:rPr>
                          <w:rFonts w:eastAsia="新宋体" w:cs="SimSun" w:ascii="SimSun" w:hAnsi="SimSun"/>
                          <w:sz w:val="11"/>
                          <w:szCs w:val="11"/>
                        </w:rPr>
                        <w:t>SSL/TLS</w:t>
                      </w:r>
                      <w:r>
                        <w:rPr>
                          <w:rFonts w:ascii="SimSun" w:hAnsi="SimSun" w:cs="SimSun" w:eastAsia="新宋体"/>
                          <w:sz w:val="11"/>
                          <w:szCs w:val="11"/>
                        </w:rPr>
                        <w:t>。</w:t>
                      </w:r>
                      <w:r>
                        <w:rPr>
                          <w:rFonts w:eastAsia="新宋体" w:cs="SimSun" w:ascii="SimSun" w:hAnsi="SimSun"/>
                          <w:sz w:val="11"/>
                          <w:szCs w:val="11"/>
                        </w:rPr>
                        <w:t>TLS</w:t>
                        <w:br/>
                      </w:r>
                      <w:r>
                        <w:rPr>
                          <w:rFonts w:ascii="SimSun" w:hAnsi="SimSun" w:cs="SimSun" w:eastAsia="新宋体"/>
                          <w:sz w:val="11"/>
                          <w:szCs w:val="11"/>
                        </w:rPr>
                        <w:t>协议构建在</w:t>
                      </w:r>
                      <w:r>
                        <w:rPr>
                          <w:rFonts w:eastAsia="新宋体" w:cs="SimSun" w:ascii="SimSun" w:hAnsi="SimSun"/>
                          <w:sz w:val="11"/>
                          <w:szCs w:val="11"/>
                        </w:rPr>
                        <w:t>TCP</w:t>
                      </w:r>
                      <w:r>
                        <w:rPr>
                          <w:rFonts w:ascii="SimSun" w:hAnsi="SimSun" w:cs="SimSun" w:eastAsia="新宋体"/>
                          <w:sz w:val="11"/>
                          <w:szCs w:val="11"/>
                        </w:rPr>
                        <w:t>基础上，如果</w:t>
                      </w:r>
                      <w:r>
                        <w:rPr>
                          <w:rFonts w:eastAsia="新宋体" w:cs="SimSun" w:ascii="SimSun" w:hAnsi="SimSun"/>
                          <w:sz w:val="11"/>
                          <w:szCs w:val="11"/>
                        </w:rPr>
                        <w:t>UDP</w:t>
                      </w:r>
                      <w:r>
                        <w:rPr>
                          <w:rFonts w:ascii="SimSun" w:hAnsi="SimSun" w:cs="SimSun" w:eastAsia="新宋体"/>
                          <w:sz w:val="11"/>
                          <w:szCs w:val="11"/>
                        </w:rPr>
                        <w:t>要使用安全套接字，可以使用数据报传输层安全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DatagramTransportLayerSecurity</w:t>
                      </w:r>
                      <w:r>
                        <w:rPr>
                          <w:rFonts w:ascii="SimSun" w:hAnsi="SimSun" w:cs="SimSun" w:eastAsia="新宋体"/>
                          <w:sz w:val="11"/>
                          <w:szCs w:val="11"/>
                        </w:rPr>
                        <w:t>，</w:t>
                      </w:r>
                      <w:r>
                        <w:rPr>
                          <w:rFonts w:eastAsia="新宋体" w:cs="SimSun" w:ascii="SimSun" w:hAnsi="SimSun"/>
                          <w:sz w:val="11"/>
                          <w:szCs w:val="11"/>
                        </w:rPr>
                        <w:t>DTLS</w:t>
                      </w:r>
                      <w:r>
                        <w:rPr>
                          <w:rFonts w:ascii="SimSun" w:hAnsi="SimSun" w:cs="SimSun" w:eastAsia="新宋体"/>
                          <w:sz w:val="11"/>
                          <w:szCs w:val="11"/>
                        </w:rPr>
                        <w:t>）协议，它是</w:t>
                      </w:r>
                      <w:r>
                        <w:rPr>
                          <w:rFonts w:eastAsia="新宋体" w:cs="SimSun" w:ascii="SimSun" w:hAnsi="SimSun"/>
                          <w:sz w:val="11"/>
                          <w:szCs w:val="11"/>
                        </w:rPr>
                        <w:t>TLS</w:t>
                      </w:r>
                      <w:r>
                        <w:rPr>
                          <w:rFonts w:ascii="SimSun" w:hAnsi="SimSun" w:cs="SimSun" w:eastAsia="新宋体"/>
                          <w:sz w:val="11"/>
                          <w:szCs w:val="11"/>
                        </w:rPr>
                        <w:t>的扩展应用，不在本书</w:t>
                      </w:r>
                      <w:r>
                        <w:rPr>
                          <w:rFonts w:eastAsia="新宋体" w:cs="SimSun" w:ascii="SimSun" w:hAnsi="SimSun"/>
                          <w:sz w:val="11"/>
                          <w:szCs w:val="11"/>
                        </w:rPr>
                        <w:br/>
                      </w:r>
                      <w:r>
                        <w:rPr>
                          <w:rFonts w:ascii="SimSun" w:hAnsi="SimSun" w:cs="SimSun" w:eastAsia="新宋体"/>
                          <w:sz w:val="11"/>
                          <w:szCs w:val="11"/>
                        </w:rPr>
                        <w:t>讨论范围。本节主要介绍</w:t>
                      </w:r>
                      <w:r>
                        <w:rPr>
                          <w:rFonts w:eastAsia="新宋体" w:cs="SimSun" w:ascii="SimSun" w:hAnsi="SimSun"/>
                          <w:sz w:val="11"/>
                          <w:szCs w:val="11"/>
                        </w:rPr>
                        <w:t>TLS1.3</w:t>
                      </w:r>
                      <w:r>
                        <w:rPr>
                          <w:rFonts w:ascii="SimSun" w:hAnsi="SimSun" w:cs="SimSun" w:eastAsia="新宋体"/>
                          <w:sz w:val="11"/>
                          <w:szCs w:val="11"/>
                        </w:rPr>
                        <w:t>的内容。</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258445</wp:posOffset>
                </wp:positionH>
                <wp:positionV relativeFrom="line">
                  <wp:posOffset>10309225</wp:posOffset>
                </wp:positionV>
                <wp:extent cx="6941820" cy="311150"/>
                <wp:effectExtent l="0" t="0" r="0" b="0"/>
                <wp:wrapSquare wrapText="bothSides"/>
                <wp:docPr id="309" name="Frame12"/>
                <a:graphic xmlns:a="http://schemas.openxmlformats.org/drawingml/2006/main">
                  <a:graphicData uri="http://schemas.microsoft.com/office/word/2010/wordprocessingShape">
                    <wps:wsp>
                      <wps:cNvSpPr txBox="1"/>
                      <wps:spPr>
                        <a:xfrm>
                          <a:off x="0" y="0"/>
                          <a:ext cx="694182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TLS</w:t>
                            </w:r>
                            <w:r>
                              <w:rPr>
                                <w:rFonts w:ascii="SimSun" w:hAnsi="SimSun" w:cs="SimSun" w:eastAsia="新宋体"/>
                                <w:sz w:val="11"/>
                                <w:szCs w:val="11"/>
                              </w:rPr>
                              <w:t>协议由两个子层的协议构成，如图</w:t>
                            </w:r>
                            <w:r>
                              <w:rPr>
                                <w:rFonts w:eastAsia="新宋体" w:cs="SimSun" w:ascii="SimSun" w:hAnsi="SimSun"/>
                                <w:sz w:val="11"/>
                                <w:szCs w:val="11"/>
                              </w:rPr>
                              <w:t>9-55</w:t>
                            </w:r>
                            <w:r>
                              <w:rPr>
                                <w:rFonts w:ascii="SimSun" w:hAnsi="SimSun" w:cs="SimSun" w:eastAsia="新宋体"/>
                                <w:sz w:val="11"/>
                                <w:szCs w:val="11"/>
                              </w:rPr>
                              <w:t>所示，图中深蓝色框和深蓝色字体的</w:t>
                            </w:r>
                            <w:r>
                              <w:rPr>
                                <w:rFonts w:eastAsia="新宋体" w:cs="SimSun" w:ascii="SimSun" w:hAnsi="SimSun"/>
                                <w:sz w:val="11"/>
                                <w:szCs w:val="11"/>
                              </w:rPr>
                              <w:br/>
                            </w:r>
                            <w:r>
                              <w:rPr>
                                <w:rFonts w:ascii="SimSun" w:hAnsi="SimSun" w:cs="SimSun" w:eastAsia="新宋体"/>
                                <w:sz w:val="11"/>
                                <w:szCs w:val="11"/>
                              </w:rPr>
                              <w:t>协议就是</w:t>
                            </w:r>
                            <w:r>
                              <w:rPr>
                                <w:rFonts w:eastAsia="新宋体" w:cs="SimSun" w:ascii="SimSun" w:hAnsi="SimSun"/>
                                <w:sz w:val="11"/>
                                <w:szCs w:val="11"/>
                              </w:rPr>
                              <w:t>TLS</w:t>
                            </w:r>
                            <w:r>
                              <w:rPr>
                                <w:rFonts w:ascii="SimSun" w:hAnsi="SimSun" w:cs="SimSun" w:eastAsia="新宋体"/>
                                <w:sz w:val="11"/>
                                <w:szCs w:val="11"/>
                              </w:rPr>
                              <w:t>的</w:t>
                            </w:r>
                            <w:r>
                              <w:rPr>
                                <w:rFonts w:eastAsia="新宋体" w:cs="SimSun" w:ascii="SimSun" w:hAnsi="SimSun"/>
                                <w:sz w:val="11"/>
                                <w:szCs w:val="11"/>
                              </w:rPr>
                              <w:t>5</w:t>
                            </w:r>
                            <w:r>
                              <w:rPr>
                                <w:rFonts w:ascii="SimSun" w:hAnsi="SimSun" w:cs="SimSun" w:eastAsia="新宋体"/>
                                <w:sz w:val="11"/>
                                <w:szCs w:val="11"/>
                              </w:rPr>
                              <w:t>个构成协议。</w:t>
                            </w:r>
                          </w:p>
                        </w:txbxContent>
                      </wps:txbx>
                      <wps:bodyPr anchor="t" lIns="53975" tIns="53975" rIns="53975" bIns="53975">
                        <a:spAutoFit/>
                      </wps:bodyPr>
                    </wps:wsp>
                  </a:graphicData>
                </a:graphic>
              </wp:anchor>
            </w:drawing>
          </mc:Choice>
          <mc:Fallback>
            <w:pict>
              <v:rect fillcolor="#729FCF" style="position:absolute;rotation:-0;width:546.6pt;height:24.5pt;mso-wrap-distance-left:5.7pt;mso-wrap-distance-right:5.7pt;mso-wrap-distance-top:5.7pt;mso-wrap-distance-bottom:5.7pt;margin-top:811.7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TLS</w:t>
                      </w:r>
                      <w:r>
                        <w:rPr>
                          <w:rFonts w:ascii="SimSun" w:hAnsi="SimSun" w:cs="SimSun" w:eastAsia="新宋体"/>
                          <w:sz w:val="11"/>
                          <w:szCs w:val="11"/>
                        </w:rPr>
                        <w:t>协议由两个子层的协议构成，如图</w:t>
                      </w:r>
                      <w:r>
                        <w:rPr>
                          <w:rFonts w:eastAsia="新宋体" w:cs="SimSun" w:ascii="SimSun" w:hAnsi="SimSun"/>
                          <w:sz w:val="11"/>
                          <w:szCs w:val="11"/>
                        </w:rPr>
                        <w:t>9-55</w:t>
                      </w:r>
                      <w:r>
                        <w:rPr>
                          <w:rFonts w:ascii="SimSun" w:hAnsi="SimSun" w:cs="SimSun" w:eastAsia="新宋体"/>
                          <w:sz w:val="11"/>
                          <w:szCs w:val="11"/>
                        </w:rPr>
                        <w:t>所示，图中深蓝色框和深蓝色字体的</w:t>
                      </w:r>
                      <w:r>
                        <w:rPr>
                          <w:rFonts w:eastAsia="新宋体" w:cs="SimSun" w:ascii="SimSun" w:hAnsi="SimSun"/>
                          <w:sz w:val="11"/>
                          <w:szCs w:val="11"/>
                        </w:rPr>
                        <w:br/>
                      </w:r>
                      <w:r>
                        <w:rPr>
                          <w:rFonts w:ascii="SimSun" w:hAnsi="SimSun" w:cs="SimSun" w:eastAsia="新宋体"/>
                          <w:sz w:val="11"/>
                          <w:szCs w:val="11"/>
                        </w:rPr>
                        <w:t>协议就是</w:t>
                      </w:r>
                      <w:r>
                        <w:rPr>
                          <w:rFonts w:eastAsia="新宋体" w:cs="SimSun" w:ascii="SimSun" w:hAnsi="SimSun"/>
                          <w:sz w:val="11"/>
                          <w:szCs w:val="11"/>
                        </w:rPr>
                        <w:t>TLS</w:t>
                      </w:r>
                      <w:r>
                        <w:rPr>
                          <w:rFonts w:ascii="SimSun" w:hAnsi="SimSun" w:cs="SimSun" w:eastAsia="新宋体"/>
                          <w:sz w:val="11"/>
                          <w:szCs w:val="11"/>
                        </w:rPr>
                        <w:t>的</w:t>
                      </w:r>
                      <w:r>
                        <w:rPr>
                          <w:rFonts w:eastAsia="新宋体" w:cs="SimSun" w:ascii="SimSun" w:hAnsi="SimSun"/>
                          <w:sz w:val="11"/>
                          <w:szCs w:val="11"/>
                        </w:rPr>
                        <w:t>5</w:t>
                      </w:r>
                      <w:r>
                        <w:rPr>
                          <w:rFonts w:ascii="SimSun" w:hAnsi="SimSun" w:cs="SimSun" w:eastAsia="新宋体"/>
                          <w:sz w:val="11"/>
                          <w:szCs w:val="11"/>
                        </w:rPr>
                        <w:t>个构成协议。</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780415</wp:posOffset>
            </wp:positionH>
            <wp:positionV relativeFrom="paragraph">
              <wp:posOffset>716280</wp:posOffset>
            </wp:positionV>
            <wp:extent cx="5511165" cy="1614805"/>
            <wp:effectExtent l="0" t="0" r="0" b="0"/>
            <wp:wrapSquare wrapText="largest"/>
            <wp:docPr id="3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descr=""/>
                    <pic:cNvPicPr>
                      <a:picLocks noChangeAspect="1" noChangeArrowheads="1"/>
                    </pic:cNvPicPr>
                  </pic:nvPicPr>
                  <pic:blipFill>
                    <a:blip r:embed="rId35"/>
                    <a:stretch>
                      <a:fillRect/>
                    </a:stretch>
                  </pic:blipFill>
                  <pic:spPr bwMode="auto">
                    <a:xfrm>
                      <a:off x="0" y="0"/>
                      <a:ext cx="5511165" cy="161480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1045845</wp:posOffset>
            </wp:positionH>
            <wp:positionV relativeFrom="paragraph">
              <wp:posOffset>2773045</wp:posOffset>
            </wp:positionV>
            <wp:extent cx="4860925" cy="1767840"/>
            <wp:effectExtent l="0" t="0" r="0" b="0"/>
            <wp:wrapSquare wrapText="largest"/>
            <wp:docPr id="3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 descr=""/>
                    <pic:cNvPicPr>
                      <a:picLocks noChangeAspect="1" noChangeArrowheads="1"/>
                    </pic:cNvPicPr>
                  </pic:nvPicPr>
                  <pic:blipFill>
                    <a:blip r:embed="rId36"/>
                    <a:stretch>
                      <a:fillRect/>
                    </a:stretch>
                  </pic:blipFill>
                  <pic:spPr bwMode="auto">
                    <a:xfrm>
                      <a:off x="0" y="0"/>
                      <a:ext cx="4860925" cy="17678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-14605</wp:posOffset>
                </wp:positionH>
                <wp:positionV relativeFrom="line">
                  <wp:posOffset>97790</wp:posOffset>
                </wp:positionV>
                <wp:extent cx="7214235" cy="189230"/>
                <wp:effectExtent l="0" t="0" r="0" b="0"/>
                <wp:wrapSquare wrapText="bothSides"/>
                <wp:docPr id="312" name="Frame1"/>
                <a:graphic xmlns:a="http://schemas.openxmlformats.org/drawingml/2006/main">
                  <a:graphicData uri="http://schemas.microsoft.com/office/word/2010/wordprocessingShape">
                    <wps:wsp>
                      <wps:cNvSpPr txBox="1"/>
                      <wps:spPr>
                        <a:xfrm>
                          <a:off x="0" y="0"/>
                          <a:ext cx="72142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504</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68.05pt;height:14.9pt;mso-wrap-distance-left:5.7pt;mso-wrap-distance-right:5.7pt;mso-wrap-distance-top:5.7pt;mso-wrap-distance-bottom:5.7pt;margin-top:7.7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504</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2508250</wp:posOffset>
                </wp:positionH>
                <wp:positionV relativeFrom="line">
                  <wp:posOffset>2387600</wp:posOffset>
                </wp:positionV>
                <wp:extent cx="4692015" cy="189230"/>
                <wp:effectExtent l="0" t="0" r="0" b="0"/>
                <wp:wrapSquare wrapText="bothSides"/>
                <wp:docPr id="313" name="Frame2"/>
                <a:graphic xmlns:a="http://schemas.openxmlformats.org/drawingml/2006/main">
                  <a:graphicData uri="http://schemas.microsoft.com/office/word/2010/wordprocessingShape">
                    <wps:wsp>
                      <wps:cNvSpPr txBox="1"/>
                      <wps:spPr>
                        <a:xfrm>
                          <a:off x="0" y="0"/>
                          <a:ext cx="46920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9-54SSL/TLS</w:t>
                            </w:r>
                            <w:r>
                              <w:rPr>
                                <w:rFonts w:ascii="SimSun" w:hAnsi="SimSun" w:cs="SimSun" w:eastAsia="新宋体"/>
                                <w:sz w:val="11"/>
                                <w:szCs w:val="11"/>
                              </w:rPr>
                              <w:t>的发展历程</w:t>
                            </w:r>
                          </w:p>
                        </w:txbxContent>
                      </wps:txbx>
                      <wps:bodyPr anchor="t" lIns="53975" tIns="53975" rIns="53975" bIns="53975">
                        <a:spAutoFit/>
                      </wps:bodyPr>
                    </wps:wsp>
                  </a:graphicData>
                </a:graphic>
              </wp:anchor>
            </w:drawing>
          </mc:Choice>
          <mc:Fallback>
            <w:pict>
              <v:rect fillcolor="#729FCF" style="position:absolute;rotation:-0;width:369.45pt;height:14.9pt;mso-wrap-distance-left:5.7pt;mso-wrap-distance-right:5.7pt;mso-wrap-distance-top:5.7pt;mso-wrap-distance-bottom:5.7pt;margin-top:188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9-54SSL/TLS</w:t>
                      </w:r>
                      <w:r>
                        <w:rPr>
                          <w:rFonts w:ascii="SimSun" w:hAnsi="SimSun" w:cs="SimSun" w:eastAsia="新宋体"/>
                          <w:sz w:val="11"/>
                          <w:szCs w:val="11"/>
                        </w:rPr>
                        <w:t>的发展历程</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459105</wp:posOffset>
                </wp:positionH>
                <wp:positionV relativeFrom="line">
                  <wp:posOffset>2781300</wp:posOffset>
                </wp:positionV>
                <wp:extent cx="899795" cy="189230"/>
                <wp:effectExtent l="0" t="0" r="0" b="0"/>
                <wp:wrapSquare wrapText="bothSides"/>
                <wp:docPr id="314" name="Frame3"/>
                <a:graphic xmlns:a="http://schemas.openxmlformats.org/drawingml/2006/main">
                  <a:graphicData uri="http://schemas.microsoft.com/office/word/2010/wordprocessingShape">
                    <wps:wsp>
                      <wps:cNvSpPr txBox="1"/>
                      <wps:spPr>
                        <a:xfrm>
                          <a:off x="0" y="0"/>
                          <a:ext cx="8997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烽围应盈圆</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70.85pt;height:14.9pt;mso-wrap-distance-left:5.7pt;mso-wrap-distance-right:5.7pt;mso-wrap-distance-top:5.7pt;mso-wrap-distance-bottom:5.7pt;margin-top:219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烽围应盈圆</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459105</wp:posOffset>
                </wp:positionH>
                <wp:positionV relativeFrom="line">
                  <wp:posOffset>3543935</wp:posOffset>
                </wp:positionV>
                <wp:extent cx="610870" cy="189230"/>
                <wp:effectExtent l="0" t="0" r="0" b="0"/>
                <wp:wrapSquare wrapText="bothSides"/>
                <wp:docPr id="315" name="Frame4"/>
                <a:graphic xmlns:a="http://schemas.openxmlformats.org/drawingml/2006/main">
                  <a:graphicData uri="http://schemas.microsoft.com/office/word/2010/wordprocessingShape">
                    <wps:wsp>
                      <wps:cNvSpPr txBox="1"/>
                      <wps:spPr>
                        <a:xfrm>
                          <a:off x="0" y="0"/>
                          <a:ext cx="6108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计费</w:t>
                            </w:r>
                          </w:p>
                        </w:txbxContent>
                      </wps:txbx>
                      <wps:bodyPr anchor="t" lIns="53975" tIns="53975" rIns="53975" bIns="53975">
                        <a:spAutoFit/>
                      </wps:bodyPr>
                    </wps:wsp>
                  </a:graphicData>
                </a:graphic>
              </wp:anchor>
            </w:drawing>
          </mc:Choice>
          <mc:Fallback>
            <w:pict>
              <v:rect fillcolor="#729FCF" style="position:absolute;rotation:-0;width:48.1pt;height:14.9pt;mso-wrap-distance-left:5.7pt;mso-wrap-distance-right:5.7pt;mso-wrap-distance-top:5.7pt;mso-wrap-distance-bottom:5.7pt;margin-top:279.0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计费</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515620</wp:posOffset>
                </wp:positionH>
                <wp:positionV relativeFrom="line">
                  <wp:posOffset>4315460</wp:posOffset>
                </wp:positionV>
                <wp:extent cx="746760" cy="189230"/>
                <wp:effectExtent l="0" t="0" r="0" b="0"/>
                <wp:wrapSquare wrapText="bothSides"/>
                <wp:docPr id="316" name="Frame5"/>
                <a:graphic xmlns:a="http://schemas.openxmlformats.org/drawingml/2006/main">
                  <a:graphicData uri="http://schemas.microsoft.com/office/word/2010/wordprocessingShape">
                    <wps:wsp>
                      <wps:cNvSpPr txBox="1"/>
                      <wps:spPr>
                        <a:xfrm>
                          <a:off x="0" y="0"/>
                          <a:ext cx="7467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OREORTE</w:t>
                            </w:r>
                          </w:p>
                        </w:txbxContent>
                      </wps:txbx>
                      <wps:bodyPr anchor="t" lIns="53975" tIns="53975" rIns="53975" bIns="53975">
                        <a:spAutoFit/>
                      </wps:bodyPr>
                    </wps:wsp>
                  </a:graphicData>
                </a:graphic>
              </wp:anchor>
            </w:drawing>
          </mc:Choice>
          <mc:Fallback>
            <w:pict>
              <v:rect fillcolor="#729FCF" style="position:absolute;rotation:-0;width:58.8pt;height:14.9pt;mso-wrap-distance-left:5.7pt;mso-wrap-distance-right:5.7pt;mso-wrap-distance-top:5.7pt;mso-wrap-distance-bottom:5.7pt;margin-top:339.8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OREORTE</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2122170</wp:posOffset>
                </wp:positionH>
                <wp:positionV relativeFrom="line">
                  <wp:posOffset>4596765</wp:posOffset>
                </wp:positionV>
                <wp:extent cx="5077460" cy="189230"/>
                <wp:effectExtent l="0" t="0" r="0" b="0"/>
                <wp:wrapSquare wrapText="bothSides"/>
                <wp:docPr id="317" name="Frame6"/>
                <a:graphic xmlns:a="http://schemas.openxmlformats.org/drawingml/2006/main">
                  <a:graphicData uri="http://schemas.microsoft.com/office/word/2010/wordprocessingShape">
                    <wps:wsp>
                      <wps:cNvSpPr txBox="1"/>
                      <wps:spPr>
                        <a:xfrm>
                          <a:off x="0" y="0"/>
                          <a:ext cx="50774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9-55TLS</w:t>
                            </w:r>
                            <w:r>
                              <w:rPr>
                                <w:rFonts w:ascii="SimSun" w:hAnsi="SimSun" w:cs="SimSun" w:eastAsia="新宋体"/>
                                <w:sz w:val="11"/>
                                <w:szCs w:val="11"/>
                              </w:rPr>
                              <w:t>在</w:t>
                            </w:r>
                            <w:r>
                              <w:rPr>
                                <w:rFonts w:eastAsia="新宋体" w:cs="SimSun" w:ascii="SimSun" w:hAnsi="SimSun"/>
                                <w:sz w:val="11"/>
                                <w:szCs w:val="11"/>
                              </w:rPr>
                              <w:t>TCP/IP</w:t>
                            </w:r>
                            <w:r>
                              <w:rPr>
                                <w:rFonts w:ascii="SimSun" w:hAnsi="SimSun" w:cs="SimSun" w:eastAsia="新宋体"/>
                                <w:sz w:val="11"/>
                                <w:szCs w:val="11"/>
                              </w:rPr>
                              <w:t>模型中的位置示意</w:t>
                            </w:r>
                          </w:p>
                        </w:txbxContent>
                      </wps:txbx>
                      <wps:bodyPr anchor="t" lIns="53975" tIns="53975" rIns="53975" bIns="53975">
                        <a:spAutoFit/>
                      </wps:bodyPr>
                    </wps:wsp>
                  </a:graphicData>
                </a:graphic>
              </wp:anchor>
            </w:drawing>
          </mc:Choice>
          <mc:Fallback>
            <w:pict>
              <v:rect fillcolor="#729FCF" style="position:absolute;rotation:-0;width:399.8pt;height:14.9pt;mso-wrap-distance-left:5.7pt;mso-wrap-distance-right:5.7pt;mso-wrap-distance-top:5.7pt;mso-wrap-distance-bottom:5.7pt;margin-top:361.95pt;mso-position-vertical-relative:text;margin-left:16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9-55TLS</w:t>
                      </w:r>
                      <w:r>
                        <w:rPr>
                          <w:rFonts w:ascii="SimSun" w:hAnsi="SimSun" w:cs="SimSun" w:eastAsia="新宋体"/>
                          <w:sz w:val="11"/>
                          <w:szCs w:val="11"/>
                        </w:rPr>
                        <w:t>在</w:t>
                      </w:r>
                      <w:r>
                        <w:rPr>
                          <w:rFonts w:eastAsia="新宋体" w:cs="SimSun" w:ascii="SimSun" w:hAnsi="SimSun"/>
                          <w:sz w:val="11"/>
                          <w:szCs w:val="11"/>
                        </w:rPr>
                        <w:t>TCP/IP</w:t>
                      </w:r>
                      <w:r>
                        <w:rPr>
                          <w:rFonts w:ascii="SimSun" w:hAnsi="SimSun" w:cs="SimSun" w:eastAsia="新宋体"/>
                          <w:sz w:val="11"/>
                          <w:szCs w:val="11"/>
                        </w:rPr>
                        <w:t>模型中的位置示意</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410845</wp:posOffset>
                </wp:positionH>
                <wp:positionV relativeFrom="line">
                  <wp:posOffset>4933950</wp:posOffset>
                </wp:positionV>
                <wp:extent cx="6788785" cy="798830"/>
                <wp:effectExtent l="0" t="0" r="0" b="0"/>
                <wp:wrapSquare wrapText="bothSides"/>
                <wp:docPr id="318" name="Frame7"/>
                <a:graphic xmlns:a="http://schemas.openxmlformats.org/drawingml/2006/main">
                  <a:graphicData uri="http://schemas.microsoft.com/office/word/2010/wordprocessingShape">
                    <wps:wsp>
                      <wps:cNvSpPr txBox="1"/>
                      <wps:spPr>
                        <a:xfrm>
                          <a:off x="0" y="0"/>
                          <a:ext cx="678878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之上的是</w:t>
                            </w:r>
                            <w:r>
                              <w:rPr>
                                <w:rFonts w:eastAsia="新宋体" w:cs="SimSun" w:ascii="SimSun" w:hAnsi="SimSun"/>
                                <w:sz w:val="11"/>
                                <w:szCs w:val="11"/>
                              </w:rPr>
                              <w:t>TLS</w:t>
                            </w:r>
                            <w:r>
                              <w:rPr>
                                <w:rFonts w:ascii="SimSun" w:hAnsi="SimSun" w:cs="SimSun" w:eastAsia="新宋体"/>
                                <w:sz w:val="11"/>
                                <w:szCs w:val="11"/>
                              </w:rPr>
                              <w:t>下层协议，即记录协议（</w:t>
                            </w:r>
                            <w:r>
                              <w:rPr>
                                <w:rFonts w:eastAsia="新宋体" w:cs="SimSun" w:ascii="SimSun" w:hAnsi="SimSun"/>
                                <w:sz w:val="11"/>
                                <w:szCs w:val="11"/>
                              </w:rPr>
                              <w:t>RecordProtocol</w:t>
                            </w:r>
                            <w:r>
                              <w:rPr>
                                <w:rFonts w:ascii="SimSun" w:hAnsi="SimSun" w:cs="SimSun" w:eastAsia="新宋体"/>
                                <w:sz w:val="11"/>
                                <w:szCs w:val="11"/>
                              </w:rPr>
                              <w:t>，</w:t>
                            </w:r>
                            <w:r>
                              <w:rPr>
                                <w:rFonts w:eastAsia="新宋体" w:cs="SimSun" w:ascii="SimSun" w:hAnsi="SimSun"/>
                                <w:sz w:val="11"/>
                                <w:szCs w:val="11"/>
                              </w:rPr>
                              <w:t>RP</w:t>
                            </w:r>
                            <w:r>
                              <w:rPr>
                                <w:rFonts w:ascii="SimSun" w:hAnsi="SimSun" w:cs="SimSun" w:eastAsia="新宋体"/>
                                <w:sz w:val="11"/>
                                <w:szCs w:val="11"/>
                              </w:rPr>
                              <w:t>），它是</w:t>
                            </w:r>
                            <w:r>
                              <w:rPr>
                                <w:rFonts w:eastAsia="新宋体" w:cs="SimSun" w:ascii="SimSun" w:hAnsi="SimSun"/>
                                <w:sz w:val="11"/>
                                <w:szCs w:val="11"/>
                              </w:rPr>
                              <w:t>TLS</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重要协议。记录协议（</w:t>
                            </w:r>
                            <w:r>
                              <w:rPr>
                                <w:rFonts w:eastAsia="新宋体" w:cs="SimSun" w:ascii="SimSun" w:hAnsi="SimSun"/>
                                <w:sz w:val="11"/>
                                <w:szCs w:val="11"/>
                              </w:rPr>
                              <w:t>RFC8446</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节）使用握手协议获取的参数保护对等体之间</w:t>
                            </w:r>
                            <w:r>
                              <w:rPr>
                                <w:rFonts w:eastAsia="新宋体" w:cs="SimSun" w:ascii="SimSun" w:hAnsi="SimSun"/>
                                <w:sz w:val="11"/>
                                <w:szCs w:val="11"/>
                              </w:rPr>
                              <w:br/>
                            </w:r>
                            <w:r>
                              <w:rPr>
                                <w:rFonts w:ascii="SimSun" w:hAnsi="SimSun" w:cs="SimSun" w:eastAsia="新宋体"/>
                                <w:sz w:val="11"/>
                                <w:szCs w:val="11"/>
                              </w:rPr>
                              <w:t>的通信；它将流量划分为一系列的记录，每个记录都使用流量密钥进行独立保护。发</w:t>
                            </w:r>
                            <w:r>
                              <w:rPr>
                                <w:rFonts w:eastAsia="新宋体" w:cs="SimSun" w:ascii="SimSun" w:hAnsi="SimSun"/>
                                <w:sz w:val="11"/>
                                <w:szCs w:val="11"/>
                              </w:rPr>
                              <w:br/>
                            </w:r>
                            <w:r>
                              <w:rPr>
                                <w:rFonts w:ascii="SimSun" w:hAnsi="SimSun" w:cs="SimSun" w:eastAsia="新宋体"/>
                                <w:sz w:val="11"/>
                                <w:szCs w:val="11"/>
                              </w:rPr>
                              <w:t>送方的记录层实体从应用层拿到传输的消息，将数据分割成可管理的块（不大于</w:t>
                            </w:r>
                            <w:r>
                              <w:rPr>
                                <w:rFonts w:eastAsia="新宋体" w:cs="SimSun" w:ascii="SimSun" w:hAnsi="SimSun"/>
                                <w:sz w:val="11"/>
                                <w:szCs w:val="11"/>
                              </w:rPr>
                              <w:t>2”</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节），然后加密数据，并将加密后的密文交付给下层。接收方的记录层实体，对接收到</w:t>
                            </w:r>
                            <w:r>
                              <w:rPr>
                                <w:rFonts w:eastAsia="新宋体" w:cs="SimSun" w:ascii="SimSun" w:hAnsi="SimSun"/>
                                <w:sz w:val="11"/>
                                <w:szCs w:val="11"/>
                              </w:rPr>
                              <w:br/>
                            </w:r>
                            <w:r>
                              <w:rPr>
                                <w:rFonts w:ascii="SimSun" w:hAnsi="SimSun" w:cs="SimSun" w:eastAsia="新宋体"/>
                                <w:sz w:val="11"/>
                                <w:szCs w:val="11"/>
                              </w:rPr>
                              <w:t>的数据进行验证、解密、重新组装，然后交付给上层应用</w:t>
                            </w:r>
                          </w:p>
                        </w:txbxContent>
                      </wps:txbx>
                      <wps:bodyPr anchor="t" lIns="53975" tIns="53975" rIns="53975" bIns="53975">
                        <a:spAutoFit/>
                      </wps:bodyPr>
                    </wps:wsp>
                  </a:graphicData>
                </a:graphic>
              </wp:anchor>
            </w:drawing>
          </mc:Choice>
          <mc:Fallback>
            <w:pict>
              <v:rect fillcolor="#729FCF" style="position:absolute;rotation:-0;width:534.55pt;height:62.9pt;mso-wrap-distance-left:5.7pt;mso-wrap-distance-right:5.7pt;mso-wrap-distance-top:5.7pt;mso-wrap-distance-bottom:5.7pt;margin-top:388.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TCP</w:t>
                      </w:r>
                      <w:r>
                        <w:rPr>
                          <w:rFonts w:ascii="SimSun" w:hAnsi="SimSun" w:cs="SimSun" w:eastAsia="新宋体"/>
                          <w:sz w:val="11"/>
                          <w:szCs w:val="11"/>
                        </w:rPr>
                        <w:t>之上的是</w:t>
                      </w:r>
                      <w:r>
                        <w:rPr>
                          <w:rFonts w:eastAsia="新宋体" w:cs="SimSun" w:ascii="SimSun" w:hAnsi="SimSun"/>
                          <w:sz w:val="11"/>
                          <w:szCs w:val="11"/>
                        </w:rPr>
                        <w:t>TLS</w:t>
                      </w:r>
                      <w:r>
                        <w:rPr>
                          <w:rFonts w:ascii="SimSun" w:hAnsi="SimSun" w:cs="SimSun" w:eastAsia="新宋体"/>
                          <w:sz w:val="11"/>
                          <w:szCs w:val="11"/>
                        </w:rPr>
                        <w:t>下层协议，即记录协议（</w:t>
                      </w:r>
                      <w:r>
                        <w:rPr>
                          <w:rFonts w:eastAsia="新宋体" w:cs="SimSun" w:ascii="SimSun" w:hAnsi="SimSun"/>
                          <w:sz w:val="11"/>
                          <w:szCs w:val="11"/>
                        </w:rPr>
                        <w:t>RecordProtocol</w:t>
                      </w:r>
                      <w:r>
                        <w:rPr>
                          <w:rFonts w:ascii="SimSun" w:hAnsi="SimSun" w:cs="SimSun" w:eastAsia="新宋体"/>
                          <w:sz w:val="11"/>
                          <w:szCs w:val="11"/>
                        </w:rPr>
                        <w:t>，</w:t>
                      </w:r>
                      <w:r>
                        <w:rPr>
                          <w:rFonts w:eastAsia="新宋体" w:cs="SimSun" w:ascii="SimSun" w:hAnsi="SimSun"/>
                          <w:sz w:val="11"/>
                          <w:szCs w:val="11"/>
                        </w:rPr>
                        <w:t>RP</w:t>
                      </w:r>
                      <w:r>
                        <w:rPr>
                          <w:rFonts w:ascii="SimSun" w:hAnsi="SimSun" w:cs="SimSun" w:eastAsia="新宋体"/>
                          <w:sz w:val="11"/>
                          <w:szCs w:val="11"/>
                        </w:rPr>
                        <w:t>），它是</w:t>
                      </w:r>
                      <w:r>
                        <w:rPr>
                          <w:rFonts w:eastAsia="新宋体" w:cs="SimSun" w:ascii="SimSun" w:hAnsi="SimSun"/>
                          <w:sz w:val="11"/>
                          <w:szCs w:val="11"/>
                        </w:rPr>
                        <w:t>TLS</w:t>
                      </w:r>
                      <w:r>
                        <w:rPr>
                          <w:rFonts w:ascii="SimSun" w:hAnsi="SimSun" w:cs="SimSun" w:eastAsia="新宋体"/>
                          <w:sz w:val="11"/>
                          <w:szCs w:val="11"/>
                        </w:rPr>
                        <w:t>的</w:t>
                      </w:r>
                      <w:r>
                        <w:rPr>
                          <w:rFonts w:eastAsia="新宋体" w:cs="SimSun" w:ascii="SimSun" w:hAnsi="SimSun"/>
                          <w:sz w:val="11"/>
                          <w:szCs w:val="11"/>
                        </w:rPr>
                        <w:br/>
                      </w:r>
                      <w:r>
                        <w:rPr>
                          <w:rFonts w:ascii="SimSun" w:hAnsi="SimSun" w:cs="SimSun" w:eastAsia="新宋体"/>
                          <w:sz w:val="11"/>
                          <w:szCs w:val="11"/>
                        </w:rPr>
                        <w:t>重要协议。记录协议（</w:t>
                      </w:r>
                      <w:r>
                        <w:rPr>
                          <w:rFonts w:eastAsia="新宋体" w:cs="SimSun" w:ascii="SimSun" w:hAnsi="SimSun"/>
                          <w:sz w:val="11"/>
                          <w:szCs w:val="11"/>
                        </w:rPr>
                        <w:t>RFC8446</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节）使用握手协议获取的参数保护对等体之间</w:t>
                      </w:r>
                      <w:r>
                        <w:rPr>
                          <w:rFonts w:eastAsia="新宋体" w:cs="SimSun" w:ascii="SimSun" w:hAnsi="SimSun"/>
                          <w:sz w:val="11"/>
                          <w:szCs w:val="11"/>
                        </w:rPr>
                        <w:br/>
                      </w:r>
                      <w:r>
                        <w:rPr>
                          <w:rFonts w:ascii="SimSun" w:hAnsi="SimSun" w:cs="SimSun" w:eastAsia="新宋体"/>
                          <w:sz w:val="11"/>
                          <w:szCs w:val="11"/>
                        </w:rPr>
                        <w:t>的通信；它将流量划分为一系列的记录，每个记录都使用流量密钥进行独立保护。发</w:t>
                      </w:r>
                      <w:r>
                        <w:rPr>
                          <w:rFonts w:eastAsia="新宋体" w:cs="SimSun" w:ascii="SimSun" w:hAnsi="SimSun"/>
                          <w:sz w:val="11"/>
                          <w:szCs w:val="11"/>
                        </w:rPr>
                        <w:br/>
                      </w:r>
                      <w:r>
                        <w:rPr>
                          <w:rFonts w:ascii="SimSun" w:hAnsi="SimSun" w:cs="SimSun" w:eastAsia="新宋体"/>
                          <w:sz w:val="11"/>
                          <w:szCs w:val="11"/>
                        </w:rPr>
                        <w:t>送方的记录层实体从应用层拿到传输的消息，将数据分割成可管理的块（不大于</w:t>
                      </w:r>
                      <w:r>
                        <w:rPr>
                          <w:rFonts w:eastAsia="新宋体" w:cs="SimSun" w:ascii="SimSun" w:hAnsi="SimSun"/>
                          <w:sz w:val="11"/>
                          <w:szCs w:val="11"/>
                        </w:rPr>
                        <w:t>2”</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节），然后加密数据，并将加密后的密文交付给下层。接收方的记录层实体，对接收到</w:t>
                      </w:r>
                      <w:r>
                        <w:rPr>
                          <w:rFonts w:eastAsia="新宋体" w:cs="SimSun" w:ascii="SimSun" w:hAnsi="SimSun"/>
                          <w:sz w:val="11"/>
                          <w:szCs w:val="11"/>
                        </w:rPr>
                        <w:br/>
                      </w:r>
                      <w:r>
                        <w:rPr>
                          <w:rFonts w:ascii="SimSun" w:hAnsi="SimSun" w:cs="SimSun" w:eastAsia="新宋体"/>
                          <w:sz w:val="11"/>
                          <w:szCs w:val="11"/>
                        </w:rPr>
                        <w:t>的数据进行验证、解密、重新组装，然后交付给上层应用</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410845</wp:posOffset>
                </wp:positionH>
                <wp:positionV relativeFrom="line">
                  <wp:posOffset>6468745</wp:posOffset>
                </wp:positionV>
                <wp:extent cx="6788785" cy="798830"/>
                <wp:effectExtent l="0" t="0" r="0" b="0"/>
                <wp:wrapSquare wrapText="bothSides"/>
                <wp:docPr id="319" name="Frame8"/>
                <a:graphic xmlns:a="http://schemas.openxmlformats.org/drawingml/2006/main">
                  <a:graphicData uri="http://schemas.microsoft.com/office/word/2010/wordprocessingShape">
                    <wps:wsp>
                      <wps:cNvSpPr txBox="1"/>
                      <wps:spPr>
                        <a:xfrm>
                          <a:off x="0" y="0"/>
                          <a:ext cx="678878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记录协议之上的</w:t>
                            </w:r>
                            <w:r>
                              <w:rPr>
                                <w:rFonts w:eastAsia="新宋体" w:cs="SimSun" w:ascii="SimSun" w:hAnsi="SimSun"/>
                                <w:sz w:val="11"/>
                                <w:szCs w:val="11"/>
                              </w:rPr>
                              <w:t>TLS</w:t>
                            </w:r>
                            <w:r>
                              <w:rPr>
                                <w:rFonts w:ascii="SimSun" w:hAnsi="SimSun" w:cs="SimSun" w:eastAsia="新宋体"/>
                                <w:sz w:val="11"/>
                                <w:szCs w:val="11"/>
                              </w:rPr>
                              <w:t>子层包括</w:t>
                            </w:r>
                            <w:r>
                              <w:rPr>
                                <w:rFonts w:eastAsia="新宋体" w:cs="SimSun" w:ascii="SimSun" w:hAnsi="SimSun"/>
                                <w:sz w:val="11"/>
                                <w:szCs w:val="11"/>
                              </w:rPr>
                              <w:t>4</w:t>
                            </w:r>
                            <w:r>
                              <w:rPr>
                                <w:rFonts w:ascii="SimSun" w:hAnsi="SimSun" w:cs="SimSun" w:eastAsia="新宋体"/>
                                <w:sz w:val="11"/>
                                <w:szCs w:val="11"/>
                              </w:rPr>
                              <w:t>个协议，其中的握手协议（</w:t>
                            </w:r>
                            <w:r>
                              <w:rPr>
                                <w:rFonts w:eastAsia="新宋体" w:cs="SimSun" w:ascii="SimSun" w:hAnsi="SimSun"/>
                                <w:sz w:val="11"/>
                                <w:szCs w:val="11"/>
                              </w:rPr>
                              <w:t>HandshakeProtocol</w:t>
                            </w:r>
                            <w:r>
                              <w:rPr>
                                <w:rFonts w:ascii="SimSun" w:hAnsi="SimSun" w:cs="SimSun" w:eastAsia="新宋体"/>
                                <w:sz w:val="11"/>
                                <w:szCs w:val="11"/>
                              </w:rPr>
                              <w:t>，</w:t>
                            </w:r>
                            <w:r>
                              <w:rPr>
                                <w:rFonts w:eastAsia="新宋体" w:cs="SimSun" w:ascii="SimSun" w:hAnsi="SimSun"/>
                                <w:sz w:val="11"/>
                                <w:szCs w:val="11"/>
                              </w:rPr>
                              <w:br/>
                              <w:t>HP</w:t>
                            </w:r>
                            <w:r>
                              <w:rPr>
                                <w:rFonts w:ascii="SimSun" w:hAnsi="SimSun" w:cs="SimSun" w:eastAsia="新宋体"/>
                                <w:sz w:val="11"/>
                                <w:szCs w:val="11"/>
                              </w:rPr>
                              <w:t>）是核心协议，握手协议（</w:t>
                            </w:r>
                            <w:r>
                              <w:rPr>
                                <w:rFonts w:eastAsia="新宋体" w:cs="SimSun" w:ascii="SimSun" w:hAnsi="SimSun"/>
                                <w:sz w:val="11"/>
                                <w:szCs w:val="11"/>
                              </w:rPr>
                              <w:t>RFC8446</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节）用于对通信双方进行身份验证，协商</w:t>
                            </w:r>
                            <w:r>
                              <w:rPr>
                                <w:rFonts w:eastAsia="新宋体" w:cs="SimSun" w:ascii="SimSun" w:hAnsi="SimSun"/>
                                <w:sz w:val="11"/>
                                <w:szCs w:val="11"/>
                              </w:rPr>
                              <w:br/>
                            </w:r>
                            <w:r>
                              <w:rPr>
                                <w:rFonts w:ascii="SimSun" w:hAnsi="SimSun" w:cs="SimSun" w:eastAsia="新宋体"/>
                                <w:sz w:val="11"/>
                                <w:szCs w:val="11"/>
                              </w:rPr>
                              <w:t>加密模式和参数，并建立共享的密钥材料。设计握手协议是为了对抗攻击；主动攻击</w:t>
                            </w:r>
                            <w:r>
                              <w:rPr>
                                <w:rFonts w:eastAsia="新宋体" w:cs="SimSun" w:ascii="SimSun" w:hAnsi="SimSun"/>
                                <w:sz w:val="11"/>
                                <w:szCs w:val="11"/>
                              </w:rPr>
                              <w:br/>
                            </w:r>
                            <w:r>
                              <w:rPr>
                                <w:rFonts w:ascii="SimSun" w:hAnsi="SimSun" w:cs="SimSun" w:eastAsia="新宋体"/>
                                <w:sz w:val="11"/>
                                <w:szCs w:val="11"/>
                              </w:rPr>
                              <w:t>者不能强迫对等体重新协商未受到攻击时的不同参数。告警协议用于报告通信中发</w:t>
                            </w:r>
                            <w:r>
                              <w:rPr>
                                <w:rFonts w:eastAsia="新宋体" w:cs="SimSun" w:ascii="SimSun" w:hAnsi="SimSun"/>
                                <w:sz w:val="11"/>
                                <w:szCs w:val="11"/>
                              </w:rPr>
                              <w:br/>
                            </w:r>
                            <w:r>
                              <w:rPr>
                                <w:rFonts w:ascii="SimSun" w:hAnsi="SimSun" w:cs="SimSun" w:eastAsia="新宋体"/>
                                <w:sz w:val="11"/>
                                <w:szCs w:val="11"/>
                              </w:rPr>
                              <w:t>生的错误；修改的密码规范仅用作兼容自的；而应用层数据协议对应着各种使用</w:t>
                            </w:r>
                            <w:r>
                              <w:rPr>
                                <w:rFonts w:eastAsia="新宋体" w:cs="SimSun" w:ascii="SimSun" w:hAnsi="SimSun"/>
                                <w:sz w:val="11"/>
                                <w:szCs w:val="11"/>
                              </w:rPr>
                              <w:t>TLS</w:t>
                              <w:br/>
                            </w:r>
                            <w:r>
                              <w:rPr>
                                <w:rFonts w:ascii="SimSun" w:hAnsi="SimSun" w:cs="SimSun" w:eastAsia="新宋体"/>
                                <w:sz w:val="11"/>
                                <w:szCs w:val="11"/>
                              </w:rPr>
                              <w:t>的应用层协议。</w:t>
                            </w:r>
                          </w:p>
                        </w:txbxContent>
                      </wps:txbx>
                      <wps:bodyPr anchor="t" lIns="53975" tIns="53975" rIns="53975" bIns="53975">
                        <a:spAutoFit/>
                      </wps:bodyPr>
                    </wps:wsp>
                  </a:graphicData>
                </a:graphic>
              </wp:anchor>
            </w:drawing>
          </mc:Choice>
          <mc:Fallback>
            <w:pict>
              <v:rect fillcolor="#729FCF" style="position:absolute;rotation:-0;width:534.55pt;height:62.9pt;mso-wrap-distance-left:5.7pt;mso-wrap-distance-right:5.7pt;mso-wrap-distance-top:5.7pt;mso-wrap-distance-bottom:5.7pt;margin-top:509.3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记录协议之上的</w:t>
                      </w:r>
                      <w:r>
                        <w:rPr>
                          <w:rFonts w:eastAsia="新宋体" w:cs="SimSun" w:ascii="SimSun" w:hAnsi="SimSun"/>
                          <w:sz w:val="11"/>
                          <w:szCs w:val="11"/>
                        </w:rPr>
                        <w:t>TLS</w:t>
                      </w:r>
                      <w:r>
                        <w:rPr>
                          <w:rFonts w:ascii="SimSun" w:hAnsi="SimSun" w:cs="SimSun" w:eastAsia="新宋体"/>
                          <w:sz w:val="11"/>
                          <w:szCs w:val="11"/>
                        </w:rPr>
                        <w:t>子层包括</w:t>
                      </w:r>
                      <w:r>
                        <w:rPr>
                          <w:rFonts w:eastAsia="新宋体" w:cs="SimSun" w:ascii="SimSun" w:hAnsi="SimSun"/>
                          <w:sz w:val="11"/>
                          <w:szCs w:val="11"/>
                        </w:rPr>
                        <w:t>4</w:t>
                      </w:r>
                      <w:r>
                        <w:rPr>
                          <w:rFonts w:ascii="SimSun" w:hAnsi="SimSun" w:cs="SimSun" w:eastAsia="新宋体"/>
                          <w:sz w:val="11"/>
                          <w:szCs w:val="11"/>
                        </w:rPr>
                        <w:t>个协议，其中的握手协议（</w:t>
                      </w:r>
                      <w:r>
                        <w:rPr>
                          <w:rFonts w:eastAsia="新宋体" w:cs="SimSun" w:ascii="SimSun" w:hAnsi="SimSun"/>
                          <w:sz w:val="11"/>
                          <w:szCs w:val="11"/>
                        </w:rPr>
                        <w:t>HandshakeProtocol</w:t>
                      </w:r>
                      <w:r>
                        <w:rPr>
                          <w:rFonts w:ascii="SimSun" w:hAnsi="SimSun" w:cs="SimSun" w:eastAsia="新宋体"/>
                          <w:sz w:val="11"/>
                          <w:szCs w:val="11"/>
                        </w:rPr>
                        <w:t>，</w:t>
                      </w:r>
                      <w:r>
                        <w:rPr>
                          <w:rFonts w:eastAsia="新宋体" w:cs="SimSun" w:ascii="SimSun" w:hAnsi="SimSun"/>
                          <w:sz w:val="11"/>
                          <w:szCs w:val="11"/>
                        </w:rPr>
                        <w:br/>
                        <w:t>HP</w:t>
                      </w:r>
                      <w:r>
                        <w:rPr>
                          <w:rFonts w:ascii="SimSun" w:hAnsi="SimSun" w:cs="SimSun" w:eastAsia="新宋体"/>
                          <w:sz w:val="11"/>
                          <w:szCs w:val="11"/>
                        </w:rPr>
                        <w:t>）是核心协议，握手协议（</w:t>
                      </w:r>
                      <w:r>
                        <w:rPr>
                          <w:rFonts w:eastAsia="新宋体" w:cs="SimSun" w:ascii="SimSun" w:hAnsi="SimSun"/>
                          <w:sz w:val="11"/>
                          <w:szCs w:val="11"/>
                        </w:rPr>
                        <w:t>RFC8446</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节）用于对通信双方进行身份验证，协商</w:t>
                      </w:r>
                      <w:r>
                        <w:rPr>
                          <w:rFonts w:eastAsia="新宋体" w:cs="SimSun" w:ascii="SimSun" w:hAnsi="SimSun"/>
                          <w:sz w:val="11"/>
                          <w:szCs w:val="11"/>
                        </w:rPr>
                        <w:br/>
                      </w:r>
                      <w:r>
                        <w:rPr>
                          <w:rFonts w:ascii="SimSun" w:hAnsi="SimSun" w:cs="SimSun" w:eastAsia="新宋体"/>
                          <w:sz w:val="11"/>
                          <w:szCs w:val="11"/>
                        </w:rPr>
                        <w:t>加密模式和参数，并建立共享的密钥材料。设计握手协议是为了对抗攻击；主动攻击</w:t>
                      </w:r>
                      <w:r>
                        <w:rPr>
                          <w:rFonts w:eastAsia="新宋体" w:cs="SimSun" w:ascii="SimSun" w:hAnsi="SimSun"/>
                          <w:sz w:val="11"/>
                          <w:szCs w:val="11"/>
                        </w:rPr>
                        <w:br/>
                      </w:r>
                      <w:r>
                        <w:rPr>
                          <w:rFonts w:ascii="SimSun" w:hAnsi="SimSun" w:cs="SimSun" w:eastAsia="新宋体"/>
                          <w:sz w:val="11"/>
                          <w:szCs w:val="11"/>
                        </w:rPr>
                        <w:t>者不能强迫对等体重新协商未受到攻击时的不同参数。告警协议用于报告通信中发</w:t>
                      </w:r>
                      <w:r>
                        <w:rPr>
                          <w:rFonts w:eastAsia="新宋体" w:cs="SimSun" w:ascii="SimSun" w:hAnsi="SimSun"/>
                          <w:sz w:val="11"/>
                          <w:szCs w:val="11"/>
                        </w:rPr>
                        <w:br/>
                      </w:r>
                      <w:r>
                        <w:rPr>
                          <w:rFonts w:ascii="SimSun" w:hAnsi="SimSun" w:cs="SimSun" w:eastAsia="新宋体"/>
                          <w:sz w:val="11"/>
                          <w:szCs w:val="11"/>
                        </w:rPr>
                        <w:t>生的错误；修改的密码规范仅用作兼容自的；而应用层数据协议对应着各种使用</w:t>
                      </w:r>
                      <w:r>
                        <w:rPr>
                          <w:rFonts w:eastAsia="新宋体" w:cs="SimSun" w:ascii="SimSun" w:hAnsi="SimSun"/>
                          <w:sz w:val="11"/>
                          <w:szCs w:val="11"/>
                        </w:rPr>
                        <w:t>TLS</w:t>
                        <w:br/>
                      </w:r>
                      <w:r>
                        <w:rPr>
                          <w:rFonts w:ascii="SimSun" w:hAnsi="SimSun" w:cs="SimSun" w:eastAsia="新宋体"/>
                          <w:sz w:val="11"/>
                          <w:szCs w:val="11"/>
                        </w:rPr>
                        <w:t>的应用层协议。</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410845</wp:posOffset>
                </wp:positionH>
                <wp:positionV relativeFrom="line">
                  <wp:posOffset>7987030</wp:posOffset>
                </wp:positionV>
                <wp:extent cx="6788785" cy="433070"/>
                <wp:effectExtent l="0" t="0" r="0" b="0"/>
                <wp:wrapSquare wrapText="bothSides"/>
                <wp:docPr id="320" name="Frame9"/>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从所提供的重要程度来看，</w:t>
                            </w:r>
                            <w:r>
                              <w:rPr>
                                <w:rFonts w:eastAsia="新宋体" w:cs="SimSun" w:ascii="SimSun" w:hAnsi="SimSun"/>
                                <w:sz w:val="11"/>
                                <w:szCs w:val="11"/>
                              </w:rPr>
                              <w:t>TLS</w:t>
                            </w:r>
                            <w:r>
                              <w:rPr>
                                <w:rFonts w:ascii="SimSun" w:hAnsi="SimSun" w:cs="SimSun" w:eastAsia="新宋体"/>
                                <w:sz w:val="11"/>
                                <w:szCs w:val="11"/>
                              </w:rPr>
                              <w:t>的两个关键协议是记录协议和握手协议。相对</w:t>
                            </w:r>
                            <w:r>
                              <w:rPr>
                                <w:rFonts w:eastAsia="新宋体" w:cs="SimSun" w:ascii="SimSun" w:hAnsi="SimSun"/>
                                <w:sz w:val="11"/>
                                <w:szCs w:val="11"/>
                              </w:rPr>
                              <w:br/>
                            </w:r>
                            <w:r>
                              <w:rPr>
                                <w:rFonts w:ascii="SimSun" w:hAnsi="SimSun" w:cs="SimSun" w:eastAsia="新宋体"/>
                                <w:sz w:val="11"/>
                                <w:szCs w:val="11"/>
                              </w:rPr>
                              <w:t>于之前的版本，</w:t>
                            </w:r>
                            <w:r>
                              <w:rPr>
                                <w:rFonts w:eastAsia="新宋体" w:cs="SimSun" w:ascii="SimSun" w:hAnsi="SimSun"/>
                                <w:sz w:val="11"/>
                                <w:szCs w:val="11"/>
                              </w:rPr>
                              <w:t>TLS1.3</w:t>
                            </w:r>
                            <w:r>
                              <w:rPr>
                                <w:rFonts w:ascii="SimSun" w:hAnsi="SimSun" w:cs="SimSun" w:eastAsia="新宋体"/>
                                <w:sz w:val="11"/>
                                <w:szCs w:val="11"/>
                              </w:rPr>
                              <w:t>的握手过程做了较大的改变，其大致的握手流程如图</w:t>
                            </w:r>
                            <w:r>
                              <w:rPr>
                                <w:rFonts w:eastAsia="新宋体" w:cs="SimSun" w:ascii="SimSun" w:hAnsi="SimSun"/>
                                <w:sz w:val="11"/>
                                <w:szCs w:val="11"/>
                              </w:rPr>
                              <w:t>9-56</w:t>
                              <w:br/>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628.9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从所提供的重要程度来看，</w:t>
                      </w:r>
                      <w:r>
                        <w:rPr>
                          <w:rFonts w:eastAsia="新宋体" w:cs="SimSun" w:ascii="SimSun" w:hAnsi="SimSun"/>
                          <w:sz w:val="11"/>
                          <w:szCs w:val="11"/>
                        </w:rPr>
                        <w:t>TLS</w:t>
                      </w:r>
                      <w:r>
                        <w:rPr>
                          <w:rFonts w:ascii="SimSun" w:hAnsi="SimSun" w:cs="SimSun" w:eastAsia="新宋体"/>
                          <w:sz w:val="11"/>
                          <w:szCs w:val="11"/>
                        </w:rPr>
                        <w:t>的两个关键协议是记录协议和握手协议。相对</w:t>
                      </w:r>
                      <w:r>
                        <w:rPr>
                          <w:rFonts w:eastAsia="新宋体" w:cs="SimSun" w:ascii="SimSun" w:hAnsi="SimSun"/>
                          <w:sz w:val="11"/>
                          <w:szCs w:val="11"/>
                        </w:rPr>
                        <w:br/>
                      </w:r>
                      <w:r>
                        <w:rPr>
                          <w:rFonts w:ascii="SimSun" w:hAnsi="SimSun" w:cs="SimSun" w:eastAsia="新宋体"/>
                          <w:sz w:val="11"/>
                          <w:szCs w:val="11"/>
                        </w:rPr>
                        <w:t>于之前的版本，</w:t>
                      </w:r>
                      <w:r>
                        <w:rPr>
                          <w:rFonts w:eastAsia="新宋体" w:cs="SimSun" w:ascii="SimSun" w:hAnsi="SimSun"/>
                          <w:sz w:val="11"/>
                          <w:szCs w:val="11"/>
                        </w:rPr>
                        <w:t>TLS1.3</w:t>
                      </w:r>
                      <w:r>
                        <w:rPr>
                          <w:rFonts w:ascii="SimSun" w:hAnsi="SimSun" w:cs="SimSun" w:eastAsia="新宋体"/>
                          <w:sz w:val="11"/>
                          <w:szCs w:val="11"/>
                        </w:rPr>
                        <w:t>的握手过程做了较大的改变，其大致的握手流程如图</w:t>
                      </w:r>
                      <w:r>
                        <w:rPr>
                          <w:rFonts w:eastAsia="新宋体" w:cs="SimSun" w:ascii="SimSun" w:hAnsi="SimSun"/>
                          <w:sz w:val="11"/>
                          <w:szCs w:val="11"/>
                        </w:rPr>
                        <w:t>9-56</w:t>
                        <w:br/>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403225</wp:posOffset>
                </wp:positionH>
                <wp:positionV relativeFrom="line">
                  <wp:posOffset>8750300</wp:posOffset>
                </wp:positionV>
                <wp:extent cx="6797040" cy="798830"/>
                <wp:effectExtent l="0" t="0" r="0" b="0"/>
                <wp:wrapSquare wrapText="bothSides"/>
                <wp:docPr id="321" name="Frame10"/>
                <a:graphic xmlns:a="http://schemas.openxmlformats.org/drawingml/2006/main">
                  <a:graphicData uri="http://schemas.microsoft.com/office/word/2010/wordprocessingShape">
                    <wps:wsp>
                      <wps:cNvSpPr txBox="1"/>
                      <wps:spPr>
                        <a:xfrm>
                          <a:off x="0" y="0"/>
                          <a:ext cx="679704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在图</w:t>
                            </w:r>
                            <w:r>
                              <w:rPr>
                                <w:rFonts w:eastAsia="新宋体" w:cs="SimSun" w:ascii="SimSun" w:hAnsi="SimSun"/>
                                <w:sz w:val="11"/>
                                <w:szCs w:val="11"/>
                              </w:rPr>
                              <w:t>9-56</w:t>
                            </w:r>
                            <w:r>
                              <w:rPr>
                                <w:rFonts w:ascii="SimSun" w:hAnsi="SimSun" w:cs="SimSun" w:eastAsia="新宋体"/>
                                <w:sz w:val="11"/>
                                <w:szCs w:val="11"/>
                              </w:rPr>
                              <w:t>所示的密钥交换阶段，双方建立共享密钥材料并选择密钥参数：此阶段</w:t>
                            </w:r>
                            <w:r>
                              <w:rPr>
                                <w:rFonts w:eastAsia="新宋体" w:cs="SimSun" w:ascii="SimSun" w:hAnsi="SimSun"/>
                                <w:sz w:val="11"/>
                                <w:szCs w:val="11"/>
                              </w:rPr>
                              <w:br/>
                            </w:r>
                            <w:r>
                              <w:rPr>
                                <w:rFonts w:ascii="SimSun" w:hAnsi="SimSun" w:cs="SimSun" w:eastAsia="新宋体"/>
                                <w:sz w:val="11"/>
                                <w:szCs w:val="11"/>
                              </w:rPr>
                              <w:t>之后的一切都是加密的（深蓝色线）。客户端发送</w:t>
                            </w:r>
                            <w:r>
                              <w:rPr>
                                <w:rFonts w:eastAsia="新宋体" w:cs="SimSun" w:ascii="SimSun" w:hAnsi="SimSun"/>
                                <w:sz w:val="11"/>
                                <w:szCs w:val="11"/>
                              </w:rPr>
                              <w:t>ClientHello</w:t>
                            </w:r>
                            <w:r>
                              <w:rPr>
                                <w:rFonts w:ascii="SimSun" w:hAnsi="SimSun" w:cs="SimSun" w:eastAsia="新宋体"/>
                                <w:sz w:val="11"/>
                                <w:szCs w:val="11"/>
                              </w:rPr>
                              <w:t>消息，其中包含一个随</w:t>
                            </w:r>
                            <w:r>
                              <w:rPr>
                                <w:rFonts w:eastAsia="新宋体" w:cs="SimSun" w:ascii="SimSun" w:hAnsi="SimSun"/>
                                <w:sz w:val="11"/>
                                <w:szCs w:val="11"/>
                              </w:rPr>
                              <w:br/>
                            </w:r>
                            <w:r>
                              <w:rPr>
                                <w:rFonts w:ascii="SimSun" w:hAnsi="SimSun" w:cs="SimSun" w:eastAsia="新宋体"/>
                                <w:sz w:val="11"/>
                                <w:szCs w:val="11"/>
                              </w:rPr>
                              <w:t>机数、协议版本、一组</w:t>
                            </w:r>
                            <w:r>
                              <w:rPr>
                                <w:rFonts w:eastAsia="新宋体" w:cs="SimSun" w:ascii="SimSun" w:hAnsi="SimSun"/>
                                <w:sz w:val="11"/>
                                <w:szCs w:val="11"/>
                              </w:rPr>
                              <w:t>Diffie-Hellman</w:t>
                            </w:r>
                            <w:r>
                              <w:rPr>
                                <w:rFonts w:ascii="SimSun" w:hAnsi="SimSun" w:cs="SimSun" w:eastAsia="新宋体"/>
                                <w:sz w:val="11"/>
                                <w:szCs w:val="11"/>
                              </w:rPr>
                              <w:t>共享密钥（</w:t>
                            </w:r>
                            <w:r>
                              <w:rPr>
                                <w:rFonts w:eastAsia="新宋体" w:cs="SimSun" w:ascii="SimSun" w:hAnsi="SimSun"/>
                                <w:sz w:val="11"/>
                                <w:szCs w:val="11"/>
                              </w:rPr>
                              <w:t>key_share</w:t>
                            </w:r>
                            <w:r>
                              <w:rPr>
                                <w:rFonts w:ascii="SimSun" w:hAnsi="SimSun" w:cs="SimSun" w:eastAsia="新宋体"/>
                                <w:sz w:val="11"/>
                                <w:szCs w:val="11"/>
                              </w:rPr>
                              <w:t>）、一组预共享密钥（</w:t>
                            </w:r>
                            <w:r>
                              <w:rPr>
                                <w:rFonts w:eastAsia="新宋体" w:cs="SimSun" w:ascii="SimSun" w:hAnsi="SimSun"/>
                                <w:sz w:val="11"/>
                                <w:szCs w:val="11"/>
                              </w:rPr>
                              <w:t>Pre</w:t>
                              <w:br/>
                              <w:t>Shared_Key</w:t>
                            </w:r>
                            <w:r>
                              <w:rPr>
                                <w:rFonts w:ascii="SimSun" w:hAnsi="SimSun" w:cs="SimSun" w:eastAsia="新宋体"/>
                                <w:sz w:val="11"/>
                                <w:szCs w:val="11"/>
                              </w:rPr>
                              <w:t>，</w:t>
                            </w:r>
                            <w:r>
                              <w:rPr>
                                <w:rFonts w:eastAsia="新宋体" w:cs="SimSun" w:ascii="SimSun" w:hAnsi="SimSun"/>
                                <w:sz w:val="11"/>
                                <w:szCs w:val="11"/>
                              </w:rPr>
                              <w:t>PSK</w:t>
                            </w:r>
                            <w:r>
                              <w:rPr>
                                <w:rFonts w:ascii="SimSun" w:hAnsi="SimSun" w:cs="SimSun" w:eastAsia="新宋体"/>
                                <w:sz w:val="11"/>
                                <w:szCs w:val="11"/>
                              </w:rPr>
                              <w:t>）标签等。服务器处理</w:t>
                            </w:r>
                            <w:r>
                              <w:rPr>
                                <w:rFonts w:eastAsia="新宋体" w:cs="SimSun" w:ascii="SimSun" w:hAnsi="SimSun"/>
                                <w:sz w:val="11"/>
                                <w:szCs w:val="11"/>
                              </w:rPr>
                              <w:t>ClientHello</w:t>
                            </w:r>
                            <w:r>
                              <w:rPr>
                                <w:rFonts w:ascii="SimSun" w:hAnsi="SimSun" w:cs="SimSun" w:eastAsia="新宋体"/>
                                <w:sz w:val="11"/>
                                <w:szCs w:val="11"/>
                              </w:rPr>
                              <w:t>消息，为连接确定适当的加密参</w:t>
                            </w:r>
                            <w:r>
                              <w:rPr>
                                <w:rFonts w:eastAsia="新宋体" w:cs="SimSun" w:ascii="SimSun" w:hAnsi="SimSun"/>
                                <w:sz w:val="11"/>
                                <w:szCs w:val="11"/>
                              </w:rPr>
                              <w:br/>
                            </w:r>
                            <w:r>
                              <w:rPr>
                                <w:rFonts w:ascii="SimSun" w:hAnsi="SimSun" w:cs="SimSun" w:eastAsia="新宋体"/>
                                <w:sz w:val="11"/>
                                <w:szCs w:val="11"/>
                              </w:rPr>
                              <w:t>数：再用自己的</w:t>
                            </w:r>
                            <w:r>
                              <w:rPr>
                                <w:rFonts w:eastAsia="新宋体" w:cs="SimSun" w:ascii="SimSun" w:hAnsi="SimSun"/>
                                <w:sz w:val="11"/>
                                <w:szCs w:val="11"/>
                              </w:rPr>
                              <w:t>ServerHello</w:t>
                            </w:r>
                            <w:r>
                              <w:rPr>
                                <w:rFonts w:ascii="SimSun" w:hAnsi="SimSun" w:cs="SimSun" w:eastAsia="新宋体"/>
                                <w:sz w:val="11"/>
                                <w:szCs w:val="11"/>
                              </w:rPr>
                              <w:t>消息进行响应，它指示协商的连接参数：</w:t>
                            </w:r>
                            <w:r>
                              <w:rPr>
                                <w:rFonts w:eastAsia="新宋体" w:cs="SimSun" w:ascii="SimSun" w:hAnsi="SimSun"/>
                                <w:sz w:val="11"/>
                                <w:szCs w:val="11"/>
                              </w:rPr>
                              <w:t>ClientHello</w:t>
                            </w:r>
                            <w:r>
                              <w:rPr>
                                <w:rFonts w:ascii="SimSun" w:hAnsi="SimSun" w:cs="SimSun" w:eastAsia="新宋体"/>
                                <w:sz w:val="11"/>
                                <w:szCs w:val="11"/>
                              </w:rPr>
                              <w:t>和</w:t>
                            </w:r>
                            <w:r>
                              <w:rPr>
                                <w:rFonts w:eastAsia="新宋体" w:cs="SimSun" w:ascii="SimSun" w:hAnsi="SimSun"/>
                                <w:sz w:val="11"/>
                                <w:szCs w:val="11"/>
                              </w:rPr>
                              <w:br/>
                              <w:t>ServerHello</w:t>
                            </w:r>
                            <w:r>
                              <w:rPr>
                                <w:rFonts w:ascii="SimSun" w:hAnsi="SimSun" w:cs="SimSun" w:eastAsia="新宋体"/>
                                <w:sz w:val="11"/>
                                <w:szCs w:val="11"/>
                              </w:rPr>
                              <w:t>两个消息的交互决定了共享密钥。</w:t>
                            </w:r>
                          </w:p>
                        </w:txbxContent>
                      </wps:txbx>
                      <wps:bodyPr anchor="t" lIns="53975" tIns="53975" rIns="53975" bIns="53975">
                        <a:spAutoFit/>
                      </wps:bodyPr>
                    </wps:wsp>
                  </a:graphicData>
                </a:graphic>
              </wp:anchor>
            </w:drawing>
          </mc:Choice>
          <mc:Fallback>
            <w:pict>
              <v:rect fillcolor="#729FCF" style="position:absolute;rotation:-0;width:535.2pt;height:62.9pt;mso-wrap-distance-left:5.7pt;mso-wrap-distance-right:5.7pt;mso-wrap-distance-top:5.7pt;mso-wrap-distance-bottom:5.7pt;margin-top:689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在图</w:t>
                      </w:r>
                      <w:r>
                        <w:rPr>
                          <w:rFonts w:eastAsia="新宋体" w:cs="SimSun" w:ascii="SimSun" w:hAnsi="SimSun"/>
                          <w:sz w:val="11"/>
                          <w:szCs w:val="11"/>
                        </w:rPr>
                        <w:t>9-56</w:t>
                      </w:r>
                      <w:r>
                        <w:rPr>
                          <w:rFonts w:ascii="SimSun" w:hAnsi="SimSun" w:cs="SimSun" w:eastAsia="新宋体"/>
                          <w:sz w:val="11"/>
                          <w:szCs w:val="11"/>
                        </w:rPr>
                        <w:t>所示的密钥交换阶段，双方建立共享密钥材料并选择密钥参数：此阶段</w:t>
                      </w:r>
                      <w:r>
                        <w:rPr>
                          <w:rFonts w:eastAsia="新宋体" w:cs="SimSun" w:ascii="SimSun" w:hAnsi="SimSun"/>
                          <w:sz w:val="11"/>
                          <w:szCs w:val="11"/>
                        </w:rPr>
                        <w:br/>
                      </w:r>
                      <w:r>
                        <w:rPr>
                          <w:rFonts w:ascii="SimSun" w:hAnsi="SimSun" w:cs="SimSun" w:eastAsia="新宋体"/>
                          <w:sz w:val="11"/>
                          <w:szCs w:val="11"/>
                        </w:rPr>
                        <w:t>之后的一切都是加密的（深蓝色线）。客户端发送</w:t>
                      </w:r>
                      <w:r>
                        <w:rPr>
                          <w:rFonts w:eastAsia="新宋体" w:cs="SimSun" w:ascii="SimSun" w:hAnsi="SimSun"/>
                          <w:sz w:val="11"/>
                          <w:szCs w:val="11"/>
                        </w:rPr>
                        <w:t>ClientHello</w:t>
                      </w:r>
                      <w:r>
                        <w:rPr>
                          <w:rFonts w:ascii="SimSun" w:hAnsi="SimSun" w:cs="SimSun" w:eastAsia="新宋体"/>
                          <w:sz w:val="11"/>
                          <w:szCs w:val="11"/>
                        </w:rPr>
                        <w:t>消息，其中包含一个随</w:t>
                      </w:r>
                      <w:r>
                        <w:rPr>
                          <w:rFonts w:eastAsia="新宋体" w:cs="SimSun" w:ascii="SimSun" w:hAnsi="SimSun"/>
                          <w:sz w:val="11"/>
                          <w:szCs w:val="11"/>
                        </w:rPr>
                        <w:br/>
                      </w:r>
                      <w:r>
                        <w:rPr>
                          <w:rFonts w:ascii="SimSun" w:hAnsi="SimSun" w:cs="SimSun" w:eastAsia="新宋体"/>
                          <w:sz w:val="11"/>
                          <w:szCs w:val="11"/>
                        </w:rPr>
                        <w:t>机数、协议版本、一组</w:t>
                      </w:r>
                      <w:r>
                        <w:rPr>
                          <w:rFonts w:eastAsia="新宋体" w:cs="SimSun" w:ascii="SimSun" w:hAnsi="SimSun"/>
                          <w:sz w:val="11"/>
                          <w:szCs w:val="11"/>
                        </w:rPr>
                        <w:t>Diffie-Hellman</w:t>
                      </w:r>
                      <w:r>
                        <w:rPr>
                          <w:rFonts w:ascii="SimSun" w:hAnsi="SimSun" w:cs="SimSun" w:eastAsia="新宋体"/>
                          <w:sz w:val="11"/>
                          <w:szCs w:val="11"/>
                        </w:rPr>
                        <w:t>共享密钥（</w:t>
                      </w:r>
                      <w:r>
                        <w:rPr>
                          <w:rFonts w:eastAsia="新宋体" w:cs="SimSun" w:ascii="SimSun" w:hAnsi="SimSun"/>
                          <w:sz w:val="11"/>
                          <w:szCs w:val="11"/>
                        </w:rPr>
                        <w:t>key_share</w:t>
                      </w:r>
                      <w:r>
                        <w:rPr>
                          <w:rFonts w:ascii="SimSun" w:hAnsi="SimSun" w:cs="SimSun" w:eastAsia="新宋体"/>
                          <w:sz w:val="11"/>
                          <w:szCs w:val="11"/>
                        </w:rPr>
                        <w:t>）、一组预共享密钥（</w:t>
                      </w:r>
                      <w:r>
                        <w:rPr>
                          <w:rFonts w:eastAsia="新宋体" w:cs="SimSun" w:ascii="SimSun" w:hAnsi="SimSun"/>
                          <w:sz w:val="11"/>
                          <w:szCs w:val="11"/>
                        </w:rPr>
                        <w:t>Pre</w:t>
                        <w:br/>
                        <w:t>Shared_Key</w:t>
                      </w:r>
                      <w:r>
                        <w:rPr>
                          <w:rFonts w:ascii="SimSun" w:hAnsi="SimSun" w:cs="SimSun" w:eastAsia="新宋体"/>
                          <w:sz w:val="11"/>
                          <w:szCs w:val="11"/>
                        </w:rPr>
                        <w:t>，</w:t>
                      </w:r>
                      <w:r>
                        <w:rPr>
                          <w:rFonts w:eastAsia="新宋体" w:cs="SimSun" w:ascii="SimSun" w:hAnsi="SimSun"/>
                          <w:sz w:val="11"/>
                          <w:szCs w:val="11"/>
                        </w:rPr>
                        <w:t>PSK</w:t>
                      </w:r>
                      <w:r>
                        <w:rPr>
                          <w:rFonts w:ascii="SimSun" w:hAnsi="SimSun" w:cs="SimSun" w:eastAsia="新宋体"/>
                          <w:sz w:val="11"/>
                          <w:szCs w:val="11"/>
                        </w:rPr>
                        <w:t>）标签等。服务器处理</w:t>
                      </w:r>
                      <w:r>
                        <w:rPr>
                          <w:rFonts w:eastAsia="新宋体" w:cs="SimSun" w:ascii="SimSun" w:hAnsi="SimSun"/>
                          <w:sz w:val="11"/>
                          <w:szCs w:val="11"/>
                        </w:rPr>
                        <w:t>ClientHello</w:t>
                      </w:r>
                      <w:r>
                        <w:rPr>
                          <w:rFonts w:ascii="SimSun" w:hAnsi="SimSun" w:cs="SimSun" w:eastAsia="新宋体"/>
                          <w:sz w:val="11"/>
                          <w:szCs w:val="11"/>
                        </w:rPr>
                        <w:t>消息，为连接确定适当的加密参</w:t>
                      </w:r>
                      <w:r>
                        <w:rPr>
                          <w:rFonts w:eastAsia="新宋体" w:cs="SimSun" w:ascii="SimSun" w:hAnsi="SimSun"/>
                          <w:sz w:val="11"/>
                          <w:szCs w:val="11"/>
                        </w:rPr>
                        <w:br/>
                      </w:r>
                      <w:r>
                        <w:rPr>
                          <w:rFonts w:ascii="SimSun" w:hAnsi="SimSun" w:cs="SimSun" w:eastAsia="新宋体"/>
                          <w:sz w:val="11"/>
                          <w:szCs w:val="11"/>
                        </w:rPr>
                        <w:t>数：再用自己的</w:t>
                      </w:r>
                      <w:r>
                        <w:rPr>
                          <w:rFonts w:eastAsia="新宋体" w:cs="SimSun" w:ascii="SimSun" w:hAnsi="SimSun"/>
                          <w:sz w:val="11"/>
                          <w:szCs w:val="11"/>
                        </w:rPr>
                        <w:t>ServerHello</w:t>
                      </w:r>
                      <w:r>
                        <w:rPr>
                          <w:rFonts w:ascii="SimSun" w:hAnsi="SimSun" w:cs="SimSun" w:eastAsia="新宋体"/>
                          <w:sz w:val="11"/>
                          <w:szCs w:val="11"/>
                        </w:rPr>
                        <w:t>消息进行响应，它指示协商的连接参数：</w:t>
                      </w:r>
                      <w:r>
                        <w:rPr>
                          <w:rFonts w:eastAsia="新宋体" w:cs="SimSun" w:ascii="SimSun" w:hAnsi="SimSun"/>
                          <w:sz w:val="11"/>
                          <w:szCs w:val="11"/>
                        </w:rPr>
                        <w:t>ClientHello</w:t>
                      </w:r>
                      <w:r>
                        <w:rPr>
                          <w:rFonts w:ascii="SimSun" w:hAnsi="SimSun" w:cs="SimSun" w:eastAsia="新宋体"/>
                          <w:sz w:val="11"/>
                          <w:szCs w:val="11"/>
                        </w:rPr>
                        <w:t>和</w:t>
                      </w:r>
                      <w:r>
                        <w:rPr>
                          <w:rFonts w:eastAsia="新宋体" w:cs="SimSun" w:ascii="SimSun" w:hAnsi="SimSun"/>
                          <w:sz w:val="11"/>
                          <w:szCs w:val="11"/>
                        </w:rPr>
                        <w:br/>
                        <w:t>ServerHello</w:t>
                      </w:r>
                      <w:r>
                        <w:rPr>
                          <w:rFonts w:ascii="SimSun" w:hAnsi="SimSun" w:cs="SimSun" w:eastAsia="新宋体"/>
                          <w:sz w:val="11"/>
                          <w:szCs w:val="11"/>
                        </w:rPr>
                        <w:t>两个消息的交互决定了共享密钥。</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410845</wp:posOffset>
                </wp:positionH>
                <wp:positionV relativeFrom="line">
                  <wp:posOffset>10276840</wp:posOffset>
                </wp:positionV>
                <wp:extent cx="6788785" cy="311150"/>
                <wp:effectExtent l="0" t="0" r="0" b="0"/>
                <wp:wrapSquare wrapText="bothSides"/>
                <wp:docPr id="322" name="Frame11"/>
                <a:graphic xmlns:a="http://schemas.openxmlformats.org/drawingml/2006/main">
                  <a:graphicData uri="http://schemas.microsoft.com/office/word/2010/wordprocessingShape">
                    <wps:wsp>
                      <wps:cNvSpPr txBox="1"/>
                      <wps:spPr>
                        <a:xfrm>
                          <a:off x="0" y="0"/>
                          <a:ext cx="678878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9-56</w:t>
                            </w:r>
                            <w:r>
                              <w:rPr>
                                <w:rFonts w:ascii="SimSun" w:hAnsi="SimSun" w:cs="SimSun" w:eastAsia="新宋体"/>
                                <w:sz w:val="11"/>
                                <w:szCs w:val="11"/>
                              </w:rPr>
                              <w:t>中的深蓝色线上的信息都进行了加密，用到了不同的密钥，比如握手密</w:t>
                            </w:r>
                            <w:r>
                              <w:rPr>
                                <w:rFonts w:eastAsia="新宋体" w:cs="SimSun" w:ascii="SimSun" w:hAnsi="SimSun"/>
                                <w:sz w:val="11"/>
                                <w:szCs w:val="11"/>
                              </w:rPr>
                              <w:br/>
                            </w:r>
                            <w:r>
                              <w:rPr>
                                <w:rFonts w:ascii="SimSun" w:hAnsi="SimSun" w:cs="SimSun" w:eastAsia="新宋体"/>
                                <w:sz w:val="11"/>
                                <w:szCs w:val="11"/>
                              </w:rPr>
                              <w:t>钥，用过就丢弃了；还有通信密钥、恢复密钥、导出密钥等。之所以用不同的密码，</w:t>
                            </w:r>
                          </w:p>
                        </w:txbxContent>
                      </wps:txbx>
                      <wps:bodyPr anchor="t" lIns="53975" tIns="53975" rIns="53975" bIns="53975">
                        <a:spAutoFit/>
                      </wps:bodyPr>
                    </wps:wsp>
                  </a:graphicData>
                </a:graphic>
              </wp:anchor>
            </w:drawing>
          </mc:Choice>
          <mc:Fallback>
            <w:pict>
              <v:rect fillcolor="#729FCF" style="position:absolute;rotation:-0;width:534.55pt;height:24.5pt;mso-wrap-distance-left:5.7pt;mso-wrap-distance-right:5.7pt;mso-wrap-distance-top:5.7pt;mso-wrap-distance-bottom:5.7pt;margin-top:809.2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9-56</w:t>
                      </w:r>
                      <w:r>
                        <w:rPr>
                          <w:rFonts w:ascii="SimSun" w:hAnsi="SimSun" w:cs="SimSun" w:eastAsia="新宋体"/>
                          <w:sz w:val="11"/>
                          <w:szCs w:val="11"/>
                        </w:rPr>
                        <w:t>中的深蓝色线上的信息都进行了加密，用到了不同的密钥，比如握手密</w:t>
                      </w:r>
                      <w:r>
                        <w:rPr>
                          <w:rFonts w:eastAsia="新宋体" w:cs="SimSun" w:ascii="SimSun" w:hAnsi="SimSun"/>
                          <w:sz w:val="11"/>
                          <w:szCs w:val="11"/>
                        </w:rPr>
                        <w:br/>
                      </w:r>
                      <w:r>
                        <w:rPr>
                          <w:rFonts w:ascii="SimSun" w:hAnsi="SimSun" w:cs="SimSun" w:eastAsia="新宋体"/>
                          <w:sz w:val="11"/>
                          <w:szCs w:val="11"/>
                        </w:rPr>
                        <w:t>钥，用过就丢弃了；还有通信密钥、恢复密钥、导出密钥等。之所以用不同的密码，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1672590</wp:posOffset>
            </wp:positionH>
            <wp:positionV relativeFrom="paragraph">
              <wp:posOffset>716280</wp:posOffset>
            </wp:positionV>
            <wp:extent cx="3317875" cy="3366135"/>
            <wp:effectExtent l="0" t="0" r="0" b="0"/>
            <wp:wrapSquare wrapText="largest"/>
            <wp:docPr id="32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descr=""/>
                    <pic:cNvPicPr>
                      <a:picLocks noChangeAspect="1" noChangeArrowheads="1"/>
                    </pic:cNvPicPr>
                  </pic:nvPicPr>
                  <pic:blipFill>
                    <a:blip r:embed="rId37"/>
                    <a:stretch>
                      <a:fillRect/>
                    </a:stretch>
                  </pic:blipFill>
                  <pic:spPr bwMode="auto">
                    <a:xfrm>
                      <a:off x="0" y="0"/>
                      <a:ext cx="3317875" cy="33661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5464175</wp:posOffset>
                </wp:positionH>
                <wp:positionV relativeFrom="line">
                  <wp:posOffset>89535</wp:posOffset>
                </wp:positionV>
                <wp:extent cx="1333500" cy="233680"/>
                <wp:effectExtent l="0" t="0" r="0" b="0"/>
                <wp:wrapSquare wrapText="bothSides"/>
                <wp:docPr id="324" name="Frame1"/>
                <a:graphic xmlns:a="http://schemas.openxmlformats.org/drawingml/2006/main">
                  <a:graphicData uri="http://schemas.microsoft.com/office/word/2010/wordprocessingShape">
                    <wps:wsp>
                      <wps:cNvSpPr txBox="1"/>
                      <wps:spPr>
                        <a:xfrm>
                          <a:off x="0" y="0"/>
                          <a:ext cx="13335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9.3</w:t>
                            </w:r>
                            <w:r>
                              <w:rPr>
                                <w:rFonts w:ascii="SimSun" w:hAnsi="SimSun" w:cs="SimSun" w:eastAsia="新宋体"/>
                                <w:sz w:val="17"/>
                                <w:szCs w:val="17"/>
                              </w:rPr>
                              <w:t>网络安全</w:t>
                            </w:r>
                          </w:p>
                        </w:txbxContent>
                      </wps:txbx>
                      <wps:bodyPr anchor="t" lIns="53975" tIns="53975" rIns="53975" bIns="53975">
                        <a:spAutoFit/>
                      </wps:bodyPr>
                    </wps:wsp>
                  </a:graphicData>
                </a:graphic>
              </wp:anchor>
            </w:drawing>
          </mc:Choice>
          <mc:Fallback>
            <w:pict>
              <v:rect fillcolor="#729FCF" style="position:absolute;rotation:-0;width:105pt;height:18.4pt;mso-wrap-distance-left:5.7pt;mso-wrap-distance-right:5.7pt;mso-wrap-distance-top:5.7pt;mso-wrap-distance-bottom:5.7pt;margin-top:7.05pt;mso-position-vertical-relative:text;margin-left:43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9.3</w:t>
                      </w:r>
                      <w:r>
                        <w:rPr>
                          <w:rFonts w:ascii="SimSun" w:hAnsi="SimSun" w:cs="SimSun" w:eastAsia="新宋体"/>
                          <w:sz w:val="17"/>
                          <w:szCs w:val="17"/>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6549390</wp:posOffset>
                </wp:positionH>
                <wp:positionV relativeFrom="line">
                  <wp:posOffset>106045</wp:posOffset>
                </wp:positionV>
                <wp:extent cx="650875" cy="241300"/>
                <wp:effectExtent l="0" t="0" r="0" b="0"/>
                <wp:wrapSquare wrapText="bothSides"/>
                <wp:docPr id="325"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505</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8.3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505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2122170</wp:posOffset>
                </wp:positionH>
                <wp:positionV relativeFrom="line">
                  <wp:posOffset>4146550</wp:posOffset>
                </wp:positionV>
                <wp:extent cx="5077460" cy="189230"/>
                <wp:effectExtent l="0" t="0" r="0" b="0"/>
                <wp:wrapSquare wrapText="bothSides"/>
                <wp:docPr id="326" name="Frame3"/>
                <a:graphic xmlns:a="http://schemas.openxmlformats.org/drawingml/2006/main">
                  <a:graphicData uri="http://schemas.microsoft.com/office/word/2010/wordprocessingShape">
                    <wps:wsp>
                      <wps:cNvSpPr txBox="1"/>
                      <wps:spPr>
                        <a:xfrm>
                          <a:off x="0" y="0"/>
                          <a:ext cx="50774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9-56 TLS1.3</w:t>
                            </w:r>
                            <w:r>
                              <w:rPr>
                                <w:rFonts w:ascii="SimSun" w:hAnsi="SimSun" w:cs="SimSun" w:eastAsia="新宋体"/>
                                <w:sz w:val="11"/>
                                <w:szCs w:val="11"/>
                              </w:rPr>
                              <w:t>握手简易流程示意</w:t>
                            </w:r>
                          </w:p>
                        </w:txbxContent>
                      </wps:txbx>
                      <wps:bodyPr anchor="t" lIns="53975" tIns="53975" rIns="53975" bIns="53975">
                        <a:spAutoFit/>
                      </wps:bodyPr>
                    </wps:wsp>
                  </a:graphicData>
                </a:graphic>
              </wp:anchor>
            </w:drawing>
          </mc:Choice>
          <mc:Fallback>
            <w:pict>
              <v:rect fillcolor="#729FCF" style="position:absolute;rotation:-0;width:399.8pt;height:14.9pt;mso-wrap-distance-left:5.7pt;mso-wrap-distance-right:5.7pt;mso-wrap-distance-top:5.7pt;mso-wrap-distance-bottom:5.7pt;margin-top:326.5pt;mso-position-vertical-relative:text;margin-left:16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9-56 TLS1.3</w:t>
                      </w:r>
                      <w:r>
                        <w:rPr>
                          <w:rFonts w:ascii="SimSun" w:hAnsi="SimSun" w:cs="SimSun" w:eastAsia="新宋体"/>
                          <w:sz w:val="11"/>
                          <w:szCs w:val="11"/>
                        </w:rPr>
                        <w:t>握手简易流程示意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194310</wp:posOffset>
                </wp:positionH>
                <wp:positionV relativeFrom="line">
                  <wp:posOffset>4460240</wp:posOffset>
                </wp:positionV>
                <wp:extent cx="7005320" cy="988060"/>
                <wp:effectExtent l="0" t="0" r="0" b="0"/>
                <wp:wrapSquare wrapText="bothSides"/>
                <wp:docPr id="327" name="Frame4"/>
                <a:graphic xmlns:a="http://schemas.openxmlformats.org/drawingml/2006/main">
                  <a:graphicData uri="http://schemas.microsoft.com/office/word/2010/wordprocessingShape">
                    <wps:wsp>
                      <wps:cNvSpPr txBox="1"/>
                      <wps:spPr>
                        <a:xfrm>
                          <a:off x="0" y="0"/>
                          <a:ext cx="70053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是基于安全的考虑。在</w:t>
                            </w:r>
                            <w:r>
                              <w:rPr>
                                <w:rFonts w:eastAsia="新宋体" w:cs="SimSun" w:ascii="SimSun" w:hAnsi="SimSun"/>
                                <w:sz w:val="17"/>
                                <w:szCs w:val="17"/>
                              </w:rPr>
                              <w:t>TLS1.3</w:t>
                            </w:r>
                            <w:r>
                              <w:rPr>
                                <w:rFonts w:ascii="SimSun" w:hAnsi="SimSun" w:cs="SimSun" w:eastAsia="新宋体"/>
                                <w:sz w:val="17"/>
                                <w:szCs w:val="17"/>
                              </w:rPr>
                              <w:t>中，采用了一个称为基于</w:t>
                            </w:r>
                            <w:r>
                              <w:rPr>
                                <w:rFonts w:eastAsia="新宋体" w:cs="SimSun" w:ascii="SimSun" w:hAnsi="SimSun"/>
                                <w:sz w:val="17"/>
                                <w:szCs w:val="17"/>
                              </w:rPr>
                              <w:t>HMAC</w:t>
                            </w:r>
                            <w:r>
                              <w:rPr>
                                <w:rFonts w:ascii="SimSun" w:hAnsi="SimSun" w:cs="SimSun" w:eastAsia="新宋体"/>
                                <w:sz w:val="17"/>
                                <w:szCs w:val="17"/>
                              </w:rPr>
                              <w:t>的密钥导出函数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HMAC-basedExtract-and-ExpandKeyDerivationFunction</w:t>
                            </w:r>
                            <w:r>
                              <w:rPr>
                                <w:rFonts w:ascii="SimSun" w:hAnsi="SimSun" w:cs="SimSun" w:eastAsia="新宋体"/>
                                <w:sz w:val="17"/>
                                <w:szCs w:val="17"/>
                              </w:rPr>
                              <w:t>，</w:t>
                            </w:r>
                            <w:r>
                              <w:rPr>
                                <w:rFonts w:eastAsia="新宋体" w:cs="SimSun" w:ascii="SimSun" w:hAnsi="SimSun"/>
                                <w:sz w:val="17"/>
                                <w:szCs w:val="17"/>
                              </w:rPr>
                              <w:t>HKDF</w:t>
                            </w:r>
                            <w:r>
                              <w:rPr>
                                <w:rFonts w:ascii="SimSun" w:hAnsi="SimSun" w:cs="SimSun" w:eastAsia="新宋体"/>
                                <w:sz w:val="17"/>
                                <w:szCs w:val="17"/>
                              </w:rPr>
                              <w:t>）来导出多个密</w:t>
                            </w:r>
                            <w:r>
                              <w:rPr>
                                <w:rFonts w:eastAsia="新宋体" w:cs="SimSun" w:ascii="SimSun" w:hAnsi="SimSun"/>
                                <w:sz w:val="17"/>
                                <w:szCs w:val="17"/>
                              </w:rPr>
                              <w:br/>
                            </w:r>
                            <w:r>
                              <w:rPr>
                                <w:rFonts w:ascii="SimSun" w:hAnsi="SimSun" w:cs="SimSun" w:eastAsia="新宋体"/>
                                <w:sz w:val="17"/>
                                <w:szCs w:val="17"/>
                              </w:rPr>
                              <w:t>钥。该函数先从输人密钥与参数中提取一个固定长度的密钥，然后拓展为多个额外的</w:t>
                            </w:r>
                            <w:r>
                              <w:rPr>
                                <w:rFonts w:eastAsia="新宋体" w:cs="SimSun" w:ascii="SimSun" w:hAnsi="SimSun"/>
                                <w:sz w:val="17"/>
                                <w:szCs w:val="17"/>
                              </w:rPr>
                              <w:br/>
                            </w:r>
                            <w:r>
                              <w:rPr>
                                <w:rFonts w:ascii="SimSun" w:hAnsi="SimSun" w:cs="SimSun" w:eastAsia="新宋体"/>
                                <w:sz w:val="17"/>
                                <w:szCs w:val="17"/>
                              </w:rPr>
                              <w:t>密钥；导出的密钥在密码学上是安全的，并且即使其中一个密钥被泄露，也不会导致其</w:t>
                            </w:r>
                            <w:r>
                              <w:rPr>
                                <w:rFonts w:eastAsia="新宋体" w:cs="SimSun" w:ascii="SimSun" w:hAnsi="SimSun"/>
                                <w:sz w:val="17"/>
                                <w:szCs w:val="17"/>
                              </w:rPr>
                              <w:br/>
                            </w:r>
                            <w:r>
                              <w:rPr>
                                <w:rFonts w:ascii="SimSun" w:hAnsi="SimSun" w:cs="SimSun" w:eastAsia="新宋体"/>
                                <w:sz w:val="17"/>
                                <w:szCs w:val="17"/>
                              </w:rPr>
                              <w:t>他由相同的密钥材料导出的密钥存在安全风险</w:t>
                            </w:r>
                          </w:p>
                        </w:txbxContent>
                      </wps:txbx>
                      <wps:bodyPr anchor="t" lIns="53975" tIns="53975" rIns="53975" bIns="53975">
                        <a:spAutoFit/>
                      </wps:bodyPr>
                    </wps:wsp>
                  </a:graphicData>
                </a:graphic>
              </wp:anchor>
            </w:drawing>
          </mc:Choice>
          <mc:Fallback>
            <w:pict>
              <v:rect fillcolor="#729FCF" style="position:absolute;rotation:-0;width:551.6pt;height:77.8pt;mso-wrap-distance-left:5.7pt;mso-wrap-distance-right:5.7pt;mso-wrap-distance-top:5.7pt;mso-wrap-distance-bottom:5.7pt;margin-top:351.2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是基于安全的考虑。在</w:t>
                      </w:r>
                      <w:r>
                        <w:rPr>
                          <w:rFonts w:eastAsia="新宋体" w:cs="SimSun" w:ascii="SimSun" w:hAnsi="SimSun"/>
                          <w:sz w:val="17"/>
                          <w:szCs w:val="17"/>
                        </w:rPr>
                        <w:t>TLS1.3</w:t>
                      </w:r>
                      <w:r>
                        <w:rPr>
                          <w:rFonts w:ascii="SimSun" w:hAnsi="SimSun" w:cs="SimSun" w:eastAsia="新宋体"/>
                          <w:sz w:val="17"/>
                          <w:szCs w:val="17"/>
                        </w:rPr>
                        <w:t>中，采用了一个称为基于</w:t>
                      </w:r>
                      <w:r>
                        <w:rPr>
                          <w:rFonts w:eastAsia="新宋体" w:cs="SimSun" w:ascii="SimSun" w:hAnsi="SimSun"/>
                          <w:sz w:val="17"/>
                          <w:szCs w:val="17"/>
                        </w:rPr>
                        <w:t>HMAC</w:t>
                      </w:r>
                      <w:r>
                        <w:rPr>
                          <w:rFonts w:ascii="SimSun" w:hAnsi="SimSun" w:cs="SimSun" w:eastAsia="新宋体"/>
                          <w:sz w:val="17"/>
                          <w:szCs w:val="17"/>
                        </w:rPr>
                        <w:t>的密钥导出函数</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HMAC-basedExtract-and-ExpandKeyDerivationFunction</w:t>
                      </w:r>
                      <w:r>
                        <w:rPr>
                          <w:rFonts w:ascii="SimSun" w:hAnsi="SimSun" w:cs="SimSun" w:eastAsia="新宋体"/>
                          <w:sz w:val="17"/>
                          <w:szCs w:val="17"/>
                        </w:rPr>
                        <w:t>，</w:t>
                      </w:r>
                      <w:r>
                        <w:rPr>
                          <w:rFonts w:eastAsia="新宋体" w:cs="SimSun" w:ascii="SimSun" w:hAnsi="SimSun"/>
                          <w:sz w:val="17"/>
                          <w:szCs w:val="17"/>
                        </w:rPr>
                        <w:t>HKDF</w:t>
                      </w:r>
                      <w:r>
                        <w:rPr>
                          <w:rFonts w:ascii="SimSun" w:hAnsi="SimSun" w:cs="SimSun" w:eastAsia="新宋体"/>
                          <w:sz w:val="17"/>
                          <w:szCs w:val="17"/>
                        </w:rPr>
                        <w:t>）来导出多个密</w:t>
                      </w:r>
                      <w:r>
                        <w:rPr>
                          <w:rFonts w:eastAsia="新宋体" w:cs="SimSun" w:ascii="SimSun" w:hAnsi="SimSun"/>
                          <w:sz w:val="17"/>
                          <w:szCs w:val="17"/>
                        </w:rPr>
                        <w:br/>
                      </w:r>
                      <w:r>
                        <w:rPr>
                          <w:rFonts w:ascii="SimSun" w:hAnsi="SimSun" w:cs="SimSun" w:eastAsia="新宋体"/>
                          <w:sz w:val="17"/>
                          <w:szCs w:val="17"/>
                        </w:rPr>
                        <w:t>钥。该函数先从输人密钥与参数中提取一个固定长度的密钥，然后拓展为多个额外的</w:t>
                      </w:r>
                      <w:r>
                        <w:rPr>
                          <w:rFonts w:eastAsia="新宋体" w:cs="SimSun" w:ascii="SimSun" w:hAnsi="SimSun"/>
                          <w:sz w:val="17"/>
                          <w:szCs w:val="17"/>
                        </w:rPr>
                        <w:br/>
                      </w:r>
                      <w:r>
                        <w:rPr>
                          <w:rFonts w:ascii="SimSun" w:hAnsi="SimSun" w:cs="SimSun" w:eastAsia="新宋体"/>
                          <w:sz w:val="17"/>
                          <w:szCs w:val="17"/>
                        </w:rPr>
                        <w:t>密钥；导出的密钥在密码学上是安全的，并且即使其中一个密钥被泄露，也不会导致其</w:t>
                      </w:r>
                      <w:r>
                        <w:rPr>
                          <w:rFonts w:eastAsia="新宋体" w:cs="SimSun" w:ascii="SimSun" w:hAnsi="SimSun"/>
                          <w:sz w:val="17"/>
                          <w:szCs w:val="17"/>
                        </w:rPr>
                        <w:br/>
                      </w:r>
                      <w:r>
                        <w:rPr>
                          <w:rFonts w:ascii="SimSun" w:hAnsi="SimSun" w:cs="SimSun" w:eastAsia="新宋体"/>
                          <w:sz w:val="17"/>
                          <w:szCs w:val="17"/>
                        </w:rPr>
                        <w:t>他由相同的密钥材料导出的密钥存在安全风险</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5729605</wp:posOffset>
                </wp:positionV>
                <wp:extent cx="6997700" cy="610870"/>
                <wp:effectExtent l="0" t="0" r="0" b="0"/>
                <wp:wrapSquare wrapText="bothSides"/>
                <wp:docPr id="328" name="Frame5"/>
                <a:graphic xmlns:a="http://schemas.openxmlformats.org/drawingml/2006/main">
                  <a:graphicData uri="http://schemas.microsoft.com/office/word/2010/wordprocessingShape">
                    <wps:wsp>
                      <wps:cNvSpPr txBox="1"/>
                      <wps:spPr>
                        <a:xfrm>
                          <a:off x="0" y="0"/>
                          <a:ext cx="69977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目前广泛使用的传输层安全协议是</w:t>
                            </w:r>
                            <w:r>
                              <w:rPr>
                                <w:rFonts w:eastAsia="新宋体" w:cs="SimSun" w:ascii="SimSun" w:hAnsi="SimSun"/>
                                <w:sz w:val="17"/>
                                <w:szCs w:val="17"/>
                              </w:rPr>
                              <w:t>TLS1.2</w:t>
                            </w:r>
                            <w:r>
                              <w:rPr>
                                <w:rFonts w:ascii="SimSun" w:hAnsi="SimSun" w:cs="SimSun" w:eastAsia="新宋体"/>
                                <w:sz w:val="17"/>
                                <w:szCs w:val="17"/>
                              </w:rPr>
                              <w:t>。随着</w:t>
                            </w:r>
                            <w:r>
                              <w:rPr>
                                <w:rFonts w:eastAsia="新宋体" w:cs="SimSun" w:ascii="SimSun" w:hAnsi="SimSun"/>
                                <w:sz w:val="17"/>
                                <w:szCs w:val="17"/>
                              </w:rPr>
                              <w:t>TLS1.2</w:t>
                            </w:r>
                            <w:r>
                              <w:rPr>
                                <w:rFonts w:ascii="SimSun" w:hAnsi="SimSun" w:cs="SimSun" w:eastAsia="新宋体"/>
                                <w:sz w:val="17"/>
                                <w:szCs w:val="17"/>
                              </w:rPr>
                              <w:t>安全漏洞和握手性能问</w:t>
                            </w:r>
                            <w:r>
                              <w:rPr>
                                <w:rFonts w:eastAsia="新宋体" w:cs="SimSun" w:ascii="SimSun" w:hAnsi="SimSun"/>
                                <w:sz w:val="17"/>
                                <w:szCs w:val="17"/>
                              </w:rPr>
                              <w:br/>
                            </w:r>
                            <w:r>
                              <w:rPr>
                                <w:rFonts w:ascii="SimSun" w:hAnsi="SimSun" w:cs="SimSun" w:eastAsia="新宋体"/>
                                <w:sz w:val="17"/>
                                <w:szCs w:val="17"/>
                              </w:rPr>
                              <w:t>题的逐渐暴露，以及</w:t>
                            </w:r>
                            <w:r>
                              <w:rPr>
                                <w:rFonts w:eastAsia="新宋体" w:cs="SimSun" w:ascii="SimSun" w:hAnsi="SimSun"/>
                                <w:sz w:val="17"/>
                                <w:szCs w:val="17"/>
                              </w:rPr>
                              <w:t>TLS1.3</w:t>
                            </w:r>
                            <w:r>
                              <w:rPr>
                                <w:rFonts w:ascii="SimSun" w:hAnsi="SimSun" w:cs="SimSun" w:eastAsia="新宋体"/>
                                <w:sz w:val="17"/>
                                <w:szCs w:val="17"/>
                              </w:rPr>
                              <w:t>标准的发布，</w:t>
                            </w:r>
                            <w:r>
                              <w:rPr>
                                <w:rFonts w:eastAsia="新宋体" w:cs="SimSun" w:ascii="SimSun" w:hAnsi="SimSun"/>
                                <w:sz w:val="17"/>
                                <w:szCs w:val="17"/>
                              </w:rPr>
                              <w:t>TLS1.3</w:t>
                            </w:r>
                            <w:r>
                              <w:rPr>
                                <w:rFonts w:ascii="SimSun" w:hAnsi="SimSun" w:cs="SimSun" w:eastAsia="新宋体"/>
                                <w:sz w:val="17"/>
                                <w:szCs w:val="17"/>
                              </w:rPr>
                              <w:t>的使用将越来越广泛。</w:t>
                            </w:r>
                            <w:r>
                              <w:rPr>
                                <w:rFonts w:eastAsia="新宋体" w:cs="SimSun" w:ascii="SimSun" w:hAnsi="SimSun"/>
                                <w:sz w:val="17"/>
                                <w:szCs w:val="17"/>
                              </w:rPr>
                              <w:t>TLS1.3</w:t>
                            </w:r>
                            <w:r>
                              <w:rPr>
                                <w:rFonts w:ascii="SimSun" w:hAnsi="SimSun" w:cs="SimSun" w:eastAsia="新宋体"/>
                                <w:sz w:val="17"/>
                                <w:szCs w:val="17"/>
                              </w:rPr>
                              <w:t>的</w:t>
                            </w:r>
                            <w:r>
                              <w:rPr>
                                <w:rFonts w:eastAsia="新宋体" w:cs="SimSun" w:ascii="SimSun" w:hAnsi="SimSun"/>
                                <w:sz w:val="17"/>
                                <w:szCs w:val="17"/>
                              </w:rPr>
                              <w:br/>
                            </w:r>
                            <w:r>
                              <w:rPr>
                                <w:rFonts w:ascii="SimSun" w:hAnsi="SimSun" w:cs="SimSun" w:eastAsia="新宋体"/>
                                <w:sz w:val="17"/>
                                <w:szCs w:val="17"/>
                              </w:rPr>
                              <w:t>主要优势如下</w:t>
                            </w:r>
                          </w:p>
                        </w:txbxContent>
                      </wps:txbx>
                      <wps:bodyPr anchor="t" lIns="53975" tIns="53975" rIns="53975" bIns="53975">
                        <a:spAutoFit/>
                      </wps:bodyPr>
                    </wps:wsp>
                  </a:graphicData>
                </a:graphic>
              </wp:anchor>
            </w:drawing>
          </mc:Choice>
          <mc:Fallback>
            <w:pict>
              <v:rect fillcolor="#729FCF" style="position:absolute;rotation:-0;width:551pt;height:48.1pt;mso-wrap-distance-left:5.7pt;mso-wrap-distance-right:5.7pt;mso-wrap-distance-top:5.7pt;mso-wrap-distance-bottom:5.7pt;margin-top:451.1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目前广泛使用的传输层安全协议是</w:t>
                      </w:r>
                      <w:r>
                        <w:rPr>
                          <w:rFonts w:eastAsia="新宋体" w:cs="SimSun" w:ascii="SimSun" w:hAnsi="SimSun"/>
                          <w:sz w:val="17"/>
                          <w:szCs w:val="17"/>
                        </w:rPr>
                        <w:t>TLS1.2</w:t>
                      </w:r>
                      <w:r>
                        <w:rPr>
                          <w:rFonts w:ascii="SimSun" w:hAnsi="SimSun" w:cs="SimSun" w:eastAsia="新宋体"/>
                          <w:sz w:val="17"/>
                          <w:szCs w:val="17"/>
                        </w:rPr>
                        <w:t>。随着</w:t>
                      </w:r>
                      <w:r>
                        <w:rPr>
                          <w:rFonts w:eastAsia="新宋体" w:cs="SimSun" w:ascii="SimSun" w:hAnsi="SimSun"/>
                          <w:sz w:val="17"/>
                          <w:szCs w:val="17"/>
                        </w:rPr>
                        <w:t>TLS1.2</w:t>
                      </w:r>
                      <w:r>
                        <w:rPr>
                          <w:rFonts w:ascii="SimSun" w:hAnsi="SimSun" w:cs="SimSun" w:eastAsia="新宋体"/>
                          <w:sz w:val="17"/>
                          <w:szCs w:val="17"/>
                        </w:rPr>
                        <w:t>安全漏洞和握手性能问</w:t>
                      </w:r>
                      <w:r>
                        <w:rPr>
                          <w:rFonts w:eastAsia="新宋体" w:cs="SimSun" w:ascii="SimSun" w:hAnsi="SimSun"/>
                          <w:sz w:val="17"/>
                          <w:szCs w:val="17"/>
                        </w:rPr>
                        <w:br/>
                      </w:r>
                      <w:r>
                        <w:rPr>
                          <w:rFonts w:ascii="SimSun" w:hAnsi="SimSun" w:cs="SimSun" w:eastAsia="新宋体"/>
                          <w:sz w:val="17"/>
                          <w:szCs w:val="17"/>
                        </w:rPr>
                        <w:t>题的逐渐暴露，以及</w:t>
                      </w:r>
                      <w:r>
                        <w:rPr>
                          <w:rFonts w:eastAsia="新宋体" w:cs="SimSun" w:ascii="SimSun" w:hAnsi="SimSun"/>
                          <w:sz w:val="17"/>
                          <w:szCs w:val="17"/>
                        </w:rPr>
                        <w:t>TLS1.3</w:t>
                      </w:r>
                      <w:r>
                        <w:rPr>
                          <w:rFonts w:ascii="SimSun" w:hAnsi="SimSun" w:cs="SimSun" w:eastAsia="新宋体"/>
                          <w:sz w:val="17"/>
                          <w:szCs w:val="17"/>
                        </w:rPr>
                        <w:t>标准的发布，</w:t>
                      </w:r>
                      <w:r>
                        <w:rPr>
                          <w:rFonts w:eastAsia="新宋体" w:cs="SimSun" w:ascii="SimSun" w:hAnsi="SimSun"/>
                          <w:sz w:val="17"/>
                          <w:szCs w:val="17"/>
                        </w:rPr>
                        <w:t>TLS1.3</w:t>
                      </w:r>
                      <w:r>
                        <w:rPr>
                          <w:rFonts w:ascii="SimSun" w:hAnsi="SimSun" w:cs="SimSun" w:eastAsia="新宋体"/>
                          <w:sz w:val="17"/>
                          <w:szCs w:val="17"/>
                        </w:rPr>
                        <w:t>的使用将越来越广泛。</w:t>
                      </w:r>
                      <w:r>
                        <w:rPr>
                          <w:rFonts w:eastAsia="新宋体" w:cs="SimSun" w:ascii="SimSun" w:hAnsi="SimSun"/>
                          <w:sz w:val="17"/>
                          <w:szCs w:val="17"/>
                        </w:rPr>
                        <w:t>TLS1.3</w:t>
                      </w:r>
                      <w:r>
                        <w:rPr>
                          <w:rFonts w:ascii="SimSun" w:hAnsi="SimSun" w:cs="SimSun" w:eastAsia="新宋体"/>
                          <w:sz w:val="17"/>
                          <w:szCs w:val="17"/>
                        </w:rPr>
                        <w:t>的</w:t>
                      </w:r>
                      <w:r>
                        <w:rPr>
                          <w:rFonts w:eastAsia="新宋体" w:cs="SimSun" w:ascii="SimSun" w:hAnsi="SimSun"/>
                          <w:sz w:val="17"/>
                          <w:szCs w:val="17"/>
                        </w:rPr>
                        <w:br/>
                      </w:r>
                      <w:r>
                        <w:rPr>
                          <w:rFonts w:ascii="SimSun" w:hAnsi="SimSun" w:cs="SimSun" w:eastAsia="新宋体"/>
                          <w:sz w:val="17"/>
                          <w:szCs w:val="17"/>
                        </w:rPr>
                        <w:t>主要优势如下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194310</wp:posOffset>
                </wp:positionH>
                <wp:positionV relativeFrom="line">
                  <wp:posOffset>6477000</wp:posOffset>
                </wp:positionV>
                <wp:extent cx="7005320" cy="1176655"/>
                <wp:effectExtent l="0" t="0" r="0" b="0"/>
                <wp:wrapSquare wrapText="bothSides"/>
                <wp:docPr id="329" name="Frame6"/>
                <a:graphic xmlns:a="http://schemas.openxmlformats.org/drawingml/2006/main">
                  <a:graphicData uri="http://schemas.microsoft.com/office/word/2010/wordprocessingShape">
                    <wps:wsp>
                      <wps:cNvSpPr txBox="1"/>
                      <wps:spPr>
                        <a:xfrm>
                          <a:off x="0" y="0"/>
                          <a:ext cx="700532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）安全性能增强：要求</w:t>
                            </w:r>
                            <w:r>
                              <w:rPr>
                                <w:rFonts w:eastAsia="新宋体" w:cs="SimSun" w:ascii="SimSun" w:hAnsi="SimSun"/>
                                <w:sz w:val="17"/>
                                <w:szCs w:val="17"/>
                              </w:rPr>
                              <w:t>Hello</w:t>
                            </w:r>
                            <w:r>
                              <w:rPr>
                                <w:rFonts w:ascii="SimSun" w:hAnsi="SimSun" w:cs="SimSun" w:eastAsia="新宋体"/>
                                <w:sz w:val="17"/>
                                <w:szCs w:val="17"/>
                              </w:rPr>
                              <w:t>消息后的握手交互必须加密，且使用多个不同的</w:t>
                            </w:r>
                            <w:r>
                              <w:rPr>
                                <w:rFonts w:eastAsia="新宋体" w:cs="SimSun" w:ascii="SimSun" w:hAnsi="SimSun"/>
                                <w:sz w:val="17"/>
                                <w:szCs w:val="17"/>
                              </w:rPr>
                              <w:br/>
                            </w:r>
                            <w:r>
                              <w:rPr>
                                <w:rFonts w:ascii="SimSun" w:hAnsi="SimSun" w:cs="SimSun" w:eastAsia="新宋体"/>
                                <w:sz w:val="17"/>
                                <w:szCs w:val="17"/>
                              </w:rPr>
                              <w:t>密钥，大大增强了前向安全性能；废弃了老版本中存在安全漏洞的算法，比如</w:t>
                            </w:r>
                            <w:r>
                              <w:rPr>
                                <w:rFonts w:eastAsia="新宋体" w:cs="SimSun" w:ascii="SimSun" w:hAnsi="SimSun"/>
                                <w:sz w:val="17"/>
                                <w:szCs w:val="17"/>
                              </w:rPr>
                              <w:t>MD5</w:t>
                            </w:r>
                            <w:r>
                              <w:rPr>
                                <w:rFonts w:ascii="SimSun" w:hAnsi="SimSun" w:cs="SimSun" w:eastAsia="新宋体"/>
                                <w:sz w:val="17"/>
                                <w:szCs w:val="17"/>
                              </w:rPr>
                              <w:t>、</w:t>
                            </w:r>
                            <w:r>
                              <w:rPr>
                                <w:rFonts w:eastAsia="新宋体" w:cs="SimSun" w:ascii="SimSun" w:hAnsi="SimSun"/>
                                <w:sz w:val="17"/>
                                <w:szCs w:val="17"/>
                              </w:rPr>
                              <w:br/>
                              <w:t>SHA-1</w:t>
                            </w:r>
                            <w:r>
                              <w:rPr>
                                <w:rFonts w:ascii="SimSun" w:hAnsi="SimSun" w:cs="SimSun" w:eastAsia="新宋体"/>
                                <w:sz w:val="17"/>
                                <w:szCs w:val="17"/>
                              </w:rPr>
                              <w:t>、</w:t>
                            </w:r>
                            <w:r>
                              <w:rPr>
                                <w:rFonts w:eastAsia="新宋体" w:cs="SimSun" w:ascii="SimSun" w:hAnsi="SimSun"/>
                                <w:sz w:val="17"/>
                                <w:szCs w:val="17"/>
                              </w:rPr>
                              <w:t>RSA</w:t>
                            </w:r>
                            <w:r>
                              <w:rPr>
                                <w:rFonts w:ascii="SimSun" w:hAnsi="SimSun" w:cs="SimSun" w:eastAsia="新宋体"/>
                                <w:sz w:val="17"/>
                                <w:szCs w:val="17"/>
                              </w:rPr>
                              <w:t>密钥交换、静态</w:t>
                            </w:r>
                            <w:r>
                              <w:rPr>
                                <w:rFonts w:eastAsia="新宋体" w:cs="SimSun" w:ascii="SimSun" w:hAnsi="SimSun"/>
                                <w:sz w:val="17"/>
                                <w:szCs w:val="17"/>
                              </w:rPr>
                              <w:t>D-H</w:t>
                            </w:r>
                            <w:r>
                              <w:rPr>
                                <w:rFonts w:ascii="SimSun" w:hAnsi="SimSun" w:cs="SimSun" w:eastAsia="新宋体"/>
                                <w:sz w:val="17"/>
                                <w:szCs w:val="17"/>
                              </w:rPr>
                              <w:t>等，定义了一些最新的密钥套件，用在前述的密钥</w:t>
                            </w:r>
                            <w:r>
                              <w:rPr>
                                <w:rFonts w:eastAsia="新宋体" w:cs="SimSun" w:ascii="SimSun" w:hAnsi="SimSun"/>
                                <w:sz w:val="17"/>
                                <w:szCs w:val="17"/>
                              </w:rPr>
                              <w:br/>
                            </w:r>
                            <w:r>
                              <w:rPr>
                                <w:rFonts w:ascii="SimSun" w:hAnsi="SimSun" w:cs="SimSun" w:eastAsia="新宋体"/>
                                <w:sz w:val="17"/>
                                <w:szCs w:val="17"/>
                              </w:rPr>
                              <w:t>导出等过程中，比如</w:t>
                            </w:r>
                            <w:r>
                              <w:rPr>
                                <w:rFonts w:eastAsia="新宋体" w:cs="SimSun" w:ascii="SimSun" w:hAnsi="SimSun"/>
                                <w:sz w:val="17"/>
                                <w:szCs w:val="17"/>
                              </w:rPr>
                              <w:t>TLS_AES_128_GCM_SHA256</w:t>
                            </w:r>
                            <w:r>
                              <w:rPr>
                                <w:rFonts w:ascii="SimSun" w:hAnsi="SimSun" w:cs="SimSun" w:eastAsia="新宋体"/>
                                <w:sz w:val="17"/>
                                <w:szCs w:val="17"/>
                              </w:rPr>
                              <w:t>、</w:t>
                            </w:r>
                            <w:r>
                              <w:rPr>
                                <w:rFonts w:eastAsia="新宋体" w:cs="SimSun" w:ascii="SimSun" w:hAnsi="SimSun"/>
                                <w:sz w:val="17"/>
                                <w:szCs w:val="17"/>
                              </w:rPr>
                              <w:t>TLS_AES_256_GCM_SHA384</w:t>
                            </w:r>
                            <w:r>
                              <w:rPr>
                                <w:rFonts w:ascii="SimSun" w:hAnsi="SimSun" w:cs="SimSun" w:eastAsia="新宋体"/>
                                <w:sz w:val="17"/>
                                <w:szCs w:val="17"/>
                              </w:rPr>
                              <w:t>、</w:t>
                            </w:r>
                            <w:r>
                              <w:rPr>
                                <w:rFonts w:eastAsia="新宋体" w:cs="SimSun" w:ascii="SimSun" w:hAnsi="SimSun"/>
                                <w:sz w:val="17"/>
                                <w:szCs w:val="17"/>
                              </w:rPr>
                              <w:br/>
                              <w:t>TLS_CHACHA20_POLY1305_SHA256</w:t>
                            </w:r>
                            <w:r>
                              <w:rPr>
                                <w:rFonts w:ascii="SimSun" w:hAnsi="SimSun" w:cs="SimSun" w:eastAsia="新宋体"/>
                                <w:sz w:val="17"/>
                                <w:szCs w:val="17"/>
                              </w:rPr>
                              <w:t>、</w:t>
                            </w:r>
                            <w:r>
                              <w:rPr>
                                <w:rFonts w:eastAsia="新宋体" w:cs="SimSun" w:ascii="SimSun" w:hAnsi="SimSun"/>
                                <w:sz w:val="17"/>
                                <w:szCs w:val="17"/>
                              </w:rPr>
                              <w:t>TLS_AES_128_CCM_SHA256</w:t>
                            </w:r>
                            <w:r>
                              <w:rPr>
                                <w:rFonts w:ascii="SimSun" w:hAnsi="SimSun" w:cs="SimSun" w:eastAsia="新宋体"/>
                                <w:sz w:val="17"/>
                                <w:szCs w:val="17"/>
                              </w:rPr>
                              <w:t>、</w:t>
                            </w:r>
                            <w:r>
                              <w:rPr>
                                <w:rFonts w:eastAsia="新宋体" w:cs="SimSun" w:ascii="SimSun" w:hAnsi="SimSun"/>
                                <w:sz w:val="17"/>
                                <w:szCs w:val="17"/>
                              </w:rPr>
                              <w:t>TLS_AES_128</w:t>
                              <w:br/>
                              <w:t>8_CCM_SHA256</w:t>
                            </w:r>
                            <w:r>
                              <w:rPr>
                                <w:rFonts w:ascii="SimSun" w:hAnsi="SimSun" w:cs="SimSun" w:eastAsia="新宋体"/>
                                <w:sz w:val="17"/>
                                <w:szCs w:val="17"/>
                              </w:rPr>
                              <w:t>（</w:t>
                            </w:r>
                            <w:r>
                              <w:rPr>
                                <w:rFonts w:eastAsia="新宋体" w:cs="SimSun" w:ascii="SimSun" w:hAnsi="SimSun"/>
                                <w:sz w:val="17"/>
                                <w:szCs w:val="17"/>
                              </w:rPr>
                              <w:t>RFC8446</w:t>
                            </w:r>
                            <w:r>
                              <w:rPr>
                                <w:rFonts w:ascii="SimSun" w:hAnsi="SimSun" w:cs="SimSun" w:eastAsia="新宋体"/>
                                <w:sz w:val="17"/>
                                <w:szCs w:val="17"/>
                              </w:rPr>
                              <w:t>），这些新的套件不能用于</w:t>
                            </w:r>
                            <w:r>
                              <w:rPr>
                                <w:rFonts w:eastAsia="新宋体" w:cs="SimSun" w:ascii="SimSun" w:hAnsi="SimSun"/>
                                <w:sz w:val="17"/>
                                <w:szCs w:val="17"/>
                              </w:rPr>
                              <w:t>TLS1.2</w:t>
                            </w:r>
                            <w:r>
                              <w:rPr>
                                <w:rFonts w:ascii="SimSun" w:hAnsi="SimSun" w:cs="SimSun" w:eastAsia="新宋体"/>
                                <w:sz w:val="17"/>
                                <w:szCs w:val="17"/>
                              </w:rPr>
                              <w:t>等早期版本。</w:t>
                            </w:r>
                          </w:p>
                        </w:txbxContent>
                      </wps:txbx>
                      <wps:bodyPr anchor="t" lIns="53975" tIns="53975" rIns="53975" bIns="53975">
                        <a:spAutoFit/>
                      </wps:bodyPr>
                    </wps:wsp>
                  </a:graphicData>
                </a:graphic>
              </wp:anchor>
            </w:drawing>
          </mc:Choice>
          <mc:Fallback>
            <w:pict>
              <v:rect fillcolor="#729FCF" style="position:absolute;rotation:-0;width:551.6pt;height:92.65pt;mso-wrap-distance-left:5.7pt;mso-wrap-distance-right:5.7pt;mso-wrap-distance-top:5.7pt;mso-wrap-distance-bottom:5.7pt;margin-top:510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）安全性能增强：要求</w:t>
                      </w:r>
                      <w:r>
                        <w:rPr>
                          <w:rFonts w:eastAsia="新宋体" w:cs="SimSun" w:ascii="SimSun" w:hAnsi="SimSun"/>
                          <w:sz w:val="17"/>
                          <w:szCs w:val="17"/>
                        </w:rPr>
                        <w:t>Hello</w:t>
                      </w:r>
                      <w:r>
                        <w:rPr>
                          <w:rFonts w:ascii="SimSun" w:hAnsi="SimSun" w:cs="SimSun" w:eastAsia="新宋体"/>
                          <w:sz w:val="17"/>
                          <w:szCs w:val="17"/>
                        </w:rPr>
                        <w:t>消息后的握手交互必须加密，且使用多个不同的</w:t>
                      </w:r>
                      <w:r>
                        <w:rPr>
                          <w:rFonts w:eastAsia="新宋体" w:cs="SimSun" w:ascii="SimSun" w:hAnsi="SimSun"/>
                          <w:sz w:val="17"/>
                          <w:szCs w:val="17"/>
                        </w:rPr>
                        <w:br/>
                      </w:r>
                      <w:r>
                        <w:rPr>
                          <w:rFonts w:ascii="SimSun" w:hAnsi="SimSun" w:cs="SimSun" w:eastAsia="新宋体"/>
                          <w:sz w:val="17"/>
                          <w:szCs w:val="17"/>
                        </w:rPr>
                        <w:t>密钥，大大增强了前向安全性能；废弃了老版本中存在安全漏洞的算法，比如</w:t>
                      </w:r>
                      <w:r>
                        <w:rPr>
                          <w:rFonts w:eastAsia="新宋体" w:cs="SimSun" w:ascii="SimSun" w:hAnsi="SimSun"/>
                          <w:sz w:val="17"/>
                          <w:szCs w:val="17"/>
                        </w:rPr>
                        <w:t>MD5</w:t>
                      </w:r>
                      <w:r>
                        <w:rPr>
                          <w:rFonts w:ascii="SimSun" w:hAnsi="SimSun" w:cs="SimSun" w:eastAsia="新宋体"/>
                          <w:sz w:val="17"/>
                          <w:szCs w:val="17"/>
                        </w:rPr>
                        <w:t>、</w:t>
                      </w:r>
                      <w:r>
                        <w:rPr>
                          <w:rFonts w:eastAsia="新宋体" w:cs="SimSun" w:ascii="SimSun" w:hAnsi="SimSun"/>
                          <w:sz w:val="17"/>
                          <w:szCs w:val="17"/>
                        </w:rPr>
                        <w:br/>
                        <w:t>SHA-1</w:t>
                      </w:r>
                      <w:r>
                        <w:rPr>
                          <w:rFonts w:ascii="SimSun" w:hAnsi="SimSun" w:cs="SimSun" w:eastAsia="新宋体"/>
                          <w:sz w:val="17"/>
                          <w:szCs w:val="17"/>
                        </w:rPr>
                        <w:t>、</w:t>
                      </w:r>
                      <w:r>
                        <w:rPr>
                          <w:rFonts w:eastAsia="新宋体" w:cs="SimSun" w:ascii="SimSun" w:hAnsi="SimSun"/>
                          <w:sz w:val="17"/>
                          <w:szCs w:val="17"/>
                        </w:rPr>
                        <w:t>RSA</w:t>
                      </w:r>
                      <w:r>
                        <w:rPr>
                          <w:rFonts w:ascii="SimSun" w:hAnsi="SimSun" w:cs="SimSun" w:eastAsia="新宋体"/>
                          <w:sz w:val="17"/>
                          <w:szCs w:val="17"/>
                        </w:rPr>
                        <w:t>密钥交换、静态</w:t>
                      </w:r>
                      <w:r>
                        <w:rPr>
                          <w:rFonts w:eastAsia="新宋体" w:cs="SimSun" w:ascii="SimSun" w:hAnsi="SimSun"/>
                          <w:sz w:val="17"/>
                          <w:szCs w:val="17"/>
                        </w:rPr>
                        <w:t>D-H</w:t>
                      </w:r>
                      <w:r>
                        <w:rPr>
                          <w:rFonts w:ascii="SimSun" w:hAnsi="SimSun" w:cs="SimSun" w:eastAsia="新宋体"/>
                          <w:sz w:val="17"/>
                          <w:szCs w:val="17"/>
                        </w:rPr>
                        <w:t>等，定义了一些最新的密钥套件，用在前述的密钥</w:t>
                      </w:r>
                      <w:r>
                        <w:rPr>
                          <w:rFonts w:eastAsia="新宋体" w:cs="SimSun" w:ascii="SimSun" w:hAnsi="SimSun"/>
                          <w:sz w:val="17"/>
                          <w:szCs w:val="17"/>
                        </w:rPr>
                        <w:br/>
                      </w:r>
                      <w:r>
                        <w:rPr>
                          <w:rFonts w:ascii="SimSun" w:hAnsi="SimSun" w:cs="SimSun" w:eastAsia="新宋体"/>
                          <w:sz w:val="17"/>
                          <w:szCs w:val="17"/>
                        </w:rPr>
                        <w:t>导出等过程中，比如</w:t>
                      </w:r>
                      <w:r>
                        <w:rPr>
                          <w:rFonts w:eastAsia="新宋体" w:cs="SimSun" w:ascii="SimSun" w:hAnsi="SimSun"/>
                          <w:sz w:val="17"/>
                          <w:szCs w:val="17"/>
                        </w:rPr>
                        <w:t>TLS_AES_128_GCM_SHA256</w:t>
                      </w:r>
                      <w:r>
                        <w:rPr>
                          <w:rFonts w:ascii="SimSun" w:hAnsi="SimSun" w:cs="SimSun" w:eastAsia="新宋体"/>
                          <w:sz w:val="17"/>
                          <w:szCs w:val="17"/>
                        </w:rPr>
                        <w:t>、</w:t>
                      </w:r>
                      <w:r>
                        <w:rPr>
                          <w:rFonts w:eastAsia="新宋体" w:cs="SimSun" w:ascii="SimSun" w:hAnsi="SimSun"/>
                          <w:sz w:val="17"/>
                          <w:szCs w:val="17"/>
                        </w:rPr>
                        <w:t>TLS_AES_256_GCM_SHA384</w:t>
                      </w:r>
                      <w:r>
                        <w:rPr>
                          <w:rFonts w:ascii="SimSun" w:hAnsi="SimSun" w:cs="SimSun" w:eastAsia="新宋体"/>
                          <w:sz w:val="17"/>
                          <w:szCs w:val="17"/>
                        </w:rPr>
                        <w:t>、</w:t>
                      </w:r>
                      <w:r>
                        <w:rPr>
                          <w:rFonts w:eastAsia="新宋体" w:cs="SimSun" w:ascii="SimSun" w:hAnsi="SimSun"/>
                          <w:sz w:val="17"/>
                          <w:szCs w:val="17"/>
                        </w:rPr>
                        <w:br/>
                        <w:t>TLS_CHACHA20_POLY1305_SHA256</w:t>
                      </w:r>
                      <w:r>
                        <w:rPr>
                          <w:rFonts w:ascii="SimSun" w:hAnsi="SimSun" w:cs="SimSun" w:eastAsia="新宋体"/>
                          <w:sz w:val="17"/>
                          <w:szCs w:val="17"/>
                        </w:rPr>
                        <w:t>、</w:t>
                      </w:r>
                      <w:r>
                        <w:rPr>
                          <w:rFonts w:eastAsia="新宋体" w:cs="SimSun" w:ascii="SimSun" w:hAnsi="SimSun"/>
                          <w:sz w:val="17"/>
                          <w:szCs w:val="17"/>
                        </w:rPr>
                        <w:t>TLS_AES_128_CCM_SHA256</w:t>
                      </w:r>
                      <w:r>
                        <w:rPr>
                          <w:rFonts w:ascii="SimSun" w:hAnsi="SimSun" w:cs="SimSun" w:eastAsia="新宋体"/>
                          <w:sz w:val="17"/>
                          <w:szCs w:val="17"/>
                        </w:rPr>
                        <w:t>、</w:t>
                      </w:r>
                      <w:r>
                        <w:rPr>
                          <w:rFonts w:eastAsia="新宋体" w:cs="SimSun" w:ascii="SimSun" w:hAnsi="SimSun"/>
                          <w:sz w:val="17"/>
                          <w:szCs w:val="17"/>
                        </w:rPr>
                        <w:t>TLS_AES_128</w:t>
                        <w:br/>
                        <w:t>8_CCM_SHA256</w:t>
                      </w:r>
                      <w:r>
                        <w:rPr>
                          <w:rFonts w:ascii="SimSun" w:hAnsi="SimSun" w:cs="SimSun" w:eastAsia="新宋体"/>
                          <w:sz w:val="17"/>
                          <w:szCs w:val="17"/>
                        </w:rPr>
                        <w:t>（</w:t>
                      </w:r>
                      <w:r>
                        <w:rPr>
                          <w:rFonts w:eastAsia="新宋体" w:cs="SimSun" w:ascii="SimSun" w:hAnsi="SimSun"/>
                          <w:sz w:val="17"/>
                          <w:szCs w:val="17"/>
                        </w:rPr>
                        <w:t>RFC8446</w:t>
                      </w:r>
                      <w:r>
                        <w:rPr>
                          <w:rFonts w:ascii="SimSun" w:hAnsi="SimSun" w:cs="SimSun" w:eastAsia="新宋体"/>
                          <w:sz w:val="17"/>
                          <w:szCs w:val="17"/>
                        </w:rPr>
                        <w:t>），这些新的套件不能用于</w:t>
                      </w:r>
                      <w:r>
                        <w:rPr>
                          <w:rFonts w:eastAsia="新宋体" w:cs="SimSun" w:ascii="SimSun" w:hAnsi="SimSun"/>
                          <w:sz w:val="17"/>
                          <w:szCs w:val="17"/>
                        </w:rPr>
                        <w:t>TLS1.2</w:t>
                      </w:r>
                      <w:r>
                        <w:rPr>
                          <w:rFonts w:ascii="SimSun" w:hAnsi="SimSun" w:cs="SimSun" w:eastAsia="新宋体"/>
                          <w:sz w:val="17"/>
                          <w:szCs w:val="17"/>
                        </w:rPr>
                        <w:t>等早期版本。</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202565</wp:posOffset>
                </wp:positionH>
                <wp:positionV relativeFrom="line">
                  <wp:posOffset>7987030</wp:posOffset>
                </wp:positionV>
                <wp:extent cx="6997700" cy="1176655"/>
                <wp:effectExtent l="0" t="0" r="0" b="0"/>
                <wp:wrapSquare wrapText="bothSides"/>
                <wp:docPr id="330" name="Frame7"/>
                <a:graphic xmlns:a="http://schemas.openxmlformats.org/drawingml/2006/main">
                  <a:graphicData uri="http://schemas.microsoft.com/office/word/2010/wordprocessingShape">
                    <wps:wsp>
                      <wps:cNvSpPr txBox="1"/>
                      <wps:spPr>
                        <a:xfrm>
                          <a:off x="0" y="0"/>
                          <a:ext cx="699770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）性能提升：</w:t>
                            </w:r>
                            <w:r>
                              <w:rPr>
                                <w:rFonts w:eastAsia="新宋体" w:cs="SimSun" w:ascii="SimSun" w:hAnsi="SimSun"/>
                                <w:sz w:val="17"/>
                                <w:szCs w:val="17"/>
                              </w:rPr>
                              <w:t>TLS1.3</w:t>
                            </w:r>
                            <w:r>
                              <w:rPr>
                                <w:rFonts w:ascii="SimSun" w:hAnsi="SimSun" w:cs="SimSun" w:eastAsia="新宋体"/>
                                <w:sz w:val="17"/>
                                <w:szCs w:val="17"/>
                              </w:rPr>
                              <w:t>启用了预共享密钥机制，取代了早期版本中的会话</w:t>
                            </w:r>
                            <w:r>
                              <w:rPr>
                                <w:rFonts w:eastAsia="新宋体" w:cs="SimSun" w:ascii="SimSun" w:hAnsi="SimSun"/>
                                <w:sz w:val="17"/>
                                <w:szCs w:val="17"/>
                              </w:rPr>
                              <w:t>ID</w:t>
                              <w:br/>
                            </w:r>
                            <w:r>
                              <w:rPr>
                                <w:rFonts w:ascii="SimSun" w:hAnsi="SimSun" w:cs="SimSun" w:eastAsia="新宋体"/>
                                <w:sz w:val="17"/>
                                <w:szCs w:val="17"/>
                              </w:rPr>
                              <w:t>（</w:t>
                            </w:r>
                            <w:r>
                              <w:rPr>
                                <w:rFonts w:eastAsia="新宋体" w:cs="SimSun" w:ascii="SimSun" w:hAnsi="SimSun"/>
                                <w:sz w:val="17"/>
                                <w:szCs w:val="17"/>
                              </w:rPr>
                              <w:t>sessionID</w:t>
                            </w:r>
                            <w:r>
                              <w:rPr>
                                <w:rFonts w:ascii="SimSun" w:hAnsi="SimSun" w:cs="SimSun" w:eastAsia="新宋体"/>
                                <w:sz w:val="17"/>
                                <w:szCs w:val="17"/>
                              </w:rPr>
                              <w:t>），实现了</w:t>
                            </w:r>
                            <w:r>
                              <w:rPr>
                                <w:rFonts w:eastAsia="新宋体" w:cs="SimSun" w:ascii="SimSun" w:hAnsi="SimSun"/>
                                <w:sz w:val="17"/>
                                <w:szCs w:val="17"/>
                              </w:rPr>
                              <w:t>Zero-RTT</w:t>
                            </w:r>
                            <w:r>
                              <w:rPr>
                                <w:rFonts w:ascii="SimSun" w:hAnsi="SimSun" w:cs="SimSun" w:eastAsia="新宋体"/>
                                <w:sz w:val="17"/>
                                <w:szCs w:val="17"/>
                              </w:rPr>
                              <w:t>；图</w:t>
                            </w:r>
                            <w:r>
                              <w:rPr>
                                <w:rFonts w:eastAsia="新宋体" w:cs="SimSun" w:ascii="SimSun" w:hAnsi="SimSun"/>
                                <w:sz w:val="17"/>
                                <w:szCs w:val="17"/>
                              </w:rPr>
                              <w:t>9-56</w:t>
                            </w:r>
                            <w:r>
                              <w:rPr>
                                <w:rFonts w:ascii="SimSun" w:hAnsi="SimSun" w:cs="SimSun" w:eastAsia="新宋体"/>
                                <w:sz w:val="17"/>
                                <w:szCs w:val="17"/>
                              </w:rPr>
                              <w:t>中的服务器在初步交换密钥之后，发送带现</w:t>
                            </w:r>
                            <w:r>
                              <w:rPr>
                                <w:rFonts w:eastAsia="新宋体" w:cs="SimSun" w:ascii="SimSun" w:hAnsi="SimSun"/>
                                <w:sz w:val="17"/>
                                <w:szCs w:val="17"/>
                              </w:rPr>
                              <w:br/>
                            </w:r>
                            <w:r>
                              <w:rPr>
                                <w:rFonts w:ascii="SimSun" w:hAnsi="SimSun" w:cs="SimSun" w:eastAsia="新宋体"/>
                                <w:sz w:val="17"/>
                                <w:szCs w:val="17"/>
                              </w:rPr>
                              <w:t>时值和密钥套件等参数的票据，双方都可以根据这些参数导出预共享密钥，由此再导</w:t>
                            </w:r>
                            <w:r>
                              <w:rPr>
                                <w:rFonts w:eastAsia="新宋体" w:cs="SimSun" w:ascii="SimSun" w:hAnsi="SimSun"/>
                                <w:sz w:val="17"/>
                                <w:szCs w:val="17"/>
                              </w:rPr>
                              <w:br/>
                            </w:r>
                            <w:r>
                              <w:rPr>
                                <w:rFonts w:ascii="SimSun" w:hAnsi="SimSun" w:cs="SimSun" w:eastAsia="新宋体"/>
                                <w:sz w:val="17"/>
                                <w:szCs w:val="17"/>
                              </w:rPr>
                              <w:t>出其他密钥，现时值可以防范前向安全风险；如果需要</w:t>
                            </w:r>
                            <w:r>
                              <w:rPr>
                                <w:rFonts w:eastAsia="新宋体" w:cs="SimSun" w:ascii="SimSun" w:hAnsi="SimSun"/>
                                <w:sz w:val="17"/>
                                <w:szCs w:val="17"/>
                              </w:rPr>
                              <w:t>Zero-RTT</w:t>
                            </w:r>
                            <w:r>
                              <w:rPr>
                                <w:rFonts w:ascii="SimSun" w:hAnsi="SimSun" w:cs="SimSun" w:eastAsia="新宋体"/>
                                <w:sz w:val="17"/>
                                <w:szCs w:val="17"/>
                              </w:rPr>
                              <w:t>，此时则可使用早期</w:t>
                            </w:r>
                            <w:r>
                              <w:rPr>
                                <w:rFonts w:eastAsia="新宋体" w:cs="SimSun" w:ascii="SimSun" w:hAnsi="SimSun"/>
                                <w:sz w:val="17"/>
                                <w:szCs w:val="17"/>
                              </w:rPr>
                              <w:br/>
                            </w:r>
                            <w:r>
                              <w:rPr>
                                <w:rFonts w:ascii="SimSun" w:hAnsi="SimSun" w:cs="SimSun" w:eastAsia="新宋体"/>
                                <w:sz w:val="17"/>
                                <w:szCs w:val="17"/>
                              </w:rPr>
                              <w:t>数据加密密钥对通信流加密。相比</w:t>
                            </w:r>
                            <w:r>
                              <w:rPr>
                                <w:rFonts w:eastAsia="新宋体" w:cs="SimSun" w:ascii="SimSun" w:hAnsi="SimSun"/>
                                <w:sz w:val="17"/>
                                <w:szCs w:val="17"/>
                              </w:rPr>
                              <w:t>TLS1.2</w:t>
                            </w:r>
                            <w:r>
                              <w:rPr>
                                <w:rFonts w:ascii="SimSun" w:hAnsi="SimSun" w:cs="SimSun" w:eastAsia="新宋体"/>
                                <w:sz w:val="17"/>
                                <w:szCs w:val="17"/>
                              </w:rPr>
                              <w:t>，</w:t>
                            </w:r>
                            <w:r>
                              <w:rPr>
                                <w:rFonts w:eastAsia="新宋体" w:cs="SimSun" w:ascii="SimSun" w:hAnsi="SimSun"/>
                                <w:sz w:val="17"/>
                                <w:szCs w:val="17"/>
                              </w:rPr>
                              <w:t>TLS1.3</w:t>
                            </w:r>
                            <w:r>
                              <w:rPr>
                                <w:rFonts w:ascii="SimSun" w:hAnsi="SimSun" w:cs="SimSun" w:eastAsia="新宋体"/>
                                <w:sz w:val="17"/>
                                <w:szCs w:val="17"/>
                              </w:rPr>
                              <w:t>的握手时间可缩短约</w:t>
                            </w:r>
                            <w:r>
                              <w:rPr>
                                <w:rFonts w:eastAsia="新宋体" w:cs="SimSun" w:ascii="SimSun" w:hAnsi="SimSun"/>
                                <w:sz w:val="17"/>
                                <w:szCs w:val="17"/>
                              </w:rPr>
                              <w:t>100ms</w:t>
                            </w:r>
                            <w:r>
                              <w:rPr>
                                <w:rFonts w:ascii="SimSun" w:hAnsi="SimSun" w:cs="SimSun" w:eastAsia="新宋体"/>
                                <w:sz w:val="17"/>
                                <w:szCs w:val="17"/>
                              </w:rPr>
                              <w:t>，性</w:t>
                            </w:r>
                            <w:r>
                              <w:rPr>
                                <w:rFonts w:eastAsia="新宋体" w:cs="SimSun" w:ascii="SimSun" w:hAnsi="SimSun"/>
                                <w:sz w:val="17"/>
                                <w:szCs w:val="17"/>
                              </w:rPr>
                              <w:br/>
                            </w:r>
                            <w:r>
                              <w:rPr>
                                <w:rFonts w:ascii="SimSun" w:hAnsi="SimSun" w:cs="SimSun" w:eastAsia="新宋体"/>
                                <w:sz w:val="17"/>
                                <w:szCs w:val="17"/>
                              </w:rPr>
                              <w:t>能得到极大提升。</w:t>
                            </w:r>
                          </w:p>
                        </w:txbxContent>
                      </wps:txbx>
                      <wps:bodyPr anchor="t" lIns="53975" tIns="53975" rIns="53975" bIns="53975">
                        <a:spAutoFit/>
                      </wps:bodyPr>
                    </wps:wsp>
                  </a:graphicData>
                </a:graphic>
              </wp:anchor>
            </w:drawing>
          </mc:Choice>
          <mc:Fallback>
            <w:pict>
              <v:rect fillcolor="#729FCF" style="position:absolute;rotation:-0;width:551pt;height:92.65pt;mso-wrap-distance-left:5.7pt;mso-wrap-distance-right:5.7pt;mso-wrap-distance-top:5.7pt;mso-wrap-distance-bottom:5.7pt;margin-top:628.9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）性能提升：</w:t>
                      </w:r>
                      <w:r>
                        <w:rPr>
                          <w:rFonts w:eastAsia="新宋体" w:cs="SimSun" w:ascii="SimSun" w:hAnsi="SimSun"/>
                          <w:sz w:val="17"/>
                          <w:szCs w:val="17"/>
                        </w:rPr>
                        <w:t>TLS1.3</w:t>
                      </w:r>
                      <w:r>
                        <w:rPr>
                          <w:rFonts w:ascii="SimSun" w:hAnsi="SimSun" w:cs="SimSun" w:eastAsia="新宋体"/>
                          <w:sz w:val="17"/>
                          <w:szCs w:val="17"/>
                        </w:rPr>
                        <w:t>启用了预共享密钥机制，取代了早期版本中的会话</w:t>
                      </w:r>
                      <w:r>
                        <w:rPr>
                          <w:rFonts w:eastAsia="新宋体" w:cs="SimSun" w:ascii="SimSun" w:hAnsi="SimSun"/>
                          <w:sz w:val="17"/>
                          <w:szCs w:val="17"/>
                        </w:rPr>
                        <w:t>ID</w:t>
                        <w:br/>
                      </w:r>
                      <w:r>
                        <w:rPr>
                          <w:rFonts w:ascii="SimSun" w:hAnsi="SimSun" w:cs="SimSun" w:eastAsia="新宋体"/>
                          <w:sz w:val="17"/>
                          <w:szCs w:val="17"/>
                        </w:rPr>
                        <w:t>（</w:t>
                      </w:r>
                      <w:r>
                        <w:rPr>
                          <w:rFonts w:eastAsia="新宋体" w:cs="SimSun" w:ascii="SimSun" w:hAnsi="SimSun"/>
                          <w:sz w:val="17"/>
                          <w:szCs w:val="17"/>
                        </w:rPr>
                        <w:t>sessionID</w:t>
                      </w:r>
                      <w:r>
                        <w:rPr>
                          <w:rFonts w:ascii="SimSun" w:hAnsi="SimSun" w:cs="SimSun" w:eastAsia="新宋体"/>
                          <w:sz w:val="17"/>
                          <w:szCs w:val="17"/>
                        </w:rPr>
                        <w:t>），实现了</w:t>
                      </w:r>
                      <w:r>
                        <w:rPr>
                          <w:rFonts w:eastAsia="新宋体" w:cs="SimSun" w:ascii="SimSun" w:hAnsi="SimSun"/>
                          <w:sz w:val="17"/>
                          <w:szCs w:val="17"/>
                        </w:rPr>
                        <w:t>Zero-RTT</w:t>
                      </w:r>
                      <w:r>
                        <w:rPr>
                          <w:rFonts w:ascii="SimSun" w:hAnsi="SimSun" w:cs="SimSun" w:eastAsia="新宋体"/>
                          <w:sz w:val="17"/>
                          <w:szCs w:val="17"/>
                        </w:rPr>
                        <w:t>；图</w:t>
                      </w:r>
                      <w:r>
                        <w:rPr>
                          <w:rFonts w:eastAsia="新宋体" w:cs="SimSun" w:ascii="SimSun" w:hAnsi="SimSun"/>
                          <w:sz w:val="17"/>
                          <w:szCs w:val="17"/>
                        </w:rPr>
                        <w:t>9-56</w:t>
                      </w:r>
                      <w:r>
                        <w:rPr>
                          <w:rFonts w:ascii="SimSun" w:hAnsi="SimSun" w:cs="SimSun" w:eastAsia="新宋体"/>
                          <w:sz w:val="17"/>
                          <w:szCs w:val="17"/>
                        </w:rPr>
                        <w:t>中的服务器在初步交换密钥之后，发送带现</w:t>
                      </w:r>
                      <w:r>
                        <w:rPr>
                          <w:rFonts w:eastAsia="新宋体" w:cs="SimSun" w:ascii="SimSun" w:hAnsi="SimSun"/>
                          <w:sz w:val="17"/>
                          <w:szCs w:val="17"/>
                        </w:rPr>
                        <w:br/>
                      </w:r>
                      <w:r>
                        <w:rPr>
                          <w:rFonts w:ascii="SimSun" w:hAnsi="SimSun" w:cs="SimSun" w:eastAsia="新宋体"/>
                          <w:sz w:val="17"/>
                          <w:szCs w:val="17"/>
                        </w:rPr>
                        <w:t>时值和密钥套件等参数的票据，双方都可以根据这些参数导出预共享密钥，由此再导</w:t>
                      </w:r>
                      <w:r>
                        <w:rPr>
                          <w:rFonts w:eastAsia="新宋体" w:cs="SimSun" w:ascii="SimSun" w:hAnsi="SimSun"/>
                          <w:sz w:val="17"/>
                          <w:szCs w:val="17"/>
                        </w:rPr>
                        <w:br/>
                      </w:r>
                      <w:r>
                        <w:rPr>
                          <w:rFonts w:ascii="SimSun" w:hAnsi="SimSun" w:cs="SimSun" w:eastAsia="新宋体"/>
                          <w:sz w:val="17"/>
                          <w:szCs w:val="17"/>
                        </w:rPr>
                        <w:t>出其他密钥，现时值可以防范前向安全风险；如果需要</w:t>
                      </w:r>
                      <w:r>
                        <w:rPr>
                          <w:rFonts w:eastAsia="新宋体" w:cs="SimSun" w:ascii="SimSun" w:hAnsi="SimSun"/>
                          <w:sz w:val="17"/>
                          <w:szCs w:val="17"/>
                        </w:rPr>
                        <w:t>Zero-RTT</w:t>
                      </w:r>
                      <w:r>
                        <w:rPr>
                          <w:rFonts w:ascii="SimSun" w:hAnsi="SimSun" w:cs="SimSun" w:eastAsia="新宋体"/>
                          <w:sz w:val="17"/>
                          <w:szCs w:val="17"/>
                        </w:rPr>
                        <w:t>，此时则可使用早期</w:t>
                      </w:r>
                      <w:r>
                        <w:rPr>
                          <w:rFonts w:eastAsia="新宋体" w:cs="SimSun" w:ascii="SimSun" w:hAnsi="SimSun"/>
                          <w:sz w:val="17"/>
                          <w:szCs w:val="17"/>
                        </w:rPr>
                        <w:br/>
                      </w:r>
                      <w:r>
                        <w:rPr>
                          <w:rFonts w:ascii="SimSun" w:hAnsi="SimSun" w:cs="SimSun" w:eastAsia="新宋体"/>
                          <w:sz w:val="17"/>
                          <w:szCs w:val="17"/>
                        </w:rPr>
                        <w:t>数据加密密钥对通信流加密。相比</w:t>
                      </w:r>
                      <w:r>
                        <w:rPr>
                          <w:rFonts w:eastAsia="新宋体" w:cs="SimSun" w:ascii="SimSun" w:hAnsi="SimSun"/>
                          <w:sz w:val="17"/>
                          <w:szCs w:val="17"/>
                        </w:rPr>
                        <w:t>TLS1.2</w:t>
                      </w:r>
                      <w:r>
                        <w:rPr>
                          <w:rFonts w:ascii="SimSun" w:hAnsi="SimSun" w:cs="SimSun" w:eastAsia="新宋体"/>
                          <w:sz w:val="17"/>
                          <w:szCs w:val="17"/>
                        </w:rPr>
                        <w:t>，</w:t>
                      </w:r>
                      <w:r>
                        <w:rPr>
                          <w:rFonts w:eastAsia="新宋体" w:cs="SimSun" w:ascii="SimSun" w:hAnsi="SimSun"/>
                          <w:sz w:val="17"/>
                          <w:szCs w:val="17"/>
                        </w:rPr>
                        <w:t>TLS1.3</w:t>
                      </w:r>
                      <w:r>
                        <w:rPr>
                          <w:rFonts w:ascii="SimSun" w:hAnsi="SimSun" w:cs="SimSun" w:eastAsia="新宋体"/>
                          <w:sz w:val="17"/>
                          <w:szCs w:val="17"/>
                        </w:rPr>
                        <w:t>的握手时间可缩短约</w:t>
                      </w:r>
                      <w:r>
                        <w:rPr>
                          <w:rFonts w:eastAsia="新宋体" w:cs="SimSun" w:ascii="SimSun" w:hAnsi="SimSun"/>
                          <w:sz w:val="17"/>
                          <w:szCs w:val="17"/>
                        </w:rPr>
                        <w:t>100ms</w:t>
                      </w:r>
                      <w:r>
                        <w:rPr>
                          <w:rFonts w:ascii="SimSun" w:hAnsi="SimSun" w:cs="SimSun" w:eastAsia="新宋体"/>
                          <w:sz w:val="17"/>
                          <w:szCs w:val="17"/>
                        </w:rPr>
                        <w:t>，性</w:t>
                      </w:r>
                      <w:r>
                        <w:rPr>
                          <w:rFonts w:eastAsia="新宋体" w:cs="SimSun" w:ascii="SimSun" w:hAnsi="SimSun"/>
                          <w:sz w:val="17"/>
                          <w:szCs w:val="17"/>
                        </w:rPr>
                        <w:br/>
                      </w:r>
                      <w:r>
                        <w:rPr>
                          <w:rFonts w:ascii="SimSun" w:hAnsi="SimSun" w:cs="SimSun" w:eastAsia="新宋体"/>
                          <w:sz w:val="17"/>
                          <w:szCs w:val="17"/>
                        </w:rPr>
                        <w:t>能得到极大提升。</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9497695</wp:posOffset>
                </wp:positionV>
                <wp:extent cx="6997700" cy="799465"/>
                <wp:effectExtent l="0" t="0" r="0" b="0"/>
                <wp:wrapSquare wrapText="bothSides"/>
                <wp:docPr id="331" name="Frame8"/>
                <a:graphic xmlns:a="http://schemas.openxmlformats.org/drawingml/2006/main">
                  <a:graphicData uri="http://schemas.microsoft.com/office/word/2010/wordprocessingShape">
                    <wps:wsp>
                      <wps:cNvSpPr txBox="1"/>
                      <wps:spPr>
                        <a:xfrm>
                          <a:off x="0" y="0"/>
                          <a:ext cx="69977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TLS</w:t>
                            </w:r>
                            <w:r>
                              <w:rPr>
                                <w:rFonts w:ascii="SimSun" w:hAnsi="SimSun" w:cs="SimSun" w:eastAsia="新宋体"/>
                                <w:sz w:val="17"/>
                                <w:szCs w:val="17"/>
                              </w:rPr>
                              <w:t>独立于应用层，所以，采用</w:t>
                            </w:r>
                            <w:r>
                              <w:rPr>
                                <w:rFonts w:eastAsia="新宋体" w:cs="SimSun" w:ascii="SimSun" w:hAnsi="SimSun"/>
                                <w:sz w:val="17"/>
                                <w:szCs w:val="17"/>
                              </w:rPr>
                              <w:t>TCP</w:t>
                            </w:r>
                            <w:r>
                              <w:rPr>
                                <w:rFonts w:ascii="SimSun" w:hAnsi="SimSun" w:cs="SimSun" w:eastAsia="新宋体"/>
                                <w:sz w:val="17"/>
                                <w:szCs w:val="17"/>
                              </w:rPr>
                              <w:t>的网络应用都可以用它来提供安全性服务，</w:t>
                            </w:r>
                            <w:r>
                              <w:rPr>
                                <w:rFonts w:eastAsia="新宋体" w:cs="SimSun" w:ascii="SimSun" w:hAnsi="SimSun"/>
                                <w:sz w:val="17"/>
                                <w:szCs w:val="17"/>
                              </w:rPr>
                              <w:br/>
                            </w:r>
                            <w:r>
                              <w:rPr>
                                <w:rFonts w:ascii="SimSun" w:hAnsi="SimSun" w:cs="SimSun" w:eastAsia="新宋体"/>
                                <w:sz w:val="17"/>
                                <w:szCs w:val="17"/>
                              </w:rPr>
                              <w:t>比如</w:t>
                            </w:r>
                            <w:r>
                              <w:rPr>
                                <w:rFonts w:eastAsia="新宋体" w:cs="SimSun" w:ascii="SimSun" w:hAnsi="SimSun"/>
                                <w:sz w:val="17"/>
                                <w:szCs w:val="17"/>
                              </w:rPr>
                              <w:t>Web</w:t>
                            </w:r>
                            <w:r>
                              <w:rPr>
                                <w:rFonts w:ascii="SimSun" w:hAnsi="SimSun" w:cs="SimSun" w:eastAsia="新宋体"/>
                                <w:sz w:val="17"/>
                                <w:szCs w:val="17"/>
                              </w:rPr>
                              <w:t>应用、电子邮件、文件传输等，其中最著名的就是超文本传输安全协议</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HyperTextTransferProtocolSecure</w:t>
                            </w:r>
                            <w:r>
                              <w:rPr>
                                <w:rFonts w:ascii="SimSun" w:hAnsi="SimSun" w:cs="SimSun" w:eastAsia="新宋体"/>
                                <w:sz w:val="17"/>
                                <w:szCs w:val="17"/>
                              </w:rPr>
                              <w:t>，</w:t>
                            </w:r>
                            <w:r>
                              <w:rPr>
                                <w:rFonts w:eastAsia="新宋体" w:cs="SimSun" w:ascii="SimSun" w:hAnsi="SimSun"/>
                                <w:sz w:val="17"/>
                                <w:szCs w:val="17"/>
                              </w:rPr>
                              <w:t>HTTPS</w:t>
                            </w:r>
                            <w:r>
                              <w:rPr>
                                <w:rFonts w:ascii="SimSun" w:hAnsi="SimSun" w:cs="SimSun" w:eastAsia="新宋体"/>
                                <w:sz w:val="17"/>
                                <w:szCs w:val="17"/>
                              </w:rPr>
                              <w:t>），该协议是一种</w:t>
                            </w:r>
                            <w:r>
                              <w:rPr>
                                <w:rFonts w:eastAsia="新宋体" w:cs="SimSun" w:ascii="SimSun" w:hAnsi="SimSun"/>
                                <w:sz w:val="17"/>
                                <w:szCs w:val="17"/>
                              </w:rPr>
                              <w:t>HTTP</w:t>
                            </w:r>
                            <w:r>
                              <w:rPr>
                                <w:rFonts w:ascii="SimSun" w:hAnsi="SimSun" w:cs="SimSun" w:eastAsia="新宋体"/>
                                <w:sz w:val="17"/>
                                <w:szCs w:val="17"/>
                              </w:rPr>
                              <w:t>结合了</w:t>
                            </w:r>
                            <w:r>
                              <w:rPr>
                                <w:rFonts w:eastAsia="新宋体" w:cs="SimSun" w:ascii="SimSun" w:hAnsi="SimSun"/>
                                <w:sz w:val="17"/>
                                <w:szCs w:val="17"/>
                              </w:rPr>
                              <w:t>TLS</w:t>
                              <w:br/>
                            </w:r>
                            <w:r>
                              <w:rPr>
                                <w:rFonts w:ascii="SimSun" w:hAnsi="SimSun" w:cs="SimSun" w:eastAsia="新宋体"/>
                                <w:sz w:val="17"/>
                                <w:szCs w:val="17"/>
                              </w:rPr>
                              <w:t>来实现</w:t>
                            </w:r>
                            <w:r>
                              <w:rPr>
                                <w:rFonts w:eastAsia="新宋体" w:cs="SimSun" w:ascii="SimSun" w:hAnsi="SimSun"/>
                                <w:sz w:val="17"/>
                                <w:szCs w:val="17"/>
                              </w:rPr>
                              <w:t>Web</w:t>
                            </w:r>
                            <w:r>
                              <w:rPr>
                                <w:rFonts w:ascii="SimSun" w:hAnsi="SimSun" w:cs="SimSun" w:eastAsia="新宋体"/>
                                <w:sz w:val="17"/>
                                <w:szCs w:val="17"/>
                              </w:rPr>
                              <w:t>浏览器和服务器之间安全通信的协议，也常被称为</w:t>
                            </w:r>
                            <w:r>
                              <w:rPr>
                                <w:rFonts w:eastAsia="新宋体" w:cs="SimSun" w:ascii="SimSun" w:hAnsi="SimSun"/>
                                <w:sz w:val="17"/>
                                <w:szCs w:val="17"/>
                              </w:rPr>
                              <w:t>HTTPoverTLS</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1pt;height:62.95pt;mso-wrap-distance-left:5.7pt;mso-wrap-distance-right:5.7pt;mso-wrap-distance-top:5.7pt;mso-wrap-distance-bottom:5.7pt;margin-top:747.8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TLS</w:t>
                      </w:r>
                      <w:r>
                        <w:rPr>
                          <w:rFonts w:ascii="SimSun" w:hAnsi="SimSun" w:cs="SimSun" w:eastAsia="新宋体"/>
                          <w:sz w:val="17"/>
                          <w:szCs w:val="17"/>
                        </w:rPr>
                        <w:t>独立于应用层，所以，采用</w:t>
                      </w:r>
                      <w:r>
                        <w:rPr>
                          <w:rFonts w:eastAsia="新宋体" w:cs="SimSun" w:ascii="SimSun" w:hAnsi="SimSun"/>
                          <w:sz w:val="17"/>
                          <w:szCs w:val="17"/>
                        </w:rPr>
                        <w:t>TCP</w:t>
                      </w:r>
                      <w:r>
                        <w:rPr>
                          <w:rFonts w:ascii="SimSun" w:hAnsi="SimSun" w:cs="SimSun" w:eastAsia="新宋体"/>
                          <w:sz w:val="17"/>
                          <w:szCs w:val="17"/>
                        </w:rPr>
                        <w:t>的网络应用都可以用它来提供安全性服务，</w:t>
                      </w:r>
                      <w:r>
                        <w:rPr>
                          <w:rFonts w:eastAsia="新宋体" w:cs="SimSun" w:ascii="SimSun" w:hAnsi="SimSun"/>
                          <w:sz w:val="17"/>
                          <w:szCs w:val="17"/>
                        </w:rPr>
                        <w:br/>
                      </w:r>
                      <w:r>
                        <w:rPr>
                          <w:rFonts w:ascii="SimSun" w:hAnsi="SimSun" w:cs="SimSun" w:eastAsia="新宋体"/>
                          <w:sz w:val="17"/>
                          <w:szCs w:val="17"/>
                        </w:rPr>
                        <w:t>比如</w:t>
                      </w:r>
                      <w:r>
                        <w:rPr>
                          <w:rFonts w:eastAsia="新宋体" w:cs="SimSun" w:ascii="SimSun" w:hAnsi="SimSun"/>
                          <w:sz w:val="17"/>
                          <w:szCs w:val="17"/>
                        </w:rPr>
                        <w:t>Web</w:t>
                      </w:r>
                      <w:r>
                        <w:rPr>
                          <w:rFonts w:ascii="SimSun" w:hAnsi="SimSun" w:cs="SimSun" w:eastAsia="新宋体"/>
                          <w:sz w:val="17"/>
                          <w:szCs w:val="17"/>
                        </w:rPr>
                        <w:t>应用、电子邮件、文件传输等，其中最著名的就是超文本传输安全协议</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HyperTextTransferProtocolSecure</w:t>
                      </w:r>
                      <w:r>
                        <w:rPr>
                          <w:rFonts w:ascii="SimSun" w:hAnsi="SimSun" w:cs="SimSun" w:eastAsia="新宋体"/>
                          <w:sz w:val="17"/>
                          <w:szCs w:val="17"/>
                        </w:rPr>
                        <w:t>，</w:t>
                      </w:r>
                      <w:r>
                        <w:rPr>
                          <w:rFonts w:eastAsia="新宋体" w:cs="SimSun" w:ascii="SimSun" w:hAnsi="SimSun"/>
                          <w:sz w:val="17"/>
                          <w:szCs w:val="17"/>
                        </w:rPr>
                        <w:t>HTTPS</w:t>
                      </w:r>
                      <w:r>
                        <w:rPr>
                          <w:rFonts w:ascii="SimSun" w:hAnsi="SimSun" w:cs="SimSun" w:eastAsia="新宋体"/>
                          <w:sz w:val="17"/>
                          <w:szCs w:val="17"/>
                        </w:rPr>
                        <w:t>），该协议是一种</w:t>
                      </w:r>
                      <w:r>
                        <w:rPr>
                          <w:rFonts w:eastAsia="新宋体" w:cs="SimSun" w:ascii="SimSun" w:hAnsi="SimSun"/>
                          <w:sz w:val="17"/>
                          <w:szCs w:val="17"/>
                        </w:rPr>
                        <w:t>HTTP</w:t>
                      </w:r>
                      <w:r>
                        <w:rPr>
                          <w:rFonts w:ascii="SimSun" w:hAnsi="SimSun" w:cs="SimSun" w:eastAsia="新宋体"/>
                          <w:sz w:val="17"/>
                          <w:szCs w:val="17"/>
                        </w:rPr>
                        <w:t>结合了</w:t>
                      </w:r>
                      <w:r>
                        <w:rPr>
                          <w:rFonts w:eastAsia="新宋体" w:cs="SimSun" w:ascii="SimSun" w:hAnsi="SimSun"/>
                          <w:sz w:val="17"/>
                          <w:szCs w:val="17"/>
                        </w:rPr>
                        <w:t>TLS</w:t>
                        <w:br/>
                      </w:r>
                      <w:r>
                        <w:rPr>
                          <w:rFonts w:ascii="SimSun" w:hAnsi="SimSun" w:cs="SimSun" w:eastAsia="新宋体"/>
                          <w:sz w:val="17"/>
                          <w:szCs w:val="17"/>
                        </w:rPr>
                        <w:t>来实现</w:t>
                      </w:r>
                      <w:r>
                        <w:rPr>
                          <w:rFonts w:eastAsia="新宋体" w:cs="SimSun" w:ascii="SimSun" w:hAnsi="SimSun"/>
                          <w:sz w:val="17"/>
                          <w:szCs w:val="17"/>
                        </w:rPr>
                        <w:t>Web</w:t>
                      </w:r>
                      <w:r>
                        <w:rPr>
                          <w:rFonts w:ascii="SimSun" w:hAnsi="SimSun" w:cs="SimSun" w:eastAsia="新宋体"/>
                          <w:sz w:val="17"/>
                          <w:szCs w:val="17"/>
                        </w:rPr>
                        <w:t>浏览器和服务器之间安全通信的协议，也常被称为</w:t>
                      </w:r>
                      <w:r>
                        <w:rPr>
                          <w:rFonts w:eastAsia="新宋体" w:cs="SimSun" w:ascii="SimSun" w:hAnsi="SimSun"/>
                          <w:sz w:val="17"/>
                          <w:szCs w:val="17"/>
                        </w:rPr>
                        <w:t>HTTPoverTLS</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499110</wp:posOffset>
                </wp:positionH>
                <wp:positionV relativeFrom="line">
                  <wp:posOffset>10501630</wp:posOffset>
                </wp:positionV>
                <wp:extent cx="6700520" cy="233680"/>
                <wp:effectExtent l="0" t="0" r="0" b="0"/>
                <wp:wrapSquare wrapText="bothSides"/>
                <wp:docPr id="332" name="Frame9"/>
                <a:graphic xmlns:a="http://schemas.openxmlformats.org/drawingml/2006/main">
                  <a:graphicData uri="http://schemas.microsoft.com/office/word/2010/wordprocessingShape">
                    <wps:wsp>
                      <wps:cNvSpPr txBox="1"/>
                      <wps:spPr>
                        <a:xfrm>
                          <a:off x="0" y="0"/>
                          <a:ext cx="67005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大多数浏览器都默认支持</w:t>
                            </w:r>
                            <w:r>
                              <w:rPr>
                                <w:rFonts w:eastAsia="新宋体" w:cs="SimSun" w:ascii="SimSun" w:hAnsi="SimSun"/>
                                <w:sz w:val="17"/>
                                <w:szCs w:val="17"/>
                              </w:rPr>
                              <w:t>TLS</w:t>
                            </w:r>
                            <w:r>
                              <w:rPr>
                                <w:rFonts w:ascii="SimSun" w:hAnsi="SimSun" w:cs="SimSun" w:eastAsia="新宋体"/>
                                <w:sz w:val="17"/>
                                <w:szCs w:val="17"/>
                              </w:rPr>
                              <w:t>，比如，图</w:t>
                            </w:r>
                            <w:r>
                              <w:rPr>
                                <w:rFonts w:eastAsia="新宋体" w:cs="SimSun" w:ascii="SimSun" w:hAnsi="SimSun"/>
                                <w:sz w:val="17"/>
                                <w:szCs w:val="17"/>
                              </w:rPr>
                              <w:t>9-57</w:t>
                            </w:r>
                            <w:r>
                              <w:rPr>
                                <w:rFonts w:ascii="SimSun" w:hAnsi="SimSun" w:cs="SimSun" w:eastAsia="新宋体"/>
                                <w:sz w:val="17"/>
                                <w:szCs w:val="17"/>
                              </w:rPr>
                              <w:t>是微软公司</w:t>
                            </w:r>
                            <w:r>
                              <w:rPr>
                                <w:rFonts w:eastAsia="新宋体" w:cs="SimSun" w:ascii="SimSun" w:hAnsi="SimSun"/>
                                <w:sz w:val="17"/>
                                <w:szCs w:val="17"/>
                              </w:rPr>
                              <w:t>Edge</w:t>
                            </w:r>
                            <w:r>
                              <w:rPr>
                                <w:rFonts w:ascii="SimSun" w:hAnsi="SimSun" w:cs="SimSun" w:eastAsia="新宋体"/>
                                <w:sz w:val="17"/>
                                <w:szCs w:val="17"/>
                              </w:rPr>
                              <w:t>浏览器的</w:t>
                            </w:r>
                          </w:p>
                        </w:txbxContent>
                      </wps:txbx>
                      <wps:bodyPr anchor="t" lIns="53975" tIns="53975" rIns="53975" bIns="53975">
                        <a:spAutoFit/>
                      </wps:bodyPr>
                    </wps:wsp>
                  </a:graphicData>
                </a:graphic>
              </wp:anchor>
            </w:drawing>
          </mc:Choice>
          <mc:Fallback>
            <w:pict>
              <v:rect fillcolor="#729FCF" style="position:absolute;rotation:-0;width:527.6pt;height:18.4pt;mso-wrap-distance-left:5.7pt;mso-wrap-distance-right:5.7pt;mso-wrap-distance-top:5.7pt;mso-wrap-distance-bottom:5.7pt;margin-top:826.9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大多数浏览器都默认支持</w:t>
                      </w:r>
                      <w:r>
                        <w:rPr>
                          <w:rFonts w:eastAsia="新宋体" w:cs="SimSun" w:ascii="SimSun" w:hAnsi="SimSun"/>
                          <w:sz w:val="17"/>
                          <w:szCs w:val="17"/>
                        </w:rPr>
                        <w:t>TLS</w:t>
                      </w:r>
                      <w:r>
                        <w:rPr>
                          <w:rFonts w:ascii="SimSun" w:hAnsi="SimSun" w:cs="SimSun" w:eastAsia="新宋体"/>
                          <w:sz w:val="17"/>
                          <w:szCs w:val="17"/>
                        </w:rPr>
                        <w:t>，比如，图</w:t>
                      </w:r>
                      <w:r>
                        <w:rPr>
                          <w:rFonts w:eastAsia="新宋体" w:cs="SimSun" w:ascii="SimSun" w:hAnsi="SimSun"/>
                          <w:sz w:val="17"/>
                          <w:szCs w:val="17"/>
                        </w:rPr>
                        <w:t>9-57</w:t>
                      </w:r>
                      <w:r>
                        <w:rPr>
                          <w:rFonts w:ascii="SimSun" w:hAnsi="SimSun" w:cs="SimSun" w:eastAsia="新宋体"/>
                          <w:sz w:val="17"/>
                          <w:szCs w:val="17"/>
                        </w:rPr>
                        <w:t>是微软公司</w:t>
                      </w:r>
                      <w:r>
                        <w:rPr>
                          <w:rFonts w:eastAsia="新宋体" w:cs="SimSun" w:ascii="SimSun" w:hAnsi="SimSun"/>
                          <w:sz w:val="17"/>
                          <w:szCs w:val="17"/>
                        </w:rPr>
                        <w:t>Edge</w:t>
                      </w:r>
                      <w:r>
                        <w:rPr>
                          <w:rFonts w:ascii="SimSun" w:hAnsi="SimSun" w:cs="SimSun" w:eastAsia="新宋体"/>
                          <w:sz w:val="17"/>
                          <w:szCs w:val="17"/>
                        </w:rPr>
                        <w:t>浏览器的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1945640</wp:posOffset>
            </wp:positionH>
            <wp:positionV relativeFrom="paragraph">
              <wp:posOffset>2026285</wp:posOffset>
            </wp:positionV>
            <wp:extent cx="3125470" cy="3390265"/>
            <wp:effectExtent l="0" t="0" r="0" b="0"/>
            <wp:wrapSquare wrapText="largest"/>
            <wp:docPr id="33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 descr=""/>
                    <pic:cNvPicPr>
                      <a:picLocks noChangeAspect="1" noChangeArrowheads="1"/>
                    </pic:cNvPicPr>
                  </pic:nvPicPr>
                  <pic:blipFill>
                    <a:blip r:embed="rId38"/>
                    <a:stretch>
                      <a:fillRect/>
                    </a:stretch>
                  </pic:blipFill>
                  <pic:spPr bwMode="auto">
                    <a:xfrm>
                      <a:off x="0" y="0"/>
                      <a:ext cx="3125470" cy="33902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-6350</wp:posOffset>
                </wp:positionH>
                <wp:positionV relativeFrom="line">
                  <wp:posOffset>73660</wp:posOffset>
                </wp:positionV>
                <wp:extent cx="7206615" cy="189230"/>
                <wp:effectExtent l="0" t="0" r="0" b="0"/>
                <wp:wrapSquare wrapText="bothSides"/>
                <wp:docPr id="334" name="Frame1"/>
                <a:graphic xmlns:a="http://schemas.openxmlformats.org/drawingml/2006/main">
                  <a:graphicData uri="http://schemas.microsoft.com/office/word/2010/wordprocessingShape">
                    <wps:wsp>
                      <wps:cNvSpPr txBox="1"/>
                      <wps:spPr>
                        <a:xfrm>
                          <a:off x="0" y="0"/>
                          <a:ext cx="72066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506</w:t>
                            </w:r>
                          </w:p>
                        </w:txbxContent>
                      </wps:txbx>
                      <wps:bodyPr anchor="t" lIns="53975" tIns="53975" rIns="53975" bIns="53975">
                        <a:spAutoFit/>
                      </wps:bodyPr>
                    </wps:wsp>
                  </a:graphicData>
                </a:graphic>
              </wp:anchor>
            </w:drawing>
          </mc:Choice>
          <mc:Fallback>
            <w:pict>
              <v:rect fillcolor="#729FCF" style="position:absolute;rotation:-0;width:567.45pt;height:14.9pt;mso-wrap-distance-left:5.7pt;mso-wrap-distance-right:5.7pt;mso-wrap-distance-top:5.7pt;mso-wrap-distance-bottom:5.7pt;margin-top:5.8pt;mso-position-vertical-relative:text;margin-left:-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506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427355</wp:posOffset>
                </wp:positionH>
                <wp:positionV relativeFrom="line">
                  <wp:posOffset>660400</wp:posOffset>
                </wp:positionV>
                <wp:extent cx="6772910" cy="676910"/>
                <wp:effectExtent l="0" t="0" r="0" b="0"/>
                <wp:wrapSquare wrapText="bothSides"/>
                <wp:docPr id="335" name="Frame2"/>
                <a:graphic xmlns:a="http://schemas.openxmlformats.org/drawingml/2006/main">
                  <a:graphicData uri="http://schemas.microsoft.com/office/word/2010/wordprocessingShape">
                    <wps:wsp>
                      <wps:cNvSpPr txBox="1"/>
                      <wps:spPr>
                        <a:xfrm>
                          <a:off x="0" y="0"/>
                          <a:ext cx="677291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eastAsia="新宋体" w:cs="SimSun" w:ascii="SimSun" w:hAnsi="SimSun"/>
                                <w:sz w:val="11"/>
                                <w:szCs w:val="11"/>
                              </w:rPr>
                              <w:t>Internet</w:t>
                            </w:r>
                            <w:r>
                              <w:rPr>
                                <w:rFonts w:ascii="SimSun" w:hAnsi="SimSun" w:cs="SimSun" w:eastAsia="新宋体"/>
                                <w:sz w:val="11"/>
                                <w:szCs w:val="11"/>
                              </w:rPr>
                              <w:t>属性”对话框，选择“高级”选项卡，可以看到传输层安全协议中列举了</w:t>
                            </w:r>
                            <w:r>
                              <w:rPr>
                                <w:rFonts w:eastAsia="新宋体" w:cs="SimSun" w:ascii="SimSun" w:hAnsi="SimSun"/>
                                <w:sz w:val="11"/>
                                <w:szCs w:val="11"/>
                              </w:rPr>
                              <w:t>5</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选项，其中的</w:t>
                            </w:r>
                            <w:r>
                              <w:rPr>
                                <w:rFonts w:eastAsia="新宋体" w:cs="SimSun" w:ascii="SimSun" w:hAnsi="SimSun"/>
                                <w:sz w:val="11"/>
                                <w:szCs w:val="11"/>
                              </w:rPr>
                              <w:t>TLS1.0</w:t>
                            </w:r>
                            <w:r>
                              <w:rPr>
                                <w:rFonts w:ascii="SimSun" w:hAnsi="SimSun" w:cs="SimSun" w:eastAsia="新宋体"/>
                                <w:sz w:val="11"/>
                                <w:szCs w:val="11"/>
                              </w:rPr>
                              <w:t>等同于</w:t>
                            </w:r>
                            <w:r>
                              <w:rPr>
                                <w:rFonts w:eastAsia="新宋体" w:cs="SimSun" w:ascii="SimSun" w:hAnsi="SimSun"/>
                                <w:sz w:val="11"/>
                                <w:szCs w:val="11"/>
                              </w:rPr>
                              <w:t>SSL3.0</w:t>
                            </w:r>
                            <w:r>
                              <w:rPr>
                                <w:rFonts w:ascii="SimSun" w:hAnsi="SimSun" w:cs="SimSun" w:eastAsia="新宋体"/>
                                <w:sz w:val="11"/>
                                <w:szCs w:val="11"/>
                              </w:rPr>
                              <w:t>，现在很少有应用去使用它们，它们基本被淘沙</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Edge</w:t>
                            </w:r>
                            <w:r>
                              <w:rPr>
                                <w:rFonts w:ascii="SimSun" w:hAnsi="SimSun" w:cs="SimSun" w:eastAsia="新宋体"/>
                                <w:sz w:val="11"/>
                                <w:szCs w:val="11"/>
                              </w:rPr>
                              <w:t>浏览器默认启用了</w:t>
                            </w:r>
                            <w:r>
                              <w:rPr>
                                <w:rFonts w:eastAsia="新宋体" w:cs="SimSun" w:ascii="SimSun" w:hAnsi="SimSun"/>
                                <w:sz w:val="11"/>
                                <w:szCs w:val="11"/>
                              </w:rPr>
                              <w:t>TLS1.2</w:t>
                            </w:r>
                            <w:r>
                              <w:rPr>
                                <w:rFonts w:ascii="SimSun" w:hAnsi="SimSun" w:cs="SimSun" w:eastAsia="新宋体"/>
                                <w:sz w:val="11"/>
                                <w:szCs w:val="11"/>
                              </w:rPr>
                              <w:t>，这是目前使用最多的一个版本，但因为</w:t>
                            </w:r>
                            <w:r>
                              <w:rPr>
                                <w:rFonts w:eastAsia="新宋体" w:cs="SimSun" w:ascii="SimSun" w:hAnsi="SimSun"/>
                                <w:sz w:val="11"/>
                                <w:szCs w:val="11"/>
                              </w:rPr>
                              <w:t>TLS1.2</w:t>
                              <w:br/>
                            </w:r>
                            <w:r>
                              <w:rPr>
                                <w:rFonts w:ascii="SimSun" w:hAnsi="SimSun" w:cs="SimSun" w:eastAsia="新宋体"/>
                                <w:sz w:val="11"/>
                                <w:szCs w:val="11"/>
                              </w:rPr>
                              <w:t>采用的算法逐渐显现出很大的安全风险，且握手需要的时间较长，大概需要</w:t>
                            </w:r>
                            <w:r>
                              <w:rPr>
                                <w:rFonts w:eastAsia="新宋体" w:cs="SimSun" w:ascii="SimSun" w:hAnsi="SimSun"/>
                                <w:sz w:val="11"/>
                                <w:szCs w:val="11"/>
                              </w:rPr>
                              <w:t>300ms</w:t>
                            </w:r>
                            <w:r>
                              <w:rPr>
                                <w:rFonts w:ascii="SimSun" w:hAnsi="SimSun" w:cs="SimSun" w:eastAsia="新宋体"/>
                                <w:sz w:val="11"/>
                                <w:szCs w:val="11"/>
                              </w:rPr>
                              <w:t>，所</w:t>
                            </w:r>
                            <w:r>
                              <w:rPr>
                                <w:rFonts w:eastAsia="新宋体" w:cs="SimSun" w:ascii="SimSun" w:hAnsi="SimSun"/>
                                <w:sz w:val="11"/>
                                <w:szCs w:val="11"/>
                              </w:rPr>
                              <w:br/>
                            </w:r>
                            <w:r>
                              <w:rPr>
                                <w:rFonts w:ascii="SimSun" w:hAnsi="SimSun" w:cs="SimSun" w:eastAsia="新宋体"/>
                                <w:sz w:val="11"/>
                                <w:szCs w:val="11"/>
                              </w:rPr>
                              <w:t>以，</w:t>
                            </w:r>
                            <w:r>
                              <w:rPr>
                                <w:rFonts w:eastAsia="新宋体" w:cs="SimSun" w:ascii="SimSun" w:hAnsi="SimSun"/>
                                <w:sz w:val="11"/>
                                <w:szCs w:val="11"/>
                              </w:rPr>
                              <w:t>TLS1.2</w:t>
                            </w:r>
                            <w:r>
                              <w:rPr>
                                <w:rFonts w:ascii="SimSun" w:hAnsi="SimSun" w:cs="SimSun" w:eastAsia="新宋体"/>
                                <w:sz w:val="11"/>
                                <w:szCs w:val="11"/>
                              </w:rPr>
                              <w:t>在新的标准规范（</w:t>
                            </w:r>
                            <w:r>
                              <w:rPr>
                                <w:rFonts w:eastAsia="新宋体" w:cs="SimSun" w:ascii="SimSun" w:hAnsi="SimSun"/>
                                <w:sz w:val="11"/>
                                <w:szCs w:val="11"/>
                              </w:rPr>
                              <w:t>RFC8446</w:t>
                            </w:r>
                            <w:r>
                              <w:rPr>
                                <w:rFonts w:ascii="SimSun" w:hAnsi="SimSun" w:cs="SimSun" w:eastAsia="新宋体"/>
                                <w:sz w:val="11"/>
                                <w:szCs w:val="11"/>
                              </w:rPr>
                              <w:t>）中已经被弃用</w:t>
                            </w:r>
                          </w:p>
                        </w:txbxContent>
                      </wps:txbx>
                      <wps:bodyPr anchor="t" lIns="53975" tIns="53975" rIns="53975" bIns="53975">
                        <a:spAutoFit/>
                      </wps:bodyPr>
                    </wps:wsp>
                  </a:graphicData>
                </a:graphic>
              </wp:anchor>
            </w:drawing>
          </mc:Choice>
          <mc:Fallback>
            <w:pict>
              <v:rect fillcolor="#729FCF" style="position:absolute;rotation:-0;width:533.3pt;height:53.3pt;mso-wrap-distance-left:5.7pt;mso-wrap-distance-right:5.7pt;mso-wrap-distance-top:5.7pt;mso-wrap-distance-bottom:5.7pt;margin-top:52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eastAsia="新宋体" w:cs="SimSun" w:ascii="SimSun" w:hAnsi="SimSun"/>
                          <w:sz w:val="11"/>
                          <w:szCs w:val="11"/>
                        </w:rPr>
                        <w:t>Internet</w:t>
                      </w:r>
                      <w:r>
                        <w:rPr>
                          <w:rFonts w:ascii="SimSun" w:hAnsi="SimSun" w:cs="SimSun" w:eastAsia="新宋体"/>
                          <w:sz w:val="11"/>
                          <w:szCs w:val="11"/>
                        </w:rPr>
                        <w:t>属性”对话框，选择“高级”选项卡，可以看到传输层安全协议中列举了</w:t>
                      </w:r>
                      <w:r>
                        <w:rPr>
                          <w:rFonts w:eastAsia="新宋体" w:cs="SimSun" w:ascii="SimSun" w:hAnsi="SimSun"/>
                          <w:sz w:val="11"/>
                          <w:szCs w:val="11"/>
                        </w:rPr>
                        <w:t>5</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选项，其中的</w:t>
                      </w:r>
                      <w:r>
                        <w:rPr>
                          <w:rFonts w:eastAsia="新宋体" w:cs="SimSun" w:ascii="SimSun" w:hAnsi="SimSun"/>
                          <w:sz w:val="11"/>
                          <w:szCs w:val="11"/>
                        </w:rPr>
                        <w:t>TLS1.0</w:t>
                      </w:r>
                      <w:r>
                        <w:rPr>
                          <w:rFonts w:ascii="SimSun" w:hAnsi="SimSun" w:cs="SimSun" w:eastAsia="新宋体"/>
                          <w:sz w:val="11"/>
                          <w:szCs w:val="11"/>
                        </w:rPr>
                        <w:t>等同于</w:t>
                      </w:r>
                      <w:r>
                        <w:rPr>
                          <w:rFonts w:eastAsia="新宋体" w:cs="SimSun" w:ascii="SimSun" w:hAnsi="SimSun"/>
                          <w:sz w:val="11"/>
                          <w:szCs w:val="11"/>
                        </w:rPr>
                        <w:t>SSL3.0</w:t>
                      </w:r>
                      <w:r>
                        <w:rPr>
                          <w:rFonts w:ascii="SimSun" w:hAnsi="SimSun" w:cs="SimSun" w:eastAsia="新宋体"/>
                          <w:sz w:val="11"/>
                          <w:szCs w:val="11"/>
                        </w:rPr>
                        <w:t>，现在很少有应用去使用它们，它们基本被淘沙</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Edge</w:t>
                      </w:r>
                      <w:r>
                        <w:rPr>
                          <w:rFonts w:ascii="SimSun" w:hAnsi="SimSun" w:cs="SimSun" w:eastAsia="新宋体"/>
                          <w:sz w:val="11"/>
                          <w:szCs w:val="11"/>
                        </w:rPr>
                        <w:t>浏览器默认启用了</w:t>
                      </w:r>
                      <w:r>
                        <w:rPr>
                          <w:rFonts w:eastAsia="新宋体" w:cs="SimSun" w:ascii="SimSun" w:hAnsi="SimSun"/>
                          <w:sz w:val="11"/>
                          <w:szCs w:val="11"/>
                        </w:rPr>
                        <w:t>TLS1.2</w:t>
                      </w:r>
                      <w:r>
                        <w:rPr>
                          <w:rFonts w:ascii="SimSun" w:hAnsi="SimSun" w:cs="SimSun" w:eastAsia="新宋体"/>
                          <w:sz w:val="11"/>
                          <w:szCs w:val="11"/>
                        </w:rPr>
                        <w:t>，这是目前使用最多的一个版本，但因为</w:t>
                      </w:r>
                      <w:r>
                        <w:rPr>
                          <w:rFonts w:eastAsia="新宋体" w:cs="SimSun" w:ascii="SimSun" w:hAnsi="SimSun"/>
                          <w:sz w:val="11"/>
                          <w:szCs w:val="11"/>
                        </w:rPr>
                        <w:t>TLS1.2</w:t>
                        <w:br/>
                      </w:r>
                      <w:r>
                        <w:rPr>
                          <w:rFonts w:ascii="SimSun" w:hAnsi="SimSun" w:cs="SimSun" w:eastAsia="新宋体"/>
                          <w:sz w:val="11"/>
                          <w:szCs w:val="11"/>
                        </w:rPr>
                        <w:t>采用的算法逐渐显现出很大的安全风险，且握手需要的时间较长，大概需要</w:t>
                      </w:r>
                      <w:r>
                        <w:rPr>
                          <w:rFonts w:eastAsia="新宋体" w:cs="SimSun" w:ascii="SimSun" w:hAnsi="SimSun"/>
                          <w:sz w:val="11"/>
                          <w:szCs w:val="11"/>
                        </w:rPr>
                        <w:t>300ms</w:t>
                      </w:r>
                      <w:r>
                        <w:rPr>
                          <w:rFonts w:ascii="SimSun" w:hAnsi="SimSun" w:cs="SimSun" w:eastAsia="新宋体"/>
                          <w:sz w:val="11"/>
                          <w:szCs w:val="11"/>
                        </w:rPr>
                        <w:t>，所</w:t>
                      </w:r>
                      <w:r>
                        <w:rPr>
                          <w:rFonts w:eastAsia="新宋体" w:cs="SimSun" w:ascii="SimSun" w:hAnsi="SimSun"/>
                          <w:sz w:val="11"/>
                          <w:szCs w:val="11"/>
                        </w:rPr>
                        <w:br/>
                      </w:r>
                      <w:r>
                        <w:rPr>
                          <w:rFonts w:ascii="SimSun" w:hAnsi="SimSun" w:cs="SimSun" w:eastAsia="新宋体"/>
                          <w:sz w:val="11"/>
                          <w:szCs w:val="11"/>
                        </w:rPr>
                        <w:t>以，</w:t>
                      </w:r>
                      <w:r>
                        <w:rPr>
                          <w:rFonts w:eastAsia="新宋体" w:cs="SimSun" w:ascii="SimSun" w:hAnsi="SimSun"/>
                          <w:sz w:val="11"/>
                          <w:szCs w:val="11"/>
                        </w:rPr>
                        <w:t>TLS1.2</w:t>
                      </w:r>
                      <w:r>
                        <w:rPr>
                          <w:rFonts w:ascii="SimSun" w:hAnsi="SimSun" w:cs="SimSun" w:eastAsia="新宋体"/>
                          <w:sz w:val="11"/>
                          <w:szCs w:val="11"/>
                        </w:rPr>
                        <w:t>在新的标准规范（</w:t>
                      </w:r>
                      <w:r>
                        <w:rPr>
                          <w:rFonts w:eastAsia="新宋体" w:cs="SimSun" w:ascii="SimSun" w:hAnsi="SimSun"/>
                          <w:sz w:val="11"/>
                          <w:szCs w:val="11"/>
                        </w:rPr>
                        <w:t>RFC8446</w:t>
                      </w:r>
                      <w:r>
                        <w:rPr>
                          <w:rFonts w:ascii="SimSun" w:hAnsi="SimSun" w:cs="SimSun" w:eastAsia="新宋体"/>
                          <w:sz w:val="11"/>
                          <w:szCs w:val="11"/>
                        </w:rPr>
                        <w:t>）中已经被弃用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1463675</wp:posOffset>
                </wp:positionH>
                <wp:positionV relativeFrom="line">
                  <wp:posOffset>5480685</wp:posOffset>
                </wp:positionV>
                <wp:extent cx="5735955" cy="189230"/>
                <wp:effectExtent l="0" t="0" r="0" b="0"/>
                <wp:wrapSquare wrapText="bothSides"/>
                <wp:docPr id="336" name="Frame3"/>
                <a:graphic xmlns:a="http://schemas.openxmlformats.org/drawingml/2006/main">
                  <a:graphicData uri="http://schemas.microsoft.com/office/word/2010/wordprocessingShape">
                    <wps:wsp>
                      <wps:cNvSpPr txBox="1"/>
                      <wps:spPr>
                        <a:xfrm>
                          <a:off x="0" y="0"/>
                          <a:ext cx="57359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9-57</w:t>
                            </w:r>
                            <w:r>
                              <w:rPr>
                                <w:rFonts w:ascii="SimSun" w:hAnsi="SimSun" w:cs="SimSun" w:eastAsia="新宋体"/>
                                <w:sz w:val="11"/>
                                <w:szCs w:val="11"/>
                              </w:rPr>
                              <w:t>微软公司</w:t>
                            </w:r>
                            <w:r>
                              <w:rPr>
                                <w:rFonts w:eastAsia="新宋体" w:cs="SimSun" w:ascii="SimSun" w:hAnsi="SimSun"/>
                                <w:sz w:val="11"/>
                                <w:szCs w:val="11"/>
                              </w:rPr>
                              <w:t>Edge</w:t>
                            </w:r>
                            <w:r>
                              <w:rPr>
                                <w:rFonts w:ascii="SimSun" w:hAnsi="SimSun" w:cs="SimSun" w:eastAsia="新宋体"/>
                                <w:sz w:val="11"/>
                                <w:szCs w:val="11"/>
                              </w:rPr>
                              <w:t>浏览器中的“高级”选项卡（</w:t>
                            </w:r>
                            <w:r>
                              <w:rPr>
                                <w:rFonts w:eastAsia="新宋体" w:cs="SimSun" w:ascii="SimSun" w:hAnsi="SimSun"/>
                                <w:sz w:val="11"/>
                                <w:szCs w:val="11"/>
                              </w:rPr>
                              <w:t>2023</w:t>
                            </w:r>
                            <w:r>
                              <w:rPr>
                                <w:rFonts w:ascii="SimSun" w:hAnsi="SimSun" w:cs="SimSun" w:eastAsia="新宋体"/>
                                <w:sz w:val="11"/>
                                <w:szCs w:val="11"/>
                              </w:rPr>
                              <w:t>年</w:t>
                            </w:r>
                            <w:r>
                              <w:rPr>
                                <w:rFonts w:eastAsia="新宋体" w:cs="SimSun" w:ascii="SimSun" w:hAnsi="SimSun"/>
                                <w:sz w:val="11"/>
                                <w:szCs w:val="11"/>
                              </w:rPr>
                              <w:t>11</w:t>
                            </w:r>
                            <w:r>
                              <w:rPr>
                                <w:rFonts w:ascii="SimSun" w:hAnsi="SimSun" w:cs="SimSun" w:eastAsia="新宋体"/>
                                <w:sz w:val="11"/>
                                <w:szCs w:val="11"/>
                              </w:rPr>
                              <w:t>月）</w:t>
                            </w:r>
                          </w:p>
                        </w:txbxContent>
                      </wps:txbx>
                      <wps:bodyPr anchor="t" lIns="53975" tIns="53975" rIns="53975" bIns="53975">
                        <a:spAutoFit/>
                      </wps:bodyPr>
                    </wps:wsp>
                  </a:graphicData>
                </a:graphic>
              </wp:anchor>
            </w:drawing>
          </mc:Choice>
          <mc:Fallback>
            <w:pict>
              <v:rect fillcolor="#729FCF" style="position:absolute;rotation:-0;width:451.65pt;height:14.9pt;mso-wrap-distance-left:5.7pt;mso-wrap-distance-right:5.7pt;mso-wrap-distance-top:5.7pt;mso-wrap-distance-bottom:5.7pt;margin-top:431.55pt;mso-position-vertical-relative:text;margin-left:11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9-57</w:t>
                      </w:r>
                      <w:r>
                        <w:rPr>
                          <w:rFonts w:ascii="SimSun" w:hAnsi="SimSun" w:cs="SimSun" w:eastAsia="新宋体"/>
                          <w:sz w:val="11"/>
                          <w:szCs w:val="11"/>
                        </w:rPr>
                        <w:t>微软公司</w:t>
                      </w:r>
                      <w:r>
                        <w:rPr>
                          <w:rFonts w:eastAsia="新宋体" w:cs="SimSun" w:ascii="SimSun" w:hAnsi="SimSun"/>
                          <w:sz w:val="11"/>
                          <w:szCs w:val="11"/>
                        </w:rPr>
                        <w:t>Edge</w:t>
                      </w:r>
                      <w:r>
                        <w:rPr>
                          <w:rFonts w:ascii="SimSun" w:hAnsi="SimSun" w:cs="SimSun" w:eastAsia="新宋体"/>
                          <w:sz w:val="11"/>
                          <w:szCs w:val="11"/>
                        </w:rPr>
                        <w:t>浏览器中的“高级”选项卡（</w:t>
                      </w:r>
                      <w:r>
                        <w:rPr>
                          <w:rFonts w:eastAsia="新宋体" w:cs="SimSun" w:ascii="SimSun" w:hAnsi="SimSun"/>
                          <w:sz w:val="11"/>
                          <w:szCs w:val="11"/>
                        </w:rPr>
                        <w:t>2023</w:t>
                      </w:r>
                      <w:r>
                        <w:rPr>
                          <w:rFonts w:ascii="SimSun" w:hAnsi="SimSun" w:cs="SimSun" w:eastAsia="新宋体"/>
                          <w:sz w:val="11"/>
                          <w:szCs w:val="11"/>
                        </w:rPr>
                        <w:t>年</w:t>
                      </w:r>
                      <w:r>
                        <w:rPr>
                          <w:rFonts w:eastAsia="新宋体" w:cs="SimSun" w:ascii="SimSun" w:hAnsi="SimSun"/>
                          <w:sz w:val="11"/>
                          <w:szCs w:val="11"/>
                        </w:rPr>
                        <w:t>11</w:t>
                      </w:r>
                      <w:r>
                        <w:rPr>
                          <w:rFonts w:ascii="SimSun" w:hAnsi="SimSun" w:cs="SimSun" w:eastAsia="新宋体"/>
                          <w:sz w:val="11"/>
                          <w:szCs w:val="11"/>
                        </w:rPr>
                        <w:t>月）</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427355</wp:posOffset>
                </wp:positionH>
                <wp:positionV relativeFrom="line">
                  <wp:posOffset>5842000</wp:posOffset>
                </wp:positionV>
                <wp:extent cx="6772910" cy="433070"/>
                <wp:effectExtent l="0" t="0" r="0" b="0"/>
                <wp:wrapSquare wrapText="bothSides"/>
                <wp:docPr id="337" name="Frame4"/>
                <a:graphic xmlns:a="http://schemas.openxmlformats.org/drawingml/2006/main">
                  <a:graphicData uri="http://schemas.microsoft.com/office/word/2010/wordprocessingShape">
                    <wps:wsp>
                      <wps:cNvSpPr txBox="1"/>
                      <wps:spPr>
                        <a:xfrm>
                          <a:off x="0" y="0"/>
                          <a:ext cx="67729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TLS1.3</w:t>
                            </w:r>
                            <w:r>
                              <w:rPr>
                                <w:rFonts w:ascii="SimSun" w:hAnsi="SimSun" w:cs="SimSun" w:eastAsia="新宋体"/>
                                <w:sz w:val="11"/>
                                <w:szCs w:val="11"/>
                              </w:rPr>
                              <w:t>不向前兼容，它与所有的早期版本都不兼容。但在标准规范中定义了影</w:t>
                            </w:r>
                            <w:r>
                              <w:rPr>
                                <w:rFonts w:eastAsia="新宋体" w:cs="SimSun" w:ascii="SimSun" w:hAnsi="SimSun"/>
                                <w:sz w:val="11"/>
                                <w:szCs w:val="11"/>
                              </w:rPr>
                              <w:br/>
                            </w:r>
                            <w:r>
                              <w:rPr>
                                <w:rFonts w:ascii="SimSun" w:hAnsi="SimSun" w:cs="SimSun" w:eastAsia="新宋体"/>
                                <w:sz w:val="11"/>
                                <w:szCs w:val="11"/>
                              </w:rPr>
                              <w:t>响</w:t>
                            </w:r>
                            <w:r>
                              <w:rPr>
                                <w:rFonts w:eastAsia="新宋体" w:cs="SimSun" w:ascii="SimSun" w:hAnsi="SimSun"/>
                                <w:sz w:val="11"/>
                                <w:szCs w:val="11"/>
                              </w:rPr>
                              <w:t>TLS1.2</w:t>
                            </w:r>
                            <w:r>
                              <w:rPr>
                                <w:rFonts w:ascii="SimSun" w:hAnsi="SimSun" w:cs="SimSun" w:eastAsia="新宋体"/>
                                <w:sz w:val="11"/>
                                <w:szCs w:val="11"/>
                              </w:rPr>
                              <w:t>运行的更新，比如版本降级保护机制、签名机制、</w:t>
                            </w:r>
                            <w:r>
                              <w:rPr>
                                <w:rFonts w:eastAsia="新宋体" w:cs="SimSun" w:ascii="SimSun" w:hAnsi="SimSun"/>
                                <w:sz w:val="11"/>
                                <w:szCs w:val="11"/>
                              </w:rPr>
                              <w:t>ClientHello</w:t>
                            </w:r>
                            <w:r>
                              <w:rPr>
                                <w:rFonts w:ascii="SimSun" w:hAnsi="SimSun" w:cs="SimSun" w:eastAsia="新宋体"/>
                                <w:sz w:val="11"/>
                                <w:szCs w:val="11"/>
                              </w:rPr>
                              <w:t>消息中的版</w:t>
                            </w:r>
                            <w:r>
                              <w:rPr>
                                <w:rFonts w:eastAsia="新宋体" w:cs="SimSun" w:ascii="SimSun" w:hAnsi="SimSun"/>
                                <w:sz w:val="11"/>
                                <w:szCs w:val="11"/>
                              </w:rPr>
                              <w:br/>
                            </w:r>
                            <w:r>
                              <w:rPr>
                                <w:rFonts w:ascii="SimSun" w:hAnsi="SimSun" w:cs="SimSun" w:eastAsia="新宋体"/>
                                <w:sz w:val="11"/>
                                <w:szCs w:val="11"/>
                              </w:rPr>
                              <w:t>本扩展支持、签名算法（允许客户端指明</w:t>
                            </w:r>
                            <w:r>
                              <w:rPr>
                                <w:rFonts w:eastAsia="新宋体" w:cs="SimSun" w:ascii="SimSun" w:hAnsi="SimSun"/>
                                <w:sz w:val="11"/>
                                <w:szCs w:val="11"/>
                              </w:rPr>
                              <w:t>X.509</w:t>
                            </w:r>
                            <w:r>
                              <w:rPr>
                                <w:rFonts w:ascii="SimSun" w:hAnsi="SimSun" w:cs="SimSun" w:eastAsia="新宋体"/>
                                <w:sz w:val="11"/>
                                <w:szCs w:val="11"/>
                              </w:rPr>
                              <w:t>证书中的签名算法）等</w:t>
                            </w:r>
                          </w:p>
                        </w:txbxContent>
                      </wps:txbx>
                      <wps:bodyPr anchor="t" lIns="53975" tIns="53975" rIns="53975" bIns="53975">
                        <a:spAutoFit/>
                      </wps:bodyPr>
                    </wps:wsp>
                  </a:graphicData>
                </a:graphic>
              </wp:anchor>
            </w:drawing>
          </mc:Choice>
          <mc:Fallback>
            <w:pict>
              <v:rect fillcolor="#729FCF" style="position:absolute;rotation:-0;width:533.3pt;height:34.1pt;mso-wrap-distance-left:5.7pt;mso-wrap-distance-right:5.7pt;mso-wrap-distance-top:5.7pt;mso-wrap-distance-bottom:5.7pt;margin-top:460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TLS1.3</w:t>
                      </w:r>
                      <w:r>
                        <w:rPr>
                          <w:rFonts w:ascii="SimSun" w:hAnsi="SimSun" w:cs="SimSun" w:eastAsia="新宋体"/>
                          <w:sz w:val="11"/>
                          <w:szCs w:val="11"/>
                        </w:rPr>
                        <w:t>不向前兼容，它与所有的早期版本都不兼容。但在标准规范中定义了影</w:t>
                      </w:r>
                      <w:r>
                        <w:rPr>
                          <w:rFonts w:eastAsia="新宋体" w:cs="SimSun" w:ascii="SimSun" w:hAnsi="SimSun"/>
                          <w:sz w:val="11"/>
                          <w:szCs w:val="11"/>
                        </w:rPr>
                        <w:br/>
                      </w:r>
                      <w:r>
                        <w:rPr>
                          <w:rFonts w:ascii="SimSun" w:hAnsi="SimSun" w:cs="SimSun" w:eastAsia="新宋体"/>
                          <w:sz w:val="11"/>
                          <w:szCs w:val="11"/>
                        </w:rPr>
                        <w:t>响</w:t>
                      </w:r>
                      <w:r>
                        <w:rPr>
                          <w:rFonts w:eastAsia="新宋体" w:cs="SimSun" w:ascii="SimSun" w:hAnsi="SimSun"/>
                          <w:sz w:val="11"/>
                          <w:szCs w:val="11"/>
                        </w:rPr>
                        <w:t>TLS1.2</w:t>
                      </w:r>
                      <w:r>
                        <w:rPr>
                          <w:rFonts w:ascii="SimSun" w:hAnsi="SimSun" w:cs="SimSun" w:eastAsia="新宋体"/>
                          <w:sz w:val="11"/>
                          <w:szCs w:val="11"/>
                        </w:rPr>
                        <w:t>运行的更新，比如版本降级保护机制、签名机制、</w:t>
                      </w:r>
                      <w:r>
                        <w:rPr>
                          <w:rFonts w:eastAsia="新宋体" w:cs="SimSun" w:ascii="SimSun" w:hAnsi="SimSun"/>
                          <w:sz w:val="11"/>
                          <w:szCs w:val="11"/>
                        </w:rPr>
                        <w:t>ClientHello</w:t>
                      </w:r>
                      <w:r>
                        <w:rPr>
                          <w:rFonts w:ascii="SimSun" w:hAnsi="SimSun" w:cs="SimSun" w:eastAsia="新宋体"/>
                          <w:sz w:val="11"/>
                          <w:szCs w:val="11"/>
                        </w:rPr>
                        <w:t>消息中的版</w:t>
                      </w:r>
                      <w:r>
                        <w:rPr>
                          <w:rFonts w:eastAsia="新宋体" w:cs="SimSun" w:ascii="SimSun" w:hAnsi="SimSun"/>
                          <w:sz w:val="11"/>
                          <w:szCs w:val="11"/>
                        </w:rPr>
                        <w:br/>
                      </w:r>
                      <w:r>
                        <w:rPr>
                          <w:rFonts w:ascii="SimSun" w:hAnsi="SimSun" w:cs="SimSun" w:eastAsia="新宋体"/>
                          <w:sz w:val="11"/>
                          <w:szCs w:val="11"/>
                        </w:rPr>
                        <w:t>本扩展支持、签名算法（允许客户端指明</w:t>
                      </w:r>
                      <w:r>
                        <w:rPr>
                          <w:rFonts w:eastAsia="新宋体" w:cs="SimSun" w:ascii="SimSun" w:hAnsi="SimSun"/>
                          <w:sz w:val="11"/>
                          <w:szCs w:val="11"/>
                        </w:rPr>
                        <w:t>X.509</w:t>
                      </w:r>
                      <w:r>
                        <w:rPr>
                          <w:rFonts w:ascii="SimSun" w:hAnsi="SimSun" w:cs="SimSun" w:eastAsia="新宋体"/>
                          <w:sz w:val="11"/>
                          <w:szCs w:val="11"/>
                        </w:rPr>
                        <w:t>证书中的签名算法）等</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427355</wp:posOffset>
                </wp:positionH>
                <wp:positionV relativeFrom="line">
                  <wp:posOffset>6629400</wp:posOffset>
                </wp:positionV>
                <wp:extent cx="6772910" cy="433070"/>
                <wp:effectExtent l="0" t="0" r="0" b="0"/>
                <wp:wrapSquare wrapText="bothSides"/>
                <wp:docPr id="338" name="Frame5"/>
                <a:graphic xmlns:a="http://schemas.openxmlformats.org/drawingml/2006/main">
                  <a:graphicData uri="http://schemas.microsoft.com/office/word/2010/wordprocessingShape">
                    <wps:wsp>
                      <wps:cNvSpPr txBox="1"/>
                      <wps:spPr>
                        <a:xfrm>
                          <a:off x="0" y="0"/>
                          <a:ext cx="67729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一个标准的</w:t>
                            </w:r>
                            <w:r>
                              <w:rPr>
                                <w:rFonts w:eastAsia="新宋体" w:cs="SimSun" w:ascii="SimSun" w:hAnsi="SimSun"/>
                                <w:sz w:val="11"/>
                                <w:szCs w:val="11"/>
                              </w:rPr>
                              <w:t>HTTP</w:t>
                            </w:r>
                            <w:r>
                              <w:rPr>
                                <w:rFonts w:ascii="SimSun" w:hAnsi="SimSun" w:cs="SimSun" w:eastAsia="新宋体"/>
                                <w:sz w:val="11"/>
                                <w:szCs w:val="11"/>
                              </w:rPr>
                              <w:t>服务构建在</w:t>
                            </w:r>
                            <w:r>
                              <w:rPr>
                                <w:rFonts w:eastAsia="新宋体" w:cs="SimSun" w:ascii="SimSun" w:hAnsi="SimSun"/>
                                <w:sz w:val="11"/>
                                <w:szCs w:val="11"/>
                              </w:rPr>
                              <w:t>80</w:t>
                            </w:r>
                            <w:r>
                              <w:rPr>
                                <w:rFonts w:ascii="SimSun" w:hAnsi="SimSun" w:cs="SimSun" w:eastAsia="新宋体"/>
                                <w:sz w:val="11"/>
                                <w:szCs w:val="11"/>
                              </w:rPr>
                              <w:t>端口，而一个标准的</w:t>
                            </w:r>
                            <w:r>
                              <w:rPr>
                                <w:rFonts w:eastAsia="新宋体" w:cs="SimSun" w:ascii="SimSun" w:hAnsi="SimSun"/>
                                <w:sz w:val="11"/>
                                <w:szCs w:val="11"/>
                              </w:rPr>
                              <w:t>HTTPS</w:t>
                            </w:r>
                            <w:r>
                              <w:rPr>
                                <w:rFonts w:ascii="SimSun" w:hAnsi="SimSun" w:cs="SimSun" w:eastAsia="新宋体"/>
                                <w:sz w:val="11"/>
                                <w:szCs w:val="11"/>
                              </w:rPr>
                              <w:t>端口构建于</w:t>
                            </w:r>
                            <w:r>
                              <w:rPr>
                                <w:rFonts w:eastAsia="新宋体" w:cs="SimSun" w:ascii="SimSun" w:hAnsi="SimSun"/>
                                <w:sz w:val="11"/>
                                <w:szCs w:val="11"/>
                              </w:rPr>
                              <w:t>443</w:t>
                              <w:br/>
                            </w:r>
                            <w:r>
                              <w:rPr>
                                <w:rFonts w:ascii="SimSun" w:hAnsi="SimSun" w:cs="SimSun" w:eastAsia="新宋体"/>
                                <w:sz w:val="11"/>
                                <w:szCs w:val="11"/>
                              </w:rPr>
                              <w:t>端口。当我们通过浏览器访问一个标准</w:t>
                            </w:r>
                            <w:r>
                              <w:rPr>
                                <w:rFonts w:eastAsia="新宋体" w:cs="SimSun" w:ascii="SimSun" w:hAnsi="SimSun"/>
                                <w:sz w:val="11"/>
                                <w:szCs w:val="11"/>
                              </w:rPr>
                              <w:t>HTTP</w:t>
                            </w:r>
                            <w:r>
                              <w:rPr>
                                <w:rFonts w:ascii="SimSun" w:hAnsi="SimSun" w:cs="SimSun" w:eastAsia="新宋体"/>
                                <w:sz w:val="11"/>
                                <w:szCs w:val="11"/>
                              </w:rPr>
                              <w:t>服务时，该标准</w:t>
                            </w:r>
                            <w:r>
                              <w:rPr>
                                <w:rFonts w:eastAsia="新宋体" w:cs="SimSun" w:ascii="SimSun" w:hAnsi="SimSun"/>
                                <w:sz w:val="11"/>
                                <w:szCs w:val="11"/>
                              </w:rPr>
                              <w:t>HTTP</w:t>
                            </w:r>
                            <w:r>
                              <w:rPr>
                                <w:rFonts w:ascii="SimSun" w:hAnsi="SimSun" w:cs="SimSun" w:eastAsia="新宋体"/>
                                <w:sz w:val="11"/>
                                <w:szCs w:val="11"/>
                              </w:rPr>
                              <w:t>服务常常被自</w:t>
                            </w:r>
                            <w:r>
                              <w:rPr>
                                <w:rFonts w:eastAsia="新宋体" w:cs="SimSun" w:ascii="SimSun" w:hAnsi="SimSun"/>
                                <w:sz w:val="11"/>
                                <w:szCs w:val="11"/>
                              </w:rPr>
                              <w:br/>
                            </w:r>
                            <w:r>
                              <w:rPr>
                                <w:rFonts w:ascii="SimSun" w:hAnsi="SimSun" w:cs="SimSun" w:eastAsia="新宋体"/>
                                <w:sz w:val="11"/>
                                <w:szCs w:val="11"/>
                              </w:rPr>
                              <w:t>动升级为</w:t>
                            </w:r>
                            <w:r>
                              <w:rPr>
                                <w:rFonts w:eastAsia="新宋体" w:cs="SimSun" w:ascii="SimSun" w:hAnsi="SimSun"/>
                                <w:sz w:val="11"/>
                                <w:szCs w:val="11"/>
                              </w:rPr>
                              <w:t>HHTPS</w:t>
                            </w:r>
                            <w:r>
                              <w:rPr>
                                <w:rFonts w:ascii="SimSun" w:hAnsi="SimSun" w:cs="SimSun" w:eastAsia="新宋体"/>
                                <w:sz w:val="11"/>
                                <w:szCs w:val="11"/>
                              </w:rPr>
                              <w:t>安全服务</w:t>
                            </w:r>
                          </w:p>
                        </w:txbxContent>
                      </wps:txbx>
                      <wps:bodyPr anchor="t" lIns="53975" tIns="53975" rIns="53975" bIns="53975">
                        <a:spAutoFit/>
                      </wps:bodyPr>
                    </wps:wsp>
                  </a:graphicData>
                </a:graphic>
              </wp:anchor>
            </w:drawing>
          </mc:Choice>
          <mc:Fallback>
            <w:pict>
              <v:rect fillcolor="#729FCF" style="position:absolute;rotation:-0;width:533.3pt;height:34.1pt;mso-wrap-distance-left:5.7pt;mso-wrap-distance-right:5.7pt;mso-wrap-distance-top:5.7pt;mso-wrap-distance-bottom:5.7pt;margin-top:522pt;mso-position-vertical-relative:text;margin-left:3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一个标准的</w:t>
                      </w:r>
                      <w:r>
                        <w:rPr>
                          <w:rFonts w:eastAsia="新宋体" w:cs="SimSun" w:ascii="SimSun" w:hAnsi="SimSun"/>
                          <w:sz w:val="11"/>
                          <w:szCs w:val="11"/>
                        </w:rPr>
                        <w:t>HTTP</w:t>
                      </w:r>
                      <w:r>
                        <w:rPr>
                          <w:rFonts w:ascii="SimSun" w:hAnsi="SimSun" w:cs="SimSun" w:eastAsia="新宋体"/>
                          <w:sz w:val="11"/>
                          <w:szCs w:val="11"/>
                        </w:rPr>
                        <w:t>服务构建在</w:t>
                      </w:r>
                      <w:r>
                        <w:rPr>
                          <w:rFonts w:eastAsia="新宋体" w:cs="SimSun" w:ascii="SimSun" w:hAnsi="SimSun"/>
                          <w:sz w:val="11"/>
                          <w:szCs w:val="11"/>
                        </w:rPr>
                        <w:t>80</w:t>
                      </w:r>
                      <w:r>
                        <w:rPr>
                          <w:rFonts w:ascii="SimSun" w:hAnsi="SimSun" w:cs="SimSun" w:eastAsia="新宋体"/>
                          <w:sz w:val="11"/>
                          <w:szCs w:val="11"/>
                        </w:rPr>
                        <w:t>端口，而一个标准的</w:t>
                      </w:r>
                      <w:r>
                        <w:rPr>
                          <w:rFonts w:eastAsia="新宋体" w:cs="SimSun" w:ascii="SimSun" w:hAnsi="SimSun"/>
                          <w:sz w:val="11"/>
                          <w:szCs w:val="11"/>
                        </w:rPr>
                        <w:t>HTTPS</w:t>
                      </w:r>
                      <w:r>
                        <w:rPr>
                          <w:rFonts w:ascii="SimSun" w:hAnsi="SimSun" w:cs="SimSun" w:eastAsia="新宋体"/>
                          <w:sz w:val="11"/>
                          <w:szCs w:val="11"/>
                        </w:rPr>
                        <w:t>端口构建于</w:t>
                      </w:r>
                      <w:r>
                        <w:rPr>
                          <w:rFonts w:eastAsia="新宋体" w:cs="SimSun" w:ascii="SimSun" w:hAnsi="SimSun"/>
                          <w:sz w:val="11"/>
                          <w:szCs w:val="11"/>
                        </w:rPr>
                        <w:t>443</w:t>
                        <w:br/>
                      </w:r>
                      <w:r>
                        <w:rPr>
                          <w:rFonts w:ascii="SimSun" w:hAnsi="SimSun" w:cs="SimSun" w:eastAsia="新宋体"/>
                          <w:sz w:val="11"/>
                          <w:szCs w:val="11"/>
                        </w:rPr>
                        <w:t>端口。当我们通过浏览器访问一个标准</w:t>
                      </w:r>
                      <w:r>
                        <w:rPr>
                          <w:rFonts w:eastAsia="新宋体" w:cs="SimSun" w:ascii="SimSun" w:hAnsi="SimSun"/>
                          <w:sz w:val="11"/>
                          <w:szCs w:val="11"/>
                        </w:rPr>
                        <w:t>HTTP</w:t>
                      </w:r>
                      <w:r>
                        <w:rPr>
                          <w:rFonts w:ascii="SimSun" w:hAnsi="SimSun" w:cs="SimSun" w:eastAsia="新宋体"/>
                          <w:sz w:val="11"/>
                          <w:szCs w:val="11"/>
                        </w:rPr>
                        <w:t>服务时，该标准</w:t>
                      </w:r>
                      <w:r>
                        <w:rPr>
                          <w:rFonts w:eastAsia="新宋体" w:cs="SimSun" w:ascii="SimSun" w:hAnsi="SimSun"/>
                          <w:sz w:val="11"/>
                          <w:szCs w:val="11"/>
                        </w:rPr>
                        <w:t>HTTP</w:t>
                      </w:r>
                      <w:r>
                        <w:rPr>
                          <w:rFonts w:ascii="SimSun" w:hAnsi="SimSun" w:cs="SimSun" w:eastAsia="新宋体"/>
                          <w:sz w:val="11"/>
                          <w:szCs w:val="11"/>
                        </w:rPr>
                        <w:t>服务常常被自</w:t>
                      </w:r>
                      <w:r>
                        <w:rPr>
                          <w:rFonts w:eastAsia="新宋体" w:cs="SimSun" w:ascii="SimSun" w:hAnsi="SimSun"/>
                          <w:sz w:val="11"/>
                          <w:szCs w:val="11"/>
                        </w:rPr>
                        <w:br/>
                      </w:r>
                      <w:r>
                        <w:rPr>
                          <w:rFonts w:ascii="SimSun" w:hAnsi="SimSun" w:cs="SimSun" w:eastAsia="新宋体"/>
                          <w:sz w:val="11"/>
                          <w:szCs w:val="11"/>
                        </w:rPr>
                        <w:t>动升级为</w:t>
                      </w:r>
                      <w:r>
                        <w:rPr>
                          <w:rFonts w:eastAsia="新宋体" w:cs="SimSun" w:ascii="SimSun" w:hAnsi="SimSun"/>
                          <w:sz w:val="11"/>
                          <w:szCs w:val="11"/>
                        </w:rPr>
                        <w:t>HHTPS</w:t>
                      </w:r>
                      <w:r>
                        <w:rPr>
                          <w:rFonts w:ascii="SimSun" w:hAnsi="SimSun" w:cs="SimSun" w:eastAsia="新宋体"/>
                          <w:sz w:val="11"/>
                          <w:szCs w:val="11"/>
                        </w:rPr>
                        <w:t>安全服务</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410845</wp:posOffset>
                </wp:positionH>
                <wp:positionV relativeFrom="line">
                  <wp:posOffset>7400290</wp:posOffset>
                </wp:positionV>
                <wp:extent cx="6788785" cy="554990"/>
                <wp:effectExtent l="0" t="0" r="0" b="0"/>
                <wp:wrapSquare wrapText="bothSides"/>
                <wp:docPr id="339" name="Frame6"/>
                <a:graphic xmlns:a="http://schemas.openxmlformats.org/drawingml/2006/main">
                  <a:graphicData uri="http://schemas.microsoft.com/office/word/2010/wordprocessingShape">
                    <wps:wsp>
                      <wps:cNvSpPr txBox="1"/>
                      <wps:spPr>
                        <a:xfrm>
                          <a:off x="0" y="0"/>
                          <a:ext cx="678878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利用</w:t>
                            </w:r>
                            <w:r>
                              <w:rPr>
                                <w:rFonts w:eastAsia="新宋体" w:cs="SimSun" w:ascii="SimSun" w:hAnsi="SimSun"/>
                                <w:sz w:val="11"/>
                                <w:szCs w:val="11"/>
                              </w:rPr>
                              <w:t>TLS</w:t>
                            </w:r>
                            <w:r>
                              <w:rPr>
                                <w:rFonts w:ascii="SimSun" w:hAnsi="SimSun" w:cs="SimSun" w:eastAsia="新宋体"/>
                                <w:sz w:val="11"/>
                                <w:szCs w:val="11"/>
                              </w:rPr>
                              <w:t>可以构建</w:t>
                            </w:r>
                            <w:r>
                              <w:rPr>
                                <w:rFonts w:eastAsia="新宋体" w:cs="SimSun" w:ascii="SimSun" w:hAnsi="SimSun"/>
                                <w:sz w:val="11"/>
                                <w:szCs w:val="11"/>
                              </w:rPr>
                              <w:t>VPN</w:t>
                            </w:r>
                            <w:r>
                              <w:rPr>
                                <w:rFonts w:ascii="SimSun" w:hAnsi="SimSun" w:cs="SimSun" w:eastAsia="新宋体"/>
                                <w:sz w:val="11"/>
                                <w:szCs w:val="11"/>
                              </w:rPr>
                              <w:t>，当远程终端通过浏览器访问内部网络的应用服务器</w:t>
                            </w:r>
                            <w:r>
                              <w:rPr>
                                <w:rFonts w:eastAsia="新宋体" w:cs="SimSun" w:ascii="SimSun" w:hAnsi="SimSun"/>
                                <w:sz w:val="11"/>
                                <w:szCs w:val="11"/>
                              </w:rPr>
                              <w:br/>
                            </w:r>
                            <w:r>
                              <w:rPr>
                                <w:rFonts w:ascii="SimSun" w:hAnsi="SimSun" w:cs="SimSun" w:eastAsia="新宋体"/>
                                <w:sz w:val="11"/>
                                <w:szCs w:val="11"/>
                              </w:rPr>
                              <w:t>时，比如</w:t>
                            </w:r>
                            <w:r>
                              <w:rPr>
                                <w:rFonts w:eastAsia="新宋体" w:cs="SimSun" w:ascii="SimSun" w:hAnsi="SimSun"/>
                                <w:sz w:val="11"/>
                                <w:szCs w:val="11"/>
                              </w:rPr>
                              <w:t>Web</w:t>
                            </w:r>
                            <w:r>
                              <w:rPr>
                                <w:rFonts w:ascii="SimSun" w:hAnsi="SimSun" w:cs="SimSun" w:eastAsia="新宋体"/>
                                <w:sz w:val="11"/>
                                <w:szCs w:val="11"/>
                              </w:rPr>
                              <w:t>服务器、电子邮件服务器、办公系统服务器等，适用</w:t>
                            </w:r>
                            <w:r>
                              <w:rPr>
                                <w:rFonts w:eastAsia="新宋体" w:cs="SimSun" w:ascii="SimSun" w:hAnsi="SimSun"/>
                                <w:sz w:val="11"/>
                                <w:szCs w:val="11"/>
                              </w:rPr>
                              <w:t>TLSVPN</w:t>
                            </w:r>
                            <w:r>
                              <w:rPr>
                                <w:rFonts w:ascii="SimSun" w:hAnsi="SimSun" w:cs="SimSun" w:eastAsia="新宋体"/>
                                <w:sz w:val="11"/>
                                <w:szCs w:val="11"/>
                              </w:rPr>
                              <w:t>。</w:t>
                            </w:r>
                            <w:r>
                              <w:rPr>
                                <w:rFonts w:eastAsia="新宋体" w:cs="SimSun" w:ascii="SimSun" w:hAnsi="SimSun"/>
                                <w:sz w:val="11"/>
                                <w:szCs w:val="11"/>
                              </w:rPr>
                              <w:t>TLS</w:t>
                              <w:br/>
                              <w:t>VPN</w:t>
                            </w:r>
                            <w:r>
                              <w:rPr>
                                <w:rFonts w:ascii="SimSun" w:hAnsi="SimSun" w:cs="SimSun" w:eastAsia="新宋体"/>
                                <w:sz w:val="11"/>
                                <w:szCs w:val="11"/>
                              </w:rPr>
                              <w:t>客户无须安装客户程序，非常方便，且可进行细粒度（相对于</w:t>
                            </w:r>
                            <w:r>
                              <w:rPr>
                                <w:rFonts w:eastAsia="新宋体" w:cs="SimSun" w:ascii="SimSun" w:hAnsi="SimSun"/>
                                <w:sz w:val="11"/>
                                <w:szCs w:val="11"/>
                              </w:rPr>
                              <w:t>IPsecVPN</w:t>
                            </w:r>
                            <w:r>
                              <w:rPr>
                                <w:rFonts w:ascii="SimSun" w:hAnsi="SimSun" w:cs="SimSun" w:eastAsia="新宋体"/>
                                <w:sz w:val="11"/>
                                <w:szCs w:val="11"/>
                              </w:rPr>
                              <w:t>而言）</w:t>
                            </w:r>
                            <w:r>
                              <w:rPr>
                                <w:rFonts w:eastAsia="新宋体" w:cs="SimSun" w:ascii="SimSun" w:hAnsi="SimSun"/>
                                <w:sz w:val="11"/>
                                <w:szCs w:val="11"/>
                              </w:rPr>
                              <w:br/>
                            </w:r>
                            <w:r>
                              <w:rPr>
                                <w:rFonts w:ascii="SimSun" w:hAnsi="SimSun" w:cs="SimSun" w:eastAsia="新宋体"/>
                                <w:sz w:val="11"/>
                                <w:szCs w:val="11"/>
                              </w:rPr>
                              <w:t>的访问控制，并且不会因为这种访问泄露企业内部网络拓扑信息</w:t>
                            </w:r>
                          </w:p>
                        </w:txbxContent>
                      </wps:txbx>
                      <wps:bodyPr anchor="t" lIns="53975" tIns="53975" rIns="53975" bIns="53975">
                        <a:spAutoFit/>
                      </wps:bodyPr>
                    </wps:wsp>
                  </a:graphicData>
                </a:graphic>
              </wp:anchor>
            </w:drawing>
          </mc:Choice>
          <mc:Fallback>
            <w:pict>
              <v:rect fillcolor="#729FCF" style="position:absolute;rotation:-0;width:534.55pt;height:43.7pt;mso-wrap-distance-left:5.7pt;mso-wrap-distance-right:5.7pt;mso-wrap-distance-top:5.7pt;mso-wrap-distance-bottom:5.7pt;margin-top:582.7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利用</w:t>
                      </w:r>
                      <w:r>
                        <w:rPr>
                          <w:rFonts w:eastAsia="新宋体" w:cs="SimSun" w:ascii="SimSun" w:hAnsi="SimSun"/>
                          <w:sz w:val="11"/>
                          <w:szCs w:val="11"/>
                        </w:rPr>
                        <w:t>TLS</w:t>
                      </w:r>
                      <w:r>
                        <w:rPr>
                          <w:rFonts w:ascii="SimSun" w:hAnsi="SimSun" w:cs="SimSun" w:eastAsia="新宋体"/>
                          <w:sz w:val="11"/>
                          <w:szCs w:val="11"/>
                        </w:rPr>
                        <w:t>可以构建</w:t>
                      </w:r>
                      <w:r>
                        <w:rPr>
                          <w:rFonts w:eastAsia="新宋体" w:cs="SimSun" w:ascii="SimSun" w:hAnsi="SimSun"/>
                          <w:sz w:val="11"/>
                          <w:szCs w:val="11"/>
                        </w:rPr>
                        <w:t>VPN</w:t>
                      </w:r>
                      <w:r>
                        <w:rPr>
                          <w:rFonts w:ascii="SimSun" w:hAnsi="SimSun" w:cs="SimSun" w:eastAsia="新宋体"/>
                          <w:sz w:val="11"/>
                          <w:szCs w:val="11"/>
                        </w:rPr>
                        <w:t>，当远程终端通过浏览器访问内部网络的应用服务器</w:t>
                      </w:r>
                      <w:r>
                        <w:rPr>
                          <w:rFonts w:eastAsia="新宋体" w:cs="SimSun" w:ascii="SimSun" w:hAnsi="SimSun"/>
                          <w:sz w:val="11"/>
                          <w:szCs w:val="11"/>
                        </w:rPr>
                        <w:br/>
                      </w:r>
                      <w:r>
                        <w:rPr>
                          <w:rFonts w:ascii="SimSun" w:hAnsi="SimSun" w:cs="SimSun" w:eastAsia="新宋体"/>
                          <w:sz w:val="11"/>
                          <w:szCs w:val="11"/>
                        </w:rPr>
                        <w:t>时，比如</w:t>
                      </w:r>
                      <w:r>
                        <w:rPr>
                          <w:rFonts w:eastAsia="新宋体" w:cs="SimSun" w:ascii="SimSun" w:hAnsi="SimSun"/>
                          <w:sz w:val="11"/>
                          <w:szCs w:val="11"/>
                        </w:rPr>
                        <w:t>Web</w:t>
                      </w:r>
                      <w:r>
                        <w:rPr>
                          <w:rFonts w:ascii="SimSun" w:hAnsi="SimSun" w:cs="SimSun" w:eastAsia="新宋体"/>
                          <w:sz w:val="11"/>
                          <w:szCs w:val="11"/>
                        </w:rPr>
                        <w:t>服务器、电子邮件服务器、办公系统服务器等，适用</w:t>
                      </w:r>
                      <w:r>
                        <w:rPr>
                          <w:rFonts w:eastAsia="新宋体" w:cs="SimSun" w:ascii="SimSun" w:hAnsi="SimSun"/>
                          <w:sz w:val="11"/>
                          <w:szCs w:val="11"/>
                        </w:rPr>
                        <w:t>TLSVPN</w:t>
                      </w:r>
                      <w:r>
                        <w:rPr>
                          <w:rFonts w:ascii="SimSun" w:hAnsi="SimSun" w:cs="SimSun" w:eastAsia="新宋体"/>
                          <w:sz w:val="11"/>
                          <w:szCs w:val="11"/>
                        </w:rPr>
                        <w:t>。</w:t>
                      </w:r>
                      <w:r>
                        <w:rPr>
                          <w:rFonts w:eastAsia="新宋体" w:cs="SimSun" w:ascii="SimSun" w:hAnsi="SimSun"/>
                          <w:sz w:val="11"/>
                          <w:szCs w:val="11"/>
                        </w:rPr>
                        <w:t>TLS</w:t>
                        <w:br/>
                        <w:t>VPN</w:t>
                      </w:r>
                      <w:r>
                        <w:rPr>
                          <w:rFonts w:ascii="SimSun" w:hAnsi="SimSun" w:cs="SimSun" w:eastAsia="新宋体"/>
                          <w:sz w:val="11"/>
                          <w:szCs w:val="11"/>
                        </w:rPr>
                        <w:t>客户无须安装客户程序，非常方便，且可进行细粒度（相对于</w:t>
                      </w:r>
                      <w:r>
                        <w:rPr>
                          <w:rFonts w:eastAsia="新宋体" w:cs="SimSun" w:ascii="SimSun" w:hAnsi="SimSun"/>
                          <w:sz w:val="11"/>
                          <w:szCs w:val="11"/>
                        </w:rPr>
                        <w:t>IPsecVPN</w:t>
                      </w:r>
                      <w:r>
                        <w:rPr>
                          <w:rFonts w:ascii="SimSun" w:hAnsi="SimSun" w:cs="SimSun" w:eastAsia="新宋体"/>
                          <w:sz w:val="11"/>
                          <w:szCs w:val="11"/>
                        </w:rPr>
                        <w:t>而言）</w:t>
                      </w:r>
                      <w:r>
                        <w:rPr>
                          <w:rFonts w:eastAsia="新宋体" w:cs="SimSun" w:ascii="SimSun" w:hAnsi="SimSun"/>
                          <w:sz w:val="11"/>
                          <w:szCs w:val="11"/>
                        </w:rPr>
                        <w:br/>
                      </w:r>
                      <w:r>
                        <w:rPr>
                          <w:rFonts w:ascii="SimSun" w:hAnsi="SimSun" w:cs="SimSun" w:eastAsia="新宋体"/>
                          <w:sz w:val="11"/>
                          <w:szCs w:val="11"/>
                        </w:rPr>
                        <w:t>的访问控制，并且不会因为这种访问泄露企业内部网络拓扑信息</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419100</wp:posOffset>
                </wp:positionH>
                <wp:positionV relativeFrom="line">
                  <wp:posOffset>8445500</wp:posOffset>
                </wp:positionV>
                <wp:extent cx="6780530" cy="554990"/>
                <wp:effectExtent l="0" t="0" r="0" b="0"/>
                <wp:wrapSquare wrapText="bothSides"/>
                <wp:docPr id="340" name="Frame7"/>
                <a:graphic xmlns:a="http://schemas.openxmlformats.org/drawingml/2006/main">
                  <a:graphicData uri="http://schemas.microsoft.com/office/word/2010/wordprocessingShape">
                    <wps:wsp>
                      <wps:cNvSpPr txBox="1"/>
                      <wps:spPr>
                        <a:xfrm>
                          <a:off x="0" y="0"/>
                          <a:ext cx="67805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域名系统安全扩展（</w:t>
                            </w:r>
                            <w:r>
                              <w:rPr>
                                <w:rFonts w:eastAsia="新宋体" w:cs="SimSun" w:ascii="SimSun" w:hAnsi="SimSun"/>
                                <w:sz w:val="11"/>
                                <w:szCs w:val="11"/>
                              </w:rPr>
                              <w:t>DNSSEC</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域名解析属于网络应用。提供域名解析服务的根域服务器已经从</w:t>
                            </w:r>
                            <w:r>
                              <w:rPr>
                                <w:rFonts w:eastAsia="新宋体" w:cs="SimSun" w:ascii="SimSun" w:hAnsi="SimSun"/>
                                <w:sz w:val="11"/>
                                <w:szCs w:val="11"/>
                              </w:rPr>
                              <w:t>13</w:t>
                            </w:r>
                            <w:r>
                              <w:rPr>
                                <w:rFonts w:ascii="SimSun" w:hAnsi="SimSun" w:cs="SimSun" w:eastAsia="新宋体"/>
                                <w:sz w:val="11"/>
                                <w:szCs w:val="11"/>
                              </w:rPr>
                              <w:t>台扩展到将</w:t>
                            </w:r>
                            <w:r>
                              <w:rPr>
                                <w:rFonts w:eastAsia="新宋体" w:cs="SimSun" w:ascii="SimSun" w:hAnsi="SimSun"/>
                                <w:sz w:val="11"/>
                                <w:szCs w:val="11"/>
                              </w:rPr>
                              <w:br/>
                            </w:r>
                            <w:r>
                              <w:rPr>
                                <w:rFonts w:ascii="SimSun" w:hAnsi="SimSun" w:cs="SimSun" w:eastAsia="新宋体"/>
                                <w:sz w:val="11"/>
                                <w:szCs w:val="11"/>
                              </w:rPr>
                              <w:t>近</w:t>
                            </w:r>
                            <w:r>
                              <w:rPr>
                                <w:rFonts w:eastAsia="新宋体" w:cs="SimSun" w:ascii="SimSun" w:hAnsi="SimSun"/>
                                <w:sz w:val="11"/>
                                <w:szCs w:val="11"/>
                              </w:rPr>
                              <w:t>2000</w:t>
                            </w:r>
                            <w:r>
                              <w:rPr>
                                <w:rFonts w:ascii="SimSun" w:hAnsi="SimSun" w:cs="SimSun" w:eastAsia="新宋体"/>
                                <w:sz w:val="11"/>
                                <w:szCs w:val="11"/>
                              </w:rPr>
                              <w:t>个服务站点。这些服务站点产生了大量域名解析所需的请求和应答，据统计</w:t>
                            </w:r>
                            <w:r>
                              <w:rPr>
                                <w:rFonts w:eastAsia="新宋体" w:cs="SimSun" w:ascii="SimSun" w:hAnsi="SimSun"/>
                                <w:sz w:val="11"/>
                                <w:szCs w:val="11"/>
                              </w:rPr>
                              <w:br/>
                            </w:r>
                            <w:r>
                              <w:rPr>
                                <w:rFonts w:ascii="SimSun" w:hAnsi="SimSun" w:cs="SimSun" w:eastAsia="新宋体"/>
                                <w:sz w:val="11"/>
                                <w:szCs w:val="11"/>
                              </w:rPr>
                              <w:t>每天单个根域服务器接收的查询请求达数十亿条，但其安全形势却令人担忧。</w:t>
                            </w:r>
                          </w:p>
                        </w:txbxContent>
                      </wps:txbx>
                      <wps:bodyPr anchor="t" lIns="53975" tIns="53975" rIns="53975" bIns="53975">
                        <a:spAutoFit/>
                      </wps:bodyPr>
                    </wps:wsp>
                  </a:graphicData>
                </a:graphic>
              </wp:anchor>
            </w:drawing>
          </mc:Choice>
          <mc:Fallback>
            <w:pict>
              <v:rect fillcolor="#729FCF" style="position:absolute;rotation:-0;width:533.9pt;height:43.7pt;mso-wrap-distance-left:5.7pt;mso-wrap-distance-right:5.7pt;mso-wrap-distance-top:5.7pt;mso-wrap-distance-bottom:5.7pt;margin-top:66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域名系统安全扩展（</w:t>
                      </w:r>
                      <w:r>
                        <w:rPr>
                          <w:rFonts w:eastAsia="新宋体" w:cs="SimSun" w:ascii="SimSun" w:hAnsi="SimSun"/>
                          <w:sz w:val="11"/>
                          <w:szCs w:val="11"/>
                        </w:rPr>
                        <w:t>DNSSEC</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域名解析属于网络应用。提供域名解析服务的根域服务器已经从</w:t>
                      </w:r>
                      <w:r>
                        <w:rPr>
                          <w:rFonts w:eastAsia="新宋体" w:cs="SimSun" w:ascii="SimSun" w:hAnsi="SimSun"/>
                          <w:sz w:val="11"/>
                          <w:szCs w:val="11"/>
                        </w:rPr>
                        <w:t>13</w:t>
                      </w:r>
                      <w:r>
                        <w:rPr>
                          <w:rFonts w:ascii="SimSun" w:hAnsi="SimSun" w:cs="SimSun" w:eastAsia="新宋体"/>
                          <w:sz w:val="11"/>
                          <w:szCs w:val="11"/>
                        </w:rPr>
                        <w:t>台扩展到将</w:t>
                      </w:r>
                      <w:r>
                        <w:rPr>
                          <w:rFonts w:eastAsia="新宋体" w:cs="SimSun" w:ascii="SimSun" w:hAnsi="SimSun"/>
                          <w:sz w:val="11"/>
                          <w:szCs w:val="11"/>
                        </w:rPr>
                        <w:br/>
                      </w:r>
                      <w:r>
                        <w:rPr>
                          <w:rFonts w:ascii="SimSun" w:hAnsi="SimSun" w:cs="SimSun" w:eastAsia="新宋体"/>
                          <w:sz w:val="11"/>
                          <w:szCs w:val="11"/>
                        </w:rPr>
                        <w:t>近</w:t>
                      </w:r>
                      <w:r>
                        <w:rPr>
                          <w:rFonts w:eastAsia="新宋体" w:cs="SimSun" w:ascii="SimSun" w:hAnsi="SimSun"/>
                          <w:sz w:val="11"/>
                          <w:szCs w:val="11"/>
                        </w:rPr>
                        <w:t>2000</w:t>
                      </w:r>
                      <w:r>
                        <w:rPr>
                          <w:rFonts w:ascii="SimSun" w:hAnsi="SimSun" w:cs="SimSun" w:eastAsia="新宋体"/>
                          <w:sz w:val="11"/>
                          <w:szCs w:val="11"/>
                        </w:rPr>
                        <w:t>个服务站点。这些服务站点产生了大量域名解析所需的请求和应答，据统计</w:t>
                      </w:r>
                      <w:r>
                        <w:rPr>
                          <w:rFonts w:eastAsia="新宋体" w:cs="SimSun" w:ascii="SimSun" w:hAnsi="SimSun"/>
                          <w:sz w:val="11"/>
                          <w:szCs w:val="11"/>
                        </w:rPr>
                        <w:br/>
                      </w:r>
                      <w:r>
                        <w:rPr>
                          <w:rFonts w:ascii="SimSun" w:hAnsi="SimSun" w:cs="SimSun" w:eastAsia="新宋体"/>
                          <w:sz w:val="11"/>
                          <w:szCs w:val="11"/>
                        </w:rPr>
                        <w:t>每天单个根域服务器接收的查询请求达数十亿条，但其安全形势却令人担忧。</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419100</wp:posOffset>
                </wp:positionH>
                <wp:positionV relativeFrom="line">
                  <wp:posOffset>9473565</wp:posOffset>
                </wp:positionV>
                <wp:extent cx="6780530" cy="554990"/>
                <wp:effectExtent l="0" t="0" r="0" b="0"/>
                <wp:wrapSquare wrapText="bothSides"/>
                <wp:docPr id="341" name="Frame8"/>
                <a:graphic xmlns:a="http://schemas.openxmlformats.org/drawingml/2006/main">
                  <a:graphicData uri="http://schemas.microsoft.com/office/word/2010/wordprocessingShape">
                    <wps:wsp>
                      <wps:cNvSpPr txBox="1"/>
                      <wps:spPr>
                        <a:xfrm>
                          <a:off x="0" y="0"/>
                          <a:ext cx="67805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DNS</w:t>
                            </w:r>
                            <w:r>
                              <w:rPr>
                                <w:rFonts w:ascii="SimSun" w:hAnsi="SimSun" w:cs="SimSun" w:eastAsia="新宋体"/>
                                <w:sz w:val="11"/>
                                <w:szCs w:val="11"/>
                              </w:rPr>
                              <w:t>发明于</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80</w:t>
                            </w:r>
                            <w:r>
                              <w:rPr>
                                <w:rFonts w:ascii="SimSun" w:hAnsi="SimSun" w:cs="SimSun" w:eastAsia="新宋体"/>
                                <w:sz w:val="11"/>
                                <w:szCs w:val="11"/>
                              </w:rPr>
                              <w:t>年代，当时的互联网规模小，运行环境单纯，</w:t>
                            </w:r>
                            <w:r>
                              <w:rPr>
                                <w:rFonts w:eastAsia="新宋体" w:cs="SimSun" w:ascii="SimSun" w:hAnsi="SimSun"/>
                                <w:sz w:val="11"/>
                                <w:szCs w:val="11"/>
                              </w:rPr>
                              <w:t>DNS</w:t>
                            </w:r>
                            <w:r>
                              <w:rPr>
                                <w:rFonts w:ascii="SimSun" w:hAnsi="SimSun" w:cs="SimSun" w:eastAsia="新宋体"/>
                                <w:sz w:val="11"/>
                                <w:szCs w:val="11"/>
                              </w:rPr>
                              <w:t>的设计</w:t>
                            </w:r>
                            <w:r>
                              <w:rPr>
                                <w:rFonts w:eastAsia="新宋体" w:cs="SimSun" w:ascii="SimSun" w:hAnsi="SimSun"/>
                                <w:sz w:val="11"/>
                                <w:szCs w:val="11"/>
                              </w:rPr>
                              <w:br/>
                            </w:r>
                            <w:r>
                              <w:rPr>
                                <w:rFonts w:ascii="SimSun" w:hAnsi="SimSun" w:cs="SimSun" w:eastAsia="新宋体"/>
                                <w:sz w:val="11"/>
                                <w:szCs w:val="11"/>
                              </w:rPr>
                              <w:t>以互相信任为基础，没有认证服务，因此</w:t>
                            </w:r>
                            <w:r>
                              <w:rPr>
                                <w:rFonts w:eastAsia="新宋体" w:cs="SimSun" w:ascii="SimSun" w:hAnsi="SimSun"/>
                                <w:sz w:val="11"/>
                                <w:szCs w:val="11"/>
                              </w:rPr>
                              <w:t>DNS</w:t>
                            </w:r>
                            <w:r>
                              <w:rPr>
                                <w:rFonts w:ascii="SimSun" w:hAnsi="SimSun" w:cs="SimSun" w:eastAsia="新宋体"/>
                                <w:sz w:val="11"/>
                                <w:szCs w:val="11"/>
                              </w:rPr>
                              <w:t>不能判定消息的真实性和完整性：当互</w:t>
                            </w:r>
                            <w:r>
                              <w:rPr>
                                <w:rFonts w:eastAsia="新宋体" w:cs="SimSun" w:ascii="SimSun" w:hAnsi="SimSun"/>
                                <w:sz w:val="11"/>
                                <w:szCs w:val="11"/>
                              </w:rPr>
                              <w:br/>
                            </w:r>
                            <w:r>
                              <w:rPr>
                                <w:rFonts w:ascii="SimSun" w:hAnsi="SimSun" w:cs="SimSun" w:eastAsia="新宋体"/>
                                <w:sz w:val="11"/>
                                <w:szCs w:val="11"/>
                              </w:rPr>
                              <w:t>联网不断成长壮大时，运行环境变得非常复杂，</w:t>
                            </w:r>
                            <w:r>
                              <w:rPr>
                                <w:rFonts w:eastAsia="新宋体" w:cs="SimSun" w:ascii="SimSun" w:hAnsi="SimSun"/>
                                <w:sz w:val="11"/>
                                <w:szCs w:val="11"/>
                              </w:rPr>
                              <w:t>DNS</w:t>
                            </w:r>
                            <w:r>
                              <w:rPr>
                                <w:rFonts w:ascii="SimSun" w:hAnsi="SimSun" w:cs="SimSun" w:eastAsia="新宋体"/>
                                <w:sz w:val="11"/>
                                <w:szCs w:val="11"/>
                              </w:rPr>
                              <w:t>的脆弱性逐渐地显现出来，因此</w:t>
                            </w:r>
                            <w:r>
                              <w:rPr>
                                <w:rFonts w:eastAsia="新宋体" w:cs="SimSun" w:ascii="SimSun" w:hAnsi="SimSun"/>
                                <w:sz w:val="11"/>
                                <w:szCs w:val="11"/>
                              </w:rPr>
                              <w:br/>
                              <w:t>DNS</w:t>
                            </w:r>
                            <w:r>
                              <w:rPr>
                                <w:rFonts w:ascii="SimSun" w:hAnsi="SimSun" w:cs="SimSun" w:eastAsia="新宋体"/>
                                <w:sz w:val="11"/>
                                <w:szCs w:val="11"/>
                              </w:rPr>
                              <w:t>面临越来越多的安全威胁。</w:t>
                            </w:r>
                          </w:p>
                        </w:txbxContent>
                      </wps:txbx>
                      <wps:bodyPr anchor="t" lIns="53975" tIns="53975" rIns="53975" bIns="53975">
                        <a:spAutoFit/>
                      </wps:bodyPr>
                    </wps:wsp>
                  </a:graphicData>
                </a:graphic>
              </wp:anchor>
            </w:drawing>
          </mc:Choice>
          <mc:Fallback>
            <w:pict>
              <v:rect fillcolor="#729FCF" style="position:absolute;rotation:-0;width:533.9pt;height:43.7pt;mso-wrap-distance-left:5.7pt;mso-wrap-distance-right:5.7pt;mso-wrap-distance-top:5.7pt;mso-wrap-distance-bottom:5.7pt;margin-top:745.9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DNS</w:t>
                      </w:r>
                      <w:r>
                        <w:rPr>
                          <w:rFonts w:ascii="SimSun" w:hAnsi="SimSun" w:cs="SimSun" w:eastAsia="新宋体"/>
                          <w:sz w:val="11"/>
                          <w:szCs w:val="11"/>
                        </w:rPr>
                        <w:t>发明于</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80</w:t>
                      </w:r>
                      <w:r>
                        <w:rPr>
                          <w:rFonts w:ascii="SimSun" w:hAnsi="SimSun" w:cs="SimSun" w:eastAsia="新宋体"/>
                          <w:sz w:val="11"/>
                          <w:szCs w:val="11"/>
                        </w:rPr>
                        <w:t>年代，当时的互联网规模小，运行环境单纯，</w:t>
                      </w:r>
                      <w:r>
                        <w:rPr>
                          <w:rFonts w:eastAsia="新宋体" w:cs="SimSun" w:ascii="SimSun" w:hAnsi="SimSun"/>
                          <w:sz w:val="11"/>
                          <w:szCs w:val="11"/>
                        </w:rPr>
                        <w:t>DNS</w:t>
                      </w:r>
                      <w:r>
                        <w:rPr>
                          <w:rFonts w:ascii="SimSun" w:hAnsi="SimSun" w:cs="SimSun" w:eastAsia="新宋体"/>
                          <w:sz w:val="11"/>
                          <w:szCs w:val="11"/>
                        </w:rPr>
                        <w:t>的设计</w:t>
                      </w:r>
                      <w:r>
                        <w:rPr>
                          <w:rFonts w:eastAsia="新宋体" w:cs="SimSun" w:ascii="SimSun" w:hAnsi="SimSun"/>
                          <w:sz w:val="11"/>
                          <w:szCs w:val="11"/>
                        </w:rPr>
                        <w:br/>
                      </w:r>
                      <w:r>
                        <w:rPr>
                          <w:rFonts w:ascii="SimSun" w:hAnsi="SimSun" w:cs="SimSun" w:eastAsia="新宋体"/>
                          <w:sz w:val="11"/>
                          <w:szCs w:val="11"/>
                        </w:rPr>
                        <w:t>以互相信任为基础，没有认证服务，因此</w:t>
                      </w:r>
                      <w:r>
                        <w:rPr>
                          <w:rFonts w:eastAsia="新宋体" w:cs="SimSun" w:ascii="SimSun" w:hAnsi="SimSun"/>
                          <w:sz w:val="11"/>
                          <w:szCs w:val="11"/>
                        </w:rPr>
                        <w:t>DNS</w:t>
                      </w:r>
                      <w:r>
                        <w:rPr>
                          <w:rFonts w:ascii="SimSun" w:hAnsi="SimSun" w:cs="SimSun" w:eastAsia="新宋体"/>
                          <w:sz w:val="11"/>
                          <w:szCs w:val="11"/>
                        </w:rPr>
                        <w:t>不能判定消息的真实性和完整性：当互</w:t>
                      </w:r>
                      <w:r>
                        <w:rPr>
                          <w:rFonts w:eastAsia="新宋体" w:cs="SimSun" w:ascii="SimSun" w:hAnsi="SimSun"/>
                          <w:sz w:val="11"/>
                          <w:szCs w:val="11"/>
                        </w:rPr>
                        <w:br/>
                      </w:r>
                      <w:r>
                        <w:rPr>
                          <w:rFonts w:ascii="SimSun" w:hAnsi="SimSun" w:cs="SimSun" w:eastAsia="新宋体"/>
                          <w:sz w:val="11"/>
                          <w:szCs w:val="11"/>
                        </w:rPr>
                        <w:t>联网不断成长壮大时，运行环境变得非常复杂，</w:t>
                      </w:r>
                      <w:r>
                        <w:rPr>
                          <w:rFonts w:eastAsia="新宋体" w:cs="SimSun" w:ascii="SimSun" w:hAnsi="SimSun"/>
                          <w:sz w:val="11"/>
                          <w:szCs w:val="11"/>
                        </w:rPr>
                        <w:t>DNS</w:t>
                      </w:r>
                      <w:r>
                        <w:rPr>
                          <w:rFonts w:ascii="SimSun" w:hAnsi="SimSun" w:cs="SimSun" w:eastAsia="新宋体"/>
                          <w:sz w:val="11"/>
                          <w:szCs w:val="11"/>
                        </w:rPr>
                        <w:t>的脆弱性逐渐地显现出来，因此</w:t>
                      </w:r>
                      <w:r>
                        <w:rPr>
                          <w:rFonts w:eastAsia="新宋体" w:cs="SimSun" w:ascii="SimSun" w:hAnsi="SimSun"/>
                          <w:sz w:val="11"/>
                          <w:szCs w:val="11"/>
                        </w:rPr>
                        <w:br/>
                        <w:t>DNS</w:t>
                      </w:r>
                      <w:r>
                        <w:rPr>
                          <w:rFonts w:ascii="SimSun" w:hAnsi="SimSun" w:cs="SimSun" w:eastAsia="新宋体"/>
                          <w:sz w:val="11"/>
                          <w:szCs w:val="11"/>
                        </w:rPr>
                        <w:t>面临越来越多的安全威胁。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700405</wp:posOffset>
                </wp:positionH>
                <wp:positionV relativeFrom="line">
                  <wp:posOffset>10517505</wp:posOffset>
                </wp:positionV>
                <wp:extent cx="6499225" cy="189230"/>
                <wp:effectExtent l="0" t="0" r="0" b="0"/>
                <wp:wrapSquare wrapText="bothSides"/>
                <wp:docPr id="342" name="Frame9"/>
                <a:graphic xmlns:a="http://schemas.openxmlformats.org/drawingml/2006/main">
                  <a:graphicData uri="http://schemas.microsoft.com/office/word/2010/wordprocessingShape">
                    <wps:wsp>
                      <wps:cNvSpPr txBox="1"/>
                      <wps:spPr>
                        <a:xfrm>
                          <a:off x="0" y="0"/>
                          <a:ext cx="64992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）域名欺骗：客户主机在访问某个域名之前，会发出域名解析查询请求，正常</w:t>
                            </w:r>
                          </w:p>
                        </w:txbxContent>
                      </wps:txbx>
                      <wps:bodyPr anchor="t" lIns="53975" tIns="53975" rIns="53975" bIns="53975">
                        <a:spAutoFit/>
                      </wps:bodyPr>
                    </wps:wsp>
                  </a:graphicData>
                </a:graphic>
              </wp:anchor>
            </w:drawing>
          </mc:Choice>
          <mc:Fallback>
            <w:pict>
              <v:rect fillcolor="#729FCF" style="position:absolute;rotation:-0;width:511.75pt;height:14.9pt;mso-wrap-distance-left:5.7pt;mso-wrap-distance-right:5.7pt;mso-wrap-distance-top:5.7pt;mso-wrap-distance-bottom:5.7pt;margin-top:828.15pt;mso-position-vertical-relative:text;margin-left:5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）域名欺骗：客户主机在访问某个域名之前，会发出域名解析查询请求，正常</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5617210</wp:posOffset>
                </wp:positionH>
                <wp:positionV relativeFrom="line">
                  <wp:posOffset>97790</wp:posOffset>
                </wp:positionV>
                <wp:extent cx="1341755" cy="233680"/>
                <wp:effectExtent l="0" t="0" r="0" b="0"/>
                <wp:wrapSquare wrapText="bothSides"/>
                <wp:docPr id="343" name="Frame1"/>
                <a:graphic xmlns:a="http://schemas.openxmlformats.org/drawingml/2006/main">
                  <a:graphicData uri="http://schemas.microsoft.com/office/word/2010/wordprocessingShape">
                    <wps:wsp>
                      <wps:cNvSpPr txBox="1"/>
                      <wps:spPr>
                        <a:xfrm>
                          <a:off x="0" y="0"/>
                          <a:ext cx="13417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9.3</w:t>
                            </w:r>
                            <w:r>
                              <w:rPr>
                                <w:rFonts w:ascii="SimSun" w:hAnsi="SimSun" w:cs="SimSun" w:eastAsia="新宋体"/>
                                <w:sz w:val="17"/>
                                <w:szCs w:val="17"/>
                              </w:rPr>
                              <w:t>网络安全</w:t>
                            </w:r>
                          </w:p>
                        </w:txbxContent>
                      </wps:txbx>
                      <wps:bodyPr anchor="t" lIns="53975" tIns="53975" rIns="53975" bIns="53975">
                        <a:spAutoFit/>
                      </wps:bodyPr>
                    </wps:wsp>
                  </a:graphicData>
                </a:graphic>
              </wp:anchor>
            </w:drawing>
          </mc:Choice>
          <mc:Fallback>
            <w:pict>
              <v:rect fillcolor="#729FCF" style="position:absolute;rotation:-0;width:105.65pt;height:18.4pt;mso-wrap-distance-left:5.7pt;mso-wrap-distance-right:5.7pt;mso-wrap-distance-top:5.7pt;mso-wrap-distance-bottom:5.7pt;margin-top:7.7pt;mso-position-vertical-relative:text;margin-left:442.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9.3</w:t>
                      </w:r>
                      <w:r>
                        <w:rPr>
                          <w:rFonts w:ascii="SimSun" w:hAnsi="SimSun" w:cs="SimSun" w:eastAsia="新宋体"/>
                          <w:sz w:val="17"/>
                          <w:szCs w:val="17"/>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6717665</wp:posOffset>
                </wp:positionH>
                <wp:positionV relativeFrom="line">
                  <wp:posOffset>137795</wp:posOffset>
                </wp:positionV>
                <wp:extent cx="481965" cy="241300"/>
                <wp:effectExtent l="0" t="0" r="0" b="0"/>
                <wp:wrapSquare wrapText="bothSides"/>
                <wp:docPr id="344" name="Frame2"/>
                <a:graphic xmlns:a="http://schemas.openxmlformats.org/drawingml/2006/main">
                  <a:graphicData uri="http://schemas.microsoft.com/office/word/2010/wordprocessingShape">
                    <wps:wsp>
                      <wps:cNvSpPr txBox="1"/>
                      <wps:spPr>
                        <a:xfrm>
                          <a:off x="0" y="0"/>
                          <a:ext cx="4819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507</w:t>
                            </w:r>
                          </w:p>
                        </w:txbxContent>
                      </wps:txbx>
                      <wps:bodyPr anchor="t" lIns="53975" tIns="53975" rIns="53975" bIns="53975">
                        <a:spAutoFit/>
                      </wps:bodyPr>
                    </wps:wsp>
                  </a:graphicData>
                </a:graphic>
              </wp:anchor>
            </w:drawing>
          </mc:Choice>
          <mc:Fallback>
            <w:pict>
              <v:rect fillcolor="#729FCF" style="position:absolute;rotation:-0;width:37.95pt;height:19pt;mso-wrap-distance-left:5.7pt;mso-wrap-distance-right:5.7pt;mso-wrap-distance-top:5.7pt;mso-wrap-distance-bottom:5.7pt;margin-top:10.85pt;mso-position-vertical-relative:text;margin-left:528.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507</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354965</wp:posOffset>
                </wp:positionH>
                <wp:positionV relativeFrom="line">
                  <wp:posOffset>684530</wp:posOffset>
                </wp:positionV>
                <wp:extent cx="6845300" cy="799465"/>
                <wp:effectExtent l="0" t="0" r="0" b="0"/>
                <wp:wrapSquare wrapText="bothSides"/>
                <wp:docPr id="345" name="Frame3"/>
                <a:graphic xmlns:a="http://schemas.openxmlformats.org/drawingml/2006/main">
                  <a:graphicData uri="http://schemas.microsoft.com/office/word/2010/wordprocessingShape">
                    <wps:wsp>
                      <wps:cNvSpPr txBox="1"/>
                      <wps:spPr>
                        <a:xfrm>
                          <a:off x="0" y="0"/>
                          <a:ext cx="684530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情况下，主机会收到本地域名服务器的域名解析应答，从中提取出</w:t>
                            </w:r>
                            <w:r>
                              <w:rPr>
                                <w:rFonts w:eastAsia="新宋体" w:cs="SimSun" w:ascii="SimSun" w:hAnsi="SimSun"/>
                                <w:sz w:val="17"/>
                                <w:szCs w:val="17"/>
                              </w:rPr>
                              <w:t>IP</w:t>
                            </w:r>
                            <w:r>
                              <w:rPr>
                                <w:rFonts w:ascii="SimSun" w:hAnsi="SimSun" w:cs="SimSun" w:eastAsia="新宋体"/>
                                <w:sz w:val="17"/>
                                <w:szCs w:val="17"/>
                              </w:rPr>
                              <w:t>地址以进行后续</w:t>
                            </w:r>
                            <w:r>
                              <w:rPr>
                                <w:rFonts w:eastAsia="新宋体" w:cs="SimSun" w:ascii="SimSun" w:hAnsi="SimSun"/>
                                <w:sz w:val="17"/>
                                <w:szCs w:val="17"/>
                              </w:rPr>
                              <w:br/>
                            </w:r>
                            <w:r>
                              <w:rPr>
                                <w:rFonts w:ascii="SimSun" w:hAnsi="SimSun" w:cs="SimSun" w:eastAsia="新宋体"/>
                                <w:sz w:val="17"/>
                                <w:szCs w:val="17"/>
                              </w:rPr>
                              <w:t>访问。攻击者如果伪造错误的，甚至恶意应答发给查询主机，而主机认为这是真正的</w:t>
                            </w:r>
                            <w:r>
                              <w:rPr>
                                <w:rFonts w:eastAsia="新宋体" w:cs="SimSun" w:ascii="SimSun" w:hAnsi="SimSun"/>
                                <w:sz w:val="17"/>
                                <w:szCs w:val="17"/>
                              </w:rPr>
                              <w:br/>
                            </w:r>
                            <w:r>
                              <w:rPr>
                                <w:rFonts w:ascii="SimSun" w:hAnsi="SimSun" w:cs="SimSun" w:eastAsia="新宋体"/>
                                <w:sz w:val="17"/>
                                <w:szCs w:val="17"/>
                              </w:rPr>
                              <w:t>应答，就形成了域名欺骗。域名欺骗的后果可能是流量劫持、信息泄露、甚至可能导致</w:t>
                            </w:r>
                            <w:r>
                              <w:rPr>
                                <w:rFonts w:eastAsia="新宋体" w:cs="SimSun" w:ascii="SimSun" w:hAnsi="SimSun"/>
                                <w:sz w:val="17"/>
                                <w:szCs w:val="17"/>
                              </w:rPr>
                              <w:br/>
                            </w:r>
                            <w:r>
                              <w:rPr>
                                <w:rFonts w:ascii="SimSun" w:hAnsi="SimSun" w:cs="SimSun" w:eastAsia="新宋体"/>
                                <w:sz w:val="17"/>
                                <w:szCs w:val="17"/>
                              </w:rPr>
                              <w:t>巨大的经济损失或大面积网络瘫痪。</w:t>
                            </w:r>
                          </w:p>
                        </w:txbxContent>
                      </wps:txbx>
                      <wps:bodyPr anchor="t" lIns="53975" tIns="53975" rIns="53975" bIns="53975">
                        <a:spAutoFit/>
                      </wps:bodyPr>
                    </wps:wsp>
                  </a:graphicData>
                </a:graphic>
              </wp:anchor>
            </w:drawing>
          </mc:Choice>
          <mc:Fallback>
            <w:pict>
              <v:rect fillcolor="#729FCF" style="position:absolute;rotation:-0;width:539pt;height:62.95pt;mso-wrap-distance-left:5.7pt;mso-wrap-distance-right:5.7pt;mso-wrap-distance-top:5.7pt;mso-wrap-distance-bottom:5.7pt;margin-top:53.9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情况下，主机会收到本地域名服务器的域名解析应答，从中提取出</w:t>
                      </w:r>
                      <w:r>
                        <w:rPr>
                          <w:rFonts w:eastAsia="新宋体" w:cs="SimSun" w:ascii="SimSun" w:hAnsi="SimSun"/>
                          <w:sz w:val="17"/>
                          <w:szCs w:val="17"/>
                        </w:rPr>
                        <w:t>IP</w:t>
                      </w:r>
                      <w:r>
                        <w:rPr>
                          <w:rFonts w:ascii="SimSun" w:hAnsi="SimSun" w:cs="SimSun" w:eastAsia="新宋体"/>
                          <w:sz w:val="17"/>
                          <w:szCs w:val="17"/>
                        </w:rPr>
                        <w:t>地址以进行后续</w:t>
                      </w:r>
                      <w:r>
                        <w:rPr>
                          <w:rFonts w:eastAsia="新宋体" w:cs="SimSun" w:ascii="SimSun" w:hAnsi="SimSun"/>
                          <w:sz w:val="17"/>
                          <w:szCs w:val="17"/>
                        </w:rPr>
                        <w:br/>
                      </w:r>
                      <w:r>
                        <w:rPr>
                          <w:rFonts w:ascii="SimSun" w:hAnsi="SimSun" w:cs="SimSun" w:eastAsia="新宋体"/>
                          <w:sz w:val="17"/>
                          <w:szCs w:val="17"/>
                        </w:rPr>
                        <w:t>访问。攻击者如果伪造错误的，甚至恶意应答发给查询主机，而主机认为这是真正的</w:t>
                      </w:r>
                      <w:r>
                        <w:rPr>
                          <w:rFonts w:eastAsia="新宋体" w:cs="SimSun" w:ascii="SimSun" w:hAnsi="SimSun"/>
                          <w:sz w:val="17"/>
                          <w:szCs w:val="17"/>
                        </w:rPr>
                        <w:br/>
                      </w:r>
                      <w:r>
                        <w:rPr>
                          <w:rFonts w:ascii="SimSun" w:hAnsi="SimSun" w:cs="SimSun" w:eastAsia="新宋体"/>
                          <w:sz w:val="17"/>
                          <w:szCs w:val="17"/>
                        </w:rPr>
                        <w:t>应答，就形成了域名欺骗。域名欺骗的后果可能是流量劫持、信息泄露、甚至可能导致</w:t>
                      </w:r>
                      <w:r>
                        <w:rPr>
                          <w:rFonts w:eastAsia="新宋体" w:cs="SimSun" w:ascii="SimSun" w:hAnsi="SimSun"/>
                          <w:sz w:val="17"/>
                          <w:szCs w:val="17"/>
                        </w:rPr>
                        <w:br/>
                      </w:r>
                      <w:r>
                        <w:rPr>
                          <w:rFonts w:ascii="SimSun" w:hAnsi="SimSun" w:cs="SimSun" w:eastAsia="新宋体"/>
                          <w:sz w:val="17"/>
                          <w:szCs w:val="17"/>
                        </w:rPr>
                        <w:t>巨大的经济损失或大面积网络瘫痪。</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362585</wp:posOffset>
                </wp:positionH>
                <wp:positionV relativeFrom="line">
                  <wp:posOffset>1704340</wp:posOffset>
                </wp:positionV>
                <wp:extent cx="6837045" cy="799465"/>
                <wp:effectExtent l="0" t="0" r="0" b="0"/>
                <wp:wrapSquare wrapText="bothSides"/>
                <wp:docPr id="346" name="Frame4"/>
                <a:graphic xmlns:a="http://schemas.openxmlformats.org/drawingml/2006/main">
                  <a:graphicData uri="http://schemas.microsoft.com/office/word/2010/wordprocessingShape">
                    <wps:wsp>
                      <wps:cNvSpPr txBox="1"/>
                      <wps:spPr>
                        <a:xfrm>
                          <a:off x="0" y="0"/>
                          <a:ext cx="68370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）事务</w:t>
                            </w:r>
                            <w:r>
                              <w:rPr>
                                <w:rFonts w:eastAsia="新宋体" w:cs="SimSun" w:ascii="SimSun" w:hAnsi="SimSun"/>
                                <w:sz w:val="17"/>
                                <w:szCs w:val="17"/>
                              </w:rPr>
                              <w:t>ID</w:t>
                            </w:r>
                            <w:r>
                              <w:rPr>
                                <w:rFonts w:ascii="SimSun" w:hAnsi="SimSun" w:cs="SimSun" w:eastAsia="新宋体"/>
                                <w:sz w:val="17"/>
                                <w:szCs w:val="17"/>
                              </w:rPr>
                              <w:t>欺骗：是域名欺骗的一种常见手段。</w:t>
                            </w:r>
                            <w:r>
                              <w:rPr>
                                <w:rFonts w:eastAsia="新宋体" w:cs="SimSun" w:ascii="SimSun" w:hAnsi="SimSun"/>
                                <w:sz w:val="17"/>
                                <w:szCs w:val="17"/>
                              </w:rPr>
                              <w:t>DNS</w:t>
                            </w:r>
                            <w:r>
                              <w:rPr>
                                <w:rFonts w:ascii="SimSun" w:hAnsi="SimSun" w:cs="SimSun" w:eastAsia="新宋体"/>
                                <w:sz w:val="17"/>
                                <w:szCs w:val="17"/>
                              </w:rPr>
                              <w:t>消息头部有个事务</w:t>
                            </w:r>
                            <w:r>
                              <w:rPr>
                                <w:rFonts w:eastAsia="新宋体" w:cs="SimSun" w:ascii="SimSun" w:hAnsi="SimSun"/>
                                <w:sz w:val="17"/>
                                <w:szCs w:val="17"/>
                              </w:rPr>
                              <w:t>ID</w:t>
                            </w:r>
                            <w:r>
                              <w:rPr>
                                <w:rFonts w:ascii="SimSun" w:hAnsi="SimSun" w:cs="SimSun" w:eastAsia="新宋体"/>
                                <w:sz w:val="17"/>
                                <w:szCs w:val="17"/>
                              </w:rPr>
                              <w:t>，客</w:t>
                            </w:r>
                            <w:r>
                              <w:rPr>
                                <w:rFonts w:eastAsia="新宋体" w:cs="SimSun" w:ascii="SimSun" w:hAnsi="SimSun"/>
                                <w:sz w:val="17"/>
                                <w:szCs w:val="17"/>
                              </w:rPr>
                              <w:br/>
                            </w:r>
                            <w:r>
                              <w:rPr>
                                <w:rFonts w:ascii="SimSun" w:hAnsi="SimSun" w:cs="SimSun" w:eastAsia="新宋体"/>
                                <w:sz w:val="17"/>
                                <w:szCs w:val="17"/>
                              </w:rPr>
                              <w:t>户主机收到应答后，凭借它判断是否是自己发出的查询请求对应的应答。攻击者通过</w:t>
                            </w:r>
                            <w:r>
                              <w:rPr>
                                <w:rFonts w:eastAsia="新宋体" w:cs="SimSun" w:ascii="SimSun" w:hAnsi="SimSun"/>
                                <w:sz w:val="17"/>
                                <w:szCs w:val="17"/>
                              </w:rPr>
                              <w:br/>
                            </w:r>
                            <w:r>
                              <w:rPr>
                                <w:rFonts w:ascii="SimSun" w:hAnsi="SimSun" w:cs="SimSun" w:eastAsia="新宋体"/>
                                <w:sz w:val="17"/>
                                <w:szCs w:val="17"/>
                              </w:rPr>
                              <w:t>网络窃听获取事务</w:t>
                            </w:r>
                            <w:r>
                              <w:rPr>
                                <w:rFonts w:eastAsia="新宋体" w:cs="SimSun" w:ascii="SimSun" w:hAnsi="SimSun"/>
                                <w:sz w:val="17"/>
                                <w:szCs w:val="17"/>
                              </w:rPr>
                              <w:t>ID</w:t>
                            </w:r>
                            <w:r>
                              <w:rPr>
                                <w:rFonts w:ascii="SimSun" w:hAnsi="SimSun" w:cs="SimSun" w:eastAsia="新宋体"/>
                                <w:sz w:val="17"/>
                                <w:szCs w:val="17"/>
                              </w:rPr>
                              <w:t>，或者尝试猜测事务</w:t>
                            </w:r>
                            <w:r>
                              <w:rPr>
                                <w:rFonts w:eastAsia="新宋体" w:cs="SimSun" w:ascii="SimSun" w:hAnsi="SimSun"/>
                                <w:sz w:val="17"/>
                                <w:szCs w:val="17"/>
                              </w:rPr>
                              <w:t>ID</w:t>
                            </w:r>
                            <w:r>
                              <w:rPr>
                                <w:rFonts w:ascii="SimSun" w:hAnsi="SimSun" w:cs="SimSun" w:eastAsia="新宋体"/>
                                <w:sz w:val="17"/>
                                <w:szCs w:val="17"/>
                              </w:rPr>
                              <w:t>（</w:t>
                            </w:r>
                            <w:r>
                              <w:rPr>
                                <w:rFonts w:eastAsia="新宋体" w:cs="SimSun" w:ascii="SimSun" w:hAnsi="SimSun"/>
                                <w:sz w:val="17"/>
                                <w:szCs w:val="17"/>
                              </w:rPr>
                              <w:t>16</w:t>
                            </w:r>
                            <w:r>
                              <w:rPr>
                                <w:rFonts w:ascii="SimSun" w:hAnsi="SimSun" w:cs="SimSun" w:eastAsia="新宋体"/>
                                <w:sz w:val="17"/>
                                <w:szCs w:val="17"/>
                              </w:rPr>
                              <w:t>位表示的事务</w:t>
                            </w:r>
                            <w:r>
                              <w:rPr>
                                <w:rFonts w:eastAsia="新宋体" w:cs="SimSun" w:ascii="SimSun" w:hAnsi="SimSun"/>
                                <w:sz w:val="17"/>
                                <w:szCs w:val="17"/>
                              </w:rPr>
                              <w:t>ID</w:t>
                            </w:r>
                            <w:r>
                              <w:rPr>
                                <w:rFonts w:ascii="SimSun" w:hAnsi="SimSun" w:cs="SimSun" w:eastAsia="新宋体"/>
                                <w:sz w:val="17"/>
                                <w:szCs w:val="17"/>
                              </w:rPr>
                              <w:t>值，最多猜测</w:t>
                            </w:r>
                            <w:r>
                              <w:rPr>
                                <w:rFonts w:eastAsia="新宋体" w:cs="SimSun" w:ascii="SimSun" w:hAnsi="SimSun"/>
                                <w:sz w:val="17"/>
                                <w:szCs w:val="17"/>
                              </w:rPr>
                              <w:br/>
                              <w:t>65536</w:t>
                            </w:r>
                            <w:r>
                              <w:rPr>
                                <w:rFonts w:ascii="SimSun" w:hAnsi="SimSun" w:cs="SimSun" w:eastAsia="新宋体"/>
                                <w:sz w:val="17"/>
                                <w:szCs w:val="17"/>
                              </w:rPr>
                              <w:t>次即可破解），抢先向主机发送含这个事务</w:t>
                            </w:r>
                            <w:r>
                              <w:rPr>
                                <w:rFonts w:eastAsia="新宋体" w:cs="SimSun" w:ascii="SimSun" w:hAnsi="SimSun"/>
                                <w:sz w:val="17"/>
                                <w:szCs w:val="17"/>
                              </w:rPr>
                              <w:t>ID</w:t>
                            </w:r>
                            <w:r>
                              <w:rPr>
                                <w:rFonts w:ascii="SimSun" w:hAnsi="SimSun" w:cs="SimSun" w:eastAsia="新宋体"/>
                                <w:sz w:val="17"/>
                                <w:szCs w:val="17"/>
                              </w:rPr>
                              <w:t>的错误应答，欺骗主机。</w:t>
                            </w:r>
                          </w:p>
                        </w:txbxContent>
                      </wps:txbx>
                      <wps:bodyPr anchor="t" lIns="53975" tIns="53975" rIns="53975" bIns="53975">
                        <a:spAutoFit/>
                      </wps:bodyPr>
                    </wps:wsp>
                  </a:graphicData>
                </a:graphic>
              </wp:anchor>
            </w:drawing>
          </mc:Choice>
          <mc:Fallback>
            <w:pict>
              <v:rect fillcolor="#729FCF" style="position:absolute;rotation:-0;width:538.35pt;height:62.95pt;mso-wrap-distance-left:5.7pt;mso-wrap-distance-right:5.7pt;mso-wrap-distance-top:5.7pt;mso-wrap-distance-bottom:5.7pt;margin-top:134.2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）事务</w:t>
                      </w:r>
                      <w:r>
                        <w:rPr>
                          <w:rFonts w:eastAsia="新宋体" w:cs="SimSun" w:ascii="SimSun" w:hAnsi="SimSun"/>
                          <w:sz w:val="17"/>
                          <w:szCs w:val="17"/>
                        </w:rPr>
                        <w:t>ID</w:t>
                      </w:r>
                      <w:r>
                        <w:rPr>
                          <w:rFonts w:ascii="SimSun" w:hAnsi="SimSun" w:cs="SimSun" w:eastAsia="新宋体"/>
                          <w:sz w:val="17"/>
                          <w:szCs w:val="17"/>
                        </w:rPr>
                        <w:t>欺骗：是域名欺骗的一种常见手段。</w:t>
                      </w:r>
                      <w:r>
                        <w:rPr>
                          <w:rFonts w:eastAsia="新宋体" w:cs="SimSun" w:ascii="SimSun" w:hAnsi="SimSun"/>
                          <w:sz w:val="17"/>
                          <w:szCs w:val="17"/>
                        </w:rPr>
                        <w:t>DNS</w:t>
                      </w:r>
                      <w:r>
                        <w:rPr>
                          <w:rFonts w:ascii="SimSun" w:hAnsi="SimSun" w:cs="SimSun" w:eastAsia="新宋体"/>
                          <w:sz w:val="17"/>
                          <w:szCs w:val="17"/>
                        </w:rPr>
                        <w:t>消息头部有个事务</w:t>
                      </w:r>
                      <w:r>
                        <w:rPr>
                          <w:rFonts w:eastAsia="新宋体" w:cs="SimSun" w:ascii="SimSun" w:hAnsi="SimSun"/>
                          <w:sz w:val="17"/>
                          <w:szCs w:val="17"/>
                        </w:rPr>
                        <w:t>ID</w:t>
                      </w:r>
                      <w:r>
                        <w:rPr>
                          <w:rFonts w:ascii="SimSun" w:hAnsi="SimSun" w:cs="SimSun" w:eastAsia="新宋体"/>
                          <w:sz w:val="17"/>
                          <w:szCs w:val="17"/>
                        </w:rPr>
                        <w:t>，客</w:t>
                      </w:r>
                      <w:r>
                        <w:rPr>
                          <w:rFonts w:eastAsia="新宋体" w:cs="SimSun" w:ascii="SimSun" w:hAnsi="SimSun"/>
                          <w:sz w:val="17"/>
                          <w:szCs w:val="17"/>
                        </w:rPr>
                        <w:br/>
                      </w:r>
                      <w:r>
                        <w:rPr>
                          <w:rFonts w:ascii="SimSun" w:hAnsi="SimSun" w:cs="SimSun" w:eastAsia="新宋体"/>
                          <w:sz w:val="17"/>
                          <w:szCs w:val="17"/>
                        </w:rPr>
                        <w:t>户主机收到应答后，凭借它判断是否是自己发出的查询请求对应的应答。攻击者通过</w:t>
                      </w:r>
                      <w:r>
                        <w:rPr>
                          <w:rFonts w:eastAsia="新宋体" w:cs="SimSun" w:ascii="SimSun" w:hAnsi="SimSun"/>
                          <w:sz w:val="17"/>
                          <w:szCs w:val="17"/>
                        </w:rPr>
                        <w:br/>
                      </w:r>
                      <w:r>
                        <w:rPr>
                          <w:rFonts w:ascii="SimSun" w:hAnsi="SimSun" w:cs="SimSun" w:eastAsia="新宋体"/>
                          <w:sz w:val="17"/>
                          <w:szCs w:val="17"/>
                        </w:rPr>
                        <w:t>网络窃听获取事务</w:t>
                      </w:r>
                      <w:r>
                        <w:rPr>
                          <w:rFonts w:eastAsia="新宋体" w:cs="SimSun" w:ascii="SimSun" w:hAnsi="SimSun"/>
                          <w:sz w:val="17"/>
                          <w:szCs w:val="17"/>
                        </w:rPr>
                        <w:t>ID</w:t>
                      </w:r>
                      <w:r>
                        <w:rPr>
                          <w:rFonts w:ascii="SimSun" w:hAnsi="SimSun" w:cs="SimSun" w:eastAsia="新宋体"/>
                          <w:sz w:val="17"/>
                          <w:szCs w:val="17"/>
                        </w:rPr>
                        <w:t>，或者尝试猜测事务</w:t>
                      </w:r>
                      <w:r>
                        <w:rPr>
                          <w:rFonts w:eastAsia="新宋体" w:cs="SimSun" w:ascii="SimSun" w:hAnsi="SimSun"/>
                          <w:sz w:val="17"/>
                          <w:szCs w:val="17"/>
                        </w:rPr>
                        <w:t>ID</w:t>
                      </w:r>
                      <w:r>
                        <w:rPr>
                          <w:rFonts w:ascii="SimSun" w:hAnsi="SimSun" w:cs="SimSun" w:eastAsia="新宋体"/>
                          <w:sz w:val="17"/>
                          <w:szCs w:val="17"/>
                        </w:rPr>
                        <w:t>（</w:t>
                      </w:r>
                      <w:r>
                        <w:rPr>
                          <w:rFonts w:eastAsia="新宋体" w:cs="SimSun" w:ascii="SimSun" w:hAnsi="SimSun"/>
                          <w:sz w:val="17"/>
                          <w:szCs w:val="17"/>
                        </w:rPr>
                        <w:t>16</w:t>
                      </w:r>
                      <w:r>
                        <w:rPr>
                          <w:rFonts w:ascii="SimSun" w:hAnsi="SimSun" w:cs="SimSun" w:eastAsia="新宋体"/>
                          <w:sz w:val="17"/>
                          <w:szCs w:val="17"/>
                        </w:rPr>
                        <w:t>位表示的事务</w:t>
                      </w:r>
                      <w:r>
                        <w:rPr>
                          <w:rFonts w:eastAsia="新宋体" w:cs="SimSun" w:ascii="SimSun" w:hAnsi="SimSun"/>
                          <w:sz w:val="17"/>
                          <w:szCs w:val="17"/>
                        </w:rPr>
                        <w:t>ID</w:t>
                      </w:r>
                      <w:r>
                        <w:rPr>
                          <w:rFonts w:ascii="SimSun" w:hAnsi="SimSun" w:cs="SimSun" w:eastAsia="新宋体"/>
                          <w:sz w:val="17"/>
                          <w:szCs w:val="17"/>
                        </w:rPr>
                        <w:t>值，最多猜测</w:t>
                      </w:r>
                      <w:r>
                        <w:rPr>
                          <w:rFonts w:eastAsia="新宋体" w:cs="SimSun" w:ascii="SimSun" w:hAnsi="SimSun"/>
                          <w:sz w:val="17"/>
                          <w:szCs w:val="17"/>
                        </w:rPr>
                        <w:br/>
                        <w:t>65536</w:t>
                      </w:r>
                      <w:r>
                        <w:rPr>
                          <w:rFonts w:ascii="SimSun" w:hAnsi="SimSun" w:cs="SimSun" w:eastAsia="新宋体"/>
                          <w:sz w:val="17"/>
                          <w:szCs w:val="17"/>
                        </w:rPr>
                        <w:t>次即可破解），抢先向主机发送含这个事务</w:t>
                      </w:r>
                      <w:r>
                        <w:rPr>
                          <w:rFonts w:eastAsia="新宋体" w:cs="SimSun" w:ascii="SimSun" w:hAnsi="SimSun"/>
                          <w:sz w:val="17"/>
                          <w:szCs w:val="17"/>
                        </w:rPr>
                        <w:t>ID</w:t>
                      </w:r>
                      <w:r>
                        <w:rPr>
                          <w:rFonts w:ascii="SimSun" w:hAnsi="SimSun" w:cs="SimSun" w:eastAsia="新宋体"/>
                          <w:sz w:val="17"/>
                          <w:szCs w:val="17"/>
                        </w:rPr>
                        <w:t>的错误应答，欺骗主机。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362585</wp:posOffset>
                </wp:positionH>
                <wp:positionV relativeFrom="line">
                  <wp:posOffset>2708910</wp:posOffset>
                </wp:positionV>
                <wp:extent cx="6837045" cy="1365250"/>
                <wp:effectExtent l="0" t="0" r="0" b="0"/>
                <wp:wrapSquare wrapText="bothSides"/>
                <wp:docPr id="347" name="Frame5"/>
                <a:graphic xmlns:a="http://schemas.openxmlformats.org/drawingml/2006/main">
                  <a:graphicData uri="http://schemas.microsoft.com/office/word/2010/wordprocessingShape">
                    <wps:wsp>
                      <wps:cNvSpPr txBox="1"/>
                      <wps:spPr>
                        <a:xfrm>
                          <a:off x="0" y="0"/>
                          <a:ext cx="6837045"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）缓存投毒：为了提高域名解析效率，在主机和各级服务器内部都有一个缓</w:t>
                            </w:r>
                            <w:r>
                              <w:rPr>
                                <w:rFonts w:eastAsia="新宋体" w:cs="SimSun" w:ascii="SimSun" w:hAnsi="SimSun"/>
                                <w:sz w:val="17"/>
                                <w:szCs w:val="17"/>
                              </w:rPr>
                              <w:br/>
                            </w:r>
                            <w:r>
                              <w:rPr>
                                <w:rFonts w:ascii="SimSun" w:hAnsi="SimSun" w:cs="SimSun" w:eastAsia="新宋体"/>
                                <w:sz w:val="17"/>
                                <w:szCs w:val="17"/>
                              </w:rPr>
                              <w:t>存，该缓存存储着最近解析过的域名及其资源记录、</w:t>
                            </w:r>
                            <w:r>
                              <w:rPr>
                                <w:rFonts w:eastAsia="新宋体" w:cs="SimSun" w:ascii="SimSun" w:hAnsi="SimSun"/>
                                <w:sz w:val="17"/>
                                <w:szCs w:val="17"/>
                              </w:rPr>
                              <w:t>TTL</w:t>
                            </w:r>
                            <w:r>
                              <w:rPr>
                                <w:rFonts w:ascii="SimSun" w:hAnsi="SimSun" w:cs="SimSun" w:eastAsia="新宋体"/>
                                <w:sz w:val="17"/>
                                <w:szCs w:val="17"/>
                              </w:rPr>
                              <w:t>信息等，当有客户发起域名</w:t>
                            </w:r>
                            <w:r>
                              <w:rPr>
                                <w:rFonts w:eastAsia="新宋体" w:cs="SimSun" w:ascii="SimSun" w:hAnsi="SimSun"/>
                                <w:sz w:val="17"/>
                                <w:szCs w:val="17"/>
                              </w:rPr>
                              <w:br/>
                            </w:r>
                            <w:r>
                              <w:rPr>
                                <w:rFonts w:ascii="SimSun" w:hAnsi="SimSun" w:cs="SimSun" w:eastAsia="新宋体"/>
                                <w:sz w:val="17"/>
                                <w:szCs w:val="17"/>
                              </w:rPr>
                              <w:t>解析请求时，</w:t>
                            </w:r>
                            <w:r>
                              <w:rPr>
                                <w:rFonts w:eastAsia="新宋体" w:cs="SimSun" w:ascii="SimSun" w:hAnsi="SimSun"/>
                                <w:sz w:val="17"/>
                                <w:szCs w:val="17"/>
                              </w:rPr>
                              <w:t>DNS</w:t>
                            </w:r>
                            <w:r>
                              <w:rPr>
                                <w:rFonts w:ascii="SimSun" w:hAnsi="SimSun" w:cs="SimSun" w:eastAsia="新宋体"/>
                                <w:sz w:val="17"/>
                                <w:szCs w:val="17"/>
                              </w:rPr>
                              <w:t>首先查看这个缓存，以快速响应客户的查询请求。在上述事务</w:t>
                            </w:r>
                            <w:r>
                              <w:rPr>
                                <w:rFonts w:eastAsia="新宋体" w:cs="SimSun" w:ascii="SimSun" w:hAnsi="SimSun"/>
                                <w:sz w:val="17"/>
                                <w:szCs w:val="17"/>
                              </w:rPr>
                              <w:t>ID</w:t>
                              <w:br/>
                            </w:r>
                            <w:r>
                              <w:rPr>
                                <w:rFonts w:ascii="SimSun" w:hAnsi="SimSun" w:cs="SimSun" w:eastAsia="新宋体"/>
                                <w:sz w:val="17"/>
                                <w:szCs w:val="17"/>
                              </w:rPr>
                              <w:t>欺骗中，客户主机获得错误的应答后，将其存储到缓存中，并拥有一个很大的</w:t>
                            </w:r>
                            <w:r>
                              <w:rPr>
                                <w:rFonts w:eastAsia="新宋体" w:cs="SimSun" w:ascii="SimSun" w:hAnsi="SimSun"/>
                                <w:sz w:val="17"/>
                                <w:szCs w:val="17"/>
                              </w:rPr>
                              <w:t>TTL</w:t>
                              <w:br/>
                            </w:r>
                            <w:r>
                              <w:rPr>
                                <w:rFonts w:ascii="SimSun" w:hAnsi="SimSun" w:cs="SimSun" w:eastAsia="新宋体"/>
                                <w:sz w:val="17"/>
                                <w:szCs w:val="17"/>
                              </w:rPr>
                              <w:t>值；根据</w:t>
                            </w:r>
                            <w:r>
                              <w:rPr>
                                <w:rFonts w:eastAsia="新宋体" w:cs="SimSun" w:ascii="SimSun" w:hAnsi="SimSun"/>
                                <w:sz w:val="17"/>
                                <w:szCs w:val="17"/>
                              </w:rPr>
                              <w:t>DNS</w:t>
                            </w:r>
                            <w:r>
                              <w:rPr>
                                <w:rFonts w:ascii="SimSun" w:hAnsi="SimSun" w:cs="SimSun" w:eastAsia="新宋体"/>
                                <w:sz w:val="17"/>
                                <w:szCs w:val="17"/>
                              </w:rPr>
                              <w:t>接收策略，后续真正的应答到来时，会被丢弃：缓存中的资源记录已经被</w:t>
                            </w:r>
                            <w:r>
                              <w:rPr>
                                <w:rFonts w:eastAsia="新宋体" w:cs="SimSun" w:ascii="SimSun" w:hAnsi="SimSun"/>
                                <w:sz w:val="17"/>
                                <w:szCs w:val="17"/>
                              </w:rPr>
                              <w:br/>
                              <w:t>“</w:t>
                            </w:r>
                            <w:r>
                              <w:rPr>
                                <w:rFonts w:ascii="SimSun" w:hAnsi="SimSun" w:cs="SimSun" w:eastAsia="新宋体"/>
                                <w:sz w:val="17"/>
                                <w:szCs w:val="17"/>
                              </w:rPr>
                              <w:t>污染”，假如被污染的记录中的</w:t>
                            </w:r>
                            <w:r>
                              <w:rPr>
                                <w:rFonts w:eastAsia="新宋体" w:cs="SimSun" w:ascii="SimSun" w:hAnsi="SimSun"/>
                                <w:sz w:val="17"/>
                                <w:szCs w:val="17"/>
                              </w:rPr>
                              <w:t>IP</w:t>
                            </w:r>
                            <w:r>
                              <w:rPr>
                                <w:rFonts w:ascii="SimSun" w:hAnsi="SimSun" w:cs="SimSun" w:eastAsia="新宋体"/>
                                <w:sz w:val="17"/>
                                <w:szCs w:val="17"/>
                              </w:rPr>
                              <w:t>地址是一个无效的</w:t>
                            </w:r>
                            <w:r>
                              <w:rPr>
                                <w:rFonts w:eastAsia="新宋体" w:cs="SimSun" w:ascii="SimSun" w:hAnsi="SimSun"/>
                                <w:sz w:val="17"/>
                                <w:szCs w:val="17"/>
                              </w:rPr>
                              <w:t>IP</w:t>
                            </w:r>
                            <w:r>
                              <w:rPr>
                                <w:rFonts w:ascii="SimSun" w:hAnsi="SimSun" w:cs="SimSun" w:eastAsia="新宋体"/>
                                <w:sz w:val="17"/>
                                <w:szCs w:val="17"/>
                              </w:rPr>
                              <w:t>地址，那么，其他客户主机解</w:t>
                            </w:r>
                            <w:r>
                              <w:rPr>
                                <w:rFonts w:eastAsia="新宋体" w:cs="SimSun" w:ascii="SimSun" w:hAnsi="SimSun"/>
                                <w:sz w:val="17"/>
                                <w:szCs w:val="17"/>
                              </w:rPr>
                              <w:br/>
                            </w:r>
                            <w:r>
                              <w:rPr>
                                <w:rFonts w:ascii="SimSun" w:hAnsi="SimSun" w:cs="SimSun" w:eastAsia="新宋体"/>
                                <w:sz w:val="17"/>
                                <w:szCs w:val="17"/>
                              </w:rPr>
                              <w:t>析后会获得这个错误的结果，将无法访问真正想访问的网站。</w:t>
                            </w:r>
                          </w:p>
                        </w:txbxContent>
                      </wps:txbx>
                      <wps:bodyPr anchor="t" lIns="53975" tIns="53975" rIns="53975" bIns="53975">
                        <a:spAutoFit/>
                      </wps:bodyPr>
                    </wps:wsp>
                  </a:graphicData>
                </a:graphic>
              </wp:anchor>
            </w:drawing>
          </mc:Choice>
          <mc:Fallback>
            <w:pict>
              <v:rect fillcolor="#729FCF" style="position:absolute;rotation:-0;width:538.35pt;height:107.5pt;mso-wrap-distance-left:5.7pt;mso-wrap-distance-right:5.7pt;mso-wrap-distance-top:5.7pt;mso-wrap-distance-bottom:5.7pt;margin-top:213.3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）缓存投毒：为了提高域名解析效率，在主机和各级服务器内部都有一个缓</w:t>
                      </w:r>
                      <w:r>
                        <w:rPr>
                          <w:rFonts w:eastAsia="新宋体" w:cs="SimSun" w:ascii="SimSun" w:hAnsi="SimSun"/>
                          <w:sz w:val="17"/>
                          <w:szCs w:val="17"/>
                        </w:rPr>
                        <w:br/>
                      </w:r>
                      <w:r>
                        <w:rPr>
                          <w:rFonts w:ascii="SimSun" w:hAnsi="SimSun" w:cs="SimSun" w:eastAsia="新宋体"/>
                          <w:sz w:val="17"/>
                          <w:szCs w:val="17"/>
                        </w:rPr>
                        <w:t>存，该缓存存储着最近解析过的域名及其资源记录、</w:t>
                      </w:r>
                      <w:r>
                        <w:rPr>
                          <w:rFonts w:eastAsia="新宋体" w:cs="SimSun" w:ascii="SimSun" w:hAnsi="SimSun"/>
                          <w:sz w:val="17"/>
                          <w:szCs w:val="17"/>
                        </w:rPr>
                        <w:t>TTL</w:t>
                      </w:r>
                      <w:r>
                        <w:rPr>
                          <w:rFonts w:ascii="SimSun" w:hAnsi="SimSun" w:cs="SimSun" w:eastAsia="新宋体"/>
                          <w:sz w:val="17"/>
                          <w:szCs w:val="17"/>
                        </w:rPr>
                        <w:t>信息等，当有客户发起域名</w:t>
                      </w:r>
                      <w:r>
                        <w:rPr>
                          <w:rFonts w:eastAsia="新宋体" w:cs="SimSun" w:ascii="SimSun" w:hAnsi="SimSun"/>
                          <w:sz w:val="17"/>
                          <w:szCs w:val="17"/>
                        </w:rPr>
                        <w:br/>
                      </w:r>
                      <w:r>
                        <w:rPr>
                          <w:rFonts w:ascii="SimSun" w:hAnsi="SimSun" w:cs="SimSun" w:eastAsia="新宋体"/>
                          <w:sz w:val="17"/>
                          <w:szCs w:val="17"/>
                        </w:rPr>
                        <w:t>解析请求时，</w:t>
                      </w:r>
                      <w:r>
                        <w:rPr>
                          <w:rFonts w:eastAsia="新宋体" w:cs="SimSun" w:ascii="SimSun" w:hAnsi="SimSun"/>
                          <w:sz w:val="17"/>
                          <w:szCs w:val="17"/>
                        </w:rPr>
                        <w:t>DNS</w:t>
                      </w:r>
                      <w:r>
                        <w:rPr>
                          <w:rFonts w:ascii="SimSun" w:hAnsi="SimSun" w:cs="SimSun" w:eastAsia="新宋体"/>
                          <w:sz w:val="17"/>
                          <w:szCs w:val="17"/>
                        </w:rPr>
                        <w:t>首先查看这个缓存，以快速响应客户的查询请求。在上述事务</w:t>
                      </w:r>
                      <w:r>
                        <w:rPr>
                          <w:rFonts w:eastAsia="新宋体" w:cs="SimSun" w:ascii="SimSun" w:hAnsi="SimSun"/>
                          <w:sz w:val="17"/>
                          <w:szCs w:val="17"/>
                        </w:rPr>
                        <w:t>ID</w:t>
                        <w:br/>
                      </w:r>
                      <w:r>
                        <w:rPr>
                          <w:rFonts w:ascii="SimSun" w:hAnsi="SimSun" w:cs="SimSun" w:eastAsia="新宋体"/>
                          <w:sz w:val="17"/>
                          <w:szCs w:val="17"/>
                        </w:rPr>
                        <w:t>欺骗中，客户主机获得错误的应答后，将其存储到缓存中，并拥有一个很大的</w:t>
                      </w:r>
                      <w:r>
                        <w:rPr>
                          <w:rFonts w:eastAsia="新宋体" w:cs="SimSun" w:ascii="SimSun" w:hAnsi="SimSun"/>
                          <w:sz w:val="17"/>
                          <w:szCs w:val="17"/>
                        </w:rPr>
                        <w:t>TTL</w:t>
                        <w:br/>
                      </w:r>
                      <w:r>
                        <w:rPr>
                          <w:rFonts w:ascii="SimSun" w:hAnsi="SimSun" w:cs="SimSun" w:eastAsia="新宋体"/>
                          <w:sz w:val="17"/>
                          <w:szCs w:val="17"/>
                        </w:rPr>
                        <w:t>值；根据</w:t>
                      </w:r>
                      <w:r>
                        <w:rPr>
                          <w:rFonts w:eastAsia="新宋体" w:cs="SimSun" w:ascii="SimSun" w:hAnsi="SimSun"/>
                          <w:sz w:val="17"/>
                          <w:szCs w:val="17"/>
                        </w:rPr>
                        <w:t>DNS</w:t>
                      </w:r>
                      <w:r>
                        <w:rPr>
                          <w:rFonts w:ascii="SimSun" w:hAnsi="SimSun" w:cs="SimSun" w:eastAsia="新宋体"/>
                          <w:sz w:val="17"/>
                          <w:szCs w:val="17"/>
                        </w:rPr>
                        <w:t>接收策略，后续真正的应答到来时，会被丢弃：缓存中的资源记录已经被</w:t>
                      </w:r>
                      <w:r>
                        <w:rPr>
                          <w:rFonts w:eastAsia="新宋体" w:cs="SimSun" w:ascii="SimSun" w:hAnsi="SimSun"/>
                          <w:sz w:val="17"/>
                          <w:szCs w:val="17"/>
                        </w:rPr>
                        <w:br/>
                        <w:t>“</w:t>
                      </w:r>
                      <w:r>
                        <w:rPr>
                          <w:rFonts w:ascii="SimSun" w:hAnsi="SimSun" w:cs="SimSun" w:eastAsia="新宋体"/>
                          <w:sz w:val="17"/>
                          <w:szCs w:val="17"/>
                        </w:rPr>
                        <w:t>污染”，假如被污染的记录中的</w:t>
                      </w:r>
                      <w:r>
                        <w:rPr>
                          <w:rFonts w:eastAsia="新宋体" w:cs="SimSun" w:ascii="SimSun" w:hAnsi="SimSun"/>
                          <w:sz w:val="17"/>
                          <w:szCs w:val="17"/>
                        </w:rPr>
                        <w:t>IP</w:t>
                      </w:r>
                      <w:r>
                        <w:rPr>
                          <w:rFonts w:ascii="SimSun" w:hAnsi="SimSun" w:cs="SimSun" w:eastAsia="新宋体"/>
                          <w:sz w:val="17"/>
                          <w:szCs w:val="17"/>
                        </w:rPr>
                        <w:t>地址是一个无效的</w:t>
                      </w:r>
                      <w:r>
                        <w:rPr>
                          <w:rFonts w:eastAsia="新宋体" w:cs="SimSun" w:ascii="SimSun" w:hAnsi="SimSun"/>
                          <w:sz w:val="17"/>
                          <w:szCs w:val="17"/>
                        </w:rPr>
                        <w:t>IP</w:t>
                      </w:r>
                      <w:r>
                        <w:rPr>
                          <w:rFonts w:ascii="SimSun" w:hAnsi="SimSun" w:cs="SimSun" w:eastAsia="新宋体"/>
                          <w:sz w:val="17"/>
                          <w:szCs w:val="17"/>
                        </w:rPr>
                        <w:t>地址，那么，其他客户主机解</w:t>
                      </w:r>
                      <w:r>
                        <w:rPr>
                          <w:rFonts w:eastAsia="新宋体" w:cs="SimSun" w:ascii="SimSun" w:hAnsi="SimSun"/>
                          <w:sz w:val="17"/>
                          <w:szCs w:val="17"/>
                        </w:rPr>
                        <w:br/>
                      </w:r>
                      <w:r>
                        <w:rPr>
                          <w:rFonts w:ascii="SimSun" w:hAnsi="SimSun" w:cs="SimSun" w:eastAsia="新宋体"/>
                          <w:sz w:val="17"/>
                          <w:szCs w:val="17"/>
                        </w:rPr>
                        <w:t>析后会获得这个错误的结果，将无法访问真正想访问的网站。</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362585</wp:posOffset>
                </wp:positionH>
                <wp:positionV relativeFrom="line">
                  <wp:posOffset>4476115</wp:posOffset>
                </wp:positionV>
                <wp:extent cx="6837045" cy="799465"/>
                <wp:effectExtent l="0" t="0" r="0" b="0"/>
                <wp:wrapSquare wrapText="bothSides"/>
                <wp:docPr id="348" name="Frame6"/>
                <a:graphic xmlns:a="http://schemas.openxmlformats.org/drawingml/2006/main">
                  <a:graphicData uri="http://schemas.microsoft.com/office/word/2010/wordprocessingShape">
                    <wps:wsp>
                      <wps:cNvSpPr txBox="1"/>
                      <wps:spPr>
                        <a:xfrm>
                          <a:off x="0" y="0"/>
                          <a:ext cx="68370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）域名仿冒：通过错误的拼写、字符组合仿冒、错误的顶级域名、国际化域名</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InternationalizedDomainName</w:t>
                            </w:r>
                            <w:r>
                              <w:rPr>
                                <w:rFonts w:ascii="SimSun" w:hAnsi="SimSun" w:cs="SimSun" w:eastAsia="新宋体"/>
                                <w:sz w:val="17"/>
                                <w:szCs w:val="17"/>
                              </w:rPr>
                              <w:t>，</w:t>
                            </w:r>
                            <w:r>
                              <w:rPr>
                                <w:rFonts w:eastAsia="新宋体" w:cs="SimSun" w:ascii="SimSun" w:hAnsi="SimSun"/>
                                <w:sz w:val="17"/>
                                <w:szCs w:val="17"/>
                              </w:rPr>
                              <w:t>IDN</w:t>
                            </w:r>
                            <w:r>
                              <w:rPr>
                                <w:rFonts w:ascii="SimSun" w:hAnsi="SimSun" w:cs="SimSun" w:eastAsia="新宋体"/>
                                <w:sz w:val="17"/>
                                <w:szCs w:val="17"/>
                              </w:rPr>
                              <w:t>）的同形异义词，假冒著名的域名，让客户以为</w:t>
                            </w:r>
                            <w:r>
                              <w:rPr>
                                <w:rFonts w:eastAsia="新宋体" w:cs="SimSun" w:ascii="SimSun" w:hAnsi="SimSun"/>
                                <w:sz w:val="17"/>
                                <w:szCs w:val="17"/>
                              </w:rPr>
                              <w:br/>
                            </w:r>
                            <w:r>
                              <w:rPr>
                                <w:rFonts w:ascii="SimSun" w:hAnsi="SimSun" w:cs="SimSun" w:eastAsia="新宋体"/>
                                <w:sz w:val="17"/>
                                <w:szCs w:val="17"/>
                              </w:rPr>
                              <w:t>访问的是著名的网站，却不知道已经被骗了。仿冒的域名通常会搭建与被仿冒域名对</w:t>
                            </w:r>
                            <w:r>
                              <w:rPr>
                                <w:rFonts w:eastAsia="新宋体" w:cs="SimSun" w:ascii="SimSun" w:hAnsi="SimSun"/>
                                <w:sz w:val="17"/>
                                <w:szCs w:val="17"/>
                              </w:rPr>
                              <w:br/>
                            </w:r>
                            <w:r>
                              <w:rPr>
                                <w:rFonts w:ascii="SimSun" w:hAnsi="SimSun" w:cs="SimSun" w:eastAsia="新宋体"/>
                                <w:sz w:val="17"/>
                                <w:szCs w:val="17"/>
                              </w:rPr>
                              <w:t>应的网站一样的界面，从而诱使客户登录（获取密码）、下载恶意软件等</w:t>
                            </w:r>
                          </w:p>
                        </w:txbxContent>
                      </wps:txbx>
                      <wps:bodyPr anchor="t" lIns="53975" tIns="53975" rIns="53975" bIns="53975">
                        <a:spAutoFit/>
                      </wps:bodyPr>
                    </wps:wsp>
                  </a:graphicData>
                </a:graphic>
              </wp:anchor>
            </w:drawing>
          </mc:Choice>
          <mc:Fallback>
            <w:pict>
              <v:rect fillcolor="#729FCF" style="position:absolute;rotation:-0;width:538.35pt;height:62.95pt;mso-wrap-distance-left:5.7pt;mso-wrap-distance-right:5.7pt;mso-wrap-distance-top:5.7pt;mso-wrap-distance-bottom:5.7pt;margin-top:352.4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）域名仿冒：通过错误的拼写、字符组合仿冒、错误的顶级域名、国际化域名</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InternationalizedDomainName</w:t>
                      </w:r>
                      <w:r>
                        <w:rPr>
                          <w:rFonts w:ascii="SimSun" w:hAnsi="SimSun" w:cs="SimSun" w:eastAsia="新宋体"/>
                          <w:sz w:val="17"/>
                          <w:szCs w:val="17"/>
                        </w:rPr>
                        <w:t>，</w:t>
                      </w:r>
                      <w:r>
                        <w:rPr>
                          <w:rFonts w:eastAsia="新宋体" w:cs="SimSun" w:ascii="SimSun" w:hAnsi="SimSun"/>
                          <w:sz w:val="17"/>
                          <w:szCs w:val="17"/>
                        </w:rPr>
                        <w:t>IDN</w:t>
                      </w:r>
                      <w:r>
                        <w:rPr>
                          <w:rFonts w:ascii="SimSun" w:hAnsi="SimSun" w:cs="SimSun" w:eastAsia="新宋体"/>
                          <w:sz w:val="17"/>
                          <w:szCs w:val="17"/>
                        </w:rPr>
                        <w:t>）的同形异义词，假冒著名的域名，让客户以为</w:t>
                      </w:r>
                      <w:r>
                        <w:rPr>
                          <w:rFonts w:eastAsia="新宋体" w:cs="SimSun" w:ascii="SimSun" w:hAnsi="SimSun"/>
                          <w:sz w:val="17"/>
                          <w:szCs w:val="17"/>
                        </w:rPr>
                        <w:br/>
                      </w:r>
                      <w:r>
                        <w:rPr>
                          <w:rFonts w:ascii="SimSun" w:hAnsi="SimSun" w:cs="SimSun" w:eastAsia="新宋体"/>
                          <w:sz w:val="17"/>
                          <w:szCs w:val="17"/>
                        </w:rPr>
                        <w:t>访问的是著名的网站，却不知道已经被骗了。仿冒的域名通常会搭建与被仿冒域名对</w:t>
                      </w:r>
                      <w:r>
                        <w:rPr>
                          <w:rFonts w:eastAsia="新宋体" w:cs="SimSun" w:ascii="SimSun" w:hAnsi="SimSun"/>
                          <w:sz w:val="17"/>
                          <w:szCs w:val="17"/>
                        </w:rPr>
                        <w:br/>
                      </w:r>
                      <w:r>
                        <w:rPr>
                          <w:rFonts w:ascii="SimSun" w:hAnsi="SimSun" w:cs="SimSun" w:eastAsia="新宋体"/>
                          <w:sz w:val="17"/>
                          <w:szCs w:val="17"/>
                        </w:rPr>
                        <w:t>应的网站一样的界面，从而诱使客户登录（获取密码）、下载恶意软件等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362585</wp:posOffset>
                </wp:positionH>
                <wp:positionV relativeFrom="line">
                  <wp:posOffset>5496560</wp:posOffset>
                </wp:positionV>
                <wp:extent cx="6837045" cy="610870"/>
                <wp:effectExtent l="0" t="0" r="0" b="0"/>
                <wp:wrapSquare wrapText="bothSides"/>
                <wp:docPr id="349" name="Frame7"/>
                <a:graphic xmlns:a="http://schemas.openxmlformats.org/drawingml/2006/main">
                  <a:graphicData uri="http://schemas.microsoft.com/office/word/2010/wordprocessingShape">
                    <wps:wsp>
                      <wps:cNvSpPr txBox="1"/>
                      <wps:spPr>
                        <a:xfrm>
                          <a:off x="0" y="0"/>
                          <a:ext cx="68370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）分布式拒绝服务攻击：分布式拒绝服务（</w:t>
                            </w:r>
                            <w:r>
                              <w:rPr>
                                <w:rFonts w:eastAsia="新宋体" w:cs="SimSun" w:ascii="SimSun" w:hAnsi="SimSun"/>
                                <w:sz w:val="17"/>
                                <w:szCs w:val="17"/>
                              </w:rPr>
                              <w:t>DDoS</w:t>
                            </w:r>
                            <w:r>
                              <w:rPr>
                                <w:rFonts w:ascii="SimSun" w:hAnsi="SimSun" w:cs="SimSun" w:eastAsia="新宋体"/>
                                <w:sz w:val="17"/>
                                <w:szCs w:val="17"/>
                              </w:rPr>
                              <w:t>）攻击的目的是造成</w:t>
                            </w:r>
                            <w:r>
                              <w:rPr>
                                <w:rFonts w:eastAsia="新宋体" w:cs="SimSun" w:ascii="SimSun" w:hAnsi="SimSun"/>
                                <w:sz w:val="17"/>
                                <w:szCs w:val="17"/>
                              </w:rPr>
                              <w:t>DNS</w:t>
                            </w:r>
                            <w:r>
                              <w:rPr>
                                <w:rFonts w:ascii="SimSun" w:hAnsi="SimSun" w:cs="SimSun" w:eastAsia="新宋体"/>
                                <w:sz w:val="17"/>
                                <w:szCs w:val="17"/>
                              </w:rPr>
                              <w:t>无法</w:t>
                            </w:r>
                            <w:r>
                              <w:rPr>
                                <w:rFonts w:eastAsia="新宋体" w:cs="SimSun" w:ascii="SimSun" w:hAnsi="SimSun"/>
                                <w:sz w:val="17"/>
                                <w:szCs w:val="17"/>
                              </w:rPr>
                              <w:br/>
                            </w:r>
                            <w:r>
                              <w:rPr>
                                <w:rFonts w:ascii="SimSun" w:hAnsi="SimSun" w:cs="SimSun" w:eastAsia="新宋体"/>
                                <w:sz w:val="17"/>
                                <w:szCs w:val="17"/>
                              </w:rPr>
                              <w:t>提供正常的解析服务，这是一个大类的攻击，包含各式各样的攻击方法和手段，比如截</w:t>
                            </w:r>
                            <w:r>
                              <w:rPr>
                                <w:rFonts w:eastAsia="新宋体" w:cs="SimSun" w:ascii="SimSun" w:hAnsi="SimSun"/>
                                <w:sz w:val="17"/>
                                <w:szCs w:val="17"/>
                              </w:rPr>
                              <w:br/>
                            </w:r>
                            <w:r>
                              <w:rPr>
                                <w:rFonts w:ascii="SimSun" w:hAnsi="SimSun" w:cs="SimSun" w:eastAsia="新宋体"/>
                                <w:sz w:val="17"/>
                                <w:szCs w:val="17"/>
                              </w:rPr>
                              <w:t>获客户的查询请求</w:t>
                            </w:r>
                            <w:r>
                              <w:rPr>
                                <w:rFonts w:eastAsia="新宋体" w:cs="SimSun" w:ascii="SimSun" w:hAnsi="SimSun"/>
                                <w:sz w:val="17"/>
                                <w:szCs w:val="17"/>
                              </w:rPr>
                              <w:t>,</w:t>
                            </w:r>
                            <w:r>
                              <w:rPr>
                                <w:rFonts w:ascii="SimSun" w:hAnsi="SimSun" w:cs="SimSun" w:eastAsia="新宋体"/>
                                <w:sz w:val="17"/>
                                <w:szCs w:val="17"/>
                              </w:rPr>
                              <w:t>直接回应域名不存在。</w:t>
                            </w:r>
                          </w:p>
                        </w:txbxContent>
                      </wps:txbx>
                      <wps:bodyPr anchor="t" lIns="53975" tIns="53975" rIns="53975" bIns="53975">
                        <a:spAutoFit/>
                      </wps:bodyPr>
                    </wps:wsp>
                  </a:graphicData>
                </a:graphic>
              </wp:anchor>
            </w:drawing>
          </mc:Choice>
          <mc:Fallback>
            <w:pict>
              <v:rect fillcolor="#729FCF" style="position:absolute;rotation:-0;width:538.35pt;height:48.1pt;mso-wrap-distance-left:5.7pt;mso-wrap-distance-right:5.7pt;mso-wrap-distance-top:5.7pt;mso-wrap-distance-bottom:5.7pt;margin-top:432.8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）分布式拒绝服务攻击：分布式拒绝服务（</w:t>
                      </w:r>
                      <w:r>
                        <w:rPr>
                          <w:rFonts w:eastAsia="新宋体" w:cs="SimSun" w:ascii="SimSun" w:hAnsi="SimSun"/>
                          <w:sz w:val="17"/>
                          <w:szCs w:val="17"/>
                        </w:rPr>
                        <w:t>DDoS</w:t>
                      </w:r>
                      <w:r>
                        <w:rPr>
                          <w:rFonts w:ascii="SimSun" w:hAnsi="SimSun" w:cs="SimSun" w:eastAsia="新宋体"/>
                          <w:sz w:val="17"/>
                          <w:szCs w:val="17"/>
                        </w:rPr>
                        <w:t>）攻击的目的是造成</w:t>
                      </w:r>
                      <w:r>
                        <w:rPr>
                          <w:rFonts w:eastAsia="新宋体" w:cs="SimSun" w:ascii="SimSun" w:hAnsi="SimSun"/>
                          <w:sz w:val="17"/>
                          <w:szCs w:val="17"/>
                        </w:rPr>
                        <w:t>DNS</w:t>
                      </w:r>
                      <w:r>
                        <w:rPr>
                          <w:rFonts w:ascii="SimSun" w:hAnsi="SimSun" w:cs="SimSun" w:eastAsia="新宋体"/>
                          <w:sz w:val="17"/>
                          <w:szCs w:val="17"/>
                        </w:rPr>
                        <w:t>无法</w:t>
                      </w:r>
                      <w:r>
                        <w:rPr>
                          <w:rFonts w:eastAsia="新宋体" w:cs="SimSun" w:ascii="SimSun" w:hAnsi="SimSun"/>
                          <w:sz w:val="17"/>
                          <w:szCs w:val="17"/>
                        </w:rPr>
                        <w:br/>
                      </w:r>
                      <w:r>
                        <w:rPr>
                          <w:rFonts w:ascii="SimSun" w:hAnsi="SimSun" w:cs="SimSun" w:eastAsia="新宋体"/>
                          <w:sz w:val="17"/>
                          <w:szCs w:val="17"/>
                        </w:rPr>
                        <w:t>提供正常的解析服务，这是一个大类的攻击，包含各式各样的攻击方法和手段，比如截</w:t>
                      </w:r>
                      <w:r>
                        <w:rPr>
                          <w:rFonts w:eastAsia="新宋体" w:cs="SimSun" w:ascii="SimSun" w:hAnsi="SimSun"/>
                          <w:sz w:val="17"/>
                          <w:szCs w:val="17"/>
                        </w:rPr>
                        <w:br/>
                      </w:r>
                      <w:r>
                        <w:rPr>
                          <w:rFonts w:ascii="SimSun" w:hAnsi="SimSun" w:cs="SimSun" w:eastAsia="新宋体"/>
                          <w:sz w:val="17"/>
                          <w:szCs w:val="17"/>
                        </w:rPr>
                        <w:t>获客户的查询请求</w:t>
                      </w:r>
                      <w:r>
                        <w:rPr>
                          <w:rFonts w:eastAsia="新宋体" w:cs="SimSun" w:ascii="SimSun" w:hAnsi="SimSun"/>
                          <w:sz w:val="17"/>
                          <w:szCs w:val="17"/>
                        </w:rPr>
                        <w:t>,</w:t>
                      </w:r>
                      <w:r>
                        <w:rPr>
                          <w:rFonts w:ascii="SimSun" w:hAnsi="SimSun" w:cs="SimSun" w:eastAsia="新宋体"/>
                          <w:sz w:val="17"/>
                          <w:szCs w:val="17"/>
                        </w:rPr>
                        <w:t>直接回应域名不存在。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362585</wp:posOffset>
                </wp:positionH>
                <wp:positionV relativeFrom="line">
                  <wp:posOffset>6243955</wp:posOffset>
                </wp:positionV>
                <wp:extent cx="6837045" cy="1176655"/>
                <wp:effectExtent l="0" t="0" r="0" b="0"/>
                <wp:wrapSquare wrapText="bothSides"/>
                <wp:docPr id="350" name="Frame8"/>
                <a:graphic xmlns:a="http://schemas.openxmlformats.org/drawingml/2006/main">
                  <a:graphicData uri="http://schemas.microsoft.com/office/word/2010/wordprocessingShape">
                    <wps:wsp>
                      <wps:cNvSpPr txBox="1"/>
                      <wps:spPr>
                        <a:xfrm>
                          <a:off x="0" y="0"/>
                          <a:ext cx="683704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）反射攻击：攻击者查找被攻击目标的</w:t>
                            </w:r>
                            <w:r>
                              <w:rPr>
                                <w:rFonts w:eastAsia="新宋体" w:cs="SimSun" w:ascii="SimSun" w:hAnsi="SimSun"/>
                                <w:sz w:val="17"/>
                                <w:szCs w:val="17"/>
                              </w:rPr>
                              <w:t>IP</w:t>
                            </w:r>
                            <w:r>
                              <w:rPr>
                                <w:rFonts w:ascii="SimSun" w:hAnsi="SimSun" w:cs="SimSun" w:eastAsia="新宋体"/>
                                <w:sz w:val="17"/>
                                <w:szCs w:val="17"/>
                              </w:rPr>
                              <w:t>地址，控制它，或伪造它向域名服务</w:t>
                            </w:r>
                            <w:r>
                              <w:rPr>
                                <w:rFonts w:eastAsia="新宋体" w:cs="SimSun" w:ascii="SimSun" w:hAnsi="SimSun"/>
                                <w:sz w:val="17"/>
                                <w:szCs w:val="17"/>
                              </w:rPr>
                              <w:br/>
                            </w:r>
                            <w:r>
                              <w:rPr>
                                <w:rFonts w:ascii="SimSun" w:hAnsi="SimSun" w:cs="SimSun" w:eastAsia="新宋体"/>
                                <w:sz w:val="17"/>
                                <w:szCs w:val="17"/>
                              </w:rPr>
                              <w:t>器泛洪大量的域名查询请求，使域名服务器发出应答，此时，域名服务器充当了一个反</w:t>
                            </w:r>
                            <w:r>
                              <w:rPr>
                                <w:rFonts w:eastAsia="新宋体" w:cs="SimSun" w:ascii="SimSun" w:hAnsi="SimSun"/>
                                <w:sz w:val="17"/>
                                <w:szCs w:val="17"/>
                              </w:rPr>
                              <w:br/>
                            </w:r>
                            <w:r>
                              <w:rPr>
                                <w:rFonts w:ascii="SimSun" w:hAnsi="SimSun" w:cs="SimSun" w:eastAsia="新宋体"/>
                                <w:sz w:val="17"/>
                                <w:szCs w:val="17"/>
                              </w:rPr>
                              <w:t>射点，导致源源不断的应答发往被攻击目标，最终导致拒绝服务。域名查询请求通常</w:t>
                            </w:r>
                            <w:r>
                              <w:rPr>
                                <w:rFonts w:eastAsia="新宋体" w:cs="SimSun" w:ascii="SimSun" w:hAnsi="SimSun"/>
                                <w:sz w:val="17"/>
                                <w:szCs w:val="17"/>
                              </w:rPr>
                              <w:br/>
                            </w:r>
                            <w:r>
                              <w:rPr>
                                <w:rFonts w:ascii="SimSun" w:hAnsi="SimSun" w:cs="SimSun" w:eastAsia="新宋体"/>
                                <w:sz w:val="17"/>
                                <w:szCs w:val="17"/>
                              </w:rPr>
                              <w:t>只有几十字节，而应答通常较大，基于</w:t>
                            </w:r>
                            <w:r>
                              <w:rPr>
                                <w:rFonts w:eastAsia="新宋体" w:cs="SimSun" w:ascii="SimSun" w:hAnsi="SimSun"/>
                                <w:sz w:val="17"/>
                                <w:szCs w:val="17"/>
                              </w:rPr>
                              <w:t>UDP</w:t>
                            </w:r>
                            <w:r>
                              <w:rPr>
                                <w:rFonts w:ascii="SimSun" w:hAnsi="SimSun" w:cs="SimSun" w:eastAsia="新宋体"/>
                                <w:sz w:val="17"/>
                                <w:szCs w:val="17"/>
                              </w:rPr>
                              <w:t>的应答最大可达</w:t>
                            </w:r>
                            <w:r>
                              <w:rPr>
                                <w:rFonts w:eastAsia="新宋体" w:cs="SimSun" w:ascii="SimSun" w:hAnsi="SimSun"/>
                                <w:sz w:val="17"/>
                                <w:szCs w:val="17"/>
                              </w:rPr>
                              <w:t>512</w:t>
                            </w:r>
                            <w:r>
                              <w:rPr>
                                <w:rFonts w:ascii="SimSun" w:hAnsi="SimSun" w:cs="SimSun" w:eastAsia="新宋体"/>
                                <w:sz w:val="17"/>
                                <w:szCs w:val="17"/>
                              </w:rPr>
                              <w:t>字节，所以，反射攻击</w:t>
                            </w:r>
                            <w:r>
                              <w:rPr>
                                <w:rFonts w:eastAsia="新宋体" w:cs="SimSun" w:ascii="SimSun" w:hAnsi="SimSun"/>
                                <w:sz w:val="17"/>
                                <w:szCs w:val="17"/>
                              </w:rPr>
                              <w:br/>
                            </w:r>
                            <w:r>
                              <w:rPr>
                                <w:rFonts w:ascii="SimSun" w:hAnsi="SimSun" w:cs="SimSun" w:eastAsia="新宋体"/>
                                <w:sz w:val="17"/>
                                <w:szCs w:val="17"/>
                              </w:rPr>
                              <w:t>也成为放大攻击。</w:t>
                            </w:r>
                            <w:r>
                              <w:rPr>
                                <w:rFonts w:eastAsia="新宋体" w:cs="SimSun" w:ascii="SimSun" w:hAnsi="SimSun"/>
                                <w:sz w:val="17"/>
                                <w:szCs w:val="17"/>
                              </w:rPr>
                              <w:t>2016</w:t>
                            </w:r>
                            <w:r>
                              <w:rPr>
                                <w:rFonts w:ascii="SimSun" w:hAnsi="SimSun" w:cs="SimSun" w:eastAsia="新宋体"/>
                                <w:sz w:val="17"/>
                                <w:szCs w:val="17"/>
                              </w:rPr>
                              <w:t>年奥运期间，攻击者发起的对巴西政府的</w:t>
                            </w:r>
                            <w:r>
                              <w:rPr>
                                <w:rFonts w:eastAsia="新宋体" w:cs="SimSun" w:ascii="SimSun" w:hAnsi="SimSun"/>
                                <w:sz w:val="17"/>
                                <w:szCs w:val="17"/>
                              </w:rPr>
                              <w:t>DDoS</w:t>
                            </w:r>
                            <w:r>
                              <w:rPr>
                                <w:rFonts w:ascii="SimSun" w:hAnsi="SimSun" w:cs="SimSun" w:eastAsia="新宋体"/>
                                <w:sz w:val="17"/>
                                <w:szCs w:val="17"/>
                              </w:rPr>
                              <w:t>攻击的流量</w:t>
                            </w:r>
                            <w:r>
                              <w:rPr>
                                <w:rFonts w:eastAsia="新宋体" w:cs="SimSun" w:ascii="SimSun" w:hAnsi="SimSun"/>
                                <w:sz w:val="17"/>
                                <w:szCs w:val="17"/>
                              </w:rPr>
                              <w:br/>
                            </w:r>
                            <w:r>
                              <w:rPr>
                                <w:rFonts w:ascii="SimSun" w:hAnsi="SimSun" w:cs="SimSun" w:eastAsia="新宋体"/>
                                <w:sz w:val="17"/>
                                <w:szCs w:val="17"/>
                              </w:rPr>
                              <w:t>峰值达到</w:t>
                            </w:r>
                            <w:r>
                              <w:rPr>
                                <w:rFonts w:eastAsia="新宋体" w:cs="SimSun" w:ascii="SimSun" w:hAnsi="SimSun"/>
                                <w:sz w:val="17"/>
                                <w:szCs w:val="17"/>
                              </w:rPr>
                              <w:t>540Gb/s</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38.35pt;height:92.65pt;mso-wrap-distance-left:5.7pt;mso-wrap-distance-right:5.7pt;mso-wrap-distance-top:5.7pt;mso-wrap-distance-bottom:5.7pt;margin-top:491.6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6</w:t>
                      </w:r>
                      <w:r>
                        <w:rPr>
                          <w:rFonts w:ascii="SimSun" w:hAnsi="SimSun" w:cs="SimSun" w:eastAsia="新宋体"/>
                          <w:sz w:val="17"/>
                          <w:szCs w:val="17"/>
                        </w:rPr>
                        <w:t>）反射攻击：攻击者查找被攻击目标的</w:t>
                      </w:r>
                      <w:r>
                        <w:rPr>
                          <w:rFonts w:eastAsia="新宋体" w:cs="SimSun" w:ascii="SimSun" w:hAnsi="SimSun"/>
                          <w:sz w:val="17"/>
                          <w:szCs w:val="17"/>
                        </w:rPr>
                        <w:t>IP</w:t>
                      </w:r>
                      <w:r>
                        <w:rPr>
                          <w:rFonts w:ascii="SimSun" w:hAnsi="SimSun" w:cs="SimSun" w:eastAsia="新宋体"/>
                          <w:sz w:val="17"/>
                          <w:szCs w:val="17"/>
                        </w:rPr>
                        <w:t>地址，控制它，或伪造它向域名服务</w:t>
                      </w:r>
                      <w:r>
                        <w:rPr>
                          <w:rFonts w:eastAsia="新宋体" w:cs="SimSun" w:ascii="SimSun" w:hAnsi="SimSun"/>
                          <w:sz w:val="17"/>
                          <w:szCs w:val="17"/>
                        </w:rPr>
                        <w:br/>
                      </w:r>
                      <w:r>
                        <w:rPr>
                          <w:rFonts w:ascii="SimSun" w:hAnsi="SimSun" w:cs="SimSun" w:eastAsia="新宋体"/>
                          <w:sz w:val="17"/>
                          <w:szCs w:val="17"/>
                        </w:rPr>
                        <w:t>器泛洪大量的域名查询请求，使域名服务器发出应答，此时，域名服务器充当了一个反</w:t>
                      </w:r>
                      <w:r>
                        <w:rPr>
                          <w:rFonts w:eastAsia="新宋体" w:cs="SimSun" w:ascii="SimSun" w:hAnsi="SimSun"/>
                          <w:sz w:val="17"/>
                          <w:szCs w:val="17"/>
                        </w:rPr>
                        <w:br/>
                      </w:r>
                      <w:r>
                        <w:rPr>
                          <w:rFonts w:ascii="SimSun" w:hAnsi="SimSun" w:cs="SimSun" w:eastAsia="新宋体"/>
                          <w:sz w:val="17"/>
                          <w:szCs w:val="17"/>
                        </w:rPr>
                        <w:t>射点，导致源源不断的应答发往被攻击目标，最终导致拒绝服务。域名查询请求通常</w:t>
                      </w:r>
                      <w:r>
                        <w:rPr>
                          <w:rFonts w:eastAsia="新宋体" w:cs="SimSun" w:ascii="SimSun" w:hAnsi="SimSun"/>
                          <w:sz w:val="17"/>
                          <w:szCs w:val="17"/>
                        </w:rPr>
                        <w:br/>
                      </w:r>
                      <w:r>
                        <w:rPr>
                          <w:rFonts w:ascii="SimSun" w:hAnsi="SimSun" w:cs="SimSun" w:eastAsia="新宋体"/>
                          <w:sz w:val="17"/>
                          <w:szCs w:val="17"/>
                        </w:rPr>
                        <w:t>只有几十字节，而应答通常较大，基于</w:t>
                      </w:r>
                      <w:r>
                        <w:rPr>
                          <w:rFonts w:eastAsia="新宋体" w:cs="SimSun" w:ascii="SimSun" w:hAnsi="SimSun"/>
                          <w:sz w:val="17"/>
                          <w:szCs w:val="17"/>
                        </w:rPr>
                        <w:t>UDP</w:t>
                      </w:r>
                      <w:r>
                        <w:rPr>
                          <w:rFonts w:ascii="SimSun" w:hAnsi="SimSun" w:cs="SimSun" w:eastAsia="新宋体"/>
                          <w:sz w:val="17"/>
                          <w:szCs w:val="17"/>
                        </w:rPr>
                        <w:t>的应答最大可达</w:t>
                      </w:r>
                      <w:r>
                        <w:rPr>
                          <w:rFonts w:eastAsia="新宋体" w:cs="SimSun" w:ascii="SimSun" w:hAnsi="SimSun"/>
                          <w:sz w:val="17"/>
                          <w:szCs w:val="17"/>
                        </w:rPr>
                        <w:t>512</w:t>
                      </w:r>
                      <w:r>
                        <w:rPr>
                          <w:rFonts w:ascii="SimSun" w:hAnsi="SimSun" w:cs="SimSun" w:eastAsia="新宋体"/>
                          <w:sz w:val="17"/>
                          <w:szCs w:val="17"/>
                        </w:rPr>
                        <w:t>字节，所以，反射攻击</w:t>
                      </w:r>
                      <w:r>
                        <w:rPr>
                          <w:rFonts w:eastAsia="新宋体" w:cs="SimSun" w:ascii="SimSun" w:hAnsi="SimSun"/>
                          <w:sz w:val="17"/>
                          <w:szCs w:val="17"/>
                        </w:rPr>
                        <w:br/>
                      </w:r>
                      <w:r>
                        <w:rPr>
                          <w:rFonts w:ascii="SimSun" w:hAnsi="SimSun" w:cs="SimSun" w:eastAsia="新宋体"/>
                          <w:sz w:val="17"/>
                          <w:szCs w:val="17"/>
                        </w:rPr>
                        <w:t>也成为放大攻击。</w:t>
                      </w:r>
                      <w:r>
                        <w:rPr>
                          <w:rFonts w:eastAsia="新宋体" w:cs="SimSun" w:ascii="SimSun" w:hAnsi="SimSun"/>
                          <w:sz w:val="17"/>
                          <w:szCs w:val="17"/>
                        </w:rPr>
                        <w:t>2016</w:t>
                      </w:r>
                      <w:r>
                        <w:rPr>
                          <w:rFonts w:ascii="SimSun" w:hAnsi="SimSun" w:cs="SimSun" w:eastAsia="新宋体"/>
                          <w:sz w:val="17"/>
                          <w:szCs w:val="17"/>
                        </w:rPr>
                        <w:t>年奥运期间，攻击者发起的对巴西政府的</w:t>
                      </w:r>
                      <w:r>
                        <w:rPr>
                          <w:rFonts w:eastAsia="新宋体" w:cs="SimSun" w:ascii="SimSun" w:hAnsi="SimSun"/>
                          <w:sz w:val="17"/>
                          <w:szCs w:val="17"/>
                        </w:rPr>
                        <w:t>DDoS</w:t>
                      </w:r>
                      <w:r>
                        <w:rPr>
                          <w:rFonts w:ascii="SimSun" w:hAnsi="SimSun" w:cs="SimSun" w:eastAsia="新宋体"/>
                          <w:sz w:val="17"/>
                          <w:szCs w:val="17"/>
                        </w:rPr>
                        <w:t>攻击的流量</w:t>
                      </w:r>
                      <w:r>
                        <w:rPr>
                          <w:rFonts w:eastAsia="新宋体" w:cs="SimSun" w:ascii="SimSun" w:hAnsi="SimSun"/>
                          <w:sz w:val="17"/>
                          <w:szCs w:val="17"/>
                        </w:rPr>
                        <w:br/>
                      </w:r>
                      <w:r>
                        <w:rPr>
                          <w:rFonts w:ascii="SimSun" w:hAnsi="SimSun" w:cs="SimSun" w:eastAsia="新宋体"/>
                          <w:sz w:val="17"/>
                          <w:szCs w:val="17"/>
                        </w:rPr>
                        <w:t>峰值达到</w:t>
                      </w:r>
                      <w:r>
                        <w:rPr>
                          <w:rFonts w:eastAsia="新宋体" w:cs="SimSun" w:ascii="SimSun" w:hAnsi="SimSun"/>
                          <w:sz w:val="17"/>
                          <w:szCs w:val="17"/>
                        </w:rPr>
                        <w:t>540Gb/s</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362585</wp:posOffset>
                </wp:positionH>
                <wp:positionV relativeFrom="line">
                  <wp:posOffset>7770495</wp:posOffset>
                </wp:positionV>
                <wp:extent cx="6837045" cy="610870"/>
                <wp:effectExtent l="0" t="0" r="0" b="0"/>
                <wp:wrapSquare wrapText="bothSides"/>
                <wp:docPr id="351" name="Frame9"/>
                <a:graphic xmlns:a="http://schemas.openxmlformats.org/drawingml/2006/main">
                  <a:graphicData uri="http://schemas.microsoft.com/office/word/2010/wordprocessingShape">
                    <wps:wsp>
                      <wps:cNvSpPr txBox="1"/>
                      <wps:spPr>
                        <a:xfrm>
                          <a:off x="0" y="0"/>
                          <a:ext cx="683704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）恶意重定向：攻击者伪装成可信实体，对查询</w:t>
                            </w:r>
                            <w:r>
                              <w:rPr>
                                <w:rFonts w:eastAsia="新宋体" w:cs="SimSun" w:ascii="SimSun" w:hAnsi="SimSun"/>
                                <w:sz w:val="17"/>
                                <w:szCs w:val="17"/>
                              </w:rPr>
                              <w:t>-</w:t>
                            </w:r>
                            <w:r>
                              <w:rPr>
                                <w:rFonts w:ascii="SimSun" w:hAnsi="SimSun" w:cs="SimSun" w:eastAsia="新宋体"/>
                                <w:sz w:val="17"/>
                                <w:szCs w:val="17"/>
                              </w:rPr>
                              <w:t>应答过程进行分析和篡改，将</w:t>
                            </w:r>
                            <w:r>
                              <w:rPr>
                                <w:rFonts w:eastAsia="新宋体" w:cs="SimSun" w:ascii="SimSun" w:hAnsi="SimSun"/>
                                <w:sz w:val="17"/>
                                <w:szCs w:val="17"/>
                              </w:rPr>
                              <w:br/>
                            </w:r>
                            <w:r>
                              <w:rPr>
                                <w:rFonts w:ascii="SimSun" w:hAnsi="SimSun" w:cs="SimSun" w:eastAsia="新宋体"/>
                                <w:sz w:val="17"/>
                                <w:szCs w:val="17"/>
                              </w:rPr>
                              <w:t>用户的请求重定向到假冒的站点（比如钓鱼网站）或与请求不符的站点，从而窃取用户</w:t>
                            </w:r>
                            <w:r>
                              <w:rPr>
                                <w:rFonts w:eastAsia="新宋体" w:cs="SimSun" w:ascii="SimSun" w:hAnsi="SimSun"/>
                                <w:sz w:val="17"/>
                                <w:szCs w:val="17"/>
                              </w:rPr>
                              <w:br/>
                            </w:r>
                            <w:r>
                              <w:rPr>
                                <w:rFonts w:ascii="SimSun" w:hAnsi="SimSun" w:cs="SimSun" w:eastAsia="新宋体"/>
                                <w:sz w:val="17"/>
                                <w:szCs w:val="17"/>
                              </w:rPr>
                              <w:t>机密信息，进而进行金融诈骗</w:t>
                            </w:r>
                          </w:p>
                        </w:txbxContent>
                      </wps:txbx>
                      <wps:bodyPr anchor="t" lIns="53975" tIns="53975" rIns="53975" bIns="53975">
                        <a:spAutoFit/>
                      </wps:bodyPr>
                    </wps:wsp>
                  </a:graphicData>
                </a:graphic>
              </wp:anchor>
            </w:drawing>
          </mc:Choice>
          <mc:Fallback>
            <w:pict>
              <v:rect fillcolor="#729FCF" style="position:absolute;rotation:-0;width:538.35pt;height:48.1pt;mso-wrap-distance-left:5.7pt;mso-wrap-distance-right:5.7pt;mso-wrap-distance-top:5.7pt;mso-wrap-distance-bottom:5.7pt;margin-top:611.8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7</w:t>
                      </w:r>
                      <w:r>
                        <w:rPr>
                          <w:rFonts w:ascii="SimSun" w:hAnsi="SimSun" w:cs="SimSun" w:eastAsia="新宋体"/>
                          <w:sz w:val="17"/>
                          <w:szCs w:val="17"/>
                        </w:rPr>
                        <w:t>）恶意重定向：攻击者伪装成可信实体，对查询</w:t>
                      </w:r>
                      <w:r>
                        <w:rPr>
                          <w:rFonts w:eastAsia="新宋体" w:cs="SimSun" w:ascii="SimSun" w:hAnsi="SimSun"/>
                          <w:sz w:val="17"/>
                          <w:szCs w:val="17"/>
                        </w:rPr>
                        <w:t>-</w:t>
                      </w:r>
                      <w:r>
                        <w:rPr>
                          <w:rFonts w:ascii="SimSun" w:hAnsi="SimSun" w:cs="SimSun" w:eastAsia="新宋体"/>
                          <w:sz w:val="17"/>
                          <w:szCs w:val="17"/>
                        </w:rPr>
                        <w:t>应答过程进行分析和篡改，将</w:t>
                      </w:r>
                      <w:r>
                        <w:rPr>
                          <w:rFonts w:eastAsia="新宋体" w:cs="SimSun" w:ascii="SimSun" w:hAnsi="SimSun"/>
                          <w:sz w:val="17"/>
                          <w:szCs w:val="17"/>
                        </w:rPr>
                        <w:br/>
                      </w:r>
                      <w:r>
                        <w:rPr>
                          <w:rFonts w:ascii="SimSun" w:hAnsi="SimSun" w:cs="SimSun" w:eastAsia="新宋体"/>
                          <w:sz w:val="17"/>
                          <w:szCs w:val="17"/>
                        </w:rPr>
                        <w:t>用户的请求重定向到假冒的站点（比如钓鱼网站）或与请求不符的站点，从而窃取用户</w:t>
                      </w:r>
                      <w:r>
                        <w:rPr>
                          <w:rFonts w:eastAsia="新宋体" w:cs="SimSun" w:ascii="SimSun" w:hAnsi="SimSun"/>
                          <w:sz w:val="17"/>
                          <w:szCs w:val="17"/>
                        </w:rPr>
                        <w:br/>
                      </w:r>
                      <w:r>
                        <w:rPr>
                          <w:rFonts w:ascii="SimSun" w:hAnsi="SimSun" w:cs="SimSun" w:eastAsia="新宋体"/>
                          <w:sz w:val="17"/>
                          <w:szCs w:val="17"/>
                        </w:rPr>
                        <w:t>机密信息，进而进行金融诈骗</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362585</wp:posOffset>
                </wp:positionH>
                <wp:positionV relativeFrom="line">
                  <wp:posOffset>8525510</wp:posOffset>
                </wp:positionV>
                <wp:extent cx="6837045" cy="988060"/>
                <wp:effectExtent l="0" t="0" r="0" b="0"/>
                <wp:wrapSquare wrapText="bothSides"/>
                <wp:docPr id="352" name="Frame10"/>
                <a:graphic xmlns:a="http://schemas.openxmlformats.org/drawingml/2006/main">
                  <a:graphicData uri="http://schemas.microsoft.com/office/word/2010/wordprocessingShape">
                    <wps:wsp>
                      <wps:cNvSpPr txBox="1"/>
                      <wps:spPr>
                        <a:xfrm>
                          <a:off x="0" y="0"/>
                          <a:ext cx="683704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8</w:t>
                            </w:r>
                            <w:r>
                              <w:rPr>
                                <w:rFonts w:ascii="SimSun" w:hAnsi="SimSun" w:cs="SimSun" w:eastAsia="新宋体"/>
                                <w:sz w:val="17"/>
                                <w:szCs w:val="17"/>
                              </w:rPr>
                              <w:t>）路径劫持：运营商的</w:t>
                            </w:r>
                            <w:r>
                              <w:rPr>
                                <w:rFonts w:eastAsia="新宋体" w:cs="SimSun" w:ascii="SimSun" w:hAnsi="SimSun"/>
                                <w:sz w:val="17"/>
                                <w:szCs w:val="17"/>
                              </w:rPr>
                              <w:t>DNS</w:t>
                            </w:r>
                            <w:r>
                              <w:rPr>
                                <w:rFonts w:ascii="SimSun" w:hAnsi="SimSun" w:cs="SimSun" w:eastAsia="新宋体"/>
                                <w:sz w:val="17"/>
                                <w:szCs w:val="17"/>
                              </w:rPr>
                              <w:t>服务器因为投放广告等原因受到客户的质疑，而</w:t>
                            </w:r>
                            <w:r>
                              <w:rPr>
                                <w:rFonts w:eastAsia="新宋体" w:cs="SimSun" w:ascii="SimSun" w:hAnsi="SimSun"/>
                                <w:sz w:val="17"/>
                                <w:szCs w:val="17"/>
                              </w:rPr>
                              <w:br/>
                            </w:r>
                            <w:r>
                              <w:rPr>
                                <w:rFonts w:ascii="SimSun" w:hAnsi="SimSun" w:cs="SimSun" w:eastAsia="新宋体"/>
                                <w:sz w:val="17"/>
                                <w:szCs w:val="17"/>
                              </w:rPr>
                              <w:t>公共</w:t>
                            </w:r>
                            <w:r>
                              <w:rPr>
                                <w:rFonts w:eastAsia="新宋体" w:cs="SimSun" w:ascii="SimSun" w:hAnsi="SimSun"/>
                                <w:sz w:val="17"/>
                                <w:szCs w:val="17"/>
                              </w:rPr>
                              <w:t>DNS</w:t>
                            </w:r>
                            <w:r>
                              <w:rPr>
                                <w:rFonts w:ascii="SimSun" w:hAnsi="SimSun" w:cs="SimSun" w:eastAsia="新宋体"/>
                                <w:sz w:val="17"/>
                                <w:szCs w:val="17"/>
                              </w:rPr>
                              <w:t>服务器受到客户的信任，攻击者利用这一点，伪装成公共服务器去做应答</w:t>
                            </w:r>
                            <w:r>
                              <w:rPr>
                                <w:rFonts w:eastAsia="新宋体" w:cs="SimSun" w:ascii="SimSun" w:hAnsi="SimSun"/>
                                <w:sz w:val="17"/>
                                <w:szCs w:val="17"/>
                              </w:rPr>
                              <w:br/>
                            </w:r>
                            <w:r>
                              <w:rPr>
                                <w:rFonts w:ascii="SimSun" w:hAnsi="SimSun" w:cs="SimSun" w:eastAsia="新宋体"/>
                                <w:sz w:val="17"/>
                                <w:szCs w:val="17"/>
                              </w:rPr>
                              <w:t>或者监控和分析查询请求，将满足某些条件的查询转发到中间盒子（</w:t>
                            </w:r>
                            <w:r>
                              <w:rPr>
                                <w:rFonts w:eastAsia="新宋体" w:cs="SimSun" w:ascii="SimSun" w:hAnsi="SimSun"/>
                                <w:sz w:val="17"/>
                                <w:szCs w:val="17"/>
                              </w:rPr>
                              <w:t>middlebox</w:t>
                            </w:r>
                            <w:r>
                              <w:rPr>
                                <w:rFonts w:ascii="SimSun" w:hAnsi="SimSun" w:cs="SimSun" w:eastAsia="新宋体"/>
                                <w:sz w:val="17"/>
                                <w:szCs w:val="17"/>
                              </w:rPr>
                              <w:t>），发</w:t>
                            </w:r>
                            <w:r>
                              <w:rPr>
                                <w:rFonts w:eastAsia="新宋体" w:cs="SimSun" w:ascii="SimSun" w:hAnsi="SimSun"/>
                                <w:sz w:val="17"/>
                                <w:szCs w:val="17"/>
                              </w:rPr>
                              <w:br/>
                            </w:r>
                            <w:r>
                              <w:rPr>
                                <w:rFonts w:ascii="SimSun" w:hAnsi="SimSun" w:cs="SimSun" w:eastAsia="新宋体"/>
                                <w:sz w:val="17"/>
                                <w:szCs w:val="17"/>
                              </w:rPr>
                              <w:t>起中间人攻击。这种攻击类似上面的恶意重定向，目的是获取客户的机密信息，进而</w:t>
                            </w:r>
                            <w:r>
                              <w:rPr>
                                <w:rFonts w:eastAsia="新宋体" w:cs="SimSun" w:ascii="SimSun" w:hAnsi="SimSun"/>
                                <w:sz w:val="17"/>
                                <w:szCs w:val="17"/>
                              </w:rPr>
                              <w:br/>
                            </w:r>
                            <w:r>
                              <w:rPr>
                                <w:rFonts w:ascii="SimSun" w:hAnsi="SimSun" w:cs="SimSun" w:eastAsia="新宋体"/>
                                <w:sz w:val="17"/>
                                <w:szCs w:val="17"/>
                              </w:rPr>
                              <w:t>实施金融犯罪</w:t>
                            </w:r>
                          </w:p>
                        </w:txbxContent>
                      </wps:txbx>
                      <wps:bodyPr anchor="t" lIns="53975" tIns="53975" rIns="53975" bIns="53975">
                        <a:spAutoFit/>
                      </wps:bodyPr>
                    </wps:wsp>
                  </a:graphicData>
                </a:graphic>
              </wp:anchor>
            </w:drawing>
          </mc:Choice>
          <mc:Fallback>
            <w:pict>
              <v:rect fillcolor="#729FCF" style="position:absolute;rotation:-0;width:538.35pt;height:77.8pt;mso-wrap-distance-left:5.7pt;mso-wrap-distance-right:5.7pt;mso-wrap-distance-top:5.7pt;mso-wrap-distance-bottom:5.7pt;margin-top:671.3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8</w:t>
                      </w:r>
                      <w:r>
                        <w:rPr>
                          <w:rFonts w:ascii="SimSun" w:hAnsi="SimSun" w:cs="SimSun" w:eastAsia="新宋体"/>
                          <w:sz w:val="17"/>
                          <w:szCs w:val="17"/>
                        </w:rPr>
                        <w:t>）路径劫持：运营商的</w:t>
                      </w:r>
                      <w:r>
                        <w:rPr>
                          <w:rFonts w:eastAsia="新宋体" w:cs="SimSun" w:ascii="SimSun" w:hAnsi="SimSun"/>
                          <w:sz w:val="17"/>
                          <w:szCs w:val="17"/>
                        </w:rPr>
                        <w:t>DNS</w:t>
                      </w:r>
                      <w:r>
                        <w:rPr>
                          <w:rFonts w:ascii="SimSun" w:hAnsi="SimSun" w:cs="SimSun" w:eastAsia="新宋体"/>
                          <w:sz w:val="17"/>
                          <w:szCs w:val="17"/>
                        </w:rPr>
                        <w:t>服务器因为投放广告等原因受到客户的质疑，而</w:t>
                      </w:r>
                      <w:r>
                        <w:rPr>
                          <w:rFonts w:eastAsia="新宋体" w:cs="SimSun" w:ascii="SimSun" w:hAnsi="SimSun"/>
                          <w:sz w:val="17"/>
                          <w:szCs w:val="17"/>
                        </w:rPr>
                        <w:br/>
                      </w:r>
                      <w:r>
                        <w:rPr>
                          <w:rFonts w:ascii="SimSun" w:hAnsi="SimSun" w:cs="SimSun" w:eastAsia="新宋体"/>
                          <w:sz w:val="17"/>
                          <w:szCs w:val="17"/>
                        </w:rPr>
                        <w:t>公共</w:t>
                      </w:r>
                      <w:r>
                        <w:rPr>
                          <w:rFonts w:eastAsia="新宋体" w:cs="SimSun" w:ascii="SimSun" w:hAnsi="SimSun"/>
                          <w:sz w:val="17"/>
                          <w:szCs w:val="17"/>
                        </w:rPr>
                        <w:t>DNS</w:t>
                      </w:r>
                      <w:r>
                        <w:rPr>
                          <w:rFonts w:ascii="SimSun" w:hAnsi="SimSun" w:cs="SimSun" w:eastAsia="新宋体"/>
                          <w:sz w:val="17"/>
                          <w:szCs w:val="17"/>
                        </w:rPr>
                        <w:t>服务器受到客户的信任，攻击者利用这一点，伪装成公共服务器去做应答</w:t>
                      </w:r>
                      <w:r>
                        <w:rPr>
                          <w:rFonts w:eastAsia="新宋体" w:cs="SimSun" w:ascii="SimSun" w:hAnsi="SimSun"/>
                          <w:sz w:val="17"/>
                          <w:szCs w:val="17"/>
                        </w:rPr>
                        <w:br/>
                      </w:r>
                      <w:r>
                        <w:rPr>
                          <w:rFonts w:ascii="SimSun" w:hAnsi="SimSun" w:cs="SimSun" w:eastAsia="新宋体"/>
                          <w:sz w:val="17"/>
                          <w:szCs w:val="17"/>
                        </w:rPr>
                        <w:t>或者监控和分析查询请求，将满足某些条件的查询转发到中间盒子（</w:t>
                      </w:r>
                      <w:r>
                        <w:rPr>
                          <w:rFonts w:eastAsia="新宋体" w:cs="SimSun" w:ascii="SimSun" w:hAnsi="SimSun"/>
                          <w:sz w:val="17"/>
                          <w:szCs w:val="17"/>
                        </w:rPr>
                        <w:t>middlebox</w:t>
                      </w:r>
                      <w:r>
                        <w:rPr>
                          <w:rFonts w:ascii="SimSun" w:hAnsi="SimSun" w:cs="SimSun" w:eastAsia="新宋体"/>
                          <w:sz w:val="17"/>
                          <w:szCs w:val="17"/>
                        </w:rPr>
                        <w:t>），发</w:t>
                      </w:r>
                      <w:r>
                        <w:rPr>
                          <w:rFonts w:eastAsia="新宋体" w:cs="SimSun" w:ascii="SimSun" w:hAnsi="SimSun"/>
                          <w:sz w:val="17"/>
                          <w:szCs w:val="17"/>
                        </w:rPr>
                        <w:br/>
                      </w:r>
                      <w:r>
                        <w:rPr>
                          <w:rFonts w:ascii="SimSun" w:hAnsi="SimSun" w:cs="SimSun" w:eastAsia="新宋体"/>
                          <w:sz w:val="17"/>
                          <w:szCs w:val="17"/>
                        </w:rPr>
                        <w:t>起中间人攻击。这种攻击类似上面的恶意重定向，目的是获取客户的机密信息，进而</w:t>
                      </w:r>
                      <w:r>
                        <w:rPr>
                          <w:rFonts w:eastAsia="新宋体" w:cs="SimSun" w:ascii="SimSun" w:hAnsi="SimSun"/>
                          <w:sz w:val="17"/>
                          <w:szCs w:val="17"/>
                        </w:rPr>
                        <w:br/>
                      </w:r>
                      <w:r>
                        <w:rPr>
                          <w:rFonts w:ascii="SimSun" w:hAnsi="SimSun" w:cs="SimSun" w:eastAsia="新宋体"/>
                          <w:sz w:val="17"/>
                          <w:szCs w:val="17"/>
                        </w:rPr>
                        <w:t>实施金融犯罪</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362585</wp:posOffset>
                </wp:positionH>
                <wp:positionV relativeFrom="line">
                  <wp:posOffset>9778365</wp:posOffset>
                </wp:positionV>
                <wp:extent cx="6837045" cy="799465"/>
                <wp:effectExtent l="0" t="0" r="0" b="0"/>
                <wp:wrapSquare wrapText="bothSides"/>
                <wp:docPr id="353" name="Frame11"/>
                <a:graphic xmlns:a="http://schemas.openxmlformats.org/drawingml/2006/main">
                  <a:graphicData uri="http://schemas.microsoft.com/office/word/2010/wordprocessingShape">
                    <wps:wsp>
                      <wps:cNvSpPr txBox="1"/>
                      <wps:spPr>
                        <a:xfrm>
                          <a:off x="0" y="0"/>
                          <a:ext cx="683704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9</w:t>
                            </w:r>
                            <w:r>
                              <w:rPr>
                                <w:rFonts w:ascii="SimSun" w:hAnsi="SimSun" w:cs="SimSun" w:eastAsia="新宋体"/>
                                <w:sz w:val="17"/>
                                <w:szCs w:val="17"/>
                              </w:rPr>
                              <w:t>）实现漏洞：域名解析工具实现的代码存在错误，或者测试不全面，导致在某</w:t>
                            </w:r>
                            <w:r>
                              <w:rPr>
                                <w:rFonts w:eastAsia="新宋体" w:cs="SimSun" w:ascii="SimSun" w:hAnsi="SimSun"/>
                                <w:sz w:val="17"/>
                                <w:szCs w:val="17"/>
                              </w:rPr>
                              <w:br/>
                            </w:r>
                            <w:r>
                              <w:rPr>
                                <w:rFonts w:ascii="SimSun" w:hAnsi="SimSun" w:cs="SimSun" w:eastAsia="新宋体"/>
                                <w:sz w:val="17"/>
                                <w:szCs w:val="17"/>
                              </w:rPr>
                              <w:t>些特定场景下，产生异常和错误，有时可能发生灾难性后果。比如，在</w:t>
                            </w:r>
                            <w:r>
                              <w:rPr>
                                <w:rFonts w:eastAsia="新宋体" w:cs="SimSun" w:ascii="SimSun" w:hAnsi="SimSun"/>
                                <w:sz w:val="17"/>
                                <w:szCs w:val="17"/>
                              </w:rPr>
                              <w:t>UNIX</w:t>
                            </w:r>
                            <w:r>
                              <w:rPr>
                                <w:rFonts w:ascii="SimSun" w:hAnsi="SimSun" w:cs="SimSun" w:eastAsia="新宋体"/>
                                <w:sz w:val="17"/>
                                <w:szCs w:val="17"/>
                              </w:rPr>
                              <w:t>或</w:t>
                            </w:r>
                            <w:r>
                              <w:rPr>
                                <w:rFonts w:eastAsia="新宋体" w:cs="SimSun" w:ascii="SimSun" w:hAnsi="SimSun"/>
                                <w:sz w:val="17"/>
                                <w:szCs w:val="17"/>
                              </w:rPr>
                              <w:t>Linux</w:t>
                              <w:br/>
                            </w:r>
                            <w:r>
                              <w:rPr>
                                <w:rFonts w:ascii="SimSun" w:hAnsi="SimSun" w:cs="SimSun" w:eastAsia="新宋体"/>
                                <w:sz w:val="17"/>
                                <w:szCs w:val="17"/>
                              </w:rPr>
                              <w:t>系统中广泛使用的域名服务软件</w:t>
                            </w:r>
                            <w:r>
                              <w:rPr>
                                <w:rFonts w:eastAsia="新宋体" w:cs="SimSun" w:ascii="SimSun" w:hAnsi="SimSun"/>
                                <w:sz w:val="17"/>
                                <w:szCs w:val="17"/>
                              </w:rPr>
                              <w:t>BIND</w:t>
                            </w:r>
                            <w:r>
                              <w:rPr>
                                <w:rFonts w:ascii="SimSun" w:hAnsi="SimSun" w:cs="SimSun" w:eastAsia="新宋体"/>
                                <w:sz w:val="17"/>
                                <w:szCs w:val="17"/>
                              </w:rPr>
                              <w:t>（</w:t>
                            </w:r>
                            <w:r>
                              <w:rPr>
                                <w:rFonts w:eastAsia="新宋体" w:cs="SimSun" w:ascii="SimSun" w:hAnsi="SimSun"/>
                                <w:sz w:val="17"/>
                                <w:szCs w:val="17"/>
                              </w:rPr>
                              <w:t>BerkeleyInternetNameDomain</w:t>
                            </w:r>
                            <w:r>
                              <w:rPr>
                                <w:rFonts w:ascii="SimSun" w:hAnsi="SimSun" w:cs="SimSun" w:eastAsia="新宋体"/>
                                <w:sz w:val="17"/>
                                <w:szCs w:val="17"/>
                              </w:rPr>
                              <w:t>）存在不少的</w:t>
                            </w:r>
                            <w:r>
                              <w:rPr>
                                <w:rFonts w:eastAsia="新宋体" w:cs="SimSun" w:ascii="SimSun" w:hAnsi="SimSun"/>
                                <w:sz w:val="17"/>
                                <w:szCs w:val="17"/>
                              </w:rPr>
                              <w:br/>
                            </w:r>
                            <w:r>
                              <w:rPr>
                                <w:rFonts w:ascii="SimSun" w:hAnsi="SimSun" w:cs="SimSun" w:eastAsia="新宋体"/>
                                <w:sz w:val="17"/>
                                <w:szCs w:val="17"/>
                              </w:rPr>
                              <w:t>实现漏洞，其中一个称为生日论（</w:t>
                            </w:r>
                            <w:r>
                              <w:rPr>
                                <w:rFonts w:eastAsia="新宋体" w:cs="SimSun" w:ascii="SimSun" w:hAnsi="SimSun"/>
                                <w:sz w:val="17"/>
                                <w:szCs w:val="17"/>
                              </w:rPr>
                              <w:t>birthdayparadox</w:t>
                            </w:r>
                            <w:r>
                              <w:rPr>
                                <w:rFonts w:ascii="SimSun" w:hAnsi="SimSun" w:cs="SimSun" w:eastAsia="新宋体"/>
                                <w:sz w:val="17"/>
                                <w:szCs w:val="17"/>
                              </w:rPr>
                              <w:t>）的攻击，就是</w:t>
                            </w:r>
                            <w:r>
                              <w:rPr>
                                <w:rFonts w:eastAsia="新宋体" w:cs="SimSun" w:ascii="SimSun" w:hAnsi="SimSun"/>
                                <w:sz w:val="17"/>
                                <w:szCs w:val="17"/>
                              </w:rPr>
                              <w:t>BIND4.x/8.x</w:t>
                            </w:r>
                            <w:r>
                              <w:rPr>
                                <w:rFonts w:ascii="SimSun" w:hAnsi="SimSun" w:cs="SimSun" w:eastAsia="新宋体"/>
                                <w:sz w:val="17"/>
                                <w:szCs w:val="17"/>
                              </w:rPr>
                              <w:t>两</w:t>
                            </w:r>
                          </w:p>
                        </w:txbxContent>
                      </wps:txbx>
                      <wps:bodyPr anchor="t" lIns="53975" tIns="53975" rIns="53975" bIns="53975">
                        <a:spAutoFit/>
                      </wps:bodyPr>
                    </wps:wsp>
                  </a:graphicData>
                </a:graphic>
              </wp:anchor>
            </w:drawing>
          </mc:Choice>
          <mc:Fallback>
            <w:pict>
              <v:rect fillcolor="#729FCF" style="position:absolute;rotation:-0;width:538.35pt;height:62.95pt;mso-wrap-distance-left:5.7pt;mso-wrap-distance-right:5.7pt;mso-wrap-distance-top:5.7pt;mso-wrap-distance-bottom:5.7pt;margin-top:769.9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9</w:t>
                      </w:r>
                      <w:r>
                        <w:rPr>
                          <w:rFonts w:ascii="SimSun" w:hAnsi="SimSun" w:cs="SimSun" w:eastAsia="新宋体"/>
                          <w:sz w:val="17"/>
                          <w:szCs w:val="17"/>
                        </w:rPr>
                        <w:t>）实现漏洞：域名解析工具实现的代码存在错误，或者测试不全面，导致在某</w:t>
                      </w:r>
                      <w:r>
                        <w:rPr>
                          <w:rFonts w:eastAsia="新宋体" w:cs="SimSun" w:ascii="SimSun" w:hAnsi="SimSun"/>
                          <w:sz w:val="17"/>
                          <w:szCs w:val="17"/>
                        </w:rPr>
                        <w:br/>
                      </w:r>
                      <w:r>
                        <w:rPr>
                          <w:rFonts w:ascii="SimSun" w:hAnsi="SimSun" w:cs="SimSun" w:eastAsia="新宋体"/>
                          <w:sz w:val="17"/>
                          <w:szCs w:val="17"/>
                        </w:rPr>
                        <w:t>些特定场景下，产生异常和错误，有时可能发生灾难性后果。比如，在</w:t>
                      </w:r>
                      <w:r>
                        <w:rPr>
                          <w:rFonts w:eastAsia="新宋体" w:cs="SimSun" w:ascii="SimSun" w:hAnsi="SimSun"/>
                          <w:sz w:val="17"/>
                          <w:szCs w:val="17"/>
                        </w:rPr>
                        <w:t>UNIX</w:t>
                      </w:r>
                      <w:r>
                        <w:rPr>
                          <w:rFonts w:ascii="SimSun" w:hAnsi="SimSun" w:cs="SimSun" w:eastAsia="新宋体"/>
                          <w:sz w:val="17"/>
                          <w:szCs w:val="17"/>
                        </w:rPr>
                        <w:t>或</w:t>
                      </w:r>
                      <w:r>
                        <w:rPr>
                          <w:rFonts w:eastAsia="新宋体" w:cs="SimSun" w:ascii="SimSun" w:hAnsi="SimSun"/>
                          <w:sz w:val="17"/>
                          <w:szCs w:val="17"/>
                        </w:rPr>
                        <w:t>Linux</w:t>
                        <w:br/>
                      </w:r>
                      <w:r>
                        <w:rPr>
                          <w:rFonts w:ascii="SimSun" w:hAnsi="SimSun" w:cs="SimSun" w:eastAsia="新宋体"/>
                          <w:sz w:val="17"/>
                          <w:szCs w:val="17"/>
                        </w:rPr>
                        <w:t>系统中广泛使用的域名服务软件</w:t>
                      </w:r>
                      <w:r>
                        <w:rPr>
                          <w:rFonts w:eastAsia="新宋体" w:cs="SimSun" w:ascii="SimSun" w:hAnsi="SimSun"/>
                          <w:sz w:val="17"/>
                          <w:szCs w:val="17"/>
                        </w:rPr>
                        <w:t>BIND</w:t>
                      </w:r>
                      <w:r>
                        <w:rPr>
                          <w:rFonts w:ascii="SimSun" w:hAnsi="SimSun" w:cs="SimSun" w:eastAsia="新宋体"/>
                          <w:sz w:val="17"/>
                          <w:szCs w:val="17"/>
                        </w:rPr>
                        <w:t>（</w:t>
                      </w:r>
                      <w:r>
                        <w:rPr>
                          <w:rFonts w:eastAsia="新宋体" w:cs="SimSun" w:ascii="SimSun" w:hAnsi="SimSun"/>
                          <w:sz w:val="17"/>
                          <w:szCs w:val="17"/>
                        </w:rPr>
                        <w:t>BerkeleyInternetNameDomain</w:t>
                      </w:r>
                      <w:r>
                        <w:rPr>
                          <w:rFonts w:ascii="SimSun" w:hAnsi="SimSun" w:cs="SimSun" w:eastAsia="新宋体"/>
                          <w:sz w:val="17"/>
                          <w:szCs w:val="17"/>
                        </w:rPr>
                        <w:t>）存在不少的</w:t>
                      </w:r>
                      <w:r>
                        <w:rPr>
                          <w:rFonts w:eastAsia="新宋体" w:cs="SimSun" w:ascii="SimSun" w:hAnsi="SimSun"/>
                          <w:sz w:val="17"/>
                          <w:szCs w:val="17"/>
                        </w:rPr>
                        <w:br/>
                      </w:r>
                      <w:r>
                        <w:rPr>
                          <w:rFonts w:ascii="SimSun" w:hAnsi="SimSun" w:cs="SimSun" w:eastAsia="新宋体"/>
                          <w:sz w:val="17"/>
                          <w:szCs w:val="17"/>
                        </w:rPr>
                        <w:t>实现漏洞，其中一个称为生日论（</w:t>
                      </w:r>
                      <w:r>
                        <w:rPr>
                          <w:rFonts w:eastAsia="新宋体" w:cs="SimSun" w:ascii="SimSun" w:hAnsi="SimSun"/>
                          <w:sz w:val="17"/>
                          <w:szCs w:val="17"/>
                        </w:rPr>
                        <w:t>birthdayparadox</w:t>
                      </w:r>
                      <w:r>
                        <w:rPr>
                          <w:rFonts w:ascii="SimSun" w:hAnsi="SimSun" w:cs="SimSun" w:eastAsia="新宋体"/>
                          <w:sz w:val="17"/>
                          <w:szCs w:val="17"/>
                        </w:rPr>
                        <w:t>）的攻击，就是</w:t>
                      </w:r>
                      <w:r>
                        <w:rPr>
                          <w:rFonts w:eastAsia="新宋体" w:cs="SimSun" w:ascii="SimSun" w:hAnsi="SimSun"/>
                          <w:sz w:val="17"/>
                          <w:szCs w:val="17"/>
                        </w:rPr>
                        <w:t>BIND4.x/8.x</w:t>
                      </w:r>
                      <w:r>
                        <w:rPr>
                          <w:rFonts w:ascii="SimSun" w:hAnsi="SimSun" w:cs="SimSun" w:eastAsia="新宋体"/>
                          <w:sz w:val="17"/>
                          <w:szCs w:val="17"/>
                        </w:rPr>
                        <w:t>两</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-46355</wp:posOffset>
                </wp:positionH>
                <wp:positionV relativeFrom="line">
                  <wp:posOffset>65405</wp:posOffset>
                </wp:positionV>
                <wp:extent cx="7246620" cy="189230"/>
                <wp:effectExtent l="0" t="0" r="0" b="0"/>
                <wp:wrapSquare wrapText="bothSides"/>
                <wp:docPr id="354" name="Frame1"/>
                <a:graphic xmlns:a="http://schemas.openxmlformats.org/drawingml/2006/main">
                  <a:graphicData uri="http://schemas.microsoft.com/office/word/2010/wordprocessingShape">
                    <wps:wsp>
                      <wps:cNvSpPr txBox="1"/>
                      <wps:spPr>
                        <a:xfrm>
                          <a:off x="0" y="0"/>
                          <a:ext cx="72466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508</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70.6pt;height:14.9pt;mso-wrap-distance-left:5.7pt;mso-wrap-distance-right:5.7pt;mso-wrap-distance-top:5.7pt;mso-wrap-distance-bottom:5.7pt;margin-top:5.15pt;mso-position-vertical-relative:text;margin-left:-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508</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386715</wp:posOffset>
                </wp:positionH>
                <wp:positionV relativeFrom="line">
                  <wp:posOffset>660400</wp:posOffset>
                </wp:positionV>
                <wp:extent cx="6812915" cy="798830"/>
                <wp:effectExtent l="0" t="0" r="0" b="0"/>
                <wp:wrapSquare wrapText="bothSides"/>
                <wp:docPr id="355" name="Frame2"/>
                <a:graphic xmlns:a="http://schemas.openxmlformats.org/drawingml/2006/main">
                  <a:graphicData uri="http://schemas.microsoft.com/office/word/2010/wordprocessingShape">
                    <wps:wsp>
                      <wps:cNvSpPr txBox="1"/>
                      <wps:spPr>
                        <a:xfrm>
                          <a:off x="0" y="0"/>
                          <a:ext cx="681291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个系列允许用户向同一个</w:t>
                            </w:r>
                            <w:r>
                              <w:rPr>
                                <w:rFonts w:eastAsia="新宋体" w:cs="SimSun" w:ascii="SimSun" w:hAnsi="SimSun"/>
                                <w:sz w:val="11"/>
                                <w:szCs w:val="11"/>
                              </w:rPr>
                              <w:t>IP</w:t>
                            </w:r>
                            <w:r>
                              <w:rPr>
                                <w:rFonts w:ascii="SimSun" w:hAnsi="SimSun" w:cs="SimSun" w:eastAsia="新宋体"/>
                                <w:sz w:val="11"/>
                                <w:szCs w:val="11"/>
                              </w:rPr>
                              <w:t>地址发送多个递归查询请求而引发的。微软公司的操作</w:t>
                            </w:r>
                            <w:r>
                              <w:rPr>
                                <w:rFonts w:eastAsia="新宋体" w:cs="SimSun" w:ascii="SimSun" w:hAnsi="SimSun"/>
                                <w:sz w:val="11"/>
                                <w:szCs w:val="11"/>
                              </w:rPr>
                              <w:br/>
                            </w:r>
                            <w:r>
                              <w:rPr>
                                <w:rFonts w:ascii="SimSun" w:hAnsi="SimSun" w:cs="SimSun" w:eastAsia="新宋体"/>
                                <w:sz w:val="11"/>
                                <w:szCs w:val="11"/>
                              </w:rPr>
                              <w:t>系统也时常被发现实现漏洞，比如，</w:t>
                            </w:r>
                            <w:r>
                              <w:rPr>
                                <w:rFonts w:eastAsia="新宋体" w:cs="SimSun" w:ascii="SimSun" w:hAnsi="SimSun"/>
                                <w:sz w:val="11"/>
                                <w:szCs w:val="11"/>
                              </w:rPr>
                              <w:t>2020</w:t>
                            </w:r>
                            <w:r>
                              <w:rPr>
                                <w:rFonts w:ascii="SimSun" w:hAnsi="SimSun" w:cs="SimSun" w:eastAsia="新宋体"/>
                                <w:sz w:val="11"/>
                                <w:szCs w:val="11"/>
                              </w:rPr>
                              <w:t>年</w:t>
                            </w:r>
                            <w:r>
                              <w:rPr>
                                <w:rFonts w:eastAsia="新宋体" w:cs="SimSun" w:ascii="SimSun" w:hAnsi="SimSun"/>
                                <w:sz w:val="11"/>
                                <w:szCs w:val="11"/>
                              </w:rPr>
                              <w:t>7</w:t>
                            </w:r>
                            <w:r>
                              <w:rPr>
                                <w:rFonts w:ascii="SimSun" w:hAnsi="SimSun" w:cs="SimSun" w:eastAsia="新宋体"/>
                                <w:sz w:val="11"/>
                                <w:szCs w:val="11"/>
                              </w:rPr>
                              <w:t>月，</w:t>
                            </w:r>
                            <w:r>
                              <w:rPr>
                                <w:rFonts w:eastAsia="新宋体" w:cs="SimSun" w:ascii="SimSun" w:hAnsi="SimSun"/>
                                <w:sz w:val="11"/>
                                <w:szCs w:val="11"/>
                              </w:rPr>
                              <w:t>2003</w:t>
                            </w:r>
                            <w:r>
                              <w:rPr>
                                <w:rFonts w:ascii="SimSun" w:hAnsi="SimSun" w:cs="SimSun" w:eastAsia="新宋体"/>
                                <w:sz w:val="11"/>
                                <w:szCs w:val="11"/>
                              </w:rPr>
                              <w:t>一</w:t>
                            </w:r>
                            <w:r>
                              <w:rPr>
                                <w:rFonts w:eastAsia="新宋体" w:cs="SimSun" w:ascii="SimSun" w:hAnsi="SimSun"/>
                                <w:sz w:val="11"/>
                                <w:szCs w:val="11"/>
                              </w:rPr>
                              <w:t>2019</w:t>
                            </w:r>
                            <w:r>
                              <w:rPr>
                                <w:rFonts w:ascii="SimSun" w:hAnsi="SimSun" w:cs="SimSun" w:eastAsia="新宋体"/>
                                <w:sz w:val="11"/>
                                <w:szCs w:val="11"/>
                              </w:rPr>
                              <w:t>年发布的</w:t>
                            </w:r>
                            <w:r>
                              <w:rPr>
                                <w:rFonts w:eastAsia="新宋体" w:cs="SimSun" w:ascii="SimSun" w:hAnsi="SimSun"/>
                                <w:sz w:val="11"/>
                                <w:szCs w:val="11"/>
                              </w:rPr>
                              <w:t>Windows</w:t>
                              <w:br/>
                              <w:t>Server</w:t>
                            </w:r>
                            <w:r>
                              <w:rPr>
                                <w:rFonts w:ascii="SimSun" w:hAnsi="SimSun" w:cs="SimSun" w:eastAsia="新宋体"/>
                                <w:sz w:val="11"/>
                                <w:szCs w:val="11"/>
                              </w:rPr>
                              <w:t>版本，被发现了一个</w:t>
                            </w:r>
                            <w:r>
                              <w:rPr>
                                <w:rFonts w:eastAsia="新宋体" w:cs="SimSun" w:ascii="SimSun" w:hAnsi="SimSun"/>
                                <w:sz w:val="11"/>
                                <w:szCs w:val="11"/>
                              </w:rPr>
                              <w:t>DNS</w:t>
                            </w:r>
                            <w:r>
                              <w:rPr>
                                <w:rFonts w:ascii="SimSun" w:hAnsi="SimSun" w:cs="SimSun" w:eastAsia="新宋体"/>
                                <w:sz w:val="11"/>
                                <w:szCs w:val="11"/>
                              </w:rPr>
                              <w:t>服务的高危“可蠕虫级”漏洞（</w:t>
                            </w:r>
                            <w:r>
                              <w:rPr>
                                <w:rFonts w:eastAsia="新宋体" w:cs="SimSun" w:ascii="SimSun" w:hAnsi="SimSun"/>
                                <w:sz w:val="11"/>
                                <w:szCs w:val="11"/>
                              </w:rPr>
                              <w:t>CVE-2020-1350</w:t>
                            </w:r>
                            <w:r>
                              <w:rPr>
                                <w:rFonts w:ascii="SimSun" w:hAnsi="SimSun" w:cs="SimSun" w:eastAsia="新宋体"/>
                                <w:sz w:val="11"/>
                                <w:szCs w:val="11"/>
                              </w:rPr>
                              <w:t>），该</w:t>
                            </w:r>
                            <w:r>
                              <w:rPr>
                                <w:rFonts w:eastAsia="新宋体" w:cs="SimSun" w:ascii="SimSun" w:hAnsi="SimSun"/>
                                <w:sz w:val="11"/>
                                <w:szCs w:val="11"/>
                              </w:rPr>
                              <w:br/>
                            </w:r>
                            <w:r>
                              <w:rPr>
                                <w:rFonts w:ascii="SimSun" w:hAnsi="SimSun" w:cs="SimSun" w:eastAsia="新宋体"/>
                                <w:sz w:val="11"/>
                                <w:szCs w:val="11"/>
                              </w:rPr>
                              <w:t>漏洞具备端虫攻击的能力，远程攻击者可不经过身份验证，向受影响的服务器发送特</w:t>
                            </w:r>
                            <w:r>
                              <w:rPr>
                                <w:rFonts w:eastAsia="新宋体" w:cs="SimSun" w:ascii="SimSun" w:hAnsi="SimSun"/>
                                <w:sz w:val="11"/>
                                <w:szCs w:val="11"/>
                              </w:rPr>
                              <w:br/>
                            </w:r>
                            <w:r>
                              <w:rPr>
                                <w:rFonts w:ascii="SimSun" w:hAnsi="SimSun" w:cs="SimSun" w:eastAsia="新宋体"/>
                                <w:sz w:val="11"/>
                                <w:szCs w:val="11"/>
                              </w:rPr>
                              <w:t>制的请求包，最终触发该漏洞。成功利用此漏洞的攻击者可在受影响的系统上执行任</w:t>
                            </w:r>
                            <w:r>
                              <w:rPr>
                                <w:rFonts w:eastAsia="新宋体" w:cs="SimSun" w:ascii="SimSun" w:hAnsi="SimSun"/>
                                <w:sz w:val="11"/>
                                <w:szCs w:val="11"/>
                              </w:rPr>
                              <w:br/>
                            </w:r>
                            <w:r>
                              <w:rPr>
                                <w:rFonts w:ascii="SimSun" w:hAnsi="SimSun" w:cs="SimSun" w:eastAsia="新宋体"/>
                                <w:sz w:val="11"/>
                                <w:szCs w:val="11"/>
                              </w:rPr>
                              <w:t>意代码。</w:t>
                            </w:r>
                          </w:p>
                        </w:txbxContent>
                      </wps:txbx>
                      <wps:bodyPr anchor="t" lIns="53975" tIns="53975" rIns="53975" bIns="53975">
                        <a:spAutoFit/>
                      </wps:bodyPr>
                    </wps:wsp>
                  </a:graphicData>
                </a:graphic>
              </wp:anchor>
            </w:drawing>
          </mc:Choice>
          <mc:Fallback>
            <w:pict>
              <v:rect fillcolor="#729FCF" style="position:absolute;rotation:-0;width:536.45pt;height:62.9pt;mso-wrap-distance-left:5.7pt;mso-wrap-distance-right:5.7pt;mso-wrap-distance-top:5.7pt;mso-wrap-distance-bottom:5.7pt;margin-top:52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个系列允许用户向同一个</w:t>
                      </w:r>
                      <w:r>
                        <w:rPr>
                          <w:rFonts w:eastAsia="新宋体" w:cs="SimSun" w:ascii="SimSun" w:hAnsi="SimSun"/>
                          <w:sz w:val="11"/>
                          <w:szCs w:val="11"/>
                        </w:rPr>
                        <w:t>IP</w:t>
                      </w:r>
                      <w:r>
                        <w:rPr>
                          <w:rFonts w:ascii="SimSun" w:hAnsi="SimSun" w:cs="SimSun" w:eastAsia="新宋体"/>
                          <w:sz w:val="11"/>
                          <w:szCs w:val="11"/>
                        </w:rPr>
                        <w:t>地址发送多个递归查询请求而引发的。微软公司的操作</w:t>
                      </w:r>
                      <w:r>
                        <w:rPr>
                          <w:rFonts w:eastAsia="新宋体" w:cs="SimSun" w:ascii="SimSun" w:hAnsi="SimSun"/>
                          <w:sz w:val="11"/>
                          <w:szCs w:val="11"/>
                        </w:rPr>
                        <w:br/>
                      </w:r>
                      <w:r>
                        <w:rPr>
                          <w:rFonts w:ascii="SimSun" w:hAnsi="SimSun" w:cs="SimSun" w:eastAsia="新宋体"/>
                          <w:sz w:val="11"/>
                          <w:szCs w:val="11"/>
                        </w:rPr>
                        <w:t>系统也时常被发现实现漏洞，比如，</w:t>
                      </w:r>
                      <w:r>
                        <w:rPr>
                          <w:rFonts w:eastAsia="新宋体" w:cs="SimSun" w:ascii="SimSun" w:hAnsi="SimSun"/>
                          <w:sz w:val="11"/>
                          <w:szCs w:val="11"/>
                        </w:rPr>
                        <w:t>2020</w:t>
                      </w:r>
                      <w:r>
                        <w:rPr>
                          <w:rFonts w:ascii="SimSun" w:hAnsi="SimSun" w:cs="SimSun" w:eastAsia="新宋体"/>
                          <w:sz w:val="11"/>
                          <w:szCs w:val="11"/>
                        </w:rPr>
                        <w:t>年</w:t>
                      </w:r>
                      <w:r>
                        <w:rPr>
                          <w:rFonts w:eastAsia="新宋体" w:cs="SimSun" w:ascii="SimSun" w:hAnsi="SimSun"/>
                          <w:sz w:val="11"/>
                          <w:szCs w:val="11"/>
                        </w:rPr>
                        <w:t>7</w:t>
                      </w:r>
                      <w:r>
                        <w:rPr>
                          <w:rFonts w:ascii="SimSun" w:hAnsi="SimSun" w:cs="SimSun" w:eastAsia="新宋体"/>
                          <w:sz w:val="11"/>
                          <w:szCs w:val="11"/>
                        </w:rPr>
                        <w:t>月，</w:t>
                      </w:r>
                      <w:r>
                        <w:rPr>
                          <w:rFonts w:eastAsia="新宋体" w:cs="SimSun" w:ascii="SimSun" w:hAnsi="SimSun"/>
                          <w:sz w:val="11"/>
                          <w:szCs w:val="11"/>
                        </w:rPr>
                        <w:t>2003</w:t>
                      </w:r>
                      <w:r>
                        <w:rPr>
                          <w:rFonts w:ascii="SimSun" w:hAnsi="SimSun" w:cs="SimSun" w:eastAsia="新宋体"/>
                          <w:sz w:val="11"/>
                          <w:szCs w:val="11"/>
                        </w:rPr>
                        <w:t>一</w:t>
                      </w:r>
                      <w:r>
                        <w:rPr>
                          <w:rFonts w:eastAsia="新宋体" w:cs="SimSun" w:ascii="SimSun" w:hAnsi="SimSun"/>
                          <w:sz w:val="11"/>
                          <w:szCs w:val="11"/>
                        </w:rPr>
                        <w:t>2019</w:t>
                      </w:r>
                      <w:r>
                        <w:rPr>
                          <w:rFonts w:ascii="SimSun" w:hAnsi="SimSun" w:cs="SimSun" w:eastAsia="新宋体"/>
                          <w:sz w:val="11"/>
                          <w:szCs w:val="11"/>
                        </w:rPr>
                        <w:t>年发布的</w:t>
                      </w:r>
                      <w:r>
                        <w:rPr>
                          <w:rFonts w:eastAsia="新宋体" w:cs="SimSun" w:ascii="SimSun" w:hAnsi="SimSun"/>
                          <w:sz w:val="11"/>
                          <w:szCs w:val="11"/>
                        </w:rPr>
                        <w:t>Windows</w:t>
                        <w:br/>
                        <w:t>Server</w:t>
                      </w:r>
                      <w:r>
                        <w:rPr>
                          <w:rFonts w:ascii="SimSun" w:hAnsi="SimSun" w:cs="SimSun" w:eastAsia="新宋体"/>
                          <w:sz w:val="11"/>
                          <w:szCs w:val="11"/>
                        </w:rPr>
                        <w:t>版本，被发现了一个</w:t>
                      </w:r>
                      <w:r>
                        <w:rPr>
                          <w:rFonts w:eastAsia="新宋体" w:cs="SimSun" w:ascii="SimSun" w:hAnsi="SimSun"/>
                          <w:sz w:val="11"/>
                          <w:szCs w:val="11"/>
                        </w:rPr>
                        <w:t>DNS</w:t>
                      </w:r>
                      <w:r>
                        <w:rPr>
                          <w:rFonts w:ascii="SimSun" w:hAnsi="SimSun" w:cs="SimSun" w:eastAsia="新宋体"/>
                          <w:sz w:val="11"/>
                          <w:szCs w:val="11"/>
                        </w:rPr>
                        <w:t>服务的高危“可蠕虫级”漏洞（</w:t>
                      </w:r>
                      <w:r>
                        <w:rPr>
                          <w:rFonts w:eastAsia="新宋体" w:cs="SimSun" w:ascii="SimSun" w:hAnsi="SimSun"/>
                          <w:sz w:val="11"/>
                          <w:szCs w:val="11"/>
                        </w:rPr>
                        <w:t>CVE-2020-1350</w:t>
                      </w:r>
                      <w:r>
                        <w:rPr>
                          <w:rFonts w:ascii="SimSun" w:hAnsi="SimSun" w:cs="SimSun" w:eastAsia="新宋体"/>
                          <w:sz w:val="11"/>
                          <w:szCs w:val="11"/>
                        </w:rPr>
                        <w:t>），该</w:t>
                      </w:r>
                      <w:r>
                        <w:rPr>
                          <w:rFonts w:eastAsia="新宋体" w:cs="SimSun" w:ascii="SimSun" w:hAnsi="SimSun"/>
                          <w:sz w:val="11"/>
                          <w:szCs w:val="11"/>
                        </w:rPr>
                        <w:br/>
                      </w:r>
                      <w:r>
                        <w:rPr>
                          <w:rFonts w:ascii="SimSun" w:hAnsi="SimSun" w:cs="SimSun" w:eastAsia="新宋体"/>
                          <w:sz w:val="11"/>
                          <w:szCs w:val="11"/>
                        </w:rPr>
                        <w:t>漏洞具备端虫攻击的能力，远程攻击者可不经过身份验证，向受影响的服务器发送特</w:t>
                      </w:r>
                      <w:r>
                        <w:rPr>
                          <w:rFonts w:eastAsia="新宋体" w:cs="SimSun" w:ascii="SimSun" w:hAnsi="SimSun"/>
                          <w:sz w:val="11"/>
                          <w:szCs w:val="11"/>
                        </w:rPr>
                        <w:br/>
                      </w:r>
                      <w:r>
                        <w:rPr>
                          <w:rFonts w:ascii="SimSun" w:hAnsi="SimSun" w:cs="SimSun" w:eastAsia="新宋体"/>
                          <w:sz w:val="11"/>
                          <w:szCs w:val="11"/>
                        </w:rPr>
                        <w:t>制的请求包，最终触发该漏洞。成功利用此漏洞的攻击者可在受影响的系统上执行任</w:t>
                      </w:r>
                      <w:r>
                        <w:rPr>
                          <w:rFonts w:eastAsia="新宋体" w:cs="SimSun" w:ascii="SimSun" w:hAnsi="SimSun"/>
                          <w:sz w:val="11"/>
                          <w:szCs w:val="11"/>
                        </w:rPr>
                        <w:br/>
                      </w:r>
                      <w:r>
                        <w:rPr>
                          <w:rFonts w:ascii="SimSun" w:hAnsi="SimSun" w:cs="SimSun" w:eastAsia="新宋体"/>
                          <w:sz w:val="11"/>
                          <w:szCs w:val="11"/>
                        </w:rPr>
                        <w:t>意代码。</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386715</wp:posOffset>
                </wp:positionH>
                <wp:positionV relativeFrom="line">
                  <wp:posOffset>2194560</wp:posOffset>
                </wp:positionV>
                <wp:extent cx="6812915" cy="920750"/>
                <wp:effectExtent l="0" t="0" r="0" b="0"/>
                <wp:wrapSquare wrapText="bothSides"/>
                <wp:docPr id="356" name="Frame3"/>
                <a:graphic xmlns:a="http://schemas.openxmlformats.org/drawingml/2006/main">
                  <a:graphicData uri="http://schemas.microsoft.com/office/word/2010/wordprocessingShape">
                    <wps:wsp>
                      <wps:cNvSpPr txBox="1"/>
                      <wps:spPr>
                        <a:xfrm>
                          <a:off x="0" y="0"/>
                          <a:ext cx="681291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近几年，随着物联网、工业互联网、无线网络的不断部署和扩张，</w:t>
                            </w:r>
                            <w:r>
                              <w:rPr>
                                <w:rFonts w:eastAsia="新宋体" w:cs="SimSun" w:ascii="SimSun" w:hAnsi="SimSun"/>
                                <w:sz w:val="11"/>
                                <w:szCs w:val="11"/>
                              </w:rPr>
                              <w:t>DNS</w:t>
                            </w:r>
                            <w:r>
                              <w:rPr>
                                <w:rFonts w:ascii="SimSun" w:hAnsi="SimSun" w:cs="SimSun" w:eastAsia="新宋体"/>
                                <w:sz w:val="11"/>
                                <w:szCs w:val="11"/>
                              </w:rPr>
                              <w:t>威胁已经渗</w:t>
                            </w:r>
                            <w:r>
                              <w:rPr>
                                <w:rFonts w:eastAsia="新宋体" w:cs="SimSun" w:ascii="SimSun" w:hAnsi="SimSun"/>
                                <w:sz w:val="11"/>
                                <w:szCs w:val="11"/>
                              </w:rPr>
                              <w:br/>
                            </w:r>
                            <w:r>
                              <w:rPr>
                                <w:rFonts w:ascii="SimSun" w:hAnsi="SimSun" w:cs="SimSun" w:eastAsia="新宋体"/>
                                <w:sz w:val="11"/>
                                <w:szCs w:val="11"/>
                              </w:rPr>
                              <w:t>透到了更多的智联网设备、无线设备中。据国家互联网应急中心报道，</w:t>
                            </w:r>
                            <w:r>
                              <w:rPr>
                                <w:rFonts w:eastAsia="新宋体" w:cs="SimSun" w:ascii="SimSun" w:hAnsi="SimSun"/>
                                <w:sz w:val="11"/>
                                <w:szCs w:val="11"/>
                              </w:rPr>
                              <w:t>2021</w:t>
                            </w:r>
                            <w:r>
                              <w:rPr>
                                <w:rFonts w:ascii="SimSun" w:hAnsi="SimSun" w:cs="SimSun" w:eastAsia="新宋体"/>
                                <w:sz w:val="11"/>
                                <w:szCs w:val="11"/>
                              </w:rPr>
                              <w:t>年第</w:t>
                            </w:r>
                            <w:r>
                              <w:rPr>
                                <w:rFonts w:eastAsia="新宋体" w:cs="SimSun" w:ascii="SimSun" w:hAnsi="SimSun"/>
                                <w:sz w:val="11"/>
                                <w:szCs w:val="11"/>
                              </w:rPr>
                              <w:t>3</w:t>
                            </w:r>
                            <w:r>
                              <w:rPr>
                                <w:rFonts w:ascii="SimSun" w:hAnsi="SimSun" w:cs="SimSun" w:eastAsia="新宋体"/>
                                <w:sz w:val="11"/>
                                <w:szCs w:val="11"/>
                              </w:rPr>
                              <w:t>季</w:t>
                            </w:r>
                            <w:r>
                              <w:rPr>
                                <w:rFonts w:eastAsia="新宋体" w:cs="SimSun" w:ascii="SimSun" w:hAnsi="SimSun"/>
                                <w:sz w:val="11"/>
                                <w:szCs w:val="11"/>
                              </w:rPr>
                              <w:br/>
                            </w:r>
                            <w:r>
                              <w:rPr>
                                <w:rFonts w:ascii="SimSun" w:hAnsi="SimSun" w:cs="SimSun" w:eastAsia="新宋体"/>
                                <w:sz w:val="11"/>
                                <w:szCs w:val="11"/>
                              </w:rPr>
                              <w:t>度，中国国家安全漏洞库（</w:t>
                            </w:r>
                            <w:r>
                              <w:rPr>
                                <w:rFonts w:eastAsia="新宋体" w:cs="SimSun" w:ascii="SimSun" w:hAnsi="SimSun"/>
                                <w:sz w:val="11"/>
                                <w:szCs w:val="11"/>
                              </w:rPr>
                              <w:t>ChinaNationalVulnerabilityDatabase</w:t>
                            </w:r>
                            <w:r>
                              <w:rPr>
                                <w:rFonts w:ascii="SimSun" w:hAnsi="SimSun" w:cs="SimSun" w:eastAsia="新宋体"/>
                                <w:sz w:val="11"/>
                                <w:szCs w:val="11"/>
                              </w:rPr>
                              <w:t>，</w:t>
                            </w:r>
                            <w:r>
                              <w:rPr>
                                <w:rFonts w:eastAsia="新宋体" w:cs="SimSun" w:ascii="SimSun" w:hAnsi="SimSun"/>
                                <w:sz w:val="11"/>
                                <w:szCs w:val="11"/>
                              </w:rPr>
                              <w:t>CNVD</w:t>
                            </w:r>
                            <w:r>
                              <w:rPr>
                                <w:rFonts w:ascii="SimSun" w:hAnsi="SimSun" w:cs="SimSun" w:eastAsia="新宋体"/>
                                <w:sz w:val="11"/>
                                <w:szCs w:val="11"/>
                              </w:rPr>
                              <w:t>）共收录联网</w:t>
                            </w:r>
                            <w:r>
                              <w:rPr>
                                <w:rFonts w:eastAsia="新宋体" w:cs="SimSun" w:ascii="SimSun" w:hAnsi="SimSun"/>
                                <w:sz w:val="11"/>
                                <w:szCs w:val="11"/>
                              </w:rPr>
                              <w:br/>
                            </w:r>
                            <w:r>
                              <w:rPr>
                                <w:rFonts w:ascii="SimSun" w:hAnsi="SimSun" w:cs="SimSun" w:eastAsia="新宋体"/>
                                <w:sz w:val="11"/>
                                <w:szCs w:val="11"/>
                              </w:rPr>
                              <w:t>智能设备漏洞</w:t>
                            </w:r>
                            <w:r>
                              <w:rPr>
                                <w:rFonts w:eastAsia="新宋体" w:cs="SimSun" w:ascii="SimSun" w:hAnsi="SimSun"/>
                                <w:sz w:val="11"/>
                                <w:szCs w:val="11"/>
                              </w:rPr>
                              <w:t>2792</w:t>
                            </w:r>
                            <w:r>
                              <w:rPr>
                                <w:rFonts w:ascii="SimSun" w:hAnsi="SimSun" w:cs="SimSun" w:eastAsia="新宋体"/>
                                <w:sz w:val="11"/>
                                <w:szCs w:val="11"/>
                              </w:rPr>
                              <w:t>个；监测到联网智能设备恶意程序样本</w:t>
                            </w:r>
                            <w:r>
                              <w:rPr>
                                <w:rFonts w:eastAsia="新宋体" w:cs="SimSun" w:ascii="SimSun" w:hAnsi="SimSun"/>
                                <w:sz w:val="11"/>
                                <w:szCs w:val="11"/>
                              </w:rPr>
                              <w:t>579.29</w:t>
                            </w:r>
                            <w:r>
                              <w:rPr>
                                <w:rFonts w:ascii="SimSun" w:hAnsi="SimSun" w:cs="SimSun" w:eastAsia="新宋体"/>
                                <w:sz w:val="11"/>
                                <w:szCs w:val="11"/>
                              </w:rPr>
                              <w:t>万个，样本家族</w:t>
                            </w:r>
                            <w:r>
                              <w:rPr>
                                <w:rFonts w:eastAsia="新宋体" w:cs="SimSun" w:ascii="SimSun" w:hAnsi="SimSun"/>
                                <w:sz w:val="11"/>
                                <w:szCs w:val="11"/>
                              </w:rPr>
                              <w:t>116</w:t>
                              <w:br/>
                            </w:r>
                            <w:r>
                              <w:rPr>
                                <w:rFonts w:ascii="SimSun" w:hAnsi="SimSun" w:cs="SimSun" w:eastAsia="新宋体"/>
                                <w:sz w:val="11"/>
                                <w:szCs w:val="11"/>
                              </w:rPr>
                              <w:t>个，发现恶意程序传播源</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40.18</w:t>
                            </w:r>
                            <w:r>
                              <w:rPr>
                                <w:rFonts w:ascii="SimSun" w:hAnsi="SimSun" w:cs="SimSun" w:eastAsia="新宋体"/>
                                <w:sz w:val="11"/>
                                <w:szCs w:val="11"/>
                              </w:rPr>
                              <w:t>万个，境内恶意程序下载端</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67.66</w:t>
                            </w:r>
                            <w:r>
                              <w:rPr>
                                <w:rFonts w:ascii="SimSun" w:hAnsi="SimSun" w:cs="SimSun" w:eastAsia="新宋体"/>
                                <w:sz w:val="11"/>
                                <w:szCs w:val="11"/>
                              </w:rPr>
                              <w:t>万</w:t>
                            </w:r>
                            <w:r>
                              <w:rPr>
                                <w:rFonts w:eastAsia="新宋体" w:cs="SimSun" w:ascii="SimSun" w:hAnsi="SimSun"/>
                                <w:sz w:val="11"/>
                                <w:szCs w:val="11"/>
                              </w:rPr>
                              <w:br/>
                            </w:r>
                            <w:r>
                              <w:rPr>
                                <w:rFonts w:ascii="SimSun" w:hAnsi="SimSun" w:cs="SimSun" w:eastAsia="新宋体"/>
                                <w:sz w:val="11"/>
                                <w:szCs w:val="11"/>
                              </w:rPr>
                              <w:t>个；僵户网络控制端</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43.06</w:t>
                            </w:r>
                            <w:r>
                              <w:rPr>
                                <w:rFonts w:ascii="SimSun" w:hAnsi="SimSun" w:cs="SimSun" w:eastAsia="新宋体"/>
                                <w:sz w:val="11"/>
                                <w:szCs w:val="11"/>
                              </w:rPr>
                              <w:t>万个，境内僵户网络受控端</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4309.39</w:t>
                            </w:r>
                            <w:r>
                              <w:rPr>
                                <w:rFonts w:ascii="SimSun" w:hAnsi="SimSun" w:cs="SimSun" w:eastAsia="新宋体"/>
                                <w:sz w:val="11"/>
                                <w:szCs w:val="11"/>
                              </w:rPr>
                              <w:t>万个。</w:t>
                            </w:r>
                            <w:r>
                              <w:rPr>
                                <w:rFonts w:eastAsia="新宋体" w:cs="SimSun" w:ascii="SimSun" w:hAnsi="SimSun"/>
                                <w:sz w:val="11"/>
                                <w:szCs w:val="11"/>
                              </w:rPr>
                              <w:br/>
                            </w:r>
                            <w:r>
                              <w:rPr>
                                <w:rFonts w:ascii="SimSun" w:hAnsi="SimSun" w:cs="SimSun" w:eastAsia="新宋体"/>
                                <w:sz w:val="11"/>
                                <w:szCs w:val="11"/>
                              </w:rPr>
                              <w:t>这些数据令人触目惊心</w:t>
                            </w:r>
                          </w:p>
                        </w:txbxContent>
                      </wps:txbx>
                      <wps:bodyPr anchor="t" lIns="53975" tIns="53975" rIns="53975" bIns="53975">
                        <a:spAutoFit/>
                      </wps:bodyPr>
                    </wps:wsp>
                  </a:graphicData>
                </a:graphic>
              </wp:anchor>
            </w:drawing>
          </mc:Choice>
          <mc:Fallback>
            <w:pict>
              <v:rect fillcolor="#729FCF" style="position:absolute;rotation:-0;width:536.45pt;height:72.5pt;mso-wrap-distance-left:5.7pt;mso-wrap-distance-right:5.7pt;mso-wrap-distance-top:5.7pt;mso-wrap-distance-bottom:5.7pt;margin-top:172.8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近几年，随着物联网、工业互联网、无线网络的不断部署和扩张，</w:t>
                      </w:r>
                      <w:r>
                        <w:rPr>
                          <w:rFonts w:eastAsia="新宋体" w:cs="SimSun" w:ascii="SimSun" w:hAnsi="SimSun"/>
                          <w:sz w:val="11"/>
                          <w:szCs w:val="11"/>
                        </w:rPr>
                        <w:t>DNS</w:t>
                      </w:r>
                      <w:r>
                        <w:rPr>
                          <w:rFonts w:ascii="SimSun" w:hAnsi="SimSun" w:cs="SimSun" w:eastAsia="新宋体"/>
                          <w:sz w:val="11"/>
                          <w:szCs w:val="11"/>
                        </w:rPr>
                        <w:t>威胁已经渗</w:t>
                      </w:r>
                      <w:r>
                        <w:rPr>
                          <w:rFonts w:eastAsia="新宋体" w:cs="SimSun" w:ascii="SimSun" w:hAnsi="SimSun"/>
                          <w:sz w:val="11"/>
                          <w:szCs w:val="11"/>
                        </w:rPr>
                        <w:br/>
                      </w:r>
                      <w:r>
                        <w:rPr>
                          <w:rFonts w:ascii="SimSun" w:hAnsi="SimSun" w:cs="SimSun" w:eastAsia="新宋体"/>
                          <w:sz w:val="11"/>
                          <w:szCs w:val="11"/>
                        </w:rPr>
                        <w:t>透到了更多的智联网设备、无线设备中。据国家互联网应急中心报道，</w:t>
                      </w:r>
                      <w:r>
                        <w:rPr>
                          <w:rFonts w:eastAsia="新宋体" w:cs="SimSun" w:ascii="SimSun" w:hAnsi="SimSun"/>
                          <w:sz w:val="11"/>
                          <w:szCs w:val="11"/>
                        </w:rPr>
                        <w:t>2021</w:t>
                      </w:r>
                      <w:r>
                        <w:rPr>
                          <w:rFonts w:ascii="SimSun" w:hAnsi="SimSun" w:cs="SimSun" w:eastAsia="新宋体"/>
                          <w:sz w:val="11"/>
                          <w:szCs w:val="11"/>
                        </w:rPr>
                        <w:t>年第</w:t>
                      </w:r>
                      <w:r>
                        <w:rPr>
                          <w:rFonts w:eastAsia="新宋体" w:cs="SimSun" w:ascii="SimSun" w:hAnsi="SimSun"/>
                          <w:sz w:val="11"/>
                          <w:szCs w:val="11"/>
                        </w:rPr>
                        <w:t>3</w:t>
                      </w:r>
                      <w:r>
                        <w:rPr>
                          <w:rFonts w:ascii="SimSun" w:hAnsi="SimSun" w:cs="SimSun" w:eastAsia="新宋体"/>
                          <w:sz w:val="11"/>
                          <w:szCs w:val="11"/>
                        </w:rPr>
                        <w:t>季</w:t>
                      </w:r>
                      <w:r>
                        <w:rPr>
                          <w:rFonts w:eastAsia="新宋体" w:cs="SimSun" w:ascii="SimSun" w:hAnsi="SimSun"/>
                          <w:sz w:val="11"/>
                          <w:szCs w:val="11"/>
                        </w:rPr>
                        <w:br/>
                      </w:r>
                      <w:r>
                        <w:rPr>
                          <w:rFonts w:ascii="SimSun" w:hAnsi="SimSun" w:cs="SimSun" w:eastAsia="新宋体"/>
                          <w:sz w:val="11"/>
                          <w:szCs w:val="11"/>
                        </w:rPr>
                        <w:t>度，中国国家安全漏洞库（</w:t>
                      </w:r>
                      <w:r>
                        <w:rPr>
                          <w:rFonts w:eastAsia="新宋体" w:cs="SimSun" w:ascii="SimSun" w:hAnsi="SimSun"/>
                          <w:sz w:val="11"/>
                          <w:szCs w:val="11"/>
                        </w:rPr>
                        <w:t>ChinaNationalVulnerabilityDatabase</w:t>
                      </w:r>
                      <w:r>
                        <w:rPr>
                          <w:rFonts w:ascii="SimSun" w:hAnsi="SimSun" w:cs="SimSun" w:eastAsia="新宋体"/>
                          <w:sz w:val="11"/>
                          <w:szCs w:val="11"/>
                        </w:rPr>
                        <w:t>，</w:t>
                      </w:r>
                      <w:r>
                        <w:rPr>
                          <w:rFonts w:eastAsia="新宋体" w:cs="SimSun" w:ascii="SimSun" w:hAnsi="SimSun"/>
                          <w:sz w:val="11"/>
                          <w:szCs w:val="11"/>
                        </w:rPr>
                        <w:t>CNVD</w:t>
                      </w:r>
                      <w:r>
                        <w:rPr>
                          <w:rFonts w:ascii="SimSun" w:hAnsi="SimSun" w:cs="SimSun" w:eastAsia="新宋体"/>
                          <w:sz w:val="11"/>
                          <w:szCs w:val="11"/>
                        </w:rPr>
                        <w:t>）共收录联网</w:t>
                      </w:r>
                      <w:r>
                        <w:rPr>
                          <w:rFonts w:eastAsia="新宋体" w:cs="SimSun" w:ascii="SimSun" w:hAnsi="SimSun"/>
                          <w:sz w:val="11"/>
                          <w:szCs w:val="11"/>
                        </w:rPr>
                        <w:br/>
                      </w:r>
                      <w:r>
                        <w:rPr>
                          <w:rFonts w:ascii="SimSun" w:hAnsi="SimSun" w:cs="SimSun" w:eastAsia="新宋体"/>
                          <w:sz w:val="11"/>
                          <w:szCs w:val="11"/>
                        </w:rPr>
                        <w:t>智能设备漏洞</w:t>
                      </w:r>
                      <w:r>
                        <w:rPr>
                          <w:rFonts w:eastAsia="新宋体" w:cs="SimSun" w:ascii="SimSun" w:hAnsi="SimSun"/>
                          <w:sz w:val="11"/>
                          <w:szCs w:val="11"/>
                        </w:rPr>
                        <w:t>2792</w:t>
                      </w:r>
                      <w:r>
                        <w:rPr>
                          <w:rFonts w:ascii="SimSun" w:hAnsi="SimSun" w:cs="SimSun" w:eastAsia="新宋体"/>
                          <w:sz w:val="11"/>
                          <w:szCs w:val="11"/>
                        </w:rPr>
                        <w:t>个；监测到联网智能设备恶意程序样本</w:t>
                      </w:r>
                      <w:r>
                        <w:rPr>
                          <w:rFonts w:eastAsia="新宋体" w:cs="SimSun" w:ascii="SimSun" w:hAnsi="SimSun"/>
                          <w:sz w:val="11"/>
                          <w:szCs w:val="11"/>
                        </w:rPr>
                        <w:t>579.29</w:t>
                      </w:r>
                      <w:r>
                        <w:rPr>
                          <w:rFonts w:ascii="SimSun" w:hAnsi="SimSun" w:cs="SimSun" w:eastAsia="新宋体"/>
                          <w:sz w:val="11"/>
                          <w:szCs w:val="11"/>
                        </w:rPr>
                        <w:t>万个，样本家族</w:t>
                      </w:r>
                      <w:r>
                        <w:rPr>
                          <w:rFonts w:eastAsia="新宋体" w:cs="SimSun" w:ascii="SimSun" w:hAnsi="SimSun"/>
                          <w:sz w:val="11"/>
                          <w:szCs w:val="11"/>
                        </w:rPr>
                        <w:t>116</w:t>
                        <w:br/>
                      </w:r>
                      <w:r>
                        <w:rPr>
                          <w:rFonts w:ascii="SimSun" w:hAnsi="SimSun" w:cs="SimSun" w:eastAsia="新宋体"/>
                          <w:sz w:val="11"/>
                          <w:szCs w:val="11"/>
                        </w:rPr>
                        <w:t>个，发现恶意程序传播源</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40.18</w:t>
                      </w:r>
                      <w:r>
                        <w:rPr>
                          <w:rFonts w:ascii="SimSun" w:hAnsi="SimSun" w:cs="SimSun" w:eastAsia="新宋体"/>
                          <w:sz w:val="11"/>
                          <w:szCs w:val="11"/>
                        </w:rPr>
                        <w:t>万个，境内恶意程序下载端</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67.66</w:t>
                      </w:r>
                      <w:r>
                        <w:rPr>
                          <w:rFonts w:ascii="SimSun" w:hAnsi="SimSun" w:cs="SimSun" w:eastAsia="新宋体"/>
                          <w:sz w:val="11"/>
                          <w:szCs w:val="11"/>
                        </w:rPr>
                        <w:t>万</w:t>
                      </w:r>
                      <w:r>
                        <w:rPr>
                          <w:rFonts w:eastAsia="新宋体" w:cs="SimSun" w:ascii="SimSun" w:hAnsi="SimSun"/>
                          <w:sz w:val="11"/>
                          <w:szCs w:val="11"/>
                        </w:rPr>
                        <w:br/>
                      </w:r>
                      <w:r>
                        <w:rPr>
                          <w:rFonts w:ascii="SimSun" w:hAnsi="SimSun" w:cs="SimSun" w:eastAsia="新宋体"/>
                          <w:sz w:val="11"/>
                          <w:szCs w:val="11"/>
                        </w:rPr>
                        <w:t>个；僵户网络控制端</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43.06</w:t>
                      </w:r>
                      <w:r>
                        <w:rPr>
                          <w:rFonts w:ascii="SimSun" w:hAnsi="SimSun" w:cs="SimSun" w:eastAsia="新宋体"/>
                          <w:sz w:val="11"/>
                          <w:szCs w:val="11"/>
                        </w:rPr>
                        <w:t>万个，境内僵户网络受控端</w:t>
                      </w:r>
                      <w:r>
                        <w:rPr>
                          <w:rFonts w:eastAsia="新宋体" w:cs="SimSun" w:ascii="SimSun" w:hAnsi="SimSun"/>
                          <w:sz w:val="11"/>
                          <w:szCs w:val="11"/>
                        </w:rPr>
                        <w:t>IP</w:t>
                      </w:r>
                      <w:r>
                        <w:rPr>
                          <w:rFonts w:ascii="SimSun" w:hAnsi="SimSun" w:cs="SimSun" w:eastAsia="新宋体"/>
                          <w:sz w:val="11"/>
                          <w:szCs w:val="11"/>
                        </w:rPr>
                        <w:t>地址</w:t>
                      </w:r>
                      <w:r>
                        <w:rPr>
                          <w:rFonts w:eastAsia="新宋体" w:cs="SimSun" w:ascii="SimSun" w:hAnsi="SimSun"/>
                          <w:sz w:val="11"/>
                          <w:szCs w:val="11"/>
                        </w:rPr>
                        <w:t>4309.39</w:t>
                      </w:r>
                      <w:r>
                        <w:rPr>
                          <w:rFonts w:ascii="SimSun" w:hAnsi="SimSun" w:cs="SimSun" w:eastAsia="新宋体"/>
                          <w:sz w:val="11"/>
                          <w:szCs w:val="11"/>
                        </w:rPr>
                        <w:t>万个。</w:t>
                      </w:r>
                      <w:r>
                        <w:rPr>
                          <w:rFonts w:eastAsia="新宋体" w:cs="SimSun" w:ascii="SimSun" w:hAnsi="SimSun"/>
                          <w:sz w:val="11"/>
                          <w:szCs w:val="11"/>
                        </w:rPr>
                        <w:br/>
                      </w:r>
                      <w:r>
                        <w:rPr>
                          <w:rFonts w:ascii="SimSun" w:hAnsi="SimSun" w:cs="SimSun" w:eastAsia="新宋体"/>
                          <w:sz w:val="11"/>
                          <w:szCs w:val="11"/>
                        </w:rPr>
                        <w:t>这些数据令人触目惊心</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386715</wp:posOffset>
                </wp:positionH>
                <wp:positionV relativeFrom="line">
                  <wp:posOffset>3994150</wp:posOffset>
                </wp:positionV>
                <wp:extent cx="6812915" cy="676910"/>
                <wp:effectExtent l="0" t="0" r="0" b="0"/>
                <wp:wrapSquare wrapText="bothSides"/>
                <wp:docPr id="357" name="Frame4"/>
                <a:graphic xmlns:a="http://schemas.openxmlformats.org/drawingml/2006/main">
                  <a:graphicData uri="http://schemas.microsoft.com/office/word/2010/wordprocessingShape">
                    <wps:wsp>
                      <wps:cNvSpPr txBox="1"/>
                      <wps:spPr>
                        <a:xfrm>
                          <a:off x="0" y="0"/>
                          <a:ext cx="681291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综上所述，</w:t>
                            </w:r>
                            <w:r>
                              <w:rPr>
                                <w:rFonts w:eastAsia="新宋体" w:cs="SimSun" w:ascii="SimSun" w:hAnsi="SimSun"/>
                                <w:sz w:val="11"/>
                                <w:szCs w:val="11"/>
                              </w:rPr>
                              <w:t>DNS</w:t>
                            </w:r>
                            <w:r>
                              <w:rPr>
                                <w:rFonts w:ascii="SimSun" w:hAnsi="SimSun" w:cs="SimSun" w:eastAsia="新宋体"/>
                                <w:sz w:val="11"/>
                                <w:szCs w:val="11"/>
                              </w:rPr>
                              <w:t>的安全形势很严峻。</w:t>
                            </w:r>
                            <w:r>
                              <w:rPr>
                                <w:rFonts w:eastAsia="新宋体" w:cs="SimSun" w:ascii="SimSun" w:hAnsi="SimSun"/>
                                <w:sz w:val="11"/>
                                <w:szCs w:val="11"/>
                              </w:rPr>
                              <w:t>1997</w:t>
                            </w:r>
                            <w:r>
                              <w:rPr>
                                <w:rFonts w:ascii="SimSun" w:hAnsi="SimSun" w:cs="SimSun" w:eastAsia="新宋体"/>
                                <w:sz w:val="11"/>
                                <w:szCs w:val="11"/>
                              </w:rPr>
                              <w:t>年，</w:t>
                            </w:r>
                            <w:r>
                              <w:rPr>
                                <w:rFonts w:eastAsia="新宋体" w:cs="SimSun" w:ascii="SimSun" w:hAnsi="SimSun"/>
                                <w:sz w:val="11"/>
                                <w:szCs w:val="11"/>
                              </w:rPr>
                              <w:t>IETF</w:t>
                            </w:r>
                            <w:r>
                              <w:rPr>
                                <w:rFonts w:ascii="SimSun" w:hAnsi="SimSun" w:cs="SimSun" w:eastAsia="新宋体"/>
                                <w:sz w:val="11"/>
                                <w:szCs w:val="11"/>
                              </w:rPr>
                              <w:t>发布</w:t>
                            </w:r>
                            <w:r>
                              <w:rPr>
                                <w:rFonts w:eastAsia="新宋体" w:cs="SimSun" w:ascii="SimSun" w:hAnsi="SimSun"/>
                                <w:sz w:val="11"/>
                                <w:szCs w:val="11"/>
                              </w:rPr>
                              <w:t>DNS</w:t>
                            </w:r>
                            <w:r>
                              <w:rPr>
                                <w:rFonts w:ascii="SimSun" w:hAnsi="SimSun" w:cs="SimSun" w:eastAsia="新宋体"/>
                                <w:sz w:val="11"/>
                                <w:szCs w:val="11"/>
                              </w:rPr>
                              <w:t>安全扩展</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DNSSEC</w:t>
                            </w:r>
                            <w:r>
                              <w:rPr>
                                <w:rFonts w:ascii="SimSun" w:hAnsi="SimSun" w:cs="SimSun" w:eastAsia="新宋体"/>
                                <w:sz w:val="11"/>
                                <w:szCs w:val="11"/>
                              </w:rPr>
                              <w:t>）建议标准（</w:t>
                            </w:r>
                            <w:r>
                              <w:rPr>
                                <w:rFonts w:eastAsia="新宋体" w:cs="SimSun" w:ascii="SimSun" w:hAnsi="SimSun"/>
                                <w:sz w:val="11"/>
                                <w:szCs w:val="11"/>
                              </w:rPr>
                              <w:t>RFC2065</w:t>
                            </w:r>
                            <w:r>
                              <w:rPr>
                                <w:rFonts w:ascii="SimSun" w:hAnsi="SimSun" w:cs="SimSun" w:eastAsia="新宋体"/>
                                <w:sz w:val="11"/>
                                <w:szCs w:val="11"/>
                              </w:rPr>
                              <w:t>，</w:t>
                            </w:r>
                            <w:r>
                              <w:rPr>
                                <w:rFonts w:eastAsia="新宋体" w:cs="SimSun" w:ascii="SimSun" w:hAnsi="SimSun"/>
                                <w:sz w:val="11"/>
                                <w:szCs w:val="11"/>
                              </w:rPr>
                              <w:t>1997</w:t>
                            </w:r>
                            <w:r>
                              <w:rPr>
                                <w:rFonts w:ascii="SimSun" w:hAnsi="SimSun" w:cs="SimSun" w:eastAsia="新宋体"/>
                                <w:sz w:val="11"/>
                                <w:szCs w:val="11"/>
                              </w:rPr>
                              <w:t>年），两年后</w:t>
                            </w:r>
                            <w:r>
                              <w:rPr>
                                <w:rFonts w:eastAsia="新宋体" w:cs="SimSun" w:ascii="SimSun" w:hAnsi="SimSun"/>
                                <w:sz w:val="11"/>
                                <w:szCs w:val="11"/>
                              </w:rPr>
                              <w:t>RFC2065</w:t>
                            </w:r>
                            <w:r>
                              <w:rPr>
                                <w:rFonts w:ascii="SimSun" w:hAnsi="SimSun" w:cs="SimSun" w:eastAsia="新宋体"/>
                                <w:sz w:val="11"/>
                                <w:szCs w:val="11"/>
                              </w:rPr>
                              <w:t>被</w:t>
                            </w:r>
                            <w:r>
                              <w:rPr>
                                <w:rFonts w:eastAsia="新宋体" w:cs="SimSun" w:ascii="SimSun" w:hAnsi="SimSun"/>
                                <w:sz w:val="11"/>
                                <w:szCs w:val="11"/>
                              </w:rPr>
                              <w:t>RFC2535</w:t>
                            </w:r>
                            <w:r>
                              <w:rPr>
                                <w:rFonts w:ascii="SimSun" w:hAnsi="SimSun" w:cs="SimSun" w:eastAsia="新宋体"/>
                                <w:sz w:val="11"/>
                                <w:szCs w:val="11"/>
                              </w:rPr>
                              <w:t>替换，</w:t>
                            </w:r>
                            <w:r>
                              <w:rPr>
                                <w:rFonts w:eastAsia="新宋体" w:cs="SimSun" w:ascii="SimSun" w:hAnsi="SimSun"/>
                                <w:sz w:val="11"/>
                                <w:szCs w:val="11"/>
                              </w:rPr>
                              <w:t>2005</w:t>
                              <w:br/>
                            </w:r>
                            <w:r>
                              <w:rPr>
                                <w:rFonts w:ascii="SimSun" w:hAnsi="SimSun" w:cs="SimSun" w:eastAsia="新宋体"/>
                                <w:sz w:val="11"/>
                                <w:szCs w:val="11"/>
                              </w:rPr>
                              <w:t>年，</w:t>
                            </w:r>
                            <w:r>
                              <w:rPr>
                                <w:rFonts w:eastAsia="新宋体" w:cs="SimSun" w:ascii="SimSun" w:hAnsi="SimSun"/>
                                <w:sz w:val="11"/>
                                <w:szCs w:val="11"/>
                              </w:rPr>
                              <w:t>RFC4033</w:t>
                            </w:r>
                            <w:r>
                              <w:rPr>
                                <w:rFonts w:ascii="SimSun" w:hAnsi="SimSun" w:cs="SimSun" w:eastAsia="新宋体"/>
                                <w:sz w:val="11"/>
                                <w:szCs w:val="11"/>
                              </w:rPr>
                              <w:t>一</w:t>
                            </w:r>
                            <w:r>
                              <w:rPr>
                                <w:rFonts w:eastAsia="新宋体" w:cs="SimSun" w:ascii="SimSun" w:hAnsi="SimSun"/>
                                <w:sz w:val="11"/>
                                <w:szCs w:val="11"/>
                              </w:rPr>
                              <w:t>4035</w:t>
                            </w:r>
                            <w:r>
                              <w:rPr>
                                <w:rFonts w:ascii="SimSun" w:hAnsi="SimSun" w:cs="SimSun" w:eastAsia="新宋体"/>
                                <w:sz w:val="11"/>
                                <w:szCs w:val="11"/>
                              </w:rPr>
                              <w:t>成为</w:t>
                            </w:r>
                            <w:r>
                              <w:rPr>
                                <w:rFonts w:eastAsia="新宋体" w:cs="SimSun" w:ascii="SimSun" w:hAnsi="SimSun"/>
                                <w:sz w:val="11"/>
                                <w:szCs w:val="11"/>
                              </w:rPr>
                              <w:t>DNSSEC</w:t>
                            </w:r>
                            <w:r>
                              <w:rPr>
                                <w:rFonts w:ascii="SimSun" w:hAnsi="SimSun" w:cs="SimSun" w:eastAsia="新宋体"/>
                                <w:sz w:val="11"/>
                                <w:szCs w:val="11"/>
                              </w:rPr>
                              <w:t>的最新版本，这个版本现在也得到了广泛支持，比</w:t>
                            </w:r>
                            <w:r>
                              <w:rPr>
                                <w:rFonts w:eastAsia="新宋体" w:cs="SimSun" w:ascii="SimSun" w:hAnsi="SimSun"/>
                                <w:sz w:val="11"/>
                                <w:szCs w:val="11"/>
                              </w:rPr>
                              <w:br/>
                            </w:r>
                            <w:r>
                              <w:rPr>
                                <w:rFonts w:ascii="SimSun" w:hAnsi="SimSun" w:cs="SimSun" w:eastAsia="新宋体"/>
                                <w:sz w:val="11"/>
                                <w:szCs w:val="11"/>
                              </w:rPr>
                              <w:t>如</w:t>
                            </w:r>
                            <w:r>
                              <w:rPr>
                                <w:rFonts w:eastAsia="新宋体" w:cs="SimSun" w:ascii="SimSun" w:hAnsi="SimSun"/>
                                <w:sz w:val="11"/>
                                <w:szCs w:val="11"/>
                              </w:rPr>
                              <w:t>BIND</w:t>
                            </w:r>
                            <w:r>
                              <w:rPr>
                                <w:rFonts w:ascii="SimSun" w:hAnsi="SimSun" w:cs="SimSun" w:eastAsia="新宋体"/>
                                <w:sz w:val="11"/>
                                <w:szCs w:val="11"/>
                              </w:rPr>
                              <w:t>就支持这个版本。如果没有特别说明，下面的介绍以</w:t>
                            </w:r>
                            <w:r>
                              <w:rPr>
                                <w:rFonts w:eastAsia="新宋体" w:cs="SimSun" w:ascii="SimSun" w:hAnsi="SimSun"/>
                                <w:sz w:val="11"/>
                                <w:szCs w:val="11"/>
                              </w:rPr>
                              <w:t>RFC4033</w:t>
                            </w:r>
                            <w:r>
                              <w:rPr>
                                <w:rFonts w:ascii="SimSun" w:hAnsi="SimSun" w:cs="SimSun" w:eastAsia="新宋体"/>
                                <w:sz w:val="11"/>
                                <w:szCs w:val="11"/>
                              </w:rPr>
                              <w:t>一</w:t>
                            </w:r>
                            <w:r>
                              <w:rPr>
                                <w:rFonts w:eastAsia="新宋体" w:cs="SimSun" w:ascii="SimSun" w:hAnsi="SimSun"/>
                                <w:sz w:val="11"/>
                                <w:szCs w:val="11"/>
                              </w:rPr>
                              <w:t>4035</w:t>
                              <w:br/>
                            </w:r>
                            <w:r>
                              <w:rPr>
                                <w:rFonts w:ascii="SimSun" w:hAnsi="SimSun" w:cs="SimSun" w:eastAsia="新宋体"/>
                                <w:sz w:val="11"/>
                                <w:szCs w:val="11"/>
                              </w:rPr>
                              <w:t>为准。</w:t>
                            </w:r>
                          </w:p>
                        </w:txbxContent>
                      </wps:txbx>
                      <wps:bodyPr anchor="t" lIns="53975" tIns="53975" rIns="53975" bIns="53975">
                        <a:spAutoFit/>
                      </wps:bodyPr>
                    </wps:wsp>
                  </a:graphicData>
                </a:graphic>
              </wp:anchor>
            </w:drawing>
          </mc:Choice>
          <mc:Fallback>
            <w:pict>
              <v:rect fillcolor="#729FCF" style="position:absolute;rotation:-0;width:536.45pt;height:53.3pt;mso-wrap-distance-left:5.7pt;mso-wrap-distance-right:5.7pt;mso-wrap-distance-top:5.7pt;mso-wrap-distance-bottom:5.7pt;margin-top:314.5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综上所述，</w:t>
                      </w:r>
                      <w:r>
                        <w:rPr>
                          <w:rFonts w:eastAsia="新宋体" w:cs="SimSun" w:ascii="SimSun" w:hAnsi="SimSun"/>
                          <w:sz w:val="11"/>
                          <w:szCs w:val="11"/>
                        </w:rPr>
                        <w:t>DNS</w:t>
                      </w:r>
                      <w:r>
                        <w:rPr>
                          <w:rFonts w:ascii="SimSun" w:hAnsi="SimSun" w:cs="SimSun" w:eastAsia="新宋体"/>
                          <w:sz w:val="11"/>
                          <w:szCs w:val="11"/>
                        </w:rPr>
                        <w:t>的安全形势很严峻。</w:t>
                      </w:r>
                      <w:r>
                        <w:rPr>
                          <w:rFonts w:eastAsia="新宋体" w:cs="SimSun" w:ascii="SimSun" w:hAnsi="SimSun"/>
                          <w:sz w:val="11"/>
                          <w:szCs w:val="11"/>
                        </w:rPr>
                        <w:t>1997</w:t>
                      </w:r>
                      <w:r>
                        <w:rPr>
                          <w:rFonts w:ascii="SimSun" w:hAnsi="SimSun" w:cs="SimSun" w:eastAsia="新宋体"/>
                          <w:sz w:val="11"/>
                          <w:szCs w:val="11"/>
                        </w:rPr>
                        <w:t>年，</w:t>
                      </w:r>
                      <w:r>
                        <w:rPr>
                          <w:rFonts w:eastAsia="新宋体" w:cs="SimSun" w:ascii="SimSun" w:hAnsi="SimSun"/>
                          <w:sz w:val="11"/>
                          <w:szCs w:val="11"/>
                        </w:rPr>
                        <w:t>IETF</w:t>
                      </w:r>
                      <w:r>
                        <w:rPr>
                          <w:rFonts w:ascii="SimSun" w:hAnsi="SimSun" w:cs="SimSun" w:eastAsia="新宋体"/>
                          <w:sz w:val="11"/>
                          <w:szCs w:val="11"/>
                        </w:rPr>
                        <w:t>发布</w:t>
                      </w:r>
                      <w:r>
                        <w:rPr>
                          <w:rFonts w:eastAsia="新宋体" w:cs="SimSun" w:ascii="SimSun" w:hAnsi="SimSun"/>
                          <w:sz w:val="11"/>
                          <w:szCs w:val="11"/>
                        </w:rPr>
                        <w:t>DNS</w:t>
                      </w:r>
                      <w:r>
                        <w:rPr>
                          <w:rFonts w:ascii="SimSun" w:hAnsi="SimSun" w:cs="SimSun" w:eastAsia="新宋体"/>
                          <w:sz w:val="11"/>
                          <w:szCs w:val="11"/>
                        </w:rPr>
                        <w:t>安全扩展</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DNSSEC</w:t>
                      </w:r>
                      <w:r>
                        <w:rPr>
                          <w:rFonts w:ascii="SimSun" w:hAnsi="SimSun" w:cs="SimSun" w:eastAsia="新宋体"/>
                          <w:sz w:val="11"/>
                          <w:szCs w:val="11"/>
                        </w:rPr>
                        <w:t>）建议标准（</w:t>
                      </w:r>
                      <w:r>
                        <w:rPr>
                          <w:rFonts w:eastAsia="新宋体" w:cs="SimSun" w:ascii="SimSun" w:hAnsi="SimSun"/>
                          <w:sz w:val="11"/>
                          <w:szCs w:val="11"/>
                        </w:rPr>
                        <w:t>RFC2065</w:t>
                      </w:r>
                      <w:r>
                        <w:rPr>
                          <w:rFonts w:ascii="SimSun" w:hAnsi="SimSun" w:cs="SimSun" w:eastAsia="新宋体"/>
                          <w:sz w:val="11"/>
                          <w:szCs w:val="11"/>
                        </w:rPr>
                        <w:t>，</w:t>
                      </w:r>
                      <w:r>
                        <w:rPr>
                          <w:rFonts w:eastAsia="新宋体" w:cs="SimSun" w:ascii="SimSun" w:hAnsi="SimSun"/>
                          <w:sz w:val="11"/>
                          <w:szCs w:val="11"/>
                        </w:rPr>
                        <w:t>1997</w:t>
                      </w:r>
                      <w:r>
                        <w:rPr>
                          <w:rFonts w:ascii="SimSun" w:hAnsi="SimSun" w:cs="SimSun" w:eastAsia="新宋体"/>
                          <w:sz w:val="11"/>
                          <w:szCs w:val="11"/>
                        </w:rPr>
                        <w:t>年），两年后</w:t>
                      </w:r>
                      <w:r>
                        <w:rPr>
                          <w:rFonts w:eastAsia="新宋体" w:cs="SimSun" w:ascii="SimSun" w:hAnsi="SimSun"/>
                          <w:sz w:val="11"/>
                          <w:szCs w:val="11"/>
                        </w:rPr>
                        <w:t>RFC2065</w:t>
                      </w:r>
                      <w:r>
                        <w:rPr>
                          <w:rFonts w:ascii="SimSun" w:hAnsi="SimSun" w:cs="SimSun" w:eastAsia="新宋体"/>
                          <w:sz w:val="11"/>
                          <w:szCs w:val="11"/>
                        </w:rPr>
                        <w:t>被</w:t>
                      </w:r>
                      <w:r>
                        <w:rPr>
                          <w:rFonts w:eastAsia="新宋体" w:cs="SimSun" w:ascii="SimSun" w:hAnsi="SimSun"/>
                          <w:sz w:val="11"/>
                          <w:szCs w:val="11"/>
                        </w:rPr>
                        <w:t>RFC2535</w:t>
                      </w:r>
                      <w:r>
                        <w:rPr>
                          <w:rFonts w:ascii="SimSun" w:hAnsi="SimSun" w:cs="SimSun" w:eastAsia="新宋体"/>
                          <w:sz w:val="11"/>
                          <w:szCs w:val="11"/>
                        </w:rPr>
                        <w:t>替换，</w:t>
                      </w:r>
                      <w:r>
                        <w:rPr>
                          <w:rFonts w:eastAsia="新宋体" w:cs="SimSun" w:ascii="SimSun" w:hAnsi="SimSun"/>
                          <w:sz w:val="11"/>
                          <w:szCs w:val="11"/>
                        </w:rPr>
                        <w:t>2005</w:t>
                        <w:br/>
                      </w:r>
                      <w:r>
                        <w:rPr>
                          <w:rFonts w:ascii="SimSun" w:hAnsi="SimSun" w:cs="SimSun" w:eastAsia="新宋体"/>
                          <w:sz w:val="11"/>
                          <w:szCs w:val="11"/>
                        </w:rPr>
                        <w:t>年，</w:t>
                      </w:r>
                      <w:r>
                        <w:rPr>
                          <w:rFonts w:eastAsia="新宋体" w:cs="SimSun" w:ascii="SimSun" w:hAnsi="SimSun"/>
                          <w:sz w:val="11"/>
                          <w:szCs w:val="11"/>
                        </w:rPr>
                        <w:t>RFC4033</w:t>
                      </w:r>
                      <w:r>
                        <w:rPr>
                          <w:rFonts w:ascii="SimSun" w:hAnsi="SimSun" w:cs="SimSun" w:eastAsia="新宋体"/>
                          <w:sz w:val="11"/>
                          <w:szCs w:val="11"/>
                        </w:rPr>
                        <w:t>一</w:t>
                      </w:r>
                      <w:r>
                        <w:rPr>
                          <w:rFonts w:eastAsia="新宋体" w:cs="SimSun" w:ascii="SimSun" w:hAnsi="SimSun"/>
                          <w:sz w:val="11"/>
                          <w:szCs w:val="11"/>
                        </w:rPr>
                        <w:t>4035</w:t>
                      </w:r>
                      <w:r>
                        <w:rPr>
                          <w:rFonts w:ascii="SimSun" w:hAnsi="SimSun" w:cs="SimSun" w:eastAsia="新宋体"/>
                          <w:sz w:val="11"/>
                          <w:szCs w:val="11"/>
                        </w:rPr>
                        <w:t>成为</w:t>
                      </w:r>
                      <w:r>
                        <w:rPr>
                          <w:rFonts w:eastAsia="新宋体" w:cs="SimSun" w:ascii="SimSun" w:hAnsi="SimSun"/>
                          <w:sz w:val="11"/>
                          <w:szCs w:val="11"/>
                        </w:rPr>
                        <w:t>DNSSEC</w:t>
                      </w:r>
                      <w:r>
                        <w:rPr>
                          <w:rFonts w:ascii="SimSun" w:hAnsi="SimSun" w:cs="SimSun" w:eastAsia="新宋体"/>
                          <w:sz w:val="11"/>
                          <w:szCs w:val="11"/>
                        </w:rPr>
                        <w:t>的最新版本，这个版本现在也得到了广泛支持，比</w:t>
                      </w:r>
                      <w:r>
                        <w:rPr>
                          <w:rFonts w:eastAsia="新宋体" w:cs="SimSun" w:ascii="SimSun" w:hAnsi="SimSun"/>
                          <w:sz w:val="11"/>
                          <w:szCs w:val="11"/>
                        </w:rPr>
                        <w:br/>
                      </w:r>
                      <w:r>
                        <w:rPr>
                          <w:rFonts w:ascii="SimSun" w:hAnsi="SimSun" w:cs="SimSun" w:eastAsia="新宋体"/>
                          <w:sz w:val="11"/>
                          <w:szCs w:val="11"/>
                        </w:rPr>
                        <w:t>如</w:t>
                      </w:r>
                      <w:r>
                        <w:rPr>
                          <w:rFonts w:eastAsia="新宋体" w:cs="SimSun" w:ascii="SimSun" w:hAnsi="SimSun"/>
                          <w:sz w:val="11"/>
                          <w:szCs w:val="11"/>
                        </w:rPr>
                        <w:t>BIND</w:t>
                      </w:r>
                      <w:r>
                        <w:rPr>
                          <w:rFonts w:ascii="SimSun" w:hAnsi="SimSun" w:cs="SimSun" w:eastAsia="新宋体"/>
                          <w:sz w:val="11"/>
                          <w:szCs w:val="11"/>
                        </w:rPr>
                        <w:t>就支持这个版本。如果没有特别说明，下面的介绍以</w:t>
                      </w:r>
                      <w:r>
                        <w:rPr>
                          <w:rFonts w:eastAsia="新宋体" w:cs="SimSun" w:ascii="SimSun" w:hAnsi="SimSun"/>
                          <w:sz w:val="11"/>
                          <w:szCs w:val="11"/>
                        </w:rPr>
                        <w:t>RFC4033</w:t>
                      </w:r>
                      <w:r>
                        <w:rPr>
                          <w:rFonts w:ascii="SimSun" w:hAnsi="SimSun" w:cs="SimSun" w:eastAsia="新宋体"/>
                          <w:sz w:val="11"/>
                          <w:szCs w:val="11"/>
                        </w:rPr>
                        <w:t>一</w:t>
                      </w:r>
                      <w:r>
                        <w:rPr>
                          <w:rFonts w:eastAsia="新宋体" w:cs="SimSun" w:ascii="SimSun" w:hAnsi="SimSun"/>
                          <w:sz w:val="11"/>
                          <w:szCs w:val="11"/>
                        </w:rPr>
                        <w:t>4035</w:t>
                        <w:br/>
                      </w:r>
                      <w:r>
                        <w:rPr>
                          <w:rFonts w:ascii="SimSun" w:hAnsi="SimSun" w:cs="SimSun" w:eastAsia="新宋体"/>
                          <w:sz w:val="11"/>
                          <w:szCs w:val="11"/>
                        </w:rPr>
                        <w:t>为准。</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716280</wp:posOffset>
                </wp:positionH>
                <wp:positionV relativeFrom="line">
                  <wp:posOffset>5271770</wp:posOffset>
                </wp:positionV>
                <wp:extent cx="6483350" cy="433070"/>
                <wp:effectExtent l="0" t="0" r="0" b="0"/>
                <wp:wrapSquare wrapText="bothSides"/>
                <wp:docPr id="358" name="Frame5"/>
                <a:graphic xmlns:a="http://schemas.openxmlformats.org/drawingml/2006/main">
                  <a:graphicData uri="http://schemas.microsoft.com/office/word/2010/wordprocessingShape">
                    <wps:wsp>
                      <wps:cNvSpPr txBox="1"/>
                      <wps:spPr>
                        <a:xfrm>
                          <a:off x="0" y="0"/>
                          <a:ext cx="64833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DNSSEC</w:t>
                            </w:r>
                            <w:r>
                              <w:rPr>
                                <w:rFonts w:ascii="SimSun" w:hAnsi="SimSun" w:cs="SimSun" w:eastAsia="新宋体"/>
                                <w:sz w:val="11"/>
                                <w:szCs w:val="11"/>
                              </w:rPr>
                              <w:t>提供的安全服务建立在公钥密码学之上，主要包括：</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）源认证：验证</w:t>
                            </w:r>
                            <w:r>
                              <w:rPr>
                                <w:rFonts w:eastAsia="新宋体" w:cs="SimSun" w:ascii="SimSun" w:hAnsi="SimSun"/>
                                <w:sz w:val="11"/>
                                <w:szCs w:val="11"/>
                              </w:rPr>
                              <w:t>DNS</w:t>
                            </w:r>
                            <w:r>
                              <w:rPr>
                                <w:rFonts w:ascii="SimSun" w:hAnsi="SimSun" w:cs="SimSun" w:eastAsia="新宋体"/>
                                <w:sz w:val="11"/>
                                <w:szCs w:val="11"/>
                              </w:rPr>
                              <w:t>消息的来源是真实的。</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）完整性验证：验证</w:t>
                            </w:r>
                            <w:r>
                              <w:rPr>
                                <w:rFonts w:eastAsia="新宋体" w:cs="SimSun" w:ascii="SimSun" w:hAnsi="SimSun"/>
                                <w:sz w:val="11"/>
                                <w:szCs w:val="11"/>
                              </w:rPr>
                              <w:t>DNS</w:t>
                            </w:r>
                            <w:r>
                              <w:rPr>
                                <w:rFonts w:ascii="SimSun" w:hAnsi="SimSun" w:cs="SimSun" w:eastAsia="新宋体"/>
                                <w:sz w:val="11"/>
                                <w:szCs w:val="11"/>
                              </w:rPr>
                              <w:t>消息是完整的，且未经任何篡改的。</w:t>
                            </w:r>
                          </w:p>
                        </w:txbxContent>
                      </wps:txbx>
                      <wps:bodyPr anchor="t" lIns="53975" tIns="53975" rIns="53975" bIns="53975">
                        <a:spAutoFit/>
                      </wps:bodyPr>
                    </wps:wsp>
                  </a:graphicData>
                </a:graphic>
              </wp:anchor>
            </w:drawing>
          </mc:Choice>
          <mc:Fallback>
            <w:pict>
              <v:rect fillcolor="#729FCF" style="position:absolute;rotation:-0;width:510.5pt;height:34.1pt;mso-wrap-distance-left:5.7pt;mso-wrap-distance-right:5.7pt;mso-wrap-distance-top:5.7pt;mso-wrap-distance-bottom:5.7pt;margin-top:415.1pt;mso-position-vertical-relative:text;margin-left:5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DNSSEC</w:t>
                      </w:r>
                      <w:r>
                        <w:rPr>
                          <w:rFonts w:ascii="SimSun" w:hAnsi="SimSun" w:cs="SimSun" w:eastAsia="新宋体"/>
                          <w:sz w:val="11"/>
                          <w:szCs w:val="11"/>
                        </w:rPr>
                        <w:t>提供的安全服务建立在公钥密码学之上，主要包括：</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）源认证：验证</w:t>
                      </w:r>
                      <w:r>
                        <w:rPr>
                          <w:rFonts w:eastAsia="新宋体" w:cs="SimSun" w:ascii="SimSun" w:hAnsi="SimSun"/>
                          <w:sz w:val="11"/>
                          <w:szCs w:val="11"/>
                        </w:rPr>
                        <w:t>DNS</w:t>
                      </w:r>
                      <w:r>
                        <w:rPr>
                          <w:rFonts w:ascii="SimSun" w:hAnsi="SimSun" w:cs="SimSun" w:eastAsia="新宋体"/>
                          <w:sz w:val="11"/>
                          <w:szCs w:val="11"/>
                        </w:rPr>
                        <w:t>消息的来源是真实的。</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）完整性验证：验证</w:t>
                      </w:r>
                      <w:r>
                        <w:rPr>
                          <w:rFonts w:eastAsia="新宋体" w:cs="SimSun" w:ascii="SimSun" w:hAnsi="SimSun"/>
                          <w:sz w:val="11"/>
                          <w:szCs w:val="11"/>
                        </w:rPr>
                        <w:t>DNS</w:t>
                      </w:r>
                      <w:r>
                        <w:rPr>
                          <w:rFonts w:ascii="SimSun" w:hAnsi="SimSun" w:cs="SimSun" w:eastAsia="新宋体"/>
                          <w:sz w:val="11"/>
                          <w:szCs w:val="11"/>
                        </w:rPr>
                        <w:t>消息是完整的，且未经任何篡改的。</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394970</wp:posOffset>
                </wp:positionH>
                <wp:positionV relativeFrom="line">
                  <wp:posOffset>6042660</wp:posOffset>
                </wp:positionV>
                <wp:extent cx="6804660" cy="433070"/>
                <wp:effectExtent l="0" t="0" r="0" b="0"/>
                <wp:wrapSquare wrapText="bothSides"/>
                <wp:docPr id="359" name="Frame6"/>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）否定回答权威验证：对否定应答报文进行验证，以避免事实上的拒绝服务</w:t>
                            </w:r>
                            <w:r>
                              <w:rPr>
                                <w:rFonts w:eastAsia="新宋体" w:cs="SimSun" w:ascii="SimSun" w:hAnsi="SimSun"/>
                                <w:sz w:val="11"/>
                                <w:szCs w:val="11"/>
                              </w:rPr>
                              <w:br/>
                            </w:r>
                            <w:r>
                              <w:rPr>
                                <w:rFonts w:ascii="SimSun" w:hAnsi="SimSun" w:cs="SimSun" w:eastAsia="新宋体"/>
                                <w:sz w:val="11"/>
                                <w:szCs w:val="11"/>
                              </w:rPr>
                              <w:t>攻击。</w:t>
                            </w:r>
                            <w:r>
                              <w:rPr>
                                <w:rFonts w:eastAsia="新宋体" w:cs="SimSun" w:ascii="SimSun" w:hAnsi="SimSun"/>
                                <w:sz w:val="11"/>
                                <w:szCs w:val="11"/>
                              </w:rPr>
                              <w:br/>
                              <w:t>DNSSEC</w:t>
                            </w:r>
                            <w:r>
                              <w:rPr>
                                <w:rFonts w:ascii="SimSun" w:hAnsi="SimSun" w:cs="SimSun" w:eastAsia="新宋体"/>
                                <w:sz w:val="11"/>
                                <w:szCs w:val="11"/>
                              </w:rPr>
                              <w:t>的基本工作原理如下</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475.8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）否定回答权威验证：对否定应答报文进行验证，以避免事实上的拒绝服务</w:t>
                      </w:r>
                      <w:r>
                        <w:rPr>
                          <w:rFonts w:eastAsia="新宋体" w:cs="SimSun" w:ascii="SimSun" w:hAnsi="SimSun"/>
                          <w:sz w:val="11"/>
                          <w:szCs w:val="11"/>
                        </w:rPr>
                        <w:br/>
                      </w:r>
                      <w:r>
                        <w:rPr>
                          <w:rFonts w:ascii="SimSun" w:hAnsi="SimSun" w:cs="SimSun" w:eastAsia="新宋体"/>
                          <w:sz w:val="11"/>
                          <w:szCs w:val="11"/>
                        </w:rPr>
                        <w:t>攻击。</w:t>
                      </w:r>
                      <w:r>
                        <w:rPr>
                          <w:rFonts w:eastAsia="新宋体" w:cs="SimSun" w:ascii="SimSun" w:hAnsi="SimSun"/>
                          <w:sz w:val="11"/>
                          <w:szCs w:val="11"/>
                        </w:rPr>
                        <w:br/>
                        <w:t>DNSSEC</w:t>
                      </w:r>
                      <w:r>
                        <w:rPr>
                          <w:rFonts w:ascii="SimSun" w:hAnsi="SimSun" w:cs="SimSun" w:eastAsia="新宋体"/>
                          <w:sz w:val="11"/>
                          <w:szCs w:val="11"/>
                        </w:rPr>
                        <w:t>的基本工作原理如下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386715</wp:posOffset>
                </wp:positionH>
                <wp:positionV relativeFrom="line">
                  <wp:posOffset>6805930</wp:posOffset>
                </wp:positionV>
                <wp:extent cx="6812915" cy="676910"/>
                <wp:effectExtent l="0" t="0" r="0" b="0"/>
                <wp:wrapSquare wrapText="bothSides"/>
                <wp:docPr id="360" name="Frame7"/>
                <a:graphic xmlns:a="http://schemas.openxmlformats.org/drawingml/2006/main">
                  <a:graphicData uri="http://schemas.microsoft.com/office/word/2010/wordprocessingShape">
                    <wps:wsp>
                      <wps:cNvSpPr txBox="1"/>
                      <wps:spPr>
                        <a:xfrm>
                          <a:off x="0" y="0"/>
                          <a:ext cx="681291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）离线产生签名资源记录：支持</w:t>
                            </w:r>
                            <w:r>
                              <w:rPr>
                                <w:rFonts w:eastAsia="新宋体" w:cs="SimSun" w:ascii="SimSun" w:hAnsi="SimSun"/>
                                <w:sz w:val="11"/>
                                <w:szCs w:val="11"/>
                              </w:rPr>
                              <w:t>DNSSEC</w:t>
                            </w:r>
                            <w:r>
                              <w:rPr>
                                <w:rFonts w:ascii="SimSun" w:hAnsi="SimSun" w:cs="SimSun" w:eastAsia="新宋体"/>
                                <w:sz w:val="11"/>
                                <w:szCs w:val="11"/>
                              </w:rPr>
                              <w:t>的域名服务器，通常是区域内的主域</w:t>
                            </w:r>
                            <w:r>
                              <w:rPr>
                                <w:rFonts w:eastAsia="新宋体" w:cs="SimSun" w:ascii="SimSun" w:hAnsi="SimSun"/>
                                <w:sz w:val="11"/>
                                <w:szCs w:val="11"/>
                              </w:rPr>
                              <w:br/>
                            </w:r>
                            <w:r>
                              <w:rPr>
                                <w:rFonts w:ascii="SimSun" w:hAnsi="SimSun" w:cs="SimSun" w:eastAsia="新宋体"/>
                                <w:sz w:val="11"/>
                                <w:szCs w:val="11"/>
                              </w:rPr>
                              <w:t>名服务器。该服务器产生一对密钥，即一个公钥和一个私钥，然后用自己的私钥对其</w:t>
                            </w:r>
                            <w:r>
                              <w:rPr>
                                <w:rFonts w:eastAsia="新宋体" w:cs="SimSun" w:ascii="SimSun" w:hAnsi="SimSun"/>
                                <w:sz w:val="11"/>
                                <w:szCs w:val="11"/>
                              </w:rPr>
                              <w:br/>
                            </w:r>
                            <w:r>
                              <w:rPr>
                                <w:rFonts w:ascii="SimSun" w:hAnsi="SimSun" w:cs="SimSun" w:eastAsia="新宋体"/>
                                <w:sz w:val="11"/>
                                <w:szCs w:val="11"/>
                              </w:rPr>
                              <w:t>授权的区域内的每条资源记录（</w:t>
                            </w:r>
                            <w:r>
                              <w:rPr>
                                <w:rFonts w:eastAsia="新宋体" w:cs="SimSun" w:ascii="SimSun" w:hAnsi="SimSun"/>
                                <w:sz w:val="11"/>
                                <w:szCs w:val="11"/>
                              </w:rPr>
                              <w:t>RR</w:t>
                            </w:r>
                            <w:r>
                              <w:rPr>
                                <w:rFonts w:ascii="SimSun" w:hAnsi="SimSun" w:cs="SimSun" w:eastAsia="新宋体"/>
                                <w:sz w:val="11"/>
                                <w:szCs w:val="11"/>
                              </w:rPr>
                              <w:t>）进行加密运算，得到一条新的同名签名资源记录</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ResourceRecordSignature</w:t>
                            </w:r>
                            <w:r>
                              <w:rPr>
                                <w:rFonts w:ascii="SimSun" w:hAnsi="SimSun" w:cs="SimSun" w:eastAsia="新宋体"/>
                                <w:sz w:val="11"/>
                                <w:szCs w:val="11"/>
                              </w:rPr>
                              <w:t>，</w:t>
                            </w:r>
                            <w:r>
                              <w:rPr>
                                <w:rFonts w:eastAsia="新宋体" w:cs="SimSun" w:ascii="SimSun" w:hAnsi="SimSun"/>
                                <w:sz w:val="11"/>
                                <w:szCs w:val="11"/>
                              </w:rPr>
                              <w:t>RRSIG</w:t>
                            </w:r>
                            <w:r>
                              <w:rPr>
                                <w:rFonts w:ascii="SimSun" w:hAnsi="SimSun" w:cs="SimSun" w:eastAsia="新宋体"/>
                                <w:sz w:val="11"/>
                                <w:szCs w:val="11"/>
                              </w:rPr>
                              <w:t>）。这个过程离线进行。</w:t>
                            </w:r>
                            <w:r>
                              <w:rPr>
                                <w:rFonts w:eastAsia="新宋体" w:cs="SimSun" w:ascii="SimSun" w:hAnsi="SimSun"/>
                                <w:sz w:val="11"/>
                                <w:szCs w:val="11"/>
                              </w:rPr>
                              <w:t>RRSIG</w:t>
                            </w:r>
                            <w:r>
                              <w:rPr>
                                <w:rFonts w:ascii="SimSun" w:hAnsi="SimSun" w:cs="SimSun" w:eastAsia="新宋体"/>
                                <w:sz w:val="11"/>
                                <w:szCs w:val="11"/>
                              </w:rPr>
                              <w:t>包含公钥或数字</w:t>
                            </w:r>
                            <w:r>
                              <w:rPr>
                                <w:rFonts w:eastAsia="新宋体" w:cs="SimSun" w:ascii="SimSun" w:hAnsi="SimSun"/>
                                <w:sz w:val="11"/>
                                <w:szCs w:val="11"/>
                              </w:rPr>
                              <w:br/>
                            </w:r>
                            <w:r>
                              <w:rPr>
                                <w:rFonts w:ascii="SimSun" w:hAnsi="SimSun" w:cs="SimSun" w:eastAsia="新宋体"/>
                                <w:sz w:val="11"/>
                                <w:szCs w:val="11"/>
                              </w:rPr>
                              <w:t>签名算法等信息</w:t>
                            </w:r>
                          </w:p>
                        </w:txbxContent>
                      </wps:txbx>
                      <wps:bodyPr anchor="t" lIns="53975" tIns="53975" rIns="53975" bIns="53975">
                        <a:spAutoFit/>
                      </wps:bodyPr>
                    </wps:wsp>
                  </a:graphicData>
                </a:graphic>
              </wp:anchor>
            </w:drawing>
          </mc:Choice>
          <mc:Fallback>
            <w:pict>
              <v:rect fillcolor="#729FCF" style="position:absolute;rotation:-0;width:536.45pt;height:53.3pt;mso-wrap-distance-left:5.7pt;mso-wrap-distance-right:5.7pt;mso-wrap-distance-top:5.7pt;mso-wrap-distance-bottom:5.7pt;margin-top:535.9pt;mso-position-vertical-relative:text;margin-left:3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）离线产生签名资源记录：支持</w:t>
                      </w:r>
                      <w:r>
                        <w:rPr>
                          <w:rFonts w:eastAsia="新宋体" w:cs="SimSun" w:ascii="SimSun" w:hAnsi="SimSun"/>
                          <w:sz w:val="11"/>
                          <w:szCs w:val="11"/>
                        </w:rPr>
                        <w:t>DNSSEC</w:t>
                      </w:r>
                      <w:r>
                        <w:rPr>
                          <w:rFonts w:ascii="SimSun" w:hAnsi="SimSun" w:cs="SimSun" w:eastAsia="新宋体"/>
                          <w:sz w:val="11"/>
                          <w:szCs w:val="11"/>
                        </w:rPr>
                        <w:t>的域名服务器，通常是区域内的主域</w:t>
                      </w:r>
                      <w:r>
                        <w:rPr>
                          <w:rFonts w:eastAsia="新宋体" w:cs="SimSun" w:ascii="SimSun" w:hAnsi="SimSun"/>
                          <w:sz w:val="11"/>
                          <w:szCs w:val="11"/>
                        </w:rPr>
                        <w:br/>
                      </w:r>
                      <w:r>
                        <w:rPr>
                          <w:rFonts w:ascii="SimSun" w:hAnsi="SimSun" w:cs="SimSun" w:eastAsia="新宋体"/>
                          <w:sz w:val="11"/>
                          <w:szCs w:val="11"/>
                        </w:rPr>
                        <w:t>名服务器。该服务器产生一对密钥，即一个公钥和一个私钥，然后用自己的私钥对其</w:t>
                      </w:r>
                      <w:r>
                        <w:rPr>
                          <w:rFonts w:eastAsia="新宋体" w:cs="SimSun" w:ascii="SimSun" w:hAnsi="SimSun"/>
                          <w:sz w:val="11"/>
                          <w:szCs w:val="11"/>
                        </w:rPr>
                        <w:br/>
                      </w:r>
                      <w:r>
                        <w:rPr>
                          <w:rFonts w:ascii="SimSun" w:hAnsi="SimSun" w:cs="SimSun" w:eastAsia="新宋体"/>
                          <w:sz w:val="11"/>
                          <w:szCs w:val="11"/>
                        </w:rPr>
                        <w:t>授权的区域内的每条资源记录（</w:t>
                      </w:r>
                      <w:r>
                        <w:rPr>
                          <w:rFonts w:eastAsia="新宋体" w:cs="SimSun" w:ascii="SimSun" w:hAnsi="SimSun"/>
                          <w:sz w:val="11"/>
                          <w:szCs w:val="11"/>
                        </w:rPr>
                        <w:t>RR</w:t>
                      </w:r>
                      <w:r>
                        <w:rPr>
                          <w:rFonts w:ascii="SimSun" w:hAnsi="SimSun" w:cs="SimSun" w:eastAsia="新宋体"/>
                          <w:sz w:val="11"/>
                          <w:szCs w:val="11"/>
                        </w:rPr>
                        <w:t>）进行加密运算，得到一条新的同名签名资源记录</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ResourceRecordSignature</w:t>
                      </w:r>
                      <w:r>
                        <w:rPr>
                          <w:rFonts w:ascii="SimSun" w:hAnsi="SimSun" w:cs="SimSun" w:eastAsia="新宋体"/>
                          <w:sz w:val="11"/>
                          <w:szCs w:val="11"/>
                        </w:rPr>
                        <w:t>，</w:t>
                      </w:r>
                      <w:r>
                        <w:rPr>
                          <w:rFonts w:eastAsia="新宋体" w:cs="SimSun" w:ascii="SimSun" w:hAnsi="SimSun"/>
                          <w:sz w:val="11"/>
                          <w:szCs w:val="11"/>
                        </w:rPr>
                        <w:t>RRSIG</w:t>
                      </w:r>
                      <w:r>
                        <w:rPr>
                          <w:rFonts w:ascii="SimSun" w:hAnsi="SimSun" w:cs="SimSun" w:eastAsia="新宋体"/>
                          <w:sz w:val="11"/>
                          <w:szCs w:val="11"/>
                        </w:rPr>
                        <w:t>）。这个过程离线进行。</w:t>
                      </w:r>
                      <w:r>
                        <w:rPr>
                          <w:rFonts w:eastAsia="新宋体" w:cs="SimSun" w:ascii="SimSun" w:hAnsi="SimSun"/>
                          <w:sz w:val="11"/>
                          <w:szCs w:val="11"/>
                        </w:rPr>
                        <w:t>RRSIG</w:t>
                      </w:r>
                      <w:r>
                        <w:rPr>
                          <w:rFonts w:ascii="SimSun" w:hAnsi="SimSun" w:cs="SimSun" w:eastAsia="新宋体"/>
                          <w:sz w:val="11"/>
                          <w:szCs w:val="11"/>
                        </w:rPr>
                        <w:t>包含公钥或数字</w:t>
                      </w:r>
                      <w:r>
                        <w:rPr>
                          <w:rFonts w:eastAsia="新宋体" w:cs="SimSun" w:ascii="SimSun" w:hAnsi="SimSun"/>
                          <w:sz w:val="11"/>
                          <w:szCs w:val="11"/>
                        </w:rPr>
                        <w:br/>
                      </w:r>
                      <w:r>
                        <w:rPr>
                          <w:rFonts w:ascii="SimSun" w:hAnsi="SimSun" w:cs="SimSun" w:eastAsia="新宋体"/>
                          <w:sz w:val="11"/>
                          <w:szCs w:val="11"/>
                        </w:rPr>
                        <w:t>签名算法等信息</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379095</wp:posOffset>
                </wp:positionH>
                <wp:positionV relativeFrom="line">
                  <wp:posOffset>8083550</wp:posOffset>
                </wp:positionV>
                <wp:extent cx="6821170" cy="676910"/>
                <wp:effectExtent l="0" t="0" r="0" b="0"/>
                <wp:wrapSquare wrapText="bothSides"/>
                <wp:docPr id="361" name="Frame8"/>
                <a:graphic xmlns:a="http://schemas.openxmlformats.org/drawingml/2006/main">
                  <a:graphicData uri="http://schemas.microsoft.com/office/word/2010/wordprocessingShape">
                    <wps:wsp>
                      <wps:cNvSpPr txBox="1"/>
                      <wps:spPr>
                        <a:xfrm>
                          <a:off x="0" y="0"/>
                          <a:ext cx="682117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）验证和解析：当收到一个支持</w:t>
                            </w:r>
                            <w:r>
                              <w:rPr>
                                <w:rFonts w:eastAsia="新宋体" w:cs="SimSun" w:ascii="SimSun" w:hAnsi="SimSun"/>
                                <w:sz w:val="11"/>
                                <w:szCs w:val="11"/>
                              </w:rPr>
                              <w:t>DNSSEC</w:t>
                            </w:r>
                            <w:r>
                              <w:rPr>
                                <w:rFonts w:ascii="SimSun" w:hAnsi="SimSun" w:cs="SimSun" w:eastAsia="新宋体"/>
                                <w:sz w:val="11"/>
                                <w:szCs w:val="11"/>
                              </w:rPr>
                              <w:t>的（客户）解析器的查询请求时，</w:t>
                            </w:r>
                            <w:r>
                              <w:rPr>
                                <w:rFonts w:eastAsia="新宋体" w:cs="SimSun" w:ascii="SimSun" w:hAnsi="SimSun"/>
                                <w:sz w:val="11"/>
                                <w:szCs w:val="11"/>
                              </w:rPr>
                              <w:t>DNS</w:t>
                              <w:br/>
                            </w:r>
                            <w:r>
                              <w:rPr>
                                <w:rFonts w:ascii="SimSun" w:hAnsi="SimSun" w:cs="SimSun" w:eastAsia="新宋体"/>
                                <w:sz w:val="11"/>
                                <w:szCs w:val="11"/>
                              </w:rPr>
                              <w:t>服务器将经过签名的</w:t>
                            </w:r>
                            <w:r>
                              <w:rPr>
                                <w:rFonts w:eastAsia="新宋体" w:cs="SimSun" w:ascii="SimSun" w:hAnsi="SimSun"/>
                                <w:sz w:val="11"/>
                                <w:szCs w:val="11"/>
                              </w:rPr>
                              <w:t>RRSIG</w:t>
                            </w:r>
                            <w:r>
                              <w:rPr>
                                <w:rFonts w:ascii="SimSun" w:hAnsi="SimSun" w:cs="SimSun" w:eastAsia="新宋体"/>
                                <w:sz w:val="11"/>
                                <w:szCs w:val="11"/>
                              </w:rPr>
                              <w:t>与未经签名的</w:t>
                            </w:r>
                            <w:r>
                              <w:rPr>
                                <w:rFonts w:eastAsia="新宋体" w:cs="SimSun" w:ascii="SimSun" w:hAnsi="SimSun"/>
                                <w:sz w:val="11"/>
                                <w:szCs w:val="11"/>
                              </w:rPr>
                              <w:t>RR</w:t>
                            </w:r>
                            <w:r>
                              <w:rPr>
                                <w:rFonts w:ascii="SimSun" w:hAnsi="SimSun" w:cs="SimSun" w:eastAsia="新宋体"/>
                                <w:sz w:val="11"/>
                                <w:szCs w:val="11"/>
                              </w:rPr>
                              <w:t>一起作为应答发回给客户。客户收到</w:t>
                            </w:r>
                            <w:r>
                              <w:rPr>
                                <w:rFonts w:eastAsia="新宋体" w:cs="SimSun" w:ascii="SimSun" w:hAnsi="SimSun"/>
                                <w:sz w:val="11"/>
                                <w:szCs w:val="11"/>
                              </w:rPr>
                              <w:br/>
                            </w:r>
                            <w:r>
                              <w:rPr>
                                <w:rFonts w:ascii="SimSun" w:hAnsi="SimSun" w:cs="SimSun" w:eastAsia="新宋体"/>
                                <w:sz w:val="11"/>
                                <w:szCs w:val="11"/>
                              </w:rPr>
                              <w:t>应答后，采用公钥对</w:t>
                            </w:r>
                            <w:r>
                              <w:rPr>
                                <w:rFonts w:eastAsia="新宋体" w:cs="SimSun" w:ascii="SimSun" w:hAnsi="SimSun"/>
                                <w:sz w:val="11"/>
                                <w:szCs w:val="11"/>
                              </w:rPr>
                              <w:t>RR</w:t>
                            </w:r>
                            <w:r>
                              <w:rPr>
                                <w:rFonts w:ascii="SimSun" w:hAnsi="SimSun" w:cs="SimSun" w:eastAsia="新宋体"/>
                                <w:sz w:val="11"/>
                                <w:szCs w:val="11"/>
                              </w:rPr>
                              <w:t>进行加密运算，得到</w:t>
                            </w:r>
                            <w:r>
                              <w:rPr>
                                <w:rFonts w:eastAsia="新宋体" w:cs="SimSun" w:ascii="SimSun" w:hAnsi="SimSun"/>
                                <w:sz w:val="11"/>
                                <w:szCs w:val="11"/>
                              </w:rPr>
                              <w:t>RRSIG</w:t>
                            </w:r>
                            <w:r>
                              <w:rPr>
                                <w:rFonts w:ascii="SimSun" w:hAnsi="SimSun" w:cs="SimSun" w:eastAsia="新宋体"/>
                                <w:sz w:val="11"/>
                                <w:szCs w:val="11"/>
                              </w:rPr>
                              <w:t>，如果计算出的</w:t>
                            </w:r>
                            <w:r>
                              <w:rPr>
                                <w:rFonts w:eastAsia="新宋体" w:cs="SimSun" w:ascii="SimSun" w:hAnsi="SimSun"/>
                                <w:sz w:val="11"/>
                                <w:szCs w:val="11"/>
                              </w:rPr>
                              <w:t>RRSIG</w:t>
                            </w:r>
                            <w:r>
                              <w:rPr>
                                <w:rFonts w:ascii="SimSun" w:hAnsi="SimSun" w:cs="SimSun" w:eastAsia="新宋体"/>
                                <w:sz w:val="11"/>
                                <w:szCs w:val="11"/>
                              </w:rPr>
                              <w:t>与收到的</w:t>
                            </w:r>
                            <w:r>
                              <w:rPr>
                                <w:rFonts w:eastAsia="新宋体" w:cs="SimSun" w:ascii="SimSun" w:hAnsi="SimSun"/>
                                <w:sz w:val="11"/>
                                <w:szCs w:val="11"/>
                              </w:rPr>
                              <w:br/>
                              <w:t>RRSIG</w:t>
                            </w:r>
                            <w:r>
                              <w:rPr>
                                <w:rFonts w:ascii="SimSun" w:hAnsi="SimSun" w:cs="SimSun" w:eastAsia="新宋体"/>
                                <w:sz w:val="11"/>
                                <w:szCs w:val="11"/>
                              </w:rPr>
                              <w:t>相同，则认为该</w:t>
                            </w:r>
                            <w:r>
                              <w:rPr>
                                <w:rFonts w:eastAsia="新宋体" w:cs="SimSun" w:ascii="SimSun" w:hAnsi="SimSun"/>
                                <w:sz w:val="11"/>
                                <w:szCs w:val="11"/>
                              </w:rPr>
                              <w:t>RR</w:t>
                            </w:r>
                            <w:r>
                              <w:rPr>
                                <w:rFonts w:ascii="SimSun" w:hAnsi="SimSun" w:cs="SimSun" w:eastAsia="新宋体"/>
                                <w:sz w:val="11"/>
                                <w:szCs w:val="11"/>
                              </w:rPr>
                              <w:t>通过了签名者（源）的认证和完整性验证，可以放心使用：</w:t>
                            </w:r>
                            <w:r>
                              <w:rPr>
                                <w:rFonts w:eastAsia="新宋体" w:cs="SimSun" w:ascii="SimSun" w:hAnsi="SimSun"/>
                                <w:sz w:val="11"/>
                                <w:szCs w:val="11"/>
                              </w:rPr>
                              <w:br/>
                            </w:r>
                            <w:r>
                              <w:rPr>
                                <w:rFonts w:ascii="SimSun" w:hAnsi="SimSun" w:cs="SimSun" w:eastAsia="新宋体"/>
                                <w:sz w:val="11"/>
                                <w:szCs w:val="11"/>
                              </w:rPr>
                              <w:t>如果两者不相等，则该</w:t>
                            </w:r>
                            <w:r>
                              <w:rPr>
                                <w:rFonts w:eastAsia="新宋体" w:cs="SimSun" w:ascii="SimSun" w:hAnsi="SimSun"/>
                                <w:sz w:val="11"/>
                                <w:szCs w:val="11"/>
                              </w:rPr>
                              <w:t>RR</w:t>
                            </w:r>
                            <w:r>
                              <w:rPr>
                                <w:rFonts w:ascii="SimSun" w:hAnsi="SimSun" w:cs="SimSun" w:eastAsia="新宋体"/>
                                <w:sz w:val="11"/>
                                <w:szCs w:val="11"/>
                              </w:rPr>
                              <w:t>可能源不真实或被篡改了，不能使用。</w:t>
                            </w:r>
                          </w:p>
                        </w:txbxContent>
                      </wps:txbx>
                      <wps:bodyPr anchor="t" lIns="53975" tIns="53975" rIns="53975" bIns="53975">
                        <a:spAutoFit/>
                      </wps:bodyPr>
                    </wps:wsp>
                  </a:graphicData>
                </a:graphic>
              </wp:anchor>
            </w:drawing>
          </mc:Choice>
          <mc:Fallback>
            <w:pict>
              <v:rect fillcolor="#729FCF" style="position:absolute;rotation:-0;width:537.1pt;height:53.3pt;mso-wrap-distance-left:5.7pt;mso-wrap-distance-right:5.7pt;mso-wrap-distance-top:5.7pt;mso-wrap-distance-bottom:5.7pt;margin-top:636.5pt;mso-position-vertical-relative:text;margin-left:29.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）验证和解析：当收到一个支持</w:t>
                      </w:r>
                      <w:r>
                        <w:rPr>
                          <w:rFonts w:eastAsia="新宋体" w:cs="SimSun" w:ascii="SimSun" w:hAnsi="SimSun"/>
                          <w:sz w:val="11"/>
                          <w:szCs w:val="11"/>
                        </w:rPr>
                        <w:t>DNSSEC</w:t>
                      </w:r>
                      <w:r>
                        <w:rPr>
                          <w:rFonts w:ascii="SimSun" w:hAnsi="SimSun" w:cs="SimSun" w:eastAsia="新宋体"/>
                          <w:sz w:val="11"/>
                          <w:szCs w:val="11"/>
                        </w:rPr>
                        <w:t>的（客户）解析器的查询请求时，</w:t>
                      </w:r>
                      <w:r>
                        <w:rPr>
                          <w:rFonts w:eastAsia="新宋体" w:cs="SimSun" w:ascii="SimSun" w:hAnsi="SimSun"/>
                          <w:sz w:val="11"/>
                          <w:szCs w:val="11"/>
                        </w:rPr>
                        <w:t>DNS</w:t>
                        <w:br/>
                      </w:r>
                      <w:r>
                        <w:rPr>
                          <w:rFonts w:ascii="SimSun" w:hAnsi="SimSun" w:cs="SimSun" w:eastAsia="新宋体"/>
                          <w:sz w:val="11"/>
                          <w:szCs w:val="11"/>
                        </w:rPr>
                        <w:t>服务器将经过签名的</w:t>
                      </w:r>
                      <w:r>
                        <w:rPr>
                          <w:rFonts w:eastAsia="新宋体" w:cs="SimSun" w:ascii="SimSun" w:hAnsi="SimSun"/>
                          <w:sz w:val="11"/>
                          <w:szCs w:val="11"/>
                        </w:rPr>
                        <w:t>RRSIG</w:t>
                      </w:r>
                      <w:r>
                        <w:rPr>
                          <w:rFonts w:ascii="SimSun" w:hAnsi="SimSun" w:cs="SimSun" w:eastAsia="新宋体"/>
                          <w:sz w:val="11"/>
                          <w:szCs w:val="11"/>
                        </w:rPr>
                        <w:t>与未经签名的</w:t>
                      </w:r>
                      <w:r>
                        <w:rPr>
                          <w:rFonts w:eastAsia="新宋体" w:cs="SimSun" w:ascii="SimSun" w:hAnsi="SimSun"/>
                          <w:sz w:val="11"/>
                          <w:szCs w:val="11"/>
                        </w:rPr>
                        <w:t>RR</w:t>
                      </w:r>
                      <w:r>
                        <w:rPr>
                          <w:rFonts w:ascii="SimSun" w:hAnsi="SimSun" w:cs="SimSun" w:eastAsia="新宋体"/>
                          <w:sz w:val="11"/>
                          <w:szCs w:val="11"/>
                        </w:rPr>
                        <w:t>一起作为应答发回给客户。客户收到</w:t>
                      </w:r>
                      <w:r>
                        <w:rPr>
                          <w:rFonts w:eastAsia="新宋体" w:cs="SimSun" w:ascii="SimSun" w:hAnsi="SimSun"/>
                          <w:sz w:val="11"/>
                          <w:szCs w:val="11"/>
                        </w:rPr>
                        <w:br/>
                      </w:r>
                      <w:r>
                        <w:rPr>
                          <w:rFonts w:ascii="SimSun" w:hAnsi="SimSun" w:cs="SimSun" w:eastAsia="新宋体"/>
                          <w:sz w:val="11"/>
                          <w:szCs w:val="11"/>
                        </w:rPr>
                        <w:t>应答后，采用公钥对</w:t>
                      </w:r>
                      <w:r>
                        <w:rPr>
                          <w:rFonts w:eastAsia="新宋体" w:cs="SimSun" w:ascii="SimSun" w:hAnsi="SimSun"/>
                          <w:sz w:val="11"/>
                          <w:szCs w:val="11"/>
                        </w:rPr>
                        <w:t>RR</w:t>
                      </w:r>
                      <w:r>
                        <w:rPr>
                          <w:rFonts w:ascii="SimSun" w:hAnsi="SimSun" w:cs="SimSun" w:eastAsia="新宋体"/>
                          <w:sz w:val="11"/>
                          <w:szCs w:val="11"/>
                        </w:rPr>
                        <w:t>进行加密运算，得到</w:t>
                      </w:r>
                      <w:r>
                        <w:rPr>
                          <w:rFonts w:eastAsia="新宋体" w:cs="SimSun" w:ascii="SimSun" w:hAnsi="SimSun"/>
                          <w:sz w:val="11"/>
                          <w:szCs w:val="11"/>
                        </w:rPr>
                        <w:t>RRSIG</w:t>
                      </w:r>
                      <w:r>
                        <w:rPr>
                          <w:rFonts w:ascii="SimSun" w:hAnsi="SimSun" w:cs="SimSun" w:eastAsia="新宋体"/>
                          <w:sz w:val="11"/>
                          <w:szCs w:val="11"/>
                        </w:rPr>
                        <w:t>，如果计算出的</w:t>
                      </w:r>
                      <w:r>
                        <w:rPr>
                          <w:rFonts w:eastAsia="新宋体" w:cs="SimSun" w:ascii="SimSun" w:hAnsi="SimSun"/>
                          <w:sz w:val="11"/>
                          <w:szCs w:val="11"/>
                        </w:rPr>
                        <w:t>RRSIG</w:t>
                      </w:r>
                      <w:r>
                        <w:rPr>
                          <w:rFonts w:ascii="SimSun" w:hAnsi="SimSun" w:cs="SimSun" w:eastAsia="新宋体"/>
                          <w:sz w:val="11"/>
                          <w:szCs w:val="11"/>
                        </w:rPr>
                        <w:t>与收到的</w:t>
                      </w:r>
                      <w:r>
                        <w:rPr>
                          <w:rFonts w:eastAsia="新宋体" w:cs="SimSun" w:ascii="SimSun" w:hAnsi="SimSun"/>
                          <w:sz w:val="11"/>
                          <w:szCs w:val="11"/>
                        </w:rPr>
                        <w:br/>
                        <w:t>RRSIG</w:t>
                      </w:r>
                      <w:r>
                        <w:rPr>
                          <w:rFonts w:ascii="SimSun" w:hAnsi="SimSun" w:cs="SimSun" w:eastAsia="新宋体"/>
                          <w:sz w:val="11"/>
                          <w:szCs w:val="11"/>
                        </w:rPr>
                        <w:t>相同，则认为该</w:t>
                      </w:r>
                      <w:r>
                        <w:rPr>
                          <w:rFonts w:eastAsia="新宋体" w:cs="SimSun" w:ascii="SimSun" w:hAnsi="SimSun"/>
                          <w:sz w:val="11"/>
                          <w:szCs w:val="11"/>
                        </w:rPr>
                        <w:t>RR</w:t>
                      </w:r>
                      <w:r>
                        <w:rPr>
                          <w:rFonts w:ascii="SimSun" w:hAnsi="SimSun" w:cs="SimSun" w:eastAsia="新宋体"/>
                          <w:sz w:val="11"/>
                          <w:szCs w:val="11"/>
                        </w:rPr>
                        <w:t>通过了签名者（源）的认证和完整性验证，可以放心使用：</w:t>
                      </w:r>
                      <w:r>
                        <w:rPr>
                          <w:rFonts w:eastAsia="新宋体" w:cs="SimSun" w:ascii="SimSun" w:hAnsi="SimSun"/>
                          <w:sz w:val="11"/>
                          <w:szCs w:val="11"/>
                        </w:rPr>
                        <w:br/>
                      </w:r>
                      <w:r>
                        <w:rPr>
                          <w:rFonts w:ascii="SimSun" w:hAnsi="SimSun" w:cs="SimSun" w:eastAsia="新宋体"/>
                          <w:sz w:val="11"/>
                          <w:szCs w:val="11"/>
                        </w:rPr>
                        <w:t>如果两者不相等，则该</w:t>
                      </w:r>
                      <w:r>
                        <w:rPr>
                          <w:rFonts w:eastAsia="新宋体" w:cs="SimSun" w:ascii="SimSun" w:hAnsi="SimSun"/>
                          <w:sz w:val="11"/>
                          <w:szCs w:val="11"/>
                        </w:rPr>
                        <w:t>RR</w:t>
                      </w:r>
                      <w:r>
                        <w:rPr>
                          <w:rFonts w:ascii="SimSun" w:hAnsi="SimSun" w:cs="SimSun" w:eastAsia="新宋体"/>
                          <w:sz w:val="11"/>
                          <w:szCs w:val="11"/>
                        </w:rPr>
                        <w:t>可能源不真实或被篡改了，不能使用。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394970</wp:posOffset>
                </wp:positionH>
                <wp:positionV relativeFrom="line">
                  <wp:posOffset>9368790</wp:posOffset>
                </wp:positionV>
                <wp:extent cx="6804660" cy="311150"/>
                <wp:effectExtent l="0" t="0" r="0" b="0"/>
                <wp:wrapSquare wrapText="bothSides"/>
                <wp:docPr id="362" name="Frame9"/>
                <a:graphic xmlns:a="http://schemas.openxmlformats.org/drawingml/2006/main">
                  <a:graphicData uri="http://schemas.microsoft.com/office/word/2010/wordprocessingShape">
                    <wps:wsp>
                      <wps:cNvSpPr txBox="1"/>
                      <wps:spPr>
                        <a:xfrm>
                          <a:off x="0" y="0"/>
                          <a:ext cx="68046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）密钥分发：上述过程存在一个问题，如果攻击者可以同时伪造公钥和数字签</w:t>
                            </w:r>
                            <w:r>
                              <w:rPr>
                                <w:rFonts w:eastAsia="新宋体" w:cs="SimSun" w:ascii="SimSun" w:hAnsi="SimSun"/>
                                <w:sz w:val="11"/>
                                <w:szCs w:val="11"/>
                              </w:rPr>
                              <w:br/>
                            </w:r>
                            <w:r>
                              <w:rPr>
                                <w:rFonts w:ascii="SimSun" w:hAnsi="SimSun" w:cs="SimSun" w:eastAsia="新宋体"/>
                                <w:sz w:val="11"/>
                                <w:szCs w:val="11"/>
                              </w:rPr>
                              <w:t>名，其安全性就形同虚设。</w:t>
                            </w:r>
                            <w:r>
                              <w:rPr>
                                <w:rFonts w:eastAsia="新宋体" w:cs="SimSun" w:ascii="SimSun" w:hAnsi="SimSun"/>
                                <w:sz w:val="11"/>
                                <w:szCs w:val="11"/>
                              </w:rPr>
                              <w:t>DNSSEC</w:t>
                            </w:r>
                            <w:r>
                              <w:rPr>
                                <w:rFonts w:ascii="SimSun" w:hAnsi="SimSun" w:cs="SimSun" w:eastAsia="新宋体"/>
                                <w:sz w:val="11"/>
                                <w:szCs w:val="11"/>
                              </w:rPr>
                              <w:t>设计了一个信任锚（</w:t>
                            </w:r>
                            <w:r>
                              <w:rPr>
                                <w:rFonts w:eastAsia="新宋体" w:cs="SimSun" w:ascii="SimSun" w:hAnsi="SimSun"/>
                                <w:sz w:val="11"/>
                                <w:szCs w:val="11"/>
                              </w:rPr>
                              <w:t>trustanchor</w:t>
                            </w:r>
                            <w:r>
                              <w:rPr>
                                <w:rFonts w:ascii="SimSun" w:hAnsi="SimSun" w:cs="SimSun" w:eastAsia="新宋体"/>
                                <w:sz w:val="11"/>
                                <w:szCs w:val="11"/>
                              </w:rPr>
                              <w:t>）的信任链机制</w:t>
                            </w:r>
                          </w:p>
                        </w:txbxContent>
                      </wps:txbx>
                      <wps:bodyPr anchor="t" lIns="53975" tIns="53975" rIns="53975" bIns="53975">
                        <a:spAutoFit/>
                      </wps:bodyPr>
                    </wps:wsp>
                  </a:graphicData>
                </a:graphic>
              </wp:anchor>
            </w:drawing>
          </mc:Choice>
          <mc:Fallback>
            <w:pict>
              <v:rect fillcolor="#729FCF" style="position:absolute;rotation:-0;width:535.8pt;height:24.5pt;mso-wrap-distance-left:5.7pt;mso-wrap-distance-right:5.7pt;mso-wrap-distance-top:5.7pt;mso-wrap-distance-bottom:5.7pt;margin-top:737.7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）密钥分发：上述过程存在一个问题，如果攻击者可以同时伪造公钥和数字签</w:t>
                      </w:r>
                      <w:r>
                        <w:rPr>
                          <w:rFonts w:eastAsia="新宋体" w:cs="SimSun" w:ascii="SimSun" w:hAnsi="SimSun"/>
                          <w:sz w:val="11"/>
                          <w:szCs w:val="11"/>
                        </w:rPr>
                        <w:br/>
                      </w:r>
                      <w:r>
                        <w:rPr>
                          <w:rFonts w:ascii="SimSun" w:hAnsi="SimSun" w:cs="SimSun" w:eastAsia="新宋体"/>
                          <w:sz w:val="11"/>
                          <w:szCs w:val="11"/>
                        </w:rPr>
                        <w:t>名，其安全性就形同虚设。</w:t>
                      </w:r>
                      <w:r>
                        <w:rPr>
                          <w:rFonts w:eastAsia="新宋体" w:cs="SimSun" w:ascii="SimSun" w:hAnsi="SimSun"/>
                          <w:sz w:val="11"/>
                          <w:szCs w:val="11"/>
                        </w:rPr>
                        <w:t>DNSSEC</w:t>
                      </w:r>
                      <w:r>
                        <w:rPr>
                          <w:rFonts w:ascii="SimSun" w:hAnsi="SimSun" w:cs="SimSun" w:eastAsia="新宋体"/>
                          <w:sz w:val="11"/>
                          <w:szCs w:val="11"/>
                        </w:rPr>
                        <w:t>设计了一个信任锚（</w:t>
                      </w:r>
                      <w:r>
                        <w:rPr>
                          <w:rFonts w:eastAsia="新宋体" w:cs="SimSun" w:ascii="SimSun" w:hAnsi="SimSun"/>
                          <w:sz w:val="11"/>
                          <w:szCs w:val="11"/>
                        </w:rPr>
                        <w:t>trustanchor</w:t>
                      </w:r>
                      <w:r>
                        <w:rPr>
                          <w:rFonts w:ascii="SimSun" w:hAnsi="SimSun" w:cs="SimSun" w:eastAsia="新宋体"/>
                          <w:sz w:val="11"/>
                          <w:szCs w:val="11"/>
                        </w:rPr>
                        <w:t>）的信任链机制</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370840</wp:posOffset>
                </wp:positionH>
                <wp:positionV relativeFrom="line">
                  <wp:posOffset>10172700</wp:posOffset>
                </wp:positionV>
                <wp:extent cx="6828790" cy="433070"/>
                <wp:effectExtent l="0" t="0" r="0" b="0"/>
                <wp:wrapSquare wrapText="bothSides"/>
                <wp:docPr id="363" name="Frame10"/>
                <a:graphic xmlns:a="http://schemas.openxmlformats.org/drawingml/2006/main">
                  <a:graphicData uri="http://schemas.microsoft.com/office/word/2010/wordprocessingShape">
                    <wps:wsp>
                      <wps:cNvSpPr txBox="1"/>
                      <wps:spPr>
                        <a:xfrm>
                          <a:off x="0" y="0"/>
                          <a:ext cx="68287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CVE</w:t>
                            </w:r>
                            <w:r>
                              <w:rPr>
                                <w:rFonts w:ascii="SimSun" w:hAnsi="SimSun" w:cs="SimSun" w:eastAsia="新宋体"/>
                                <w:sz w:val="11"/>
                                <w:szCs w:val="11"/>
                              </w:rPr>
                              <w:t>（</w:t>
                            </w:r>
                            <w:r>
                              <w:rPr>
                                <w:rFonts w:eastAsia="新宋体" w:cs="SimSun" w:ascii="SimSun" w:hAnsi="SimSun"/>
                                <w:sz w:val="11"/>
                                <w:szCs w:val="11"/>
                              </w:rPr>
                              <w:t>CommonVulnerabilities&amp;Exposures</w:t>
                            </w:r>
                            <w:r>
                              <w:rPr>
                                <w:rFonts w:ascii="SimSun" w:hAnsi="SimSun" w:cs="SimSun" w:eastAsia="新宋体"/>
                                <w:sz w:val="11"/>
                                <w:szCs w:val="11"/>
                              </w:rPr>
                              <w:t>）漏洞编号由</w:t>
                            </w:r>
                            <w:r>
                              <w:rPr>
                                <w:rFonts w:eastAsia="新宋体" w:cs="SimSun" w:ascii="SimSun" w:hAnsi="SimSun"/>
                                <w:sz w:val="11"/>
                                <w:szCs w:val="11"/>
                              </w:rPr>
                              <w:t>MITRE</w:t>
                            </w:r>
                            <w:r>
                              <w:rPr>
                                <w:rFonts w:ascii="SimSun" w:hAnsi="SimSun" w:cs="SimSun" w:eastAsia="新宋体"/>
                                <w:sz w:val="11"/>
                                <w:szCs w:val="11"/>
                              </w:rPr>
                              <w:t>公司维护，美国国土安全部（</w:t>
                            </w:r>
                            <w:r>
                              <w:rPr>
                                <w:rFonts w:eastAsia="新宋体" w:cs="SimSun" w:ascii="SimSun" w:hAnsi="SimSun"/>
                                <w:sz w:val="11"/>
                                <w:szCs w:val="11"/>
                              </w:rPr>
                              <w:t>U.S</w:t>
                              <w:br/>
                              <w:t>DepartmentofHomelandSecurity</w:t>
                            </w:r>
                            <w:r>
                              <w:rPr>
                                <w:rFonts w:ascii="SimSun" w:hAnsi="SimSun" w:cs="SimSun" w:eastAsia="新宋体"/>
                                <w:sz w:val="11"/>
                                <w:szCs w:val="11"/>
                              </w:rPr>
                              <w:t>）网络安全和基础设施安全局资助，其编号规则为“</w:t>
                            </w:r>
                            <w:r>
                              <w:rPr>
                                <w:rFonts w:eastAsia="新宋体" w:cs="SimSun" w:ascii="SimSun" w:hAnsi="SimSun"/>
                                <w:sz w:val="11"/>
                                <w:szCs w:val="11"/>
                              </w:rPr>
                              <w:t>CVE-</w:t>
                            </w:r>
                            <w:r>
                              <w:rPr>
                                <w:rFonts w:ascii="SimSun" w:hAnsi="SimSun" w:cs="SimSun" w:eastAsia="新宋体"/>
                                <w:sz w:val="11"/>
                                <w:szCs w:val="11"/>
                              </w:rPr>
                              <w:t>发现年份</w:t>
                            </w:r>
                            <w:r>
                              <w:rPr>
                                <w:rFonts w:eastAsia="新宋体" w:cs="SimSun" w:ascii="SimSun" w:hAnsi="SimSun"/>
                                <w:sz w:val="11"/>
                                <w:szCs w:val="11"/>
                              </w:rPr>
                              <w:t>-</w:t>
                            </w:r>
                            <w:r>
                              <w:rPr>
                                <w:rFonts w:ascii="SimSun" w:hAnsi="SimSun" w:cs="SimSun" w:eastAsia="新宋体"/>
                                <w:sz w:val="11"/>
                                <w:szCs w:val="11"/>
                              </w:rPr>
                              <w:t>当年的唯</w:t>
                            </w:r>
                            <w:r>
                              <w:rPr>
                                <w:rFonts w:eastAsia="新宋体" w:cs="SimSun" w:ascii="SimSun" w:hAnsi="SimSun"/>
                                <w:sz w:val="11"/>
                                <w:szCs w:val="11"/>
                              </w:rPr>
                              <w:br/>
                            </w:r>
                            <w:r>
                              <w:rPr>
                                <w:rFonts w:ascii="SimSun" w:hAnsi="SimSun" w:cs="SimSun" w:eastAsia="新宋体"/>
                                <w:sz w:val="11"/>
                                <w:szCs w:val="11"/>
                              </w:rPr>
                              <w:t>编号”，目前相关网站已经公布二十一万七千多个漏洞（</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t>//cve.mitre.org/cve/search_cve_list.html</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7.7pt;height:34.1pt;mso-wrap-distance-left:5.7pt;mso-wrap-distance-right:5.7pt;mso-wrap-distance-top:5.7pt;mso-wrap-distance-bottom:5.7pt;margin-top:801pt;mso-position-vertical-relative:text;margin-left:29.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CVE</w:t>
                      </w:r>
                      <w:r>
                        <w:rPr>
                          <w:rFonts w:ascii="SimSun" w:hAnsi="SimSun" w:cs="SimSun" w:eastAsia="新宋体"/>
                          <w:sz w:val="11"/>
                          <w:szCs w:val="11"/>
                        </w:rPr>
                        <w:t>（</w:t>
                      </w:r>
                      <w:r>
                        <w:rPr>
                          <w:rFonts w:eastAsia="新宋体" w:cs="SimSun" w:ascii="SimSun" w:hAnsi="SimSun"/>
                          <w:sz w:val="11"/>
                          <w:szCs w:val="11"/>
                        </w:rPr>
                        <w:t>CommonVulnerabilities&amp;Exposures</w:t>
                      </w:r>
                      <w:r>
                        <w:rPr>
                          <w:rFonts w:ascii="SimSun" w:hAnsi="SimSun" w:cs="SimSun" w:eastAsia="新宋体"/>
                          <w:sz w:val="11"/>
                          <w:szCs w:val="11"/>
                        </w:rPr>
                        <w:t>）漏洞编号由</w:t>
                      </w:r>
                      <w:r>
                        <w:rPr>
                          <w:rFonts w:eastAsia="新宋体" w:cs="SimSun" w:ascii="SimSun" w:hAnsi="SimSun"/>
                          <w:sz w:val="11"/>
                          <w:szCs w:val="11"/>
                        </w:rPr>
                        <w:t>MITRE</w:t>
                      </w:r>
                      <w:r>
                        <w:rPr>
                          <w:rFonts w:ascii="SimSun" w:hAnsi="SimSun" w:cs="SimSun" w:eastAsia="新宋体"/>
                          <w:sz w:val="11"/>
                          <w:szCs w:val="11"/>
                        </w:rPr>
                        <w:t>公司维护，美国国土安全部（</w:t>
                      </w:r>
                      <w:r>
                        <w:rPr>
                          <w:rFonts w:eastAsia="新宋体" w:cs="SimSun" w:ascii="SimSun" w:hAnsi="SimSun"/>
                          <w:sz w:val="11"/>
                          <w:szCs w:val="11"/>
                        </w:rPr>
                        <w:t>U.S</w:t>
                        <w:br/>
                        <w:t>DepartmentofHomelandSecurity</w:t>
                      </w:r>
                      <w:r>
                        <w:rPr>
                          <w:rFonts w:ascii="SimSun" w:hAnsi="SimSun" w:cs="SimSun" w:eastAsia="新宋体"/>
                          <w:sz w:val="11"/>
                          <w:szCs w:val="11"/>
                        </w:rPr>
                        <w:t>）网络安全和基础设施安全局资助，其编号规则为“</w:t>
                      </w:r>
                      <w:r>
                        <w:rPr>
                          <w:rFonts w:eastAsia="新宋体" w:cs="SimSun" w:ascii="SimSun" w:hAnsi="SimSun"/>
                          <w:sz w:val="11"/>
                          <w:szCs w:val="11"/>
                        </w:rPr>
                        <w:t>CVE-</w:t>
                      </w:r>
                      <w:r>
                        <w:rPr>
                          <w:rFonts w:ascii="SimSun" w:hAnsi="SimSun" w:cs="SimSun" w:eastAsia="新宋体"/>
                          <w:sz w:val="11"/>
                          <w:szCs w:val="11"/>
                        </w:rPr>
                        <w:t>发现年份</w:t>
                      </w:r>
                      <w:r>
                        <w:rPr>
                          <w:rFonts w:eastAsia="新宋体" w:cs="SimSun" w:ascii="SimSun" w:hAnsi="SimSun"/>
                          <w:sz w:val="11"/>
                          <w:szCs w:val="11"/>
                        </w:rPr>
                        <w:t>-</w:t>
                      </w:r>
                      <w:r>
                        <w:rPr>
                          <w:rFonts w:ascii="SimSun" w:hAnsi="SimSun" w:cs="SimSun" w:eastAsia="新宋体"/>
                          <w:sz w:val="11"/>
                          <w:szCs w:val="11"/>
                        </w:rPr>
                        <w:t>当年的唯</w:t>
                      </w:r>
                      <w:r>
                        <w:rPr>
                          <w:rFonts w:eastAsia="新宋体" w:cs="SimSun" w:ascii="SimSun" w:hAnsi="SimSun"/>
                          <w:sz w:val="11"/>
                          <w:szCs w:val="11"/>
                        </w:rPr>
                        <w:br/>
                      </w:r>
                      <w:r>
                        <w:rPr>
                          <w:rFonts w:ascii="SimSun" w:hAnsi="SimSun" w:cs="SimSun" w:eastAsia="新宋体"/>
                          <w:sz w:val="11"/>
                          <w:szCs w:val="11"/>
                        </w:rPr>
                        <w:t>编号”，目前相关网站已经公布二十一万七千多个漏洞（</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t>//cve.mitre.org/cve/search_cve_list.html</w:t>
                      </w:r>
                      <w:r>
                        <w:rPr>
                          <w:rFonts w:ascii="SimSun" w:hAnsi="SimSun" w:cs="SimSun" w:eastAsia="新宋体"/>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226695</wp:posOffset>
            </wp:positionH>
            <wp:positionV relativeFrom="paragraph">
              <wp:posOffset>9553575</wp:posOffset>
            </wp:positionV>
            <wp:extent cx="6154420" cy="915670"/>
            <wp:effectExtent l="0" t="0" r="0" b="0"/>
            <wp:wrapSquare wrapText="largest"/>
            <wp:docPr id="36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 descr=""/>
                    <pic:cNvPicPr>
                      <a:picLocks noChangeAspect="1" noChangeArrowheads="1"/>
                    </pic:cNvPicPr>
                  </pic:nvPicPr>
                  <pic:blipFill>
                    <a:blip r:embed="rId39"/>
                    <a:stretch>
                      <a:fillRect/>
                    </a:stretch>
                  </pic:blipFill>
                  <pic:spPr bwMode="auto">
                    <a:xfrm>
                      <a:off x="0" y="0"/>
                      <a:ext cx="6154420" cy="9156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5480685</wp:posOffset>
                </wp:positionH>
                <wp:positionV relativeFrom="line">
                  <wp:posOffset>89535</wp:posOffset>
                </wp:positionV>
                <wp:extent cx="1719580" cy="233680"/>
                <wp:effectExtent l="0" t="0" r="0" b="0"/>
                <wp:wrapSquare wrapText="bothSides"/>
                <wp:docPr id="365" name="Frame1"/>
                <a:graphic xmlns:a="http://schemas.openxmlformats.org/drawingml/2006/main">
                  <a:graphicData uri="http://schemas.microsoft.com/office/word/2010/wordprocessingShape">
                    <wps:wsp>
                      <wps:cNvSpPr txBox="1"/>
                      <wps:spPr>
                        <a:xfrm>
                          <a:off x="0" y="0"/>
                          <a:ext cx="17195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9.3</w:t>
                            </w:r>
                            <w:r>
                              <w:rPr>
                                <w:rFonts w:ascii="SimSun" w:hAnsi="SimSun" w:cs="SimSun" w:eastAsia="新宋体"/>
                                <w:sz w:val="17"/>
                                <w:szCs w:val="17"/>
                              </w:rPr>
                              <w:t xml:space="preserve">网络安全 </w:t>
                            </w:r>
                            <w:r>
                              <w:rPr>
                                <w:rFonts w:eastAsia="新宋体" w:cs="SimSun" w:ascii="SimSun" w:hAnsi="SimSun"/>
                                <w:sz w:val="17"/>
                                <w:szCs w:val="17"/>
                              </w:rPr>
                              <w:t>509</w:t>
                            </w:r>
                          </w:p>
                        </w:txbxContent>
                      </wps:txbx>
                      <wps:bodyPr anchor="t" lIns="53975" tIns="53975" rIns="53975" bIns="53975">
                        <a:spAutoFit/>
                      </wps:bodyPr>
                    </wps:wsp>
                  </a:graphicData>
                </a:graphic>
              </wp:anchor>
            </w:drawing>
          </mc:Choice>
          <mc:Fallback>
            <w:pict>
              <v:rect fillcolor="#729FCF" style="position:absolute;rotation:-0;width:135.4pt;height:18.4pt;mso-wrap-distance-left:5.7pt;mso-wrap-distance-right:5.7pt;mso-wrap-distance-top:5.7pt;mso-wrap-distance-bottom:5.7pt;margin-top:7.05pt;mso-position-vertical-relative:text;margin-left:43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9.3</w:t>
                      </w:r>
                      <w:r>
                        <w:rPr>
                          <w:rFonts w:ascii="SimSun" w:hAnsi="SimSun" w:cs="SimSun" w:eastAsia="新宋体"/>
                          <w:sz w:val="17"/>
                          <w:szCs w:val="17"/>
                        </w:rPr>
                        <w:t xml:space="preserve">网络安全 </w:t>
                      </w:r>
                      <w:r>
                        <w:rPr>
                          <w:rFonts w:eastAsia="新宋体" w:cs="SimSun" w:ascii="SimSun" w:hAnsi="SimSun"/>
                          <w:sz w:val="17"/>
                          <w:szCs w:val="17"/>
                        </w:rPr>
                        <w:t>509</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234315</wp:posOffset>
                </wp:positionH>
                <wp:positionV relativeFrom="line">
                  <wp:posOffset>660400</wp:posOffset>
                </wp:positionV>
                <wp:extent cx="6965950" cy="610870"/>
                <wp:effectExtent l="0" t="0" r="0" b="0"/>
                <wp:wrapSquare wrapText="bothSides"/>
                <wp:docPr id="366" name="Frame2"/>
                <a:graphic xmlns:a="http://schemas.openxmlformats.org/drawingml/2006/main">
                  <a:graphicData uri="http://schemas.microsoft.com/office/word/2010/wordprocessingShape">
                    <wps:wsp>
                      <wps:cNvSpPr txBox="1"/>
                      <wps:spPr>
                        <a:xfrm>
                          <a:off x="0" y="0"/>
                          <a:ext cx="69659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信任链中的上一级节点为它的下一级节点的公钥散列值进行数字签名，从而保证信任</w:t>
                            </w:r>
                            <w:r>
                              <w:rPr>
                                <w:rFonts w:eastAsia="新宋体" w:cs="SimSun" w:ascii="SimSun" w:hAnsi="SimSun"/>
                                <w:sz w:val="17"/>
                                <w:szCs w:val="17"/>
                              </w:rPr>
                              <w:br/>
                            </w:r>
                            <w:r>
                              <w:rPr>
                                <w:rFonts w:ascii="SimSun" w:hAnsi="SimSun" w:cs="SimSun" w:eastAsia="新宋体"/>
                                <w:sz w:val="17"/>
                                <w:szCs w:val="17"/>
                              </w:rPr>
                              <w:t>链中的每个公钥都是真实的。理想情况下，所有的域名服务器都支持</w:t>
                            </w:r>
                            <w:r>
                              <w:rPr>
                                <w:rFonts w:eastAsia="新宋体" w:cs="SimSun" w:ascii="SimSun" w:hAnsi="SimSun"/>
                                <w:sz w:val="17"/>
                                <w:szCs w:val="17"/>
                              </w:rPr>
                              <w:t>DNSSEC</w:t>
                            </w:r>
                            <w:r>
                              <w:rPr>
                                <w:rFonts w:ascii="SimSun" w:hAnsi="SimSun" w:cs="SimSun" w:eastAsia="新宋体"/>
                                <w:sz w:val="17"/>
                                <w:szCs w:val="17"/>
                              </w:rPr>
                              <w:t>，每个</w:t>
                            </w:r>
                            <w:r>
                              <w:rPr>
                                <w:rFonts w:eastAsia="新宋体" w:cs="SimSun" w:ascii="SimSun" w:hAnsi="SimSun"/>
                                <w:sz w:val="17"/>
                                <w:szCs w:val="17"/>
                              </w:rPr>
                              <w:br/>
                            </w:r>
                            <w:r>
                              <w:rPr>
                                <w:rFonts w:ascii="SimSun" w:hAnsi="SimSun" w:cs="SimSun" w:eastAsia="新宋体"/>
                                <w:sz w:val="17"/>
                                <w:szCs w:val="17"/>
                              </w:rPr>
                              <w:t>域名服务器只需要保留根域服务器的密钥即可。</w:t>
                            </w:r>
                          </w:p>
                        </w:txbxContent>
                      </wps:txbx>
                      <wps:bodyPr anchor="t" lIns="53975" tIns="53975" rIns="53975" bIns="53975">
                        <a:spAutoFit/>
                      </wps:bodyPr>
                    </wps:wsp>
                  </a:graphicData>
                </a:graphic>
              </wp:anchor>
            </w:drawing>
          </mc:Choice>
          <mc:Fallback>
            <w:pict>
              <v:rect fillcolor="#729FCF" style="position:absolute;rotation:-0;width:548.5pt;height:48.1pt;mso-wrap-distance-left:5.7pt;mso-wrap-distance-right:5.7pt;mso-wrap-distance-top:5.7pt;mso-wrap-distance-bottom:5.7pt;margin-top:52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信任链中的上一级节点为它的下一级节点的公钥散列值进行数字签名，从而保证信任</w:t>
                      </w:r>
                      <w:r>
                        <w:rPr>
                          <w:rFonts w:eastAsia="新宋体" w:cs="SimSun" w:ascii="SimSun" w:hAnsi="SimSun"/>
                          <w:sz w:val="17"/>
                          <w:szCs w:val="17"/>
                        </w:rPr>
                        <w:br/>
                      </w:r>
                      <w:r>
                        <w:rPr>
                          <w:rFonts w:ascii="SimSun" w:hAnsi="SimSun" w:cs="SimSun" w:eastAsia="新宋体"/>
                          <w:sz w:val="17"/>
                          <w:szCs w:val="17"/>
                        </w:rPr>
                        <w:t>链中的每个公钥都是真实的。理想情况下，所有的域名服务器都支持</w:t>
                      </w:r>
                      <w:r>
                        <w:rPr>
                          <w:rFonts w:eastAsia="新宋体" w:cs="SimSun" w:ascii="SimSun" w:hAnsi="SimSun"/>
                          <w:sz w:val="17"/>
                          <w:szCs w:val="17"/>
                        </w:rPr>
                        <w:t>DNSSEC</w:t>
                      </w:r>
                      <w:r>
                        <w:rPr>
                          <w:rFonts w:ascii="SimSun" w:hAnsi="SimSun" w:cs="SimSun" w:eastAsia="新宋体"/>
                          <w:sz w:val="17"/>
                          <w:szCs w:val="17"/>
                        </w:rPr>
                        <w:t>，每个</w:t>
                      </w:r>
                      <w:r>
                        <w:rPr>
                          <w:rFonts w:eastAsia="新宋体" w:cs="SimSun" w:ascii="SimSun" w:hAnsi="SimSun"/>
                          <w:sz w:val="17"/>
                          <w:szCs w:val="17"/>
                        </w:rPr>
                        <w:br/>
                      </w:r>
                      <w:r>
                        <w:rPr>
                          <w:rFonts w:ascii="SimSun" w:hAnsi="SimSun" w:cs="SimSun" w:eastAsia="新宋体"/>
                          <w:sz w:val="17"/>
                          <w:szCs w:val="17"/>
                        </w:rPr>
                        <w:t>域名服务器只需要保留根域服务器的密钥即可。</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242570</wp:posOffset>
                </wp:positionH>
                <wp:positionV relativeFrom="line">
                  <wp:posOffset>1415415</wp:posOffset>
                </wp:positionV>
                <wp:extent cx="6957060" cy="988060"/>
                <wp:effectExtent l="0" t="0" r="0" b="0"/>
                <wp:wrapSquare wrapText="bothSides"/>
                <wp:docPr id="367" name="Frame3"/>
                <a:graphic xmlns:a="http://schemas.openxmlformats.org/drawingml/2006/main">
                  <a:graphicData uri="http://schemas.microsoft.com/office/word/2010/wordprocessingShape">
                    <wps:wsp>
                      <wps:cNvSpPr txBox="1"/>
                      <wps:spPr>
                        <a:xfrm>
                          <a:off x="0" y="0"/>
                          <a:ext cx="695706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）否定回答权威验证：攻击者可以使用否定回答，对客户端发起事实上的拒绝</w:t>
                            </w:r>
                            <w:r>
                              <w:rPr>
                                <w:rFonts w:eastAsia="新宋体" w:cs="SimSun" w:ascii="SimSun" w:hAnsi="SimSun"/>
                                <w:sz w:val="17"/>
                                <w:szCs w:val="17"/>
                              </w:rPr>
                              <w:br/>
                            </w:r>
                            <w:r>
                              <w:rPr>
                                <w:rFonts w:ascii="SimSun" w:hAnsi="SimSun" w:cs="SimSun" w:eastAsia="新宋体"/>
                                <w:sz w:val="17"/>
                                <w:szCs w:val="17"/>
                              </w:rPr>
                              <w:t>服务攻击，为了验证否定回答的真实性，</w:t>
                            </w:r>
                            <w:r>
                              <w:rPr>
                                <w:rFonts w:eastAsia="新宋体" w:cs="SimSun" w:ascii="SimSun" w:hAnsi="SimSun"/>
                                <w:sz w:val="17"/>
                                <w:szCs w:val="17"/>
                              </w:rPr>
                              <w:t>DNSSEC</w:t>
                            </w:r>
                            <w:r>
                              <w:rPr>
                                <w:rFonts w:ascii="SimSun" w:hAnsi="SimSun" w:cs="SimSun" w:eastAsia="新宋体"/>
                                <w:sz w:val="17"/>
                                <w:szCs w:val="17"/>
                              </w:rPr>
                              <w:t>设计了一个特殊类型的资源记录</w:t>
                            </w:r>
                            <w:r>
                              <w:rPr>
                                <w:rFonts w:eastAsia="新宋体" w:cs="SimSun" w:ascii="SimSun" w:hAnsi="SimSun"/>
                                <w:sz w:val="17"/>
                                <w:szCs w:val="17"/>
                              </w:rPr>
                              <w:br/>
                              <w:t>NSEC</w:t>
                            </w:r>
                            <w:r>
                              <w:rPr>
                                <w:rFonts w:ascii="SimSun" w:hAnsi="SimSun" w:cs="SimSun" w:eastAsia="新宋体"/>
                                <w:sz w:val="17"/>
                                <w:szCs w:val="17"/>
                              </w:rPr>
                              <w:t>（</w:t>
                            </w:r>
                            <w:r>
                              <w:rPr>
                                <w:rFonts w:eastAsia="新宋体" w:cs="SimSun" w:ascii="SimSun" w:hAnsi="SimSun"/>
                                <w:sz w:val="17"/>
                                <w:szCs w:val="17"/>
                              </w:rPr>
                              <w:t>NextSecure</w:t>
                            </w:r>
                            <w:r>
                              <w:rPr>
                                <w:rFonts w:ascii="SimSun" w:hAnsi="SimSun" w:cs="SimSun" w:eastAsia="新宋体"/>
                                <w:sz w:val="17"/>
                                <w:szCs w:val="17"/>
                              </w:rPr>
                              <w:t>），</w:t>
                            </w:r>
                            <w:r>
                              <w:rPr>
                                <w:rFonts w:eastAsia="新宋体" w:cs="SimSun" w:ascii="SimSun" w:hAnsi="SimSun"/>
                                <w:sz w:val="17"/>
                                <w:szCs w:val="17"/>
                              </w:rPr>
                              <w:t>NSEC</w:t>
                            </w:r>
                            <w:r>
                              <w:rPr>
                                <w:rFonts w:ascii="SimSun" w:hAnsi="SimSun" w:cs="SimSun" w:eastAsia="新宋体"/>
                                <w:sz w:val="17"/>
                                <w:szCs w:val="17"/>
                              </w:rPr>
                              <w:t>包含它的所有者的下一个记录和类型，这个特殊的资源</w:t>
                            </w:r>
                            <w:r>
                              <w:rPr>
                                <w:rFonts w:eastAsia="新宋体" w:cs="SimSun" w:ascii="SimSun" w:hAnsi="SimSun"/>
                                <w:sz w:val="17"/>
                                <w:szCs w:val="17"/>
                              </w:rPr>
                              <w:br/>
                            </w:r>
                            <w:r>
                              <w:rPr>
                                <w:rFonts w:ascii="SimSun" w:hAnsi="SimSun" w:cs="SimSun" w:eastAsia="新宋体"/>
                                <w:sz w:val="17"/>
                                <w:szCs w:val="17"/>
                              </w:rPr>
                              <w:t>记录类型和它的所有者的签名一起被发回给客户解析器，客户解析器通过检查签名来</w:t>
                            </w:r>
                            <w:r>
                              <w:rPr>
                                <w:rFonts w:eastAsia="新宋体" w:cs="SimSun" w:ascii="SimSun" w:hAnsi="SimSun"/>
                                <w:sz w:val="17"/>
                                <w:szCs w:val="17"/>
                              </w:rPr>
                              <w:br/>
                            </w:r>
                            <w:r>
                              <w:rPr>
                                <w:rFonts w:ascii="SimSun" w:hAnsi="SimSun" w:cs="SimSun" w:eastAsia="新宋体"/>
                                <w:sz w:val="17"/>
                                <w:szCs w:val="17"/>
                              </w:rPr>
                              <w:t>确认这个回答是真实的，还是被攻击者删除的。</w:t>
                            </w:r>
                          </w:p>
                        </w:txbxContent>
                      </wps:txbx>
                      <wps:bodyPr anchor="t" lIns="53975" tIns="53975" rIns="53975" bIns="53975">
                        <a:spAutoFit/>
                      </wps:bodyPr>
                    </wps:wsp>
                  </a:graphicData>
                </a:graphic>
              </wp:anchor>
            </w:drawing>
          </mc:Choice>
          <mc:Fallback>
            <w:pict>
              <v:rect fillcolor="#729FCF" style="position:absolute;rotation:-0;width:547.8pt;height:77.8pt;mso-wrap-distance-left:5.7pt;mso-wrap-distance-right:5.7pt;mso-wrap-distance-top:5.7pt;mso-wrap-distance-bottom:5.7pt;margin-top:111.4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）否定回答权威验证：攻击者可以使用否定回答，对客户端发起事实上的拒绝</w:t>
                      </w:r>
                      <w:r>
                        <w:rPr>
                          <w:rFonts w:eastAsia="新宋体" w:cs="SimSun" w:ascii="SimSun" w:hAnsi="SimSun"/>
                          <w:sz w:val="17"/>
                          <w:szCs w:val="17"/>
                        </w:rPr>
                        <w:br/>
                      </w:r>
                      <w:r>
                        <w:rPr>
                          <w:rFonts w:ascii="SimSun" w:hAnsi="SimSun" w:cs="SimSun" w:eastAsia="新宋体"/>
                          <w:sz w:val="17"/>
                          <w:szCs w:val="17"/>
                        </w:rPr>
                        <w:t>服务攻击，为了验证否定回答的真实性，</w:t>
                      </w:r>
                      <w:r>
                        <w:rPr>
                          <w:rFonts w:eastAsia="新宋体" w:cs="SimSun" w:ascii="SimSun" w:hAnsi="SimSun"/>
                          <w:sz w:val="17"/>
                          <w:szCs w:val="17"/>
                        </w:rPr>
                        <w:t>DNSSEC</w:t>
                      </w:r>
                      <w:r>
                        <w:rPr>
                          <w:rFonts w:ascii="SimSun" w:hAnsi="SimSun" w:cs="SimSun" w:eastAsia="新宋体"/>
                          <w:sz w:val="17"/>
                          <w:szCs w:val="17"/>
                        </w:rPr>
                        <w:t>设计了一个特殊类型的资源记录</w:t>
                      </w:r>
                      <w:r>
                        <w:rPr>
                          <w:rFonts w:eastAsia="新宋体" w:cs="SimSun" w:ascii="SimSun" w:hAnsi="SimSun"/>
                          <w:sz w:val="17"/>
                          <w:szCs w:val="17"/>
                        </w:rPr>
                        <w:br/>
                        <w:t>NSEC</w:t>
                      </w:r>
                      <w:r>
                        <w:rPr>
                          <w:rFonts w:ascii="SimSun" w:hAnsi="SimSun" w:cs="SimSun" w:eastAsia="新宋体"/>
                          <w:sz w:val="17"/>
                          <w:szCs w:val="17"/>
                        </w:rPr>
                        <w:t>（</w:t>
                      </w:r>
                      <w:r>
                        <w:rPr>
                          <w:rFonts w:eastAsia="新宋体" w:cs="SimSun" w:ascii="SimSun" w:hAnsi="SimSun"/>
                          <w:sz w:val="17"/>
                          <w:szCs w:val="17"/>
                        </w:rPr>
                        <w:t>NextSecure</w:t>
                      </w:r>
                      <w:r>
                        <w:rPr>
                          <w:rFonts w:ascii="SimSun" w:hAnsi="SimSun" w:cs="SimSun" w:eastAsia="新宋体"/>
                          <w:sz w:val="17"/>
                          <w:szCs w:val="17"/>
                        </w:rPr>
                        <w:t>），</w:t>
                      </w:r>
                      <w:r>
                        <w:rPr>
                          <w:rFonts w:eastAsia="新宋体" w:cs="SimSun" w:ascii="SimSun" w:hAnsi="SimSun"/>
                          <w:sz w:val="17"/>
                          <w:szCs w:val="17"/>
                        </w:rPr>
                        <w:t>NSEC</w:t>
                      </w:r>
                      <w:r>
                        <w:rPr>
                          <w:rFonts w:ascii="SimSun" w:hAnsi="SimSun" w:cs="SimSun" w:eastAsia="新宋体"/>
                          <w:sz w:val="17"/>
                          <w:szCs w:val="17"/>
                        </w:rPr>
                        <w:t>包含它的所有者的下一个记录和类型，这个特殊的资源</w:t>
                      </w:r>
                      <w:r>
                        <w:rPr>
                          <w:rFonts w:eastAsia="新宋体" w:cs="SimSun" w:ascii="SimSun" w:hAnsi="SimSun"/>
                          <w:sz w:val="17"/>
                          <w:szCs w:val="17"/>
                        </w:rPr>
                        <w:br/>
                      </w:r>
                      <w:r>
                        <w:rPr>
                          <w:rFonts w:ascii="SimSun" w:hAnsi="SimSun" w:cs="SimSun" w:eastAsia="新宋体"/>
                          <w:sz w:val="17"/>
                          <w:szCs w:val="17"/>
                        </w:rPr>
                        <w:t>记录类型和它的所有者的签名一起被发回给客户解析器，客户解析器通过检查签名来</w:t>
                      </w:r>
                      <w:r>
                        <w:rPr>
                          <w:rFonts w:eastAsia="新宋体" w:cs="SimSun" w:ascii="SimSun" w:hAnsi="SimSun"/>
                          <w:sz w:val="17"/>
                          <w:szCs w:val="17"/>
                        </w:rPr>
                        <w:br/>
                      </w:r>
                      <w:r>
                        <w:rPr>
                          <w:rFonts w:ascii="SimSun" w:hAnsi="SimSun" w:cs="SimSun" w:eastAsia="新宋体"/>
                          <w:sz w:val="17"/>
                          <w:szCs w:val="17"/>
                        </w:rPr>
                        <w:t>确认这个回答是真实的，还是被攻击者删除的。</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242570</wp:posOffset>
                </wp:positionH>
                <wp:positionV relativeFrom="line">
                  <wp:posOffset>2684780</wp:posOffset>
                </wp:positionV>
                <wp:extent cx="6957060" cy="988060"/>
                <wp:effectExtent l="0" t="0" r="0" b="0"/>
                <wp:wrapSquare wrapText="bothSides"/>
                <wp:docPr id="368" name="Frame4"/>
                <a:graphic xmlns:a="http://schemas.openxmlformats.org/drawingml/2006/main">
                  <a:graphicData uri="http://schemas.microsoft.com/office/word/2010/wordprocessingShape">
                    <wps:wsp>
                      <wps:cNvSpPr txBox="1"/>
                      <wps:spPr>
                        <a:xfrm>
                          <a:off x="0" y="0"/>
                          <a:ext cx="695706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为提供安全服务功能，</w:t>
                            </w:r>
                            <w:r>
                              <w:rPr>
                                <w:rFonts w:eastAsia="新宋体" w:cs="SimSun" w:ascii="SimSun" w:hAnsi="SimSun"/>
                                <w:sz w:val="17"/>
                                <w:szCs w:val="17"/>
                              </w:rPr>
                              <w:t>DNSSEC</w:t>
                            </w:r>
                            <w:r>
                              <w:rPr>
                                <w:rFonts w:ascii="SimSun" w:hAnsi="SimSun" w:cs="SimSun" w:eastAsia="新宋体"/>
                                <w:sz w:val="17"/>
                                <w:szCs w:val="17"/>
                              </w:rPr>
                              <w:t>增加了</w:t>
                            </w:r>
                            <w:r>
                              <w:rPr>
                                <w:rFonts w:eastAsia="新宋体" w:cs="SimSun" w:ascii="SimSun" w:hAnsi="SimSun"/>
                                <w:sz w:val="17"/>
                                <w:szCs w:val="17"/>
                              </w:rPr>
                              <w:t>4</w:t>
                            </w:r>
                            <w:r>
                              <w:rPr>
                                <w:rFonts w:ascii="SimSun" w:hAnsi="SimSun" w:cs="SimSun" w:eastAsia="新宋体"/>
                                <w:sz w:val="17"/>
                                <w:szCs w:val="17"/>
                              </w:rPr>
                              <w:t>种类型的资源记录。</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DNSKEY</w:t>
                            </w:r>
                            <w:r>
                              <w:rPr>
                                <w:rFonts w:ascii="SimSun" w:hAnsi="SimSun" w:cs="SimSun" w:eastAsia="新宋体"/>
                                <w:sz w:val="17"/>
                                <w:szCs w:val="17"/>
                              </w:rPr>
                              <w:t>：记录了域名服务器的公钥信息，指示了是区域签名密钥（</w:t>
                            </w:r>
                            <w:r>
                              <w:rPr>
                                <w:rFonts w:eastAsia="新宋体" w:cs="SimSun" w:ascii="SimSun" w:hAnsi="SimSun"/>
                                <w:sz w:val="17"/>
                                <w:szCs w:val="17"/>
                              </w:rPr>
                              <w:t>Zone</w:t>
                              <w:br/>
                              <w:t>SigningKey</w:t>
                            </w:r>
                            <w:r>
                              <w:rPr>
                                <w:rFonts w:ascii="SimSun" w:hAnsi="SimSun" w:cs="SimSun" w:eastAsia="新宋体"/>
                                <w:sz w:val="17"/>
                                <w:szCs w:val="17"/>
                              </w:rPr>
                              <w:t>，</w:t>
                            </w:r>
                            <w:r>
                              <w:rPr>
                                <w:rFonts w:eastAsia="新宋体" w:cs="SimSun" w:ascii="SimSun" w:hAnsi="SimSun"/>
                                <w:sz w:val="17"/>
                                <w:szCs w:val="17"/>
                              </w:rPr>
                              <w:t>ZSK</w:t>
                            </w:r>
                            <w:r>
                              <w:rPr>
                                <w:rFonts w:ascii="SimSun" w:hAnsi="SimSun" w:cs="SimSun" w:eastAsia="新宋体"/>
                                <w:sz w:val="17"/>
                                <w:szCs w:val="17"/>
                              </w:rPr>
                              <w:t>）还是密钥签名密钥（</w:t>
                            </w:r>
                            <w:r>
                              <w:rPr>
                                <w:rFonts w:eastAsia="新宋体" w:cs="SimSun" w:ascii="SimSun" w:hAnsi="SimSun"/>
                                <w:sz w:val="17"/>
                                <w:szCs w:val="17"/>
                              </w:rPr>
                              <w:t>KeySigningKey</w:t>
                            </w:r>
                            <w:r>
                              <w:rPr>
                                <w:rFonts w:ascii="SimSun" w:hAnsi="SimSun" w:cs="SimSun" w:eastAsia="新宋体"/>
                                <w:sz w:val="17"/>
                                <w:szCs w:val="17"/>
                              </w:rPr>
                              <w:t>，</w:t>
                            </w:r>
                            <w:r>
                              <w:rPr>
                                <w:rFonts w:eastAsia="新宋体" w:cs="SimSun" w:ascii="SimSun" w:hAnsi="SimSun"/>
                                <w:sz w:val="17"/>
                                <w:szCs w:val="17"/>
                              </w:rPr>
                              <w:t>KSK</w:t>
                            </w:r>
                            <w:r>
                              <w:rPr>
                                <w:rFonts w:ascii="SimSun" w:hAnsi="SimSun" w:cs="SimSun" w:eastAsia="新宋体"/>
                                <w:sz w:val="17"/>
                                <w:szCs w:val="17"/>
                              </w:rPr>
                              <w:t>）。该资源记录除了包</w:t>
                            </w:r>
                            <w:r>
                              <w:rPr>
                                <w:rFonts w:eastAsia="新宋体" w:cs="SimSun" w:ascii="SimSun" w:hAnsi="SimSun"/>
                                <w:sz w:val="17"/>
                                <w:szCs w:val="17"/>
                              </w:rPr>
                              <w:br/>
                            </w:r>
                            <w:r>
                              <w:rPr>
                                <w:rFonts w:ascii="SimSun" w:hAnsi="SimSun" w:cs="SimSun" w:eastAsia="新宋体"/>
                                <w:sz w:val="17"/>
                                <w:szCs w:val="17"/>
                              </w:rPr>
                              <w:t>含公钥之外，还包含签名算法，比如</w:t>
                            </w:r>
                            <w:r>
                              <w:rPr>
                                <w:rFonts w:eastAsia="新宋体" w:cs="SimSun" w:ascii="SimSun" w:hAnsi="SimSun"/>
                                <w:sz w:val="17"/>
                                <w:szCs w:val="17"/>
                              </w:rPr>
                              <w:t>MD5</w:t>
                            </w:r>
                            <w:r>
                              <w:rPr>
                                <w:rFonts w:ascii="SimSun" w:hAnsi="SimSun" w:cs="SimSun" w:eastAsia="新宋体"/>
                                <w:sz w:val="17"/>
                                <w:szCs w:val="17"/>
                              </w:rPr>
                              <w:t>、</w:t>
                            </w:r>
                            <w:r>
                              <w:rPr>
                                <w:rFonts w:eastAsia="新宋体" w:cs="SimSun" w:ascii="SimSun" w:hAnsi="SimSun"/>
                                <w:sz w:val="17"/>
                                <w:szCs w:val="17"/>
                              </w:rPr>
                              <w:t>D-H</w:t>
                            </w:r>
                            <w:r>
                              <w:rPr>
                                <w:rFonts w:ascii="SimSun" w:hAnsi="SimSun" w:cs="SimSun" w:eastAsia="新宋体"/>
                                <w:sz w:val="17"/>
                                <w:szCs w:val="17"/>
                              </w:rPr>
                              <w:t>、</w:t>
                            </w:r>
                            <w:r>
                              <w:rPr>
                                <w:rFonts w:eastAsia="新宋体" w:cs="SimSun" w:ascii="SimSun" w:hAnsi="SimSun"/>
                                <w:sz w:val="17"/>
                                <w:szCs w:val="17"/>
                              </w:rPr>
                              <w:t>DSA/SHA-1</w:t>
                            </w:r>
                            <w:r>
                              <w:rPr>
                                <w:rFonts w:ascii="SimSun" w:hAnsi="SimSun" w:cs="SimSun" w:eastAsia="新宋体"/>
                                <w:sz w:val="17"/>
                                <w:szCs w:val="17"/>
                              </w:rPr>
                              <w:t>、</w:t>
                            </w:r>
                            <w:r>
                              <w:rPr>
                                <w:rFonts w:eastAsia="新宋体" w:cs="SimSun" w:ascii="SimSun" w:hAnsi="SimSun"/>
                                <w:sz w:val="17"/>
                                <w:szCs w:val="17"/>
                              </w:rPr>
                              <w:t>ECC</w:t>
                            </w:r>
                            <w:r>
                              <w:rPr>
                                <w:rFonts w:ascii="SimSun" w:hAnsi="SimSun" w:cs="SimSun" w:eastAsia="新宋体"/>
                                <w:sz w:val="17"/>
                                <w:szCs w:val="17"/>
                              </w:rPr>
                              <w:t>等，其中</w:t>
                            </w:r>
                            <w:r>
                              <w:rPr>
                                <w:rFonts w:eastAsia="新宋体" w:cs="SimSun" w:ascii="SimSun" w:hAnsi="SimSun"/>
                                <w:sz w:val="17"/>
                                <w:szCs w:val="17"/>
                              </w:rPr>
                              <w:t>MD5</w:t>
                            </w:r>
                            <w:r>
                              <w:rPr>
                                <w:rFonts w:ascii="SimSun" w:hAnsi="SimSun" w:cs="SimSun" w:eastAsia="新宋体"/>
                                <w:sz w:val="17"/>
                                <w:szCs w:val="17"/>
                              </w:rPr>
                              <w:t>已经</w:t>
                            </w:r>
                            <w:r>
                              <w:rPr>
                                <w:rFonts w:eastAsia="新宋体" w:cs="SimSun" w:ascii="SimSun" w:hAnsi="SimSun"/>
                                <w:sz w:val="17"/>
                                <w:szCs w:val="17"/>
                              </w:rPr>
                              <w:br/>
                            </w:r>
                            <w:r>
                              <w:rPr>
                                <w:rFonts w:ascii="SimSun" w:hAnsi="SimSun" w:cs="SimSun" w:eastAsia="新宋体"/>
                                <w:sz w:val="17"/>
                                <w:szCs w:val="17"/>
                              </w:rPr>
                              <w:t>不推荐使用了。</w:t>
                            </w:r>
                          </w:p>
                        </w:txbxContent>
                      </wps:txbx>
                      <wps:bodyPr anchor="t" lIns="53975" tIns="53975" rIns="53975" bIns="53975">
                        <a:spAutoFit/>
                      </wps:bodyPr>
                    </wps:wsp>
                  </a:graphicData>
                </a:graphic>
              </wp:anchor>
            </w:drawing>
          </mc:Choice>
          <mc:Fallback>
            <w:pict>
              <v:rect fillcolor="#729FCF" style="position:absolute;rotation:-0;width:547.8pt;height:77.8pt;mso-wrap-distance-left:5.7pt;mso-wrap-distance-right:5.7pt;mso-wrap-distance-top:5.7pt;mso-wrap-distance-bottom:5.7pt;margin-top:211.4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为提供安全服务功能，</w:t>
                      </w:r>
                      <w:r>
                        <w:rPr>
                          <w:rFonts w:eastAsia="新宋体" w:cs="SimSun" w:ascii="SimSun" w:hAnsi="SimSun"/>
                          <w:sz w:val="17"/>
                          <w:szCs w:val="17"/>
                        </w:rPr>
                        <w:t>DNSSEC</w:t>
                      </w:r>
                      <w:r>
                        <w:rPr>
                          <w:rFonts w:ascii="SimSun" w:hAnsi="SimSun" w:cs="SimSun" w:eastAsia="新宋体"/>
                          <w:sz w:val="17"/>
                          <w:szCs w:val="17"/>
                        </w:rPr>
                        <w:t>增加了</w:t>
                      </w:r>
                      <w:r>
                        <w:rPr>
                          <w:rFonts w:eastAsia="新宋体" w:cs="SimSun" w:ascii="SimSun" w:hAnsi="SimSun"/>
                          <w:sz w:val="17"/>
                          <w:szCs w:val="17"/>
                        </w:rPr>
                        <w:t>4</w:t>
                      </w:r>
                      <w:r>
                        <w:rPr>
                          <w:rFonts w:ascii="SimSun" w:hAnsi="SimSun" w:cs="SimSun" w:eastAsia="新宋体"/>
                          <w:sz w:val="17"/>
                          <w:szCs w:val="17"/>
                        </w:rPr>
                        <w:t>种类型的资源记录。</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DNSKEY</w:t>
                      </w:r>
                      <w:r>
                        <w:rPr>
                          <w:rFonts w:ascii="SimSun" w:hAnsi="SimSun" w:cs="SimSun" w:eastAsia="新宋体"/>
                          <w:sz w:val="17"/>
                          <w:szCs w:val="17"/>
                        </w:rPr>
                        <w:t>：记录了域名服务器的公钥信息，指示了是区域签名密钥（</w:t>
                      </w:r>
                      <w:r>
                        <w:rPr>
                          <w:rFonts w:eastAsia="新宋体" w:cs="SimSun" w:ascii="SimSun" w:hAnsi="SimSun"/>
                          <w:sz w:val="17"/>
                          <w:szCs w:val="17"/>
                        </w:rPr>
                        <w:t>Zone</w:t>
                        <w:br/>
                        <w:t>SigningKey</w:t>
                      </w:r>
                      <w:r>
                        <w:rPr>
                          <w:rFonts w:ascii="SimSun" w:hAnsi="SimSun" w:cs="SimSun" w:eastAsia="新宋体"/>
                          <w:sz w:val="17"/>
                          <w:szCs w:val="17"/>
                        </w:rPr>
                        <w:t>，</w:t>
                      </w:r>
                      <w:r>
                        <w:rPr>
                          <w:rFonts w:eastAsia="新宋体" w:cs="SimSun" w:ascii="SimSun" w:hAnsi="SimSun"/>
                          <w:sz w:val="17"/>
                          <w:szCs w:val="17"/>
                        </w:rPr>
                        <w:t>ZSK</w:t>
                      </w:r>
                      <w:r>
                        <w:rPr>
                          <w:rFonts w:ascii="SimSun" w:hAnsi="SimSun" w:cs="SimSun" w:eastAsia="新宋体"/>
                          <w:sz w:val="17"/>
                          <w:szCs w:val="17"/>
                        </w:rPr>
                        <w:t>）还是密钥签名密钥（</w:t>
                      </w:r>
                      <w:r>
                        <w:rPr>
                          <w:rFonts w:eastAsia="新宋体" w:cs="SimSun" w:ascii="SimSun" w:hAnsi="SimSun"/>
                          <w:sz w:val="17"/>
                          <w:szCs w:val="17"/>
                        </w:rPr>
                        <w:t>KeySigningKey</w:t>
                      </w:r>
                      <w:r>
                        <w:rPr>
                          <w:rFonts w:ascii="SimSun" w:hAnsi="SimSun" w:cs="SimSun" w:eastAsia="新宋体"/>
                          <w:sz w:val="17"/>
                          <w:szCs w:val="17"/>
                        </w:rPr>
                        <w:t>，</w:t>
                      </w:r>
                      <w:r>
                        <w:rPr>
                          <w:rFonts w:eastAsia="新宋体" w:cs="SimSun" w:ascii="SimSun" w:hAnsi="SimSun"/>
                          <w:sz w:val="17"/>
                          <w:szCs w:val="17"/>
                        </w:rPr>
                        <w:t>KSK</w:t>
                      </w:r>
                      <w:r>
                        <w:rPr>
                          <w:rFonts w:ascii="SimSun" w:hAnsi="SimSun" w:cs="SimSun" w:eastAsia="新宋体"/>
                          <w:sz w:val="17"/>
                          <w:szCs w:val="17"/>
                        </w:rPr>
                        <w:t>）。该资源记录除了包</w:t>
                      </w:r>
                      <w:r>
                        <w:rPr>
                          <w:rFonts w:eastAsia="新宋体" w:cs="SimSun" w:ascii="SimSun" w:hAnsi="SimSun"/>
                          <w:sz w:val="17"/>
                          <w:szCs w:val="17"/>
                        </w:rPr>
                        <w:br/>
                      </w:r>
                      <w:r>
                        <w:rPr>
                          <w:rFonts w:ascii="SimSun" w:hAnsi="SimSun" w:cs="SimSun" w:eastAsia="新宋体"/>
                          <w:sz w:val="17"/>
                          <w:szCs w:val="17"/>
                        </w:rPr>
                        <w:t>含公钥之外，还包含签名算法，比如</w:t>
                      </w:r>
                      <w:r>
                        <w:rPr>
                          <w:rFonts w:eastAsia="新宋体" w:cs="SimSun" w:ascii="SimSun" w:hAnsi="SimSun"/>
                          <w:sz w:val="17"/>
                          <w:szCs w:val="17"/>
                        </w:rPr>
                        <w:t>MD5</w:t>
                      </w:r>
                      <w:r>
                        <w:rPr>
                          <w:rFonts w:ascii="SimSun" w:hAnsi="SimSun" w:cs="SimSun" w:eastAsia="新宋体"/>
                          <w:sz w:val="17"/>
                          <w:szCs w:val="17"/>
                        </w:rPr>
                        <w:t>、</w:t>
                      </w:r>
                      <w:r>
                        <w:rPr>
                          <w:rFonts w:eastAsia="新宋体" w:cs="SimSun" w:ascii="SimSun" w:hAnsi="SimSun"/>
                          <w:sz w:val="17"/>
                          <w:szCs w:val="17"/>
                        </w:rPr>
                        <w:t>D-H</w:t>
                      </w:r>
                      <w:r>
                        <w:rPr>
                          <w:rFonts w:ascii="SimSun" w:hAnsi="SimSun" w:cs="SimSun" w:eastAsia="新宋体"/>
                          <w:sz w:val="17"/>
                          <w:szCs w:val="17"/>
                        </w:rPr>
                        <w:t>、</w:t>
                      </w:r>
                      <w:r>
                        <w:rPr>
                          <w:rFonts w:eastAsia="新宋体" w:cs="SimSun" w:ascii="SimSun" w:hAnsi="SimSun"/>
                          <w:sz w:val="17"/>
                          <w:szCs w:val="17"/>
                        </w:rPr>
                        <w:t>DSA/SHA-1</w:t>
                      </w:r>
                      <w:r>
                        <w:rPr>
                          <w:rFonts w:ascii="SimSun" w:hAnsi="SimSun" w:cs="SimSun" w:eastAsia="新宋体"/>
                          <w:sz w:val="17"/>
                          <w:szCs w:val="17"/>
                        </w:rPr>
                        <w:t>、</w:t>
                      </w:r>
                      <w:r>
                        <w:rPr>
                          <w:rFonts w:eastAsia="新宋体" w:cs="SimSun" w:ascii="SimSun" w:hAnsi="SimSun"/>
                          <w:sz w:val="17"/>
                          <w:szCs w:val="17"/>
                        </w:rPr>
                        <w:t>ECC</w:t>
                      </w:r>
                      <w:r>
                        <w:rPr>
                          <w:rFonts w:ascii="SimSun" w:hAnsi="SimSun" w:cs="SimSun" w:eastAsia="新宋体"/>
                          <w:sz w:val="17"/>
                          <w:szCs w:val="17"/>
                        </w:rPr>
                        <w:t>等，其中</w:t>
                      </w:r>
                      <w:r>
                        <w:rPr>
                          <w:rFonts w:eastAsia="新宋体" w:cs="SimSun" w:ascii="SimSun" w:hAnsi="SimSun"/>
                          <w:sz w:val="17"/>
                          <w:szCs w:val="17"/>
                        </w:rPr>
                        <w:t>MD5</w:t>
                      </w:r>
                      <w:r>
                        <w:rPr>
                          <w:rFonts w:ascii="SimSun" w:hAnsi="SimSun" w:cs="SimSun" w:eastAsia="新宋体"/>
                          <w:sz w:val="17"/>
                          <w:szCs w:val="17"/>
                        </w:rPr>
                        <w:t>已经</w:t>
                      </w:r>
                      <w:r>
                        <w:rPr>
                          <w:rFonts w:eastAsia="新宋体" w:cs="SimSun" w:ascii="SimSun" w:hAnsi="SimSun"/>
                          <w:sz w:val="17"/>
                          <w:szCs w:val="17"/>
                        </w:rPr>
                        <w:br/>
                      </w:r>
                      <w:r>
                        <w:rPr>
                          <w:rFonts w:ascii="SimSun" w:hAnsi="SimSun" w:cs="SimSun" w:eastAsia="新宋体"/>
                          <w:sz w:val="17"/>
                          <w:szCs w:val="17"/>
                        </w:rPr>
                        <w:t>不推荐使用了。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234315</wp:posOffset>
                </wp:positionH>
                <wp:positionV relativeFrom="line">
                  <wp:posOffset>3954145</wp:posOffset>
                </wp:positionV>
                <wp:extent cx="6965950" cy="610870"/>
                <wp:effectExtent l="0" t="0" r="0" b="0"/>
                <wp:wrapSquare wrapText="bothSides"/>
                <wp:docPr id="369" name="Frame5"/>
                <a:graphic xmlns:a="http://schemas.openxmlformats.org/drawingml/2006/main">
                  <a:graphicData uri="http://schemas.microsoft.com/office/word/2010/wordprocessingShape">
                    <wps:wsp>
                      <wps:cNvSpPr txBox="1"/>
                      <wps:spPr>
                        <a:xfrm>
                          <a:off x="0" y="0"/>
                          <a:ext cx="69659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RRSET</w:t>
                            </w:r>
                            <w:r>
                              <w:rPr>
                                <w:rFonts w:ascii="SimSun" w:hAnsi="SimSun" w:cs="SimSun" w:eastAsia="新宋体"/>
                                <w:sz w:val="17"/>
                                <w:szCs w:val="17"/>
                              </w:rPr>
                              <w:t>：是资源记录集（</w:t>
                            </w:r>
                            <w:r>
                              <w:rPr>
                                <w:rFonts w:eastAsia="新宋体" w:cs="SimSun" w:ascii="SimSun" w:hAnsi="SimSun"/>
                                <w:sz w:val="17"/>
                                <w:szCs w:val="17"/>
                              </w:rPr>
                              <w:t>ResourceRecordSET</w:t>
                            </w:r>
                            <w:r>
                              <w:rPr>
                                <w:rFonts w:ascii="SimSun" w:hAnsi="SimSun" w:cs="SimSun" w:eastAsia="新宋体"/>
                                <w:sz w:val="17"/>
                                <w:szCs w:val="17"/>
                              </w:rPr>
                              <w:t>，</w:t>
                            </w:r>
                            <w:r>
                              <w:rPr>
                                <w:rFonts w:eastAsia="新宋体" w:cs="SimSun" w:ascii="SimSun" w:hAnsi="SimSun"/>
                                <w:sz w:val="17"/>
                                <w:szCs w:val="17"/>
                              </w:rPr>
                              <w:t>RRSET</w:t>
                            </w:r>
                            <w:r>
                              <w:rPr>
                                <w:rFonts w:ascii="SimSun" w:hAnsi="SimSun" w:cs="SimSun" w:eastAsia="新宋体"/>
                                <w:sz w:val="17"/>
                                <w:szCs w:val="17"/>
                              </w:rPr>
                              <w:t>）的签名。所有具有</w:t>
                            </w:r>
                            <w:r>
                              <w:rPr>
                                <w:rFonts w:eastAsia="新宋体" w:cs="SimSun" w:ascii="SimSun" w:hAnsi="SimSun"/>
                                <w:sz w:val="17"/>
                                <w:szCs w:val="17"/>
                              </w:rPr>
                              <w:br/>
                            </w:r>
                            <w:r>
                              <w:rPr>
                                <w:rFonts w:ascii="SimSun" w:hAnsi="SimSun" w:cs="SimSun" w:eastAsia="新宋体"/>
                                <w:sz w:val="17"/>
                                <w:szCs w:val="17"/>
                              </w:rPr>
                              <w:t>相同名称、类别和类型的资源记录都可被归并为一个</w:t>
                            </w:r>
                            <w:r>
                              <w:rPr>
                                <w:rFonts w:eastAsia="新宋体" w:cs="SimSun" w:ascii="SimSun" w:hAnsi="SimSun"/>
                                <w:sz w:val="17"/>
                                <w:szCs w:val="17"/>
                              </w:rPr>
                              <w:t>RRSET</w:t>
                            </w:r>
                            <w:r>
                              <w:rPr>
                                <w:rFonts w:ascii="SimSun" w:hAnsi="SimSun" w:cs="SimSun" w:eastAsia="新宋体"/>
                                <w:sz w:val="17"/>
                                <w:szCs w:val="17"/>
                              </w:rPr>
                              <w:t>。该资源记录除了包含</w:t>
                            </w:r>
                            <w:r>
                              <w:rPr>
                                <w:rFonts w:eastAsia="新宋体" w:cs="SimSun" w:ascii="SimSun" w:hAnsi="SimSun"/>
                                <w:sz w:val="17"/>
                                <w:szCs w:val="17"/>
                              </w:rPr>
                              <w:br/>
                            </w:r>
                            <w:r>
                              <w:rPr>
                                <w:rFonts w:ascii="SimSun" w:hAnsi="SimSun" w:cs="SimSun" w:eastAsia="新宋体"/>
                                <w:sz w:val="17"/>
                                <w:szCs w:val="17"/>
                              </w:rPr>
                              <w:t>签名之外，还包含签名的有效时间、密钥标签等信息</w:t>
                            </w:r>
                          </w:p>
                        </w:txbxContent>
                      </wps:txbx>
                      <wps:bodyPr anchor="t" lIns="53975" tIns="53975" rIns="53975" bIns="53975">
                        <a:spAutoFit/>
                      </wps:bodyPr>
                    </wps:wsp>
                  </a:graphicData>
                </a:graphic>
              </wp:anchor>
            </w:drawing>
          </mc:Choice>
          <mc:Fallback>
            <w:pict>
              <v:rect fillcolor="#729FCF" style="position:absolute;rotation:-0;width:548.5pt;height:48.1pt;mso-wrap-distance-left:5.7pt;mso-wrap-distance-right:5.7pt;mso-wrap-distance-top:5.7pt;mso-wrap-distance-bottom:5.7pt;margin-top:311.3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RRSET</w:t>
                      </w:r>
                      <w:r>
                        <w:rPr>
                          <w:rFonts w:ascii="SimSun" w:hAnsi="SimSun" w:cs="SimSun" w:eastAsia="新宋体"/>
                          <w:sz w:val="17"/>
                          <w:szCs w:val="17"/>
                        </w:rPr>
                        <w:t>：是资源记录集（</w:t>
                      </w:r>
                      <w:r>
                        <w:rPr>
                          <w:rFonts w:eastAsia="新宋体" w:cs="SimSun" w:ascii="SimSun" w:hAnsi="SimSun"/>
                          <w:sz w:val="17"/>
                          <w:szCs w:val="17"/>
                        </w:rPr>
                        <w:t>ResourceRecordSET</w:t>
                      </w:r>
                      <w:r>
                        <w:rPr>
                          <w:rFonts w:ascii="SimSun" w:hAnsi="SimSun" w:cs="SimSun" w:eastAsia="新宋体"/>
                          <w:sz w:val="17"/>
                          <w:szCs w:val="17"/>
                        </w:rPr>
                        <w:t>，</w:t>
                      </w:r>
                      <w:r>
                        <w:rPr>
                          <w:rFonts w:eastAsia="新宋体" w:cs="SimSun" w:ascii="SimSun" w:hAnsi="SimSun"/>
                          <w:sz w:val="17"/>
                          <w:szCs w:val="17"/>
                        </w:rPr>
                        <w:t>RRSET</w:t>
                      </w:r>
                      <w:r>
                        <w:rPr>
                          <w:rFonts w:ascii="SimSun" w:hAnsi="SimSun" w:cs="SimSun" w:eastAsia="新宋体"/>
                          <w:sz w:val="17"/>
                          <w:szCs w:val="17"/>
                        </w:rPr>
                        <w:t>）的签名。所有具有</w:t>
                      </w:r>
                      <w:r>
                        <w:rPr>
                          <w:rFonts w:eastAsia="新宋体" w:cs="SimSun" w:ascii="SimSun" w:hAnsi="SimSun"/>
                          <w:sz w:val="17"/>
                          <w:szCs w:val="17"/>
                        </w:rPr>
                        <w:br/>
                      </w:r>
                      <w:r>
                        <w:rPr>
                          <w:rFonts w:ascii="SimSun" w:hAnsi="SimSun" w:cs="SimSun" w:eastAsia="新宋体"/>
                          <w:sz w:val="17"/>
                          <w:szCs w:val="17"/>
                        </w:rPr>
                        <w:t>相同名称、类别和类型的资源记录都可被归并为一个</w:t>
                      </w:r>
                      <w:r>
                        <w:rPr>
                          <w:rFonts w:eastAsia="新宋体" w:cs="SimSun" w:ascii="SimSun" w:hAnsi="SimSun"/>
                          <w:sz w:val="17"/>
                          <w:szCs w:val="17"/>
                        </w:rPr>
                        <w:t>RRSET</w:t>
                      </w:r>
                      <w:r>
                        <w:rPr>
                          <w:rFonts w:ascii="SimSun" w:hAnsi="SimSun" w:cs="SimSun" w:eastAsia="新宋体"/>
                          <w:sz w:val="17"/>
                          <w:szCs w:val="17"/>
                        </w:rPr>
                        <w:t>。该资源记录除了包含</w:t>
                      </w:r>
                      <w:r>
                        <w:rPr>
                          <w:rFonts w:eastAsia="新宋体" w:cs="SimSun" w:ascii="SimSun" w:hAnsi="SimSun"/>
                          <w:sz w:val="17"/>
                          <w:szCs w:val="17"/>
                        </w:rPr>
                        <w:br/>
                      </w:r>
                      <w:r>
                        <w:rPr>
                          <w:rFonts w:ascii="SimSun" w:hAnsi="SimSun" w:cs="SimSun" w:eastAsia="新宋体"/>
                          <w:sz w:val="17"/>
                          <w:szCs w:val="17"/>
                        </w:rPr>
                        <w:t>签名之外，还包含签名的有效时间、密钥标签等信息</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234315</wp:posOffset>
                </wp:positionH>
                <wp:positionV relativeFrom="line">
                  <wp:posOffset>4701540</wp:posOffset>
                </wp:positionV>
                <wp:extent cx="6965950" cy="988060"/>
                <wp:effectExtent l="0" t="0" r="0" b="0"/>
                <wp:wrapSquare wrapText="bothSides"/>
                <wp:docPr id="370" name="Frame6"/>
                <a:graphic xmlns:a="http://schemas.openxmlformats.org/drawingml/2006/main">
                  <a:graphicData uri="http://schemas.microsoft.com/office/word/2010/wordprocessingShape">
                    <wps:wsp>
                      <wps:cNvSpPr txBox="1"/>
                      <wps:spPr>
                        <a:xfrm>
                          <a:off x="0" y="0"/>
                          <a:ext cx="69659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NSEC</w:t>
                            </w:r>
                            <w:r>
                              <w:rPr>
                                <w:rFonts w:ascii="SimSun" w:hAnsi="SimSun" w:cs="SimSun" w:eastAsia="新宋体"/>
                                <w:sz w:val="17"/>
                                <w:szCs w:val="17"/>
                              </w:rPr>
                              <w:t>：是为了那些不存在的资源记录而特别设计的。为了保证服务器的服</w:t>
                            </w:r>
                            <w:r>
                              <w:rPr>
                                <w:rFonts w:eastAsia="新宋体" w:cs="SimSun" w:ascii="SimSun" w:hAnsi="SimSun"/>
                                <w:sz w:val="17"/>
                                <w:szCs w:val="17"/>
                              </w:rPr>
                              <w:br/>
                            </w:r>
                            <w:r>
                              <w:rPr>
                                <w:rFonts w:ascii="SimSun" w:hAnsi="SimSun" w:cs="SimSun" w:eastAsia="新宋体"/>
                                <w:sz w:val="17"/>
                                <w:szCs w:val="17"/>
                              </w:rPr>
                              <w:t>务性能，所有的签名记录都是事前离线生成的，</w:t>
                            </w:r>
                            <w:r>
                              <w:rPr>
                                <w:rFonts w:eastAsia="新宋体" w:cs="SimSun" w:ascii="SimSun" w:hAnsi="SimSun"/>
                                <w:sz w:val="17"/>
                                <w:szCs w:val="17"/>
                              </w:rPr>
                              <w:t>DNSSEC</w:t>
                            </w:r>
                            <w:r>
                              <w:rPr>
                                <w:rFonts w:ascii="SimSun" w:hAnsi="SimSun" w:cs="SimSun" w:eastAsia="新宋体"/>
                                <w:sz w:val="17"/>
                                <w:szCs w:val="17"/>
                              </w:rPr>
                              <w:t>不能简单地生成一条不存在</w:t>
                            </w:r>
                            <w:r>
                              <w:rPr>
                                <w:rFonts w:eastAsia="新宋体" w:cs="SimSun" w:ascii="SimSun" w:hAnsi="SimSun"/>
                                <w:sz w:val="17"/>
                                <w:szCs w:val="17"/>
                              </w:rPr>
                              <w:br/>
                            </w:r>
                            <w:r>
                              <w:rPr>
                                <w:rFonts w:ascii="SimSun" w:hAnsi="SimSun" w:cs="SimSun" w:eastAsia="新宋体"/>
                                <w:sz w:val="17"/>
                                <w:szCs w:val="17"/>
                              </w:rPr>
                              <w:t>的公共签名记录，因为易受重放攻击，也不可能事前生成一条还不知是什么记录的不</w:t>
                            </w:r>
                            <w:r>
                              <w:rPr>
                                <w:rFonts w:eastAsia="新宋体" w:cs="SimSun" w:ascii="SimSun" w:hAnsi="SimSun"/>
                                <w:sz w:val="17"/>
                                <w:szCs w:val="17"/>
                              </w:rPr>
                              <w:br/>
                            </w:r>
                            <w:r>
                              <w:rPr>
                                <w:rFonts w:ascii="SimSun" w:hAnsi="SimSun" w:cs="SimSun" w:eastAsia="新宋体"/>
                                <w:sz w:val="17"/>
                                <w:szCs w:val="17"/>
                              </w:rPr>
                              <w:t>存在签名。在区域签名生成时，</w:t>
                            </w:r>
                            <w:r>
                              <w:rPr>
                                <w:rFonts w:eastAsia="新宋体" w:cs="SimSun" w:ascii="SimSun" w:hAnsi="SimSun"/>
                                <w:sz w:val="17"/>
                                <w:szCs w:val="17"/>
                              </w:rPr>
                              <w:t>DNSSEC</w:t>
                            </w:r>
                            <w:r>
                              <w:rPr>
                                <w:rFonts w:ascii="SimSun" w:hAnsi="SimSun" w:cs="SimSun" w:eastAsia="新宋体"/>
                                <w:sz w:val="17"/>
                                <w:szCs w:val="17"/>
                              </w:rPr>
                              <w:t>自动生成</w:t>
                            </w:r>
                            <w:r>
                              <w:rPr>
                                <w:rFonts w:eastAsia="新宋体" w:cs="SimSun" w:ascii="SimSun" w:hAnsi="SimSun"/>
                                <w:sz w:val="17"/>
                                <w:szCs w:val="17"/>
                              </w:rPr>
                              <w:t>NSEC</w:t>
                            </w:r>
                            <w:r>
                              <w:rPr>
                                <w:rFonts w:ascii="SimSun" w:hAnsi="SimSun" w:cs="SimSun" w:eastAsia="新宋体"/>
                                <w:sz w:val="17"/>
                                <w:szCs w:val="17"/>
                              </w:rPr>
                              <w:t>，插人两条资源记录之间</w:t>
                            </w:r>
                            <w:r>
                              <w:rPr>
                                <w:rFonts w:eastAsia="新宋体" w:cs="SimSun" w:ascii="SimSun" w:hAnsi="SimSun"/>
                                <w:sz w:val="17"/>
                                <w:szCs w:val="17"/>
                              </w:rPr>
                              <w:br/>
                              <w:t>NSEC</w:t>
                            </w:r>
                            <w:r>
                              <w:rPr>
                                <w:rFonts w:ascii="SimSun" w:hAnsi="SimSun" w:cs="SimSun" w:eastAsia="新宋体"/>
                                <w:sz w:val="17"/>
                                <w:szCs w:val="17"/>
                              </w:rPr>
                              <w:t>包含下一条资源记录的名称、类型等信息的签名</w:t>
                            </w:r>
                          </w:p>
                        </w:txbxContent>
                      </wps:txbx>
                      <wps:bodyPr anchor="t" lIns="53975" tIns="53975" rIns="53975" bIns="53975">
                        <a:spAutoFit/>
                      </wps:bodyPr>
                    </wps:wsp>
                  </a:graphicData>
                </a:graphic>
              </wp:anchor>
            </w:drawing>
          </mc:Choice>
          <mc:Fallback>
            <w:pict>
              <v:rect fillcolor="#729FCF" style="position:absolute;rotation:-0;width:548.5pt;height:77.8pt;mso-wrap-distance-left:5.7pt;mso-wrap-distance-right:5.7pt;mso-wrap-distance-top:5.7pt;mso-wrap-distance-bottom:5.7pt;margin-top:370.2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NSEC</w:t>
                      </w:r>
                      <w:r>
                        <w:rPr>
                          <w:rFonts w:ascii="SimSun" w:hAnsi="SimSun" w:cs="SimSun" w:eastAsia="新宋体"/>
                          <w:sz w:val="17"/>
                          <w:szCs w:val="17"/>
                        </w:rPr>
                        <w:t>：是为了那些不存在的资源记录而特别设计的。为了保证服务器的服</w:t>
                      </w:r>
                      <w:r>
                        <w:rPr>
                          <w:rFonts w:eastAsia="新宋体" w:cs="SimSun" w:ascii="SimSun" w:hAnsi="SimSun"/>
                          <w:sz w:val="17"/>
                          <w:szCs w:val="17"/>
                        </w:rPr>
                        <w:br/>
                      </w:r>
                      <w:r>
                        <w:rPr>
                          <w:rFonts w:ascii="SimSun" w:hAnsi="SimSun" w:cs="SimSun" w:eastAsia="新宋体"/>
                          <w:sz w:val="17"/>
                          <w:szCs w:val="17"/>
                        </w:rPr>
                        <w:t>务性能，所有的签名记录都是事前离线生成的，</w:t>
                      </w:r>
                      <w:r>
                        <w:rPr>
                          <w:rFonts w:eastAsia="新宋体" w:cs="SimSun" w:ascii="SimSun" w:hAnsi="SimSun"/>
                          <w:sz w:val="17"/>
                          <w:szCs w:val="17"/>
                        </w:rPr>
                        <w:t>DNSSEC</w:t>
                      </w:r>
                      <w:r>
                        <w:rPr>
                          <w:rFonts w:ascii="SimSun" w:hAnsi="SimSun" w:cs="SimSun" w:eastAsia="新宋体"/>
                          <w:sz w:val="17"/>
                          <w:szCs w:val="17"/>
                        </w:rPr>
                        <w:t>不能简单地生成一条不存在</w:t>
                      </w:r>
                      <w:r>
                        <w:rPr>
                          <w:rFonts w:eastAsia="新宋体" w:cs="SimSun" w:ascii="SimSun" w:hAnsi="SimSun"/>
                          <w:sz w:val="17"/>
                          <w:szCs w:val="17"/>
                        </w:rPr>
                        <w:br/>
                      </w:r>
                      <w:r>
                        <w:rPr>
                          <w:rFonts w:ascii="SimSun" w:hAnsi="SimSun" w:cs="SimSun" w:eastAsia="新宋体"/>
                          <w:sz w:val="17"/>
                          <w:szCs w:val="17"/>
                        </w:rPr>
                        <w:t>的公共签名记录，因为易受重放攻击，也不可能事前生成一条还不知是什么记录的不</w:t>
                      </w:r>
                      <w:r>
                        <w:rPr>
                          <w:rFonts w:eastAsia="新宋体" w:cs="SimSun" w:ascii="SimSun" w:hAnsi="SimSun"/>
                          <w:sz w:val="17"/>
                          <w:szCs w:val="17"/>
                        </w:rPr>
                        <w:br/>
                      </w:r>
                      <w:r>
                        <w:rPr>
                          <w:rFonts w:ascii="SimSun" w:hAnsi="SimSun" w:cs="SimSun" w:eastAsia="新宋体"/>
                          <w:sz w:val="17"/>
                          <w:szCs w:val="17"/>
                        </w:rPr>
                        <w:t>存在签名。在区域签名生成时，</w:t>
                      </w:r>
                      <w:r>
                        <w:rPr>
                          <w:rFonts w:eastAsia="新宋体" w:cs="SimSun" w:ascii="SimSun" w:hAnsi="SimSun"/>
                          <w:sz w:val="17"/>
                          <w:szCs w:val="17"/>
                        </w:rPr>
                        <w:t>DNSSEC</w:t>
                      </w:r>
                      <w:r>
                        <w:rPr>
                          <w:rFonts w:ascii="SimSun" w:hAnsi="SimSun" w:cs="SimSun" w:eastAsia="新宋体"/>
                          <w:sz w:val="17"/>
                          <w:szCs w:val="17"/>
                        </w:rPr>
                        <w:t>自动生成</w:t>
                      </w:r>
                      <w:r>
                        <w:rPr>
                          <w:rFonts w:eastAsia="新宋体" w:cs="SimSun" w:ascii="SimSun" w:hAnsi="SimSun"/>
                          <w:sz w:val="17"/>
                          <w:szCs w:val="17"/>
                        </w:rPr>
                        <w:t>NSEC</w:t>
                      </w:r>
                      <w:r>
                        <w:rPr>
                          <w:rFonts w:ascii="SimSun" w:hAnsi="SimSun" w:cs="SimSun" w:eastAsia="新宋体"/>
                          <w:sz w:val="17"/>
                          <w:szCs w:val="17"/>
                        </w:rPr>
                        <w:t>，插人两条资源记录之间</w:t>
                      </w:r>
                      <w:r>
                        <w:rPr>
                          <w:rFonts w:eastAsia="新宋体" w:cs="SimSun" w:ascii="SimSun" w:hAnsi="SimSun"/>
                          <w:sz w:val="17"/>
                          <w:szCs w:val="17"/>
                        </w:rPr>
                        <w:br/>
                        <w:t>NSEC</w:t>
                      </w:r>
                      <w:r>
                        <w:rPr>
                          <w:rFonts w:ascii="SimSun" w:hAnsi="SimSun" w:cs="SimSun" w:eastAsia="新宋体"/>
                          <w:sz w:val="17"/>
                          <w:szCs w:val="17"/>
                        </w:rPr>
                        <w:t>包含下一条资源记录的名称、类型等信息的签名</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226695</wp:posOffset>
                </wp:positionH>
                <wp:positionV relativeFrom="line">
                  <wp:posOffset>5970905</wp:posOffset>
                </wp:positionV>
                <wp:extent cx="6973570" cy="610870"/>
                <wp:effectExtent l="0" t="0" r="0" b="0"/>
                <wp:wrapSquare wrapText="bothSides"/>
                <wp:docPr id="371" name="Frame7"/>
                <a:graphic xmlns:a="http://schemas.openxmlformats.org/drawingml/2006/main">
                  <a:graphicData uri="http://schemas.microsoft.com/office/word/2010/wordprocessingShape">
                    <wps:wsp>
                      <wps:cNvSpPr txBox="1"/>
                      <wps:spPr>
                        <a:xfrm>
                          <a:off x="0" y="0"/>
                          <a:ext cx="697357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DS</w:t>
                            </w:r>
                            <w:r>
                              <w:rPr>
                                <w:rFonts w:ascii="SimSun" w:hAnsi="SimSun" w:cs="SimSun" w:eastAsia="新宋体"/>
                                <w:sz w:val="17"/>
                                <w:szCs w:val="17"/>
                              </w:rPr>
                              <w:t>：代理签名者（</w:t>
                            </w:r>
                            <w:r>
                              <w:rPr>
                                <w:rFonts w:eastAsia="新宋体" w:cs="SimSun" w:ascii="SimSun" w:hAnsi="SimSun"/>
                                <w:sz w:val="17"/>
                                <w:szCs w:val="17"/>
                              </w:rPr>
                              <w:t>DelegationSigner</w:t>
                            </w:r>
                            <w:r>
                              <w:rPr>
                                <w:rFonts w:ascii="SimSun" w:hAnsi="SimSun" w:cs="SimSun" w:eastAsia="新宋体"/>
                                <w:sz w:val="17"/>
                                <w:szCs w:val="17"/>
                              </w:rPr>
                              <w:t>，</w:t>
                            </w:r>
                            <w:r>
                              <w:rPr>
                                <w:rFonts w:eastAsia="新宋体" w:cs="SimSun" w:ascii="SimSun" w:hAnsi="SimSun"/>
                                <w:sz w:val="17"/>
                                <w:szCs w:val="17"/>
                              </w:rPr>
                              <w:t>DS</w:t>
                            </w:r>
                            <w:r>
                              <w:rPr>
                                <w:rFonts w:ascii="SimSun" w:hAnsi="SimSun" w:cs="SimSun" w:eastAsia="新宋体"/>
                                <w:sz w:val="17"/>
                                <w:szCs w:val="17"/>
                              </w:rPr>
                              <w:t>）资源记录包含</w:t>
                            </w:r>
                            <w:r>
                              <w:rPr>
                                <w:rFonts w:eastAsia="新宋体" w:cs="SimSun" w:ascii="SimSun" w:hAnsi="SimSun"/>
                                <w:sz w:val="17"/>
                                <w:szCs w:val="17"/>
                              </w:rPr>
                              <w:t>DNSKEY</w:t>
                            </w:r>
                            <w:r>
                              <w:rPr>
                                <w:rFonts w:ascii="SimSun" w:hAnsi="SimSun" w:cs="SimSun" w:eastAsia="新宋体"/>
                                <w:sz w:val="17"/>
                                <w:szCs w:val="17"/>
                              </w:rPr>
                              <w:t>的散列值，</w:t>
                            </w:r>
                            <w:r>
                              <w:rPr>
                                <w:rFonts w:eastAsia="新宋体" w:cs="SimSun" w:ascii="SimSun" w:hAnsi="SimSun"/>
                                <w:sz w:val="17"/>
                                <w:szCs w:val="17"/>
                              </w:rPr>
                              <w:br/>
                            </w:r>
                            <w:r>
                              <w:rPr>
                                <w:rFonts w:ascii="SimSun" w:hAnsi="SimSun" w:cs="SimSun" w:eastAsia="新宋体"/>
                                <w:sz w:val="17"/>
                                <w:szCs w:val="17"/>
                              </w:rPr>
                              <w:t>用于验证</w:t>
                            </w:r>
                            <w:r>
                              <w:rPr>
                                <w:rFonts w:eastAsia="新宋体" w:cs="SimSun" w:ascii="SimSun" w:hAnsi="SimSun"/>
                                <w:sz w:val="17"/>
                                <w:szCs w:val="17"/>
                              </w:rPr>
                              <w:t>DNSKEY</w:t>
                            </w:r>
                            <w:r>
                              <w:rPr>
                                <w:rFonts w:ascii="SimSun" w:hAnsi="SimSun" w:cs="SimSun" w:eastAsia="新宋体"/>
                                <w:sz w:val="17"/>
                                <w:szCs w:val="17"/>
                              </w:rPr>
                              <w:t>的真实性，从而建立一条信任链。</w:t>
                            </w:r>
                            <w:r>
                              <w:rPr>
                                <w:rFonts w:eastAsia="新宋体" w:cs="SimSun" w:ascii="SimSun" w:hAnsi="SimSun"/>
                                <w:sz w:val="17"/>
                                <w:szCs w:val="17"/>
                              </w:rPr>
                              <w:t>DS</w:t>
                            </w:r>
                            <w:r>
                              <w:rPr>
                                <w:rFonts w:ascii="SimSun" w:hAnsi="SimSun" w:cs="SimSun" w:eastAsia="新宋体"/>
                                <w:sz w:val="17"/>
                                <w:szCs w:val="17"/>
                              </w:rPr>
                              <w:t>资源记录保存在上级域名</w:t>
                            </w:r>
                            <w:r>
                              <w:rPr>
                                <w:rFonts w:eastAsia="新宋体" w:cs="SimSun" w:ascii="SimSun" w:hAnsi="SimSun"/>
                                <w:sz w:val="17"/>
                                <w:szCs w:val="17"/>
                              </w:rPr>
                              <w:br/>
                            </w:r>
                            <w:r>
                              <w:rPr>
                                <w:rFonts w:ascii="SimSun" w:hAnsi="SimSun" w:cs="SimSun" w:eastAsia="新宋体"/>
                                <w:sz w:val="17"/>
                                <w:szCs w:val="17"/>
                              </w:rPr>
                              <w:t>服务器中。</w:t>
                            </w:r>
                          </w:p>
                        </w:txbxContent>
                      </wps:txbx>
                      <wps:bodyPr anchor="t" lIns="53975" tIns="53975" rIns="53975" bIns="53975">
                        <a:spAutoFit/>
                      </wps:bodyPr>
                    </wps:wsp>
                  </a:graphicData>
                </a:graphic>
              </wp:anchor>
            </w:drawing>
          </mc:Choice>
          <mc:Fallback>
            <w:pict>
              <v:rect fillcolor="#729FCF" style="position:absolute;rotation:-0;width:549.1pt;height:48.1pt;mso-wrap-distance-left:5.7pt;mso-wrap-distance-right:5.7pt;mso-wrap-distance-top:5.7pt;mso-wrap-distance-bottom:5.7pt;margin-top:470.1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DS</w:t>
                      </w:r>
                      <w:r>
                        <w:rPr>
                          <w:rFonts w:ascii="SimSun" w:hAnsi="SimSun" w:cs="SimSun" w:eastAsia="新宋体"/>
                          <w:sz w:val="17"/>
                          <w:szCs w:val="17"/>
                        </w:rPr>
                        <w:t>：代理签名者（</w:t>
                      </w:r>
                      <w:r>
                        <w:rPr>
                          <w:rFonts w:eastAsia="新宋体" w:cs="SimSun" w:ascii="SimSun" w:hAnsi="SimSun"/>
                          <w:sz w:val="17"/>
                          <w:szCs w:val="17"/>
                        </w:rPr>
                        <w:t>DelegationSigner</w:t>
                      </w:r>
                      <w:r>
                        <w:rPr>
                          <w:rFonts w:ascii="SimSun" w:hAnsi="SimSun" w:cs="SimSun" w:eastAsia="新宋体"/>
                          <w:sz w:val="17"/>
                          <w:szCs w:val="17"/>
                        </w:rPr>
                        <w:t>，</w:t>
                      </w:r>
                      <w:r>
                        <w:rPr>
                          <w:rFonts w:eastAsia="新宋体" w:cs="SimSun" w:ascii="SimSun" w:hAnsi="SimSun"/>
                          <w:sz w:val="17"/>
                          <w:szCs w:val="17"/>
                        </w:rPr>
                        <w:t>DS</w:t>
                      </w:r>
                      <w:r>
                        <w:rPr>
                          <w:rFonts w:ascii="SimSun" w:hAnsi="SimSun" w:cs="SimSun" w:eastAsia="新宋体"/>
                          <w:sz w:val="17"/>
                          <w:szCs w:val="17"/>
                        </w:rPr>
                        <w:t>）资源记录包含</w:t>
                      </w:r>
                      <w:r>
                        <w:rPr>
                          <w:rFonts w:eastAsia="新宋体" w:cs="SimSun" w:ascii="SimSun" w:hAnsi="SimSun"/>
                          <w:sz w:val="17"/>
                          <w:szCs w:val="17"/>
                        </w:rPr>
                        <w:t>DNSKEY</w:t>
                      </w:r>
                      <w:r>
                        <w:rPr>
                          <w:rFonts w:ascii="SimSun" w:hAnsi="SimSun" w:cs="SimSun" w:eastAsia="新宋体"/>
                          <w:sz w:val="17"/>
                          <w:szCs w:val="17"/>
                        </w:rPr>
                        <w:t>的散列值，</w:t>
                      </w:r>
                      <w:r>
                        <w:rPr>
                          <w:rFonts w:eastAsia="新宋体" w:cs="SimSun" w:ascii="SimSun" w:hAnsi="SimSun"/>
                          <w:sz w:val="17"/>
                          <w:szCs w:val="17"/>
                        </w:rPr>
                        <w:br/>
                      </w:r>
                      <w:r>
                        <w:rPr>
                          <w:rFonts w:ascii="SimSun" w:hAnsi="SimSun" w:cs="SimSun" w:eastAsia="新宋体"/>
                          <w:sz w:val="17"/>
                          <w:szCs w:val="17"/>
                        </w:rPr>
                        <w:t>用于验证</w:t>
                      </w:r>
                      <w:r>
                        <w:rPr>
                          <w:rFonts w:eastAsia="新宋体" w:cs="SimSun" w:ascii="SimSun" w:hAnsi="SimSun"/>
                          <w:sz w:val="17"/>
                          <w:szCs w:val="17"/>
                        </w:rPr>
                        <w:t>DNSKEY</w:t>
                      </w:r>
                      <w:r>
                        <w:rPr>
                          <w:rFonts w:ascii="SimSun" w:hAnsi="SimSun" w:cs="SimSun" w:eastAsia="新宋体"/>
                          <w:sz w:val="17"/>
                          <w:szCs w:val="17"/>
                        </w:rPr>
                        <w:t>的真实性，从而建立一条信任链。</w:t>
                      </w:r>
                      <w:r>
                        <w:rPr>
                          <w:rFonts w:eastAsia="新宋体" w:cs="SimSun" w:ascii="SimSun" w:hAnsi="SimSun"/>
                          <w:sz w:val="17"/>
                          <w:szCs w:val="17"/>
                        </w:rPr>
                        <w:t>DS</w:t>
                      </w:r>
                      <w:r>
                        <w:rPr>
                          <w:rFonts w:ascii="SimSun" w:hAnsi="SimSun" w:cs="SimSun" w:eastAsia="新宋体"/>
                          <w:sz w:val="17"/>
                          <w:szCs w:val="17"/>
                        </w:rPr>
                        <w:t>资源记录保存在上级域名</w:t>
                      </w:r>
                      <w:r>
                        <w:rPr>
                          <w:rFonts w:eastAsia="新宋体" w:cs="SimSun" w:ascii="SimSun" w:hAnsi="SimSun"/>
                          <w:sz w:val="17"/>
                          <w:szCs w:val="17"/>
                        </w:rPr>
                        <w:br/>
                      </w:r>
                      <w:r>
                        <w:rPr>
                          <w:rFonts w:ascii="SimSun" w:hAnsi="SimSun" w:cs="SimSun" w:eastAsia="新宋体"/>
                          <w:sz w:val="17"/>
                          <w:szCs w:val="17"/>
                        </w:rPr>
                        <w:t>服务器中。</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234315</wp:posOffset>
                </wp:positionH>
                <wp:positionV relativeFrom="line">
                  <wp:posOffset>6717665</wp:posOffset>
                </wp:positionV>
                <wp:extent cx="6965950" cy="1365250"/>
                <wp:effectExtent l="0" t="0" r="0" b="0"/>
                <wp:wrapSquare wrapText="bothSides"/>
                <wp:docPr id="372" name="Frame8"/>
                <a:graphic xmlns:a="http://schemas.openxmlformats.org/drawingml/2006/main">
                  <a:graphicData uri="http://schemas.microsoft.com/office/word/2010/wordprocessingShape">
                    <wps:wsp>
                      <wps:cNvSpPr txBox="1"/>
                      <wps:spPr>
                        <a:xfrm>
                          <a:off x="0" y="0"/>
                          <a:ext cx="696595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DNSSEC</w:t>
                            </w:r>
                            <w:r>
                              <w:rPr>
                                <w:rFonts w:ascii="SimSun" w:hAnsi="SimSun" w:cs="SimSun" w:eastAsia="新宋体"/>
                                <w:sz w:val="17"/>
                                <w:szCs w:val="17"/>
                              </w:rPr>
                              <w:t>新增的资源记录的长度已经超过了最初</w:t>
                            </w:r>
                            <w:r>
                              <w:rPr>
                                <w:rFonts w:eastAsia="新宋体" w:cs="SimSun" w:ascii="SimSun" w:hAnsi="SimSun"/>
                                <w:sz w:val="17"/>
                                <w:szCs w:val="17"/>
                              </w:rPr>
                              <w:t>DNS</w:t>
                            </w:r>
                            <w:r>
                              <w:rPr>
                                <w:rFonts w:ascii="SimSun" w:hAnsi="SimSun" w:cs="SimSun" w:eastAsia="新宋体"/>
                                <w:sz w:val="17"/>
                                <w:szCs w:val="17"/>
                              </w:rPr>
                              <w:t>协议的</w:t>
                            </w:r>
                            <w:r>
                              <w:rPr>
                                <w:rFonts w:eastAsia="新宋体" w:cs="SimSun" w:ascii="SimSun" w:hAnsi="SimSun"/>
                                <w:sz w:val="17"/>
                                <w:szCs w:val="17"/>
                              </w:rPr>
                              <w:t>512</w:t>
                            </w:r>
                            <w:r>
                              <w:rPr>
                                <w:rFonts w:ascii="SimSun" w:hAnsi="SimSun" w:cs="SimSun" w:eastAsia="新宋体"/>
                                <w:sz w:val="17"/>
                                <w:szCs w:val="17"/>
                              </w:rPr>
                              <w:t>字节的上限，</w:t>
                            </w:r>
                            <w:r>
                              <w:rPr>
                                <w:rFonts w:eastAsia="新宋体" w:cs="SimSun" w:ascii="SimSun" w:hAnsi="SimSun"/>
                                <w:sz w:val="17"/>
                                <w:szCs w:val="17"/>
                              </w:rPr>
                              <w:br/>
                            </w:r>
                            <w:r>
                              <w:rPr>
                                <w:rFonts w:ascii="SimSun" w:hAnsi="SimSun" w:cs="SimSun" w:eastAsia="新宋体"/>
                                <w:sz w:val="17"/>
                                <w:szCs w:val="17"/>
                              </w:rPr>
                              <w:t>为了支持</w:t>
                            </w:r>
                            <w:r>
                              <w:rPr>
                                <w:rFonts w:eastAsia="新宋体" w:cs="SimSun" w:ascii="SimSun" w:hAnsi="SimSun"/>
                                <w:sz w:val="17"/>
                                <w:szCs w:val="17"/>
                              </w:rPr>
                              <w:t>DNSSEC</w:t>
                            </w:r>
                            <w:r>
                              <w:rPr>
                                <w:rFonts w:ascii="SimSun" w:hAnsi="SimSun" w:cs="SimSun" w:eastAsia="新宋体"/>
                                <w:sz w:val="17"/>
                                <w:szCs w:val="17"/>
                              </w:rPr>
                              <w:t>，必须首先支持扩展</w:t>
                            </w:r>
                            <w:r>
                              <w:rPr>
                                <w:rFonts w:eastAsia="新宋体" w:cs="SimSun" w:ascii="SimSun" w:hAnsi="SimSun"/>
                                <w:sz w:val="17"/>
                                <w:szCs w:val="17"/>
                              </w:rPr>
                              <w:t>DNS</w:t>
                            </w:r>
                            <w:r>
                              <w:rPr>
                                <w:rFonts w:ascii="SimSun" w:hAnsi="SimSun" w:cs="SimSun" w:eastAsia="新宋体"/>
                                <w:sz w:val="17"/>
                                <w:szCs w:val="17"/>
                              </w:rPr>
                              <w:t>（</w:t>
                            </w:r>
                            <w:r>
                              <w:rPr>
                                <w:rFonts w:eastAsia="新宋体" w:cs="SimSun" w:ascii="SimSun" w:hAnsi="SimSun"/>
                                <w:sz w:val="17"/>
                                <w:szCs w:val="17"/>
                              </w:rPr>
                              <w:t>ExtensionMechanismforDNS</w:t>
                              <w:br/>
                              <w:t>EDNS)</w:t>
                            </w:r>
                            <w:r>
                              <w:rPr>
                                <w:rFonts w:ascii="SimSun" w:hAnsi="SimSun" w:cs="SimSun" w:eastAsia="新宋体"/>
                                <w:sz w:val="17"/>
                                <w:szCs w:val="17"/>
                              </w:rPr>
                              <w:t>，</w:t>
                            </w:r>
                            <w:r>
                              <w:rPr>
                                <w:rFonts w:eastAsia="新宋体" w:cs="SimSun" w:ascii="SimSun" w:hAnsi="SimSun"/>
                                <w:sz w:val="17"/>
                                <w:szCs w:val="17"/>
                              </w:rPr>
                              <w:t>EDNS</w:t>
                            </w:r>
                            <w:r>
                              <w:rPr>
                                <w:rFonts w:ascii="SimSun" w:hAnsi="SimSun" w:cs="SimSun" w:eastAsia="新宋体"/>
                                <w:sz w:val="17"/>
                                <w:szCs w:val="17"/>
                              </w:rPr>
                              <w:t>最新的标准规范由</w:t>
                            </w:r>
                            <w:r>
                              <w:rPr>
                                <w:rFonts w:eastAsia="新宋体" w:cs="SimSun" w:ascii="SimSun" w:hAnsi="SimSun"/>
                                <w:sz w:val="17"/>
                                <w:szCs w:val="17"/>
                              </w:rPr>
                              <w:t>RFC6891</w:t>
                            </w:r>
                            <w:r>
                              <w:rPr>
                                <w:rFonts w:ascii="SimSun" w:hAnsi="SimSun" w:cs="SimSun" w:eastAsia="新宋体"/>
                                <w:sz w:val="17"/>
                                <w:szCs w:val="17"/>
                              </w:rPr>
                              <w:t>（</w:t>
                            </w:r>
                            <w:r>
                              <w:rPr>
                                <w:rFonts w:eastAsia="新宋体" w:cs="SimSun" w:ascii="SimSun" w:hAnsi="SimSun"/>
                                <w:sz w:val="17"/>
                                <w:szCs w:val="17"/>
                              </w:rPr>
                              <w:t>2013</w:t>
                            </w:r>
                            <w:r>
                              <w:rPr>
                                <w:rFonts w:ascii="SimSun" w:hAnsi="SimSun" w:cs="SimSun" w:eastAsia="新宋体"/>
                                <w:sz w:val="17"/>
                                <w:szCs w:val="17"/>
                              </w:rPr>
                              <w:t>年）定义。</w:t>
                            </w:r>
                            <w:r>
                              <w:rPr>
                                <w:rFonts w:eastAsia="新宋体" w:cs="SimSun" w:ascii="SimSun" w:hAnsi="SimSun"/>
                                <w:sz w:val="17"/>
                                <w:szCs w:val="17"/>
                              </w:rPr>
                              <w:t>DNS</w:t>
                            </w:r>
                            <w:r>
                              <w:rPr>
                                <w:rFonts w:ascii="SimSun" w:hAnsi="SimSun" w:cs="SimSun" w:eastAsia="新宋体"/>
                                <w:sz w:val="17"/>
                                <w:szCs w:val="17"/>
                              </w:rPr>
                              <w:t>已经被广泛部署</w:t>
                            </w:r>
                            <w:r>
                              <w:rPr>
                                <w:rFonts w:eastAsia="新宋体" w:cs="SimSun" w:ascii="SimSun" w:hAnsi="SimSun"/>
                                <w:sz w:val="17"/>
                                <w:szCs w:val="17"/>
                              </w:rPr>
                              <w:br/>
                            </w:r>
                            <w:r>
                              <w:rPr>
                                <w:rFonts w:ascii="SimSun" w:hAnsi="SimSun" w:cs="SimSun" w:eastAsia="新宋体"/>
                                <w:sz w:val="17"/>
                                <w:szCs w:val="17"/>
                              </w:rPr>
                              <w:t>和使用，为了保持向后兼容，在不更改</w:t>
                            </w:r>
                            <w:r>
                              <w:rPr>
                                <w:rFonts w:eastAsia="新宋体" w:cs="SimSun" w:ascii="SimSun" w:hAnsi="SimSun"/>
                                <w:sz w:val="17"/>
                                <w:szCs w:val="17"/>
                              </w:rPr>
                              <w:t>DNS</w:t>
                            </w:r>
                            <w:r>
                              <w:rPr>
                                <w:rFonts w:ascii="SimSun" w:hAnsi="SimSun" w:cs="SimSun" w:eastAsia="新宋体"/>
                                <w:sz w:val="17"/>
                                <w:szCs w:val="17"/>
                              </w:rPr>
                              <w:t>协议框架的前提下，只能对</w:t>
                            </w:r>
                            <w:r>
                              <w:rPr>
                                <w:rFonts w:eastAsia="新宋体" w:cs="SimSun" w:ascii="SimSun" w:hAnsi="SimSun"/>
                                <w:sz w:val="17"/>
                                <w:szCs w:val="17"/>
                              </w:rPr>
                              <w:t>DNS</w:t>
                            </w:r>
                            <w:r>
                              <w:rPr>
                                <w:rFonts w:ascii="SimSun" w:hAnsi="SimSun" w:cs="SimSun" w:eastAsia="新宋体"/>
                                <w:sz w:val="17"/>
                                <w:szCs w:val="17"/>
                              </w:rPr>
                              <w:t>的数据部</w:t>
                            </w:r>
                            <w:r>
                              <w:rPr>
                                <w:rFonts w:eastAsia="新宋体" w:cs="SimSun" w:ascii="SimSun" w:hAnsi="SimSun"/>
                                <w:sz w:val="17"/>
                                <w:szCs w:val="17"/>
                              </w:rPr>
                              <w:br/>
                            </w:r>
                            <w:r>
                              <w:rPr>
                                <w:rFonts w:ascii="SimSun" w:hAnsi="SimSun" w:cs="SimSun" w:eastAsia="新宋体"/>
                                <w:sz w:val="17"/>
                                <w:szCs w:val="17"/>
                              </w:rPr>
                              <w:t>分进行扩展。</w:t>
                            </w:r>
                            <w:r>
                              <w:rPr>
                                <w:rFonts w:eastAsia="新宋体" w:cs="SimSun" w:ascii="SimSun" w:hAnsi="SimSun"/>
                                <w:sz w:val="17"/>
                                <w:szCs w:val="17"/>
                              </w:rPr>
                              <w:t>EDNS</w:t>
                            </w:r>
                            <w:r>
                              <w:rPr>
                                <w:rFonts w:ascii="SimSun" w:hAnsi="SimSun" w:cs="SimSun" w:eastAsia="新宋体"/>
                                <w:sz w:val="17"/>
                                <w:szCs w:val="17"/>
                              </w:rPr>
                              <w:t>定义了一种新的资源记录，即伪资源记录（</w:t>
                            </w:r>
                            <w:r>
                              <w:rPr>
                                <w:rFonts w:eastAsia="新宋体" w:cs="SimSun" w:ascii="SimSun" w:hAnsi="SimSun"/>
                                <w:sz w:val="17"/>
                                <w:szCs w:val="17"/>
                              </w:rPr>
                              <w:t>Pseudo-RR</w:t>
                            </w:r>
                            <w:r>
                              <w:rPr>
                                <w:rFonts w:ascii="SimSun" w:hAnsi="SimSun" w:cs="SimSun" w:eastAsia="新宋体"/>
                                <w:sz w:val="17"/>
                                <w:szCs w:val="17"/>
                              </w:rPr>
                              <w:t>，</w:t>
                            </w:r>
                            <w:r>
                              <w:rPr>
                                <w:rFonts w:eastAsia="新宋体" w:cs="SimSun" w:ascii="SimSun" w:hAnsi="SimSun"/>
                                <w:sz w:val="17"/>
                                <w:szCs w:val="17"/>
                              </w:rPr>
                              <w:t>OPT</w:t>
                              <w:br/>
                              <w:t>RR</w:t>
                            </w:r>
                            <w:r>
                              <w:rPr>
                                <w:rFonts w:ascii="SimSun" w:hAnsi="SimSun" w:cs="SimSun" w:eastAsia="新宋体"/>
                                <w:sz w:val="17"/>
                                <w:szCs w:val="17"/>
                              </w:rPr>
                              <w:t>）。之所以称为伪资源记录，是因为它并不包含任何</w:t>
                            </w:r>
                            <w:r>
                              <w:rPr>
                                <w:rFonts w:eastAsia="新宋体" w:cs="SimSun" w:ascii="SimSun" w:hAnsi="SimSun"/>
                                <w:sz w:val="17"/>
                                <w:szCs w:val="17"/>
                              </w:rPr>
                              <w:t>DNS</w:t>
                            </w:r>
                            <w:r>
                              <w:rPr>
                                <w:rFonts w:ascii="SimSun" w:hAnsi="SimSun" w:cs="SimSun" w:eastAsia="新宋体"/>
                                <w:sz w:val="17"/>
                                <w:szCs w:val="17"/>
                              </w:rPr>
                              <w:t>记录，不能被缓存或转</w:t>
                            </w:r>
                            <w:r>
                              <w:rPr>
                                <w:rFonts w:eastAsia="新宋体" w:cs="SimSun" w:ascii="SimSun" w:hAnsi="SimSun"/>
                                <w:sz w:val="17"/>
                                <w:szCs w:val="17"/>
                              </w:rPr>
                              <w:br/>
                            </w:r>
                            <w:r>
                              <w:rPr>
                                <w:rFonts w:ascii="SimSun" w:hAnsi="SimSun" w:cs="SimSun" w:eastAsia="新宋体"/>
                                <w:sz w:val="17"/>
                                <w:szCs w:val="17"/>
                              </w:rPr>
                              <w:t>发，也不能存储在区域文件中。</w:t>
                            </w:r>
                            <w:r>
                              <w:rPr>
                                <w:rFonts w:eastAsia="新宋体" w:cs="SimSun" w:ascii="SimSun" w:hAnsi="SimSun"/>
                                <w:sz w:val="17"/>
                                <w:szCs w:val="17"/>
                              </w:rPr>
                              <w:t>OPTRR</w:t>
                            </w:r>
                            <w:r>
                              <w:rPr>
                                <w:rFonts w:ascii="SimSun" w:hAnsi="SimSun" w:cs="SimSun" w:eastAsia="新宋体"/>
                                <w:sz w:val="17"/>
                                <w:szCs w:val="17"/>
                              </w:rPr>
                              <w:t>被放在</w:t>
                            </w:r>
                            <w:r>
                              <w:rPr>
                                <w:rFonts w:eastAsia="新宋体" w:cs="SimSun" w:ascii="SimSun" w:hAnsi="SimSun"/>
                                <w:sz w:val="17"/>
                                <w:szCs w:val="17"/>
                              </w:rPr>
                              <w:t>DNS</w:t>
                            </w:r>
                            <w:r>
                              <w:rPr>
                                <w:rFonts w:ascii="SimSun" w:hAnsi="SimSun" w:cs="SimSun" w:eastAsia="新宋体"/>
                                <w:sz w:val="17"/>
                                <w:szCs w:val="17"/>
                              </w:rPr>
                              <w:t>消息的额外数据区域中。</w:t>
                            </w:r>
                          </w:p>
                        </w:txbxContent>
                      </wps:txbx>
                      <wps:bodyPr anchor="t" lIns="53975" tIns="53975" rIns="53975" bIns="53975">
                        <a:spAutoFit/>
                      </wps:bodyPr>
                    </wps:wsp>
                  </a:graphicData>
                </a:graphic>
              </wp:anchor>
            </w:drawing>
          </mc:Choice>
          <mc:Fallback>
            <w:pict>
              <v:rect fillcolor="#729FCF" style="position:absolute;rotation:-0;width:548.5pt;height:107.5pt;mso-wrap-distance-left:5.7pt;mso-wrap-distance-right:5.7pt;mso-wrap-distance-top:5.7pt;mso-wrap-distance-bottom:5.7pt;margin-top:528.9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DNSSEC</w:t>
                      </w:r>
                      <w:r>
                        <w:rPr>
                          <w:rFonts w:ascii="SimSun" w:hAnsi="SimSun" w:cs="SimSun" w:eastAsia="新宋体"/>
                          <w:sz w:val="17"/>
                          <w:szCs w:val="17"/>
                        </w:rPr>
                        <w:t>新增的资源记录的长度已经超过了最初</w:t>
                      </w:r>
                      <w:r>
                        <w:rPr>
                          <w:rFonts w:eastAsia="新宋体" w:cs="SimSun" w:ascii="SimSun" w:hAnsi="SimSun"/>
                          <w:sz w:val="17"/>
                          <w:szCs w:val="17"/>
                        </w:rPr>
                        <w:t>DNS</w:t>
                      </w:r>
                      <w:r>
                        <w:rPr>
                          <w:rFonts w:ascii="SimSun" w:hAnsi="SimSun" w:cs="SimSun" w:eastAsia="新宋体"/>
                          <w:sz w:val="17"/>
                          <w:szCs w:val="17"/>
                        </w:rPr>
                        <w:t>协议的</w:t>
                      </w:r>
                      <w:r>
                        <w:rPr>
                          <w:rFonts w:eastAsia="新宋体" w:cs="SimSun" w:ascii="SimSun" w:hAnsi="SimSun"/>
                          <w:sz w:val="17"/>
                          <w:szCs w:val="17"/>
                        </w:rPr>
                        <w:t>512</w:t>
                      </w:r>
                      <w:r>
                        <w:rPr>
                          <w:rFonts w:ascii="SimSun" w:hAnsi="SimSun" w:cs="SimSun" w:eastAsia="新宋体"/>
                          <w:sz w:val="17"/>
                          <w:szCs w:val="17"/>
                        </w:rPr>
                        <w:t>字节的上限，</w:t>
                      </w:r>
                      <w:r>
                        <w:rPr>
                          <w:rFonts w:eastAsia="新宋体" w:cs="SimSun" w:ascii="SimSun" w:hAnsi="SimSun"/>
                          <w:sz w:val="17"/>
                          <w:szCs w:val="17"/>
                        </w:rPr>
                        <w:br/>
                      </w:r>
                      <w:r>
                        <w:rPr>
                          <w:rFonts w:ascii="SimSun" w:hAnsi="SimSun" w:cs="SimSun" w:eastAsia="新宋体"/>
                          <w:sz w:val="17"/>
                          <w:szCs w:val="17"/>
                        </w:rPr>
                        <w:t>为了支持</w:t>
                      </w:r>
                      <w:r>
                        <w:rPr>
                          <w:rFonts w:eastAsia="新宋体" w:cs="SimSun" w:ascii="SimSun" w:hAnsi="SimSun"/>
                          <w:sz w:val="17"/>
                          <w:szCs w:val="17"/>
                        </w:rPr>
                        <w:t>DNSSEC</w:t>
                      </w:r>
                      <w:r>
                        <w:rPr>
                          <w:rFonts w:ascii="SimSun" w:hAnsi="SimSun" w:cs="SimSun" w:eastAsia="新宋体"/>
                          <w:sz w:val="17"/>
                          <w:szCs w:val="17"/>
                        </w:rPr>
                        <w:t>，必须首先支持扩展</w:t>
                      </w:r>
                      <w:r>
                        <w:rPr>
                          <w:rFonts w:eastAsia="新宋体" w:cs="SimSun" w:ascii="SimSun" w:hAnsi="SimSun"/>
                          <w:sz w:val="17"/>
                          <w:szCs w:val="17"/>
                        </w:rPr>
                        <w:t>DNS</w:t>
                      </w:r>
                      <w:r>
                        <w:rPr>
                          <w:rFonts w:ascii="SimSun" w:hAnsi="SimSun" w:cs="SimSun" w:eastAsia="新宋体"/>
                          <w:sz w:val="17"/>
                          <w:szCs w:val="17"/>
                        </w:rPr>
                        <w:t>（</w:t>
                      </w:r>
                      <w:r>
                        <w:rPr>
                          <w:rFonts w:eastAsia="新宋体" w:cs="SimSun" w:ascii="SimSun" w:hAnsi="SimSun"/>
                          <w:sz w:val="17"/>
                          <w:szCs w:val="17"/>
                        </w:rPr>
                        <w:t>ExtensionMechanismforDNS</w:t>
                        <w:br/>
                        <w:t>EDNS)</w:t>
                      </w:r>
                      <w:r>
                        <w:rPr>
                          <w:rFonts w:ascii="SimSun" w:hAnsi="SimSun" w:cs="SimSun" w:eastAsia="新宋体"/>
                          <w:sz w:val="17"/>
                          <w:szCs w:val="17"/>
                        </w:rPr>
                        <w:t>，</w:t>
                      </w:r>
                      <w:r>
                        <w:rPr>
                          <w:rFonts w:eastAsia="新宋体" w:cs="SimSun" w:ascii="SimSun" w:hAnsi="SimSun"/>
                          <w:sz w:val="17"/>
                          <w:szCs w:val="17"/>
                        </w:rPr>
                        <w:t>EDNS</w:t>
                      </w:r>
                      <w:r>
                        <w:rPr>
                          <w:rFonts w:ascii="SimSun" w:hAnsi="SimSun" w:cs="SimSun" w:eastAsia="新宋体"/>
                          <w:sz w:val="17"/>
                          <w:szCs w:val="17"/>
                        </w:rPr>
                        <w:t>最新的标准规范由</w:t>
                      </w:r>
                      <w:r>
                        <w:rPr>
                          <w:rFonts w:eastAsia="新宋体" w:cs="SimSun" w:ascii="SimSun" w:hAnsi="SimSun"/>
                          <w:sz w:val="17"/>
                          <w:szCs w:val="17"/>
                        </w:rPr>
                        <w:t>RFC6891</w:t>
                      </w:r>
                      <w:r>
                        <w:rPr>
                          <w:rFonts w:ascii="SimSun" w:hAnsi="SimSun" w:cs="SimSun" w:eastAsia="新宋体"/>
                          <w:sz w:val="17"/>
                          <w:szCs w:val="17"/>
                        </w:rPr>
                        <w:t>（</w:t>
                      </w:r>
                      <w:r>
                        <w:rPr>
                          <w:rFonts w:eastAsia="新宋体" w:cs="SimSun" w:ascii="SimSun" w:hAnsi="SimSun"/>
                          <w:sz w:val="17"/>
                          <w:szCs w:val="17"/>
                        </w:rPr>
                        <w:t>2013</w:t>
                      </w:r>
                      <w:r>
                        <w:rPr>
                          <w:rFonts w:ascii="SimSun" w:hAnsi="SimSun" w:cs="SimSun" w:eastAsia="新宋体"/>
                          <w:sz w:val="17"/>
                          <w:szCs w:val="17"/>
                        </w:rPr>
                        <w:t>年）定义。</w:t>
                      </w:r>
                      <w:r>
                        <w:rPr>
                          <w:rFonts w:eastAsia="新宋体" w:cs="SimSun" w:ascii="SimSun" w:hAnsi="SimSun"/>
                          <w:sz w:val="17"/>
                          <w:szCs w:val="17"/>
                        </w:rPr>
                        <w:t>DNS</w:t>
                      </w:r>
                      <w:r>
                        <w:rPr>
                          <w:rFonts w:ascii="SimSun" w:hAnsi="SimSun" w:cs="SimSun" w:eastAsia="新宋体"/>
                          <w:sz w:val="17"/>
                          <w:szCs w:val="17"/>
                        </w:rPr>
                        <w:t>已经被广泛部署</w:t>
                      </w:r>
                      <w:r>
                        <w:rPr>
                          <w:rFonts w:eastAsia="新宋体" w:cs="SimSun" w:ascii="SimSun" w:hAnsi="SimSun"/>
                          <w:sz w:val="17"/>
                          <w:szCs w:val="17"/>
                        </w:rPr>
                        <w:br/>
                      </w:r>
                      <w:r>
                        <w:rPr>
                          <w:rFonts w:ascii="SimSun" w:hAnsi="SimSun" w:cs="SimSun" w:eastAsia="新宋体"/>
                          <w:sz w:val="17"/>
                          <w:szCs w:val="17"/>
                        </w:rPr>
                        <w:t>和使用，为了保持向后兼容，在不更改</w:t>
                      </w:r>
                      <w:r>
                        <w:rPr>
                          <w:rFonts w:eastAsia="新宋体" w:cs="SimSun" w:ascii="SimSun" w:hAnsi="SimSun"/>
                          <w:sz w:val="17"/>
                          <w:szCs w:val="17"/>
                        </w:rPr>
                        <w:t>DNS</w:t>
                      </w:r>
                      <w:r>
                        <w:rPr>
                          <w:rFonts w:ascii="SimSun" w:hAnsi="SimSun" w:cs="SimSun" w:eastAsia="新宋体"/>
                          <w:sz w:val="17"/>
                          <w:szCs w:val="17"/>
                        </w:rPr>
                        <w:t>协议框架的前提下，只能对</w:t>
                      </w:r>
                      <w:r>
                        <w:rPr>
                          <w:rFonts w:eastAsia="新宋体" w:cs="SimSun" w:ascii="SimSun" w:hAnsi="SimSun"/>
                          <w:sz w:val="17"/>
                          <w:szCs w:val="17"/>
                        </w:rPr>
                        <w:t>DNS</w:t>
                      </w:r>
                      <w:r>
                        <w:rPr>
                          <w:rFonts w:ascii="SimSun" w:hAnsi="SimSun" w:cs="SimSun" w:eastAsia="新宋体"/>
                          <w:sz w:val="17"/>
                          <w:szCs w:val="17"/>
                        </w:rPr>
                        <w:t>的数据部</w:t>
                      </w:r>
                      <w:r>
                        <w:rPr>
                          <w:rFonts w:eastAsia="新宋体" w:cs="SimSun" w:ascii="SimSun" w:hAnsi="SimSun"/>
                          <w:sz w:val="17"/>
                          <w:szCs w:val="17"/>
                        </w:rPr>
                        <w:br/>
                      </w:r>
                      <w:r>
                        <w:rPr>
                          <w:rFonts w:ascii="SimSun" w:hAnsi="SimSun" w:cs="SimSun" w:eastAsia="新宋体"/>
                          <w:sz w:val="17"/>
                          <w:szCs w:val="17"/>
                        </w:rPr>
                        <w:t>分进行扩展。</w:t>
                      </w:r>
                      <w:r>
                        <w:rPr>
                          <w:rFonts w:eastAsia="新宋体" w:cs="SimSun" w:ascii="SimSun" w:hAnsi="SimSun"/>
                          <w:sz w:val="17"/>
                          <w:szCs w:val="17"/>
                        </w:rPr>
                        <w:t>EDNS</w:t>
                      </w:r>
                      <w:r>
                        <w:rPr>
                          <w:rFonts w:ascii="SimSun" w:hAnsi="SimSun" w:cs="SimSun" w:eastAsia="新宋体"/>
                          <w:sz w:val="17"/>
                          <w:szCs w:val="17"/>
                        </w:rPr>
                        <w:t>定义了一种新的资源记录，即伪资源记录（</w:t>
                      </w:r>
                      <w:r>
                        <w:rPr>
                          <w:rFonts w:eastAsia="新宋体" w:cs="SimSun" w:ascii="SimSun" w:hAnsi="SimSun"/>
                          <w:sz w:val="17"/>
                          <w:szCs w:val="17"/>
                        </w:rPr>
                        <w:t>Pseudo-RR</w:t>
                      </w:r>
                      <w:r>
                        <w:rPr>
                          <w:rFonts w:ascii="SimSun" w:hAnsi="SimSun" w:cs="SimSun" w:eastAsia="新宋体"/>
                          <w:sz w:val="17"/>
                          <w:szCs w:val="17"/>
                        </w:rPr>
                        <w:t>，</w:t>
                      </w:r>
                      <w:r>
                        <w:rPr>
                          <w:rFonts w:eastAsia="新宋体" w:cs="SimSun" w:ascii="SimSun" w:hAnsi="SimSun"/>
                          <w:sz w:val="17"/>
                          <w:szCs w:val="17"/>
                        </w:rPr>
                        <w:t>OPT</w:t>
                        <w:br/>
                        <w:t>RR</w:t>
                      </w:r>
                      <w:r>
                        <w:rPr>
                          <w:rFonts w:ascii="SimSun" w:hAnsi="SimSun" w:cs="SimSun" w:eastAsia="新宋体"/>
                          <w:sz w:val="17"/>
                          <w:szCs w:val="17"/>
                        </w:rPr>
                        <w:t>）。之所以称为伪资源记录，是因为它并不包含任何</w:t>
                      </w:r>
                      <w:r>
                        <w:rPr>
                          <w:rFonts w:eastAsia="新宋体" w:cs="SimSun" w:ascii="SimSun" w:hAnsi="SimSun"/>
                          <w:sz w:val="17"/>
                          <w:szCs w:val="17"/>
                        </w:rPr>
                        <w:t>DNS</w:t>
                      </w:r>
                      <w:r>
                        <w:rPr>
                          <w:rFonts w:ascii="SimSun" w:hAnsi="SimSun" w:cs="SimSun" w:eastAsia="新宋体"/>
                          <w:sz w:val="17"/>
                          <w:szCs w:val="17"/>
                        </w:rPr>
                        <w:t>记录，不能被缓存或转</w:t>
                      </w:r>
                      <w:r>
                        <w:rPr>
                          <w:rFonts w:eastAsia="新宋体" w:cs="SimSun" w:ascii="SimSun" w:hAnsi="SimSun"/>
                          <w:sz w:val="17"/>
                          <w:szCs w:val="17"/>
                        </w:rPr>
                        <w:br/>
                      </w:r>
                      <w:r>
                        <w:rPr>
                          <w:rFonts w:ascii="SimSun" w:hAnsi="SimSun" w:cs="SimSun" w:eastAsia="新宋体"/>
                          <w:sz w:val="17"/>
                          <w:szCs w:val="17"/>
                        </w:rPr>
                        <w:t>发，也不能存储在区域文件中。</w:t>
                      </w:r>
                      <w:r>
                        <w:rPr>
                          <w:rFonts w:eastAsia="新宋体" w:cs="SimSun" w:ascii="SimSun" w:hAnsi="SimSun"/>
                          <w:sz w:val="17"/>
                          <w:szCs w:val="17"/>
                        </w:rPr>
                        <w:t>OPTRR</w:t>
                      </w:r>
                      <w:r>
                        <w:rPr>
                          <w:rFonts w:ascii="SimSun" w:hAnsi="SimSun" w:cs="SimSun" w:eastAsia="新宋体"/>
                          <w:sz w:val="17"/>
                          <w:szCs w:val="17"/>
                        </w:rPr>
                        <w:t>被放在</w:t>
                      </w:r>
                      <w:r>
                        <w:rPr>
                          <w:rFonts w:eastAsia="新宋体" w:cs="SimSun" w:ascii="SimSun" w:hAnsi="SimSun"/>
                          <w:sz w:val="17"/>
                          <w:szCs w:val="17"/>
                        </w:rPr>
                        <w:t>DNS</w:t>
                      </w:r>
                      <w:r>
                        <w:rPr>
                          <w:rFonts w:ascii="SimSun" w:hAnsi="SimSun" w:cs="SimSun" w:eastAsia="新宋体"/>
                          <w:sz w:val="17"/>
                          <w:szCs w:val="17"/>
                        </w:rPr>
                        <w:t>消息的额外数据区域中。</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234315</wp:posOffset>
                </wp:positionH>
                <wp:positionV relativeFrom="line">
                  <wp:posOffset>8493125</wp:posOffset>
                </wp:positionV>
                <wp:extent cx="6965950" cy="610870"/>
                <wp:effectExtent l="0" t="0" r="0" b="0"/>
                <wp:wrapSquare wrapText="bothSides"/>
                <wp:docPr id="373" name="Frame9"/>
                <a:graphic xmlns:a="http://schemas.openxmlformats.org/drawingml/2006/main">
                  <a:graphicData uri="http://schemas.microsoft.com/office/word/2010/wordprocessingShape">
                    <wps:wsp>
                      <wps:cNvSpPr txBox="1"/>
                      <wps:spPr>
                        <a:xfrm>
                          <a:off x="0" y="0"/>
                          <a:ext cx="69659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OPTRR</w:t>
                            </w:r>
                            <w:r>
                              <w:rPr>
                                <w:rFonts w:ascii="SimSun" w:hAnsi="SimSun" w:cs="SimSun" w:eastAsia="新宋体"/>
                                <w:sz w:val="17"/>
                                <w:szCs w:val="17"/>
                              </w:rPr>
                              <w:t>包含固定部分和可变部分，固定部分包含了原</w:t>
                            </w:r>
                            <w:r>
                              <w:rPr>
                                <w:rFonts w:eastAsia="新宋体" w:cs="SimSun" w:ascii="SimSun" w:hAnsi="SimSun"/>
                                <w:sz w:val="17"/>
                                <w:szCs w:val="17"/>
                              </w:rPr>
                              <w:t>DNS</w:t>
                            </w:r>
                            <w:r>
                              <w:rPr>
                                <w:rFonts w:ascii="SimSun" w:hAnsi="SimSun" w:cs="SimSun" w:eastAsia="新宋体"/>
                                <w:sz w:val="17"/>
                                <w:szCs w:val="17"/>
                              </w:rPr>
                              <w:t>的元数据（</w:t>
                            </w:r>
                            <w:r>
                              <w:rPr>
                                <w:rFonts w:eastAsia="新宋体" w:cs="SimSun" w:ascii="SimSun" w:hAnsi="SimSun"/>
                                <w:sz w:val="17"/>
                                <w:szCs w:val="17"/>
                              </w:rPr>
                              <w:t>meta</w:t>
                              <w:br/>
                              <w:t>data</w:t>
                            </w:r>
                            <w:r>
                              <w:rPr>
                                <w:rFonts w:ascii="SimSun" w:hAnsi="SimSun" w:cs="SimSun" w:eastAsia="新宋体"/>
                                <w:sz w:val="17"/>
                                <w:szCs w:val="17"/>
                              </w:rPr>
                              <w:t>）字段。</w:t>
                            </w:r>
                            <w:r>
                              <w:rPr>
                                <w:rFonts w:eastAsia="新宋体" w:cs="SimSun" w:ascii="SimSun" w:hAnsi="SimSun"/>
                                <w:sz w:val="17"/>
                                <w:szCs w:val="17"/>
                              </w:rPr>
                              <w:t>OPTRR</w:t>
                            </w:r>
                            <w:r>
                              <w:rPr>
                                <w:rFonts w:ascii="SimSun" w:hAnsi="SimSun" w:cs="SimSun" w:eastAsia="新宋体"/>
                                <w:sz w:val="17"/>
                                <w:szCs w:val="17"/>
                              </w:rPr>
                              <w:t>的固定部分在原有</w:t>
                            </w:r>
                            <w:r>
                              <w:rPr>
                                <w:rFonts w:eastAsia="新宋体" w:cs="SimSun" w:ascii="SimSun" w:hAnsi="SimSun"/>
                                <w:sz w:val="17"/>
                                <w:szCs w:val="17"/>
                              </w:rPr>
                              <w:t>DNS</w:t>
                            </w:r>
                            <w:r>
                              <w:rPr>
                                <w:rFonts w:ascii="SimSun" w:hAnsi="SimSun" w:cs="SimSun" w:eastAsia="新宋体"/>
                                <w:sz w:val="17"/>
                                <w:szCs w:val="17"/>
                              </w:rPr>
                              <w:t>资源记录的格式基础上，保留字段名</w:t>
                            </w:r>
                            <w:r>
                              <w:rPr>
                                <w:rFonts w:eastAsia="新宋体" w:cs="SimSun" w:ascii="SimSun" w:hAnsi="SimSun"/>
                                <w:sz w:val="17"/>
                                <w:szCs w:val="17"/>
                              </w:rPr>
                              <w:br/>
                            </w:r>
                            <w:r>
                              <w:rPr>
                                <w:rFonts w:ascii="SimSun" w:hAnsi="SimSun" w:cs="SimSun" w:eastAsia="新宋体"/>
                                <w:sz w:val="17"/>
                                <w:szCs w:val="17"/>
                              </w:rPr>
                              <w:t>（原字段名参考</w:t>
                            </w:r>
                            <w:r>
                              <w:rPr>
                                <w:rFonts w:eastAsia="新宋体" w:cs="SimSun" w:ascii="SimSun" w:hAnsi="SimSun"/>
                                <w:sz w:val="17"/>
                                <w:szCs w:val="17"/>
                              </w:rPr>
                              <w:t>7.2.4</w:t>
                            </w:r>
                            <w:r>
                              <w:rPr>
                                <w:rFonts w:ascii="SimSun" w:hAnsi="SimSun" w:cs="SimSun" w:eastAsia="新宋体"/>
                                <w:sz w:val="17"/>
                                <w:szCs w:val="17"/>
                              </w:rPr>
                              <w:t>节）不变，但对字段含义做了重新定义，如表</w:t>
                            </w:r>
                            <w:r>
                              <w:rPr>
                                <w:rFonts w:eastAsia="新宋体" w:cs="SimSun" w:ascii="SimSun" w:hAnsi="SimSun"/>
                                <w:sz w:val="17"/>
                                <w:szCs w:val="17"/>
                              </w:rPr>
                              <w:t>9-12</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8.5pt;height:48.1pt;mso-wrap-distance-left:5.7pt;mso-wrap-distance-right:5.7pt;mso-wrap-distance-top:5.7pt;mso-wrap-distance-bottom:5.7pt;margin-top:668.7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OPTRR</w:t>
                      </w:r>
                      <w:r>
                        <w:rPr>
                          <w:rFonts w:ascii="SimSun" w:hAnsi="SimSun" w:cs="SimSun" w:eastAsia="新宋体"/>
                          <w:sz w:val="17"/>
                          <w:szCs w:val="17"/>
                        </w:rPr>
                        <w:t>包含固定部分和可变部分，固定部分包含了原</w:t>
                      </w:r>
                      <w:r>
                        <w:rPr>
                          <w:rFonts w:eastAsia="新宋体" w:cs="SimSun" w:ascii="SimSun" w:hAnsi="SimSun"/>
                          <w:sz w:val="17"/>
                          <w:szCs w:val="17"/>
                        </w:rPr>
                        <w:t>DNS</w:t>
                      </w:r>
                      <w:r>
                        <w:rPr>
                          <w:rFonts w:ascii="SimSun" w:hAnsi="SimSun" w:cs="SimSun" w:eastAsia="新宋体"/>
                          <w:sz w:val="17"/>
                          <w:szCs w:val="17"/>
                        </w:rPr>
                        <w:t>的元数据（</w:t>
                      </w:r>
                      <w:r>
                        <w:rPr>
                          <w:rFonts w:eastAsia="新宋体" w:cs="SimSun" w:ascii="SimSun" w:hAnsi="SimSun"/>
                          <w:sz w:val="17"/>
                          <w:szCs w:val="17"/>
                        </w:rPr>
                        <w:t>meta</w:t>
                        <w:br/>
                        <w:t>data</w:t>
                      </w:r>
                      <w:r>
                        <w:rPr>
                          <w:rFonts w:ascii="SimSun" w:hAnsi="SimSun" w:cs="SimSun" w:eastAsia="新宋体"/>
                          <w:sz w:val="17"/>
                          <w:szCs w:val="17"/>
                        </w:rPr>
                        <w:t>）字段。</w:t>
                      </w:r>
                      <w:r>
                        <w:rPr>
                          <w:rFonts w:eastAsia="新宋体" w:cs="SimSun" w:ascii="SimSun" w:hAnsi="SimSun"/>
                          <w:sz w:val="17"/>
                          <w:szCs w:val="17"/>
                        </w:rPr>
                        <w:t>OPTRR</w:t>
                      </w:r>
                      <w:r>
                        <w:rPr>
                          <w:rFonts w:ascii="SimSun" w:hAnsi="SimSun" w:cs="SimSun" w:eastAsia="新宋体"/>
                          <w:sz w:val="17"/>
                          <w:szCs w:val="17"/>
                        </w:rPr>
                        <w:t>的固定部分在原有</w:t>
                      </w:r>
                      <w:r>
                        <w:rPr>
                          <w:rFonts w:eastAsia="新宋体" w:cs="SimSun" w:ascii="SimSun" w:hAnsi="SimSun"/>
                          <w:sz w:val="17"/>
                          <w:szCs w:val="17"/>
                        </w:rPr>
                        <w:t>DNS</w:t>
                      </w:r>
                      <w:r>
                        <w:rPr>
                          <w:rFonts w:ascii="SimSun" w:hAnsi="SimSun" w:cs="SimSun" w:eastAsia="新宋体"/>
                          <w:sz w:val="17"/>
                          <w:szCs w:val="17"/>
                        </w:rPr>
                        <w:t>资源记录的格式基础上，保留字段名</w:t>
                      </w:r>
                      <w:r>
                        <w:rPr>
                          <w:rFonts w:eastAsia="新宋体" w:cs="SimSun" w:ascii="SimSun" w:hAnsi="SimSun"/>
                          <w:sz w:val="17"/>
                          <w:szCs w:val="17"/>
                        </w:rPr>
                        <w:br/>
                      </w:r>
                      <w:r>
                        <w:rPr>
                          <w:rFonts w:ascii="SimSun" w:hAnsi="SimSun" w:cs="SimSun" w:eastAsia="新宋体"/>
                          <w:sz w:val="17"/>
                          <w:szCs w:val="17"/>
                        </w:rPr>
                        <w:t>（原字段名参考</w:t>
                      </w:r>
                      <w:r>
                        <w:rPr>
                          <w:rFonts w:eastAsia="新宋体" w:cs="SimSun" w:ascii="SimSun" w:hAnsi="SimSun"/>
                          <w:sz w:val="17"/>
                          <w:szCs w:val="17"/>
                        </w:rPr>
                        <w:t>7.2.4</w:t>
                      </w:r>
                      <w:r>
                        <w:rPr>
                          <w:rFonts w:ascii="SimSun" w:hAnsi="SimSun" w:cs="SimSun" w:eastAsia="新宋体"/>
                          <w:sz w:val="17"/>
                          <w:szCs w:val="17"/>
                        </w:rPr>
                        <w:t>节）不变，但对字段含义做了重新定义，如表</w:t>
                      </w:r>
                      <w:r>
                        <w:rPr>
                          <w:rFonts w:eastAsia="新宋体" w:cs="SimSun" w:ascii="SimSun" w:hAnsi="SimSun"/>
                          <w:sz w:val="17"/>
                          <w:szCs w:val="17"/>
                        </w:rPr>
                        <w:t>9-12</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2291080</wp:posOffset>
                </wp:positionH>
                <wp:positionV relativeFrom="line">
                  <wp:posOffset>9344660</wp:posOffset>
                </wp:positionV>
                <wp:extent cx="4908550" cy="189230"/>
                <wp:effectExtent l="0" t="0" r="0" b="0"/>
                <wp:wrapSquare wrapText="bothSides"/>
                <wp:docPr id="374" name="Frame10"/>
                <a:graphic xmlns:a="http://schemas.openxmlformats.org/drawingml/2006/main">
                  <a:graphicData uri="http://schemas.microsoft.com/office/word/2010/wordprocessingShape">
                    <wps:wsp>
                      <wps:cNvSpPr txBox="1"/>
                      <wps:spPr>
                        <a:xfrm>
                          <a:off x="0" y="0"/>
                          <a:ext cx="49085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9-12OPTRR</w:t>
                            </w:r>
                            <w:r>
                              <w:rPr>
                                <w:rFonts w:ascii="SimSun" w:hAnsi="SimSun" w:cs="SimSun" w:eastAsia="新宋体"/>
                                <w:sz w:val="11"/>
                                <w:szCs w:val="11"/>
                              </w:rPr>
                              <w:t>各字段的含义</w:t>
                            </w:r>
                          </w:p>
                        </w:txbxContent>
                      </wps:txbx>
                      <wps:bodyPr anchor="t" lIns="53975" tIns="53975" rIns="53975" bIns="53975">
                        <a:spAutoFit/>
                      </wps:bodyPr>
                    </wps:wsp>
                  </a:graphicData>
                </a:graphic>
              </wp:anchor>
            </w:drawing>
          </mc:Choice>
          <mc:Fallback>
            <w:pict>
              <v:rect fillcolor="#729FCF" style="position:absolute;rotation:-0;width:386.5pt;height:14.9pt;mso-wrap-distance-left:5.7pt;mso-wrap-distance-right:5.7pt;mso-wrap-distance-top:5.7pt;mso-wrap-distance-bottom:5.7pt;margin-top:735.8pt;mso-position-vertical-relative:text;margin-left:180.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9-12OPTRR</w:t>
                      </w:r>
                      <w:r>
                        <w:rPr>
                          <w:rFonts w:ascii="SimSun" w:hAnsi="SimSun" w:cs="SimSun" w:eastAsia="新宋体"/>
                          <w:sz w:val="11"/>
                          <w:szCs w:val="11"/>
                        </w:rPr>
                        <w:t>各字段的含义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330835</wp:posOffset>
            </wp:positionH>
            <wp:positionV relativeFrom="paragraph">
              <wp:posOffset>804545</wp:posOffset>
            </wp:positionV>
            <wp:extent cx="6154420" cy="1663065"/>
            <wp:effectExtent l="0" t="0" r="0" b="0"/>
            <wp:wrapSquare wrapText="largest"/>
            <wp:docPr id="37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 descr=""/>
                    <pic:cNvPicPr>
                      <a:picLocks noChangeAspect="1" noChangeArrowheads="1"/>
                    </pic:cNvPicPr>
                  </pic:nvPicPr>
                  <pic:blipFill>
                    <a:blip r:embed="rId40"/>
                    <a:stretch>
                      <a:fillRect/>
                    </a:stretch>
                  </pic:blipFill>
                  <pic:spPr bwMode="auto">
                    <a:xfrm>
                      <a:off x="0" y="0"/>
                      <a:ext cx="6154420" cy="166306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1656080</wp:posOffset>
            </wp:positionH>
            <wp:positionV relativeFrom="paragraph">
              <wp:posOffset>2941955</wp:posOffset>
            </wp:positionV>
            <wp:extent cx="3502660" cy="2554605"/>
            <wp:effectExtent l="0" t="0" r="0" b="0"/>
            <wp:wrapSquare wrapText="largest"/>
            <wp:docPr id="37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 descr=""/>
                    <pic:cNvPicPr>
                      <a:picLocks noChangeAspect="1" noChangeArrowheads="1"/>
                    </pic:cNvPicPr>
                  </pic:nvPicPr>
                  <pic:blipFill>
                    <a:blip r:embed="rId41"/>
                    <a:stretch>
                      <a:fillRect/>
                    </a:stretch>
                  </pic:blipFill>
                  <pic:spPr bwMode="auto">
                    <a:xfrm>
                      <a:off x="0" y="0"/>
                      <a:ext cx="3502660" cy="25546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-102870</wp:posOffset>
                </wp:positionH>
                <wp:positionV relativeFrom="line">
                  <wp:posOffset>33655</wp:posOffset>
                </wp:positionV>
                <wp:extent cx="7303135" cy="189230"/>
                <wp:effectExtent l="0" t="0" r="0" b="0"/>
                <wp:wrapSquare wrapText="bothSides"/>
                <wp:docPr id="377" name="Frame1"/>
                <a:graphic xmlns:a="http://schemas.openxmlformats.org/drawingml/2006/main">
                  <a:graphicData uri="http://schemas.microsoft.com/office/word/2010/wordprocessingShape">
                    <wps:wsp>
                      <wps:cNvSpPr txBox="1"/>
                      <wps:spPr>
                        <a:xfrm>
                          <a:off x="0" y="0"/>
                          <a:ext cx="73031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510</w:t>
                            </w:r>
                          </w:p>
                        </w:txbxContent>
                      </wps:txbx>
                      <wps:bodyPr anchor="t" lIns="53975" tIns="53975" rIns="53975" bIns="53975">
                        <a:spAutoFit/>
                      </wps:bodyPr>
                    </wps:wsp>
                  </a:graphicData>
                </a:graphic>
              </wp:anchor>
            </w:drawing>
          </mc:Choice>
          <mc:Fallback>
            <w:pict>
              <v:rect fillcolor="#729FCF" style="position:absolute;rotation:-0;width:575.05pt;height:14.9pt;mso-wrap-distance-left:5.7pt;mso-wrap-distance-right:5.7pt;mso-wrap-distance-top:5.7pt;mso-wrap-distance-bottom:5.7pt;margin-top:2.65pt;mso-position-vertical-relative:text;margin-left:-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510</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5874385</wp:posOffset>
                </wp:positionH>
                <wp:positionV relativeFrom="line">
                  <wp:posOffset>643890</wp:posOffset>
                </wp:positionV>
                <wp:extent cx="1325245" cy="241300"/>
                <wp:effectExtent l="0" t="0" r="0" b="0"/>
                <wp:wrapSquare wrapText="bothSides"/>
                <wp:docPr id="378" name="Frame2"/>
                <a:graphic xmlns:a="http://schemas.openxmlformats.org/drawingml/2006/main">
                  <a:graphicData uri="http://schemas.microsoft.com/office/word/2010/wordprocessingShape">
                    <wps:wsp>
                      <wps:cNvSpPr txBox="1"/>
                      <wps:spPr>
                        <a:xfrm>
                          <a:off x="0" y="0"/>
                          <a:ext cx="13252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实表</w:t>
                            </w:r>
                          </w:p>
                        </w:txbxContent>
                      </wps:txbx>
                      <wps:bodyPr anchor="t" lIns="53975" tIns="53975" rIns="53975" bIns="53975">
                        <a:spAutoFit/>
                      </wps:bodyPr>
                    </wps:wsp>
                  </a:graphicData>
                </a:graphic>
              </wp:anchor>
            </w:drawing>
          </mc:Choice>
          <mc:Fallback>
            <w:pict>
              <v:rect fillcolor="#729FCF" style="position:absolute;rotation:-0;width:104.35pt;height:19pt;mso-wrap-distance-left:5.7pt;mso-wrap-distance-right:5.7pt;mso-wrap-distance-top:5.7pt;mso-wrap-distance-bottom:5.7pt;margin-top:50.7pt;mso-position-vertical-relative:text;margin-left:462.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实表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692150</wp:posOffset>
                </wp:positionH>
                <wp:positionV relativeFrom="line">
                  <wp:posOffset>2604135</wp:posOffset>
                </wp:positionV>
                <wp:extent cx="6507480" cy="189230"/>
                <wp:effectExtent l="0" t="0" r="0" b="0"/>
                <wp:wrapSquare wrapText="bothSides"/>
                <wp:docPr id="379" name="Frame3"/>
                <a:graphic xmlns:a="http://schemas.openxmlformats.org/drawingml/2006/main">
                  <a:graphicData uri="http://schemas.microsoft.com/office/word/2010/wordprocessingShape">
                    <wps:wsp>
                      <wps:cNvSpPr txBox="1"/>
                      <wps:spPr>
                        <a:xfrm>
                          <a:off x="0" y="0"/>
                          <a:ext cx="6507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9-12</w:t>
                            </w:r>
                            <w:r>
                              <w:rPr>
                                <w:rFonts w:ascii="SimSun" w:hAnsi="SimSun" w:cs="SimSun" w:eastAsia="新宋体"/>
                                <w:sz w:val="11"/>
                                <w:szCs w:val="11"/>
                              </w:rPr>
                              <w:t>中的</w:t>
                            </w:r>
                            <w:r>
                              <w:rPr>
                                <w:rFonts w:eastAsia="新宋体" w:cs="SimSun" w:ascii="SimSun" w:hAnsi="SimSun"/>
                                <w:sz w:val="11"/>
                                <w:szCs w:val="11"/>
                              </w:rPr>
                              <w:t>TTL</w:t>
                            </w:r>
                            <w:r>
                              <w:rPr>
                                <w:rFonts w:ascii="SimSun" w:hAnsi="SimSun" w:cs="SimSun" w:eastAsia="新宋体"/>
                                <w:sz w:val="11"/>
                                <w:szCs w:val="11"/>
                              </w:rPr>
                              <w:t>字段，总长为</w:t>
                            </w:r>
                            <w:r>
                              <w:rPr>
                                <w:rFonts w:eastAsia="新宋体" w:cs="SimSun" w:ascii="SimSun" w:hAnsi="SimSun"/>
                                <w:sz w:val="11"/>
                                <w:szCs w:val="11"/>
                              </w:rPr>
                              <w:t>4</w:t>
                            </w:r>
                            <w:r>
                              <w:rPr>
                                <w:rFonts w:ascii="SimSun" w:hAnsi="SimSun" w:cs="SimSun" w:eastAsia="新宋体"/>
                                <w:sz w:val="11"/>
                                <w:szCs w:val="11"/>
                              </w:rPr>
                              <w:t>字节，分为</w:t>
                            </w:r>
                            <w:r>
                              <w:rPr>
                                <w:rFonts w:eastAsia="新宋体" w:cs="SimSun" w:ascii="SimSun" w:hAnsi="SimSun"/>
                                <w:sz w:val="11"/>
                                <w:szCs w:val="11"/>
                              </w:rPr>
                              <w:t>4</w:t>
                            </w:r>
                            <w:r>
                              <w:rPr>
                                <w:rFonts w:ascii="SimSun" w:hAnsi="SimSun" w:cs="SimSun" w:eastAsia="新宋体"/>
                                <w:sz w:val="11"/>
                                <w:szCs w:val="11"/>
                              </w:rPr>
                              <w:t>个子字段，如图</w:t>
                            </w:r>
                            <w:r>
                              <w:rPr>
                                <w:rFonts w:eastAsia="新宋体" w:cs="SimSun" w:ascii="SimSun" w:hAnsi="SimSun"/>
                                <w:sz w:val="11"/>
                                <w:szCs w:val="11"/>
                              </w:rPr>
                              <w:t>9-58</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12.4pt;height:14.9pt;mso-wrap-distance-left:5.7pt;mso-wrap-distance-right:5.7pt;mso-wrap-distance-top:5.7pt;mso-wrap-distance-bottom:5.7pt;margin-top:205.05pt;mso-position-vertical-relative:text;margin-left: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9-12</w:t>
                      </w:r>
                      <w:r>
                        <w:rPr>
                          <w:rFonts w:ascii="SimSun" w:hAnsi="SimSun" w:cs="SimSun" w:eastAsia="新宋体"/>
                          <w:sz w:val="11"/>
                          <w:szCs w:val="11"/>
                        </w:rPr>
                        <w:t>中的</w:t>
                      </w:r>
                      <w:r>
                        <w:rPr>
                          <w:rFonts w:eastAsia="新宋体" w:cs="SimSun" w:ascii="SimSun" w:hAnsi="SimSun"/>
                          <w:sz w:val="11"/>
                          <w:szCs w:val="11"/>
                        </w:rPr>
                        <w:t>TTL</w:t>
                      </w:r>
                      <w:r>
                        <w:rPr>
                          <w:rFonts w:ascii="SimSun" w:hAnsi="SimSun" w:cs="SimSun" w:eastAsia="新宋体"/>
                          <w:sz w:val="11"/>
                          <w:szCs w:val="11"/>
                        </w:rPr>
                        <w:t>字段，总长为</w:t>
                      </w:r>
                      <w:r>
                        <w:rPr>
                          <w:rFonts w:eastAsia="新宋体" w:cs="SimSun" w:ascii="SimSun" w:hAnsi="SimSun"/>
                          <w:sz w:val="11"/>
                          <w:szCs w:val="11"/>
                        </w:rPr>
                        <w:t>4</w:t>
                      </w:r>
                      <w:r>
                        <w:rPr>
                          <w:rFonts w:ascii="SimSun" w:hAnsi="SimSun" w:cs="SimSun" w:eastAsia="新宋体"/>
                          <w:sz w:val="11"/>
                          <w:szCs w:val="11"/>
                        </w:rPr>
                        <w:t>字节，分为</w:t>
                      </w:r>
                      <w:r>
                        <w:rPr>
                          <w:rFonts w:eastAsia="新宋体" w:cs="SimSun" w:ascii="SimSun" w:hAnsi="SimSun"/>
                          <w:sz w:val="11"/>
                          <w:szCs w:val="11"/>
                        </w:rPr>
                        <w:t>4</w:t>
                      </w:r>
                      <w:r>
                        <w:rPr>
                          <w:rFonts w:ascii="SimSun" w:hAnsi="SimSun" w:cs="SimSun" w:eastAsia="新宋体"/>
                          <w:sz w:val="11"/>
                          <w:szCs w:val="11"/>
                        </w:rPr>
                        <w:t>个子字段，如图</w:t>
                      </w:r>
                      <w:r>
                        <w:rPr>
                          <w:rFonts w:eastAsia="新宋体" w:cs="SimSun" w:ascii="SimSun" w:hAnsi="SimSun"/>
                          <w:sz w:val="11"/>
                          <w:szCs w:val="11"/>
                        </w:rPr>
                        <w:t>9-58</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2451735</wp:posOffset>
                </wp:positionH>
                <wp:positionV relativeFrom="line">
                  <wp:posOffset>5512435</wp:posOffset>
                </wp:positionV>
                <wp:extent cx="4747895" cy="241300"/>
                <wp:effectExtent l="0" t="0" r="0" b="0"/>
                <wp:wrapSquare wrapText="bothSides"/>
                <wp:docPr id="380" name="Frame4"/>
                <a:graphic xmlns:a="http://schemas.openxmlformats.org/drawingml/2006/main">
                  <a:graphicData uri="http://schemas.microsoft.com/office/word/2010/wordprocessingShape">
                    <wps:wsp>
                      <wps:cNvSpPr txBox="1"/>
                      <wps:spPr>
                        <a:xfrm>
                          <a:off x="0" y="0"/>
                          <a:ext cx="474789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9-58TTL(4</w:t>
                            </w:r>
                            <w:r>
                              <w:rPr>
                                <w:rFonts w:ascii="SimSun" w:hAnsi="SimSun" w:cs="SimSun" w:eastAsia="新宋体"/>
                                <w:sz w:val="18"/>
                                <w:szCs w:val="18"/>
                              </w:rPr>
                              <w:t>字节</w:t>
                            </w:r>
                            <w:r>
                              <w:rPr>
                                <w:rFonts w:eastAsia="新宋体" w:cs="SimSun" w:ascii="SimSun" w:hAnsi="SimSun"/>
                                <w:sz w:val="18"/>
                                <w:szCs w:val="18"/>
                              </w:rPr>
                              <w:t>)</w:t>
                            </w:r>
                            <w:r>
                              <w:rPr>
                                <w:rFonts w:ascii="SimSun" w:hAnsi="SimSun" w:cs="SimSun" w:eastAsia="新宋体"/>
                                <w:sz w:val="18"/>
                                <w:szCs w:val="18"/>
                              </w:rPr>
                              <w:t>的含义</w:t>
                            </w:r>
                          </w:p>
                        </w:txbxContent>
                      </wps:txbx>
                      <wps:bodyPr anchor="t" lIns="53975" tIns="53975" rIns="53975" bIns="53975">
                        <a:spAutoFit/>
                      </wps:bodyPr>
                    </wps:wsp>
                  </a:graphicData>
                </a:graphic>
              </wp:anchor>
            </w:drawing>
          </mc:Choice>
          <mc:Fallback>
            <w:pict>
              <v:rect fillcolor="#729FCF" style="position:absolute;rotation:-0;width:373.85pt;height:19pt;mso-wrap-distance-left:5.7pt;mso-wrap-distance-right:5.7pt;mso-wrap-distance-top:5.7pt;mso-wrap-distance-bottom:5.7pt;margin-top:434.05pt;mso-position-vertical-relative:text;margin-left:19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9-58TTL(4</w:t>
                      </w:r>
                      <w:r>
                        <w:rPr>
                          <w:rFonts w:ascii="SimSun" w:hAnsi="SimSun" w:cs="SimSun" w:eastAsia="新宋体"/>
                          <w:sz w:val="18"/>
                          <w:szCs w:val="18"/>
                        </w:rPr>
                        <w:t>字节</w:t>
                      </w:r>
                      <w:r>
                        <w:rPr>
                          <w:rFonts w:eastAsia="新宋体" w:cs="SimSun" w:ascii="SimSun" w:hAnsi="SimSun"/>
                          <w:sz w:val="18"/>
                          <w:szCs w:val="18"/>
                        </w:rPr>
                        <w:t>)</w:t>
                      </w:r>
                      <w:r>
                        <w:rPr>
                          <w:rFonts w:ascii="SimSun" w:hAnsi="SimSun" w:cs="SimSun" w:eastAsia="新宋体"/>
                          <w:sz w:val="18"/>
                          <w:szCs w:val="18"/>
                        </w:rPr>
                        <w:t>的含义</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322580</wp:posOffset>
                </wp:positionH>
                <wp:positionV relativeFrom="line">
                  <wp:posOffset>5874385</wp:posOffset>
                </wp:positionV>
                <wp:extent cx="6877050" cy="798830"/>
                <wp:effectExtent l="0" t="0" r="0" b="0"/>
                <wp:wrapSquare wrapText="bothSides"/>
                <wp:docPr id="381" name="Frame5"/>
                <a:graphic xmlns:a="http://schemas.openxmlformats.org/drawingml/2006/main">
                  <a:graphicData uri="http://schemas.microsoft.com/office/word/2010/wordprocessingShape">
                    <wps:wsp>
                      <wps:cNvSpPr txBox="1"/>
                      <wps:spPr>
                        <a:xfrm>
                          <a:off x="0" y="0"/>
                          <a:ext cx="68770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扩展响应码（</w:t>
                            </w:r>
                            <w:r>
                              <w:rPr>
                                <w:rFonts w:eastAsia="新宋体" w:cs="SimSun" w:ascii="SimSun" w:hAnsi="SimSun"/>
                                <w:sz w:val="11"/>
                                <w:szCs w:val="11"/>
                              </w:rPr>
                              <w:t>ExtendedResponseCODE</w:t>
                            </w:r>
                            <w:r>
                              <w:rPr>
                                <w:rFonts w:ascii="SimSun" w:hAnsi="SimSun" w:cs="SimSun" w:eastAsia="新宋体"/>
                                <w:sz w:val="11"/>
                                <w:szCs w:val="11"/>
                              </w:rPr>
                              <w:t>，</w:t>
                            </w:r>
                            <w:r>
                              <w:rPr>
                                <w:rFonts w:eastAsia="新宋体" w:cs="SimSun" w:ascii="SimSun" w:hAnsi="SimSun"/>
                                <w:sz w:val="11"/>
                                <w:szCs w:val="11"/>
                              </w:rPr>
                              <w:t>E-RCODE</w:t>
                            </w:r>
                            <w:r>
                              <w:rPr>
                                <w:rFonts w:ascii="SimSun" w:hAnsi="SimSun" w:cs="SimSun" w:eastAsia="新宋体"/>
                                <w:sz w:val="11"/>
                                <w:szCs w:val="11"/>
                              </w:rPr>
                              <w:t>）：长</w:t>
                            </w:r>
                            <w:r>
                              <w:rPr>
                                <w:rFonts w:eastAsia="新宋体" w:cs="SimSun" w:ascii="SimSun" w:hAnsi="SimSun"/>
                                <w:sz w:val="11"/>
                                <w:szCs w:val="11"/>
                              </w:rPr>
                              <w:t>1</w:t>
                            </w:r>
                            <w:r>
                              <w:rPr>
                                <w:rFonts w:ascii="SimSun" w:hAnsi="SimSun" w:cs="SimSun" w:eastAsia="新宋体"/>
                                <w:sz w:val="11"/>
                                <w:szCs w:val="11"/>
                              </w:rPr>
                              <w:t>字节，与</w:t>
                            </w:r>
                            <w:r>
                              <w:rPr>
                                <w:rFonts w:eastAsia="新宋体" w:cs="SimSun" w:ascii="SimSun" w:hAnsi="SimSun"/>
                                <w:sz w:val="11"/>
                                <w:szCs w:val="11"/>
                              </w:rPr>
                              <w:t>DNS</w:t>
                            </w:r>
                            <w:r>
                              <w:rPr>
                                <w:rFonts w:ascii="SimSun" w:hAnsi="SimSun" w:cs="SimSun" w:eastAsia="新宋体"/>
                                <w:sz w:val="11"/>
                                <w:szCs w:val="11"/>
                              </w:rPr>
                              <w:t>消息头</w:t>
                            </w:r>
                            <w:r>
                              <w:rPr>
                                <w:rFonts w:eastAsia="新宋体" w:cs="SimSun" w:ascii="SimSun" w:hAnsi="SimSun"/>
                                <w:sz w:val="11"/>
                                <w:szCs w:val="11"/>
                              </w:rPr>
                              <w:br/>
                            </w:r>
                            <w:r>
                              <w:rPr>
                                <w:rFonts w:ascii="SimSun" w:hAnsi="SimSun" w:cs="SimSun" w:eastAsia="新宋体"/>
                                <w:sz w:val="11"/>
                                <w:szCs w:val="11"/>
                              </w:rPr>
                              <w:t>部的</w:t>
                            </w:r>
                            <w:r>
                              <w:rPr>
                                <w:rFonts w:eastAsia="新宋体" w:cs="SimSun" w:ascii="SimSun" w:hAnsi="SimSun"/>
                                <w:sz w:val="11"/>
                                <w:szCs w:val="11"/>
                              </w:rPr>
                              <w:t>RCODE</w:t>
                            </w:r>
                            <w:r>
                              <w:rPr>
                                <w:rFonts w:ascii="SimSun" w:hAnsi="SimSun" w:cs="SimSun" w:eastAsia="新宋体"/>
                                <w:sz w:val="11"/>
                                <w:szCs w:val="11"/>
                              </w:rPr>
                              <w:t>一起构成</w:t>
                            </w:r>
                            <w:r>
                              <w:rPr>
                                <w:rFonts w:eastAsia="新宋体" w:cs="SimSun" w:ascii="SimSun" w:hAnsi="SimSun"/>
                                <w:sz w:val="11"/>
                                <w:szCs w:val="11"/>
                              </w:rPr>
                              <w:t>12</w:t>
                            </w:r>
                            <w:r>
                              <w:rPr>
                                <w:rFonts w:ascii="SimSun" w:hAnsi="SimSun" w:cs="SimSun" w:eastAsia="新宋体"/>
                                <w:sz w:val="11"/>
                                <w:szCs w:val="11"/>
                              </w:rPr>
                              <w:t>位的扩展响应码，可以表示更多的响应类型，其值为</w:t>
                            </w:r>
                            <w:r>
                              <w:rPr>
                                <w:rFonts w:eastAsia="新宋体" w:cs="SimSun" w:ascii="SimSun" w:hAnsi="SimSun"/>
                                <w:sz w:val="11"/>
                                <w:szCs w:val="11"/>
                              </w:rPr>
                              <w:t>0</w:t>
                            </w:r>
                            <w:r>
                              <w:rPr>
                                <w:rFonts w:ascii="SimSun" w:hAnsi="SimSun" w:cs="SimSun" w:eastAsia="新宋体"/>
                                <w:sz w:val="11"/>
                                <w:szCs w:val="11"/>
                              </w:rPr>
                              <w:t>时，</w:t>
                            </w:r>
                            <w:r>
                              <w:rPr>
                                <w:rFonts w:eastAsia="新宋体" w:cs="SimSun" w:ascii="SimSun" w:hAnsi="SimSun"/>
                                <w:sz w:val="11"/>
                                <w:szCs w:val="11"/>
                              </w:rPr>
                              <w:br/>
                            </w:r>
                            <w:r>
                              <w:rPr>
                                <w:rFonts w:ascii="SimSun" w:hAnsi="SimSun" w:cs="SimSun" w:eastAsia="新宋体"/>
                                <w:sz w:val="11"/>
                                <w:szCs w:val="11"/>
                              </w:rPr>
                              <w:t>表示不使用扩展响应码。最早的</w:t>
                            </w:r>
                            <w:r>
                              <w:rPr>
                                <w:rFonts w:eastAsia="新宋体" w:cs="SimSun" w:ascii="SimSun" w:hAnsi="SimSun"/>
                                <w:sz w:val="11"/>
                                <w:szCs w:val="11"/>
                              </w:rPr>
                              <w:t>RCODE</w:t>
                            </w:r>
                            <w:r>
                              <w:rPr>
                                <w:rFonts w:ascii="SimSun" w:hAnsi="SimSun" w:cs="SimSun" w:eastAsia="新宋体"/>
                                <w:sz w:val="11"/>
                                <w:szCs w:val="11"/>
                              </w:rPr>
                              <w:t>只定义了前</w:t>
                            </w:r>
                            <w:r>
                              <w:rPr>
                                <w:rFonts w:eastAsia="新宋体" w:cs="SimSun" w:ascii="SimSun" w:hAnsi="SimSun"/>
                                <w:sz w:val="11"/>
                                <w:szCs w:val="11"/>
                              </w:rPr>
                              <w:t>6</w:t>
                            </w:r>
                            <w:r>
                              <w:rPr>
                                <w:rFonts w:ascii="SimSun" w:hAnsi="SimSun" w:cs="SimSun" w:eastAsia="新宋体"/>
                                <w:sz w:val="11"/>
                                <w:szCs w:val="11"/>
                              </w:rPr>
                              <w:t>个值，比如，</w:t>
                            </w:r>
                            <w:r>
                              <w:rPr>
                                <w:rFonts w:eastAsia="新宋体" w:cs="SimSun" w:ascii="SimSun" w:hAnsi="SimSun"/>
                                <w:sz w:val="11"/>
                                <w:szCs w:val="11"/>
                              </w:rPr>
                              <w:t>0000</w:t>
                            </w:r>
                            <w:r>
                              <w:rPr>
                                <w:rFonts w:ascii="SimSun" w:hAnsi="SimSun" w:cs="SimSun" w:eastAsia="新宋体"/>
                                <w:sz w:val="11"/>
                                <w:szCs w:val="11"/>
                              </w:rPr>
                              <w:t>（十进制</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代表无错误，</w:t>
                            </w:r>
                            <w:r>
                              <w:rPr>
                                <w:rFonts w:eastAsia="新宋体" w:cs="SimSun" w:ascii="SimSun" w:hAnsi="SimSun"/>
                                <w:sz w:val="11"/>
                                <w:szCs w:val="11"/>
                              </w:rPr>
                              <w:t>0001</w:t>
                            </w:r>
                            <w:r>
                              <w:rPr>
                                <w:rFonts w:ascii="SimSun" w:hAnsi="SimSun" w:cs="SimSun" w:eastAsia="新宋体"/>
                                <w:sz w:val="11"/>
                                <w:szCs w:val="11"/>
                              </w:rPr>
                              <w:t>（十进制</w:t>
                            </w:r>
                            <w:r>
                              <w:rPr>
                                <w:rFonts w:eastAsia="新宋体" w:cs="SimSun" w:ascii="SimSun" w:hAnsi="SimSun"/>
                                <w:sz w:val="11"/>
                                <w:szCs w:val="11"/>
                              </w:rPr>
                              <w:t>1</w:t>
                            </w:r>
                            <w:r>
                              <w:rPr>
                                <w:rFonts w:ascii="SimSun" w:hAnsi="SimSun" w:cs="SimSun" w:eastAsia="新宋体"/>
                                <w:sz w:val="11"/>
                                <w:szCs w:val="11"/>
                              </w:rPr>
                              <w:t>）代表格式错误，目前定义到了</w:t>
                            </w:r>
                            <w:r>
                              <w:rPr>
                                <w:rFonts w:eastAsia="新宋体" w:cs="SimSun" w:ascii="SimSun" w:hAnsi="SimSun"/>
                                <w:sz w:val="11"/>
                                <w:szCs w:val="11"/>
                              </w:rPr>
                              <w:t>1011</w:t>
                            </w:r>
                            <w:r>
                              <w:rPr>
                                <w:rFonts w:ascii="SimSun" w:hAnsi="SimSun" w:cs="SimSun" w:eastAsia="新宋体"/>
                                <w:sz w:val="11"/>
                                <w:szCs w:val="11"/>
                              </w:rPr>
                              <w:t>（十进制</w:t>
                            </w:r>
                            <w:r>
                              <w:rPr>
                                <w:rFonts w:eastAsia="新宋体" w:cs="SimSun" w:ascii="SimSun" w:hAnsi="SimSun"/>
                                <w:sz w:val="11"/>
                                <w:szCs w:val="11"/>
                              </w:rPr>
                              <w:t>11</w:t>
                            </w:r>
                            <w:r>
                              <w:rPr>
                                <w:rFonts w:ascii="SimSun" w:hAnsi="SimSun" w:cs="SimSun" w:eastAsia="新宋体"/>
                                <w:sz w:val="11"/>
                                <w:szCs w:val="11"/>
                              </w:rPr>
                              <w:t>），</w:t>
                            </w:r>
                            <w:r>
                              <w:rPr>
                                <w:rFonts w:eastAsia="新宋体" w:cs="SimSun" w:ascii="SimSun" w:hAnsi="SimSun"/>
                                <w:sz w:val="11"/>
                                <w:szCs w:val="11"/>
                              </w:rPr>
                              <w:t>12~15</w:t>
                              <w:br/>
                            </w:r>
                            <w:r>
                              <w:rPr>
                                <w:rFonts w:ascii="SimSun" w:hAnsi="SimSun" w:cs="SimSun" w:eastAsia="新宋体"/>
                                <w:sz w:val="11"/>
                                <w:szCs w:val="11"/>
                              </w:rPr>
                              <w:t>保留。当</w:t>
                            </w:r>
                            <w:r>
                              <w:rPr>
                                <w:rFonts w:eastAsia="新宋体" w:cs="SimSun" w:ascii="SimSun" w:hAnsi="SimSun"/>
                                <w:sz w:val="11"/>
                                <w:szCs w:val="11"/>
                              </w:rPr>
                              <w:t>E-RC0DE</w:t>
                            </w:r>
                            <w:r>
                              <w:rPr>
                                <w:rFonts w:ascii="SimSun" w:hAnsi="SimSun" w:cs="SimSun" w:eastAsia="新宋体"/>
                                <w:sz w:val="11"/>
                                <w:szCs w:val="11"/>
                              </w:rPr>
                              <w:t>为</w:t>
                            </w:r>
                            <w:r>
                              <w:rPr>
                                <w:rFonts w:eastAsia="新宋体" w:cs="SimSun" w:ascii="SimSun" w:hAnsi="SimSun"/>
                                <w:sz w:val="11"/>
                                <w:szCs w:val="11"/>
                              </w:rPr>
                              <w:t>1</w:t>
                            </w:r>
                            <w:r>
                              <w:rPr>
                                <w:rFonts w:ascii="SimSun" w:hAnsi="SimSun" w:cs="SimSun" w:eastAsia="新宋体"/>
                                <w:sz w:val="11"/>
                                <w:szCs w:val="11"/>
                              </w:rPr>
                              <w:t>时，定义了</w:t>
                            </w:r>
                            <w:r>
                              <w:rPr>
                                <w:rFonts w:eastAsia="新宋体" w:cs="SimSun" w:ascii="SimSun" w:hAnsi="SimSun"/>
                                <w:sz w:val="11"/>
                                <w:szCs w:val="11"/>
                              </w:rPr>
                              <w:t>10000</w:t>
                            </w:r>
                            <w:r>
                              <w:rPr>
                                <w:rFonts w:ascii="SimSun" w:hAnsi="SimSun" w:cs="SimSun" w:eastAsia="新宋体"/>
                                <w:sz w:val="11"/>
                                <w:szCs w:val="11"/>
                              </w:rPr>
                              <w:t>（</w:t>
                            </w:r>
                            <w:r>
                              <w:rPr>
                                <w:rFonts w:eastAsia="新宋体" w:cs="SimSun" w:ascii="SimSun" w:hAnsi="SimSun"/>
                                <w:sz w:val="11"/>
                                <w:szCs w:val="11"/>
                              </w:rPr>
                              <w:t>16</w:t>
                            </w:r>
                            <w:r>
                              <w:rPr>
                                <w:rFonts w:ascii="SimSun" w:hAnsi="SimSun" w:cs="SimSun" w:eastAsia="新宋体"/>
                                <w:sz w:val="11"/>
                                <w:szCs w:val="11"/>
                              </w:rPr>
                              <w:t>）</w:t>
                            </w:r>
                            <w:r>
                              <w:rPr>
                                <w:rFonts w:eastAsia="新宋体" w:cs="SimSun" w:ascii="SimSun" w:hAnsi="SimSun"/>
                                <w:sz w:val="11"/>
                                <w:szCs w:val="11"/>
                              </w:rPr>
                              <w:t>~10111</w:t>
                            </w:r>
                            <w:r>
                              <w:rPr>
                                <w:rFonts w:ascii="SimSun" w:hAnsi="SimSun" w:cs="SimSun" w:eastAsia="新宋体"/>
                                <w:sz w:val="11"/>
                                <w:szCs w:val="11"/>
                              </w:rPr>
                              <w:t>（</w:t>
                            </w:r>
                            <w:r>
                              <w:rPr>
                                <w:rFonts w:eastAsia="新宋体" w:cs="SimSun" w:ascii="SimSun" w:hAnsi="SimSun"/>
                                <w:sz w:val="11"/>
                                <w:szCs w:val="11"/>
                              </w:rPr>
                              <w:t>23</w:t>
                            </w:r>
                            <w:r>
                              <w:rPr>
                                <w:rFonts w:ascii="SimSun" w:hAnsi="SimSun" w:cs="SimSun" w:eastAsia="新宋体"/>
                                <w:sz w:val="11"/>
                                <w:szCs w:val="11"/>
                              </w:rPr>
                              <w:t>），比如</w:t>
                            </w:r>
                            <w:r>
                              <w:rPr>
                                <w:rFonts w:eastAsia="新宋体" w:cs="SimSun" w:ascii="SimSun" w:hAnsi="SimSun"/>
                                <w:sz w:val="11"/>
                                <w:szCs w:val="11"/>
                              </w:rPr>
                              <w:t>10001</w:t>
                            </w:r>
                            <w:r>
                              <w:rPr>
                                <w:rFonts w:ascii="SimSun" w:hAnsi="SimSun" w:cs="SimSun" w:eastAsia="新宋体"/>
                                <w:sz w:val="11"/>
                                <w:szCs w:val="11"/>
                              </w:rPr>
                              <w:t>（</w:t>
                            </w:r>
                            <w:r>
                              <w:rPr>
                                <w:rFonts w:eastAsia="新宋体" w:cs="SimSun" w:ascii="SimSun" w:hAnsi="SimSun"/>
                                <w:sz w:val="11"/>
                                <w:szCs w:val="11"/>
                              </w:rPr>
                              <w:t>17</w:t>
                            </w:r>
                            <w:r>
                              <w:rPr>
                                <w:rFonts w:ascii="SimSun" w:hAnsi="SimSun" w:cs="SimSun" w:eastAsia="新宋体"/>
                                <w:sz w:val="11"/>
                                <w:szCs w:val="11"/>
                              </w:rPr>
                              <w:t>）表示</w:t>
                            </w:r>
                            <w:r>
                              <w:rPr>
                                <w:rFonts w:eastAsia="新宋体" w:cs="SimSun" w:ascii="SimSun" w:hAnsi="SimSun"/>
                                <w:sz w:val="11"/>
                                <w:szCs w:val="11"/>
                              </w:rPr>
                              <w:br/>
                              <w:t>DADKEY</w:t>
                            </w:r>
                            <w:r>
                              <w:rPr>
                                <w:rFonts w:ascii="SimSun" w:hAnsi="SimSun" w:cs="SimSun" w:eastAsia="新宋体"/>
                                <w:sz w:val="11"/>
                                <w:szCs w:val="11"/>
                              </w:rPr>
                              <w:t>，密钥不识别；其余保留</w:t>
                            </w:r>
                          </w:p>
                        </w:txbxContent>
                      </wps:txbx>
                      <wps:bodyPr anchor="t" lIns="53975" tIns="53975" rIns="53975" bIns="53975">
                        <a:spAutoFit/>
                      </wps:bodyPr>
                    </wps:wsp>
                  </a:graphicData>
                </a:graphic>
              </wp:anchor>
            </w:drawing>
          </mc:Choice>
          <mc:Fallback>
            <w:pict>
              <v:rect fillcolor="#729FCF" style="position:absolute;rotation:-0;width:541.5pt;height:62.9pt;mso-wrap-distance-left:5.7pt;mso-wrap-distance-right:5.7pt;mso-wrap-distance-top:5.7pt;mso-wrap-distance-bottom:5.7pt;margin-top:462.5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扩展响应码（</w:t>
                      </w:r>
                      <w:r>
                        <w:rPr>
                          <w:rFonts w:eastAsia="新宋体" w:cs="SimSun" w:ascii="SimSun" w:hAnsi="SimSun"/>
                          <w:sz w:val="11"/>
                          <w:szCs w:val="11"/>
                        </w:rPr>
                        <w:t>ExtendedResponseCODE</w:t>
                      </w:r>
                      <w:r>
                        <w:rPr>
                          <w:rFonts w:ascii="SimSun" w:hAnsi="SimSun" w:cs="SimSun" w:eastAsia="新宋体"/>
                          <w:sz w:val="11"/>
                          <w:szCs w:val="11"/>
                        </w:rPr>
                        <w:t>，</w:t>
                      </w:r>
                      <w:r>
                        <w:rPr>
                          <w:rFonts w:eastAsia="新宋体" w:cs="SimSun" w:ascii="SimSun" w:hAnsi="SimSun"/>
                          <w:sz w:val="11"/>
                          <w:szCs w:val="11"/>
                        </w:rPr>
                        <w:t>E-RCODE</w:t>
                      </w:r>
                      <w:r>
                        <w:rPr>
                          <w:rFonts w:ascii="SimSun" w:hAnsi="SimSun" w:cs="SimSun" w:eastAsia="新宋体"/>
                          <w:sz w:val="11"/>
                          <w:szCs w:val="11"/>
                        </w:rPr>
                        <w:t>）：长</w:t>
                      </w:r>
                      <w:r>
                        <w:rPr>
                          <w:rFonts w:eastAsia="新宋体" w:cs="SimSun" w:ascii="SimSun" w:hAnsi="SimSun"/>
                          <w:sz w:val="11"/>
                          <w:szCs w:val="11"/>
                        </w:rPr>
                        <w:t>1</w:t>
                      </w:r>
                      <w:r>
                        <w:rPr>
                          <w:rFonts w:ascii="SimSun" w:hAnsi="SimSun" w:cs="SimSun" w:eastAsia="新宋体"/>
                          <w:sz w:val="11"/>
                          <w:szCs w:val="11"/>
                        </w:rPr>
                        <w:t>字节，与</w:t>
                      </w:r>
                      <w:r>
                        <w:rPr>
                          <w:rFonts w:eastAsia="新宋体" w:cs="SimSun" w:ascii="SimSun" w:hAnsi="SimSun"/>
                          <w:sz w:val="11"/>
                          <w:szCs w:val="11"/>
                        </w:rPr>
                        <w:t>DNS</w:t>
                      </w:r>
                      <w:r>
                        <w:rPr>
                          <w:rFonts w:ascii="SimSun" w:hAnsi="SimSun" w:cs="SimSun" w:eastAsia="新宋体"/>
                          <w:sz w:val="11"/>
                          <w:szCs w:val="11"/>
                        </w:rPr>
                        <w:t>消息头</w:t>
                      </w:r>
                      <w:r>
                        <w:rPr>
                          <w:rFonts w:eastAsia="新宋体" w:cs="SimSun" w:ascii="SimSun" w:hAnsi="SimSun"/>
                          <w:sz w:val="11"/>
                          <w:szCs w:val="11"/>
                        </w:rPr>
                        <w:br/>
                      </w:r>
                      <w:r>
                        <w:rPr>
                          <w:rFonts w:ascii="SimSun" w:hAnsi="SimSun" w:cs="SimSun" w:eastAsia="新宋体"/>
                          <w:sz w:val="11"/>
                          <w:szCs w:val="11"/>
                        </w:rPr>
                        <w:t>部的</w:t>
                      </w:r>
                      <w:r>
                        <w:rPr>
                          <w:rFonts w:eastAsia="新宋体" w:cs="SimSun" w:ascii="SimSun" w:hAnsi="SimSun"/>
                          <w:sz w:val="11"/>
                          <w:szCs w:val="11"/>
                        </w:rPr>
                        <w:t>RCODE</w:t>
                      </w:r>
                      <w:r>
                        <w:rPr>
                          <w:rFonts w:ascii="SimSun" w:hAnsi="SimSun" w:cs="SimSun" w:eastAsia="新宋体"/>
                          <w:sz w:val="11"/>
                          <w:szCs w:val="11"/>
                        </w:rPr>
                        <w:t>一起构成</w:t>
                      </w:r>
                      <w:r>
                        <w:rPr>
                          <w:rFonts w:eastAsia="新宋体" w:cs="SimSun" w:ascii="SimSun" w:hAnsi="SimSun"/>
                          <w:sz w:val="11"/>
                          <w:szCs w:val="11"/>
                        </w:rPr>
                        <w:t>12</w:t>
                      </w:r>
                      <w:r>
                        <w:rPr>
                          <w:rFonts w:ascii="SimSun" w:hAnsi="SimSun" w:cs="SimSun" w:eastAsia="新宋体"/>
                          <w:sz w:val="11"/>
                          <w:szCs w:val="11"/>
                        </w:rPr>
                        <w:t>位的扩展响应码，可以表示更多的响应类型，其值为</w:t>
                      </w:r>
                      <w:r>
                        <w:rPr>
                          <w:rFonts w:eastAsia="新宋体" w:cs="SimSun" w:ascii="SimSun" w:hAnsi="SimSun"/>
                          <w:sz w:val="11"/>
                          <w:szCs w:val="11"/>
                        </w:rPr>
                        <w:t>0</w:t>
                      </w:r>
                      <w:r>
                        <w:rPr>
                          <w:rFonts w:ascii="SimSun" w:hAnsi="SimSun" w:cs="SimSun" w:eastAsia="新宋体"/>
                          <w:sz w:val="11"/>
                          <w:szCs w:val="11"/>
                        </w:rPr>
                        <w:t>时，</w:t>
                      </w:r>
                      <w:r>
                        <w:rPr>
                          <w:rFonts w:eastAsia="新宋体" w:cs="SimSun" w:ascii="SimSun" w:hAnsi="SimSun"/>
                          <w:sz w:val="11"/>
                          <w:szCs w:val="11"/>
                        </w:rPr>
                        <w:br/>
                      </w:r>
                      <w:r>
                        <w:rPr>
                          <w:rFonts w:ascii="SimSun" w:hAnsi="SimSun" w:cs="SimSun" w:eastAsia="新宋体"/>
                          <w:sz w:val="11"/>
                          <w:szCs w:val="11"/>
                        </w:rPr>
                        <w:t>表示不使用扩展响应码。最早的</w:t>
                      </w:r>
                      <w:r>
                        <w:rPr>
                          <w:rFonts w:eastAsia="新宋体" w:cs="SimSun" w:ascii="SimSun" w:hAnsi="SimSun"/>
                          <w:sz w:val="11"/>
                          <w:szCs w:val="11"/>
                        </w:rPr>
                        <w:t>RCODE</w:t>
                      </w:r>
                      <w:r>
                        <w:rPr>
                          <w:rFonts w:ascii="SimSun" w:hAnsi="SimSun" w:cs="SimSun" w:eastAsia="新宋体"/>
                          <w:sz w:val="11"/>
                          <w:szCs w:val="11"/>
                        </w:rPr>
                        <w:t>只定义了前</w:t>
                      </w:r>
                      <w:r>
                        <w:rPr>
                          <w:rFonts w:eastAsia="新宋体" w:cs="SimSun" w:ascii="SimSun" w:hAnsi="SimSun"/>
                          <w:sz w:val="11"/>
                          <w:szCs w:val="11"/>
                        </w:rPr>
                        <w:t>6</w:t>
                      </w:r>
                      <w:r>
                        <w:rPr>
                          <w:rFonts w:ascii="SimSun" w:hAnsi="SimSun" w:cs="SimSun" w:eastAsia="新宋体"/>
                          <w:sz w:val="11"/>
                          <w:szCs w:val="11"/>
                        </w:rPr>
                        <w:t>个值，比如，</w:t>
                      </w:r>
                      <w:r>
                        <w:rPr>
                          <w:rFonts w:eastAsia="新宋体" w:cs="SimSun" w:ascii="SimSun" w:hAnsi="SimSun"/>
                          <w:sz w:val="11"/>
                          <w:szCs w:val="11"/>
                        </w:rPr>
                        <w:t>0000</w:t>
                      </w:r>
                      <w:r>
                        <w:rPr>
                          <w:rFonts w:ascii="SimSun" w:hAnsi="SimSun" w:cs="SimSun" w:eastAsia="新宋体"/>
                          <w:sz w:val="11"/>
                          <w:szCs w:val="11"/>
                        </w:rPr>
                        <w:t>（十进制</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代表无错误，</w:t>
                      </w:r>
                      <w:r>
                        <w:rPr>
                          <w:rFonts w:eastAsia="新宋体" w:cs="SimSun" w:ascii="SimSun" w:hAnsi="SimSun"/>
                          <w:sz w:val="11"/>
                          <w:szCs w:val="11"/>
                        </w:rPr>
                        <w:t>0001</w:t>
                      </w:r>
                      <w:r>
                        <w:rPr>
                          <w:rFonts w:ascii="SimSun" w:hAnsi="SimSun" w:cs="SimSun" w:eastAsia="新宋体"/>
                          <w:sz w:val="11"/>
                          <w:szCs w:val="11"/>
                        </w:rPr>
                        <w:t>（十进制</w:t>
                      </w:r>
                      <w:r>
                        <w:rPr>
                          <w:rFonts w:eastAsia="新宋体" w:cs="SimSun" w:ascii="SimSun" w:hAnsi="SimSun"/>
                          <w:sz w:val="11"/>
                          <w:szCs w:val="11"/>
                        </w:rPr>
                        <w:t>1</w:t>
                      </w:r>
                      <w:r>
                        <w:rPr>
                          <w:rFonts w:ascii="SimSun" w:hAnsi="SimSun" w:cs="SimSun" w:eastAsia="新宋体"/>
                          <w:sz w:val="11"/>
                          <w:szCs w:val="11"/>
                        </w:rPr>
                        <w:t>）代表格式错误，目前定义到了</w:t>
                      </w:r>
                      <w:r>
                        <w:rPr>
                          <w:rFonts w:eastAsia="新宋体" w:cs="SimSun" w:ascii="SimSun" w:hAnsi="SimSun"/>
                          <w:sz w:val="11"/>
                          <w:szCs w:val="11"/>
                        </w:rPr>
                        <w:t>1011</w:t>
                      </w:r>
                      <w:r>
                        <w:rPr>
                          <w:rFonts w:ascii="SimSun" w:hAnsi="SimSun" w:cs="SimSun" w:eastAsia="新宋体"/>
                          <w:sz w:val="11"/>
                          <w:szCs w:val="11"/>
                        </w:rPr>
                        <w:t>（十进制</w:t>
                      </w:r>
                      <w:r>
                        <w:rPr>
                          <w:rFonts w:eastAsia="新宋体" w:cs="SimSun" w:ascii="SimSun" w:hAnsi="SimSun"/>
                          <w:sz w:val="11"/>
                          <w:szCs w:val="11"/>
                        </w:rPr>
                        <w:t>11</w:t>
                      </w:r>
                      <w:r>
                        <w:rPr>
                          <w:rFonts w:ascii="SimSun" w:hAnsi="SimSun" w:cs="SimSun" w:eastAsia="新宋体"/>
                          <w:sz w:val="11"/>
                          <w:szCs w:val="11"/>
                        </w:rPr>
                        <w:t>），</w:t>
                      </w:r>
                      <w:r>
                        <w:rPr>
                          <w:rFonts w:eastAsia="新宋体" w:cs="SimSun" w:ascii="SimSun" w:hAnsi="SimSun"/>
                          <w:sz w:val="11"/>
                          <w:szCs w:val="11"/>
                        </w:rPr>
                        <w:t>12~15</w:t>
                        <w:br/>
                      </w:r>
                      <w:r>
                        <w:rPr>
                          <w:rFonts w:ascii="SimSun" w:hAnsi="SimSun" w:cs="SimSun" w:eastAsia="新宋体"/>
                          <w:sz w:val="11"/>
                          <w:szCs w:val="11"/>
                        </w:rPr>
                        <w:t>保留。当</w:t>
                      </w:r>
                      <w:r>
                        <w:rPr>
                          <w:rFonts w:eastAsia="新宋体" w:cs="SimSun" w:ascii="SimSun" w:hAnsi="SimSun"/>
                          <w:sz w:val="11"/>
                          <w:szCs w:val="11"/>
                        </w:rPr>
                        <w:t>E-RC0DE</w:t>
                      </w:r>
                      <w:r>
                        <w:rPr>
                          <w:rFonts w:ascii="SimSun" w:hAnsi="SimSun" w:cs="SimSun" w:eastAsia="新宋体"/>
                          <w:sz w:val="11"/>
                          <w:szCs w:val="11"/>
                        </w:rPr>
                        <w:t>为</w:t>
                      </w:r>
                      <w:r>
                        <w:rPr>
                          <w:rFonts w:eastAsia="新宋体" w:cs="SimSun" w:ascii="SimSun" w:hAnsi="SimSun"/>
                          <w:sz w:val="11"/>
                          <w:szCs w:val="11"/>
                        </w:rPr>
                        <w:t>1</w:t>
                      </w:r>
                      <w:r>
                        <w:rPr>
                          <w:rFonts w:ascii="SimSun" w:hAnsi="SimSun" w:cs="SimSun" w:eastAsia="新宋体"/>
                          <w:sz w:val="11"/>
                          <w:szCs w:val="11"/>
                        </w:rPr>
                        <w:t>时，定义了</w:t>
                      </w:r>
                      <w:r>
                        <w:rPr>
                          <w:rFonts w:eastAsia="新宋体" w:cs="SimSun" w:ascii="SimSun" w:hAnsi="SimSun"/>
                          <w:sz w:val="11"/>
                          <w:szCs w:val="11"/>
                        </w:rPr>
                        <w:t>10000</w:t>
                      </w:r>
                      <w:r>
                        <w:rPr>
                          <w:rFonts w:ascii="SimSun" w:hAnsi="SimSun" w:cs="SimSun" w:eastAsia="新宋体"/>
                          <w:sz w:val="11"/>
                          <w:szCs w:val="11"/>
                        </w:rPr>
                        <w:t>（</w:t>
                      </w:r>
                      <w:r>
                        <w:rPr>
                          <w:rFonts w:eastAsia="新宋体" w:cs="SimSun" w:ascii="SimSun" w:hAnsi="SimSun"/>
                          <w:sz w:val="11"/>
                          <w:szCs w:val="11"/>
                        </w:rPr>
                        <w:t>16</w:t>
                      </w:r>
                      <w:r>
                        <w:rPr>
                          <w:rFonts w:ascii="SimSun" w:hAnsi="SimSun" w:cs="SimSun" w:eastAsia="新宋体"/>
                          <w:sz w:val="11"/>
                          <w:szCs w:val="11"/>
                        </w:rPr>
                        <w:t>）</w:t>
                      </w:r>
                      <w:r>
                        <w:rPr>
                          <w:rFonts w:eastAsia="新宋体" w:cs="SimSun" w:ascii="SimSun" w:hAnsi="SimSun"/>
                          <w:sz w:val="11"/>
                          <w:szCs w:val="11"/>
                        </w:rPr>
                        <w:t>~10111</w:t>
                      </w:r>
                      <w:r>
                        <w:rPr>
                          <w:rFonts w:ascii="SimSun" w:hAnsi="SimSun" w:cs="SimSun" w:eastAsia="新宋体"/>
                          <w:sz w:val="11"/>
                          <w:szCs w:val="11"/>
                        </w:rPr>
                        <w:t>（</w:t>
                      </w:r>
                      <w:r>
                        <w:rPr>
                          <w:rFonts w:eastAsia="新宋体" w:cs="SimSun" w:ascii="SimSun" w:hAnsi="SimSun"/>
                          <w:sz w:val="11"/>
                          <w:szCs w:val="11"/>
                        </w:rPr>
                        <w:t>23</w:t>
                      </w:r>
                      <w:r>
                        <w:rPr>
                          <w:rFonts w:ascii="SimSun" w:hAnsi="SimSun" w:cs="SimSun" w:eastAsia="新宋体"/>
                          <w:sz w:val="11"/>
                          <w:szCs w:val="11"/>
                        </w:rPr>
                        <w:t>），比如</w:t>
                      </w:r>
                      <w:r>
                        <w:rPr>
                          <w:rFonts w:eastAsia="新宋体" w:cs="SimSun" w:ascii="SimSun" w:hAnsi="SimSun"/>
                          <w:sz w:val="11"/>
                          <w:szCs w:val="11"/>
                        </w:rPr>
                        <w:t>10001</w:t>
                      </w:r>
                      <w:r>
                        <w:rPr>
                          <w:rFonts w:ascii="SimSun" w:hAnsi="SimSun" w:cs="SimSun" w:eastAsia="新宋体"/>
                          <w:sz w:val="11"/>
                          <w:szCs w:val="11"/>
                        </w:rPr>
                        <w:t>（</w:t>
                      </w:r>
                      <w:r>
                        <w:rPr>
                          <w:rFonts w:eastAsia="新宋体" w:cs="SimSun" w:ascii="SimSun" w:hAnsi="SimSun"/>
                          <w:sz w:val="11"/>
                          <w:szCs w:val="11"/>
                        </w:rPr>
                        <w:t>17</w:t>
                      </w:r>
                      <w:r>
                        <w:rPr>
                          <w:rFonts w:ascii="SimSun" w:hAnsi="SimSun" w:cs="SimSun" w:eastAsia="新宋体"/>
                          <w:sz w:val="11"/>
                          <w:szCs w:val="11"/>
                        </w:rPr>
                        <w:t>）表示</w:t>
                      </w:r>
                      <w:r>
                        <w:rPr>
                          <w:rFonts w:eastAsia="新宋体" w:cs="SimSun" w:ascii="SimSun" w:hAnsi="SimSun"/>
                          <w:sz w:val="11"/>
                          <w:szCs w:val="11"/>
                        </w:rPr>
                        <w:br/>
                        <w:t>DADKEY</w:t>
                      </w:r>
                      <w:r>
                        <w:rPr>
                          <w:rFonts w:ascii="SimSun" w:hAnsi="SimSun" w:cs="SimSun" w:eastAsia="新宋体"/>
                          <w:sz w:val="11"/>
                          <w:szCs w:val="11"/>
                        </w:rPr>
                        <w:t>，密钥不识别；其余保留</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330835</wp:posOffset>
                </wp:positionH>
                <wp:positionV relativeFrom="line">
                  <wp:posOffset>7456805</wp:posOffset>
                </wp:positionV>
                <wp:extent cx="6869430" cy="554990"/>
                <wp:effectExtent l="0" t="0" r="0" b="0"/>
                <wp:wrapSquare wrapText="bothSides"/>
                <wp:docPr id="382" name="Frame6"/>
                <a:graphic xmlns:a="http://schemas.openxmlformats.org/drawingml/2006/main">
                  <a:graphicData uri="http://schemas.microsoft.com/office/word/2010/wordprocessingShape">
                    <wps:wsp>
                      <wps:cNvSpPr txBox="1"/>
                      <wps:spPr>
                        <a:xfrm>
                          <a:off x="0" y="0"/>
                          <a:ext cx="68694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版本号：目前版本号为</w:t>
                            </w:r>
                            <w:r>
                              <w:rPr>
                                <w:rFonts w:eastAsia="新宋体" w:cs="SimSun" w:ascii="SimSun" w:hAnsi="SimSun"/>
                                <w:sz w:val="11"/>
                                <w:szCs w:val="11"/>
                              </w:rPr>
                              <w:t>O</w:t>
                            </w:r>
                            <w:r>
                              <w:rPr>
                                <w:rFonts w:ascii="SimSun" w:hAnsi="SimSun" w:cs="SimSun" w:eastAsia="新宋体"/>
                                <w:sz w:val="11"/>
                                <w:szCs w:val="11"/>
                              </w:rPr>
                              <w:t>。如果服务器不能识别这样的</w:t>
                            </w:r>
                            <w:r>
                              <w:rPr>
                                <w:rFonts w:eastAsia="新宋体" w:cs="SimSun" w:ascii="SimSun" w:hAnsi="SimSun"/>
                                <w:sz w:val="11"/>
                                <w:szCs w:val="11"/>
                              </w:rPr>
                              <w:t>EDNS</w:t>
                            </w:r>
                            <w:r>
                              <w:rPr>
                                <w:rFonts w:ascii="SimSun" w:hAnsi="SimSun" w:cs="SimSun" w:eastAsia="新宋体"/>
                                <w:sz w:val="11"/>
                                <w:szCs w:val="11"/>
                              </w:rPr>
                              <w:t>查询，将</w:t>
                            </w:r>
                            <w:r>
                              <w:rPr>
                                <w:rFonts w:eastAsia="新宋体" w:cs="SimSun" w:ascii="SimSun" w:hAnsi="SimSun"/>
                                <w:sz w:val="11"/>
                                <w:szCs w:val="11"/>
                              </w:rPr>
                              <w:t>DNS</w:t>
                            </w:r>
                            <w:r>
                              <w:rPr>
                                <w:rFonts w:ascii="SimSun" w:hAnsi="SimSun" w:cs="SimSun" w:eastAsia="新宋体"/>
                                <w:sz w:val="11"/>
                                <w:szCs w:val="11"/>
                              </w:rPr>
                              <w:t>消</w:t>
                            </w:r>
                            <w:r>
                              <w:rPr>
                                <w:rFonts w:eastAsia="新宋体" w:cs="SimSun" w:ascii="SimSun" w:hAnsi="SimSun"/>
                                <w:sz w:val="11"/>
                                <w:szCs w:val="11"/>
                              </w:rPr>
                              <w:br/>
                            </w:r>
                            <w:r>
                              <w:rPr>
                                <w:rFonts w:ascii="SimSun" w:hAnsi="SimSun" w:cs="SimSun" w:eastAsia="新宋体"/>
                                <w:sz w:val="11"/>
                                <w:szCs w:val="11"/>
                              </w:rPr>
                              <w:t>息头部的</w:t>
                            </w:r>
                            <w:r>
                              <w:rPr>
                                <w:rFonts w:eastAsia="新宋体" w:cs="SimSun" w:ascii="SimSun" w:hAnsi="SimSun"/>
                                <w:sz w:val="11"/>
                                <w:szCs w:val="11"/>
                              </w:rPr>
                              <w:t>E-RCODE</w:t>
                            </w:r>
                            <w:r>
                              <w:rPr>
                                <w:rFonts w:ascii="SimSun" w:hAnsi="SimSun" w:cs="SimSun" w:eastAsia="新宋体"/>
                                <w:sz w:val="11"/>
                                <w:szCs w:val="11"/>
                              </w:rPr>
                              <w:t>设置为</w:t>
                            </w:r>
                            <w:r>
                              <w:rPr>
                                <w:rFonts w:eastAsia="新宋体" w:cs="SimSun" w:ascii="SimSun" w:hAnsi="SimSun"/>
                                <w:sz w:val="11"/>
                                <w:szCs w:val="11"/>
                              </w:rPr>
                              <w:t>1</w:t>
                            </w:r>
                            <w:r>
                              <w:rPr>
                                <w:rFonts w:ascii="SimSun" w:hAnsi="SimSun" w:cs="SimSun" w:eastAsia="新宋体"/>
                                <w:sz w:val="11"/>
                                <w:szCs w:val="11"/>
                              </w:rPr>
                              <w:t>，此时，</w:t>
                            </w:r>
                            <w:r>
                              <w:rPr>
                                <w:rFonts w:eastAsia="新宋体" w:cs="SimSun" w:ascii="SimSun" w:hAnsi="SimSun"/>
                                <w:sz w:val="11"/>
                                <w:szCs w:val="11"/>
                              </w:rPr>
                              <w:t>12</w:t>
                            </w:r>
                            <w:r>
                              <w:rPr>
                                <w:rFonts w:ascii="SimSun" w:hAnsi="SimSun" w:cs="SimSun" w:eastAsia="新宋体"/>
                                <w:sz w:val="11"/>
                                <w:szCs w:val="11"/>
                              </w:rPr>
                              <w:t>位的扩展响应码为</w:t>
                            </w:r>
                            <w:r>
                              <w:rPr>
                                <w:rFonts w:eastAsia="新宋体" w:cs="SimSun" w:ascii="SimSun" w:hAnsi="SimSun"/>
                                <w:sz w:val="11"/>
                                <w:szCs w:val="11"/>
                              </w:rPr>
                              <w:t>10000</w:t>
                            </w:r>
                            <w:r>
                              <w:rPr>
                                <w:rFonts w:ascii="SimSun" w:hAnsi="SimSun" w:cs="SimSun" w:eastAsia="新宋体"/>
                                <w:sz w:val="11"/>
                                <w:szCs w:val="11"/>
                              </w:rPr>
                              <w:t>（十进制</w:t>
                            </w:r>
                            <w:r>
                              <w:rPr>
                                <w:rFonts w:eastAsia="新宋体" w:cs="SimSun" w:ascii="SimSun" w:hAnsi="SimSun"/>
                                <w:sz w:val="11"/>
                                <w:szCs w:val="11"/>
                              </w:rPr>
                              <w:t>16</w:t>
                            </w:r>
                            <w:r>
                              <w:rPr>
                                <w:rFonts w:ascii="SimSun" w:hAnsi="SimSun" w:cs="SimSun" w:eastAsia="新宋体"/>
                                <w:sz w:val="11"/>
                                <w:szCs w:val="11"/>
                              </w:rPr>
                              <w:t>）。</w:t>
                            </w:r>
                            <w:r>
                              <w:rPr>
                                <w:rFonts w:eastAsia="新宋体" w:cs="SimSun" w:ascii="SimSun" w:hAnsi="SimSun"/>
                                <w:sz w:val="11"/>
                                <w:szCs w:val="11"/>
                              </w:rPr>
                              <w:br/>
                              <w:t>DO</w:t>
                            </w:r>
                            <w:r>
                              <w:rPr>
                                <w:rFonts w:ascii="SimSun" w:hAnsi="SimSun" w:cs="SimSun" w:eastAsia="新宋体"/>
                                <w:sz w:val="11"/>
                                <w:szCs w:val="11"/>
                              </w:rPr>
                              <w:t>（</w:t>
                            </w:r>
                            <w:r>
                              <w:rPr>
                                <w:rFonts w:eastAsia="新宋体" w:cs="SimSun" w:ascii="SimSun" w:hAnsi="SimSun"/>
                                <w:sz w:val="11"/>
                                <w:szCs w:val="11"/>
                              </w:rPr>
                              <w:t>DNSSECOk</w:t>
                            </w:r>
                            <w:r>
                              <w:rPr>
                                <w:rFonts w:ascii="SimSun" w:hAnsi="SimSun" w:cs="SimSun" w:eastAsia="新宋体"/>
                                <w:sz w:val="11"/>
                                <w:szCs w:val="11"/>
                              </w:rPr>
                              <w:t>）标记位：支持</w:t>
                            </w:r>
                            <w:r>
                              <w:rPr>
                                <w:rFonts w:eastAsia="新宋体" w:cs="SimSun" w:ascii="SimSun" w:hAnsi="SimSun"/>
                                <w:sz w:val="11"/>
                                <w:szCs w:val="11"/>
                              </w:rPr>
                              <w:t>DNSSEC</w:t>
                            </w:r>
                            <w:r>
                              <w:rPr>
                                <w:rFonts w:ascii="SimSun" w:hAnsi="SimSun" w:cs="SimSun" w:eastAsia="新宋体"/>
                                <w:sz w:val="11"/>
                                <w:szCs w:val="11"/>
                              </w:rPr>
                              <w:t>的解析器必须查询到报文的</w:t>
                            </w:r>
                            <w:r>
                              <w:rPr>
                                <w:rFonts w:eastAsia="新宋体" w:cs="SimSun" w:ascii="SimSun" w:hAnsi="SimSun"/>
                                <w:sz w:val="11"/>
                                <w:szCs w:val="11"/>
                              </w:rPr>
                              <w:t>DO</w:t>
                            </w:r>
                            <w:r>
                              <w:rPr>
                                <w:rFonts w:ascii="SimSun" w:hAnsi="SimSun" w:cs="SimSun" w:eastAsia="新宋体"/>
                                <w:sz w:val="11"/>
                                <w:szCs w:val="11"/>
                              </w:rPr>
                              <w:t>位置</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1</w:t>
                            </w:r>
                            <w:r>
                              <w:rPr>
                                <w:rFonts w:ascii="SimSun" w:hAnsi="SimSun" w:cs="SimSun" w:eastAsia="新宋体"/>
                                <w:sz w:val="11"/>
                                <w:szCs w:val="11"/>
                              </w:rPr>
                              <w:t>，否则，服务器不返回</w:t>
                            </w:r>
                            <w:r>
                              <w:rPr>
                                <w:rFonts w:eastAsia="新宋体" w:cs="SimSun" w:ascii="SimSun" w:hAnsi="SimSun"/>
                                <w:sz w:val="11"/>
                                <w:szCs w:val="11"/>
                              </w:rPr>
                              <w:t>RRSIG</w:t>
                            </w:r>
                            <w:r>
                              <w:rPr>
                                <w:rFonts w:ascii="SimSun" w:hAnsi="SimSun" w:cs="SimSun" w:eastAsia="新宋体"/>
                                <w:sz w:val="11"/>
                                <w:szCs w:val="11"/>
                              </w:rPr>
                              <w:t>等签名记录</w:t>
                            </w:r>
                          </w:p>
                        </w:txbxContent>
                      </wps:txbx>
                      <wps:bodyPr anchor="t" lIns="53975" tIns="53975" rIns="53975" bIns="53975">
                        <a:spAutoFit/>
                      </wps:bodyPr>
                    </wps:wsp>
                  </a:graphicData>
                </a:graphic>
              </wp:anchor>
            </w:drawing>
          </mc:Choice>
          <mc:Fallback>
            <w:pict>
              <v:rect fillcolor="#729FCF" style="position:absolute;rotation:-0;width:540.9pt;height:43.7pt;mso-wrap-distance-left:5.7pt;mso-wrap-distance-right:5.7pt;mso-wrap-distance-top:5.7pt;mso-wrap-distance-bottom:5.7pt;margin-top:587.1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版本号：目前版本号为</w:t>
                      </w:r>
                      <w:r>
                        <w:rPr>
                          <w:rFonts w:eastAsia="新宋体" w:cs="SimSun" w:ascii="SimSun" w:hAnsi="SimSun"/>
                          <w:sz w:val="11"/>
                          <w:szCs w:val="11"/>
                        </w:rPr>
                        <w:t>O</w:t>
                      </w:r>
                      <w:r>
                        <w:rPr>
                          <w:rFonts w:ascii="SimSun" w:hAnsi="SimSun" w:cs="SimSun" w:eastAsia="新宋体"/>
                          <w:sz w:val="11"/>
                          <w:szCs w:val="11"/>
                        </w:rPr>
                        <w:t>。如果服务器不能识别这样的</w:t>
                      </w:r>
                      <w:r>
                        <w:rPr>
                          <w:rFonts w:eastAsia="新宋体" w:cs="SimSun" w:ascii="SimSun" w:hAnsi="SimSun"/>
                          <w:sz w:val="11"/>
                          <w:szCs w:val="11"/>
                        </w:rPr>
                        <w:t>EDNS</w:t>
                      </w:r>
                      <w:r>
                        <w:rPr>
                          <w:rFonts w:ascii="SimSun" w:hAnsi="SimSun" w:cs="SimSun" w:eastAsia="新宋体"/>
                          <w:sz w:val="11"/>
                          <w:szCs w:val="11"/>
                        </w:rPr>
                        <w:t>查询，将</w:t>
                      </w:r>
                      <w:r>
                        <w:rPr>
                          <w:rFonts w:eastAsia="新宋体" w:cs="SimSun" w:ascii="SimSun" w:hAnsi="SimSun"/>
                          <w:sz w:val="11"/>
                          <w:szCs w:val="11"/>
                        </w:rPr>
                        <w:t>DNS</w:t>
                      </w:r>
                      <w:r>
                        <w:rPr>
                          <w:rFonts w:ascii="SimSun" w:hAnsi="SimSun" w:cs="SimSun" w:eastAsia="新宋体"/>
                          <w:sz w:val="11"/>
                          <w:szCs w:val="11"/>
                        </w:rPr>
                        <w:t>消</w:t>
                      </w:r>
                      <w:r>
                        <w:rPr>
                          <w:rFonts w:eastAsia="新宋体" w:cs="SimSun" w:ascii="SimSun" w:hAnsi="SimSun"/>
                          <w:sz w:val="11"/>
                          <w:szCs w:val="11"/>
                        </w:rPr>
                        <w:br/>
                      </w:r>
                      <w:r>
                        <w:rPr>
                          <w:rFonts w:ascii="SimSun" w:hAnsi="SimSun" w:cs="SimSun" w:eastAsia="新宋体"/>
                          <w:sz w:val="11"/>
                          <w:szCs w:val="11"/>
                        </w:rPr>
                        <w:t>息头部的</w:t>
                      </w:r>
                      <w:r>
                        <w:rPr>
                          <w:rFonts w:eastAsia="新宋体" w:cs="SimSun" w:ascii="SimSun" w:hAnsi="SimSun"/>
                          <w:sz w:val="11"/>
                          <w:szCs w:val="11"/>
                        </w:rPr>
                        <w:t>E-RCODE</w:t>
                      </w:r>
                      <w:r>
                        <w:rPr>
                          <w:rFonts w:ascii="SimSun" w:hAnsi="SimSun" w:cs="SimSun" w:eastAsia="新宋体"/>
                          <w:sz w:val="11"/>
                          <w:szCs w:val="11"/>
                        </w:rPr>
                        <w:t>设置为</w:t>
                      </w:r>
                      <w:r>
                        <w:rPr>
                          <w:rFonts w:eastAsia="新宋体" w:cs="SimSun" w:ascii="SimSun" w:hAnsi="SimSun"/>
                          <w:sz w:val="11"/>
                          <w:szCs w:val="11"/>
                        </w:rPr>
                        <w:t>1</w:t>
                      </w:r>
                      <w:r>
                        <w:rPr>
                          <w:rFonts w:ascii="SimSun" w:hAnsi="SimSun" w:cs="SimSun" w:eastAsia="新宋体"/>
                          <w:sz w:val="11"/>
                          <w:szCs w:val="11"/>
                        </w:rPr>
                        <w:t>，此时，</w:t>
                      </w:r>
                      <w:r>
                        <w:rPr>
                          <w:rFonts w:eastAsia="新宋体" w:cs="SimSun" w:ascii="SimSun" w:hAnsi="SimSun"/>
                          <w:sz w:val="11"/>
                          <w:szCs w:val="11"/>
                        </w:rPr>
                        <w:t>12</w:t>
                      </w:r>
                      <w:r>
                        <w:rPr>
                          <w:rFonts w:ascii="SimSun" w:hAnsi="SimSun" w:cs="SimSun" w:eastAsia="新宋体"/>
                          <w:sz w:val="11"/>
                          <w:szCs w:val="11"/>
                        </w:rPr>
                        <w:t>位的扩展响应码为</w:t>
                      </w:r>
                      <w:r>
                        <w:rPr>
                          <w:rFonts w:eastAsia="新宋体" w:cs="SimSun" w:ascii="SimSun" w:hAnsi="SimSun"/>
                          <w:sz w:val="11"/>
                          <w:szCs w:val="11"/>
                        </w:rPr>
                        <w:t>10000</w:t>
                      </w:r>
                      <w:r>
                        <w:rPr>
                          <w:rFonts w:ascii="SimSun" w:hAnsi="SimSun" w:cs="SimSun" w:eastAsia="新宋体"/>
                          <w:sz w:val="11"/>
                          <w:szCs w:val="11"/>
                        </w:rPr>
                        <w:t>（十进制</w:t>
                      </w:r>
                      <w:r>
                        <w:rPr>
                          <w:rFonts w:eastAsia="新宋体" w:cs="SimSun" w:ascii="SimSun" w:hAnsi="SimSun"/>
                          <w:sz w:val="11"/>
                          <w:szCs w:val="11"/>
                        </w:rPr>
                        <w:t>16</w:t>
                      </w:r>
                      <w:r>
                        <w:rPr>
                          <w:rFonts w:ascii="SimSun" w:hAnsi="SimSun" w:cs="SimSun" w:eastAsia="新宋体"/>
                          <w:sz w:val="11"/>
                          <w:szCs w:val="11"/>
                        </w:rPr>
                        <w:t>）。</w:t>
                      </w:r>
                      <w:r>
                        <w:rPr>
                          <w:rFonts w:eastAsia="新宋体" w:cs="SimSun" w:ascii="SimSun" w:hAnsi="SimSun"/>
                          <w:sz w:val="11"/>
                          <w:szCs w:val="11"/>
                        </w:rPr>
                        <w:br/>
                        <w:t>DO</w:t>
                      </w:r>
                      <w:r>
                        <w:rPr>
                          <w:rFonts w:ascii="SimSun" w:hAnsi="SimSun" w:cs="SimSun" w:eastAsia="新宋体"/>
                          <w:sz w:val="11"/>
                          <w:szCs w:val="11"/>
                        </w:rPr>
                        <w:t>（</w:t>
                      </w:r>
                      <w:r>
                        <w:rPr>
                          <w:rFonts w:eastAsia="新宋体" w:cs="SimSun" w:ascii="SimSun" w:hAnsi="SimSun"/>
                          <w:sz w:val="11"/>
                          <w:szCs w:val="11"/>
                        </w:rPr>
                        <w:t>DNSSECOk</w:t>
                      </w:r>
                      <w:r>
                        <w:rPr>
                          <w:rFonts w:ascii="SimSun" w:hAnsi="SimSun" w:cs="SimSun" w:eastAsia="新宋体"/>
                          <w:sz w:val="11"/>
                          <w:szCs w:val="11"/>
                        </w:rPr>
                        <w:t>）标记位：支持</w:t>
                      </w:r>
                      <w:r>
                        <w:rPr>
                          <w:rFonts w:eastAsia="新宋体" w:cs="SimSun" w:ascii="SimSun" w:hAnsi="SimSun"/>
                          <w:sz w:val="11"/>
                          <w:szCs w:val="11"/>
                        </w:rPr>
                        <w:t>DNSSEC</w:t>
                      </w:r>
                      <w:r>
                        <w:rPr>
                          <w:rFonts w:ascii="SimSun" w:hAnsi="SimSun" w:cs="SimSun" w:eastAsia="新宋体"/>
                          <w:sz w:val="11"/>
                          <w:szCs w:val="11"/>
                        </w:rPr>
                        <w:t>的解析器必须查询到报文的</w:t>
                      </w:r>
                      <w:r>
                        <w:rPr>
                          <w:rFonts w:eastAsia="新宋体" w:cs="SimSun" w:ascii="SimSun" w:hAnsi="SimSun"/>
                          <w:sz w:val="11"/>
                          <w:szCs w:val="11"/>
                        </w:rPr>
                        <w:t>DO</w:t>
                      </w:r>
                      <w:r>
                        <w:rPr>
                          <w:rFonts w:ascii="SimSun" w:hAnsi="SimSun" w:cs="SimSun" w:eastAsia="新宋体"/>
                          <w:sz w:val="11"/>
                          <w:szCs w:val="11"/>
                        </w:rPr>
                        <w:t>位置</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1</w:t>
                      </w:r>
                      <w:r>
                        <w:rPr>
                          <w:rFonts w:ascii="SimSun" w:hAnsi="SimSun" w:cs="SimSun" w:eastAsia="新宋体"/>
                          <w:sz w:val="11"/>
                          <w:szCs w:val="11"/>
                        </w:rPr>
                        <w:t>，否则，服务器不返回</w:t>
                      </w:r>
                      <w:r>
                        <w:rPr>
                          <w:rFonts w:eastAsia="新宋体" w:cs="SimSun" w:ascii="SimSun" w:hAnsi="SimSun"/>
                          <w:sz w:val="11"/>
                          <w:szCs w:val="11"/>
                        </w:rPr>
                        <w:t>RRSIG</w:t>
                      </w:r>
                      <w:r>
                        <w:rPr>
                          <w:rFonts w:ascii="SimSun" w:hAnsi="SimSun" w:cs="SimSun" w:eastAsia="新宋体"/>
                          <w:sz w:val="11"/>
                          <w:szCs w:val="11"/>
                        </w:rPr>
                        <w:t>等签名记录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322580</wp:posOffset>
                </wp:positionH>
                <wp:positionV relativeFrom="line">
                  <wp:posOffset>8485505</wp:posOffset>
                </wp:positionV>
                <wp:extent cx="6877050" cy="554990"/>
                <wp:effectExtent l="0" t="0" r="0" b="0"/>
                <wp:wrapSquare wrapText="bothSides"/>
                <wp:docPr id="383" name="Frame7"/>
                <a:graphic xmlns:a="http://schemas.openxmlformats.org/drawingml/2006/main">
                  <a:graphicData uri="http://schemas.microsoft.com/office/word/2010/wordprocessingShape">
                    <wps:wsp>
                      <wps:cNvSpPr txBox="1"/>
                      <wps:spPr>
                        <a:xfrm>
                          <a:off x="0" y="0"/>
                          <a:ext cx="68770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Z</w:t>
                            </w:r>
                            <w:r>
                              <w:rPr>
                                <w:rFonts w:ascii="SimSun" w:hAnsi="SimSun" w:cs="SimSun" w:eastAsia="新宋体"/>
                                <w:sz w:val="11"/>
                                <w:szCs w:val="11"/>
                              </w:rPr>
                              <w:t>标记：长度为</w:t>
                            </w:r>
                            <w:r>
                              <w:rPr>
                                <w:rFonts w:eastAsia="新宋体" w:cs="SimSun" w:ascii="SimSun" w:hAnsi="SimSun"/>
                                <w:sz w:val="11"/>
                                <w:szCs w:val="11"/>
                              </w:rPr>
                              <w:t>15</w:t>
                            </w:r>
                            <w:r>
                              <w:rPr>
                                <w:rFonts w:ascii="SimSun" w:hAnsi="SimSun" w:cs="SimSun" w:eastAsia="新宋体"/>
                                <w:sz w:val="11"/>
                                <w:szCs w:val="11"/>
                              </w:rPr>
                              <w:t>位，目前保留未用，全为</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br/>
                              <w:t>DNS</w:t>
                            </w:r>
                            <w:r>
                              <w:rPr>
                                <w:rFonts w:ascii="SimSun" w:hAnsi="SimSun" w:cs="SimSun" w:eastAsia="新宋体"/>
                                <w:sz w:val="11"/>
                                <w:szCs w:val="11"/>
                              </w:rPr>
                              <w:t>消息头部为支持</w:t>
                            </w:r>
                            <w:r>
                              <w:rPr>
                                <w:rFonts w:eastAsia="新宋体" w:cs="SimSun" w:ascii="SimSun" w:hAnsi="SimSun"/>
                                <w:sz w:val="11"/>
                                <w:szCs w:val="11"/>
                              </w:rPr>
                              <w:t>DNSSEC</w:t>
                            </w:r>
                            <w:r>
                              <w:rPr>
                                <w:rFonts w:ascii="SimSun" w:hAnsi="SimSun" w:cs="SimSun" w:eastAsia="新宋体"/>
                                <w:sz w:val="11"/>
                                <w:szCs w:val="11"/>
                              </w:rPr>
                              <w:t>而做了修改：在</w:t>
                            </w:r>
                            <w:r>
                              <w:rPr>
                                <w:rFonts w:eastAsia="新宋体" w:cs="SimSun" w:ascii="SimSun" w:hAnsi="SimSun"/>
                                <w:sz w:val="11"/>
                                <w:szCs w:val="11"/>
                              </w:rPr>
                              <w:t>DNS</w:t>
                            </w:r>
                            <w:r>
                              <w:rPr>
                                <w:rFonts w:ascii="SimSun" w:hAnsi="SimSun" w:cs="SimSun" w:eastAsia="新宋体"/>
                                <w:sz w:val="11"/>
                                <w:szCs w:val="11"/>
                              </w:rPr>
                              <w:t>消息头部，新增了认证数据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AuthenticData</w:t>
                            </w:r>
                            <w:r>
                              <w:rPr>
                                <w:rFonts w:ascii="SimSun" w:hAnsi="SimSun" w:cs="SimSun" w:eastAsia="新宋体"/>
                                <w:sz w:val="11"/>
                                <w:szCs w:val="11"/>
                              </w:rPr>
                              <w:t>，</w:t>
                            </w:r>
                            <w:r>
                              <w:rPr>
                                <w:rFonts w:eastAsia="新宋体" w:cs="SimSun" w:ascii="SimSun" w:hAnsi="SimSun"/>
                                <w:sz w:val="11"/>
                                <w:szCs w:val="11"/>
                              </w:rPr>
                              <w:t>AD</w:t>
                            </w:r>
                            <w:r>
                              <w:rPr>
                                <w:rFonts w:ascii="SimSun" w:hAnsi="SimSun" w:cs="SimSun" w:eastAsia="新宋体"/>
                                <w:sz w:val="11"/>
                                <w:szCs w:val="11"/>
                              </w:rPr>
                              <w:t>）和关闭检查（</w:t>
                            </w:r>
                            <w:r>
                              <w:rPr>
                                <w:rFonts w:eastAsia="新宋体" w:cs="SimSun" w:ascii="SimSun" w:hAnsi="SimSun"/>
                                <w:sz w:val="11"/>
                                <w:szCs w:val="11"/>
                              </w:rPr>
                              <w:t>CheckingDisabled</w:t>
                            </w:r>
                            <w:r>
                              <w:rPr>
                                <w:rFonts w:ascii="SimSun" w:hAnsi="SimSun" w:cs="SimSun" w:eastAsia="新宋体"/>
                                <w:sz w:val="11"/>
                                <w:szCs w:val="11"/>
                              </w:rPr>
                              <w:t>，</w:t>
                            </w:r>
                            <w:r>
                              <w:rPr>
                                <w:rFonts w:eastAsia="新宋体" w:cs="SimSun" w:ascii="SimSun" w:hAnsi="SimSun"/>
                                <w:sz w:val="11"/>
                                <w:szCs w:val="11"/>
                              </w:rPr>
                              <w:t>CD</w:t>
                            </w:r>
                            <w:r>
                              <w:rPr>
                                <w:rFonts w:ascii="SimSun" w:hAnsi="SimSun" w:cs="SimSun" w:eastAsia="新宋体"/>
                                <w:sz w:val="11"/>
                                <w:szCs w:val="11"/>
                              </w:rPr>
                              <w:t>）两个标记位（</w:t>
                            </w:r>
                            <w:r>
                              <w:rPr>
                                <w:rFonts w:eastAsia="新宋体" w:cs="SimSun" w:ascii="SimSun" w:hAnsi="SimSun"/>
                                <w:sz w:val="11"/>
                                <w:szCs w:val="11"/>
                              </w:rPr>
                              <w:t>RFC2535</w:t>
                              <w:br/>
                              <w:t>1999</w:t>
                            </w:r>
                            <w:r>
                              <w:rPr>
                                <w:rFonts w:ascii="SimSun" w:hAnsi="SimSun" w:cs="SimSun" w:eastAsia="新宋体"/>
                                <w:sz w:val="11"/>
                                <w:szCs w:val="11"/>
                              </w:rPr>
                              <w:t>年）。</w:t>
                            </w:r>
                          </w:p>
                        </w:txbxContent>
                      </wps:txbx>
                      <wps:bodyPr anchor="t" lIns="53975" tIns="53975" rIns="53975" bIns="53975">
                        <a:spAutoFit/>
                      </wps:bodyPr>
                    </wps:wsp>
                  </a:graphicData>
                </a:graphic>
              </wp:anchor>
            </w:drawing>
          </mc:Choice>
          <mc:Fallback>
            <w:pict>
              <v:rect fillcolor="#729FCF" style="position:absolute;rotation:-0;width:541.5pt;height:43.7pt;mso-wrap-distance-left:5.7pt;mso-wrap-distance-right:5.7pt;mso-wrap-distance-top:5.7pt;mso-wrap-distance-bottom:5.7pt;margin-top:668.1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Z</w:t>
                      </w:r>
                      <w:r>
                        <w:rPr>
                          <w:rFonts w:ascii="SimSun" w:hAnsi="SimSun" w:cs="SimSun" w:eastAsia="新宋体"/>
                          <w:sz w:val="11"/>
                          <w:szCs w:val="11"/>
                        </w:rPr>
                        <w:t>标记：长度为</w:t>
                      </w:r>
                      <w:r>
                        <w:rPr>
                          <w:rFonts w:eastAsia="新宋体" w:cs="SimSun" w:ascii="SimSun" w:hAnsi="SimSun"/>
                          <w:sz w:val="11"/>
                          <w:szCs w:val="11"/>
                        </w:rPr>
                        <w:t>15</w:t>
                      </w:r>
                      <w:r>
                        <w:rPr>
                          <w:rFonts w:ascii="SimSun" w:hAnsi="SimSun" w:cs="SimSun" w:eastAsia="新宋体"/>
                          <w:sz w:val="11"/>
                          <w:szCs w:val="11"/>
                        </w:rPr>
                        <w:t>位，目前保留未用，全为</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br/>
                        <w:t>DNS</w:t>
                      </w:r>
                      <w:r>
                        <w:rPr>
                          <w:rFonts w:ascii="SimSun" w:hAnsi="SimSun" w:cs="SimSun" w:eastAsia="新宋体"/>
                          <w:sz w:val="11"/>
                          <w:szCs w:val="11"/>
                        </w:rPr>
                        <w:t>消息头部为支持</w:t>
                      </w:r>
                      <w:r>
                        <w:rPr>
                          <w:rFonts w:eastAsia="新宋体" w:cs="SimSun" w:ascii="SimSun" w:hAnsi="SimSun"/>
                          <w:sz w:val="11"/>
                          <w:szCs w:val="11"/>
                        </w:rPr>
                        <w:t>DNSSEC</w:t>
                      </w:r>
                      <w:r>
                        <w:rPr>
                          <w:rFonts w:ascii="SimSun" w:hAnsi="SimSun" w:cs="SimSun" w:eastAsia="新宋体"/>
                          <w:sz w:val="11"/>
                          <w:szCs w:val="11"/>
                        </w:rPr>
                        <w:t>而做了修改：在</w:t>
                      </w:r>
                      <w:r>
                        <w:rPr>
                          <w:rFonts w:eastAsia="新宋体" w:cs="SimSun" w:ascii="SimSun" w:hAnsi="SimSun"/>
                          <w:sz w:val="11"/>
                          <w:szCs w:val="11"/>
                        </w:rPr>
                        <w:t>DNS</w:t>
                      </w:r>
                      <w:r>
                        <w:rPr>
                          <w:rFonts w:ascii="SimSun" w:hAnsi="SimSun" w:cs="SimSun" w:eastAsia="新宋体"/>
                          <w:sz w:val="11"/>
                          <w:szCs w:val="11"/>
                        </w:rPr>
                        <w:t>消息头部，新增了认证数据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AuthenticData</w:t>
                      </w:r>
                      <w:r>
                        <w:rPr>
                          <w:rFonts w:ascii="SimSun" w:hAnsi="SimSun" w:cs="SimSun" w:eastAsia="新宋体"/>
                          <w:sz w:val="11"/>
                          <w:szCs w:val="11"/>
                        </w:rPr>
                        <w:t>，</w:t>
                      </w:r>
                      <w:r>
                        <w:rPr>
                          <w:rFonts w:eastAsia="新宋体" w:cs="SimSun" w:ascii="SimSun" w:hAnsi="SimSun"/>
                          <w:sz w:val="11"/>
                          <w:szCs w:val="11"/>
                        </w:rPr>
                        <w:t>AD</w:t>
                      </w:r>
                      <w:r>
                        <w:rPr>
                          <w:rFonts w:ascii="SimSun" w:hAnsi="SimSun" w:cs="SimSun" w:eastAsia="新宋体"/>
                          <w:sz w:val="11"/>
                          <w:szCs w:val="11"/>
                        </w:rPr>
                        <w:t>）和关闭检查（</w:t>
                      </w:r>
                      <w:r>
                        <w:rPr>
                          <w:rFonts w:eastAsia="新宋体" w:cs="SimSun" w:ascii="SimSun" w:hAnsi="SimSun"/>
                          <w:sz w:val="11"/>
                          <w:szCs w:val="11"/>
                        </w:rPr>
                        <w:t>CheckingDisabled</w:t>
                      </w:r>
                      <w:r>
                        <w:rPr>
                          <w:rFonts w:ascii="SimSun" w:hAnsi="SimSun" w:cs="SimSun" w:eastAsia="新宋体"/>
                          <w:sz w:val="11"/>
                          <w:szCs w:val="11"/>
                        </w:rPr>
                        <w:t>，</w:t>
                      </w:r>
                      <w:r>
                        <w:rPr>
                          <w:rFonts w:eastAsia="新宋体" w:cs="SimSun" w:ascii="SimSun" w:hAnsi="SimSun"/>
                          <w:sz w:val="11"/>
                          <w:szCs w:val="11"/>
                        </w:rPr>
                        <w:t>CD</w:t>
                      </w:r>
                      <w:r>
                        <w:rPr>
                          <w:rFonts w:ascii="SimSun" w:hAnsi="SimSun" w:cs="SimSun" w:eastAsia="新宋体"/>
                          <w:sz w:val="11"/>
                          <w:szCs w:val="11"/>
                        </w:rPr>
                        <w:t>）两个标记位（</w:t>
                      </w:r>
                      <w:r>
                        <w:rPr>
                          <w:rFonts w:eastAsia="新宋体" w:cs="SimSun" w:ascii="SimSun" w:hAnsi="SimSun"/>
                          <w:sz w:val="11"/>
                          <w:szCs w:val="11"/>
                        </w:rPr>
                        <w:t>RFC2535</w:t>
                        <w:br/>
                        <w:t>1999</w:t>
                      </w:r>
                      <w:r>
                        <w:rPr>
                          <w:rFonts w:ascii="SimSun" w:hAnsi="SimSun" w:cs="SimSun" w:eastAsia="新宋体"/>
                          <w:sz w:val="11"/>
                          <w:szCs w:val="11"/>
                        </w:rPr>
                        <w:t>年）。</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322580</wp:posOffset>
                </wp:positionH>
                <wp:positionV relativeFrom="line">
                  <wp:posOffset>9521825</wp:posOffset>
                </wp:positionV>
                <wp:extent cx="6877050" cy="311150"/>
                <wp:effectExtent l="0" t="0" r="0" b="0"/>
                <wp:wrapSquare wrapText="bothSides"/>
                <wp:docPr id="384" name="Frame8"/>
                <a:graphic xmlns:a="http://schemas.openxmlformats.org/drawingml/2006/main">
                  <a:graphicData uri="http://schemas.microsoft.com/office/word/2010/wordprocessingShape">
                    <wps:wsp>
                      <wps:cNvSpPr txBox="1"/>
                      <wps:spPr>
                        <a:xfrm>
                          <a:off x="0" y="0"/>
                          <a:ext cx="687705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原来的</w:t>
                            </w:r>
                            <w:r>
                              <w:rPr>
                                <w:rFonts w:eastAsia="新宋体" w:cs="SimSun" w:ascii="SimSun" w:hAnsi="SimSun"/>
                                <w:sz w:val="11"/>
                                <w:szCs w:val="11"/>
                              </w:rPr>
                              <w:t>DNS</w:t>
                            </w:r>
                            <w:r>
                              <w:rPr>
                                <w:rFonts w:ascii="SimSun" w:hAnsi="SimSun" w:cs="SimSun" w:eastAsia="新宋体"/>
                                <w:sz w:val="11"/>
                                <w:szCs w:val="11"/>
                              </w:rPr>
                              <w:t>消息头部（</w:t>
                            </w:r>
                            <w:r>
                              <w:rPr>
                                <w:rFonts w:eastAsia="新宋体" w:cs="SimSun" w:ascii="SimSun" w:hAnsi="SimSun"/>
                                <w:sz w:val="11"/>
                                <w:szCs w:val="11"/>
                              </w:rPr>
                              <w:t>RFC1035</w:t>
                            </w:r>
                            <w:r>
                              <w:rPr>
                                <w:rFonts w:ascii="SimSun" w:hAnsi="SimSun" w:cs="SimSun" w:eastAsia="新宋体"/>
                                <w:sz w:val="11"/>
                                <w:szCs w:val="11"/>
                              </w:rPr>
                              <w:t>，</w:t>
                            </w:r>
                            <w:r>
                              <w:rPr>
                                <w:rFonts w:eastAsia="新宋体" w:cs="SimSun" w:ascii="SimSun" w:hAnsi="SimSun"/>
                                <w:sz w:val="11"/>
                                <w:szCs w:val="11"/>
                              </w:rPr>
                              <w:t>1987</w:t>
                            </w:r>
                            <w:r>
                              <w:rPr>
                                <w:rFonts w:ascii="SimSun" w:hAnsi="SimSun" w:cs="SimSun" w:eastAsia="新宋体"/>
                                <w:sz w:val="11"/>
                                <w:szCs w:val="11"/>
                              </w:rPr>
                              <w:t>年）的前</w:t>
                            </w:r>
                            <w:r>
                              <w:rPr>
                                <w:rFonts w:eastAsia="新宋体" w:cs="SimSun" w:ascii="SimSun" w:hAnsi="SimSun"/>
                                <w:sz w:val="11"/>
                                <w:szCs w:val="11"/>
                              </w:rPr>
                              <w:t>2</w:t>
                            </w:r>
                            <w:r>
                              <w:rPr>
                                <w:rFonts w:ascii="SimSun" w:hAnsi="SimSun" w:cs="SimSun" w:eastAsia="新宋体"/>
                                <w:sz w:val="11"/>
                                <w:szCs w:val="11"/>
                              </w:rPr>
                              <w:t>字节是事务</w:t>
                            </w:r>
                            <w:r>
                              <w:rPr>
                                <w:rFonts w:eastAsia="新宋体" w:cs="SimSun" w:ascii="SimSun" w:hAnsi="SimSun"/>
                                <w:sz w:val="11"/>
                                <w:szCs w:val="11"/>
                              </w:rPr>
                              <w:t>ID</w:t>
                            </w:r>
                            <w:r>
                              <w:rPr>
                                <w:rFonts w:ascii="SimSun" w:hAnsi="SimSun" w:cs="SimSun" w:eastAsia="新宋体"/>
                                <w:sz w:val="11"/>
                                <w:szCs w:val="11"/>
                              </w:rPr>
                              <w:t>，由客户解析器</w:t>
                            </w:r>
                            <w:r>
                              <w:rPr>
                                <w:rFonts w:eastAsia="新宋体" w:cs="SimSun" w:ascii="SimSun" w:hAnsi="SimSun"/>
                                <w:sz w:val="11"/>
                                <w:szCs w:val="11"/>
                              </w:rPr>
                              <w:br/>
                            </w:r>
                            <w:r>
                              <w:rPr>
                                <w:rFonts w:ascii="SimSun" w:hAnsi="SimSun" w:cs="SimSun" w:eastAsia="新宋体"/>
                                <w:sz w:val="11"/>
                                <w:szCs w:val="11"/>
                              </w:rPr>
                              <w:t>产生，紧跟着事务</w:t>
                            </w:r>
                            <w:r>
                              <w:rPr>
                                <w:rFonts w:eastAsia="新宋体" w:cs="SimSun" w:ascii="SimSun" w:hAnsi="SimSun"/>
                                <w:sz w:val="11"/>
                                <w:szCs w:val="11"/>
                              </w:rPr>
                              <w:t>ID</w:t>
                            </w:r>
                            <w:r>
                              <w:rPr>
                                <w:rFonts w:ascii="SimSun" w:hAnsi="SimSun" w:cs="SimSun" w:eastAsia="新宋体"/>
                                <w:sz w:val="11"/>
                                <w:szCs w:val="11"/>
                              </w:rPr>
                              <w:t>的是</w:t>
                            </w:r>
                            <w:r>
                              <w:rPr>
                                <w:rFonts w:eastAsia="新宋体" w:cs="SimSun" w:ascii="SimSun" w:hAnsi="SimSun"/>
                                <w:sz w:val="11"/>
                                <w:szCs w:val="11"/>
                              </w:rPr>
                              <w:t>2</w:t>
                            </w:r>
                            <w:r>
                              <w:rPr>
                                <w:rFonts w:ascii="SimSun" w:hAnsi="SimSun" w:cs="SimSun" w:eastAsia="新宋体"/>
                                <w:sz w:val="11"/>
                                <w:szCs w:val="11"/>
                              </w:rPr>
                              <w:t>字节的标记位，其中的</w:t>
                            </w:r>
                            <w:r>
                              <w:rPr>
                                <w:rFonts w:eastAsia="新宋体" w:cs="SimSun" w:ascii="SimSun" w:hAnsi="SimSun"/>
                                <w:sz w:val="11"/>
                                <w:szCs w:val="11"/>
                              </w:rPr>
                              <w:t>3</w:t>
                            </w:r>
                            <w:r>
                              <w:rPr>
                                <w:rFonts w:ascii="SimSun" w:hAnsi="SimSun" w:cs="SimSun" w:eastAsia="新宋体"/>
                                <w:sz w:val="11"/>
                                <w:szCs w:val="11"/>
                              </w:rPr>
                              <w:t>位</w:t>
                            </w:r>
                            <w:r>
                              <w:rPr>
                                <w:rFonts w:eastAsia="新宋体" w:cs="SimSun" w:ascii="SimSun" w:hAnsi="SimSun"/>
                                <w:sz w:val="11"/>
                                <w:szCs w:val="11"/>
                              </w:rPr>
                              <w:t>Z</w:t>
                            </w:r>
                            <w:r>
                              <w:rPr>
                                <w:rFonts w:ascii="SimSun" w:hAnsi="SimSun" w:cs="SimSun" w:eastAsia="新宋体"/>
                                <w:sz w:val="11"/>
                                <w:szCs w:val="11"/>
                              </w:rPr>
                              <w:t>字段全部为</w:t>
                            </w:r>
                            <w:r>
                              <w:rPr>
                                <w:rFonts w:eastAsia="新宋体" w:cs="SimSun" w:ascii="SimSun" w:hAnsi="SimSun"/>
                                <w:sz w:val="11"/>
                                <w:szCs w:val="11"/>
                              </w:rPr>
                              <w:t>0</w:t>
                            </w:r>
                            <w:r>
                              <w:rPr>
                                <w:rFonts w:ascii="SimSun" w:hAnsi="SimSun" w:cs="SimSun" w:eastAsia="新宋体"/>
                                <w:sz w:val="11"/>
                                <w:szCs w:val="11"/>
                              </w:rPr>
                              <w:t>，未使用，其余</w:t>
                            </w:r>
                          </w:p>
                        </w:txbxContent>
                      </wps:txbx>
                      <wps:bodyPr anchor="t" lIns="53975" tIns="53975" rIns="53975" bIns="53975">
                        <a:spAutoFit/>
                      </wps:bodyPr>
                    </wps:wsp>
                  </a:graphicData>
                </a:graphic>
              </wp:anchor>
            </w:drawing>
          </mc:Choice>
          <mc:Fallback>
            <w:pict>
              <v:rect fillcolor="#729FCF" style="position:absolute;rotation:-0;width:541.5pt;height:24.5pt;mso-wrap-distance-left:5.7pt;mso-wrap-distance-right:5.7pt;mso-wrap-distance-top:5.7pt;mso-wrap-distance-bottom:5.7pt;margin-top:749.75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原来的</w:t>
                      </w:r>
                      <w:r>
                        <w:rPr>
                          <w:rFonts w:eastAsia="新宋体" w:cs="SimSun" w:ascii="SimSun" w:hAnsi="SimSun"/>
                          <w:sz w:val="11"/>
                          <w:szCs w:val="11"/>
                        </w:rPr>
                        <w:t>DNS</w:t>
                      </w:r>
                      <w:r>
                        <w:rPr>
                          <w:rFonts w:ascii="SimSun" w:hAnsi="SimSun" w:cs="SimSun" w:eastAsia="新宋体"/>
                          <w:sz w:val="11"/>
                          <w:szCs w:val="11"/>
                        </w:rPr>
                        <w:t>消息头部（</w:t>
                      </w:r>
                      <w:r>
                        <w:rPr>
                          <w:rFonts w:eastAsia="新宋体" w:cs="SimSun" w:ascii="SimSun" w:hAnsi="SimSun"/>
                          <w:sz w:val="11"/>
                          <w:szCs w:val="11"/>
                        </w:rPr>
                        <w:t>RFC1035</w:t>
                      </w:r>
                      <w:r>
                        <w:rPr>
                          <w:rFonts w:ascii="SimSun" w:hAnsi="SimSun" w:cs="SimSun" w:eastAsia="新宋体"/>
                          <w:sz w:val="11"/>
                          <w:szCs w:val="11"/>
                        </w:rPr>
                        <w:t>，</w:t>
                      </w:r>
                      <w:r>
                        <w:rPr>
                          <w:rFonts w:eastAsia="新宋体" w:cs="SimSun" w:ascii="SimSun" w:hAnsi="SimSun"/>
                          <w:sz w:val="11"/>
                          <w:szCs w:val="11"/>
                        </w:rPr>
                        <w:t>1987</w:t>
                      </w:r>
                      <w:r>
                        <w:rPr>
                          <w:rFonts w:ascii="SimSun" w:hAnsi="SimSun" w:cs="SimSun" w:eastAsia="新宋体"/>
                          <w:sz w:val="11"/>
                          <w:szCs w:val="11"/>
                        </w:rPr>
                        <w:t>年）的前</w:t>
                      </w:r>
                      <w:r>
                        <w:rPr>
                          <w:rFonts w:eastAsia="新宋体" w:cs="SimSun" w:ascii="SimSun" w:hAnsi="SimSun"/>
                          <w:sz w:val="11"/>
                          <w:szCs w:val="11"/>
                        </w:rPr>
                        <w:t>2</w:t>
                      </w:r>
                      <w:r>
                        <w:rPr>
                          <w:rFonts w:ascii="SimSun" w:hAnsi="SimSun" w:cs="SimSun" w:eastAsia="新宋体"/>
                          <w:sz w:val="11"/>
                          <w:szCs w:val="11"/>
                        </w:rPr>
                        <w:t>字节是事务</w:t>
                      </w:r>
                      <w:r>
                        <w:rPr>
                          <w:rFonts w:eastAsia="新宋体" w:cs="SimSun" w:ascii="SimSun" w:hAnsi="SimSun"/>
                          <w:sz w:val="11"/>
                          <w:szCs w:val="11"/>
                        </w:rPr>
                        <w:t>ID</w:t>
                      </w:r>
                      <w:r>
                        <w:rPr>
                          <w:rFonts w:ascii="SimSun" w:hAnsi="SimSun" w:cs="SimSun" w:eastAsia="新宋体"/>
                          <w:sz w:val="11"/>
                          <w:szCs w:val="11"/>
                        </w:rPr>
                        <w:t>，由客户解析器</w:t>
                      </w:r>
                      <w:r>
                        <w:rPr>
                          <w:rFonts w:eastAsia="新宋体" w:cs="SimSun" w:ascii="SimSun" w:hAnsi="SimSun"/>
                          <w:sz w:val="11"/>
                          <w:szCs w:val="11"/>
                        </w:rPr>
                        <w:br/>
                      </w:r>
                      <w:r>
                        <w:rPr>
                          <w:rFonts w:ascii="SimSun" w:hAnsi="SimSun" w:cs="SimSun" w:eastAsia="新宋体"/>
                          <w:sz w:val="11"/>
                          <w:szCs w:val="11"/>
                        </w:rPr>
                        <w:t>产生，紧跟着事务</w:t>
                      </w:r>
                      <w:r>
                        <w:rPr>
                          <w:rFonts w:eastAsia="新宋体" w:cs="SimSun" w:ascii="SimSun" w:hAnsi="SimSun"/>
                          <w:sz w:val="11"/>
                          <w:szCs w:val="11"/>
                        </w:rPr>
                        <w:t>ID</w:t>
                      </w:r>
                      <w:r>
                        <w:rPr>
                          <w:rFonts w:ascii="SimSun" w:hAnsi="SimSun" w:cs="SimSun" w:eastAsia="新宋体"/>
                          <w:sz w:val="11"/>
                          <w:szCs w:val="11"/>
                        </w:rPr>
                        <w:t>的是</w:t>
                      </w:r>
                      <w:r>
                        <w:rPr>
                          <w:rFonts w:eastAsia="新宋体" w:cs="SimSun" w:ascii="SimSun" w:hAnsi="SimSun"/>
                          <w:sz w:val="11"/>
                          <w:szCs w:val="11"/>
                        </w:rPr>
                        <w:t>2</w:t>
                      </w:r>
                      <w:r>
                        <w:rPr>
                          <w:rFonts w:ascii="SimSun" w:hAnsi="SimSun" w:cs="SimSun" w:eastAsia="新宋体"/>
                          <w:sz w:val="11"/>
                          <w:szCs w:val="11"/>
                        </w:rPr>
                        <w:t>字节的标记位，其中的</w:t>
                      </w:r>
                      <w:r>
                        <w:rPr>
                          <w:rFonts w:eastAsia="新宋体" w:cs="SimSun" w:ascii="SimSun" w:hAnsi="SimSun"/>
                          <w:sz w:val="11"/>
                          <w:szCs w:val="11"/>
                        </w:rPr>
                        <w:t>3</w:t>
                      </w:r>
                      <w:r>
                        <w:rPr>
                          <w:rFonts w:ascii="SimSun" w:hAnsi="SimSun" w:cs="SimSun" w:eastAsia="新宋体"/>
                          <w:sz w:val="11"/>
                          <w:szCs w:val="11"/>
                        </w:rPr>
                        <w:t>位</w:t>
                      </w:r>
                      <w:r>
                        <w:rPr>
                          <w:rFonts w:eastAsia="新宋体" w:cs="SimSun" w:ascii="SimSun" w:hAnsi="SimSun"/>
                          <w:sz w:val="11"/>
                          <w:szCs w:val="11"/>
                        </w:rPr>
                        <w:t>Z</w:t>
                      </w:r>
                      <w:r>
                        <w:rPr>
                          <w:rFonts w:ascii="SimSun" w:hAnsi="SimSun" w:cs="SimSun" w:eastAsia="新宋体"/>
                          <w:sz w:val="11"/>
                          <w:szCs w:val="11"/>
                        </w:rPr>
                        <w:t>字段全部为</w:t>
                      </w:r>
                      <w:r>
                        <w:rPr>
                          <w:rFonts w:eastAsia="新宋体" w:cs="SimSun" w:ascii="SimSun" w:hAnsi="SimSun"/>
                          <w:sz w:val="11"/>
                          <w:szCs w:val="11"/>
                        </w:rPr>
                        <w:t>0</w:t>
                      </w:r>
                      <w:r>
                        <w:rPr>
                          <w:rFonts w:ascii="SimSun" w:hAnsi="SimSun" w:cs="SimSun" w:eastAsia="新宋体"/>
                          <w:sz w:val="11"/>
                          <w:szCs w:val="11"/>
                        </w:rPr>
                        <w:t>，未使用，其余</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306705</wp:posOffset>
                </wp:positionH>
                <wp:positionV relativeFrom="line">
                  <wp:posOffset>10325100</wp:posOffset>
                </wp:positionV>
                <wp:extent cx="6893560" cy="441325"/>
                <wp:effectExtent l="0" t="0" r="0" b="0"/>
                <wp:wrapSquare wrapText="bothSides"/>
                <wp:docPr id="385" name="Frame9"/>
                <a:graphic xmlns:a="http://schemas.openxmlformats.org/drawingml/2006/main">
                  <a:graphicData uri="http://schemas.microsoft.com/office/word/2010/wordprocessingShape">
                    <wps:wsp>
                      <wps:cNvSpPr txBox="1"/>
                      <wps:spPr>
                        <a:xfrm>
                          <a:off x="0" y="0"/>
                          <a:ext cx="6893560" cy="4413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 xml:space="preserve">① </w:t>
                            </w:r>
                            <w:r>
                              <w:rPr>
                                <w:rFonts w:ascii="SimSun" w:hAnsi="SimSun" w:cs="SimSun" w:eastAsia="新宋体"/>
                                <w:sz w:val="18"/>
                                <w:szCs w:val="18"/>
                              </w:rPr>
                              <w:t xml:space="preserve">来自 </w:t>
                            </w:r>
                            <w:r>
                              <w:rPr>
                                <w:rFonts w:eastAsia="新宋体" w:cs="SimSun" w:ascii="SimSun" w:hAnsi="SimSun"/>
                                <w:sz w:val="18"/>
                                <w:szCs w:val="18"/>
                              </w:rPr>
                              <w:t xml:space="preserve">IANA </w:t>
                            </w:r>
                            <w:r>
                              <w:rPr>
                                <w:rFonts w:ascii="SimSun" w:hAnsi="SimSun" w:cs="SimSun" w:eastAsia="新宋体"/>
                                <w:sz w:val="18"/>
                                <w:szCs w:val="18"/>
                              </w:rPr>
                              <w:t>官网</w:t>
                            </w:r>
                            <w:r>
                              <w:rPr>
                                <w:rFonts w:eastAsia="新宋体" w:cs="SimSun" w:ascii="SimSun" w:hAnsi="SimSun"/>
                                <w:sz w:val="18"/>
                                <w:szCs w:val="18"/>
                              </w:rPr>
                              <w:t>: https://www. iana.org/assignments/dns-parameters/dns-parameters, xhtml# dns</w:t>
                              <w:br/>
                              <w:t>parameters- ll</w:t>
                            </w:r>
                          </w:p>
                        </w:txbxContent>
                      </wps:txbx>
                      <wps:bodyPr anchor="t" lIns="53975" tIns="53975" rIns="53975" bIns="53975">
                        <a:spAutoFit/>
                      </wps:bodyPr>
                    </wps:wsp>
                  </a:graphicData>
                </a:graphic>
              </wp:anchor>
            </w:drawing>
          </mc:Choice>
          <mc:Fallback>
            <w:pict>
              <v:rect fillcolor="#729FCF" style="position:absolute;rotation:-0;width:542.8pt;height:34.75pt;mso-wrap-distance-left:5.7pt;mso-wrap-distance-right:5.7pt;mso-wrap-distance-top:5.7pt;mso-wrap-distance-bottom:5.7pt;margin-top:813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 xml:space="preserve">① </w:t>
                      </w:r>
                      <w:r>
                        <w:rPr>
                          <w:rFonts w:ascii="SimSun" w:hAnsi="SimSun" w:cs="SimSun" w:eastAsia="新宋体"/>
                          <w:sz w:val="18"/>
                          <w:szCs w:val="18"/>
                        </w:rPr>
                        <w:t xml:space="preserve">来自 </w:t>
                      </w:r>
                      <w:r>
                        <w:rPr>
                          <w:rFonts w:eastAsia="新宋体" w:cs="SimSun" w:ascii="SimSun" w:hAnsi="SimSun"/>
                          <w:sz w:val="18"/>
                          <w:szCs w:val="18"/>
                        </w:rPr>
                        <w:t xml:space="preserve">IANA </w:t>
                      </w:r>
                      <w:r>
                        <w:rPr>
                          <w:rFonts w:ascii="SimSun" w:hAnsi="SimSun" w:cs="SimSun" w:eastAsia="新宋体"/>
                          <w:sz w:val="18"/>
                          <w:szCs w:val="18"/>
                        </w:rPr>
                        <w:t>官网</w:t>
                      </w:r>
                      <w:r>
                        <w:rPr>
                          <w:rFonts w:eastAsia="新宋体" w:cs="SimSun" w:ascii="SimSun" w:hAnsi="SimSun"/>
                          <w:sz w:val="18"/>
                          <w:szCs w:val="18"/>
                        </w:rPr>
                        <w:t>: https://www. iana.org/assignments/dns-parameters/dns-parameters, xhtml# dns</w:t>
                        <w:br/>
                        <w:t>parameters- ll</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298450</wp:posOffset>
            </wp:positionH>
            <wp:positionV relativeFrom="paragraph">
              <wp:posOffset>997585</wp:posOffset>
            </wp:positionV>
            <wp:extent cx="6154420" cy="923925"/>
            <wp:effectExtent l="0" t="0" r="0" b="0"/>
            <wp:wrapSquare wrapText="largest"/>
            <wp:docPr id="38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 descr=""/>
                    <pic:cNvPicPr>
                      <a:picLocks noChangeAspect="1" noChangeArrowheads="1"/>
                    </pic:cNvPicPr>
                  </pic:nvPicPr>
                  <pic:blipFill>
                    <a:blip r:embed="rId42"/>
                    <a:stretch>
                      <a:fillRect/>
                    </a:stretch>
                  </pic:blipFill>
                  <pic:spPr bwMode="auto">
                    <a:xfrm>
                      <a:off x="0" y="0"/>
                      <a:ext cx="6154420" cy="9239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5560695</wp:posOffset>
                </wp:positionH>
                <wp:positionV relativeFrom="line">
                  <wp:posOffset>57785</wp:posOffset>
                </wp:positionV>
                <wp:extent cx="1638935" cy="189230"/>
                <wp:effectExtent l="0" t="0" r="0" b="0"/>
                <wp:wrapSquare wrapText="bothSides"/>
                <wp:docPr id="387" name="Frame1"/>
                <a:graphic xmlns:a="http://schemas.openxmlformats.org/drawingml/2006/main">
                  <a:graphicData uri="http://schemas.microsoft.com/office/word/2010/wordprocessingShape">
                    <wps:wsp>
                      <wps:cNvSpPr txBox="1"/>
                      <wps:spPr>
                        <a:xfrm>
                          <a:off x="0" y="0"/>
                          <a:ext cx="16389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9.3</w:t>
                            </w:r>
                            <w:r>
                              <w:rPr>
                                <w:rFonts w:ascii="SimSun" w:hAnsi="SimSun" w:cs="SimSun" w:eastAsia="新宋体"/>
                                <w:sz w:val="11"/>
                                <w:szCs w:val="11"/>
                              </w:rPr>
                              <w:t xml:space="preserve">网络安全 </w:t>
                            </w:r>
                            <w:r>
                              <w:rPr>
                                <w:rFonts w:eastAsia="新宋体" w:cs="SimSun" w:ascii="SimSun" w:hAnsi="SimSun"/>
                                <w:sz w:val="11"/>
                                <w:szCs w:val="11"/>
                              </w:rPr>
                              <w:t>511</w:t>
                            </w:r>
                          </w:p>
                        </w:txbxContent>
                      </wps:txbx>
                      <wps:bodyPr anchor="t" lIns="53975" tIns="53975" rIns="53975" bIns="53975">
                        <a:spAutoFit/>
                      </wps:bodyPr>
                    </wps:wsp>
                  </a:graphicData>
                </a:graphic>
              </wp:anchor>
            </w:drawing>
          </mc:Choice>
          <mc:Fallback>
            <w:pict>
              <v:rect fillcolor="#729FCF" style="position:absolute;rotation:-0;width:129.05pt;height:14.9pt;mso-wrap-distance-left:5.7pt;mso-wrap-distance-right:5.7pt;mso-wrap-distance-top:5.7pt;mso-wrap-distance-bottom:5.7pt;margin-top:4.55pt;mso-position-vertical-relative:text;margin-left:43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9.3</w:t>
                      </w:r>
                      <w:r>
                        <w:rPr>
                          <w:rFonts w:ascii="SimSun" w:hAnsi="SimSun" w:cs="SimSun" w:eastAsia="新宋体"/>
                          <w:sz w:val="11"/>
                          <w:szCs w:val="11"/>
                        </w:rPr>
                        <w:t xml:space="preserve">网络安全 </w:t>
                      </w:r>
                      <w:r>
                        <w:rPr>
                          <w:rFonts w:eastAsia="新宋体" w:cs="SimSun" w:ascii="SimSun" w:hAnsi="SimSun"/>
                          <w:sz w:val="11"/>
                          <w:szCs w:val="11"/>
                        </w:rPr>
                        <w:t>511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306705</wp:posOffset>
                </wp:positionH>
                <wp:positionV relativeFrom="line">
                  <wp:posOffset>636270</wp:posOffset>
                </wp:positionV>
                <wp:extent cx="6893560" cy="189230"/>
                <wp:effectExtent l="0" t="0" r="0" b="0"/>
                <wp:wrapSquare wrapText="bothSides"/>
                <wp:docPr id="388" name="Frame2"/>
                <a:graphic xmlns:a="http://schemas.openxmlformats.org/drawingml/2006/main">
                  <a:graphicData uri="http://schemas.microsoft.com/office/word/2010/wordprocessingShape">
                    <wps:wsp>
                      <wps:cNvSpPr txBox="1"/>
                      <wps:spPr>
                        <a:xfrm>
                          <a:off x="0" y="0"/>
                          <a:ext cx="68935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各字段的含义参考</w:t>
                            </w:r>
                            <w:r>
                              <w:rPr>
                                <w:rFonts w:eastAsia="新宋体" w:cs="SimSun" w:ascii="SimSun" w:hAnsi="SimSun"/>
                                <w:sz w:val="11"/>
                                <w:szCs w:val="11"/>
                              </w:rPr>
                              <w:t>7.2.4</w:t>
                            </w:r>
                            <w:r>
                              <w:rPr>
                                <w:rFonts w:ascii="SimSun" w:hAnsi="SimSun" w:cs="SimSun" w:eastAsia="新宋体"/>
                                <w:sz w:val="11"/>
                                <w:szCs w:val="11"/>
                              </w:rPr>
                              <w:t>节，图</w:t>
                            </w:r>
                            <w:r>
                              <w:rPr>
                                <w:rFonts w:eastAsia="新宋体" w:cs="SimSun" w:ascii="SimSun" w:hAnsi="SimSun"/>
                                <w:sz w:val="11"/>
                                <w:szCs w:val="11"/>
                              </w:rPr>
                              <w:t>9-59</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）显示了原</w:t>
                            </w:r>
                            <w:r>
                              <w:rPr>
                                <w:rFonts w:eastAsia="新宋体" w:cs="SimSun" w:ascii="SimSun" w:hAnsi="SimSun"/>
                                <w:sz w:val="11"/>
                                <w:szCs w:val="11"/>
                              </w:rPr>
                              <w:t>DNS</w:t>
                            </w:r>
                            <w:r>
                              <w:rPr>
                                <w:rFonts w:ascii="SimSun" w:hAnsi="SimSun" w:cs="SimSun" w:eastAsia="新宋体"/>
                                <w:sz w:val="11"/>
                                <w:szCs w:val="11"/>
                              </w:rPr>
                              <w:t>头部的最开始</w:t>
                            </w:r>
                            <w:r>
                              <w:rPr>
                                <w:rFonts w:eastAsia="新宋体" w:cs="SimSun" w:ascii="SimSun" w:hAnsi="SimSun"/>
                                <w:sz w:val="11"/>
                                <w:szCs w:val="11"/>
                              </w:rPr>
                              <w:t>4</w:t>
                            </w:r>
                            <w:r>
                              <w:rPr>
                                <w:rFonts w:ascii="SimSun" w:hAnsi="SimSun" w:cs="SimSun" w:eastAsia="新宋体"/>
                                <w:sz w:val="11"/>
                                <w:szCs w:val="11"/>
                              </w:rPr>
                              <w:t>字节的内容。</w:t>
                            </w:r>
                          </w:p>
                        </w:txbxContent>
                      </wps:txbx>
                      <wps:bodyPr anchor="t" lIns="53975" tIns="53975" rIns="53975" bIns="53975">
                        <a:spAutoFit/>
                      </wps:bodyPr>
                    </wps:wsp>
                  </a:graphicData>
                </a:graphic>
              </wp:anchor>
            </w:drawing>
          </mc:Choice>
          <mc:Fallback>
            <w:pict>
              <v:rect fillcolor="#729FCF" style="position:absolute;rotation:-0;width:542.8pt;height:14.9pt;mso-wrap-distance-left:5.7pt;mso-wrap-distance-right:5.7pt;mso-wrap-distance-top:5.7pt;mso-wrap-distance-bottom:5.7pt;margin-top:50.1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各字段的含义参考</w:t>
                      </w:r>
                      <w:r>
                        <w:rPr>
                          <w:rFonts w:eastAsia="新宋体" w:cs="SimSun" w:ascii="SimSun" w:hAnsi="SimSun"/>
                          <w:sz w:val="11"/>
                          <w:szCs w:val="11"/>
                        </w:rPr>
                        <w:t>7.2.4</w:t>
                      </w:r>
                      <w:r>
                        <w:rPr>
                          <w:rFonts w:ascii="SimSun" w:hAnsi="SimSun" w:cs="SimSun" w:eastAsia="新宋体"/>
                          <w:sz w:val="11"/>
                          <w:szCs w:val="11"/>
                        </w:rPr>
                        <w:t>节，图</w:t>
                      </w:r>
                      <w:r>
                        <w:rPr>
                          <w:rFonts w:eastAsia="新宋体" w:cs="SimSun" w:ascii="SimSun" w:hAnsi="SimSun"/>
                          <w:sz w:val="11"/>
                          <w:szCs w:val="11"/>
                        </w:rPr>
                        <w:t>9-59</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）显示了原</w:t>
                      </w:r>
                      <w:r>
                        <w:rPr>
                          <w:rFonts w:eastAsia="新宋体" w:cs="SimSun" w:ascii="SimSun" w:hAnsi="SimSun"/>
                          <w:sz w:val="11"/>
                          <w:szCs w:val="11"/>
                        </w:rPr>
                        <w:t>DNS</w:t>
                      </w:r>
                      <w:r>
                        <w:rPr>
                          <w:rFonts w:ascii="SimSun" w:hAnsi="SimSun" w:cs="SimSun" w:eastAsia="新宋体"/>
                          <w:sz w:val="11"/>
                          <w:szCs w:val="11"/>
                        </w:rPr>
                        <w:t>头部的最开始</w:t>
                      </w:r>
                      <w:r>
                        <w:rPr>
                          <w:rFonts w:eastAsia="新宋体" w:cs="SimSun" w:ascii="SimSun" w:hAnsi="SimSun"/>
                          <w:sz w:val="11"/>
                          <w:szCs w:val="11"/>
                        </w:rPr>
                        <w:t>4</w:t>
                      </w:r>
                      <w:r>
                        <w:rPr>
                          <w:rFonts w:ascii="SimSun" w:hAnsi="SimSun" w:cs="SimSun" w:eastAsia="新宋体"/>
                          <w:sz w:val="11"/>
                          <w:szCs w:val="11"/>
                        </w:rPr>
                        <w:t>字节的内容。</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901065</wp:posOffset>
                </wp:positionH>
                <wp:positionV relativeFrom="line">
                  <wp:posOffset>1897380</wp:posOffset>
                </wp:positionV>
                <wp:extent cx="2820035" cy="241300"/>
                <wp:effectExtent l="0" t="0" r="0" b="0"/>
                <wp:wrapSquare wrapText="bothSides"/>
                <wp:docPr id="389" name="Frame3"/>
                <a:graphic xmlns:a="http://schemas.openxmlformats.org/drawingml/2006/main">
                  <a:graphicData uri="http://schemas.microsoft.com/office/word/2010/wordprocessingShape">
                    <wps:wsp>
                      <wps:cNvSpPr txBox="1"/>
                      <wps:spPr>
                        <a:xfrm>
                          <a:off x="0" y="0"/>
                          <a:ext cx="28200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a</w:t>
                            </w:r>
                            <w:r>
                              <w:rPr>
                                <w:rFonts w:ascii="SimSun" w:hAnsi="SimSun" w:cs="SimSun" w:eastAsia="新宋体"/>
                                <w:sz w:val="18"/>
                                <w:szCs w:val="18"/>
                              </w:rPr>
                              <w:t>）原</w:t>
                            </w:r>
                            <w:r>
                              <w:rPr>
                                <w:rFonts w:eastAsia="新宋体" w:cs="SimSun" w:ascii="SimSun" w:hAnsi="SimSun"/>
                                <w:sz w:val="18"/>
                                <w:szCs w:val="18"/>
                              </w:rPr>
                              <w:t>DNS</w:t>
                            </w:r>
                            <w:r>
                              <w:rPr>
                                <w:rFonts w:ascii="SimSun" w:hAnsi="SimSun" w:cs="SimSun" w:eastAsia="新宋体"/>
                                <w:sz w:val="18"/>
                                <w:szCs w:val="18"/>
                              </w:rPr>
                              <w:t>消息头部的前</w:t>
                            </w:r>
                            <w:r>
                              <w:rPr>
                                <w:rFonts w:eastAsia="新宋体" w:cs="SimSun" w:ascii="SimSun" w:hAnsi="SimSun"/>
                                <w:sz w:val="18"/>
                                <w:szCs w:val="18"/>
                              </w:rPr>
                              <w:t>4</w:t>
                            </w:r>
                            <w:r>
                              <w:rPr>
                                <w:rFonts w:ascii="SimSun" w:hAnsi="SimSun" w:cs="SimSun" w:eastAsia="新宋体"/>
                                <w:sz w:val="18"/>
                                <w:szCs w:val="18"/>
                              </w:rPr>
                              <w:t>字节</w:t>
                            </w:r>
                          </w:p>
                        </w:txbxContent>
                      </wps:txbx>
                      <wps:bodyPr anchor="t" lIns="53975" tIns="53975" rIns="53975" bIns="53975">
                        <a:spAutoFit/>
                      </wps:bodyPr>
                    </wps:wsp>
                  </a:graphicData>
                </a:graphic>
              </wp:anchor>
            </w:drawing>
          </mc:Choice>
          <mc:Fallback>
            <w:pict>
              <v:rect fillcolor="#729FCF" style="position:absolute;rotation:-0;width:222.05pt;height:19pt;mso-wrap-distance-left:5.7pt;mso-wrap-distance-right:5.7pt;mso-wrap-distance-top:5.7pt;mso-wrap-distance-bottom:5.7pt;margin-top:149.4pt;mso-position-vertical-relative:text;margin-left:70.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a</w:t>
                      </w:r>
                      <w:r>
                        <w:rPr>
                          <w:rFonts w:ascii="SimSun" w:hAnsi="SimSun" w:cs="SimSun" w:eastAsia="新宋体"/>
                          <w:sz w:val="18"/>
                          <w:szCs w:val="18"/>
                        </w:rPr>
                        <w:t>）原</w:t>
                      </w:r>
                      <w:r>
                        <w:rPr>
                          <w:rFonts w:eastAsia="新宋体" w:cs="SimSun" w:ascii="SimSun" w:hAnsi="SimSun"/>
                          <w:sz w:val="18"/>
                          <w:szCs w:val="18"/>
                        </w:rPr>
                        <w:t>DNS</w:t>
                      </w:r>
                      <w:r>
                        <w:rPr>
                          <w:rFonts w:ascii="SimSun" w:hAnsi="SimSun" w:cs="SimSun" w:eastAsia="新宋体"/>
                          <w:sz w:val="18"/>
                          <w:szCs w:val="18"/>
                        </w:rPr>
                        <w:t>消息头部的前</w:t>
                      </w:r>
                      <w:r>
                        <w:rPr>
                          <w:rFonts w:eastAsia="新宋体" w:cs="SimSun" w:ascii="SimSun" w:hAnsi="SimSun"/>
                          <w:sz w:val="18"/>
                          <w:szCs w:val="18"/>
                        </w:rPr>
                        <w:t>4</w:t>
                      </w:r>
                      <w:r>
                        <w:rPr>
                          <w:rFonts w:ascii="SimSun" w:hAnsi="SimSun" w:cs="SimSun" w:eastAsia="新宋体"/>
                          <w:sz w:val="18"/>
                          <w:szCs w:val="18"/>
                        </w:rPr>
                        <w:t>字节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3721100</wp:posOffset>
                </wp:positionH>
                <wp:positionV relativeFrom="line">
                  <wp:posOffset>1897380</wp:posOffset>
                </wp:positionV>
                <wp:extent cx="3478530" cy="241300"/>
                <wp:effectExtent l="0" t="0" r="0" b="0"/>
                <wp:wrapSquare wrapText="bothSides"/>
                <wp:docPr id="390" name="Frame4"/>
                <a:graphic xmlns:a="http://schemas.openxmlformats.org/drawingml/2006/main">
                  <a:graphicData uri="http://schemas.microsoft.com/office/word/2010/wordprocessingShape">
                    <wps:wsp>
                      <wps:cNvSpPr txBox="1"/>
                      <wps:spPr>
                        <a:xfrm>
                          <a:off x="0" y="0"/>
                          <a:ext cx="34785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）新增</w:t>
                            </w:r>
                            <w:r>
                              <w:rPr>
                                <w:rFonts w:eastAsia="新宋体" w:cs="SimSun" w:ascii="SimSun" w:hAnsi="SimSun"/>
                                <w:sz w:val="18"/>
                                <w:szCs w:val="18"/>
                              </w:rPr>
                              <w:t>AD</w:t>
                            </w:r>
                            <w:r>
                              <w:rPr>
                                <w:rFonts w:ascii="SimSun" w:hAnsi="SimSun" w:cs="SimSun" w:eastAsia="新宋体"/>
                                <w:sz w:val="18"/>
                                <w:szCs w:val="18"/>
                              </w:rPr>
                              <w:t>和</w:t>
                            </w:r>
                            <w:r>
                              <w:rPr>
                                <w:rFonts w:eastAsia="新宋体" w:cs="SimSun" w:ascii="SimSun" w:hAnsi="SimSun"/>
                                <w:sz w:val="18"/>
                                <w:szCs w:val="18"/>
                              </w:rPr>
                              <w:t>CD</w:t>
                            </w:r>
                            <w:r>
                              <w:rPr>
                                <w:rFonts w:ascii="SimSun" w:hAnsi="SimSun" w:cs="SimSun" w:eastAsia="新宋体"/>
                                <w:sz w:val="18"/>
                                <w:szCs w:val="18"/>
                              </w:rPr>
                              <w:t>位的</w:t>
                            </w:r>
                            <w:r>
                              <w:rPr>
                                <w:rFonts w:eastAsia="新宋体" w:cs="SimSun" w:ascii="SimSun" w:hAnsi="SimSun"/>
                                <w:sz w:val="18"/>
                                <w:szCs w:val="18"/>
                              </w:rPr>
                              <w:t>DNS</w:t>
                            </w:r>
                            <w:r>
                              <w:rPr>
                                <w:rFonts w:ascii="SimSun" w:hAnsi="SimSun" w:cs="SimSun" w:eastAsia="新宋体"/>
                                <w:sz w:val="18"/>
                                <w:szCs w:val="18"/>
                              </w:rPr>
                              <w:t>消息头部的前</w:t>
                            </w:r>
                            <w:r>
                              <w:rPr>
                                <w:rFonts w:eastAsia="新宋体" w:cs="SimSun" w:ascii="SimSun" w:hAnsi="SimSun"/>
                                <w:sz w:val="18"/>
                                <w:szCs w:val="18"/>
                              </w:rPr>
                              <w:t>4</w:t>
                            </w:r>
                            <w:r>
                              <w:rPr>
                                <w:rFonts w:ascii="SimSun" w:hAnsi="SimSun" w:cs="SimSun" w:eastAsia="新宋体"/>
                                <w:sz w:val="18"/>
                                <w:szCs w:val="18"/>
                              </w:rPr>
                              <w:t>字节</w:t>
                            </w:r>
                          </w:p>
                        </w:txbxContent>
                      </wps:txbx>
                      <wps:bodyPr anchor="t" lIns="53975" tIns="53975" rIns="53975" bIns="53975">
                        <a:spAutoFit/>
                      </wps:bodyPr>
                    </wps:wsp>
                  </a:graphicData>
                </a:graphic>
              </wp:anchor>
            </w:drawing>
          </mc:Choice>
          <mc:Fallback>
            <w:pict>
              <v:rect fillcolor="#729FCF" style="position:absolute;rotation:-0;width:273.9pt;height:19pt;mso-wrap-distance-left:5.7pt;mso-wrap-distance-right:5.7pt;mso-wrap-distance-top:5.7pt;mso-wrap-distance-bottom:5.7pt;margin-top:149.4pt;mso-position-vertical-relative:text;margin-left:2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）新增</w:t>
                      </w:r>
                      <w:r>
                        <w:rPr>
                          <w:rFonts w:eastAsia="新宋体" w:cs="SimSun" w:ascii="SimSun" w:hAnsi="SimSun"/>
                          <w:sz w:val="18"/>
                          <w:szCs w:val="18"/>
                        </w:rPr>
                        <w:t>AD</w:t>
                      </w:r>
                      <w:r>
                        <w:rPr>
                          <w:rFonts w:ascii="SimSun" w:hAnsi="SimSun" w:cs="SimSun" w:eastAsia="新宋体"/>
                          <w:sz w:val="18"/>
                          <w:szCs w:val="18"/>
                        </w:rPr>
                        <w:t>和</w:t>
                      </w:r>
                      <w:r>
                        <w:rPr>
                          <w:rFonts w:eastAsia="新宋体" w:cs="SimSun" w:ascii="SimSun" w:hAnsi="SimSun"/>
                          <w:sz w:val="18"/>
                          <w:szCs w:val="18"/>
                        </w:rPr>
                        <w:t>CD</w:t>
                      </w:r>
                      <w:r>
                        <w:rPr>
                          <w:rFonts w:ascii="SimSun" w:hAnsi="SimSun" w:cs="SimSun" w:eastAsia="新宋体"/>
                          <w:sz w:val="18"/>
                          <w:szCs w:val="18"/>
                        </w:rPr>
                        <w:t>位的</w:t>
                      </w:r>
                      <w:r>
                        <w:rPr>
                          <w:rFonts w:eastAsia="新宋体" w:cs="SimSun" w:ascii="SimSun" w:hAnsi="SimSun"/>
                          <w:sz w:val="18"/>
                          <w:szCs w:val="18"/>
                        </w:rPr>
                        <w:t>DNS</w:t>
                      </w:r>
                      <w:r>
                        <w:rPr>
                          <w:rFonts w:ascii="SimSun" w:hAnsi="SimSun" w:cs="SimSun" w:eastAsia="新宋体"/>
                          <w:sz w:val="18"/>
                          <w:szCs w:val="18"/>
                        </w:rPr>
                        <w:t>消息头部的前</w:t>
                      </w:r>
                      <w:r>
                        <w:rPr>
                          <w:rFonts w:eastAsia="新宋体" w:cs="SimSun" w:ascii="SimSun" w:hAnsi="SimSun"/>
                          <w:sz w:val="18"/>
                          <w:szCs w:val="18"/>
                        </w:rPr>
                        <w:t>4</w:t>
                      </w:r>
                      <w:r>
                        <w:rPr>
                          <w:rFonts w:ascii="SimSun" w:hAnsi="SimSun" w:cs="SimSun" w:eastAsia="新宋体"/>
                          <w:sz w:val="18"/>
                          <w:szCs w:val="18"/>
                        </w:rPr>
                        <w:t>字节</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354965</wp:posOffset>
                </wp:positionH>
                <wp:positionV relativeFrom="line">
                  <wp:posOffset>1969770</wp:posOffset>
                </wp:positionV>
                <wp:extent cx="546735" cy="189230"/>
                <wp:effectExtent l="0" t="0" r="0" b="0"/>
                <wp:wrapSquare wrapText="bothSides"/>
                <wp:docPr id="391" name="Frame5"/>
                <a:graphic xmlns:a="http://schemas.openxmlformats.org/drawingml/2006/main">
                  <a:graphicData uri="http://schemas.microsoft.com/office/word/2010/wordprocessingShape">
                    <wps:wsp>
                      <wps:cNvSpPr txBox="1"/>
                      <wps:spPr>
                        <a:xfrm>
                          <a:off x="0" y="0"/>
                          <a:ext cx="5467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空思仪</w:t>
                            </w:r>
                          </w:p>
                        </w:txbxContent>
                      </wps:txbx>
                      <wps:bodyPr anchor="t" lIns="53975" tIns="53975" rIns="53975" bIns="53975">
                        <a:spAutoFit/>
                      </wps:bodyPr>
                    </wps:wsp>
                  </a:graphicData>
                </a:graphic>
              </wp:anchor>
            </w:drawing>
          </mc:Choice>
          <mc:Fallback>
            <w:pict>
              <v:rect fillcolor="#729FCF" style="position:absolute;rotation:-0;width:43.05pt;height:14.9pt;mso-wrap-distance-left:5.7pt;mso-wrap-distance-right:5.7pt;mso-wrap-distance-top:5.7pt;mso-wrap-distance-bottom:5.7pt;margin-top:155.1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空思仪</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2403475</wp:posOffset>
                </wp:positionH>
                <wp:positionV relativeFrom="line">
                  <wp:posOffset>2122170</wp:posOffset>
                </wp:positionV>
                <wp:extent cx="4796155" cy="241300"/>
                <wp:effectExtent l="0" t="0" r="0" b="0"/>
                <wp:wrapSquare wrapText="bothSides"/>
                <wp:docPr id="392" name="Frame6"/>
                <a:graphic xmlns:a="http://schemas.openxmlformats.org/drawingml/2006/main">
                  <a:graphicData uri="http://schemas.microsoft.com/office/word/2010/wordprocessingShape">
                    <wps:wsp>
                      <wps:cNvSpPr txBox="1"/>
                      <wps:spPr>
                        <a:xfrm>
                          <a:off x="0" y="0"/>
                          <a:ext cx="47961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9-59DNS</w:t>
                            </w:r>
                            <w:r>
                              <w:rPr>
                                <w:rFonts w:ascii="SimSun" w:hAnsi="SimSun" w:cs="SimSun" w:eastAsia="新宋体"/>
                                <w:sz w:val="18"/>
                                <w:szCs w:val="18"/>
                              </w:rPr>
                              <w:t>消息头部的改变</w:t>
                            </w:r>
                          </w:p>
                        </w:txbxContent>
                      </wps:txbx>
                      <wps:bodyPr anchor="t" lIns="53975" tIns="53975" rIns="53975" bIns="53975">
                        <a:spAutoFit/>
                      </wps:bodyPr>
                    </wps:wsp>
                  </a:graphicData>
                </a:graphic>
              </wp:anchor>
            </w:drawing>
          </mc:Choice>
          <mc:Fallback>
            <w:pict>
              <v:rect fillcolor="#729FCF" style="position:absolute;rotation:-0;width:377.65pt;height:19pt;mso-wrap-distance-left:5.7pt;mso-wrap-distance-right:5.7pt;mso-wrap-distance-top:5.7pt;mso-wrap-distance-bottom:5.7pt;margin-top:167.1pt;mso-position-vertical-relative:text;margin-left:189.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9-59DNS</w:t>
                      </w:r>
                      <w:r>
                        <w:rPr>
                          <w:rFonts w:ascii="SimSun" w:hAnsi="SimSun" w:cs="SimSun" w:eastAsia="新宋体"/>
                          <w:sz w:val="18"/>
                          <w:szCs w:val="18"/>
                        </w:rPr>
                        <w:t>消息头部的改变</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1310640</wp:posOffset>
                </wp:positionH>
                <wp:positionV relativeFrom="line">
                  <wp:posOffset>2178685</wp:posOffset>
                </wp:positionV>
                <wp:extent cx="1092835" cy="189230"/>
                <wp:effectExtent l="0" t="0" r="0" b="0"/>
                <wp:wrapSquare wrapText="bothSides"/>
                <wp:docPr id="393" name="Frame7"/>
                <a:graphic xmlns:a="http://schemas.openxmlformats.org/drawingml/2006/main">
                  <a:graphicData uri="http://schemas.microsoft.com/office/word/2010/wordprocessingShape">
                    <wps:wsp>
                      <wps:cNvSpPr txBox="1"/>
                      <wps:spPr>
                        <a:xfrm>
                          <a:off x="0" y="0"/>
                          <a:ext cx="10928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为整泰圆装</w:t>
                            </w:r>
                          </w:p>
                        </w:txbxContent>
                      </wps:txbx>
                      <wps:bodyPr anchor="t" lIns="53975" tIns="53975" rIns="53975" bIns="53975">
                        <a:spAutoFit/>
                      </wps:bodyPr>
                    </wps:wsp>
                  </a:graphicData>
                </a:graphic>
              </wp:anchor>
            </w:drawing>
          </mc:Choice>
          <mc:Fallback>
            <w:pict>
              <v:rect fillcolor="#729FCF" style="position:absolute;rotation:-0;width:86.05pt;height:14.9pt;mso-wrap-distance-left:5.7pt;mso-wrap-distance-right:5.7pt;mso-wrap-distance-top:5.7pt;mso-wrap-distance-bottom:5.7pt;margin-top:171.55pt;mso-position-vertical-relative:text;margin-left:103.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为整泰圆装</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306705</wp:posOffset>
                </wp:positionH>
                <wp:positionV relativeFrom="line">
                  <wp:posOffset>2459990</wp:posOffset>
                </wp:positionV>
                <wp:extent cx="6893560" cy="798830"/>
                <wp:effectExtent l="0" t="0" r="0" b="0"/>
                <wp:wrapSquare wrapText="bothSides"/>
                <wp:docPr id="394" name="Frame8"/>
                <a:graphic xmlns:a="http://schemas.openxmlformats.org/drawingml/2006/main">
                  <a:graphicData uri="http://schemas.microsoft.com/office/word/2010/wordprocessingShape">
                    <wps:wsp>
                      <wps:cNvSpPr txBox="1"/>
                      <wps:spPr>
                        <a:xfrm>
                          <a:off x="0" y="0"/>
                          <a:ext cx="689356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将未使用的</w:t>
                            </w:r>
                            <w:r>
                              <w:rPr>
                                <w:rFonts w:eastAsia="新宋体" w:cs="SimSun" w:ascii="SimSun" w:hAnsi="SimSun"/>
                                <w:sz w:val="11"/>
                                <w:szCs w:val="11"/>
                              </w:rPr>
                              <w:t>3</w:t>
                            </w:r>
                            <w:r>
                              <w:rPr>
                                <w:rFonts w:ascii="SimSun" w:hAnsi="SimSun" w:cs="SimSun" w:eastAsia="新宋体"/>
                                <w:sz w:val="11"/>
                                <w:szCs w:val="11"/>
                              </w:rPr>
                              <w:t>位</w:t>
                            </w:r>
                            <w:r>
                              <w:rPr>
                                <w:rFonts w:eastAsia="新宋体" w:cs="SimSun" w:ascii="SimSun" w:hAnsi="SimSun"/>
                                <w:sz w:val="11"/>
                                <w:szCs w:val="11"/>
                              </w:rPr>
                              <w:t>Z</w:t>
                            </w:r>
                            <w:r>
                              <w:rPr>
                                <w:rFonts w:ascii="SimSun" w:hAnsi="SimSun" w:cs="SimSun" w:eastAsia="新宋体"/>
                                <w:sz w:val="11"/>
                                <w:szCs w:val="11"/>
                              </w:rPr>
                              <w:t>字段，分成</w:t>
                            </w:r>
                            <w:r>
                              <w:rPr>
                                <w:rFonts w:eastAsia="新宋体" w:cs="SimSun" w:ascii="SimSun" w:hAnsi="SimSun"/>
                                <w:sz w:val="11"/>
                                <w:szCs w:val="11"/>
                              </w:rPr>
                              <w:t>Z</w:t>
                            </w:r>
                            <w:r>
                              <w:rPr>
                                <w:rFonts w:ascii="SimSun" w:hAnsi="SimSun" w:cs="SimSun" w:eastAsia="新宋体"/>
                                <w:sz w:val="11"/>
                                <w:szCs w:val="11"/>
                              </w:rPr>
                              <w:t>（仍为</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AD</w:t>
                            </w:r>
                            <w:r>
                              <w:rPr>
                                <w:rFonts w:ascii="SimSun" w:hAnsi="SimSun" w:cs="SimSun" w:eastAsia="新宋体"/>
                                <w:sz w:val="11"/>
                                <w:szCs w:val="11"/>
                              </w:rPr>
                              <w:t>和</w:t>
                            </w:r>
                            <w:r>
                              <w:rPr>
                                <w:rFonts w:eastAsia="新宋体" w:cs="SimSun" w:ascii="SimSun" w:hAnsi="SimSun"/>
                                <w:sz w:val="11"/>
                                <w:szCs w:val="11"/>
                              </w:rPr>
                              <w:t>CD</w:t>
                            </w:r>
                            <w:r>
                              <w:rPr>
                                <w:rFonts w:ascii="SimSun" w:hAnsi="SimSun" w:cs="SimSun" w:eastAsia="新宋体"/>
                                <w:sz w:val="11"/>
                                <w:szCs w:val="11"/>
                              </w:rPr>
                              <w:t>三个独立的位，如图</w:t>
                            </w:r>
                            <w:r>
                              <w:rPr>
                                <w:rFonts w:eastAsia="新宋体" w:cs="SimSun" w:ascii="SimSun" w:hAnsi="SimSun"/>
                                <w:sz w:val="11"/>
                                <w:szCs w:val="11"/>
                              </w:rPr>
                              <w:t>9-59</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所示。</w:t>
                            </w:r>
                            <w:r>
                              <w:rPr>
                                <w:rFonts w:eastAsia="新宋体" w:cs="SimSun" w:ascii="SimSun" w:hAnsi="SimSun"/>
                                <w:sz w:val="11"/>
                                <w:szCs w:val="11"/>
                              </w:rPr>
                              <w:br/>
                              <w:t>AD</w:t>
                            </w:r>
                            <w:r>
                              <w:rPr>
                                <w:rFonts w:ascii="SimSun" w:hAnsi="SimSun" w:cs="SimSun" w:eastAsia="新宋体"/>
                                <w:sz w:val="11"/>
                                <w:szCs w:val="11"/>
                              </w:rPr>
                              <w:t>标记位：如果服务器验证了</w:t>
                            </w:r>
                            <w:r>
                              <w:rPr>
                                <w:rFonts w:eastAsia="新宋体" w:cs="SimSun" w:ascii="SimSun" w:hAnsi="SimSun"/>
                                <w:sz w:val="11"/>
                                <w:szCs w:val="11"/>
                              </w:rPr>
                              <w:t>DNSSEC</w:t>
                            </w:r>
                            <w:r>
                              <w:rPr>
                                <w:rFonts w:ascii="SimSun" w:hAnsi="SimSun" w:cs="SimSun" w:eastAsia="新宋体"/>
                                <w:sz w:val="11"/>
                                <w:szCs w:val="11"/>
                              </w:rPr>
                              <w:t>相关的数字签名，则将</w:t>
                            </w:r>
                            <w:r>
                              <w:rPr>
                                <w:rFonts w:eastAsia="新宋体" w:cs="SimSun" w:ascii="SimSun" w:hAnsi="SimSun"/>
                                <w:sz w:val="11"/>
                                <w:szCs w:val="11"/>
                              </w:rPr>
                              <w:t>AD</w:t>
                            </w:r>
                            <w:r>
                              <w:rPr>
                                <w:rFonts w:ascii="SimSun" w:hAnsi="SimSun" w:cs="SimSun" w:eastAsia="新宋体"/>
                                <w:sz w:val="11"/>
                                <w:szCs w:val="11"/>
                              </w:rPr>
                              <w:t>位置位，否</w:t>
                            </w:r>
                            <w:r>
                              <w:rPr>
                                <w:rFonts w:eastAsia="新宋体" w:cs="SimSun" w:ascii="SimSun" w:hAnsi="SimSun"/>
                                <w:sz w:val="11"/>
                                <w:szCs w:val="11"/>
                              </w:rPr>
                              <w:br/>
                            </w:r>
                            <w:r>
                              <w:rPr>
                                <w:rFonts w:ascii="SimSun" w:hAnsi="SimSun" w:cs="SimSun" w:eastAsia="新宋体"/>
                                <w:sz w:val="11"/>
                                <w:szCs w:val="11"/>
                              </w:rPr>
                              <w:t>则为</w:t>
                            </w:r>
                            <w:r>
                              <w:rPr>
                                <w:rFonts w:eastAsia="新宋体" w:cs="SimSun" w:ascii="SimSun" w:hAnsi="SimSun"/>
                                <w:sz w:val="11"/>
                                <w:szCs w:val="11"/>
                              </w:rPr>
                              <w:t>0</w:t>
                            </w:r>
                            <w:r>
                              <w:rPr>
                                <w:rFonts w:ascii="SimSun" w:hAnsi="SimSun" w:cs="SimSun" w:eastAsia="新宋体"/>
                                <w:sz w:val="11"/>
                                <w:szCs w:val="11"/>
                              </w:rPr>
                              <w:t>。当客户机和递归解析域名服务器之间的通信信道是安全的时候，客户机可以</w:t>
                            </w:r>
                            <w:r>
                              <w:rPr>
                                <w:rFonts w:eastAsia="新宋体" w:cs="SimSun" w:ascii="SimSun" w:hAnsi="SimSun"/>
                                <w:sz w:val="11"/>
                                <w:szCs w:val="11"/>
                              </w:rPr>
                              <w:br/>
                            </w:r>
                            <w:r>
                              <w:rPr>
                                <w:rFonts w:ascii="SimSun" w:hAnsi="SimSun" w:cs="SimSun" w:eastAsia="新宋体"/>
                                <w:sz w:val="11"/>
                                <w:szCs w:val="11"/>
                              </w:rPr>
                              <w:t>不进行认证，而简单地信任它的递归解析域名服务器，只要看到服务器返回的应答中</w:t>
                            </w:r>
                            <w:r>
                              <w:rPr>
                                <w:rFonts w:eastAsia="新宋体" w:cs="SimSun" w:ascii="SimSun" w:hAnsi="SimSun"/>
                                <w:sz w:val="11"/>
                                <w:szCs w:val="11"/>
                              </w:rPr>
                              <w:br/>
                              <w:t>AD=1</w:t>
                            </w:r>
                            <w:r>
                              <w:rPr>
                                <w:rFonts w:ascii="SimSun" w:hAnsi="SimSun" w:cs="SimSun" w:eastAsia="新宋体"/>
                                <w:sz w:val="11"/>
                                <w:szCs w:val="11"/>
                              </w:rPr>
                              <w:t>，它就可以接收这个应答</w:t>
                            </w:r>
                          </w:p>
                        </w:txbxContent>
                      </wps:txbx>
                      <wps:bodyPr anchor="t" lIns="53975" tIns="53975" rIns="53975" bIns="53975">
                        <a:spAutoFit/>
                      </wps:bodyPr>
                    </wps:wsp>
                  </a:graphicData>
                </a:graphic>
              </wp:anchor>
            </w:drawing>
          </mc:Choice>
          <mc:Fallback>
            <w:pict>
              <v:rect fillcolor="#729FCF" style="position:absolute;rotation:-0;width:542.8pt;height:62.9pt;mso-wrap-distance-left:5.7pt;mso-wrap-distance-right:5.7pt;mso-wrap-distance-top:5.7pt;mso-wrap-distance-bottom:5.7pt;margin-top:193.7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将未使用的</w:t>
                      </w:r>
                      <w:r>
                        <w:rPr>
                          <w:rFonts w:eastAsia="新宋体" w:cs="SimSun" w:ascii="SimSun" w:hAnsi="SimSun"/>
                          <w:sz w:val="11"/>
                          <w:szCs w:val="11"/>
                        </w:rPr>
                        <w:t>3</w:t>
                      </w:r>
                      <w:r>
                        <w:rPr>
                          <w:rFonts w:ascii="SimSun" w:hAnsi="SimSun" w:cs="SimSun" w:eastAsia="新宋体"/>
                          <w:sz w:val="11"/>
                          <w:szCs w:val="11"/>
                        </w:rPr>
                        <w:t>位</w:t>
                      </w:r>
                      <w:r>
                        <w:rPr>
                          <w:rFonts w:eastAsia="新宋体" w:cs="SimSun" w:ascii="SimSun" w:hAnsi="SimSun"/>
                          <w:sz w:val="11"/>
                          <w:szCs w:val="11"/>
                        </w:rPr>
                        <w:t>Z</w:t>
                      </w:r>
                      <w:r>
                        <w:rPr>
                          <w:rFonts w:ascii="SimSun" w:hAnsi="SimSun" w:cs="SimSun" w:eastAsia="新宋体"/>
                          <w:sz w:val="11"/>
                          <w:szCs w:val="11"/>
                        </w:rPr>
                        <w:t>字段，分成</w:t>
                      </w:r>
                      <w:r>
                        <w:rPr>
                          <w:rFonts w:eastAsia="新宋体" w:cs="SimSun" w:ascii="SimSun" w:hAnsi="SimSun"/>
                          <w:sz w:val="11"/>
                          <w:szCs w:val="11"/>
                        </w:rPr>
                        <w:t>Z</w:t>
                      </w:r>
                      <w:r>
                        <w:rPr>
                          <w:rFonts w:ascii="SimSun" w:hAnsi="SimSun" w:cs="SimSun" w:eastAsia="新宋体"/>
                          <w:sz w:val="11"/>
                          <w:szCs w:val="11"/>
                        </w:rPr>
                        <w:t>（仍为</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AD</w:t>
                      </w:r>
                      <w:r>
                        <w:rPr>
                          <w:rFonts w:ascii="SimSun" w:hAnsi="SimSun" w:cs="SimSun" w:eastAsia="新宋体"/>
                          <w:sz w:val="11"/>
                          <w:szCs w:val="11"/>
                        </w:rPr>
                        <w:t>和</w:t>
                      </w:r>
                      <w:r>
                        <w:rPr>
                          <w:rFonts w:eastAsia="新宋体" w:cs="SimSun" w:ascii="SimSun" w:hAnsi="SimSun"/>
                          <w:sz w:val="11"/>
                          <w:szCs w:val="11"/>
                        </w:rPr>
                        <w:t>CD</w:t>
                      </w:r>
                      <w:r>
                        <w:rPr>
                          <w:rFonts w:ascii="SimSun" w:hAnsi="SimSun" w:cs="SimSun" w:eastAsia="新宋体"/>
                          <w:sz w:val="11"/>
                          <w:szCs w:val="11"/>
                        </w:rPr>
                        <w:t>三个独立的位，如图</w:t>
                      </w:r>
                      <w:r>
                        <w:rPr>
                          <w:rFonts w:eastAsia="新宋体" w:cs="SimSun" w:ascii="SimSun" w:hAnsi="SimSun"/>
                          <w:sz w:val="11"/>
                          <w:szCs w:val="11"/>
                        </w:rPr>
                        <w:t>9-59</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所示。</w:t>
                      </w:r>
                      <w:r>
                        <w:rPr>
                          <w:rFonts w:eastAsia="新宋体" w:cs="SimSun" w:ascii="SimSun" w:hAnsi="SimSun"/>
                          <w:sz w:val="11"/>
                          <w:szCs w:val="11"/>
                        </w:rPr>
                        <w:br/>
                        <w:t>AD</w:t>
                      </w:r>
                      <w:r>
                        <w:rPr>
                          <w:rFonts w:ascii="SimSun" w:hAnsi="SimSun" w:cs="SimSun" w:eastAsia="新宋体"/>
                          <w:sz w:val="11"/>
                          <w:szCs w:val="11"/>
                        </w:rPr>
                        <w:t>标记位：如果服务器验证了</w:t>
                      </w:r>
                      <w:r>
                        <w:rPr>
                          <w:rFonts w:eastAsia="新宋体" w:cs="SimSun" w:ascii="SimSun" w:hAnsi="SimSun"/>
                          <w:sz w:val="11"/>
                          <w:szCs w:val="11"/>
                        </w:rPr>
                        <w:t>DNSSEC</w:t>
                      </w:r>
                      <w:r>
                        <w:rPr>
                          <w:rFonts w:ascii="SimSun" w:hAnsi="SimSun" w:cs="SimSun" w:eastAsia="新宋体"/>
                          <w:sz w:val="11"/>
                          <w:szCs w:val="11"/>
                        </w:rPr>
                        <w:t>相关的数字签名，则将</w:t>
                      </w:r>
                      <w:r>
                        <w:rPr>
                          <w:rFonts w:eastAsia="新宋体" w:cs="SimSun" w:ascii="SimSun" w:hAnsi="SimSun"/>
                          <w:sz w:val="11"/>
                          <w:szCs w:val="11"/>
                        </w:rPr>
                        <w:t>AD</w:t>
                      </w:r>
                      <w:r>
                        <w:rPr>
                          <w:rFonts w:ascii="SimSun" w:hAnsi="SimSun" w:cs="SimSun" w:eastAsia="新宋体"/>
                          <w:sz w:val="11"/>
                          <w:szCs w:val="11"/>
                        </w:rPr>
                        <w:t>位置位，否</w:t>
                      </w:r>
                      <w:r>
                        <w:rPr>
                          <w:rFonts w:eastAsia="新宋体" w:cs="SimSun" w:ascii="SimSun" w:hAnsi="SimSun"/>
                          <w:sz w:val="11"/>
                          <w:szCs w:val="11"/>
                        </w:rPr>
                        <w:br/>
                      </w:r>
                      <w:r>
                        <w:rPr>
                          <w:rFonts w:ascii="SimSun" w:hAnsi="SimSun" w:cs="SimSun" w:eastAsia="新宋体"/>
                          <w:sz w:val="11"/>
                          <w:szCs w:val="11"/>
                        </w:rPr>
                        <w:t>则为</w:t>
                      </w:r>
                      <w:r>
                        <w:rPr>
                          <w:rFonts w:eastAsia="新宋体" w:cs="SimSun" w:ascii="SimSun" w:hAnsi="SimSun"/>
                          <w:sz w:val="11"/>
                          <w:szCs w:val="11"/>
                        </w:rPr>
                        <w:t>0</w:t>
                      </w:r>
                      <w:r>
                        <w:rPr>
                          <w:rFonts w:ascii="SimSun" w:hAnsi="SimSun" w:cs="SimSun" w:eastAsia="新宋体"/>
                          <w:sz w:val="11"/>
                          <w:szCs w:val="11"/>
                        </w:rPr>
                        <w:t>。当客户机和递归解析域名服务器之间的通信信道是安全的时候，客户机可以</w:t>
                      </w:r>
                      <w:r>
                        <w:rPr>
                          <w:rFonts w:eastAsia="新宋体" w:cs="SimSun" w:ascii="SimSun" w:hAnsi="SimSun"/>
                          <w:sz w:val="11"/>
                          <w:szCs w:val="11"/>
                        </w:rPr>
                        <w:br/>
                      </w:r>
                      <w:r>
                        <w:rPr>
                          <w:rFonts w:ascii="SimSun" w:hAnsi="SimSun" w:cs="SimSun" w:eastAsia="新宋体"/>
                          <w:sz w:val="11"/>
                          <w:szCs w:val="11"/>
                        </w:rPr>
                        <w:t>不进行认证，而简单地信任它的递归解析域名服务器，只要看到服务器返回的应答中</w:t>
                      </w:r>
                      <w:r>
                        <w:rPr>
                          <w:rFonts w:eastAsia="新宋体" w:cs="SimSun" w:ascii="SimSun" w:hAnsi="SimSun"/>
                          <w:sz w:val="11"/>
                          <w:szCs w:val="11"/>
                        </w:rPr>
                        <w:br/>
                        <w:t>AD=1</w:t>
                      </w:r>
                      <w:r>
                        <w:rPr>
                          <w:rFonts w:ascii="SimSun" w:hAnsi="SimSun" w:cs="SimSun" w:eastAsia="新宋体"/>
                          <w:sz w:val="11"/>
                          <w:szCs w:val="11"/>
                        </w:rPr>
                        <w:t>，它就可以接收这个应答</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306705</wp:posOffset>
                </wp:positionH>
                <wp:positionV relativeFrom="line">
                  <wp:posOffset>3954145</wp:posOffset>
                </wp:positionV>
                <wp:extent cx="6893560" cy="433070"/>
                <wp:effectExtent l="0" t="0" r="0" b="0"/>
                <wp:wrapSquare wrapText="bothSides"/>
                <wp:docPr id="395" name="Frame9"/>
                <a:graphic xmlns:a="http://schemas.openxmlformats.org/drawingml/2006/main">
                  <a:graphicData uri="http://schemas.microsoft.com/office/word/2010/wordprocessingShape">
                    <wps:wsp>
                      <wps:cNvSpPr txBox="1"/>
                      <wps:spPr>
                        <a:xfrm>
                          <a:off x="0" y="0"/>
                          <a:ext cx="68935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CD</w:t>
                            </w:r>
                            <w:r>
                              <w:rPr>
                                <w:rFonts w:ascii="SimSun" w:hAnsi="SimSun" w:cs="SimSun" w:eastAsia="新宋体"/>
                                <w:sz w:val="11"/>
                                <w:szCs w:val="11"/>
                              </w:rPr>
                              <w:t>标记位：如果支持</w:t>
                            </w:r>
                            <w:r>
                              <w:rPr>
                                <w:rFonts w:eastAsia="新宋体" w:cs="SimSun" w:ascii="SimSun" w:hAnsi="SimSun"/>
                                <w:sz w:val="11"/>
                                <w:szCs w:val="11"/>
                              </w:rPr>
                              <w:t>DNSSEC</w:t>
                            </w:r>
                            <w:r>
                              <w:rPr>
                                <w:rFonts w:ascii="SimSun" w:hAnsi="SimSun" w:cs="SimSun" w:eastAsia="新宋体"/>
                                <w:sz w:val="11"/>
                                <w:szCs w:val="11"/>
                              </w:rPr>
                              <w:t>的解析器想自己进行验证，就在发出的查询请求</w:t>
                            </w:r>
                            <w:r>
                              <w:rPr>
                                <w:rFonts w:eastAsia="新宋体" w:cs="SimSun" w:ascii="SimSun" w:hAnsi="SimSun"/>
                                <w:sz w:val="11"/>
                                <w:szCs w:val="11"/>
                              </w:rPr>
                              <w:br/>
                            </w:r>
                            <w:r>
                              <w:rPr>
                                <w:rFonts w:ascii="SimSun" w:hAnsi="SimSun" w:cs="SimSun" w:eastAsia="新宋体"/>
                                <w:sz w:val="11"/>
                                <w:szCs w:val="11"/>
                              </w:rPr>
                              <w:t>中将</w:t>
                            </w:r>
                            <w:r>
                              <w:rPr>
                                <w:rFonts w:eastAsia="新宋体" w:cs="SimSun" w:ascii="SimSun" w:hAnsi="SimSun"/>
                                <w:sz w:val="11"/>
                                <w:szCs w:val="11"/>
                              </w:rPr>
                              <w:t>CD</w:t>
                            </w:r>
                            <w:r>
                              <w:rPr>
                                <w:rFonts w:ascii="SimSun" w:hAnsi="SimSun" w:cs="SimSun" w:eastAsia="新宋体"/>
                                <w:sz w:val="11"/>
                                <w:szCs w:val="11"/>
                              </w:rPr>
                              <w:t>位置</w:t>
                            </w:r>
                            <w:r>
                              <w:rPr>
                                <w:rFonts w:eastAsia="新宋体" w:cs="SimSun" w:ascii="SimSun" w:hAnsi="SimSun"/>
                                <w:sz w:val="11"/>
                                <w:szCs w:val="11"/>
                              </w:rPr>
                              <w:t>1</w:t>
                            </w:r>
                            <w:r>
                              <w:rPr>
                                <w:rFonts w:ascii="SimSun" w:hAnsi="SimSun" w:cs="SimSun" w:eastAsia="新宋体"/>
                                <w:sz w:val="11"/>
                                <w:szCs w:val="11"/>
                              </w:rPr>
                              <w:t>。递归解析域名服务器收到</w:t>
                            </w:r>
                            <w:r>
                              <w:rPr>
                                <w:rFonts w:eastAsia="新宋体" w:cs="SimSun" w:ascii="SimSun" w:hAnsi="SimSun"/>
                                <w:sz w:val="11"/>
                                <w:szCs w:val="11"/>
                              </w:rPr>
                              <w:t>CD=1</w:t>
                            </w:r>
                            <w:r>
                              <w:rPr>
                                <w:rFonts w:ascii="SimSun" w:hAnsi="SimSun" w:cs="SimSun" w:eastAsia="新宋体"/>
                                <w:sz w:val="11"/>
                                <w:szCs w:val="11"/>
                              </w:rPr>
                              <w:t>的查询请求，不再做数字签名的认</w:t>
                            </w:r>
                            <w:r>
                              <w:rPr>
                                <w:rFonts w:eastAsia="新宋体" w:cs="SimSun" w:ascii="SimSun" w:hAnsi="SimSun"/>
                                <w:sz w:val="11"/>
                                <w:szCs w:val="11"/>
                              </w:rPr>
                              <w:br/>
                            </w:r>
                            <w:r>
                              <w:rPr>
                                <w:rFonts w:ascii="SimSun" w:hAnsi="SimSun" w:cs="SimSun" w:eastAsia="新宋体"/>
                                <w:sz w:val="11"/>
                                <w:szCs w:val="11"/>
                              </w:rPr>
                              <w:t>证，只简单地返回查询结果</w:t>
                            </w:r>
                            <w:r>
                              <w:rPr>
                                <w:rFonts w:eastAsia="新宋体" w:cs="SimSun" w:ascii="SimSun" w:hAnsi="SimSun"/>
                                <w:sz w:val="11"/>
                                <w:szCs w:val="11"/>
                              </w:rPr>
                              <w:t>,</w:t>
                            </w:r>
                            <w:r>
                              <w:rPr>
                                <w:rFonts w:ascii="SimSun" w:hAnsi="SimSun" w:cs="SimSun" w:eastAsia="新宋体"/>
                                <w:sz w:val="11"/>
                                <w:szCs w:val="11"/>
                              </w:rPr>
                              <w:t>由解析器自行验证。景众</w:t>
                            </w:r>
                          </w:p>
                        </w:txbxContent>
                      </wps:txbx>
                      <wps:bodyPr anchor="t" lIns="53975" tIns="53975" rIns="53975" bIns="53975">
                        <a:spAutoFit/>
                      </wps:bodyPr>
                    </wps:wsp>
                  </a:graphicData>
                </a:graphic>
              </wp:anchor>
            </w:drawing>
          </mc:Choice>
          <mc:Fallback>
            <w:pict>
              <v:rect fillcolor="#729FCF" style="position:absolute;rotation:-0;width:542.8pt;height:34.1pt;mso-wrap-distance-left:5.7pt;mso-wrap-distance-right:5.7pt;mso-wrap-distance-top:5.7pt;mso-wrap-distance-bottom:5.7pt;margin-top:311.3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CD</w:t>
                      </w:r>
                      <w:r>
                        <w:rPr>
                          <w:rFonts w:ascii="SimSun" w:hAnsi="SimSun" w:cs="SimSun" w:eastAsia="新宋体"/>
                          <w:sz w:val="11"/>
                          <w:szCs w:val="11"/>
                        </w:rPr>
                        <w:t>标记位：如果支持</w:t>
                      </w:r>
                      <w:r>
                        <w:rPr>
                          <w:rFonts w:eastAsia="新宋体" w:cs="SimSun" w:ascii="SimSun" w:hAnsi="SimSun"/>
                          <w:sz w:val="11"/>
                          <w:szCs w:val="11"/>
                        </w:rPr>
                        <w:t>DNSSEC</w:t>
                      </w:r>
                      <w:r>
                        <w:rPr>
                          <w:rFonts w:ascii="SimSun" w:hAnsi="SimSun" w:cs="SimSun" w:eastAsia="新宋体"/>
                          <w:sz w:val="11"/>
                          <w:szCs w:val="11"/>
                        </w:rPr>
                        <w:t>的解析器想自己进行验证，就在发出的查询请求</w:t>
                      </w:r>
                      <w:r>
                        <w:rPr>
                          <w:rFonts w:eastAsia="新宋体" w:cs="SimSun" w:ascii="SimSun" w:hAnsi="SimSun"/>
                          <w:sz w:val="11"/>
                          <w:szCs w:val="11"/>
                        </w:rPr>
                        <w:br/>
                      </w:r>
                      <w:r>
                        <w:rPr>
                          <w:rFonts w:ascii="SimSun" w:hAnsi="SimSun" w:cs="SimSun" w:eastAsia="新宋体"/>
                          <w:sz w:val="11"/>
                          <w:szCs w:val="11"/>
                        </w:rPr>
                        <w:t>中将</w:t>
                      </w:r>
                      <w:r>
                        <w:rPr>
                          <w:rFonts w:eastAsia="新宋体" w:cs="SimSun" w:ascii="SimSun" w:hAnsi="SimSun"/>
                          <w:sz w:val="11"/>
                          <w:szCs w:val="11"/>
                        </w:rPr>
                        <w:t>CD</w:t>
                      </w:r>
                      <w:r>
                        <w:rPr>
                          <w:rFonts w:ascii="SimSun" w:hAnsi="SimSun" w:cs="SimSun" w:eastAsia="新宋体"/>
                          <w:sz w:val="11"/>
                          <w:szCs w:val="11"/>
                        </w:rPr>
                        <w:t>位置</w:t>
                      </w:r>
                      <w:r>
                        <w:rPr>
                          <w:rFonts w:eastAsia="新宋体" w:cs="SimSun" w:ascii="SimSun" w:hAnsi="SimSun"/>
                          <w:sz w:val="11"/>
                          <w:szCs w:val="11"/>
                        </w:rPr>
                        <w:t>1</w:t>
                      </w:r>
                      <w:r>
                        <w:rPr>
                          <w:rFonts w:ascii="SimSun" w:hAnsi="SimSun" w:cs="SimSun" w:eastAsia="新宋体"/>
                          <w:sz w:val="11"/>
                          <w:szCs w:val="11"/>
                        </w:rPr>
                        <w:t>。递归解析域名服务器收到</w:t>
                      </w:r>
                      <w:r>
                        <w:rPr>
                          <w:rFonts w:eastAsia="新宋体" w:cs="SimSun" w:ascii="SimSun" w:hAnsi="SimSun"/>
                          <w:sz w:val="11"/>
                          <w:szCs w:val="11"/>
                        </w:rPr>
                        <w:t>CD=1</w:t>
                      </w:r>
                      <w:r>
                        <w:rPr>
                          <w:rFonts w:ascii="SimSun" w:hAnsi="SimSun" w:cs="SimSun" w:eastAsia="新宋体"/>
                          <w:sz w:val="11"/>
                          <w:szCs w:val="11"/>
                        </w:rPr>
                        <w:t>的查询请求，不再做数字签名的认</w:t>
                      </w:r>
                      <w:r>
                        <w:rPr>
                          <w:rFonts w:eastAsia="新宋体" w:cs="SimSun" w:ascii="SimSun" w:hAnsi="SimSun"/>
                          <w:sz w:val="11"/>
                          <w:szCs w:val="11"/>
                        </w:rPr>
                        <w:br/>
                      </w:r>
                      <w:r>
                        <w:rPr>
                          <w:rFonts w:ascii="SimSun" w:hAnsi="SimSun" w:cs="SimSun" w:eastAsia="新宋体"/>
                          <w:sz w:val="11"/>
                          <w:szCs w:val="11"/>
                        </w:rPr>
                        <w:t>证，只简单地返回查询结果</w:t>
                      </w:r>
                      <w:r>
                        <w:rPr>
                          <w:rFonts w:eastAsia="新宋体" w:cs="SimSun" w:ascii="SimSun" w:hAnsi="SimSun"/>
                          <w:sz w:val="11"/>
                          <w:szCs w:val="11"/>
                        </w:rPr>
                        <w:t>,</w:t>
                      </w:r>
                      <w:r>
                        <w:rPr>
                          <w:rFonts w:ascii="SimSun" w:hAnsi="SimSun" w:cs="SimSun" w:eastAsia="新宋体"/>
                          <w:sz w:val="11"/>
                          <w:szCs w:val="11"/>
                        </w:rPr>
                        <w:t>由解析器自行验证。景众</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306705</wp:posOffset>
                </wp:positionH>
                <wp:positionV relativeFrom="line">
                  <wp:posOffset>4701540</wp:posOffset>
                </wp:positionV>
                <wp:extent cx="6893560" cy="798830"/>
                <wp:effectExtent l="0" t="0" r="0" b="0"/>
                <wp:wrapSquare wrapText="bothSides"/>
                <wp:docPr id="396" name="Frame10"/>
                <a:graphic xmlns:a="http://schemas.openxmlformats.org/drawingml/2006/main">
                  <a:graphicData uri="http://schemas.microsoft.com/office/word/2010/wordprocessingShape">
                    <wps:wsp>
                      <wps:cNvSpPr txBox="1"/>
                      <wps:spPr>
                        <a:xfrm>
                          <a:off x="0" y="0"/>
                          <a:ext cx="689356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DNSSEC </w:t>
                            </w:r>
                            <w:r>
                              <w:rPr>
                                <w:rFonts w:ascii="SimSun" w:hAnsi="SimSun" w:cs="SimSun" w:eastAsia="新宋体"/>
                                <w:sz w:val="11"/>
                                <w:szCs w:val="11"/>
                              </w:rPr>
                              <w:t>部署增加了开销，降低了性能，部署规模并不理想，据</w:t>
                            </w:r>
                            <w:r>
                              <w:rPr>
                                <w:rFonts w:eastAsia="新宋体" w:cs="SimSun" w:ascii="SimSun" w:hAnsi="SimSun"/>
                                <w:sz w:val="11"/>
                                <w:szCs w:val="11"/>
                              </w:rPr>
                              <w:t>ICANN</w:t>
                            </w:r>
                            <w:r>
                              <w:rPr>
                                <w:rFonts w:ascii="SimSun" w:hAnsi="SimSun" w:cs="SimSun" w:eastAsia="新宋体"/>
                                <w:sz w:val="11"/>
                                <w:szCs w:val="11"/>
                              </w:rPr>
                              <w:t>官网报</w:t>
                            </w:r>
                            <w:r>
                              <w:rPr>
                                <w:rFonts w:eastAsia="新宋体" w:cs="SimSun" w:ascii="SimSun" w:hAnsi="SimSun"/>
                                <w:sz w:val="11"/>
                                <w:szCs w:val="11"/>
                              </w:rPr>
                              <w:br/>
                            </w:r>
                            <w:r>
                              <w:rPr>
                                <w:rFonts w:ascii="SimSun" w:hAnsi="SimSun" w:cs="SimSun" w:eastAsia="新宋体"/>
                                <w:sz w:val="11"/>
                                <w:szCs w:val="11"/>
                              </w:rPr>
                              <w:t>告，</w:t>
                            </w:r>
                            <w:r>
                              <w:rPr>
                                <w:rFonts w:eastAsia="新宋体" w:cs="SimSun" w:ascii="SimSun" w:hAnsi="SimSun"/>
                                <w:sz w:val="11"/>
                                <w:szCs w:val="11"/>
                              </w:rPr>
                              <w:t>2023</w:t>
                            </w:r>
                            <w:r>
                              <w:rPr>
                                <w:rFonts w:ascii="SimSun" w:hAnsi="SimSun" w:cs="SimSun" w:eastAsia="新宋体"/>
                                <w:sz w:val="11"/>
                                <w:szCs w:val="11"/>
                              </w:rPr>
                              <w:t>年</w:t>
                            </w:r>
                            <w:r>
                              <w:rPr>
                                <w:rFonts w:eastAsia="新宋体" w:cs="SimSun" w:ascii="SimSun" w:hAnsi="SimSun"/>
                                <w:sz w:val="11"/>
                                <w:szCs w:val="11"/>
                              </w:rPr>
                              <w:t>9</w:t>
                            </w:r>
                            <w:r>
                              <w:rPr>
                                <w:rFonts w:ascii="SimSun" w:hAnsi="SimSun" w:cs="SimSun" w:eastAsia="新宋体"/>
                                <w:sz w:val="11"/>
                                <w:szCs w:val="11"/>
                              </w:rPr>
                              <w:t>一</w:t>
                            </w:r>
                            <w:r>
                              <w:rPr>
                                <w:rFonts w:eastAsia="新宋体" w:cs="SimSun" w:ascii="SimSun" w:hAnsi="SimSun"/>
                                <w:sz w:val="11"/>
                                <w:szCs w:val="11"/>
                              </w:rPr>
                              <w:t>11</w:t>
                            </w:r>
                            <w:r>
                              <w:rPr>
                                <w:rFonts w:ascii="SimSun" w:hAnsi="SimSun" w:cs="SimSun" w:eastAsia="新宋体"/>
                                <w:sz w:val="11"/>
                                <w:szCs w:val="11"/>
                              </w:rPr>
                              <w:t>月启用了</w:t>
                            </w:r>
                            <w:r>
                              <w:rPr>
                                <w:rFonts w:eastAsia="新宋体" w:cs="SimSun" w:ascii="SimSun" w:hAnsi="SimSun"/>
                                <w:sz w:val="11"/>
                                <w:szCs w:val="11"/>
                              </w:rPr>
                              <w:t>DNSSEC</w:t>
                            </w:r>
                            <w:r>
                              <w:rPr>
                                <w:rFonts w:ascii="SimSun" w:hAnsi="SimSun" w:cs="SimSun" w:eastAsia="新宋体"/>
                                <w:sz w:val="11"/>
                                <w:szCs w:val="11"/>
                              </w:rPr>
                              <w:t>的解析器不到</w:t>
                            </w:r>
                            <w:r>
                              <w:rPr>
                                <w:rFonts w:eastAsia="新宋体" w:cs="SimSun" w:ascii="SimSun" w:hAnsi="SimSun"/>
                                <w:sz w:val="11"/>
                                <w:szCs w:val="11"/>
                              </w:rPr>
                              <w:t>50%</w:t>
                            </w:r>
                            <w:r>
                              <w:rPr>
                                <w:rFonts w:ascii="SimSun" w:hAnsi="SimSun" w:cs="SimSun" w:eastAsia="新宋体"/>
                                <w:sz w:val="11"/>
                                <w:szCs w:val="11"/>
                              </w:rPr>
                              <w:t>，历史最高记录为</w:t>
                            </w:r>
                            <w:r>
                              <w:rPr>
                                <w:rFonts w:eastAsia="新宋体" w:cs="SimSun" w:ascii="SimSun" w:hAnsi="SimSun"/>
                                <w:sz w:val="11"/>
                                <w:szCs w:val="11"/>
                              </w:rPr>
                              <w:t>43.83%</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顶级域的服务器的</w:t>
                            </w:r>
                            <w:r>
                              <w:rPr>
                                <w:rFonts w:eastAsia="新宋体" w:cs="SimSun" w:ascii="SimSun" w:hAnsi="SimSun"/>
                                <w:sz w:val="11"/>
                                <w:szCs w:val="11"/>
                              </w:rPr>
                              <w:t>DNSSEC</w:t>
                            </w:r>
                            <w:r>
                              <w:rPr>
                                <w:rFonts w:ascii="SimSun" w:hAnsi="SimSun" w:cs="SimSun" w:eastAsia="新宋体"/>
                                <w:sz w:val="11"/>
                                <w:szCs w:val="11"/>
                              </w:rPr>
                              <w:t>支持率比较高，但二级域名服务器的</w:t>
                            </w:r>
                            <w:r>
                              <w:rPr>
                                <w:rFonts w:eastAsia="新宋体" w:cs="SimSun" w:ascii="SimSun" w:hAnsi="SimSun"/>
                                <w:sz w:val="11"/>
                                <w:szCs w:val="11"/>
                              </w:rPr>
                              <w:t>DNSSEC</w:t>
                            </w:r>
                            <w:r>
                              <w:rPr>
                                <w:rFonts w:ascii="SimSun" w:hAnsi="SimSun" w:cs="SimSun" w:eastAsia="新宋体"/>
                                <w:sz w:val="11"/>
                                <w:szCs w:val="11"/>
                              </w:rPr>
                              <w:t>支持率只</w:t>
                            </w:r>
                            <w:r>
                              <w:rPr>
                                <w:rFonts w:eastAsia="新宋体" w:cs="SimSun" w:ascii="SimSun" w:hAnsi="SimSun"/>
                                <w:sz w:val="11"/>
                                <w:szCs w:val="11"/>
                              </w:rPr>
                              <w:br/>
                            </w:r>
                            <w:r>
                              <w:rPr>
                                <w:rFonts w:ascii="SimSun" w:hAnsi="SimSun" w:cs="SimSun" w:eastAsia="新宋体"/>
                                <w:sz w:val="11"/>
                                <w:szCs w:val="11"/>
                              </w:rPr>
                              <w:t>有个位数。即使部署了</w:t>
                            </w:r>
                            <w:r>
                              <w:rPr>
                                <w:rFonts w:eastAsia="新宋体" w:cs="SimSun" w:ascii="SimSun" w:hAnsi="SimSun"/>
                                <w:sz w:val="11"/>
                                <w:szCs w:val="11"/>
                              </w:rPr>
                              <w:t>DNSSEC</w:t>
                            </w:r>
                            <w:r>
                              <w:rPr>
                                <w:rFonts w:ascii="SimSun" w:hAnsi="SimSun" w:cs="SimSun" w:eastAsia="新宋体"/>
                                <w:sz w:val="11"/>
                                <w:szCs w:val="11"/>
                              </w:rPr>
                              <w:t>，也不能保证</w:t>
                            </w:r>
                            <w:r>
                              <w:rPr>
                                <w:rFonts w:eastAsia="新宋体" w:cs="SimSun" w:ascii="SimSun" w:hAnsi="SimSun"/>
                                <w:sz w:val="11"/>
                                <w:szCs w:val="11"/>
                              </w:rPr>
                              <w:t>DNS</w:t>
                            </w:r>
                            <w:r>
                              <w:rPr>
                                <w:rFonts w:ascii="SimSun" w:hAnsi="SimSun" w:cs="SimSun" w:eastAsia="新宋体"/>
                                <w:sz w:val="11"/>
                                <w:szCs w:val="11"/>
                              </w:rPr>
                              <w:t>的安全：</w:t>
                            </w:r>
                            <w:r>
                              <w:rPr>
                                <w:rFonts w:eastAsia="新宋体" w:cs="SimSun" w:ascii="SimSun" w:hAnsi="SimSun"/>
                                <w:sz w:val="11"/>
                                <w:szCs w:val="11"/>
                              </w:rPr>
                              <w:t>DNSSEC</w:t>
                            </w:r>
                            <w:r>
                              <w:rPr>
                                <w:rFonts w:ascii="SimSun" w:hAnsi="SimSun" w:cs="SimSun" w:eastAsia="新宋体"/>
                                <w:sz w:val="11"/>
                                <w:szCs w:val="11"/>
                              </w:rPr>
                              <w:t>不提供机密性</w:t>
                            </w:r>
                            <w:r>
                              <w:rPr>
                                <w:rFonts w:eastAsia="新宋体" w:cs="SimSun" w:ascii="SimSun" w:hAnsi="SimSun"/>
                                <w:sz w:val="11"/>
                                <w:szCs w:val="11"/>
                              </w:rPr>
                              <w:br/>
                            </w:r>
                            <w:r>
                              <w:rPr>
                                <w:rFonts w:ascii="SimSun" w:hAnsi="SimSun" w:cs="SimSun" w:eastAsia="新宋体"/>
                                <w:sz w:val="11"/>
                                <w:szCs w:val="11"/>
                              </w:rPr>
                              <w:t>保证服务，增加的记录消息长度远超</w:t>
                            </w:r>
                            <w:r>
                              <w:rPr>
                                <w:rFonts w:eastAsia="新宋体" w:cs="SimSun" w:ascii="SimSun" w:hAnsi="SimSun"/>
                                <w:sz w:val="11"/>
                                <w:szCs w:val="11"/>
                              </w:rPr>
                              <w:t>512</w:t>
                            </w:r>
                            <w:r>
                              <w:rPr>
                                <w:rFonts w:ascii="SimSun" w:hAnsi="SimSun" w:cs="SimSun" w:eastAsia="新宋体"/>
                                <w:sz w:val="11"/>
                                <w:szCs w:val="11"/>
                              </w:rPr>
                              <w:t>字节；部署不完全等因素的影响，导致部署了</w:t>
                            </w:r>
                            <w:r>
                              <w:rPr>
                                <w:rFonts w:eastAsia="新宋体" w:cs="SimSun" w:ascii="SimSun" w:hAnsi="SimSun"/>
                                <w:sz w:val="11"/>
                                <w:szCs w:val="11"/>
                              </w:rPr>
                              <w:br/>
                              <w:t>DNSSEC</w:t>
                            </w:r>
                            <w:r>
                              <w:rPr>
                                <w:rFonts w:ascii="SimSun" w:hAnsi="SimSun" w:cs="SimSun" w:eastAsia="新宋体"/>
                                <w:sz w:val="11"/>
                                <w:szCs w:val="11"/>
                              </w:rPr>
                              <w:t>的域名解析过程仍然不能避免遭受放大攻击、反射攻击、</w:t>
                            </w:r>
                            <w:r>
                              <w:rPr>
                                <w:rFonts w:eastAsia="新宋体" w:cs="SimSun" w:ascii="SimSun" w:hAnsi="SimSun"/>
                                <w:sz w:val="11"/>
                                <w:szCs w:val="11"/>
                              </w:rPr>
                              <w:t>DDoS</w:t>
                            </w:r>
                            <w:r>
                              <w:rPr>
                                <w:rFonts w:ascii="SimSun" w:hAnsi="SimSun" w:cs="SimSun" w:eastAsia="新宋体"/>
                                <w:sz w:val="11"/>
                                <w:szCs w:val="11"/>
                              </w:rPr>
                              <w:t>攻击等。</w:t>
                            </w:r>
                          </w:p>
                        </w:txbxContent>
                      </wps:txbx>
                      <wps:bodyPr anchor="t" lIns="53975" tIns="53975" rIns="53975" bIns="53975">
                        <a:spAutoFit/>
                      </wps:bodyPr>
                    </wps:wsp>
                  </a:graphicData>
                </a:graphic>
              </wp:anchor>
            </w:drawing>
          </mc:Choice>
          <mc:Fallback>
            <w:pict>
              <v:rect fillcolor="#729FCF" style="position:absolute;rotation:-0;width:542.8pt;height:62.9pt;mso-wrap-distance-left:5.7pt;mso-wrap-distance-right:5.7pt;mso-wrap-distance-top:5.7pt;mso-wrap-distance-bottom:5.7pt;margin-top:370.2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DNSSEC </w:t>
                      </w:r>
                      <w:r>
                        <w:rPr>
                          <w:rFonts w:ascii="SimSun" w:hAnsi="SimSun" w:cs="SimSun" w:eastAsia="新宋体"/>
                          <w:sz w:val="11"/>
                          <w:szCs w:val="11"/>
                        </w:rPr>
                        <w:t>部署增加了开销，降低了性能，部署规模并不理想，据</w:t>
                      </w:r>
                      <w:r>
                        <w:rPr>
                          <w:rFonts w:eastAsia="新宋体" w:cs="SimSun" w:ascii="SimSun" w:hAnsi="SimSun"/>
                          <w:sz w:val="11"/>
                          <w:szCs w:val="11"/>
                        </w:rPr>
                        <w:t>ICANN</w:t>
                      </w:r>
                      <w:r>
                        <w:rPr>
                          <w:rFonts w:ascii="SimSun" w:hAnsi="SimSun" w:cs="SimSun" w:eastAsia="新宋体"/>
                          <w:sz w:val="11"/>
                          <w:szCs w:val="11"/>
                        </w:rPr>
                        <w:t>官网报</w:t>
                      </w:r>
                      <w:r>
                        <w:rPr>
                          <w:rFonts w:eastAsia="新宋体" w:cs="SimSun" w:ascii="SimSun" w:hAnsi="SimSun"/>
                          <w:sz w:val="11"/>
                          <w:szCs w:val="11"/>
                        </w:rPr>
                        <w:br/>
                      </w:r>
                      <w:r>
                        <w:rPr>
                          <w:rFonts w:ascii="SimSun" w:hAnsi="SimSun" w:cs="SimSun" w:eastAsia="新宋体"/>
                          <w:sz w:val="11"/>
                          <w:szCs w:val="11"/>
                        </w:rPr>
                        <w:t>告，</w:t>
                      </w:r>
                      <w:r>
                        <w:rPr>
                          <w:rFonts w:eastAsia="新宋体" w:cs="SimSun" w:ascii="SimSun" w:hAnsi="SimSun"/>
                          <w:sz w:val="11"/>
                          <w:szCs w:val="11"/>
                        </w:rPr>
                        <w:t>2023</w:t>
                      </w:r>
                      <w:r>
                        <w:rPr>
                          <w:rFonts w:ascii="SimSun" w:hAnsi="SimSun" w:cs="SimSun" w:eastAsia="新宋体"/>
                          <w:sz w:val="11"/>
                          <w:szCs w:val="11"/>
                        </w:rPr>
                        <w:t>年</w:t>
                      </w:r>
                      <w:r>
                        <w:rPr>
                          <w:rFonts w:eastAsia="新宋体" w:cs="SimSun" w:ascii="SimSun" w:hAnsi="SimSun"/>
                          <w:sz w:val="11"/>
                          <w:szCs w:val="11"/>
                        </w:rPr>
                        <w:t>9</w:t>
                      </w:r>
                      <w:r>
                        <w:rPr>
                          <w:rFonts w:ascii="SimSun" w:hAnsi="SimSun" w:cs="SimSun" w:eastAsia="新宋体"/>
                          <w:sz w:val="11"/>
                          <w:szCs w:val="11"/>
                        </w:rPr>
                        <w:t>一</w:t>
                      </w:r>
                      <w:r>
                        <w:rPr>
                          <w:rFonts w:eastAsia="新宋体" w:cs="SimSun" w:ascii="SimSun" w:hAnsi="SimSun"/>
                          <w:sz w:val="11"/>
                          <w:szCs w:val="11"/>
                        </w:rPr>
                        <w:t>11</w:t>
                      </w:r>
                      <w:r>
                        <w:rPr>
                          <w:rFonts w:ascii="SimSun" w:hAnsi="SimSun" w:cs="SimSun" w:eastAsia="新宋体"/>
                          <w:sz w:val="11"/>
                          <w:szCs w:val="11"/>
                        </w:rPr>
                        <w:t>月启用了</w:t>
                      </w:r>
                      <w:r>
                        <w:rPr>
                          <w:rFonts w:eastAsia="新宋体" w:cs="SimSun" w:ascii="SimSun" w:hAnsi="SimSun"/>
                          <w:sz w:val="11"/>
                          <w:szCs w:val="11"/>
                        </w:rPr>
                        <w:t>DNSSEC</w:t>
                      </w:r>
                      <w:r>
                        <w:rPr>
                          <w:rFonts w:ascii="SimSun" w:hAnsi="SimSun" w:cs="SimSun" w:eastAsia="新宋体"/>
                          <w:sz w:val="11"/>
                          <w:szCs w:val="11"/>
                        </w:rPr>
                        <w:t>的解析器不到</w:t>
                      </w:r>
                      <w:r>
                        <w:rPr>
                          <w:rFonts w:eastAsia="新宋体" w:cs="SimSun" w:ascii="SimSun" w:hAnsi="SimSun"/>
                          <w:sz w:val="11"/>
                          <w:szCs w:val="11"/>
                        </w:rPr>
                        <w:t>50%</w:t>
                      </w:r>
                      <w:r>
                        <w:rPr>
                          <w:rFonts w:ascii="SimSun" w:hAnsi="SimSun" w:cs="SimSun" w:eastAsia="新宋体"/>
                          <w:sz w:val="11"/>
                          <w:szCs w:val="11"/>
                        </w:rPr>
                        <w:t>，历史最高记录为</w:t>
                      </w:r>
                      <w:r>
                        <w:rPr>
                          <w:rFonts w:eastAsia="新宋体" w:cs="SimSun" w:ascii="SimSun" w:hAnsi="SimSun"/>
                          <w:sz w:val="11"/>
                          <w:szCs w:val="11"/>
                        </w:rPr>
                        <w:t>43.83%</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顶级域的服务器的</w:t>
                      </w:r>
                      <w:r>
                        <w:rPr>
                          <w:rFonts w:eastAsia="新宋体" w:cs="SimSun" w:ascii="SimSun" w:hAnsi="SimSun"/>
                          <w:sz w:val="11"/>
                          <w:szCs w:val="11"/>
                        </w:rPr>
                        <w:t>DNSSEC</w:t>
                      </w:r>
                      <w:r>
                        <w:rPr>
                          <w:rFonts w:ascii="SimSun" w:hAnsi="SimSun" w:cs="SimSun" w:eastAsia="新宋体"/>
                          <w:sz w:val="11"/>
                          <w:szCs w:val="11"/>
                        </w:rPr>
                        <w:t>支持率比较高，但二级域名服务器的</w:t>
                      </w:r>
                      <w:r>
                        <w:rPr>
                          <w:rFonts w:eastAsia="新宋体" w:cs="SimSun" w:ascii="SimSun" w:hAnsi="SimSun"/>
                          <w:sz w:val="11"/>
                          <w:szCs w:val="11"/>
                        </w:rPr>
                        <w:t>DNSSEC</w:t>
                      </w:r>
                      <w:r>
                        <w:rPr>
                          <w:rFonts w:ascii="SimSun" w:hAnsi="SimSun" w:cs="SimSun" w:eastAsia="新宋体"/>
                          <w:sz w:val="11"/>
                          <w:szCs w:val="11"/>
                        </w:rPr>
                        <w:t>支持率只</w:t>
                      </w:r>
                      <w:r>
                        <w:rPr>
                          <w:rFonts w:eastAsia="新宋体" w:cs="SimSun" w:ascii="SimSun" w:hAnsi="SimSun"/>
                          <w:sz w:val="11"/>
                          <w:szCs w:val="11"/>
                        </w:rPr>
                        <w:br/>
                      </w:r>
                      <w:r>
                        <w:rPr>
                          <w:rFonts w:ascii="SimSun" w:hAnsi="SimSun" w:cs="SimSun" w:eastAsia="新宋体"/>
                          <w:sz w:val="11"/>
                          <w:szCs w:val="11"/>
                        </w:rPr>
                        <w:t>有个位数。即使部署了</w:t>
                      </w:r>
                      <w:r>
                        <w:rPr>
                          <w:rFonts w:eastAsia="新宋体" w:cs="SimSun" w:ascii="SimSun" w:hAnsi="SimSun"/>
                          <w:sz w:val="11"/>
                          <w:szCs w:val="11"/>
                        </w:rPr>
                        <w:t>DNSSEC</w:t>
                      </w:r>
                      <w:r>
                        <w:rPr>
                          <w:rFonts w:ascii="SimSun" w:hAnsi="SimSun" w:cs="SimSun" w:eastAsia="新宋体"/>
                          <w:sz w:val="11"/>
                          <w:szCs w:val="11"/>
                        </w:rPr>
                        <w:t>，也不能保证</w:t>
                      </w:r>
                      <w:r>
                        <w:rPr>
                          <w:rFonts w:eastAsia="新宋体" w:cs="SimSun" w:ascii="SimSun" w:hAnsi="SimSun"/>
                          <w:sz w:val="11"/>
                          <w:szCs w:val="11"/>
                        </w:rPr>
                        <w:t>DNS</w:t>
                      </w:r>
                      <w:r>
                        <w:rPr>
                          <w:rFonts w:ascii="SimSun" w:hAnsi="SimSun" w:cs="SimSun" w:eastAsia="新宋体"/>
                          <w:sz w:val="11"/>
                          <w:szCs w:val="11"/>
                        </w:rPr>
                        <w:t>的安全：</w:t>
                      </w:r>
                      <w:r>
                        <w:rPr>
                          <w:rFonts w:eastAsia="新宋体" w:cs="SimSun" w:ascii="SimSun" w:hAnsi="SimSun"/>
                          <w:sz w:val="11"/>
                          <w:szCs w:val="11"/>
                        </w:rPr>
                        <w:t>DNSSEC</w:t>
                      </w:r>
                      <w:r>
                        <w:rPr>
                          <w:rFonts w:ascii="SimSun" w:hAnsi="SimSun" w:cs="SimSun" w:eastAsia="新宋体"/>
                          <w:sz w:val="11"/>
                          <w:szCs w:val="11"/>
                        </w:rPr>
                        <w:t>不提供机密性</w:t>
                      </w:r>
                      <w:r>
                        <w:rPr>
                          <w:rFonts w:eastAsia="新宋体" w:cs="SimSun" w:ascii="SimSun" w:hAnsi="SimSun"/>
                          <w:sz w:val="11"/>
                          <w:szCs w:val="11"/>
                        </w:rPr>
                        <w:br/>
                      </w:r>
                      <w:r>
                        <w:rPr>
                          <w:rFonts w:ascii="SimSun" w:hAnsi="SimSun" w:cs="SimSun" w:eastAsia="新宋体"/>
                          <w:sz w:val="11"/>
                          <w:szCs w:val="11"/>
                        </w:rPr>
                        <w:t>保证服务，增加的记录消息长度远超</w:t>
                      </w:r>
                      <w:r>
                        <w:rPr>
                          <w:rFonts w:eastAsia="新宋体" w:cs="SimSun" w:ascii="SimSun" w:hAnsi="SimSun"/>
                          <w:sz w:val="11"/>
                          <w:szCs w:val="11"/>
                        </w:rPr>
                        <w:t>512</w:t>
                      </w:r>
                      <w:r>
                        <w:rPr>
                          <w:rFonts w:ascii="SimSun" w:hAnsi="SimSun" w:cs="SimSun" w:eastAsia="新宋体"/>
                          <w:sz w:val="11"/>
                          <w:szCs w:val="11"/>
                        </w:rPr>
                        <w:t>字节；部署不完全等因素的影响，导致部署了</w:t>
                      </w:r>
                      <w:r>
                        <w:rPr>
                          <w:rFonts w:eastAsia="新宋体" w:cs="SimSun" w:ascii="SimSun" w:hAnsi="SimSun"/>
                          <w:sz w:val="11"/>
                          <w:szCs w:val="11"/>
                        </w:rPr>
                        <w:br/>
                        <w:t>DNSSEC</w:t>
                      </w:r>
                      <w:r>
                        <w:rPr>
                          <w:rFonts w:ascii="SimSun" w:hAnsi="SimSun" w:cs="SimSun" w:eastAsia="新宋体"/>
                          <w:sz w:val="11"/>
                          <w:szCs w:val="11"/>
                        </w:rPr>
                        <w:t>的域名解析过程仍然不能避免遭受放大攻击、反射攻击、</w:t>
                      </w:r>
                      <w:r>
                        <w:rPr>
                          <w:rFonts w:eastAsia="新宋体" w:cs="SimSun" w:ascii="SimSun" w:hAnsi="SimSun"/>
                          <w:sz w:val="11"/>
                          <w:szCs w:val="11"/>
                        </w:rPr>
                        <w:t>DDoS</w:t>
                      </w:r>
                      <w:r>
                        <w:rPr>
                          <w:rFonts w:ascii="SimSun" w:hAnsi="SimSun" w:cs="SimSun" w:eastAsia="新宋体"/>
                          <w:sz w:val="11"/>
                          <w:szCs w:val="11"/>
                        </w:rPr>
                        <w:t>攻击等。</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298450</wp:posOffset>
                </wp:positionH>
                <wp:positionV relativeFrom="line">
                  <wp:posOffset>6203315</wp:posOffset>
                </wp:positionV>
                <wp:extent cx="6901180" cy="920750"/>
                <wp:effectExtent l="0" t="0" r="0" b="0"/>
                <wp:wrapSquare wrapText="bothSides"/>
                <wp:docPr id="397" name="Frame11"/>
                <a:graphic xmlns:a="http://schemas.openxmlformats.org/drawingml/2006/main">
                  <a:graphicData uri="http://schemas.microsoft.com/office/word/2010/wordprocessingShape">
                    <wps:wsp>
                      <wps:cNvSpPr txBox="1"/>
                      <wps:spPr>
                        <a:xfrm>
                          <a:off x="0" y="0"/>
                          <a:ext cx="690118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IETF</w:t>
                            </w:r>
                            <w:r>
                              <w:rPr>
                                <w:rFonts w:ascii="SimSun" w:hAnsi="SimSun" w:cs="SimSun" w:eastAsia="新宋体"/>
                                <w:sz w:val="11"/>
                                <w:szCs w:val="11"/>
                              </w:rPr>
                              <w:t>已经开始考虑</w:t>
                            </w:r>
                            <w:r>
                              <w:rPr>
                                <w:rFonts w:eastAsia="新宋体" w:cs="SimSun" w:ascii="SimSun" w:hAnsi="SimSun"/>
                                <w:sz w:val="11"/>
                                <w:szCs w:val="11"/>
                              </w:rPr>
                              <w:t>DNS</w:t>
                            </w:r>
                            <w:r>
                              <w:rPr>
                                <w:rFonts w:ascii="SimSun" w:hAnsi="SimSun" w:cs="SimSun" w:eastAsia="新宋体"/>
                                <w:sz w:val="11"/>
                                <w:szCs w:val="11"/>
                              </w:rPr>
                              <w:t>数据的机密性问题（</w:t>
                            </w:r>
                            <w:r>
                              <w:rPr>
                                <w:rFonts w:eastAsia="新宋体" w:cs="SimSun" w:ascii="SimSun" w:hAnsi="SimSun"/>
                                <w:sz w:val="11"/>
                                <w:szCs w:val="11"/>
                              </w:rPr>
                              <w:t>RFC7626</w:t>
                            </w:r>
                            <w:r>
                              <w:rPr>
                                <w:rFonts w:ascii="SimSun" w:hAnsi="SimSun" w:cs="SimSun" w:eastAsia="新宋体"/>
                                <w:sz w:val="11"/>
                                <w:szCs w:val="11"/>
                              </w:rPr>
                              <w:t>，</w:t>
                            </w:r>
                            <w:r>
                              <w:rPr>
                                <w:rFonts w:eastAsia="新宋体" w:cs="SimSun" w:ascii="SimSun" w:hAnsi="SimSun"/>
                                <w:sz w:val="11"/>
                                <w:szCs w:val="11"/>
                              </w:rPr>
                              <w:t>2015</w:t>
                            </w:r>
                            <w:r>
                              <w:rPr>
                                <w:rFonts w:ascii="SimSun" w:hAnsi="SimSun" w:cs="SimSun" w:eastAsia="新宋体"/>
                                <w:sz w:val="11"/>
                                <w:szCs w:val="11"/>
                              </w:rPr>
                              <w:t>年，后被</w:t>
                            </w:r>
                            <w:r>
                              <w:rPr>
                                <w:rFonts w:eastAsia="新宋体" w:cs="SimSun" w:ascii="SimSun" w:hAnsi="SimSun"/>
                                <w:sz w:val="11"/>
                                <w:szCs w:val="11"/>
                              </w:rPr>
                              <w:t>RFC</w:t>
                              <w:br/>
                              <w:t>9076</w:t>
                            </w:r>
                            <w:r>
                              <w:rPr>
                                <w:rFonts w:ascii="SimSun" w:hAnsi="SimSun" w:cs="SimSun" w:eastAsia="新宋体"/>
                                <w:sz w:val="11"/>
                                <w:szCs w:val="11"/>
                              </w:rPr>
                              <w:t>更新），但直到现在，</w:t>
                            </w:r>
                            <w:r>
                              <w:rPr>
                                <w:rFonts w:eastAsia="新宋体" w:cs="SimSun" w:ascii="SimSun" w:hAnsi="SimSun"/>
                                <w:sz w:val="11"/>
                                <w:szCs w:val="11"/>
                              </w:rPr>
                              <w:t>DNS</w:t>
                            </w:r>
                            <w:r>
                              <w:rPr>
                                <w:rFonts w:ascii="SimSun" w:hAnsi="SimSun" w:cs="SimSun" w:eastAsia="新宋体"/>
                                <w:sz w:val="11"/>
                                <w:szCs w:val="11"/>
                              </w:rPr>
                              <w:t>数据的机密性保证方面的研究进展缓慢。将</w:t>
                            </w:r>
                            <w:r>
                              <w:rPr>
                                <w:rFonts w:eastAsia="新宋体" w:cs="SimSun" w:ascii="SimSun" w:hAnsi="SimSun"/>
                                <w:sz w:val="11"/>
                                <w:szCs w:val="11"/>
                              </w:rPr>
                              <w:t>DNS</w:t>
                            </w:r>
                            <w:r>
                              <w:rPr>
                                <w:rFonts w:ascii="SimSun" w:hAnsi="SimSun" w:cs="SimSun" w:eastAsia="新宋体"/>
                                <w:sz w:val="11"/>
                                <w:szCs w:val="11"/>
                              </w:rPr>
                              <w:t>构建</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TCP</w:t>
                            </w:r>
                            <w:r>
                              <w:rPr>
                                <w:rFonts w:ascii="SimSun" w:hAnsi="SimSun" w:cs="SimSun" w:eastAsia="新宋体"/>
                                <w:sz w:val="11"/>
                                <w:szCs w:val="11"/>
                              </w:rPr>
                              <w:t>和</w:t>
                            </w:r>
                            <w:r>
                              <w:rPr>
                                <w:rFonts w:eastAsia="新宋体" w:cs="SimSun" w:ascii="SimSun" w:hAnsi="SimSun"/>
                                <w:sz w:val="11"/>
                                <w:szCs w:val="11"/>
                              </w:rPr>
                              <w:t>TLS</w:t>
                            </w:r>
                            <w:r>
                              <w:rPr>
                                <w:rFonts w:ascii="SimSun" w:hAnsi="SimSun" w:cs="SimSun" w:eastAsia="新宋体"/>
                                <w:sz w:val="11"/>
                                <w:szCs w:val="11"/>
                              </w:rPr>
                              <w:t>之上，称为</w:t>
                            </w:r>
                            <w:r>
                              <w:rPr>
                                <w:rFonts w:eastAsia="新宋体" w:cs="SimSun" w:ascii="SimSun" w:hAnsi="SimSun"/>
                                <w:sz w:val="11"/>
                                <w:szCs w:val="11"/>
                              </w:rPr>
                              <w:t>DNSoverTLS</w:t>
                            </w:r>
                            <w:r>
                              <w:rPr>
                                <w:rFonts w:ascii="SimSun" w:hAnsi="SimSun" w:cs="SimSun" w:eastAsia="新宋体"/>
                                <w:sz w:val="11"/>
                                <w:szCs w:val="11"/>
                              </w:rPr>
                              <w:t>（</w:t>
                            </w:r>
                            <w:r>
                              <w:rPr>
                                <w:rFonts w:eastAsia="新宋体" w:cs="SimSun" w:ascii="SimSun" w:hAnsi="SimSun"/>
                                <w:sz w:val="11"/>
                                <w:szCs w:val="11"/>
                              </w:rPr>
                              <w:t>RFC7858</w:t>
                            </w:r>
                            <w:r>
                              <w:rPr>
                                <w:rFonts w:ascii="SimSun" w:hAnsi="SimSun" w:cs="SimSun" w:eastAsia="新宋体"/>
                                <w:sz w:val="11"/>
                                <w:szCs w:val="11"/>
                              </w:rPr>
                              <w:t>，</w:t>
                            </w:r>
                            <w:r>
                              <w:rPr>
                                <w:rFonts w:eastAsia="新宋体" w:cs="SimSun" w:ascii="SimSun" w:hAnsi="SimSun"/>
                                <w:sz w:val="11"/>
                                <w:szCs w:val="11"/>
                              </w:rPr>
                              <w:t>2016</w:t>
                            </w:r>
                            <w:r>
                              <w:rPr>
                                <w:rFonts w:ascii="SimSun" w:hAnsi="SimSun" w:cs="SimSun" w:eastAsia="新宋体"/>
                                <w:sz w:val="11"/>
                                <w:szCs w:val="11"/>
                              </w:rPr>
                              <w:t>年），简称</w:t>
                            </w:r>
                            <w:r>
                              <w:rPr>
                                <w:rFonts w:eastAsia="新宋体" w:cs="SimSun" w:ascii="SimSun" w:hAnsi="SimSun"/>
                                <w:sz w:val="11"/>
                                <w:szCs w:val="11"/>
                              </w:rPr>
                              <w:t>DoT</w:t>
                            </w:r>
                            <w:r>
                              <w:rPr>
                                <w:rFonts w:ascii="SimSun" w:hAnsi="SimSun" w:cs="SimSun" w:eastAsia="新宋体"/>
                                <w:sz w:val="11"/>
                                <w:szCs w:val="11"/>
                              </w:rPr>
                              <w:t>。</w:t>
                            </w:r>
                            <w:r>
                              <w:rPr>
                                <w:rFonts w:eastAsia="新宋体" w:cs="SimSun" w:ascii="SimSun" w:hAnsi="SimSun"/>
                                <w:sz w:val="11"/>
                                <w:szCs w:val="11"/>
                              </w:rPr>
                              <w:t>DoT</w:t>
                            </w:r>
                            <w:r>
                              <w:rPr>
                                <w:rFonts w:ascii="SimSun" w:hAnsi="SimSun" w:cs="SimSun" w:eastAsia="新宋体"/>
                                <w:sz w:val="11"/>
                                <w:szCs w:val="11"/>
                              </w:rPr>
                              <w:t>提</w:t>
                            </w:r>
                            <w:r>
                              <w:rPr>
                                <w:rFonts w:eastAsia="新宋体" w:cs="SimSun" w:ascii="SimSun" w:hAnsi="SimSun"/>
                                <w:sz w:val="11"/>
                                <w:szCs w:val="11"/>
                              </w:rPr>
                              <w:br/>
                            </w:r>
                            <w:r>
                              <w:rPr>
                                <w:rFonts w:ascii="SimSun" w:hAnsi="SimSun" w:cs="SimSun" w:eastAsia="新宋体"/>
                                <w:sz w:val="11"/>
                                <w:szCs w:val="11"/>
                              </w:rPr>
                              <w:t>供了</w:t>
                            </w:r>
                            <w:r>
                              <w:rPr>
                                <w:rFonts w:eastAsia="新宋体" w:cs="SimSun" w:ascii="SimSun" w:hAnsi="SimSun"/>
                                <w:sz w:val="11"/>
                                <w:szCs w:val="11"/>
                              </w:rPr>
                              <w:t>DNS</w:t>
                            </w:r>
                            <w:r>
                              <w:rPr>
                                <w:rFonts w:ascii="SimSun" w:hAnsi="SimSun" w:cs="SimSun" w:eastAsia="新宋体"/>
                                <w:sz w:val="11"/>
                                <w:szCs w:val="11"/>
                              </w:rPr>
                              <w:t>数据的机密性保证服务，是</w:t>
                            </w:r>
                            <w:r>
                              <w:rPr>
                                <w:rFonts w:eastAsia="新宋体" w:cs="SimSun" w:ascii="SimSun" w:hAnsi="SimSun"/>
                                <w:sz w:val="11"/>
                                <w:szCs w:val="11"/>
                              </w:rPr>
                              <w:t>DNSSEC</w:t>
                            </w:r>
                            <w:r>
                              <w:rPr>
                                <w:rFonts w:ascii="SimSun" w:hAnsi="SimSun" w:cs="SimSun" w:eastAsia="新宋体"/>
                                <w:sz w:val="11"/>
                                <w:szCs w:val="11"/>
                              </w:rPr>
                              <w:t>的一个很好的补充。谷歌公司的公开</w:t>
                            </w:r>
                            <w:r>
                              <w:rPr>
                                <w:rFonts w:eastAsia="新宋体" w:cs="SimSun" w:ascii="SimSun" w:hAnsi="SimSun"/>
                                <w:sz w:val="11"/>
                                <w:szCs w:val="11"/>
                              </w:rPr>
                              <w:br/>
                              <w:t>DNS</w:t>
                            </w:r>
                            <w:r>
                              <w:rPr>
                                <w:rFonts w:ascii="SimSun" w:hAnsi="SimSun" w:cs="SimSun" w:eastAsia="新宋体"/>
                                <w:sz w:val="11"/>
                                <w:szCs w:val="11"/>
                              </w:rPr>
                              <w:t>服务器已经实现</w:t>
                            </w:r>
                            <w:r>
                              <w:rPr>
                                <w:rFonts w:eastAsia="新宋体" w:cs="SimSun" w:ascii="SimSun" w:hAnsi="SimSun"/>
                                <w:sz w:val="11"/>
                                <w:szCs w:val="11"/>
                              </w:rPr>
                              <w:t>DoT</w:t>
                            </w:r>
                            <w:r>
                              <w:rPr>
                                <w:rFonts w:ascii="SimSun" w:hAnsi="SimSun" w:cs="SimSun" w:eastAsia="新宋体"/>
                                <w:sz w:val="11"/>
                                <w:szCs w:val="11"/>
                              </w:rPr>
                              <w:t>。除此之外，运行在</w:t>
                            </w:r>
                            <w:r>
                              <w:rPr>
                                <w:rFonts w:eastAsia="新宋体" w:cs="SimSun" w:ascii="SimSun" w:hAnsi="SimSun"/>
                                <w:sz w:val="11"/>
                                <w:szCs w:val="11"/>
                              </w:rPr>
                              <w:t>UDP</w:t>
                            </w:r>
                            <w:r>
                              <w:rPr>
                                <w:rFonts w:ascii="SimSun" w:hAnsi="SimSun" w:cs="SimSun" w:eastAsia="新宋体"/>
                                <w:sz w:val="11"/>
                                <w:szCs w:val="11"/>
                              </w:rPr>
                              <w:t>之上的</w:t>
                            </w:r>
                            <w:r>
                              <w:rPr>
                                <w:rFonts w:eastAsia="新宋体" w:cs="SimSun" w:ascii="SimSun" w:hAnsi="SimSun"/>
                                <w:sz w:val="11"/>
                                <w:szCs w:val="11"/>
                              </w:rPr>
                              <w:t>DNSoD</w:t>
                            </w:r>
                            <w:r>
                              <w:rPr>
                                <w:rFonts w:ascii="SimSun" w:hAnsi="SimSun" w:cs="SimSun" w:eastAsia="新宋体"/>
                                <w:sz w:val="11"/>
                                <w:szCs w:val="11"/>
                              </w:rPr>
                              <w:t>（</w:t>
                            </w:r>
                            <w:r>
                              <w:rPr>
                                <w:rFonts w:eastAsia="新宋体" w:cs="SimSun" w:ascii="SimSun" w:hAnsi="SimSun"/>
                                <w:sz w:val="11"/>
                                <w:szCs w:val="11"/>
                              </w:rPr>
                              <w:t>DNSover</w:t>
                              <w:br/>
                              <w:t>DatagramTransportLayerSecurity</w:t>
                            </w:r>
                            <w:r>
                              <w:rPr>
                                <w:rFonts w:ascii="SimSun" w:hAnsi="SimSun" w:cs="SimSun" w:eastAsia="新宋体"/>
                                <w:sz w:val="11"/>
                                <w:szCs w:val="11"/>
                              </w:rPr>
                              <w:t>，也称为</w:t>
                            </w:r>
                            <w:r>
                              <w:rPr>
                                <w:rFonts w:eastAsia="新宋体" w:cs="SimSun" w:ascii="SimSun" w:hAnsi="SimSun"/>
                                <w:sz w:val="11"/>
                                <w:szCs w:val="11"/>
                              </w:rPr>
                              <w:t>DTLS)</w:t>
                            </w:r>
                            <w:r>
                              <w:rPr>
                                <w:rFonts w:ascii="SimSun" w:hAnsi="SimSun" w:cs="SimSun" w:eastAsia="新宋体"/>
                                <w:sz w:val="11"/>
                                <w:szCs w:val="11"/>
                              </w:rPr>
                              <w:t>、</w:t>
                            </w:r>
                            <w:r>
                              <w:rPr>
                                <w:rFonts w:eastAsia="新宋体" w:cs="SimSun" w:ascii="SimSun" w:hAnsi="SimSun"/>
                                <w:sz w:val="11"/>
                                <w:szCs w:val="11"/>
                              </w:rPr>
                              <w:t>DoH</w:t>
                            </w:r>
                            <w:r>
                              <w:rPr>
                                <w:rFonts w:ascii="SimSun" w:hAnsi="SimSun" w:cs="SimSun" w:eastAsia="新宋体"/>
                                <w:sz w:val="11"/>
                                <w:szCs w:val="11"/>
                              </w:rPr>
                              <w:t>（</w:t>
                            </w:r>
                            <w:r>
                              <w:rPr>
                                <w:rFonts w:eastAsia="新宋体" w:cs="SimSun" w:ascii="SimSun" w:hAnsi="SimSun"/>
                                <w:sz w:val="11"/>
                                <w:szCs w:val="11"/>
                              </w:rPr>
                              <w:t>DNS-over-HTTPS</w:t>
                            </w:r>
                            <w:r>
                              <w:rPr>
                                <w:rFonts w:ascii="SimSun" w:hAnsi="SimSun" w:cs="SimSun" w:eastAsia="新宋体"/>
                                <w:sz w:val="11"/>
                                <w:szCs w:val="11"/>
                              </w:rPr>
                              <w:t>）等都</w:t>
                            </w:r>
                            <w:r>
                              <w:rPr>
                                <w:rFonts w:eastAsia="新宋体" w:cs="SimSun" w:ascii="SimSun" w:hAnsi="SimSun"/>
                                <w:sz w:val="11"/>
                                <w:szCs w:val="11"/>
                              </w:rPr>
                              <w:br/>
                            </w:r>
                            <w:r>
                              <w:rPr>
                                <w:rFonts w:ascii="SimSun" w:hAnsi="SimSun" w:cs="SimSun" w:eastAsia="新宋体"/>
                                <w:sz w:val="11"/>
                                <w:szCs w:val="11"/>
                              </w:rPr>
                              <w:t>可提供</w:t>
                            </w:r>
                            <w:r>
                              <w:rPr>
                                <w:rFonts w:eastAsia="新宋体" w:cs="SimSun" w:ascii="SimSun" w:hAnsi="SimSun"/>
                                <w:sz w:val="11"/>
                                <w:szCs w:val="11"/>
                              </w:rPr>
                              <w:t>DNS</w:t>
                            </w:r>
                            <w:r>
                              <w:rPr>
                                <w:rFonts w:ascii="SimSun" w:hAnsi="SimSun" w:cs="SimSun" w:eastAsia="新宋体"/>
                                <w:sz w:val="11"/>
                                <w:szCs w:val="11"/>
                              </w:rPr>
                              <w:t>机密性保证服务。</w:t>
                            </w:r>
                          </w:p>
                        </w:txbxContent>
                      </wps:txbx>
                      <wps:bodyPr anchor="t" lIns="53975" tIns="53975" rIns="53975" bIns="53975">
                        <a:spAutoFit/>
                      </wps:bodyPr>
                    </wps:wsp>
                  </a:graphicData>
                </a:graphic>
              </wp:anchor>
            </w:drawing>
          </mc:Choice>
          <mc:Fallback>
            <w:pict>
              <v:rect fillcolor="#729FCF" style="position:absolute;rotation:-0;width:543.4pt;height:72.5pt;mso-wrap-distance-left:5.7pt;mso-wrap-distance-right:5.7pt;mso-wrap-distance-top:5.7pt;mso-wrap-distance-bottom:5.7pt;margin-top:488.4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IETF</w:t>
                      </w:r>
                      <w:r>
                        <w:rPr>
                          <w:rFonts w:ascii="SimSun" w:hAnsi="SimSun" w:cs="SimSun" w:eastAsia="新宋体"/>
                          <w:sz w:val="11"/>
                          <w:szCs w:val="11"/>
                        </w:rPr>
                        <w:t>已经开始考虑</w:t>
                      </w:r>
                      <w:r>
                        <w:rPr>
                          <w:rFonts w:eastAsia="新宋体" w:cs="SimSun" w:ascii="SimSun" w:hAnsi="SimSun"/>
                          <w:sz w:val="11"/>
                          <w:szCs w:val="11"/>
                        </w:rPr>
                        <w:t>DNS</w:t>
                      </w:r>
                      <w:r>
                        <w:rPr>
                          <w:rFonts w:ascii="SimSun" w:hAnsi="SimSun" w:cs="SimSun" w:eastAsia="新宋体"/>
                          <w:sz w:val="11"/>
                          <w:szCs w:val="11"/>
                        </w:rPr>
                        <w:t>数据的机密性问题（</w:t>
                      </w:r>
                      <w:r>
                        <w:rPr>
                          <w:rFonts w:eastAsia="新宋体" w:cs="SimSun" w:ascii="SimSun" w:hAnsi="SimSun"/>
                          <w:sz w:val="11"/>
                          <w:szCs w:val="11"/>
                        </w:rPr>
                        <w:t>RFC7626</w:t>
                      </w:r>
                      <w:r>
                        <w:rPr>
                          <w:rFonts w:ascii="SimSun" w:hAnsi="SimSun" w:cs="SimSun" w:eastAsia="新宋体"/>
                          <w:sz w:val="11"/>
                          <w:szCs w:val="11"/>
                        </w:rPr>
                        <w:t>，</w:t>
                      </w:r>
                      <w:r>
                        <w:rPr>
                          <w:rFonts w:eastAsia="新宋体" w:cs="SimSun" w:ascii="SimSun" w:hAnsi="SimSun"/>
                          <w:sz w:val="11"/>
                          <w:szCs w:val="11"/>
                        </w:rPr>
                        <w:t>2015</w:t>
                      </w:r>
                      <w:r>
                        <w:rPr>
                          <w:rFonts w:ascii="SimSun" w:hAnsi="SimSun" w:cs="SimSun" w:eastAsia="新宋体"/>
                          <w:sz w:val="11"/>
                          <w:szCs w:val="11"/>
                        </w:rPr>
                        <w:t>年，后被</w:t>
                      </w:r>
                      <w:r>
                        <w:rPr>
                          <w:rFonts w:eastAsia="新宋体" w:cs="SimSun" w:ascii="SimSun" w:hAnsi="SimSun"/>
                          <w:sz w:val="11"/>
                          <w:szCs w:val="11"/>
                        </w:rPr>
                        <w:t>RFC</w:t>
                        <w:br/>
                        <w:t>9076</w:t>
                      </w:r>
                      <w:r>
                        <w:rPr>
                          <w:rFonts w:ascii="SimSun" w:hAnsi="SimSun" w:cs="SimSun" w:eastAsia="新宋体"/>
                          <w:sz w:val="11"/>
                          <w:szCs w:val="11"/>
                        </w:rPr>
                        <w:t>更新），但直到现在，</w:t>
                      </w:r>
                      <w:r>
                        <w:rPr>
                          <w:rFonts w:eastAsia="新宋体" w:cs="SimSun" w:ascii="SimSun" w:hAnsi="SimSun"/>
                          <w:sz w:val="11"/>
                          <w:szCs w:val="11"/>
                        </w:rPr>
                        <w:t>DNS</w:t>
                      </w:r>
                      <w:r>
                        <w:rPr>
                          <w:rFonts w:ascii="SimSun" w:hAnsi="SimSun" w:cs="SimSun" w:eastAsia="新宋体"/>
                          <w:sz w:val="11"/>
                          <w:szCs w:val="11"/>
                        </w:rPr>
                        <w:t>数据的机密性保证方面的研究进展缓慢。将</w:t>
                      </w:r>
                      <w:r>
                        <w:rPr>
                          <w:rFonts w:eastAsia="新宋体" w:cs="SimSun" w:ascii="SimSun" w:hAnsi="SimSun"/>
                          <w:sz w:val="11"/>
                          <w:szCs w:val="11"/>
                        </w:rPr>
                        <w:t>DNS</w:t>
                      </w:r>
                      <w:r>
                        <w:rPr>
                          <w:rFonts w:ascii="SimSun" w:hAnsi="SimSun" w:cs="SimSun" w:eastAsia="新宋体"/>
                          <w:sz w:val="11"/>
                          <w:szCs w:val="11"/>
                        </w:rPr>
                        <w:t>构建</w:t>
                      </w:r>
                      <w:r>
                        <w:rPr>
                          <w:rFonts w:eastAsia="新宋体" w:cs="SimSun" w:ascii="SimSun" w:hAnsi="SimSun"/>
                          <w:sz w:val="11"/>
                          <w:szCs w:val="11"/>
                        </w:rPr>
                        <w:br/>
                      </w:r>
                      <w:r>
                        <w:rPr>
                          <w:rFonts w:ascii="SimSun" w:hAnsi="SimSun" w:cs="SimSun" w:eastAsia="新宋体"/>
                          <w:sz w:val="11"/>
                          <w:szCs w:val="11"/>
                        </w:rPr>
                        <w:t>在</w:t>
                      </w:r>
                      <w:r>
                        <w:rPr>
                          <w:rFonts w:eastAsia="新宋体" w:cs="SimSun" w:ascii="SimSun" w:hAnsi="SimSun"/>
                          <w:sz w:val="11"/>
                          <w:szCs w:val="11"/>
                        </w:rPr>
                        <w:t>TCP</w:t>
                      </w:r>
                      <w:r>
                        <w:rPr>
                          <w:rFonts w:ascii="SimSun" w:hAnsi="SimSun" w:cs="SimSun" w:eastAsia="新宋体"/>
                          <w:sz w:val="11"/>
                          <w:szCs w:val="11"/>
                        </w:rPr>
                        <w:t>和</w:t>
                      </w:r>
                      <w:r>
                        <w:rPr>
                          <w:rFonts w:eastAsia="新宋体" w:cs="SimSun" w:ascii="SimSun" w:hAnsi="SimSun"/>
                          <w:sz w:val="11"/>
                          <w:szCs w:val="11"/>
                        </w:rPr>
                        <w:t>TLS</w:t>
                      </w:r>
                      <w:r>
                        <w:rPr>
                          <w:rFonts w:ascii="SimSun" w:hAnsi="SimSun" w:cs="SimSun" w:eastAsia="新宋体"/>
                          <w:sz w:val="11"/>
                          <w:szCs w:val="11"/>
                        </w:rPr>
                        <w:t>之上，称为</w:t>
                      </w:r>
                      <w:r>
                        <w:rPr>
                          <w:rFonts w:eastAsia="新宋体" w:cs="SimSun" w:ascii="SimSun" w:hAnsi="SimSun"/>
                          <w:sz w:val="11"/>
                          <w:szCs w:val="11"/>
                        </w:rPr>
                        <w:t>DNSoverTLS</w:t>
                      </w:r>
                      <w:r>
                        <w:rPr>
                          <w:rFonts w:ascii="SimSun" w:hAnsi="SimSun" w:cs="SimSun" w:eastAsia="新宋体"/>
                          <w:sz w:val="11"/>
                          <w:szCs w:val="11"/>
                        </w:rPr>
                        <w:t>（</w:t>
                      </w:r>
                      <w:r>
                        <w:rPr>
                          <w:rFonts w:eastAsia="新宋体" w:cs="SimSun" w:ascii="SimSun" w:hAnsi="SimSun"/>
                          <w:sz w:val="11"/>
                          <w:szCs w:val="11"/>
                        </w:rPr>
                        <w:t>RFC7858</w:t>
                      </w:r>
                      <w:r>
                        <w:rPr>
                          <w:rFonts w:ascii="SimSun" w:hAnsi="SimSun" w:cs="SimSun" w:eastAsia="新宋体"/>
                          <w:sz w:val="11"/>
                          <w:szCs w:val="11"/>
                        </w:rPr>
                        <w:t>，</w:t>
                      </w:r>
                      <w:r>
                        <w:rPr>
                          <w:rFonts w:eastAsia="新宋体" w:cs="SimSun" w:ascii="SimSun" w:hAnsi="SimSun"/>
                          <w:sz w:val="11"/>
                          <w:szCs w:val="11"/>
                        </w:rPr>
                        <w:t>2016</w:t>
                      </w:r>
                      <w:r>
                        <w:rPr>
                          <w:rFonts w:ascii="SimSun" w:hAnsi="SimSun" w:cs="SimSun" w:eastAsia="新宋体"/>
                          <w:sz w:val="11"/>
                          <w:szCs w:val="11"/>
                        </w:rPr>
                        <w:t>年），简称</w:t>
                      </w:r>
                      <w:r>
                        <w:rPr>
                          <w:rFonts w:eastAsia="新宋体" w:cs="SimSun" w:ascii="SimSun" w:hAnsi="SimSun"/>
                          <w:sz w:val="11"/>
                          <w:szCs w:val="11"/>
                        </w:rPr>
                        <w:t>DoT</w:t>
                      </w:r>
                      <w:r>
                        <w:rPr>
                          <w:rFonts w:ascii="SimSun" w:hAnsi="SimSun" w:cs="SimSun" w:eastAsia="新宋体"/>
                          <w:sz w:val="11"/>
                          <w:szCs w:val="11"/>
                        </w:rPr>
                        <w:t>。</w:t>
                      </w:r>
                      <w:r>
                        <w:rPr>
                          <w:rFonts w:eastAsia="新宋体" w:cs="SimSun" w:ascii="SimSun" w:hAnsi="SimSun"/>
                          <w:sz w:val="11"/>
                          <w:szCs w:val="11"/>
                        </w:rPr>
                        <w:t>DoT</w:t>
                      </w:r>
                      <w:r>
                        <w:rPr>
                          <w:rFonts w:ascii="SimSun" w:hAnsi="SimSun" w:cs="SimSun" w:eastAsia="新宋体"/>
                          <w:sz w:val="11"/>
                          <w:szCs w:val="11"/>
                        </w:rPr>
                        <w:t>提</w:t>
                      </w:r>
                      <w:r>
                        <w:rPr>
                          <w:rFonts w:eastAsia="新宋体" w:cs="SimSun" w:ascii="SimSun" w:hAnsi="SimSun"/>
                          <w:sz w:val="11"/>
                          <w:szCs w:val="11"/>
                        </w:rPr>
                        <w:br/>
                      </w:r>
                      <w:r>
                        <w:rPr>
                          <w:rFonts w:ascii="SimSun" w:hAnsi="SimSun" w:cs="SimSun" w:eastAsia="新宋体"/>
                          <w:sz w:val="11"/>
                          <w:szCs w:val="11"/>
                        </w:rPr>
                        <w:t>供了</w:t>
                      </w:r>
                      <w:r>
                        <w:rPr>
                          <w:rFonts w:eastAsia="新宋体" w:cs="SimSun" w:ascii="SimSun" w:hAnsi="SimSun"/>
                          <w:sz w:val="11"/>
                          <w:szCs w:val="11"/>
                        </w:rPr>
                        <w:t>DNS</w:t>
                      </w:r>
                      <w:r>
                        <w:rPr>
                          <w:rFonts w:ascii="SimSun" w:hAnsi="SimSun" w:cs="SimSun" w:eastAsia="新宋体"/>
                          <w:sz w:val="11"/>
                          <w:szCs w:val="11"/>
                        </w:rPr>
                        <w:t>数据的机密性保证服务，是</w:t>
                      </w:r>
                      <w:r>
                        <w:rPr>
                          <w:rFonts w:eastAsia="新宋体" w:cs="SimSun" w:ascii="SimSun" w:hAnsi="SimSun"/>
                          <w:sz w:val="11"/>
                          <w:szCs w:val="11"/>
                        </w:rPr>
                        <w:t>DNSSEC</w:t>
                      </w:r>
                      <w:r>
                        <w:rPr>
                          <w:rFonts w:ascii="SimSun" w:hAnsi="SimSun" w:cs="SimSun" w:eastAsia="新宋体"/>
                          <w:sz w:val="11"/>
                          <w:szCs w:val="11"/>
                        </w:rPr>
                        <w:t>的一个很好的补充。谷歌公司的公开</w:t>
                      </w:r>
                      <w:r>
                        <w:rPr>
                          <w:rFonts w:eastAsia="新宋体" w:cs="SimSun" w:ascii="SimSun" w:hAnsi="SimSun"/>
                          <w:sz w:val="11"/>
                          <w:szCs w:val="11"/>
                        </w:rPr>
                        <w:br/>
                        <w:t>DNS</w:t>
                      </w:r>
                      <w:r>
                        <w:rPr>
                          <w:rFonts w:ascii="SimSun" w:hAnsi="SimSun" w:cs="SimSun" w:eastAsia="新宋体"/>
                          <w:sz w:val="11"/>
                          <w:szCs w:val="11"/>
                        </w:rPr>
                        <w:t>服务器已经实现</w:t>
                      </w:r>
                      <w:r>
                        <w:rPr>
                          <w:rFonts w:eastAsia="新宋体" w:cs="SimSun" w:ascii="SimSun" w:hAnsi="SimSun"/>
                          <w:sz w:val="11"/>
                          <w:szCs w:val="11"/>
                        </w:rPr>
                        <w:t>DoT</w:t>
                      </w:r>
                      <w:r>
                        <w:rPr>
                          <w:rFonts w:ascii="SimSun" w:hAnsi="SimSun" w:cs="SimSun" w:eastAsia="新宋体"/>
                          <w:sz w:val="11"/>
                          <w:szCs w:val="11"/>
                        </w:rPr>
                        <w:t>。除此之外，运行在</w:t>
                      </w:r>
                      <w:r>
                        <w:rPr>
                          <w:rFonts w:eastAsia="新宋体" w:cs="SimSun" w:ascii="SimSun" w:hAnsi="SimSun"/>
                          <w:sz w:val="11"/>
                          <w:szCs w:val="11"/>
                        </w:rPr>
                        <w:t>UDP</w:t>
                      </w:r>
                      <w:r>
                        <w:rPr>
                          <w:rFonts w:ascii="SimSun" w:hAnsi="SimSun" w:cs="SimSun" w:eastAsia="新宋体"/>
                          <w:sz w:val="11"/>
                          <w:szCs w:val="11"/>
                        </w:rPr>
                        <w:t>之上的</w:t>
                      </w:r>
                      <w:r>
                        <w:rPr>
                          <w:rFonts w:eastAsia="新宋体" w:cs="SimSun" w:ascii="SimSun" w:hAnsi="SimSun"/>
                          <w:sz w:val="11"/>
                          <w:szCs w:val="11"/>
                        </w:rPr>
                        <w:t>DNSoD</w:t>
                      </w:r>
                      <w:r>
                        <w:rPr>
                          <w:rFonts w:ascii="SimSun" w:hAnsi="SimSun" w:cs="SimSun" w:eastAsia="新宋体"/>
                          <w:sz w:val="11"/>
                          <w:szCs w:val="11"/>
                        </w:rPr>
                        <w:t>（</w:t>
                      </w:r>
                      <w:r>
                        <w:rPr>
                          <w:rFonts w:eastAsia="新宋体" w:cs="SimSun" w:ascii="SimSun" w:hAnsi="SimSun"/>
                          <w:sz w:val="11"/>
                          <w:szCs w:val="11"/>
                        </w:rPr>
                        <w:t>DNSover</w:t>
                        <w:br/>
                        <w:t>DatagramTransportLayerSecurity</w:t>
                      </w:r>
                      <w:r>
                        <w:rPr>
                          <w:rFonts w:ascii="SimSun" w:hAnsi="SimSun" w:cs="SimSun" w:eastAsia="新宋体"/>
                          <w:sz w:val="11"/>
                          <w:szCs w:val="11"/>
                        </w:rPr>
                        <w:t>，也称为</w:t>
                      </w:r>
                      <w:r>
                        <w:rPr>
                          <w:rFonts w:eastAsia="新宋体" w:cs="SimSun" w:ascii="SimSun" w:hAnsi="SimSun"/>
                          <w:sz w:val="11"/>
                          <w:szCs w:val="11"/>
                        </w:rPr>
                        <w:t>DTLS)</w:t>
                      </w:r>
                      <w:r>
                        <w:rPr>
                          <w:rFonts w:ascii="SimSun" w:hAnsi="SimSun" w:cs="SimSun" w:eastAsia="新宋体"/>
                          <w:sz w:val="11"/>
                          <w:szCs w:val="11"/>
                        </w:rPr>
                        <w:t>、</w:t>
                      </w:r>
                      <w:r>
                        <w:rPr>
                          <w:rFonts w:eastAsia="新宋体" w:cs="SimSun" w:ascii="SimSun" w:hAnsi="SimSun"/>
                          <w:sz w:val="11"/>
                          <w:szCs w:val="11"/>
                        </w:rPr>
                        <w:t>DoH</w:t>
                      </w:r>
                      <w:r>
                        <w:rPr>
                          <w:rFonts w:ascii="SimSun" w:hAnsi="SimSun" w:cs="SimSun" w:eastAsia="新宋体"/>
                          <w:sz w:val="11"/>
                          <w:szCs w:val="11"/>
                        </w:rPr>
                        <w:t>（</w:t>
                      </w:r>
                      <w:r>
                        <w:rPr>
                          <w:rFonts w:eastAsia="新宋体" w:cs="SimSun" w:ascii="SimSun" w:hAnsi="SimSun"/>
                          <w:sz w:val="11"/>
                          <w:szCs w:val="11"/>
                        </w:rPr>
                        <w:t>DNS-over-HTTPS</w:t>
                      </w:r>
                      <w:r>
                        <w:rPr>
                          <w:rFonts w:ascii="SimSun" w:hAnsi="SimSun" w:cs="SimSun" w:eastAsia="新宋体"/>
                          <w:sz w:val="11"/>
                          <w:szCs w:val="11"/>
                        </w:rPr>
                        <w:t>）等都</w:t>
                      </w:r>
                      <w:r>
                        <w:rPr>
                          <w:rFonts w:eastAsia="新宋体" w:cs="SimSun" w:ascii="SimSun" w:hAnsi="SimSun"/>
                          <w:sz w:val="11"/>
                          <w:szCs w:val="11"/>
                        </w:rPr>
                        <w:br/>
                      </w:r>
                      <w:r>
                        <w:rPr>
                          <w:rFonts w:ascii="SimSun" w:hAnsi="SimSun" w:cs="SimSun" w:eastAsia="新宋体"/>
                          <w:sz w:val="11"/>
                          <w:szCs w:val="11"/>
                        </w:rPr>
                        <w:t>可提供</w:t>
                      </w:r>
                      <w:r>
                        <w:rPr>
                          <w:rFonts w:eastAsia="新宋体" w:cs="SimSun" w:ascii="SimSun" w:hAnsi="SimSun"/>
                          <w:sz w:val="11"/>
                          <w:szCs w:val="11"/>
                        </w:rPr>
                        <w:t>DNS</w:t>
                      </w:r>
                      <w:r>
                        <w:rPr>
                          <w:rFonts w:ascii="SimSun" w:hAnsi="SimSun" w:cs="SimSun" w:eastAsia="新宋体"/>
                          <w:sz w:val="11"/>
                          <w:szCs w:val="11"/>
                        </w:rPr>
                        <w:t>机密性保证服务。</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298450</wp:posOffset>
                </wp:positionH>
                <wp:positionV relativeFrom="line">
                  <wp:posOffset>7978775</wp:posOffset>
                </wp:positionV>
                <wp:extent cx="6901180" cy="433070"/>
                <wp:effectExtent l="0" t="0" r="0" b="0"/>
                <wp:wrapSquare wrapText="bothSides"/>
                <wp:docPr id="398" name="Frame12"/>
                <a:graphic xmlns:a="http://schemas.openxmlformats.org/drawingml/2006/main">
                  <a:graphicData uri="http://schemas.microsoft.com/office/word/2010/wordprocessingShape">
                    <wps:wsp>
                      <wps:cNvSpPr txBox="1"/>
                      <wps:spPr>
                        <a:xfrm>
                          <a:off x="0" y="0"/>
                          <a:ext cx="69011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有人说，自创建以来，</w:t>
                            </w:r>
                            <w:r>
                              <w:rPr>
                                <w:rFonts w:eastAsia="新宋体" w:cs="SimSun" w:ascii="SimSun" w:hAnsi="SimSun"/>
                                <w:sz w:val="11"/>
                                <w:szCs w:val="11"/>
                              </w:rPr>
                              <w:t>DNS</w:t>
                            </w:r>
                            <w:r>
                              <w:rPr>
                                <w:rFonts w:ascii="SimSun" w:hAnsi="SimSun" w:cs="SimSun" w:eastAsia="新宋体"/>
                                <w:sz w:val="11"/>
                                <w:szCs w:val="11"/>
                              </w:rPr>
                              <w:t>一直是网络的阿喀琉斯之，是网络罪犯的首选目标。</w:t>
                            </w:r>
                            <w:r>
                              <w:rPr>
                                <w:rFonts w:eastAsia="新宋体" w:cs="SimSun" w:ascii="SimSun" w:hAnsi="SimSun"/>
                                <w:sz w:val="11"/>
                                <w:szCs w:val="11"/>
                              </w:rPr>
                              <w:br/>
                            </w:r>
                            <w:r>
                              <w:rPr>
                                <w:rFonts w:ascii="SimSun" w:hAnsi="SimSun" w:cs="SimSun" w:eastAsia="新宋体"/>
                                <w:sz w:val="11"/>
                                <w:szCs w:val="11"/>
                              </w:rPr>
                              <w:t>这些攻击者利用其脆弱性，获得对网络的访问权限，并泄露数据。最新数据显示，基于</w:t>
                            </w:r>
                            <w:r>
                              <w:rPr>
                                <w:rFonts w:eastAsia="新宋体" w:cs="SimSun" w:ascii="SimSun" w:hAnsi="SimSun"/>
                                <w:sz w:val="11"/>
                                <w:szCs w:val="11"/>
                              </w:rPr>
                              <w:br/>
                              <w:t>DNS</w:t>
                            </w:r>
                            <w:r>
                              <w:rPr>
                                <w:rFonts w:ascii="SimSun" w:hAnsi="SimSun" w:cs="SimSun" w:eastAsia="新宋体"/>
                                <w:sz w:val="11"/>
                                <w:szCs w:val="11"/>
                              </w:rPr>
                              <w:t>的安全威胁仍在持续上涨，因此保证</w:t>
                            </w:r>
                            <w:r>
                              <w:rPr>
                                <w:rFonts w:eastAsia="新宋体" w:cs="SimSun" w:ascii="SimSun" w:hAnsi="SimSun"/>
                                <w:sz w:val="11"/>
                                <w:szCs w:val="11"/>
                              </w:rPr>
                              <w:t>DNS</w:t>
                            </w:r>
                            <w:r>
                              <w:rPr>
                                <w:rFonts w:ascii="SimSun" w:hAnsi="SimSun" w:cs="SimSun" w:eastAsia="新宋体"/>
                                <w:sz w:val="11"/>
                                <w:szCs w:val="11"/>
                              </w:rPr>
                              <w:t>安全之路任重道远。</w:t>
                            </w:r>
                          </w:p>
                        </w:txbxContent>
                      </wps:txbx>
                      <wps:bodyPr anchor="t" lIns="53975" tIns="53975" rIns="53975" bIns="53975">
                        <a:spAutoFit/>
                      </wps:bodyPr>
                    </wps:wsp>
                  </a:graphicData>
                </a:graphic>
              </wp:anchor>
            </w:drawing>
          </mc:Choice>
          <mc:Fallback>
            <w:pict>
              <v:rect fillcolor="#729FCF" style="position:absolute;rotation:-0;width:543.4pt;height:34.1pt;mso-wrap-distance-left:5.7pt;mso-wrap-distance-right:5.7pt;mso-wrap-distance-top:5.7pt;mso-wrap-distance-bottom:5.7pt;margin-top:628.2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有人说，自创建以来，</w:t>
                      </w:r>
                      <w:r>
                        <w:rPr>
                          <w:rFonts w:eastAsia="新宋体" w:cs="SimSun" w:ascii="SimSun" w:hAnsi="SimSun"/>
                          <w:sz w:val="11"/>
                          <w:szCs w:val="11"/>
                        </w:rPr>
                        <w:t>DNS</w:t>
                      </w:r>
                      <w:r>
                        <w:rPr>
                          <w:rFonts w:ascii="SimSun" w:hAnsi="SimSun" w:cs="SimSun" w:eastAsia="新宋体"/>
                          <w:sz w:val="11"/>
                          <w:szCs w:val="11"/>
                        </w:rPr>
                        <w:t>一直是网络的阿喀琉斯之，是网络罪犯的首选目标。</w:t>
                      </w:r>
                      <w:r>
                        <w:rPr>
                          <w:rFonts w:eastAsia="新宋体" w:cs="SimSun" w:ascii="SimSun" w:hAnsi="SimSun"/>
                          <w:sz w:val="11"/>
                          <w:szCs w:val="11"/>
                        </w:rPr>
                        <w:br/>
                      </w:r>
                      <w:r>
                        <w:rPr>
                          <w:rFonts w:ascii="SimSun" w:hAnsi="SimSun" w:cs="SimSun" w:eastAsia="新宋体"/>
                          <w:sz w:val="11"/>
                          <w:szCs w:val="11"/>
                        </w:rPr>
                        <w:t>这些攻击者利用其脆弱性，获得对网络的访问权限，并泄露数据。最新数据显示，基于</w:t>
                      </w:r>
                      <w:r>
                        <w:rPr>
                          <w:rFonts w:eastAsia="新宋体" w:cs="SimSun" w:ascii="SimSun" w:hAnsi="SimSun"/>
                          <w:sz w:val="11"/>
                          <w:szCs w:val="11"/>
                        </w:rPr>
                        <w:br/>
                        <w:t>DNS</w:t>
                      </w:r>
                      <w:r>
                        <w:rPr>
                          <w:rFonts w:ascii="SimSun" w:hAnsi="SimSun" w:cs="SimSun" w:eastAsia="新宋体"/>
                          <w:sz w:val="11"/>
                          <w:szCs w:val="11"/>
                        </w:rPr>
                        <w:t>的安全威胁仍在持续上涨，因此保证</w:t>
                      </w:r>
                      <w:r>
                        <w:rPr>
                          <w:rFonts w:eastAsia="新宋体" w:cs="SimSun" w:ascii="SimSun" w:hAnsi="SimSun"/>
                          <w:sz w:val="11"/>
                          <w:szCs w:val="11"/>
                        </w:rPr>
                        <w:t>DNS</w:t>
                      </w:r>
                      <w:r>
                        <w:rPr>
                          <w:rFonts w:ascii="SimSun" w:hAnsi="SimSun" w:cs="SimSun" w:eastAsia="新宋体"/>
                          <w:sz w:val="11"/>
                          <w:szCs w:val="11"/>
                        </w:rPr>
                        <w:t>安全之路任重道远。</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5681345</wp:posOffset>
                </wp:positionH>
                <wp:positionV relativeFrom="line">
                  <wp:posOffset>8838565</wp:posOffset>
                </wp:positionV>
                <wp:extent cx="1518285" cy="189230"/>
                <wp:effectExtent l="0" t="0" r="0" b="0"/>
                <wp:wrapSquare wrapText="bothSides"/>
                <wp:docPr id="399" name="Frame13"/>
                <a:graphic xmlns:a="http://schemas.openxmlformats.org/drawingml/2006/main">
                  <a:graphicData uri="http://schemas.microsoft.com/office/word/2010/wordprocessingShape">
                    <wps:wsp>
                      <wps:cNvSpPr txBox="1"/>
                      <wps:spPr>
                        <a:xfrm>
                          <a:off x="0" y="0"/>
                          <a:ext cx="15182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厚周中子</w:t>
                            </w:r>
                          </w:p>
                        </w:txbxContent>
                      </wps:txbx>
                      <wps:bodyPr anchor="t" lIns="53975" tIns="53975" rIns="53975" bIns="53975">
                        <a:spAutoFit/>
                      </wps:bodyPr>
                    </wps:wsp>
                  </a:graphicData>
                </a:graphic>
              </wp:anchor>
            </w:drawing>
          </mc:Choice>
          <mc:Fallback>
            <w:pict>
              <v:rect fillcolor="#729FCF" style="position:absolute;rotation:-0;width:119.55pt;height:14.9pt;mso-wrap-distance-left:5.7pt;mso-wrap-distance-right:5.7pt;mso-wrap-distance-top:5.7pt;mso-wrap-distance-bottom:5.7pt;margin-top:695.95pt;mso-position-vertical-relative:text;margin-left:447.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厚周中子</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628015</wp:posOffset>
                </wp:positionH>
                <wp:positionV relativeFrom="line">
                  <wp:posOffset>8846820</wp:posOffset>
                </wp:positionV>
                <wp:extent cx="5053330" cy="248285"/>
                <wp:effectExtent l="0" t="0" r="0" b="0"/>
                <wp:wrapSquare wrapText="bothSides"/>
                <wp:docPr id="400" name="Frame14"/>
                <a:graphic xmlns:a="http://schemas.openxmlformats.org/drawingml/2006/main">
                  <a:graphicData uri="http://schemas.microsoft.com/office/word/2010/wordprocessingShape">
                    <wps:wsp>
                      <wps:cNvSpPr txBox="1"/>
                      <wps:spPr>
                        <a:xfrm>
                          <a:off x="0" y="0"/>
                          <a:ext cx="5053330" cy="24828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9. 3. 6</w:t>
                            </w:r>
                            <w:r>
                              <w:rPr>
                                <w:rFonts w:ascii="SimSun" w:hAnsi="SimSun" w:cs="SimSun" w:eastAsia="新宋体"/>
                                <w:sz w:val="19"/>
                                <w:szCs w:val="19"/>
                              </w:rPr>
                              <w:t>防火墙和入侵检测</w:t>
                            </w:r>
                          </w:p>
                        </w:txbxContent>
                      </wps:txbx>
                      <wps:bodyPr anchor="t" lIns="53975" tIns="53975" rIns="53975" bIns="53975">
                        <a:spAutoFit/>
                      </wps:bodyPr>
                    </wps:wsp>
                  </a:graphicData>
                </a:graphic>
              </wp:anchor>
            </w:drawing>
          </mc:Choice>
          <mc:Fallback>
            <w:pict>
              <v:rect fillcolor="#729FCF" style="position:absolute;rotation:-0;width:397.9pt;height:19.55pt;mso-wrap-distance-left:5.7pt;mso-wrap-distance-right:5.7pt;mso-wrap-distance-top:5.7pt;mso-wrap-distance-bottom:5.7pt;margin-top:696.6pt;mso-position-vertical-relative:text;margin-left:49.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9. 3. 6</w:t>
                      </w:r>
                      <w:r>
                        <w:rPr>
                          <w:rFonts w:ascii="SimSun" w:hAnsi="SimSun" w:cs="SimSun" w:eastAsia="新宋体"/>
                          <w:sz w:val="19"/>
                          <w:szCs w:val="19"/>
                        </w:rPr>
                        <w:t>防火墙和入侵检测</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298450</wp:posOffset>
                </wp:positionH>
                <wp:positionV relativeFrom="line">
                  <wp:posOffset>9232265</wp:posOffset>
                </wp:positionV>
                <wp:extent cx="6901180" cy="554990"/>
                <wp:effectExtent l="0" t="0" r="0" b="0"/>
                <wp:wrapSquare wrapText="bothSides"/>
                <wp:docPr id="401" name="Frame15"/>
                <a:graphic xmlns:a="http://schemas.openxmlformats.org/drawingml/2006/main">
                  <a:graphicData uri="http://schemas.microsoft.com/office/word/2010/wordprocessingShape">
                    <wps:wsp>
                      <wps:cNvSpPr txBox="1"/>
                      <wps:spPr>
                        <a:xfrm>
                          <a:off x="0" y="0"/>
                          <a:ext cx="69011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前面介绍了一些具体的安全协议或技术，每种协议和技术有它能够提供的保护范</w:t>
                            </w:r>
                            <w:r>
                              <w:rPr>
                                <w:rFonts w:eastAsia="新宋体" w:cs="SimSun" w:ascii="SimSun" w:hAnsi="SimSun"/>
                                <w:sz w:val="11"/>
                                <w:szCs w:val="11"/>
                              </w:rPr>
                              <w:br/>
                            </w:r>
                            <w:r>
                              <w:rPr>
                                <w:rFonts w:ascii="SimSun" w:hAnsi="SimSun" w:cs="SimSun" w:eastAsia="新宋体"/>
                                <w:sz w:val="11"/>
                                <w:szCs w:val="11"/>
                              </w:rPr>
                              <w:t>围，也有它的缺陷，没有一种协议或技术可以解决所有的安全问题。安全威胁和攻击</w:t>
                            </w:r>
                            <w:r>
                              <w:rPr>
                                <w:rFonts w:eastAsia="新宋体" w:cs="SimSun" w:ascii="SimSun" w:hAnsi="SimSun"/>
                                <w:sz w:val="11"/>
                                <w:szCs w:val="11"/>
                              </w:rPr>
                              <w:br/>
                            </w:r>
                            <w:r>
                              <w:rPr>
                                <w:rFonts w:ascii="SimSun" w:hAnsi="SimSun" w:cs="SimSun" w:eastAsia="新宋体"/>
                                <w:sz w:val="11"/>
                                <w:szCs w:val="11"/>
                              </w:rPr>
                              <w:t>突破防护屏障后，会威胁网络设备和主机的正常运行，进行各种电子窃取操作。防火</w:t>
                            </w:r>
                            <w:r>
                              <w:rPr>
                                <w:rFonts w:eastAsia="新宋体" w:cs="SimSun" w:ascii="SimSun" w:hAnsi="SimSun"/>
                                <w:sz w:val="11"/>
                                <w:szCs w:val="11"/>
                              </w:rPr>
                              <w:br/>
                            </w:r>
                            <w:r>
                              <w:rPr>
                                <w:rFonts w:ascii="SimSun" w:hAnsi="SimSun" w:cs="SimSun" w:eastAsia="新宋体"/>
                                <w:sz w:val="11"/>
                                <w:szCs w:val="11"/>
                              </w:rPr>
                              <w:t>墙可以建立规则，允许或拒绝对网络资源的访问；入侵检测是防火墙的有力补充，可针</w:t>
                            </w:r>
                          </w:p>
                        </w:txbxContent>
                      </wps:txbx>
                      <wps:bodyPr anchor="t" lIns="53975" tIns="53975" rIns="53975" bIns="53975">
                        <a:spAutoFit/>
                      </wps:bodyPr>
                    </wps:wsp>
                  </a:graphicData>
                </a:graphic>
              </wp:anchor>
            </w:drawing>
          </mc:Choice>
          <mc:Fallback>
            <w:pict>
              <v:rect fillcolor="#729FCF" style="position:absolute;rotation:-0;width:543.4pt;height:43.7pt;mso-wrap-distance-left:5.7pt;mso-wrap-distance-right:5.7pt;mso-wrap-distance-top:5.7pt;mso-wrap-distance-bottom:5.7pt;margin-top:726.95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前面介绍了一些具体的安全协议或技术，每种协议和技术有它能够提供的保护范</w:t>
                      </w:r>
                      <w:r>
                        <w:rPr>
                          <w:rFonts w:eastAsia="新宋体" w:cs="SimSun" w:ascii="SimSun" w:hAnsi="SimSun"/>
                          <w:sz w:val="11"/>
                          <w:szCs w:val="11"/>
                        </w:rPr>
                        <w:br/>
                      </w:r>
                      <w:r>
                        <w:rPr>
                          <w:rFonts w:ascii="SimSun" w:hAnsi="SimSun" w:cs="SimSun" w:eastAsia="新宋体"/>
                          <w:sz w:val="11"/>
                          <w:szCs w:val="11"/>
                        </w:rPr>
                        <w:t>围，也有它的缺陷，没有一种协议或技术可以解决所有的安全问题。安全威胁和攻击</w:t>
                      </w:r>
                      <w:r>
                        <w:rPr>
                          <w:rFonts w:eastAsia="新宋体" w:cs="SimSun" w:ascii="SimSun" w:hAnsi="SimSun"/>
                          <w:sz w:val="11"/>
                          <w:szCs w:val="11"/>
                        </w:rPr>
                        <w:br/>
                      </w:r>
                      <w:r>
                        <w:rPr>
                          <w:rFonts w:ascii="SimSun" w:hAnsi="SimSun" w:cs="SimSun" w:eastAsia="新宋体"/>
                          <w:sz w:val="11"/>
                          <w:szCs w:val="11"/>
                        </w:rPr>
                        <w:t>突破防护屏障后，会威胁网络设备和主机的正常运行，进行各种电子窃取操作。防火</w:t>
                      </w:r>
                      <w:r>
                        <w:rPr>
                          <w:rFonts w:eastAsia="新宋体" w:cs="SimSun" w:ascii="SimSun" w:hAnsi="SimSun"/>
                          <w:sz w:val="11"/>
                          <w:szCs w:val="11"/>
                        </w:rPr>
                        <w:br/>
                      </w:r>
                      <w:r>
                        <w:rPr>
                          <w:rFonts w:ascii="SimSun" w:hAnsi="SimSun" w:cs="SimSun" w:eastAsia="新宋体"/>
                          <w:sz w:val="11"/>
                          <w:szCs w:val="11"/>
                        </w:rPr>
                        <w:t>墙可以建立规则，允许或拒绝对网络资源的访问；入侵检测是防火墙的有力补充，可针</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547370</wp:posOffset>
                </wp:positionH>
                <wp:positionV relativeFrom="line">
                  <wp:posOffset>10534015</wp:posOffset>
                </wp:positionV>
                <wp:extent cx="6652260" cy="189230"/>
                <wp:effectExtent l="0" t="0" r="0" b="0"/>
                <wp:wrapSquare wrapText="bothSides"/>
                <wp:docPr id="402" name="Frame16"/>
                <a:graphic xmlns:a="http://schemas.openxmlformats.org/drawingml/2006/main">
                  <a:graphicData uri="http://schemas.microsoft.com/office/word/2010/wordprocessingShape">
                    <wps:wsp>
                      <wps:cNvSpPr txBox="1"/>
                      <wps:spPr>
                        <a:xfrm>
                          <a:off x="0" y="0"/>
                          <a:ext cx="66522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数据来源：</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t>//ithi.research.icann.org/</w:t>
                            </w:r>
                          </w:p>
                        </w:txbxContent>
                      </wps:txbx>
                      <wps:bodyPr anchor="t" lIns="53975" tIns="53975" rIns="53975" bIns="53975">
                        <a:spAutoFit/>
                      </wps:bodyPr>
                    </wps:wsp>
                  </a:graphicData>
                </a:graphic>
              </wp:anchor>
            </w:drawing>
          </mc:Choice>
          <mc:Fallback>
            <w:pict>
              <v:rect fillcolor="#729FCF" style="position:absolute;rotation:-0;width:523.8pt;height:14.9pt;mso-wrap-distance-left:5.7pt;mso-wrap-distance-right:5.7pt;mso-wrap-distance-top:5.7pt;mso-wrap-distance-bottom:5.7pt;margin-top:829.4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数据来源：</w:t>
                      </w:r>
                      <w:r>
                        <w:rPr>
                          <w:rFonts w:eastAsia="新宋体" w:cs="SimSun" w:ascii="SimSun" w:hAnsi="SimSun"/>
                          <w:sz w:val="11"/>
                          <w:szCs w:val="11"/>
                        </w:rPr>
                        <w:t>https</w:t>
                      </w:r>
                      <w:r>
                        <w:rPr>
                          <w:rFonts w:ascii="SimSun" w:hAnsi="SimSun" w:cs="SimSun" w:eastAsia="新宋体"/>
                          <w:sz w:val="11"/>
                          <w:szCs w:val="11"/>
                        </w:rPr>
                        <w:t>：</w:t>
                      </w:r>
                      <w:r>
                        <w:rPr>
                          <w:rFonts w:eastAsia="新宋体" w:cs="SimSun" w:ascii="SimSun" w:hAnsi="SimSun"/>
                          <w:sz w:val="11"/>
                          <w:szCs w:val="11"/>
                        </w:rPr>
                        <w:t>//ithi.research.icann.org/</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869315</wp:posOffset>
            </wp:positionH>
            <wp:positionV relativeFrom="paragraph">
              <wp:posOffset>5560695</wp:posOffset>
            </wp:positionV>
            <wp:extent cx="5173980" cy="1526540"/>
            <wp:effectExtent l="0" t="0" r="0" b="0"/>
            <wp:wrapSquare wrapText="largest"/>
            <wp:docPr id="40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 descr=""/>
                    <pic:cNvPicPr>
                      <a:picLocks noChangeAspect="1" noChangeArrowheads="1"/>
                    </pic:cNvPicPr>
                  </pic:nvPicPr>
                  <pic:blipFill>
                    <a:blip r:embed="rId43"/>
                    <a:stretch>
                      <a:fillRect/>
                    </a:stretch>
                  </pic:blipFill>
                  <pic:spPr bwMode="auto">
                    <a:xfrm>
                      <a:off x="0" y="0"/>
                      <a:ext cx="5173980" cy="152654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-78740</wp:posOffset>
                </wp:positionH>
                <wp:positionV relativeFrom="line">
                  <wp:posOffset>33655</wp:posOffset>
                </wp:positionV>
                <wp:extent cx="7279005" cy="189230"/>
                <wp:effectExtent l="0" t="0" r="0" b="0"/>
                <wp:wrapSquare wrapText="bothSides"/>
                <wp:docPr id="404" name="Frame1"/>
                <a:graphic xmlns:a="http://schemas.openxmlformats.org/drawingml/2006/main">
                  <a:graphicData uri="http://schemas.microsoft.com/office/word/2010/wordprocessingShape">
                    <wps:wsp>
                      <wps:cNvSpPr txBox="1"/>
                      <wps:spPr>
                        <a:xfrm>
                          <a:off x="0" y="0"/>
                          <a:ext cx="72790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512</w:t>
                            </w:r>
                          </w:p>
                        </w:txbxContent>
                      </wps:txbx>
                      <wps:bodyPr anchor="t" lIns="53975" tIns="53975" rIns="53975" bIns="53975">
                        <a:spAutoFit/>
                      </wps:bodyPr>
                    </wps:wsp>
                  </a:graphicData>
                </a:graphic>
              </wp:anchor>
            </w:drawing>
          </mc:Choice>
          <mc:Fallback>
            <w:pict>
              <v:rect fillcolor="#729FCF" style="position:absolute;rotation:-0;width:573.15pt;height:14.9pt;mso-wrap-distance-left:5.7pt;mso-wrap-distance-right:5.7pt;mso-wrap-distance-top:5.7pt;mso-wrap-distance-bottom:5.7pt;margin-top:2.65pt;mso-position-vertical-relative:text;margin-left:-6.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512</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354965</wp:posOffset>
                </wp:positionH>
                <wp:positionV relativeFrom="line">
                  <wp:posOffset>643890</wp:posOffset>
                </wp:positionV>
                <wp:extent cx="6845300" cy="189230"/>
                <wp:effectExtent l="0" t="0" r="0" b="0"/>
                <wp:wrapSquare wrapText="bothSides"/>
                <wp:docPr id="405" name="Frame2"/>
                <a:graphic xmlns:a="http://schemas.openxmlformats.org/drawingml/2006/main">
                  <a:graphicData uri="http://schemas.microsoft.com/office/word/2010/wordprocessingShape">
                    <wps:wsp>
                      <wps:cNvSpPr txBox="1"/>
                      <wps:spPr>
                        <a:xfrm>
                          <a:off x="0" y="0"/>
                          <a:ext cx="68453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对漏网的攻击，提供流量特征和通信行为的分析，判断异常，从而采取安全防范的</w:t>
                            </w:r>
                          </w:p>
                        </w:txbxContent>
                      </wps:txbx>
                      <wps:bodyPr anchor="t" lIns="53975" tIns="53975" rIns="53975" bIns="53975">
                        <a:spAutoFit/>
                      </wps:bodyPr>
                    </wps:wsp>
                  </a:graphicData>
                </a:graphic>
              </wp:anchor>
            </w:drawing>
          </mc:Choice>
          <mc:Fallback>
            <w:pict>
              <v:rect fillcolor="#729FCF" style="position:absolute;rotation:-0;width:539pt;height:14.9pt;mso-wrap-distance-left:5.7pt;mso-wrap-distance-right:5.7pt;mso-wrap-distance-top:5.7pt;mso-wrap-distance-bottom:5.7pt;margin-top:50.7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对漏网的攻击，提供流量特征和通信行为的分析，判断异常，从而采取安全防范的</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708660</wp:posOffset>
                </wp:positionH>
                <wp:positionV relativeFrom="line">
                  <wp:posOffset>1149985</wp:posOffset>
                </wp:positionV>
                <wp:extent cx="6491605" cy="233680"/>
                <wp:effectExtent l="0" t="0" r="0" b="0"/>
                <wp:wrapSquare wrapText="bothSides"/>
                <wp:docPr id="406" name="Frame3"/>
                <a:graphic xmlns:a="http://schemas.openxmlformats.org/drawingml/2006/main">
                  <a:graphicData uri="http://schemas.microsoft.com/office/word/2010/wordprocessingShape">
                    <wps:wsp>
                      <wps:cNvSpPr txBox="1"/>
                      <wps:spPr>
                        <a:xfrm>
                          <a:off x="0" y="0"/>
                          <a:ext cx="64916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防火墙</w:t>
                            </w:r>
                          </w:p>
                        </w:txbxContent>
                      </wps:txbx>
                      <wps:bodyPr anchor="t" lIns="53975" tIns="53975" rIns="53975" bIns="53975">
                        <a:spAutoFit/>
                      </wps:bodyPr>
                    </wps:wsp>
                  </a:graphicData>
                </a:graphic>
              </wp:anchor>
            </w:drawing>
          </mc:Choice>
          <mc:Fallback>
            <w:pict>
              <v:rect fillcolor="#729FCF" style="position:absolute;rotation:-0;width:511.15pt;height:18.4pt;mso-wrap-distance-left:5.7pt;mso-wrap-distance-right:5.7pt;mso-wrap-distance-top:5.7pt;mso-wrap-distance-bottom:5.7pt;margin-top:90.55pt;mso-position-vertical-relative:text;margin-left:5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防火墙</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354965</wp:posOffset>
                </wp:positionH>
                <wp:positionV relativeFrom="line">
                  <wp:posOffset>1391285</wp:posOffset>
                </wp:positionV>
                <wp:extent cx="6845300" cy="676910"/>
                <wp:effectExtent l="0" t="0" r="0" b="0"/>
                <wp:wrapSquare wrapText="bothSides"/>
                <wp:docPr id="407" name="Frame4"/>
                <a:graphic xmlns:a="http://schemas.openxmlformats.org/drawingml/2006/main">
                  <a:graphicData uri="http://schemas.microsoft.com/office/word/2010/wordprocessingShape">
                    <wps:wsp>
                      <wps:cNvSpPr txBox="1"/>
                      <wps:spPr>
                        <a:xfrm>
                          <a:off x="0" y="0"/>
                          <a:ext cx="68453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2020</w:t>
                            </w:r>
                            <w:r>
                              <w:rPr>
                                <w:rFonts w:ascii="SimSun" w:hAnsi="SimSun" w:cs="SimSun" w:eastAsia="新宋体"/>
                                <w:sz w:val="11"/>
                                <w:szCs w:val="11"/>
                              </w:rPr>
                              <w:t>年</w:t>
                            </w:r>
                            <w:r>
                              <w:rPr>
                                <w:rFonts w:eastAsia="新宋体" w:cs="SimSun" w:ascii="SimSun" w:hAnsi="SimSun"/>
                                <w:sz w:val="11"/>
                                <w:szCs w:val="11"/>
                              </w:rPr>
                              <w:t>4</w:t>
                            </w:r>
                            <w:r>
                              <w:rPr>
                                <w:rFonts w:ascii="SimSun" w:hAnsi="SimSun" w:cs="SimSun" w:eastAsia="新宋体"/>
                                <w:sz w:val="11"/>
                                <w:szCs w:val="11"/>
                              </w:rPr>
                              <w:t>月，我国颁布了《信息安全技术一防火墙安全技术要求和测试评价方</w:t>
                            </w:r>
                            <w:r>
                              <w:rPr>
                                <w:rFonts w:eastAsia="新宋体" w:cs="SimSun" w:ascii="SimSun" w:hAnsi="SimSun"/>
                                <w:sz w:val="11"/>
                                <w:szCs w:val="11"/>
                              </w:rPr>
                              <w:br/>
                            </w:r>
                            <w:r>
                              <w:rPr>
                                <w:rFonts w:ascii="SimSun" w:hAnsi="SimSun" w:cs="SimSun" w:eastAsia="新宋体"/>
                                <w:sz w:val="11"/>
                                <w:szCs w:val="11"/>
                              </w:rPr>
                              <w:t>法》（</w:t>
                            </w:r>
                            <w:r>
                              <w:rPr>
                                <w:rFonts w:eastAsia="新宋体" w:cs="SimSun" w:ascii="SimSun" w:hAnsi="SimSun"/>
                                <w:sz w:val="11"/>
                                <w:szCs w:val="11"/>
                              </w:rPr>
                              <w:t>GB/T20281—2020</w:t>
                            </w:r>
                            <w:r>
                              <w:rPr>
                                <w:rFonts w:ascii="SimSun" w:hAnsi="SimSun" w:cs="SimSun" w:eastAsia="新宋体"/>
                                <w:sz w:val="11"/>
                                <w:szCs w:val="11"/>
                              </w:rPr>
                              <w:t>）。该标准于当年</w:t>
                            </w:r>
                            <w:r>
                              <w:rPr>
                                <w:rFonts w:eastAsia="新宋体" w:cs="SimSun" w:ascii="SimSun" w:hAnsi="SimSun"/>
                                <w:sz w:val="11"/>
                                <w:szCs w:val="11"/>
                              </w:rPr>
                              <w:t>11</w:t>
                            </w:r>
                            <w:r>
                              <w:rPr>
                                <w:rFonts w:ascii="SimSun" w:hAnsi="SimSun" w:cs="SimSun" w:eastAsia="新宋体"/>
                                <w:sz w:val="11"/>
                                <w:szCs w:val="11"/>
                              </w:rPr>
                              <w:t>月</w:t>
                            </w:r>
                            <w:r>
                              <w:rPr>
                                <w:rFonts w:eastAsia="新宋体" w:cs="SimSun" w:ascii="SimSun" w:hAnsi="SimSun"/>
                                <w:sz w:val="11"/>
                                <w:szCs w:val="11"/>
                              </w:rPr>
                              <w:t>1</w:t>
                            </w:r>
                            <w:r>
                              <w:rPr>
                                <w:rFonts w:ascii="SimSun" w:hAnsi="SimSun" w:cs="SimSun" w:eastAsia="新宋体"/>
                                <w:sz w:val="11"/>
                                <w:szCs w:val="11"/>
                              </w:rPr>
                              <w:t>日生效。标准定义了防火墙</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firewall</w:t>
                            </w:r>
                            <w:r>
                              <w:rPr>
                                <w:rFonts w:ascii="SimSun" w:hAnsi="SimSun" w:cs="SimSun" w:eastAsia="新宋体"/>
                                <w:sz w:val="11"/>
                                <w:szCs w:val="11"/>
                              </w:rPr>
                              <w:t>）：对经过的数据流进行解析，并实现访问控制和安全防护功能的网络安全</w:t>
                            </w:r>
                            <w:r>
                              <w:rPr>
                                <w:rFonts w:eastAsia="新宋体" w:cs="SimSun" w:ascii="SimSun" w:hAnsi="SimSun"/>
                                <w:sz w:val="11"/>
                                <w:szCs w:val="11"/>
                              </w:rPr>
                              <w:br/>
                            </w:r>
                            <w:r>
                              <w:rPr>
                                <w:rFonts w:ascii="SimSun" w:hAnsi="SimSun" w:cs="SimSun" w:eastAsia="新宋体"/>
                                <w:sz w:val="11"/>
                                <w:szCs w:val="11"/>
                              </w:rPr>
                              <w:t>产品。根据安全目的和实现原理的不同，防火墙通常可分为网络型防火墙、</w:t>
                            </w:r>
                            <w:r>
                              <w:rPr>
                                <w:rFonts w:eastAsia="新宋体" w:cs="SimSun" w:ascii="SimSun" w:hAnsi="SimSun"/>
                                <w:sz w:val="11"/>
                                <w:szCs w:val="11"/>
                              </w:rPr>
                              <w:t>Web</w:t>
                            </w:r>
                            <w:r>
                              <w:rPr>
                                <w:rFonts w:ascii="SimSun" w:hAnsi="SimSun" w:cs="SimSun" w:eastAsia="新宋体"/>
                                <w:sz w:val="11"/>
                                <w:szCs w:val="11"/>
                              </w:rPr>
                              <w:t>应用</w:t>
                            </w:r>
                            <w:r>
                              <w:rPr>
                                <w:rFonts w:eastAsia="新宋体" w:cs="SimSun" w:ascii="SimSun" w:hAnsi="SimSun"/>
                                <w:sz w:val="11"/>
                                <w:szCs w:val="11"/>
                              </w:rPr>
                              <w:br/>
                            </w:r>
                            <w:r>
                              <w:rPr>
                                <w:rFonts w:ascii="SimSun" w:hAnsi="SimSun" w:cs="SimSun" w:eastAsia="新宋体"/>
                                <w:sz w:val="11"/>
                                <w:szCs w:val="11"/>
                              </w:rPr>
                              <w:t>防火墙、数据库防火墙和主机型防火墙等</w:t>
                            </w:r>
                            <w:r>
                              <w:rPr>
                                <w:rFonts w:eastAsia="新宋体" w:cs="SimSun" w:ascii="SimSun" w:hAnsi="SimSun"/>
                                <w:sz w:val="11"/>
                                <w:szCs w:val="11"/>
                              </w:rPr>
                              <w:t>4</w:t>
                            </w:r>
                            <w:r>
                              <w:rPr>
                                <w:rFonts w:ascii="SimSun" w:hAnsi="SimSun" w:cs="SimSun" w:eastAsia="新宋体"/>
                                <w:sz w:val="11"/>
                                <w:szCs w:val="11"/>
                              </w:rPr>
                              <w:t>种。本书关注网络型防火墙。</w:t>
                            </w:r>
                          </w:p>
                        </w:txbxContent>
                      </wps:txbx>
                      <wps:bodyPr anchor="t" lIns="53975" tIns="53975" rIns="53975" bIns="53975">
                        <a:spAutoFit/>
                      </wps:bodyPr>
                    </wps:wsp>
                  </a:graphicData>
                </a:graphic>
              </wp:anchor>
            </w:drawing>
          </mc:Choice>
          <mc:Fallback>
            <w:pict>
              <v:rect fillcolor="#729FCF" style="position:absolute;rotation:-0;width:539pt;height:53.3pt;mso-wrap-distance-left:5.7pt;mso-wrap-distance-right:5.7pt;mso-wrap-distance-top:5.7pt;mso-wrap-distance-bottom:5.7pt;margin-top:109.5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2020</w:t>
                      </w:r>
                      <w:r>
                        <w:rPr>
                          <w:rFonts w:ascii="SimSun" w:hAnsi="SimSun" w:cs="SimSun" w:eastAsia="新宋体"/>
                          <w:sz w:val="11"/>
                          <w:szCs w:val="11"/>
                        </w:rPr>
                        <w:t>年</w:t>
                      </w:r>
                      <w:r>
                        <w:rPr>
                          <w:rFonts w:eastAsia="新宋体" w:cs="SimSun" w:ascii="SimSun" w:hAnsi="SimSun"/>
                          <w:sz w:val="11"/>
                          <w:szCs w:val="11"/>
                        </w:rPr>
                        <w:t>4</w:t>
                      </w:r>
                      <w:r>
                        <w:rPr>
                          <w:rFonts w:ascii="SimSun" w:hAnsi="SimSun" w:cs="SimSun" w:eastAsia="新宋体"/>
                          <w:sz w:val="11"/>
                          <w:szCs w:val="11"/>
                        </w:rPr>
                        <w:t>月，我国颁布了《信息安全技术一防火墙安全技术要求和测试评价方</w:t>
                      </w:r>
                      <w:r>
                        <w:rPr>
                          <w:rFonts w:eastAsia="新宋体" w:cs="SimSun" w:ascii="SimSun" w:hAnsi="SimSun"/>
                          <w:sz w:val="11"/>
                          <w:szCs w:val="11"/>
                        </w:rPr>
                        <w:br/>
                      </w:r>
                      <w:r>
                        <w:rPr>
                          <w:rFonts w:ascii="SimSun" w:hAnsi="SimSun" w:cs="SimSun" w:eastAsia="新宋体"/>
                          <w:sz w:val="11"/>
                          <w:szCs w:val="11"/>
                        </w:rPr>
                        <w:t>法》（</w:t>
                      </w:r>
                      <w:r>
                        <w:rPr>
                          <w:rFonts w:eastAsia="新宋体" w:cs="SimSun" w:ascii="SimSun" w:hAnsi="SimSun"/>
                          <w:sz w:val="11"/>
                          <w:szCs w:val="11"/>
                        </w:rPr>
                        <w:t>GB/T20281—2020</w:t>
                      </w:r>
                      <w:r>
                        <w:rPr>
                          <w:rFonts w:ascii="SimSun" w:hAnsi="SimSun" w:cs="SimSun" w:eastAsia="新宋体"/>
                          <w:sz w:val="11"/>
                          <w:szCs w:val="11"/>
                        </w:rPr>
                        <w:t>）。该标准于当年</w:t>
                      </w:r>
                      <w:r>
                        <w:rPr>
                          <w:rFonts w:eastAsia="新宋体" w:cs="SimSun" w:ascii="SimSun" w:hAnsi="SimSun"/>
                          <w:sz w:val="11"/>
                          <w:szCs w:val="11"/>
                        </w:rPr>
                        <w:t>11</w:t>
                      </w:r>
                      <w:r>
                        <w:rPr>
                          <w:rFonts w:ascii="SimSun" w:hAnsi="SimSun" w:cs="SimSun" w:eastAsia="新宋体"/>
                          <w:sz w:val="11"/>
                          <w:szCs w:val="11"/>
                        </w:rPr>
                        <w:t>月</w:t>
                      </w:r>
                      <w:r>
                        <w:rPr>
                          <w:rFonts w:eastAsia="新宋体" w:cs="SimSun" w:ascii="SimSun" w:hAnsi="SimSun"/>
                          <w:sz w:val="11"/>
                          <w:szCs w:val="11"/>
                        </w:rPr>
                        <w:t>1</w:t>
                      </w:r>
                      <w:r>
                        <w:rPr>
                          <w:rFonts w:ascii="SimSun" w:hAnsi="SimSun" w:cs="SimSun" w:eastAsia="新宋体"/>
                          <w:sz w:val="11"/>
                          <w:szCs w:val="11"/>
                        </w:rPr>
                        <w:t>日生效。标准定义了防火墙</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firewall</w:t>
                      </w:r>
                      <w:r>
                        <w:rPr>
                          <w:rFonts w:ascii="SimSun" w:hAnsi="SimSun" w:cs="SimSun" w:eastAsia="新宋体"/>
                          <w:sz w:val="11"/>
                          <w:szCs w:val="11"/>
                        </w:rPr>
                        <w:t>）：对经过的数据流进行解析，并实现访问控制和安全防护功能的网络安全</w:t>
                      </w:r>
                      <w:r>
                        <w:rPr>
                          <w:rFonts w:eastAsia="新宋体" w:cs="SimSun" w:ascii="SimSun" w:hAnsi="SimSun"/>
                          <w:sz w:val="11"/>
                          <w:szCs w:val="11"/>
                        </w:rPr>
                        <w:br/>
                      </w:r>
                      <w:r>
                        <w:rPr>
                          <w:rFonts w:ascii="SimSun" w:hAnsi="SimSun" w:cs="SimSun" w:eastAsia="新宋体"/>
                          <w:sz w:val="11"/>
                          <w:szCs w:val="11"/>
                        </w:rPr>
                        <w:t>产品。根据安全目的和实现原理的不同，防火墙通常可分为网络型防火墙、</w:t>
                      </w:r>
                      <w:r>
                        <w:rPr>
                          <w:rFonts w:eastAsia="新宋体" w:cs="SimSun" w:ascii="SimSun" w:hAnsi="SimSun"/>
                          <w:sz w:val="11"/>
                          <w:szCs w:val="11"/>
                        </w:rPr>
                        <w:t>Web</w:t>
                      </w:r>
                      <w:r>
                        <w:rPr>
                          <w:rFonts w:ascii="SimSun" w:hAnsi="SimSun" w:cs="SimSun" w:eastAsia="新宋体"/>
                          <w:sz w:val="11"/>
                          <w:szCs w:val="11"/>
                        </w:rPr>
                        <w:t>应用</w:t>
                      </w:r>
                      <w:r>
                        <w:rPr>
                          <w:rFonts w:eastAsia="新宋体" w:cs="SimSun" w:ascii="SimSun" w:hAnsi="SimSun"/>
                          <w:sz w:val="11"/>
                          <w:szCs w:val="11"/>
                        </w:rPr>
                        <w:br/>
                      </w:r>
                      <w:r>
                        <w:rPr>
                          <w:rFonts w:ascii="SimSun" w:hAnsi="SimSun" w:cs="SimSun" w:eastAsia="新宋体"/>
                          <w:sz w:val="11"/>
                          <w:szCs w:val="11"/>
                        </w:rPr>
                        <w:t>防火墙、数据库防火墙和主机型防火墙等</w:t>
                      </w:r>
                      <w:r>
                        <w:rPr>
                          <w:rFonts w:eastAsia="新宋体" w:cs="SimSun" w:ascii="SimSun" w:hAnsi="SimSun"/>
                          <w:sz w:val="11"/>
                          <w:szCs w:val="11"/>
                        </w:rPr>
                        <w:t>4</w:t>
                      </w:r>
                      <w:r>
                        <w:rPr>
                          <w:rFonts w:ascii="SimSun" w:hAnsi="SimSun" w:cs="SimSun" w:eastAsia="新宋体"/>
                          <w:sz w:val="11"/>
                          <w:szCs w:val="11"/>
                        </w:rPr>
                        <w:t>种。本书关注网络型防火墙。</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354965</wp:posOffset>
                </wp:positionH>
                <wp:positionV relativeFrom="line">
                  <wp:posOffset>2660650</wp:posOffset>
                </wp:positionV>
                <wp:extent cx="6845300" cy="433070"/>
                <wp:effectExtent l="0" t="0" r="0" b="0"/>
                <wp:wrapSquare wrapText="bothSides"/>
                <wp:docPr id="408" name="Frame5"/>
                <a:graphic xmlns:a="http://schemas.openxmlformats.org/drawingml/2006/main">
                  <a:graphicData uri="http://schemas.microsoft.com/office/word/2010/wordprocessingShape">
                    <wps:wsp>
                      <wps:cNvSpPr txBox="1"/>
                      <wps:spPr>
                        <a:xfrm>
                          <a:off x="0" y="0"/>
                          <a:ext cx="68453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标准定义了网络型防火墙（</w:t>
                            </w:r>
                            <w:r>
                              <w:rPr>
                                <w:rFonts w:eastAsia="新宋体" w:cs="SimSun" w:ascii="SimSun" w:hAnsi="SimSun"/>
                                <w:sz w:val="11"/>
                                <w:szCs w:val="11"/>
                              </w:rPr>
                              <w:t>network-basedfirewall</w:t>
                            </w:r>
                            <w:r>
                              <w:rPr>
                                <w:rFonts w:ascii="SimSun" w:hAnsi="SimSun" w:cs="SimSun" w:eastAsia="新宋体"/>
                                <w:sz w:val="11"/>
                                <w:szCs w:val="11"/>
                              </w:rPr>
                              <w:t>）：部署于不同的安全域之间，</w:t>
                            </w:r>
                            <w:r>
                              <w:rPr>
                                <w:rFonts w:eastAsia="新宋体" w:cs="SimSun" w:ascii="SimSun" w:hAnsi="SimSun"/>
                                <w:sz w:val="11"/>
                                <w:szCs w:val="11"/>
                              </w:rPr>
                              <w:br/>
                            </w:r>
                            <w:r>
                              <w:rPr>
                                <w:rFonts w:ascii="SimSun" w:hAnsi="SimSun" w:cs="SimSun" w:eastAsia="新宋体"/>
                                <w:sz w:val="11"/>
                                <w:szCs w:val="11"/>
                              </w:rPr>
                              <w:t>对经过的数据进行解析，具备网络层、应用层访问控制及安全防护功能的网络安全</w:t>
                            </w:r>
                            <w:r>
                              <w:rPr>
                                <w:rFonts w:eastAsia="新宋体" w:cs="SimSun" w:ascii="SimSun" w:hAnsi="SimSun"/>
                                <w:sz w:val="11"/>
                                <w:szCs w:val="11"/>
                              </w:rPr>
                              <w:br/>
                            </w:r>
                            <w:r>
                              <w:rPr>
                                <w:rFonts w:ascii="SimSun" w:hAnsi="SimSun" w:cs="SimSun" w:eastAsia="新宋体"/>
                                <w:sz w:val="11"/>
                                <w:szCs w:val="11"/>
                              </w:rPr>
                              <w:t>产品。</w:t>
                            </w:r>
                          </w:p>
                        </w:txbxContent>
                      </wps:txbx>
                      <wps:bodyPr anchor="t" lIns="53975" tIns="53975" rIns="53975" bIns="53975">
                        <a:spAutoFit/>
                      </wps:bodyPr>
                    </wps:wsp>
                  </a:graphicData>
                </a:graphic>
              </wp:anchor>
            </w:drawing>
          </mc:Choice>
          <mc:Fallback>
            <w:pict>
              <v:rect fillcolor="#729FCF" style="position:absolute;rotation:-0;width:539pt;height:34.1pt;mso-wrap-distance-left:5.7pt;mso-wrap-distance-right:5.7pt;mso-wrap-distance-top:5.7pt;mso-wrap-distance-bottom:5.7pt;margin-top:209.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标准定义了网络型防火墙（</w:t>
                      </w:r>
                      <w:r>
                        <w:rPr>
                          <w:rFonts w:eastAsia="新宋体" w:cs="SimSun" w:ascii="SimSun" w:hAnsi="SimSun"/>
                          <w:sz w:val="11"/>
                          <w:szCs w:val="11"/>
                        </w:rPr>
                        <w:t>network-basedfirewall</w:t>
                      </w:r>
                      <w:r>
                        <w:rPr>
                          <w:rFonts w:ascii="SimSun" w:hAnsi="SimSun" w:cs="SimSun" w:eastAsia="新宋体"/>
                          <w:sz w:val="11"/>
                          <w:szCs w:val="11"/>
                        </w:rPr>
                        <w:t>）：部署于不同的安全域之间，</w:t>
                      </w:r>
                      <w:r>
                        <w:rPr>
                          <w:rFonts w:eastAsia="新宋体" w:cs="SimSun" w:ascii="SimSun" w:hAnsi="SimSun"/>
                          <w:sz w:val="11"/>
                          <w:szCs w:val="11"/>
                        </w:rPr>
                        <w:br/>
                      </w:r>
                      <w:r>
                        <w:rPr>
                          <w:rFonts w:ascii="SimSun" w:hAnsi="SimSun" w:cs="SimSun" w:eastAsia="新宋体"/>
                          <w:sz w:val="11"/>
                          <w:szCs w:val="11"/>
                        </w:rPr>
                        <w:t>对经过的数据进行解析，具备网络层、应用层访问控制及安全防护功能的网络安全</w:t>
                      </w:r>
                      <w:r>
                        <w:rPr>
                          <w:rFonts w:eastAsia="新宋体" w:cs="SimSun" w:ascii="SimSun" w:hAnsi="SimSun"/>
                          <w:sz w:val="11"/>
                          <w:szCs w:val="11"/>
                        </w:rPr>
                        <w:br/>
                      </w:r>
                      <w:r>
                        <w:rPr>
                          <w:rFonts w:ascii="SimSun" w:hAnsi="SimSun" w:cs="SimSun" w:eastAsia="新宋体"/>
                          <w:sz w:val="11"/>
                          <w:szCs w:val="11"/>
                        </w:rPr>
                        <w:t>产品。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346710</wp:posOffset>
                </wp:positionH>
                <wp:positionV relativeFrom="line">
                  <wp:posOffset>3408045</wp:posOffset>
                </wp:positionV>
                <wp:extent cx="6852920" cy="1042670"/>
                <wp:effectExtent l="0" t="0" r="0" b="0"/>
                <wp:wrapSquare wrapText="bothSides"/>
                <wp:docPr id="409" name="Frame6"/>
                <a:graphic xmlns:a="http://schemas.openxmlformats.org/drawingml/2006/main">
                  <a:graphicData uri="http://schemas.microsoft.com/office/word/2010/wordprocessingShape">
                    <wps:wsp>
                      <wps:cNvSpPr txBox="1"/>
                      <wps:spPr>
                        <a:xfrm>
                          <a:off x="0" y="0"/>
                          <a:ext cx="685292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网络型防火墙置于要保护的内网和互联网之间，对过往的数据进行监控、审计，将</w:t>
                            </w:r>
                            <w:r>
                              <w:rPr>
                                <w:rFonts w:eastAsia="新宋体" w:cs="SimSun" w:ascii="SimSun" w:hAnsi="SimSun"/>
                                <w:sz w:val="11"/>
                                <w:szCs w:val="11"/>
                              </w:rPr>
                              <w:br/>
                            </w:r>
                            <w:r>
                              <w:rPr>
                                <w:rFonts w:ascii="SimSun" w:hAnsi="SimSun" w:cs="SimSun" w:eastAsia="新宋体"/>
                                <w:sz w:val="11"/>
                                <w:szCs w:val="11"/>
                              </w:rPr>
                              <w:t>网络攻击拦截在内网边界。保护内网的防火墙采用的网络结构通常如图</w:t>
                            </w:r>
                            <w:r>
                              <w:rPr>
                                <w:rFonts w:eastAsia="新宋体" w:cs="SimSun" w:ascii="SimSun" w:hAnsi="SimSun"/>
                                <w:sz w:val="11"/>
                                <w:szCs w:val="11"/>
                              </w:rPr>
                              <w:t>9-60</w:t>
                            </w:r>
                            <w:r>
                              <w:rPr>
                                <w:rFonts w:ascii="SimSun" w:hAnsi="SimSun" w:cs="SimSun" w:eastAsia="新宋体"/>
                                <w:sz w:val="11"/>
                                <w:szCs w:val="11"/>
                              </w:rPr>
                              <w:t>所示。</w:t>
                            </w:r>
                            <w:r>
                              <w:rPr>
                                <w:rFonts w:eastAsia="新宋体" w:cs="SimSun" w:ascii="SimSun" w:hAnsi="SimSun"/>
                                <w:sz w:val="11"/>
                                <w:szCs w:val="11"/>
                              </w:rPr>
                              <w:br/>
                            </w:r>
                            <w:r>
                              <w:rPr>
                                <w:rFonts w:ascii="SimSun" w:hAnsi="SimSun" w:cs="SimSun" w:eastAsia="新宋体"/>
                                <w:sz w:val="11"/>
                                <w:szCs w:val="11"/>
                              </w:rPr>
                              <w:t>在被保护的内网和外网之间放置两道防火墙，两道防火墙之间形成非军事化区</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DemilitarizedZone</w:t>
                            </w:r>
                            <w:r>
                              <w:rPr>
                                <w:rFonts w:ascii="SimSun" w:hAnsi="SimSun" w:cs="SimSun" w:eastAsia="新宋体"/>
                                <w:sz w:val="11"/>
                                <w:szCs w:val="11"/>
                              </w:rPr>
                              <w:t>，</w:t>
                            </w:r>
                            <w:r>
                              <w:rPr>
                                <w:rFonts w:eastAsia="新宋体" w:cs="SimSun" w:ascii="SimSun" w:hAnsi="SimSun"/>
                                <w:sz w:val="11"/>
                                <w:szCs w:val="11"/>
                              </w:rPr>
                              <w:t>DMZ</w:t>
                            </w:r>
                            <w:r>
                              <w:rPr>
                                <w:rFonts w:ascii="SimSun" w:hAnsi="SimSun" w:cs="SimSun" w:eastAsia="新宋体"/>
                                <w:sz w:val="11"/>
                                <w:szCs w:val="11"/>
                              </w:rPr>
                              <w:t>），企业的公共服务器，比如</w:t>
                            </w:r>
                            <w:r>
                              <w:rPr>
                                <w:rFonts w:eastAsia="新宋体" w:cs="SimSun" w:ascii="SimSun" w:hAnsi="SimSun"/>
                                <w:sz w:val="11"/>
                                <w:szCs w:val="11"/>
                              </w:rPr>
                              <w:t>Web</w:t>
                            </w:r>
                            <w:r>
                              <w:rPr>
                                <w:rFonts w:ascii="SimSun" w:hAnsi="SimSun" w:cs="SimSun" w:eastAsia="新宋体"/>
                                <w:sz w:val="11"/>
                                <w:szCs w:val="11"/>
                              </w:rPr>
                              <w:t>服务器、电子邮件服务器</w:t>
                            </w:r>
                            <w:r>
                              <w:rPr>
                                <w:rFonts w:eastAsia="新宋体" w:cs="SimSun" w:ascii="SimSun" w:hAnsi="SimSun"/>
                                <w:sz w:val="11"/>
                                <w:szCs w:val="11"/>
                              </w:rPr>
                              <w:br/>
                            </w:r>
                            <w:r>
                              <w:rPr>
                                <w:rFonts w:ascii="SimSun" w:hAnsi="SimSun" w:cs="SimSun" w:eastAsia="新宋体"/>
                                <w:sz w:val="11"/>
                                <w:szCs w:val="11"/>
                              </w:rPr>
                              <w:t>文件服务器、代理服务器等为公众提供服务的服务器放置于非军事化区中。一线防火</w:t>
                            </w:r>
                            <w:r>
                              <w:rPr>
                                <w:rFonts w:eastAsia="新宋体" w:cs="SimSun" w:ascii="SimSun" w:hAnsi="SimSun"/>
                                <w:sz w:val="11"/>
                                <w:szCs w:val="11"/>
                              </w:rPr>
                              <w:br/>
                            </w:r>
                            <w:r>
                              <w:rPr>
                                <w:rFonts w:ascii="SimSun" w:hAnsi="SimSun" w:cs="SimSun" w:eastAsia="新宋体"/>
                                <w:sz w:val="11"/>
                                <w:szCs w:val="11"/>
                              </w:rPr>
                              <w:t>墙位于互联网和非军事化区的边界，进行粗过滤，允许普通公众流量进入；二线防火墙</w:t>
                            </w:r>
                            <w:r>
                              <w:rPr>
                                <w:rFonts w:eastAsia="新宋体" w:cs="SimSun" w:ascii="SimSun" w:hAnsi="SimSun"/>
                                <w:sz w:val="11"/>
                                <w:szCs w:val="11"/>
                              </w:rPr>
                              <w:br/>
                            </w:r>
                            <w:r>
                              <w:rPr>
                                <w:rFonts w:ascii="SimSun" w:hAnsi="SimSun" w:cs="SimSun" w:eastAsia="新宋体"/>
                                <w:sz w:val="11"/>
                                <w:szCs w:val="11"/>
                              </w:rPr>
                              <w:t>位于非军事化区和内网之间的边界，进行细粒度的过滤，比如只充许企业的员工数据</w:t>
                            </w:r>
                            <w:r>
                              <w:rPr>
                                <w:rFonts w:eastAsia="新宋体" w:cs="SimSun" w:ascii="SimSun" w:hAnsi="SimSun"/>
                                <w:sz w:val="11"/>
                                <w:szCs w:val="11"/>
                              </w:rPr>
                              <w:br/>
                            </w:r>
                            <w:r>
                              <w:rPr>
                                <w:rFonts w:ascii="SimSun" w:hAnsi="SimSun" w:cs="SimSun" w:eastAsia="新宋体"/>
                                <w:sz w:val="11"/>
                                <w:szCs w:val="11"/>
                              </w:rPr>
                              <w:t>进入，或只允许员工的特定应用数据外出。</w:t>
                            </w:r>
                          </w:p>
                        </w:txbxContent>
                      </wps:txbx>
                      <wps:bodyPr anchor="t" lIns="53975" tIns="53975" rIns="53975" bIns="53975">
                        <a:spAutoFit/>
                      </wps:bodyPr>
                    </wps:wsp>
                  </a:graphicData>
                </a:graphic>
              </wp:anchor>
            </w:drawing>
          </mc:Choice>
          <mc:Fallback>
            <w:pict>
              <v:rect fillcolor="#729FCF" style="position:absolute;rotation:-0;width:539.6pt;height:82.1pt;mso-wrap-distance-left:5.7pt;mso-wrap-distance-right:5.7pt;mso-wrap-distance-top:5.7pt;mso-wrap-distance-bottom:5.7pt;margin-top:268.3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网络型防火墙置于要保护的内网和互联网之间，对过往的数据进行监控、审计，将</w:t>
                      </w:r>
                      <w:r>
                        <w:rPr>
                          <w:rFonts w:eastAsia="新宋体" w:cs="SimSun" w:ascii="SimSun" w:hAnsi="SimSun"/>
                          <w:sz w:val="11"/>
                          <w:szCs w:val="11"/>
                        </w:rPr>
                        <w:br/>
                      </w:r>
                      <w:r>
                        <w:rPr>
                          <w:rFonts w:ascii="SimSun" w:hAnsi="SimSun" w:cs="SimSun" w:eastAsia="新宋体"/>
                          <w:sz w:val="11"/>
                          <w:szCs w:val="11"/>
                        </w:rPr>
                        <w:t>网络攻击拦截在内网边界。保护内网的防火墙采用的网络结构通常如图</w:t>
                      </w:r>
                      <w:r>
                        <w:rPr>
                          <w:rFonts w:eastAsia="新宋体" w:cs="SimSun" w:ascii="SimSun" w:hAnsi="SimSun"/>
                          <w:sz w:val="11"/>
                          <w:szCs w:val="11"/>
                        </w:rPr>
                        <w:t>9-60</w:t>
                      </w:r>
                      <w:r>
                        <w:rPr>
                          <w:rFonts w:ascii="SimSun" w:hAnsi="SimSun" w:cs="SimSun" w:eastAsia="新宋体"/>
                          <w:sz w:val="11"/>
                          <w:szCs w:val="11"/>
                        </w:rPr>
                        <w:t>所示。</w:t>
                      </w:r>
                      <w:r>
                        <w:rPr>
                          <w:rFonts w:eastAsia="新宋体" w:cs="SimSun" w:ascii="SimSun" w:hAnsi="SimSun"/>
                          <w:sz w:val="11"/>
                          <w:szCs w:val="11"/>
                        </w:rPr>
                        <w:br/>
                      </w:r>
                      <w:r>
                        <w:rPr>
                          <w:rFonts w:ascii="SimSun" w:hAnsi="SimSun" w:cs="SimSun" w:eastAsia="新宋体"/>
                          <w:sz w:val="11"/>
                          <w:szCs w:val="11"/>
                        </w:rPr>
                        <w:t>在被保护的内网和外网之间放置两道防火墙，两道防火墙之间形成非军事化区</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DemilitarizedZone</w:t>
                      </w:r>
                      <w:r>
                        <w:rPr>
                          <w:rFonts w:ascii="SimSun" w:hAnsi="SimSun" w:cs="SimSun" w:eastAsia="新宋体"/>
                          <w:sz w:val="11"/>
                          <w:szCs w:val="11"/>
                        </w:rPr>
                        <w:t>，</w:t>
                      </w:r>
                      <w:r>
                        <w:rPr>
                          <w:rFonts w:eastAsia="新宋体" w:cs="SimSun" w:ascii="SimSun" w:hAnsi="SimSun"/>
                          <w:sz w:val="11"/>
                          <w:szCs w:val="11"/>
                        </w:rPr>
                        <w:t>DMZ</w:t>
                      </w:r>
                      <w:r>
                        <w:rPr>
                          <w:rFonts w:ascii="SimSun" w:hAnsi="SimSun" w:cs="SimSun" w:eastAsia="新宋体"/>
                          <w:sz w:val="11"/>
                          <w:szCs w:val="11"/>
                        </w:rPr>
                        <w:t>），企业的公共服务器，比如</w:t>
                      </w:r>
                      <w:r>
                        <w:rPr>
                          <w:rFonts w:eastAsia="新宋体" w:cs="SimSun" w:ascii="SimSun" w:hAnsi="SimSun"/>
                          <w:sz w:val="11"/>
                          <w:szCs w:val="11"/>
                        </w:rPr>
                        <w:t>Web</w:t>
                      </w:r>
                      <w:r>
                        <w:rPr>
                          <w:rFonts w:ascii="SimSun" w:hAnsi="SimSun" w:cs="SimSun" w:eastAsia="新宋体"/>
                          <w:sz w:val="11"/>
                          <w:szCs w:val="11"/>
                        </w:rPr>
                        <w:t>服务器、电子邮件服务器</w:t>
                      </w:r>
                      <w:r>
                        <w:rPr>
                          <w:rFonts w:eastAsia="新宋体" w:cs="SimSun" w:ascii="SimSun" w:hAnsi="SimSun"/>
                          <w:sz w:val="11"/>
                          <w:szCs w:val="11"/>
                        </w:rPr>
                        <w:br/>
                      </w:r>
                      <w:r>
                        <w:rPr>
                          <w:rFonts w:ascii="SimSun" w:hAnsi="SimSun" w:cs="SimSun" w:eastAsia="新宋体"/>
                          <w:sz w:val="11"/>
                          <w:szCs w:val="11"/>
                        </w:rPr>
                        <w:t>文件服务器、代理服务器等为公众提供服务的服务器放置于非军事化区中。一线防火</w:t>
                      </w:r>
                      <w:r>
                        <w:rPr>
                          <w:rFonts w:eastAsia="新宋体" w:cs="SimSun" w:ascii="SimSun" w:hAnsi="SimSun"/>
                          <w:sz w:val="11"/>
                          <w:szCs w:val="11"/>
                        </w:rPr>
                        <w:br/>
                      </w:r>
                      <w:r>
                        <w:rPr>
                          <w:rFonts w:ascii="SimSun" w:hAnsi="SimSun" w:cs="SimSun" w:eastAsia="新宋体"/>
                          <w:sz w:val="11"/>
                          <w:szCs w:val="11"/>
                        </w:rPr>
                        <w:t>墙位于互联网和非军事化区的边界，进行粗过滤，允许普通公众流量进入；二线防火墙</w:t>
                      </w:r>
                      <w:r>
                        <w:rPr>
                          <w:rFonts w:eastAsia="新宋体" w:cs="SimSun" w:ascii="SimSun" w:hAnsi="SimSun"/>
                          <w:sz w:val="11"/>
                          <w:szCs w:val="11"/>
                        </w:rPr>
                        <w:br/>
                      </w:r>
                      <w:r>
                        <w:rPr>
                          <w:rFonts w:ascii="SimSun" w:hAnsi="SimSun" w:cs="SimSun" w:eastAsia="新宋体"/>
                          <w:sz w:val="11"/>
                          <w:szCs w:val="11"/>
                        </w:rPr>
                        <w:t>位于非军事化区和内网之间的边界，进行细粒度的过滤，比如只充许企业的员工数据</w:t>
                      </w:r>
                      <w:r>
                        <w:rPr>
                          <w:rFonts w:eastAsia="新宋体" w:cs="SimSun" w:ascii="SimSun" w:hAnsi="SimSun"/>
                          <w:sz w:val="11"/>
                          <w:szCs w:val="11"/>
                        </w:rPr>
                        <w:br/>
                      </w:r>
                      <w:r>
                        <w:rPr>
                          <w:rFonts w:ascii="SimSun" w:hAnsi="SimSun" w:cs="SimSun" w:eastAsia="新宋体"/>
                          <w:sz w:val="11"/>
                          <w:szCs w:val="11"/>
                        </w:rPr>
                        <w:t>进入，或只允许员工的特定应用数据外出。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5142865</wp:posOffset>
                </wp:positionH>
                <wp:positionV relativeFrom="line">
                  <wp:posOffset>5472430</wp:posOffset>
                </wp:positionV>
                <wp:extent cx="2056765" cy="189230"/>
                <wp:effectExtent l="0" t="0" r="0" b="0"/>
                <wp:wrapSquare wrapText="bothSides"/>
                <wp:docPr id="410" name="Frame7"/>
                <a:graphic xmlns:a="http://schemas.openxmlformats.org/drawingml/2006/main">
                  <a:graphicData uri="http://schemas.microsoft.com/office/word/2010/wordprocessingShape">
                    <wps:wsp>
                      <wps:cNvSpPr txBox="1"/>
                      <wps:spPr>
                        <a:xfrm>
                          <a:off x="0" y="0"/>
                          <a:ext cx="20567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将身明气课</w:t>
                            </w:r>
                          </w:p>
                        </w:txbxContent>
                      </wps:txbx>
                      <wps:bodyPr anchor="t" lIns="53975" tIns="53975" rIns="53975" bIns="53975">
                        <a:spAutoFit/>
                      </wps:bodyPr>
                    </wps:wsp>
                  </a:graphicData>
                </a:graphic>
              </wp:anchor>
            </w:drawing>
          </mc:Choice>
          <mc:Fallback>
            <w:pict>
              <v:rect fillcolor="#729FCF" style="position:absolute;rotation:-0;width:161.95pt;height:14.9pt;mso-wrap-distance-left:5.7pt;mso-wrap-distance-right:5.7pt;mso-wrap-distance-top:5.7pt;mso-wrap-distance-bottom:5.7pt;margin-top:430.9pt;mso-position-vertical-relative:text;margin-left:404.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将身明气课</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2395220</wp:posOffset>
                </wp:positionH>
                <wp:positionV relativeFrom="line">
                  <wp:posOffset>7079615</wp:posOffset>
                </wp:positionV>
                <wp:extent cx="4804410" cy="189230"/>
                <wp:effectExtent l="0" t="0" r="0" b="0"/>
                <wp:wrapSquare wrapText="bothSides"/>
                <wp:docPr id="411" name="Frame8"/>
                <a:graphic xmlns:a="http://schemas.openxmlformats.org/drawingml/2006/main">
                  <a:graphicData uri="http://schemas.microsoft.com/office/word/2010/wordprocessingShape">
                    <wps:wsp>
                      <wps:cNvSpPr txBox="1"/>
                      <wps:spPr>
                        <a:xfrm>
                          <a:off x="0" y="0"/>
                          <a:ext cx="48044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9-60 </w:t>
                            </w:r>
                            <w:r>
                              <w:rPr>
                                <w:rFonts w:ascii="SimSun" w:hAnsi="SimSun" w:cs="SimSun" w:eastAsia="新宋体"/>
                                <w:sz w:val="11"/>
                                <w:szCs w:val="11"/>
                              </w:rPr>
                              <w:t>保护内网的防火墙位置</w:t>
                            </w:r>
                          </w:p>
                        </w:txbxContent>
                      </wps:txbx>
                      <wps:bodyPr anchor="t" lIns="53975" tIns="53975" rIns="53975" bIns="53975">
                        <a:spAutoFit/>
                      </wps:bodyPr>
                    </wps:wsp>
                  </a:graphicData>
                </a:graphic>
              </wp:anchor>
            </w:drawing>
          </mc:Choice>
          <mc:Fallback>
            <w:pict>
              <v:rect fillcolor="#729FCF" style="position:absolute;rotation:-0;width:378.3pt;height:14.9pt;mso-wrap-distance-left:5.7pt;mso-wrap-distance-right:5.7pt;mso-wrap-distance-top:5.7pt;mso-wrap-distance-bottom:5.7pt;margin-top:557.45pt;mso-position-vertical-relative:text;margin-left:188.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9-60 </w:t>
                      </w:r>
                      <w:r>
                        <w:rPr>
                          <w:rFonts w:ascii="SimSun" w:hAnsi="SimSun" w:cs="SimSun" w:eastAsia="新宋体"/>
                          <w:sz w:val="11"/>
                          <w:szCs w:val="11"/>
                        </w:rPr>
                        <w:t>保护内网的防火墙位置</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354965</wp:posOffset>
                </wp:positionH>
                <wp:positionV relativeFrom="line">
                  <wp:posOffset>7465060</wp:posOffset>
                </wp:positionV>
                <wp:extent cx="6845300" cy="798830"/>
                <wp:effectExtent l="0" t="0" r="0" b="0"/>
                <wp:wrapSquare wrapText="bothSides"/>
                <wp:docPr id="412" name="Frame9"/>
                <a:graphic xmlns:a="http://schemas.openxmlformats.org/drawingml/2006/main">
                  <a:graphicData uri="http://schemas.microsoft.com/office/word/2010/wordprocessingShape">
                    <wps:wsp>
                      <wps:cNvSpPr txBox="1"/>
                      <wps:spPr>
                        <a:xfrm>
                          <a:off x="0" y="0"/>
                          <a:ext cx="68453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根据防火墙的工作原理，防火墙分为包过滤防火墙和应用网关防火墙两大类。</w:t>
                            </w:r>
                            <w:r>
                              <w:rPr>
                                <w:rFonts w:eastAsia="新宋体" w:cs="SimSun" w:ascii="SimSun" w:hAnsi="SimSun"/>
                                <w:sz w:val="11"/>
                                <w:szCs w:val="11"/>
                              </w:rPr>
                              <w:br/>
                            </w:r>
                            <w:r>
                              <w:rPr>
                                <w:rFonts w:ascii="SimSun" w:hAnsi="SimSun" w:cs="SimSun" w:eastAsia="新宋体"/>
                                <w:sz w:val="11"/>
                                <w:szCs w:val="11"/>
                              </w:rPr>
                              <w:t>包过滤（</w:t>
                            </w:r>
                            <w:r>
                              <w:rPr>
                                <w:rFonts w:eastAsia="新宋体" w:cs="SimSun" w:ascii="SimSun" w:hAnsi="SimSun"/>
                                <w:sz w:val="11"/>
                                <w:szCs w:val="11"/>
                              </w:rPr>
                              <w:t>PacketFilter</w:t>
                            </w:r>
                            <w:r>
                              <w:rPr>
                                <w:rFonts w:ascii="SimSun" w:hAnsi="SimSun" w:cs="SimSun" w:eastAsia="新宋体"/>
                                <w:sz w:val="11"/>
                                <w:szCs w:val="11"/>
                              </w:rPr>
                              <w:t>，</w:t>
                            </w:r>
                            <w:r>
                              <w:rPr>
                                <w:rFonts w:eastAsia="新宋体" w:cs="SimSun" w:ascii="SimSun" w:hAnsi="SimSun"/>
                                <w:sz w:val="11"/>
                                <w:szCs w:val="11"/>
                              </w:rPr>
                              <w:t>PF</w:t>
                            </w:r>
                            <w:r>
                              <w:rPr>
                                <w:rFonts w:ascii="SimSun" w:hAnsi="SimSun" w:cs="SimSun" w:eastAsia="新宋体"/>
                                <w:sz w:val="11"/>
                                <w:szCs w:val="11"/>
                              </w:rPr>
                              <w:t>）防火墙的基本原理：检查过往数据分组的头部信息，</w:t>
                            </w:r>
                            <w:r>
                              <w:rPr>
                                <w:rFonts w:eastAsia="新宋体" w:cs="SimSun" w:ascii="SimSun" w:hAnsi="SimSun"/>
                                <w:sz w:val="11"/>
                                <w:szCs w:val="11"/>
                              </w:rPr>
                              <w:br/>
                            </w:r>
                            <w:r>
                              <w:rPr>
                                <w:rFonts w:ascii="SimSun" w:hAnsi="SimSun" w:cs="SimSun" w:eastAsia="新宋体"/>
                                <w:sz w:val="11"/>
                                <w:szCs w:val="11"/>
                              </w:rPr>
                              <w:t>根据实现设定的过滤规则，决定分组通过还是丢弃。分组头部的源</w:t>
                            </w:r>
                            <w:r>
                              <w:rPr>
                                <w:rFonts w:eastAsia="新宋体" w:cs="SimSun" w:ascii="SimSun" w:hAnsi="SimSun"/>
                                <w:sz w:val="11"/>
                                <w:szCs w:val="11"/>
                              </w:rPr>
                              <w:t>IP</w:t>
                            </w:r>
                            <w:r>
                              <w:rPr>
                                <w:rFonts w:ascii="SimSun" w:hAnsi="SimSun" w:cs="SimSun" w:eastAsia="新宋体"/>
                                <w:sz w:val="11"/>
                                <w:szCs w:val="11"/>
                              </w:rPr>
                              <w:t>地址、目的</w:t>
                            </w:r>
                            <w:r>
                              <w:rPr>
                                <w:rFonts w:eastAsia="新宋体" w:cs="SimSun" w:ascii="SimSun" w:hAnsi="SimSun"/>
                                <w:sz w:val="11"/>
                                <w:szCs w:val="11"/>
                              </w:rPr>
                              <w:t>IP</w:t>
                              <w:br/>
                            </w:r>
                            <w:r>
                              <w:rPr>
                                <w:rFonts w:ascii="SimSun" w:hAnsi="SimSun" w:cs="SimSun" w:eastAsia="新宋体"/>
                                <w:sz w:val="11"/>
                                <w:szCs w:val="11"/>
                              </w:rPr>
                              <w:t>地址、协议类型、端口号、</w:t>
                            </w:r>
                            <w:r>
                              <w:rPr>
                                <w:rFonts w:eastAsia="新宋体" w:cs="SimSun" w:ascii="SimSun" w:hAnsi="SimSun"/>
                                <w:sz w:val="11"/>
                                <w:szCs w:val="11"/>
                              </w:rPr>
                              <w:t>TCPSYN</w:t>
                            </w:r>
                            <w:r>
                              <w:rPr>
                                <w:rFonts w:ascii="SimSun" w:hAnsi="SimSun" w:cs="SimSun" w:eastAsia="新宋体"/>
                                <w:sz w:val="11"/>
                                <w:szCs w:val="11"/>
                              </w:rPr>
                              <w:t>标记位、</w:t>
                            </w:r>
                            <w:r>
                              <w:rPr>
                                <w:rFonts w:eastAsia="新宋体" w:cs="SimSun" w:ascii="SimSun" w:hAnsi="SimSun"/>
                                <w:sz w:val="11"/>
                                <w:szCs w:val="11"/>
                              </w:rPr>
                              <w:t>TCPACK</w:t>
                            </w:r>
                            <w:r>
                              <w:rPr>
                                <w:rFonts w:ascii="SimSun" w:hAnsi="SimSun" w:cs="SimSun" w:eastAsia="新宋体"/>
                                <w:sz w:val="11"/>
                                <w:szCs w:val="11"/>
                              </w:rPr>
                              <w:t>标记位等信息都是被检查的对</w:t>
                            </w:r>
                            <w:r>
                              <w:rPr>
                                <w:rFonts w:eastAsia="新宋体" w:cs="SimSun" w:ascii="SimSun" w:hAnsi="SimSun"/>
                                <w:sz w:val="11"/>
                                <w:szCs w:val="11"/>
                              </w:rPr>
                              <w:br/>
                            </w:r>
                            <w:r>
                              <w:rPr>
                                <w:rFonts w:ascii="SimSun" w:hAnsi="SimSun" w:cs="SimSun" w:eastAsia="新宋体"/>
                                <w:sz w:val="11"/>
                                <w:szCs w:val="11"/>
                              </w:rPr>
                              <w:t>象，也都是制定过滤规则的主要参数。可见，包过滤检查的参数不仅仅在分组头部，传</w:t>
                            </w:r>
                            <w:r>
                              <w:rPr>
                                <w:rFonts w:eastAsia="新宋体" w:cs="SimSun" w:ascii="SimSun" w:hAnsi="SimSun"/>
                                <w:sz w:val="11"/>
                                <w:szCs w:val="11"/>
                              </w:rPr>
                              <w:br/>
                            </w:r>
                            <w:r>
                              <w:rPr>
                                <w:rFonts w:ascii="SimSun" w:hAnsi="SimSun" w:cs="SimSun" w:eastAsia="新宋体"/>
                                <w:sz w:val="11"/>
                                <w:szCs w:val="11"/>
                              </w:rPr>
                              <w:t>输层头部的参数也要被检查，所以，包过滤防火墙作用于网络层和传输层。</w:t>
                            </w:r>
                          </w:p>
                        </w:txbxContent>
                      </wps:txbx>
                      <wps:bodyPr anchor="t" lIns="53975" tIns="53975" rIns="53975" bIns="53975">
                        <a:spAutoFit/>
                      </wps:bodyPr>
                    </wps:wsp>
                  </a:graphicData>
                </a:graphic>
              </wp:anchor>
            </w:drawing>
          </mc:Choice>
          <mc:Fallback>
            <w:pict>
              <v:rect fillcolor="#729FCF" style="position:absolute;rotation:-0;width:539pt;height:62.9pt;mso-wrap-distance-left:5.7pt;mso-wrap-distance-right:5.7pt;mso-wrap-distance-top:5.7pt;mso-wrap-distance-bottom:5.7pt;margin-top:587.8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根据防火墙的工作原理，防火墙分为包过滤防火墙和应用网关防火墙两大类。</w:t>
                      </w:r>
                      <w:r>
                        <w:rPr>
                          <w:rFonts w:eastAsia="新宋体" w:cs="SimSun" w:ascii="SimSun" w:hAnsi="SimSun"/>
                          <w:sz w:val="11"/>
                          <w:szCs w:val="11"/>
                        </w:rPr>
                        <w:br/>
                      </w:r>
                      <w:r>
                        <w:rPr>
                          <w:rFonts w:ascii="SimSun" w:hAnsi="SimSun" w:cs="SimSun" w:eastAsia="新宋体"/>
                          <w:sz w:val="11"/>
                          <w:szCs w:val="11"/>
                        </w:rPr>
                        <w:t>包过滤（</w:t>
                      </w:r>
                      <w:r>
                        <w:rPr>
                          <w:rFonts w:eastAsia="新宋体" w:cs="SimSun" w:ascii="SimSun" w:hAnsi="SimSun"/>
                          <w:sz w:val="11"/>
                          <w:szCs w:val="11"/>
                        </w:rPr>
                        <w:t>PacketFilter</w:t>
                      </w:r>
                      <w:r>
                        <w:rPr>
                          <w:rFonts w:ascii="SimSun" w:hAnsi="SimSun" w:cs="SimSun" w:eastAsia="新宋体"/>
                          <w:sz w:val="11"/>
                          <w:szCs w:val="11"/>
                        </w:rPr>
                        <w:t>，</w:t>
                      </w:r>
                      <w:r>
                        <w:rPr>
                          <w:rFonts w:eastAsia="新宋体" w:cs="SimSun" w:ascii="SimSun" w:hAnsi="SimSun"/>
                          <w:sz w:val="11"/>
                          <w:szCs w:val="11"/>
                        </w:rPr>
                        <w:t>PF</w:t>
                      </w:r>
                      <w:r>
                        <w:rPr>
                          <w:rFonts w:ascii="SimSun" w:hAnsi="SimSun" w:cs="SimSun" w:eastAsia="新宋体"/>
                          <w:sz w:val="11"/>
                          <w:szCs w:val="11"/>
                        </w:rPr>
                        <w:t>）防火墙的基本原理：检查过往数据分组的头部信息，</w:t>
                      </w:r>
                      <w:r>
                        <w:rPr>
                          <w:rFonts w:eastAsia="新宋体" w:cs="SimSun" w:ascii="SimSun" w:hAnsi="SimSun"/>
                          <w:sz w:val="11"/>
                          <w:szCs w:val="11"/>
                        </w:rPr>
                        <w:br/>
                      </w:r>
                      <w:r>
                        <w:rPr>
                          <w:rFonts w:ascii="SimSun" w:hAnsi="SimSun" w:cs="SimSun" w:eastAsia="新宋体"/>
                          <w:sz w:val="11"/>
                          <w:szCs w:val="11"/>
                        </w:rPr>
                        <w:t>根据实现设定的过滤规则，决定分组通过还是丢弃。分组头部的源</w:t>
                      </w:r>
                      <w:r>
                        <w:rPr>
                          <w:rFonts w:eastAsia="新宋体" w:cs="SimSun" w:ascii="SimSun" w:hAnsi="SimSun"/>
                          <w:sz w:val="11"/>
                          <w:szCs w:val="11"/>
                        </w:rPr>
                        <w:t>IP</w:t>
                      </w:r>
                      <w:r>
                        <w:rPr>
                          <w:rFonts w:ascii="SimSun" w:hAnsi="SimSun" w:cs="SimSun" w:eastAsia="新宋体"/>
                          <w:sz w:val="11"/>
                          <w:szCs w:val="11"/>
                        </w:rPr>
                        <w:t>地址、目的</w:t>
                      </w:r>
                      <w:r>
                        <w:rPr>
                          <w:rFonts w:eastAsia="新宋体" w:cs="SimSun" w:ascii="SimSun" w:hAnsi="SimSun"/>
                          <w:sz w:val="11"/>
                          <w:szCs w:val="11"/>
                        </w:rPr>
                        <w:t>IP</w:t>
                        <w:br/>
                      </w:r>
                      <w:r>
                        <w:rPr>
                          <w:rFonts w:ascii="SimSun" w:hAnsi="SimSun" w:cs="SimSun" w:eastAsia="新宋体"/>
                          <w:sz w:val="11"/>
                          <w:szCs w:val="11"/>
                        </w:rPr>
                        <w:t>地址、协议类型、端口号、</w:t>
                      </w:r>
                      <w:r>
                        <w:rPr>
                          <w:rFonts w:eastAsia="新宋体" w:cs="SimSun" w:ascii="SimSun" w:hAnsi="SimSun"/>
                          <w:sz w:val="11"/>
                          <w:szCs w:val="11"/>
                        </w:rPr>
                        <w:t>TCPSYN</w:t>
                      </w:r>
                      <w:r>
                        <w:rPr>
                          <w:rFonts w:ascii="SimSun" w:hAnsi="SimSun" w:cs="SimSun" w:eastAsia="新宋体"/>
                          <w:sz w:val="11"/>
                          <w:szCs w:val="11"/>
                        </w:rPr>
                        <w:t>标记位、</w:t>
                      </w:r>
                      <w:r>
                        <w:rPr>
                          <w:rFonts w:eastAsia="新宋体" w:cs="SimSun" w:ascii="SimSun" w:hAnsi="SimSun"/>
                          <w:sz w:val="11"/>
                          <w:szCs w:val="11"/>
                        </w:rPr>
                        <w:t>TCPACK</w:t>
                      </w:r>
                      <w:r>
                        <w:rPr>
                          <w:rFonts w:ascii="SimSun" w:hAnsi="SimSun" w:cs="SimSun" w:eastAsia="新宋体"/>
                          <w:sz w:val="11"/>
                          <w:szCs w:val="11"/>
                        </w:rPr>
                        <w:t>标记位等信息都是被检查的对</w:t>
                      </w:r>
                      <w:r>
                        <w:rPr>
                          <w:rFonts w:eastAsia="新宋体" w:cs="SimSun" w:ascii="SimSun" w:hAnsi="SimSun"/>
                          <w:sz w:val="11"/>
                          <w:szCs w:val="11"/>
                        </w:rPr>
                        <w:br/>
                      </w:r>
                      <w:r>
                        <w:rPr>
                          <w:rFonts w:ascii="SimSun" w:hAnsi="SimSun" w:cs="SimSun" w:eastAsia="新宋体"/>
                          <w:sz w:val="11"/>
                          <w:szCs w:val="11"/>
                        </w:rPr>
                        <w:t>象，也都是制定过滤规则的主要参数。可见，包过滤检查的参数不仅仅在分组头部，传</w:t>
                      </w:r>
                      <w:r>
                        <w:rPr>
                          <w:rFonts w:eastAsia="新宋体" w:cs="SimSun" w:ascii="SimSun" w:hAnsi="SimSun"/>
                          <w:sz w:val="11"/>
                          <w:szCs w:val="11"/>
                        </w:rPr>
                        <w:br/>
                      </w:r>
                      <w:r>
                        <w:rPr>
                          <w:rFonts w:ascii="SimSun" w:hAnsi="SimSun" w:cs="SimSun" w:eastAsia="新宋体"/>
                          <w:sz w:val="11"/>
                          <w:szCs w:val="11"/>
                        </w:rPr>
                        <w:t>输层头部的参数也要被检查，所以，包过滤防火墙作用于网络层和传输层。</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346710</wp:posOffset>
                </wp:positionH>
                <wp:positionV relativeFrom="line">
                  <wp:posOffset>9007475</wp:posOffset>
                </wp:positionV>
                <wp:extent cx="6852920" cy="554990"/>
                <wp:effectExtent l="0" t="0" r="0" b="0"/>
                <wp:wrapSquare wrapText="bothSides"/>
                <wp:docPr id="413" name="Frame10"/>
                <a:graphic xmlns:a="http://schemas.openxmlformats.org/drawingml/2006/main">
                  <a:graphicData uri="http://schemas.microsoft.com/office/word/2010/wordprocessingShape">
                    <wps:wsp>
                      <wps:cNvSpPr txBox="1"/>
                      <wps:spPr>
                        <a:xfrm>
                          <a:off x="0" y="0"/>
                          <a:ext cx="68529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包过滤防火墙相当于在路由器上增加了包过滤功能。制定的过滤规则可用于防</w:t>
                            </w:r>
                            <w:r>
                              <w:rPr>
                                <w:rFonts w:eastAsia="新宋体" w:cs="SimSun" w:ascii="SimSun" w:hAnsi="SimSun"/>
                                <w:sz w:val="11"/>
                                <w:szCs w:val="11"/>
                              </w:rPr>
                              <w:br/>
                            </w:r>
                            <w:r>
                              <w:rPr>
                                <w:rFonts w:ascii="SimSun" w:hAnsi="SimSun" w:cs="SimSun" w:eastAsia="新宋体"/>
                                <w:sz w:val="11"/>
                                <w:szCs w:val="11"/>
                              </w:rPr>
                              <w:t>火墙的人方向和出方向，不同的方向制定的过滤规则通常不相同</w:t>
                            </w:r>
                            <w:r>
                              <w:rPr>
                                <w:rFonts w:eastAsia="新宋体" w:cs="SimSun" w:ascii="SimSun" w:hAnsi="SimSun"/>
                                <w:sz w:val="11"/>
                                <w:szCs w:val="11"/>
                              </w:rPr>
                              <w:br/>
                            </w:r>
                            <w:r>
                              <w:rPr>
                                <w:rFonts w:ascii="SimSun" w:hAnsi="SimSun" w:cs="SimSun" w:eastAsia="新宋体"/>
                                <w:sz w:val="11"/>
                                <w:szCs w:val="11"/>
                              </w:rPr>
                              <w:t>每条过滤规则都由匹配条件和操作两部分构成。匹配条件是对分组的头部信息</w:t>
                            </w:r>
                            <w:r>
                              <w:rPr>
                                <w:rFonts w:eastAsia="新宋体" w:cs="SimSun" w:ascii="SimSun" w:hAnsi="SimSun"/>
                                <w:sz w:val="11"/>
                                <w:szCs w:val="11"/>
                              </w:rPr>
                              <w:br/>
                            </w:r>
                            <w:r>
                              <w:rPr>
                                <w:rFonts w:ascii="SimSun" w:hAnsi="SimSun" w:cs="SimSun" w:eastAsia="新宋体"/>
                                <w:sz w:val="11"/>
                                <w:szCs w:val="11"/>
                              </w:rPr>
                              <w:t>进行检查和匹配，可以使用通配符（</w:t>
                            </w:r>
                            <w:r>
                              <w:rPr>
                                <w:rFonts w:eastAsia="新宋体" w:cs="SimSun" w:ascii="SimSun" w:hAnsi="SimSun"/>
                                <w:sz w:val="11"/>
                                <w:szCs w:val="11"/>
                              </w:rPr>
                              <w:t>wildmask</w:t>
                            </w:r>
                            <w:r>
                              <w:rPr>
                                <w:rFonts w:ascii="SimSun" w:hAnsi="SimSun" w:cs="SimSun" w:eastAsia="新宋体"/>
                                <w:sz w:val="11"/>
                                <w:szCs w:val="11"/>
                              </w:rPr>
                              <w:t>）设定一个参数的范围，条件检查只可能</w:t>
                            </w:r>
                          </w:p>
                        </w:txbxContent>
                      </wps:txbx>
                      <wps:bodyPr anchor="t" lIns="53975" tIns="53975" rIns="53975" bIns="53975">
                        <a:spAutoFit/>
                      </wps:bodyPr>
                    </wps:wsp>
                  </a:graphicData>
                </a:graphic>
              </wp:anchor>
            </w:drawing>
          </mc:Choice>
          <mc:Fallback>
            <w:pict>
              <v:rect fillcolor="#729FCF" style="position:absolute;rotation:-0;width:539.6pt;height:43.7pt;mso-wrap-distance-left:5.7pt;mso-wrap-distance-right:5.7pt;mso-wrap-distance-top:5.7pt;mso-wrap-distance-bottom:5.7pt;margin-top:709.2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包过滤防火墙相当于在路由器上增加了包过滤功能。制定的过滤规则可用于防</w:t>
                      </w:r>
                      <w:r>
                        <w:rPr>
                          <w:rFonts w:eastAsia="新宋体" w:cs="SimSun" w:ascii="SimSun" w:hAnsi="SimSun"/>
                          <w:sz w:val="11"/>
                          <w:szCs w:val="11"/>
                        </w:rPr>
                        <w:br/>
                      </w:r>
                      <w:r>
                        <w:rPr>
                          <w:rFonts w:ascii="SimSun" w:hAnsi="SimSun" w:cs="SimSun" w:eastAsia="新宋体"/>
                          <w:sz w:val="11"/>
                          <w:szCs w:val="11"/>
                        </w:rPr>
                        <w:t>火墙的人方向和出方向，不同的方向制定的过滤规则通常不相同</w:t>
                      </w:r>
                      <w:r>
                        <w:rPr>
                          <w:rFonts w:eastAsia="新宋体" w:cs="SimSun" w:ascii="SimSun" w:hAnsi="SimSun"/>
                          <w:sz w:val="11"/>
                          <w:szCs w:val="11"/>
                        </w:rPr>
                        <w:br/>
                      </w:r>
                      <w:r>
                        <w:rPr>
                          <w:rFonts w:ascii="SimSun" w:hAnsi="SimSun" w:cs="SimSun" w:eastAsia="新宋体"/>
                          <w:sz w:val="11"/>
                          <w:szCs w:val="11"/>
                        </w:rPr>
                        <w:t>每条过滤规则都由匹配条件和操作两部分构成。匹配条件是对分组的头部信息</w:t>
                      </w:r>
                      <w:r>
                        <w:rPr>
                          <w:rFonts w:eastAsia="新宋体" w:cs="SimSun" w:ascii="SimSun" w:hAnsi="SimSun"/>
                          <w:sz w:val="11"/>
                          <w:szCs w:val="11"/>
                        </w:rPr>
                        <w:br/>
                      </w:r>
                      <w:r>
                        <w:rPr>
                          <w:rFonts w:ascii="SimSun" w:hAnsi="SimSun" w:cs="SimSun" w:eastAsia="新宋体"/>
                          <w:sz w:val="11"/>
                          <w:szCs w:val="11"/>
                        </w:rPr>
                        <w:t>进行检查和匹配，可以使用通配符（</w:t>
                      </w:r>
                      <w:r>
                        <w:rPr>
                          <w:rFonts w:eastAsia="新宋体" w:cs="SimSun" w:ascii="SimSun" w:hAnsi="SimSun"/>
                          <w:sz w:val="11"/>
                          <w:szCs w:val="11"/>
                        </w:rPr>
                        <w:t>wildmask</w:t>
                      </w:r>
                      <w:r>
                        <w:rPr>
                          <w:rFonts w:ascii="SimSun" w:hAnsi="SimSun" w:cs="SimSun" w:eastAsia="新宋体"/>
                          <w:sz w:val="11"/>
                          <w:szCs w:val="11"/>
                        </w:rPr>
                        <w:t>）设定一个参数的范围，条件检查只可能</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330835</wp:posOffset>
                </wp:positionH>
                <wp:positionV relativeFrom="line">
                  <wp:posOffset>10333355</wp:posOffset>
                </wp:positionV>
                <wp:extent cx="6869430" cy="347345"/>
                <wp:effectExtent l="0" t="0" r="0" b="0"/>
                <wp:wrapSquare wrapText="bothSides"/>
                <wp:docPr id="414" name="Frame11"/>
                <a:graphic xmlns:a="http://schemas.openxmlformats.org/drawingml/2006/main">
                  <a:graphicData uri="http://schemas.microsoft.com/office/word/2010/wordprocessingShape">
                    <wps:wsp>
                      <wps:cNvSpPr txBox="1"/>
                      <wps:spPr>
                        <a:xfrm>
                          <a:off x="0" y="0"/>
                          <a:ext cx="6869430" cy="3473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 xml:space="preserve">① </w:t>
                            </w:r>
                            <w:r>
                              <w:rPr>
                                <w:rFonts w:ascii="SimSun" w:hAnsi="SimSun" w:cs="SimSun" w:eastAsia="新宋体"/>
                                <w:sz w:val="13"/>
                                <w:szCs w:val="13"/>
                              </w:rPr>
                              <w:t>标准可在此在线浏览</w:t>
                            </w:r>
                            <w:r>
                              <w:rPr>
                                <w:rFonts w:eastAsia="新宋体" w:cs="SimSun" w:ascii="SimSun" w:hAnsi="SimSun"/>
                                <w:sz w:val="13"/>
                                <w:szCs w:val="13"/>
                              </w:rPr>
                              <w:t>:https://openstd.samr.gov.cn/bzgk/gb/newGbInfo?hcno=DC339A62C32B0B</w:t>
                              <w:br/>
                              <w:t>5 C 64 F 567 DD 5 F 09 EDE 0</w:t>
                            </w:r>
                          </w:p>
                        </w:txbxContent>
                      </wps:txbx>
                      <wps:bodyPr anchor="t" lIns="53975" tIns="53975" rIns="53975" bIns="53975">
                        <a:spAutoFit/>
                      </wps:bodyPr>
                    </wps:wsp>
                  </a:graphicData>
                </a:graphic>
              </wp:anchor>
            </w:drawing>
          </mc:Choice>
          <mc:Fallback>
            <w:pict>
              <v:rect fillcolor="#729FCF" style="position:absolute;rotation:-0;width:540.9pt;height:27.35pt;mso-wrap-distance-left:5.7pt;mso-wrap-distance-right:5.7pt;mso-wrap-distance-top:5.7pt;mso-wrap-distance-bottom:5.7pt;margin-top:813.6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 xml:space="preserve">① </w:t>
                      </w:r>
                      <w:r>
                        <w:rPr>
                          <w:rFonts w:ascii="SimSun" w:hAnsi="SimSun" w:cs="SimSun" w:eastAsia="新宋体"/>
                          <w:sz w:val="13"/>
                          <w:szCs w:val="13"/>
                        </w:rPr>
                        <w:t>标准可在此在线浏览</w:t>
                      </w:r>
                      <w:r>
                        <w:rPr>
                          <w:rFonts w:eastAsia="新宋体" w:cs="SimSun" w:ascii="SimSun" w:hAnsi="SimSun"/>
                          <w:sz w:val="13"/>
                          <w:szCs w:val="13"/>
                        </w:rPr>
                        <w:t>:https://openstd.samr.gov.cn/bzgk/gb/newGbInfo?hcno=DC339A62C32B0B</w:t>
                        <w:br/>
                        <w:t>5 C 64 F 567 DD 5 F 09 EDE 0</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5624830</wp:posOffset>
                </wp:positionH>
                <wp:positionV relativeFrom="line">
                  <wp:posOffset>106045</wp:posOffset>
                </wp:positionV>
                <wp:extent cx="1357630" cy="189230"/>
                <wp:effectExtent l="0" t="0" r="0" b="0"/>
                <wp:wrapSquare wrapText="bothSides"/>
                <wp:docPr id="415" name="Frame1"/>
                <a:graphic xmlns:a="http://schemas.openxmlformats.org/drawingml/2006/main">
                  <a:graphicData uri="http://schemas.microsoft.com/office/word/2010/wordprocessingShape">
                    <wps:wsp>
                      <wps:cNvSpPr txBox="1"/>
                      <wps:spPr>
                        <a:xfrm>
                          <a:off x="0" y="0"/>
                          <a:ext cx="13576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93</w:t>
                            </w:r>
                            <w:r>
                              <w:rPr>
                                <w:rFonts w:ascii="SimSun" w:hAnsi="SimSun" w:cs="SimSun" w:eastAsia="新宋体"/>
                                <w:sz w:val="11"/>
                                <w:szCs w:val="11"/>
                              </w:rPr>
                              <w:t>网络安全</w:t>
                            </w:r>
                          </w:p>
                        </w:txbxContent>
                      </wps:txbx>
                      <wps:bodyPr anchor="t" lIns="53975" tIns="53975" rIns="53975" bIns="53975">
                        <a:spAutoFit/>
                      </wps:bodyPr>
                    </wps:wsp>
                  </a:graphicData>
                </a:graphic>
              </wp:anchor>
            </w:drawing>
          </mc:Choice>
          <mc:Fallback>
            <w:pict>
              <v:rect fillcolor="#729FCF" style="position:absolute;rotation:-0;width:106.9pt;height:14.9pt;mso-wrap-distance-left:5.7pt;mso-wrap-distance-right:5.7pt;mso-wrap-distance-top:5.7pt;mso-wrap-distance-bottom:5.7pt;margin-top:8.35pt;mso-position-vertical-relative:text;margin-left:44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93</w:t>
                      </w:r>
                      <w:r>
                        <w:rPr>
                          <w:rFonts w:ascii="SimSun" w:hAnsi="SimSun" w:cs="SimSun" w:eastAsia="新宋体"/>
                          <w:sz w:val="11"/>
                          <w:szCs w:val="11"/>
                        </w:rPr>
                        <w:t>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6733540</wp:posOffset>
                </wp:positionH>
                <wp:positionV relativeFrom="line">
                  <wp:posOffset>130175</wp:posOffset>
                </wp:positionV>
                <wp:extent cx="466090" cy="241300"/>
                <wp:effectExtent l="0" t="0" r="0" b="0"/>
                <wp:wrapSquare wrapText="bothSides"/>
                <wp:docPr id="416" name="Frame2"/>
                <a:graphic xmlns:a="http://schemas.openxmlformats.org/drawingml/2006/main">
                  <a:graphicData uri="http://schemas.microsoft.com/office/word/2010/wordprocessingShape">
                    <wps:wsp>
                      <wps:cNvSpPr txBox="1"/>
                      <wps:spPr>
                        <a:xfrm>
                          <a:off x="0" y="0"/>
                          <a:ext cx="4660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513</w:t>
                            </w:r>
                          </w:p>
                        </w:txbxContent>
                      </wps:txbx>
                      <wps:bodyPr anchor="t" lIns="53975" tIns="53975" rIns="53975" bIns="53975">
                        <a:spAutoFit/>
                      </wps:bodyPr>
                    </wps:wsp>
                  </a:graphicData>
                </a:graphic>
              </wp:anchor>
            </w:drawing>
          </mc:Choice>
          <mc:Fallback>
            <w:pict>
              <v:rect fillcolor="#729FCF" style="position:absolute;rotation:-0;width:36.7pt;height:19pt;mso-wrap-distance-left:5.7pt;mso-wrap-distance-right:5.7pt;mso-wrap-distance-top:5.7pt;mso-wrap-distance-bottom:5.7pt;margin-top:10.25pt;mso-position-vertical-relative:text;margin-left:530.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513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394970</wp:posOffset>
                </wp:positionH>
                <wp:positionV relativeFrom="line">
                  <wp:posOffset>684530</wp:posOffset>
                </wp:positionV>
                <wp:extent cx="6804660" cy="920750"/>
                <wp:effectExtent l="0" t="0" r="0" b="0"/>
                <wp:wrapSquare wrapText="bothSides"/>
                <wp:docPr id="417" name="Frame3"/>
                <a:graphic xmlns:a="http://schemas.openxmlformats.org/drawingml/2006/main">
                  <a:graphicData uri="http://schemas.microsoft.com/office/word/2010/wordprocessingShape">
                    <wps:wsp>
                      <wps:cNvSpPr txBox="1"/>
                      <wps:spPr>
                        <a:xfrm>
                          <a:off x="0" y="0"/>
                          <a:ext cx="680466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有两种结果之一，即匹配或不匹配；而过滤规则中的操作，也只能二选一，即充许</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permit)</w:t>
                            </w:r>
                            <w:r>
                              <w:rPr>
                                <w:rFonts w:ascii="SimSun" w:hAnsi="SimSun" w:cs="SimSun" w:eastAsia="新宋体"/>
                                <w:sz w:val="11"/>
                                <w:szCs w:val="11"/>
                              </w:rPr>
                              <w:t>通过或拒绝</w:t>
                            </w:r>
                            <w:r>
                              <w:rPr>
                                <w:rFonts w:eastAsia="新宋体" w:cs="SimSun" w:ascii="SimSun" w:hAnsi="SimSun"/>
                                <w:sz w:val="11"/>
                                <w:szCs w:val="11"/>
                              </w:rPr>
                              <w:t>(deny)</w:t>
                            </w:r>
                            <w:r>
                              <w:rPr>
                                <w:rFonts w:ascii="SimSun" w:hAnsi="SimSun" w:cs="SimSun" w:eastAsia="新宋体"/>
                                <w:sz w:val="11"/>
                                <w:szCs w:val="11"/>
                              </w:rPr>
                              <w:t>通过。</w:t>
                            </w:r>
                            <w:r>
                              <w:rPr>
                                <w:rFonts w:eastAsia="新宋体" w:cs="SimSun" w:ascii="SimSun" w:hAnsi="SimSun"/>
                                <w:sz w:val="11"/>
                                <w:szCs w:val="11"/>
                              </w:rPr>
                              <w:br/>
                            </w:r>
                            <w:r>
                              <w:rPr>
                                <w:rFonts w:ascii="SimSun" w:hAnsi="SimSun" w:cs="SimSun" w:eastAsia="新宋体"/>
                                <w:sz w:val="11"/>
                                <w:szCs w:val="11"/>
                              </w:rPr>
                              <w:t>一个包过滤防火墙的过滤规则不止一条，而通常有很多条。访问控制列表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AccessControlList</w:t>
                            </w:r>
                            <w:r>
                              <w:rPr>
                                <w:rFonts w:ascii="SimSun" w:hAnsi="SimSun" w:cs="SimSun" w:eastAsia="新宋体"/>
                                <w:sz w:val="11"/>
                                <w:szCs w:val="11"/>
                              </w:rPr>
                              <w:t>，</w:t>
                            </w:r>
                            <w:r>
                              <w:rPr>
                                <w:rFonts w:eastAsia="新宋体" w:cs="SimSun" w:ascii="SimSun" w:hAnsi="SimSun"/>
                                <w:sz w:val="11"/>
                                <w:szCs w:val="11"/>
                              </w:rPr>
                              <w:t>ACL</w:t>
                            </w:r>
                            <w:r>
                              <w:rPr>
                                <w:rFonts w:ascii="SimSun" w:hAnsi="SimSun" w:cs="SimSun" w:eastAsia="新宋体"/>
                                <w:sz w:val="11"/>
                                <w:szCs w:val="11"/>
                              </w:rPr>
                              <w:t>）是一条条过滤规则的顺序集合。</w:t>
                            </w:r>
                            <w:r>
                              <w:rPr>
                                <w:rFonts w:eastAsia="新宋体" w:cs="SimSun" w:ascii="SimSun" w:hAnsi="SimSun"/>
                                <w:sz w:val="11"/>
                                <w:szCs w:val="11"/>
                              </w:rPr>
                              <w:t>ACL</w:t>
                            </w:r>
                            <w:r>
                              <w:rPr>
                                <w:rFonts w:ascii="SimSun" w:hAnsi="SimSun" w:cs="SimSun" w:eastAsia="新宋体"/>
                                <w:sz w:val="11"/>
                                <w:szCs w:val="11"/>
                              </w:rPr>
                              <w:t>被应用于防火墙的</w:t>
                            </w:r>
                            <w:r>
                              <w:rPr>
                                <w:rFonts w:eastAsia="新宋体" w:cs="SimSun" w:ascii="SimSun" w:hAnsi="SimSun"/>
                                <w:sz w:val="11"/>
                                <w:szCs w:val="11"/>
                              </w:rPr>
                              <w:br/>
                            </w:r>
                            <w:r>
                              <w:rPr>
                                <w:rFonts w:ascii="SimSun" w:hAnsi="SimSun" w:cs="SimSun" w:eastAsia="新宋体"/>
                                <w:sz w:val="11"/>
                                <w:szCs w:val="11"/>
                              </w:rPr>
                              <w:t>人方向或出方向。调整列表中规则的顺序，可导致包过滤结果的不同。防火墙在检查</w:t>
                            </w:r>
                            <w:r>
                              <w:rPr>
                                <w:rFonts w:eastAsia="新宋体" w:cs="SimSun" w:ascii="SimSun" w:hAnsi="SimSun"/>
                                <w:sz w:val="11"/>
                                <w:szCs w:val="11"/>
                              </w:rPr>
                              <w:br/>
                              <w:t>ACL</w:t>
                            </w:r>
                            <w:r>
                              <w:rPr>
                                <w:rFonts w:ascii="SimSun" w:hAnsi="SimSun" w:cs="SimSun" w:eastAsia="新宋体"/>
                                <w:sz w:val="11"/>
                                <w:szCs w:val="11"/>
                              </w:rPr>
                              <w:t>时，会按照顺序检查，只要检查到一条规则匹配，就不再执行下一条规则，执行逻</w:t>
                            </w:r>
                            <w:r>
                              <w:rPr>
                                <w:rFonts w:eastAsia="新宋体" w:cs="SimSun" w:ascii="SimSun" w:hAnsi="SimSun"/>
                                <w:sz w:val="11"/>
                                <w:szCs w:val="11"/>
                              </w:rPr>
                              <w:br/>
                            </w:r>
                            <w:r>
                              <w:rPr>
                                <w:rFonts w:ascii="SimSun" w:hAnsi="SimSun" w:cs="SimSun" w:eastAsia="新宋体"/>
                                <w:sz w:val="11"/>
                                <w:szCs w:val="11"/>
                              </w:rPr>
                              <w:t>辑是</w:t>
                            </w:r>
                            <w:r>
                              <w:rPr>
                                <w:rFonts w:eastAsia="新宋体" w:cs="SimSun" w:ascii="SimSun" w:hAnsi="SimSun"/>
                                <w:sz w:val="11"/>
                                <w:szCs w:val="11"/>
                              </w:rPr>
                              <w:t>if</w:t>
                            </w:r>
                            <w:r>
                              <w:rPr>
                                <w:rFonts w:ascii="SimSun" w:hAnsi="SimSun" w:cs="SimSun" w:eastAsia="新宋体"/>
                                <w:sz w:val="11"/>
                                <w:szCs w:val="11"/>
                              </w:rPr>
                              <w:t>一</w:t>
                            </w:r>
                            <w:r>
                              <w:rPr>
                                <w:rFonts w:eastAsia="新宋体" w:cs="SimSun" w:ascii="SimSun" w:hAnsi="SimSun"/>
                                <w:sz w:val="11"/>
                                <w:szCs w:val="11"/>
                              </w:rPr>
                              <w:t>elif→elif→..→else</w:t>
                            </w:r>
                          </w:p>
                        </w:txbxContent>
                      </wps:txbx>
                      <wps:bodyPr anchor="t" lIns="53975" tIns="53975" rIns="53975" bIns="53975">
                        <a:spAutoFit/>
                      </wps:bodyPr>
                    </wps:wsp>
                  </a:graphicData>
                </a:graphic>
              </wp:anchor>
            </w:drawing>
          </mc:Choice>
          <mc:Fallback>
            <w:pict>
              <v:rect fillcolor="#729FCF" style="position:absolute;rotation:-0;width:535.8pt;height:72.5pt;mso-wrap-distance-left:5.7pt;mso-wrap-distance-right:5.7pt;mso-wrap-distance-top:5.7pt;mso-wrap-distance-bottom:5.7pt;margin-top:53.9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有两种结果之一，即匹配或不匹配；而过滤规则中的操作，也只能二选一，即充许</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permit)</w:t>
                      </w:r>
                      <w:r>
                        <w:rPr>
                          <w:rFonts w:ascii="SimSun" w:hAnsi="SimSun" w:cs="SimSun" w:eastAsia="新宋体"/>
                          <w:sz w:val="11"/>
                          <w:szCs w:val="11"/>
                        </w:rPr>
                        <w:t>通过或拒绝</w:t>
                      </w:r>
                      <w:r>
                        <w:rPr>
                          <w:rFonts w:eastAsia="新宋体" w:cs="SimSun" w:ascii="SimSun" w:hAnsi="SimSun"/>
                          <w:sz w:val="11"/>
                          <w:szCs w:val="11"/>
                        </w:rPr>
                        <w:t>(deny)</w:t>
                      </w:r>
                      <w:r>
                        <w:rPr>
                          <w:rFonts w:ascii="SimSun" w:hAnsi="SimSun" w:cs="SimSun" w:eastAsia="新宋体"/>
                          <w:sz w:val="11"/>
                          <w:szCs w:val="11"/>
                        </w:rPr>
                        <w:t>通过。</w:t>
                      </w:r>
                      <w:r>
                        <w:rPr>
                          <w:rFonts w:eastAsia="新宋体" w:cs="SimSun" w:ascii="SimSun" w:hAnsi="SimSun"/>
                          <w:sz w:val="11"/>
                          <w:szCs w:val="11"/>
                        </w:rPr>
                        <w:br/>
                      </w:r>
                      <w:r>
                        <w:rPr>
                          <w:rFonts w:ascii="SimSun" w:hAnsi="SimSun" w:cs="SimSun" w:eastAsia="新宋体"/>
                          <w:sz w:val="11"/>
                          <w:szCs w:val="11"/>
                        </w:rPr>
                        <w:t>一个包过滤防火墙的过滤规则不止一条，而通常有很多条。访问控制列表</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AccessControlList</w:t>
                      </w:r>
                      <w:r>
                        <w:rPr>
                          <w:rFonts w:ascii="SimSun" w:hAnsi="SimSun" w:cs="SimSun" w:eastAsia="新宋体"/>
                          <w:sz w:val="11"/>
                          <w:szCs w:val="11"/>
                        </w:rPr>
                        <w:t>，</w:t>
                      </w:r>
                      <w:r>
                        <w:rPr>
                          <w:rFonts w:eastAsia="新宋体" w:cs="SimSun" w:ascii="SimSun" w:hAnsi="SimSun"/>
                          <w:sz w:val="11"/>
                          <w:szCs w:val="11"/>
                        </w:rPr>
                        <w:t>ACL</w:t>
                      </w:r>
                      <w:r>
                        <w:rPr>
                          <w:rFonts w:ascii="SimSun" w:hAnsi="SimSun" w:cs="SimSun" w:eastAsia="新宋体"/>
                          <w:sz w:val="11"/>
                          <w:szCs w:val="11"/>
                        </w:rPr>
                        <w:t>）是一条条过滤规则的顺序集合。</w:t>
                      </w:r>
                      <w:r>
                        <w:rPr>
                          <w:rFonts w:eastAsia="新宋体" w:cs="SimSun" w:ascii="SimSun" w:hAnsi="SimSun"/>
                          <w:sz w:val="11"/>
                          <w:szCs w:val="11"/>
                        </w:rPr>
                        <w:t>ACL</w:t>
                      </w:r>
                      <w:r>
                        <w:rPr>
                          <w:rFonts w:ascii="SimSun" w:hAnsi="SimSun" w:cs="SimSun" w:eastAsia="新宋体"/>
                          <w:sz w:val="11"/>
                          <w:szCs w:val="11"/>
                        </w:rPr>
                        <w:t>被应用于防火墙的</w:t>
                      </w:r>
                      <w:r>
                        <w:rPr>
                          <w:rFonts w:eastAsia="新宋体" w:cs="SimSun" w:ascii="SimSun" w:hAnsi="SimSun"/>
                          <w:sz w:val="11"/>
                          <w:szCs w:val="11"/>
                        </w:rPr>
                        <w:br/>
                      </w:r>
                      <w:r>
                        <w:rPr>
                          <w:rFonts w:ascii="SimSun" w:hAnsi="SimSun" w:cs="SimSun" w:eastAsia="新宋体"/>
                          <w:sz w:val="11"/>
                          <w:szCs w:val="11"/>
                        </w:rPr>
                        <w:t>人方向或出方向。调整列表中规则的顺序，可导致包过滤结果的不同。防火墙在检查</w:t>
                      </w:r>
                      <w:r>
                        <w:rPr>
                          <w:rFonts w:eastAsia="新宋体" w:cs="SimSun" w:ascii="SimSun" w:hAnsi="SimSun"/>
                          <w:sz w:val="11"/>
                          <w:szCs w:val="11"/>
                        </w:rPr>
                        <w:br/>
                        <w:t>ACL</w:t>
                      </w:r>
                      <w:r>
                        <w:rPr>
                          <w:rFonts w:ascii="SimSun" w:hAnsi="SimSun" w:cs="SimSun" w:eastAsia="新宋体"/>
                          <w:sz w:val="11"/>
                          <w:szCs w:val="11"/>
                        </w:rPr>
                        <w:t>时，会按照顺序检查，只要检查到一条规则匹配，就不再执行下一条规则，执行逻</w:t>
                      </w:r>
                      <w:r>
                        <w:rPr>
                          <w:rFonts w:eastAsia="新宋体" w:cs="SimSun" w:ascii="SimSun" w:hAnsi="SimSun"/>
                          <w:sz w:val="11"/>
                          <w:szCs w:val="11"/>
                        </w:rPr>
                        <w:br/>
                      </w:r>
                      <w:r>
                        <w:rPr>
                          <w:rFonts w:ascii="SimSun" w:hAnsi="SimSun" w:cs="SimSun" w:eastAsia="新宋体"/>
                          <w:sz w:val="11"/>
                          <w:szCs w:val="11"/>
                        </w:rPr>
                        <w:t>辑是</w:t>
                      </w:r>
                      <w:r>
                        <w:rPr>
                          <w:rFonts w:eastAsia="新宋体" w:cs="SimSun" w:ascii="SimSun" w:hAnsi="SimSun"/>
                          <w:sz w:val="11"/>
                          <w:szCs w:val="11"/>
                        </w:rPr>
                        <w:t>if</w:t>
                      </w:r>
                      <w:r>
                        <w:rPr>
                          <w:rFonts w:ascii="SimSun" w:hAnsi="SimSun" w:cs="SimSun" w:eastAsia="新宋体"/>
                          <w:sz w:val="11"/>
                          <w:szCs w:val="11"/>
                        </w:rPr>
                        <w:t>一</w:t>
                      </w:r>
                      <w:r>
                        <w:rPr>
                          <w:rFonts w:eastAsia="新宋体" w:cs="SimSun" w:ascii="SimSun" w:hAnsi="SimSun"/>
                          <w:sz w:val="11"/>
                          <w:szCs w:val="11"/>
                        </w:rPr>
                        <w:t>elif→elif→..→else</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394970</wp:posOffset>
                </wp:positionH>
                <wp:positionV relativeFrom="line">
                  <wp:posOffset>2451735</wp:posOffset>
                </wp:positionV>
                <wp:extent cx="6804660" cy="920750"/>
                <wp:effectExtent l="0" t="0" r="0" b="0"/>
                <wp:wrapSquare wrapText="bothSides"/>
                <wp:docPr id="418" name="Frame4"/>
                <a:graphic xmlns:a="http://schemas.openxmlformats.org/drawingml/2006/main">
                  <a:graphicData uri="http://schemas.microsoft.com/office/word/2010/wordprocessingShape">
                    <wps:wsp>
                      <wps:cNvSpPr txBox="1"/>
                      <wps:spPr>
                        <a:xfrm>
                          <a:off x="0" y="0"/>
                          <a:ext cx="680466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9-6</w:t>
                            </w:r>
                            <w:r>
                              <w:rPr>
                                <w:rFonts w:ascii="SimSun" w:hAnsi="SimSun" w:cs="SimSun" w:eastAsia="新宋体"/>
                                <w:sz w:val="11"/>
                                <w:szCs w:val="11"/>
                              </w:rPr>
                              <w:t>】图</w:t>
                            </w:r>
                            <w:r>
                              <w:rPr>
                                <w:rFonts w:eastAsia="新宋体" w:cs="SimSun" w:ascii="SimSun" w:hAnsi="SimSun"/>
                                <w:sz w:val="11"/>
                                <w:szCs w:val="11"/>
                              </w:rPr>
                              <w:t>9-60</w:t>
                            </w:r>
                            <w:r>
                              <w:rPr>
                                <w:rFonts w:ascii="SimSun" w:hAnsi="SimSun" w:cs="SimSun" w:eastAsia="新宋体"/>
                                <w:sz w:val="11"/>
                                <w:szCs w:val="11"/>
                              </w:rPr>
                              <w:t>所示的二线防火墙需要设计一个包含两条规则的访问控制列</w:t>
                            </w:r>
                            <w:r>
                              <w:rPr>
                                <w:rFonts w:eastAsia="新宋体" w:cs="SimSun" w:ascii="SimSun" w:hAnsi="SimSun"/>
                                <w:sz w:val="11"/>
                                <w:szCs w:val="11"/>
                              </w:rPr>
                              <w:br/>
                            </w:r>
                            <w:r>
                              <w:rPr>
                                <w:rFonts w:ascii="SimSun" w:hAnsi="SimSun" w:cs="SimSun" w:eastAsia="新宋体"/>
                                <w:sz w:val="11"/>
                                <w:szCs w:val="11"/>
                              </w:rPr>
                              <w:t>表，一条规则是拒绝来自</w:t>
                            </w:r>
                            <w:r>
                              <w:rPr>
                                <w:rFonts w:eastAsia="新宋体" w:cs="SimSun" w:ascii="SimSun" w:hAnsi="SimSun"/>
                                <w:sz w:val="11"/>
                                <w:szCs w:val="11"/>
                              </w:rPr>
                              <w:t>202.112.0.0/16</w:t>
                            </w:r>
                            <w:r>
                              <w:rPr>
                                <w:rFonts w:ascii="SimSun" w:hAnsi="SimSun" w:cs="SimSun" w:eastAsia="新宋体"/>
                                <w:sz w:val="11"/>
                                <w:szCs w:val="11"/>
                              </w:rPr>
                              <w:t>网络的分组进入内网，记为</w:t>
                            </w:r>
                            <w:r>
                              <w:rPr>
                                <w:rFonts w:eastAsia="新宋体" w:cs="SimSun" w:ascii="SimSun" w:hAnsi="SimSun"/>
                                <w:sz w:val="11"/>
                                <w:szCs w:val="11"/>
                              </w:rPr>
                              <w:t>denys0urceIP</w:t>
                              <w:br/>
                              <w:t>202.112.0.0/16</w:t>
                            </w:r>
                            <w:r>
                              <w:rPr>
                                <w:rFonts w:ascii="SimSun" w:hAnsi="SimSun" w:cs="SimSun" w:eastAsia="新宋体"/>
                                <w:sz w:val="11"/>
                                <w:szCs w:val="11"/>
                              </w:rPr>
                              <w:t>；另一条规则是允许来自</w:t>
                            </w:r>
                            <w:r>
                              <w:rPr>
                                <w:rFonts w:eastAsia="新宋体" w:cs="SimSun" w:ascii="SimSun" w:hAnsi="SimSun"/>
                                <w:sz w:val="11"/>
                                <w:szCs w:val="11"/>
                              </w:rPr>
                              <w:t>202.112.18.0/24</w:t>
                            </w:r>
                            <w:r>
                              <w:rPr>
                                <w:rFonts w:ascii="SimSun" w:hAnsi="SimSun" w:cs="SimSun" w:eastAsia="新宋体"/>
                                <w:sz w:val="11"/>
                                <w:szCs w:val="11"/>
                              </w:rPr>
                              <w:t>网络的分组进人内网，记为</w:t>
                            </w:r>
                            <w:r>
                              <w:rPr>
                                <w:rFonts w:eastAsia="新宋体" w:cs="SimSun" w:ascii="SimSun" w:hAnsi="SimSun"/>
                                <w:sz w:val="11"/>
                                <w:szCs w:val="11"/>
                              </w:rPr>
                              <w:br/>
                              <w:t>permitsourceIP202.112.18.0/24</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）这两条规则应该怎样排列，才能形成恰当的</w:t>
                            </w:r>
                            <w:r>
                              <w:rPr>
                                <w:rFonts w:eastAsia="新宋体" w:cs="SimSun" w:ascii="SimSun" w:hAnsi="SimSun"/>
                                <w:sz w:val="11"/>
                                <w:szCs w:val="11"/>
                              </w:rPr>
                              <w:br/>
                              <w:t>ACL</w:t>
                            </w:r>
                            <w:r>
                              <w:rPr>
                                <w:rFonts w:ascii="SimSun" w:hAnsi="SimSun" w:cs="SimSun" w:eastAsia="新宋体"/>
                                <w:sz w:val="11"/>
                                <w:szCs w:val="11"/>
                              </w:rPr>
                              <w:t>，起到仅充许来自</w:t>
                            </w:r>
                            <w:r>
                              <w:rPr>
                                <w:rFonts w:eastAsia="新宋体" w:cs="SimSun" w:ascii="SimSun" w:hAnsi="SimSun"/>
                                <w:sz w:val="11"/>
                                <w:szCs w:val="11"/>
                              </w:rPr>
                              <w:t>202.112.18.0/24</w:t>
                            </w:r>
                            <w:r>
                              <w:rPr>
                                <w:rFonts w:ascii="SimSun" w:hAnsi="SimSun" w:cs="SimSun" w:eastAsia="新宋体"/>
                                <w:sz w:val="11"/>
                                <w:szCs w:val="11"/>
                              </w:rPr>
                              <w:t>网络的分组进入内网的效果？（</w:t>
                            </w:r>
                            <w:r>
                              <w:rPr>
                                <w:rFonts w:eastAsia="新宋体" w:cs="SimSun" w:ascii="SimSun" w:hAnsi="SimSun"/>
                                <w:sz w:val="11"/>
                                <w:szCs w:val="11"/>
                              </w:rPr>
                              <w:t>2</w:t>
                            </w:r>
                            <w:r>
                              <w:rPr>
                                <w:rFonts w:ascii="SimSun" w:hAnsi="SimSun" w:cs="SimSun" w:eastAsia="新宋体"/>
                                <w:sz w:val="11"/>
                                <w:szCs w:val="11"/>
                              </w:rPr>
                              <w:t>）该</w:t>
                            </w:r>
                            <w:r>
                              <w:rPr>
                                <w:rFonts w:eastAsia="新宋体" w:cs="SimSun" w:ascii="SimSun" w:hAnsi="SimSun"/>
                                <w:sz w:val="11"/>
                                <w:szCs w:val="11"/>
                              </w:rPr>
                              <w:t>ACL</w:t>
                            </w:r>
                            <w:r>
                              <w:rPr>
                                <w:rFonts w:ascii="SimSun" w:hAnsi="SimSun" w:cs="SimSun" w:eastAsia="新宋体"/>
                                <w:sz w:val="11"/>
                                <w:szCs w:val="11"/>
                              </w:rPr>
                              <w:t>应</w:t>
                            </w:r>
                            <w:r>
                              <w:rPr>
                                <w:rFonts w:eastAsia="新宋体" w:cs="SimSun" w:ascii="SimSun" w:hAnsi="SimSun"/>
                                <w:sz w:val="11"/>
                                <w:szCs w:val="11"/>
                              </w:rPr>
                              <w:br/>
                            </w:r>
                            <w:r>
                              <w:rPr>
                                <w:rFonts w:ascii="SimSun" w:hAnsi="SimSun" w:cs="SimSun" w:eastAsia="新宋体"/>
                                <w:sz w:val="11"/>
                                <w:szCs w:val="11"/>
                              </w:rPr>
                              <w:t>该应用于哪个方向？（</w:t>
                            </w:r>
                            <w:r>
                              <w:rPr>
                                <w:rFonts w:eastAsia="新宋体" w:cs="SimSun" w:ascii="SimSun" w:hAnsi="SimSun"/>
                                <w:sz w:val="11"/>
                                <w:szCs w:val="11"/>
                              </w:rPr>
                              <w:t>3</w:t>
                            </w:r>
                            <w:r>
                              <w:rPr>
                                <w:rFonts w:ascii="SimSun" w:hAnsi="SimSun" w:cs="SimSun" w:eastAsia="新宋体"/>
                                <w:sz w:val="11"/>
                                <w:szCs w:val="11"/>
                              </w:rPr>
                              <w:t>）如果二线防火墙收到一个分组，其源地址是</w:t>
                            </w:r>
                            <w:r>
                              <w:rPr>
                                <w:rFonts w:eastAsia="新宋体" w:cs="SimSun" w:ascii="SimSun" w:hAnsi="SimSun"/>
                                <w:sz w:val="11"/>
                                <w:szCs w:val="11"/>
                              </w:rPr>
                              <w:t>202.112.18.6</w:t>
                            </w:r>
                            <w:r>
                              <w:rPr>
                                <w:rFonts w:ascii="SimSun" w:hAnsi="SimSun" w:cs="SimSun" w:eastAsia="新宋体"/>
                                <w:sz w:val="11"/>
                                <w:szCs w:val="11"/>
                              </w:rPr>
                              <w:t>，它</w:t>
                            </w:r>
                            <w:r>
                              <w:rPr>
                                <w:rFonts w:eastAsia="新宋体" w:cs="SimSun" w:ascii="SimSun" w:hAnsi="SimSun"/>
                                <w:sz w:val="11"/>
                                <w:szCs w:val="11"/>
                              </w:rPr>
                              <w:br/>
                            </w:r>
                            <w:r>
                              <w:rPr>
                                <w:rFonts w:ascii="SimSun" w:hAnsi="SimSun" w:cs="SimSun" w:eastAsia="新宋体"/>
                                <w:sz w:val="11"/>
                                <w:szCs w:val="11"/>
                              </w:rPr>
                              <w:t>会被允许通过还是拒绝通过？</w:t>
                            </w:r>
                          </w:p>
                        </w:txbxContent>
                      </wps:txbx>
                      <wps:bodyPr anchor="t" lIns="53975" tIns="53975" rIns="53975" bIns="53975">
                        <a:spAutoFit/>
                      </wps:bodyPr>
                    </wps:wsp>
                  </a:graphicData>
                </a:graphic>
              </wp:anchor>
            </w:drawing>
          </mc:Choice>
          <mc:Fallback>
            <w:pict>
              <v:rect fillcolor="#729FCF" style="position:absolute;rotation:-0;width:535.8pt;height:72.5pt;mso-wrap-distance-left:5.7pt;mso-wrap-distance-right:5.7pt;mso-wrap-distance-top:5.7pt;mso-wrap-distance-bottom:5.7pt;margin-top:193.0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w:t>
                      </w:r>
                      <w:r>
                        <w:rPr>
                          <w:rFonts w:eastAsia="新宋体" w:cs="SimSun" w:ascii="SimSun" w:hAnsi="SimSun"/>
                          <w:sz w:val="11"/>
                          <w:szCs w:val="11"/>
                        </w:rPr>
                        <w:t>9-6</w:t>
                      </w:r>
                      <w:r>
                        <w:rPr>
                          <w:rFonts w:ascii="SimSun" w:hAnsi="SimSun" w:cs="SimSun" w:eastAsia="新宋体"/>
                          <w:sz w:val="11"/>
                          <w:szCs w:val="11"/>
                        </w:rPr>
                        <w:t>】图</w:t>
                      </w:r>
                      <w:r>
                        <w:rPr>
                          <w:rFonts w:eastAsia="新宋体" w:cs="SimSun" w:ascii="SimSun" w:hAnsi="SimSun"/>
                          <w:sz w:val="11"/>
                          <w:szCs w:val="11"/>
                        </w:rPr>
                        <w:t>9-60</w:t>
                      </w:r>
                      <w:r>
                        <w:rPr>
                          <w:rFonts w:ascii="SimSun" w:hAnsi="SimSun" w:cs="SimSun" w:eastAsia="新宋体"/>
                          <w:sz w:val="11"/>
                          <w:szCs w:val="11"/>
                        </w:rPr>
                        <w:t>所示的二线防火墙需要设计一个包含两条规则的访问控制列</w:t>
                      </w:r>
                      <w:r>
                        <w:rPr>
                          <w:rFonts w:eastAsia="新宋体" w:cs="SimSun" w:ascii="SimSun" w:hAnsi="SimSun"/>
                          <w:sz w:val="11"/>
                          <w:szCs w:val="11"/>
                        </w:rPr>
                        <w:br/>
                      </w:r>
                      <w:r>
                        <w:rPr>
                          <w:rFonts w:ascii="SimSun" w:hAnsi="SimSun" w:cs="SimSun" w:eastAsia="新宋体"/>
                          <w:sz w:val="11"/>
                          <w:szCs w:val="11"/>
                        </w:rPr>
                        <w:t>表，一条规则是拒绝来自</w:t>
                      </w:r>
                      <w:r>
                        <w:rPr>
                          <w:rFonts w:eastAsia="新宋体" w:cs="SimSun" w:ascii="SimSun" w:hAnsi="SimSun"/>
                          <w:sz w:val="11"/>
                          <w:szCs w:val="11"/>
                        </w:rPr>
                        <w:t>202.112.0.0/16</w:t>
                      </w:r>
                      <w:r>
                        <w:rPr>
                          <w:rFonts w:ascii="SimSun" w:hAnsi="SimSun" w:cs="SimSun" w:eastAsia="新宋体"/>
                          <w:sz w:val="11"/>
                          <w:szCs w:val="11"/>
                        </w:rPr>
                        <w:t>网络的分组进入内网，记为</w:t>
                      </w:r>
                      <w:r>
                        <w:rPr>
                          <w:rFonts w:eastAsia="新宋体" w:cs="SimSun" w:ascii="SimSun" w:hAnsi="SimSun"/>
                          <w:sz w:val="11"/>
                          <w:szCs w:val="11"/>
                        </w:rPr>
                        <w:t>denys0urceIP</w:t>
                        <w:br/>
                        <w:t>202.112.0.0/16</w:t>
                      </w:r>
                      <w:r>
                        <w:rPr>
                          <w:rFonts w:ascii="SimSun" w:hAnsi="SimSun" w:cs="SimSun" w:eastAsia="新宋体"/>
                          <w:sz w:val="11"/>
                          <w:szCs w:val="11"/>
                        </w:rPr>
                        <w:t>；另一条规则是允许来自</w:t>
                      </w:r>
                      <w:r>
                        <w:rPr>
                          <w:rFonts w:eastAsia="新宋体" w:cs="SimSun" w:ascii="SimSun" w:hAnsi="SimSun"/>
                          <w:sz w:val="11"/>
                          <w:szCs w:val="11"/>
                        </w:rPr>
                        <w:t>202.112.18.0/24</w:t>
                      </w:r>
                      <w:r>
                        <w:rPr>
                          <w:rFonts w:ascii="SimSun" w:hAnsi="SimSun" w:cs="SimSun" w:eastAsia="新宋体"/>
                          <w:sz w:val="11"/>
                          <w:szCs w:val="11"/>
                        </w:rPr>
                        <w:t>网络的分组进人内网，记为</w:t>
                      </w:r>
                      <w:r>
                        <w:rPr>
                          <w:rFonts w:eastAsia="新宋体" w:cs="SimSun" w:ascii="SimSun" w:hAnsi="SimSun"/>
                          <w:sz w:val="11"/>
                          <w:szCs w:val="11"/>
                        </w:rPr>
                        <w:br/>
                        <w:t>permitsourceIP202.112.18.0/24</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）这两条规则应该怎样排列，才能形成恰当的</w:t>
                      </w:r>
                      <w:r>
                        <w:rPr>
                          <w:rFonts w:eastAsia="新宋体" w:cs="SimSun" w:ascii="SimSun" w:hAnsi="SimSun"/>
                          <w:sz w:val="11"/>
                          <w:szCs w:val="11"/>
                        </w:rPr>
                        <w:br/>
                        <w:t>ACL</w:t>
                      </w:r>
                      <w:r>
                        <w:rPr>
                          <w:rFonts w:ascii="SimSun" w:hAnsi="SimSun" w:cs="SimSun" w:eastAsia="新宋体"/>
                          <w:sz w:val="11"/>
                          <w:szCs w:val="11"/>
                        </w:rPr>
                        <w:t>，起到仅充许来自</w:t>
                      </w:r>
                      <w:r>
                        <w:rPr>
                          <w:rFonts w:eastAsia="新宋体" w:cs="SimSun" w:ascii="SimSun" w:hAnsi="SimSun"/>
                          <w:sz w:val="11"/>
                          <w:szCs w:val="11"/>
                        </w:rPr>
                        <w:t>202.112.18.0/24</w:t>
                      </w:r>
                      <w:r>
                        <w:rPr>
                          <w:rFonts w:ascii="SimSun" w:hAnsi="SimSun" w:cs="SimSun" w:eastAsia="新宋体"/>
                          <w:sz w:val="11"/>
                          <w:szCs w:val="11"/>
                        </w:rPr>
                        <w:t>网络的分组进入内网的效果？（</w:t>
                      </w:r>
                      <w:r>
                        <w:rPr>
                          <w:rFonts w:eastAsia="新宋体" w:cs="SimSun" w:ascii="SimSun" w:hAnsi="SimSun"/>
                          <w:sz w:val="11"/>
                          <w:szCs w:val="11"/>
                        </w:rPr>
                        <w:t>2</w:t>
                      </w:r>
                      <w:r>
                        <w:rPr>
                          <w:rFonts w:ascii="SimSun" w:hAnsi="SimSun" w:cs="SimSun" w:eastAsia="新宋体"/>
                          <w:sz w:val="11"/>
                          <w:szCs w:val="11"/>
                        </w:rPr>
                        <w:t>）该</w:t>
                      </w:r>
                      <w:r>
                        <w:rPr>
                          <w:rFonts w:eastAsia="新宋体" w:cs="SimSun" w:ascii="SimSun" w:hAnsi="SimSun"/>
                          <w:sz w:val="11"/>
                          <w:szCs w:val="11"/>
                        </w:rPr>
                        <w:t>ACL</w:t>
                      </w:r>
                      <w:r>
                        <w:rPr>
                          <w:rFonts w:ascii="SimSun" w:hAnsi="SimSun" w:cs="SimSun" w:eastAsia="新宋体"/>
                          <w:sz w:val="11"/>
                          <w:szCs w:val="11"/>
                        </w:rPr>
                        <w:t>应</w:t>
                      </w:r>
                      <w:r>
                        <w:rPr>
                          <w:rFonts w:eastAsia="新宋体" w:cs="SimSun" w:ascii="SimSun" w:hAnsi="SimSun"/>
                          <w:sz w:val="11"/>
                          <w:szCs w:val="11"/>
                        </w:rPr>
                        <w:br/>
                      </w:r>
                      <w:r>
                        <w:rPr>
                          <w:rFonts w:ascii="SimSun" w:hAnsi="SimSun" w:cs="SimSun" w:eastAsia="新宋体"/>
                          <w:sz w:val="11"/>
                          <w:szCs w:val="11"/>
                        </w:rPr>
                        <w:t>该应用于哪个方向？（</w:t>
                      </w:r>
                      <w:r>
                        <w:rPr>
                          <w:rFonts w:eastAsia="新宋体" w:cs="SimSun" w:ascii="SimSun" w:hAnsi="SimSun"/>
                          <w:sz w:val="11"/>
                          <w:szCs w:val="11"/>
                        </w:rPr>
                        <w:t>3</w:t>
                      </w:r>
                      <w:r>
                        <w:rPr>
                          <w:rFonts w:ascii="SimSun" w:hAnsi="SimSun" w:cs="SimSun" w:eastAsia="新宋体"/>
                          <w:sz w:val="11"/>
                          <w:szCs w:val="11"/>
                        </w:rPr>
                        <w:t>）如果二线防火墙收到一个分组，其源地址是</w:t>
                      </w:r>
                      <w:r>
                        <w:rPr>
                          <w:rFonts w:eastAsia="新宋体" w:cs="SimSun" w:ascii="SimSun" w:hAnsi="SimSun"/>
                          <w:sz w:val="11"/>
                          <w:szCs w:val="11"/>
                        </w:rPr>
                        <w:t>202.112.18.6</w:t>
                      </w:r>
                      <w:r>
                        <w:rPr>
                          <w:rFonts w:ascii="SimSun" w:hAnsi="SimSun" w:cs="SimSun" w:eastAsia="新宋体"/>
                          <w:sz w:val="11"/>
                          <w:szCs w:val="11"/>
                        </w:rPr>
                        <w:t>，它</w:t>
                      </w:r>
                      <w:r>
                        <w:rPr>
                          <w:rFonts w:eastAsia="新宋体" w:cs="SimSun" w:ascii="SimSun" w:hAnsi="SimSun"/>
                          <w:sz w:val="11"/>
                          <w:szCs w:val="11"/>
                        </w:rPr>
                        <w:br/>
                      </w:r>
                      <w:r>
                        <w:rPr>
                          <w:rFonts w:ascii="SimSun" w:hAnsi="SimSun" w:cs="SimSun" w:eastAsia="新宋体"/>
                          <w:sz w:val="11"/>
                          <w:szCs w:val="11"/>
                        </w:rPr>
                        <w:t>会被允许通过还是拒绝通过？</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394970</wp:posOffset>
                </wp:positionH>
                <wp:positionV relativeFrom="line">
                  <wp:posOffset>4218940</wp:posOffset>
                </wp:positionV>
                <wp:extent cx="6804660" cy="433070"/>
                <wp:effectExtent l="0" t="0" r="0" b="0"/>
                <wp:wrapSquare wrapText="bothSides"/>
                <wp:docPr id="419" name="Frame5"/>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ACL</w:t>
                            </w:r>
                            <w:r>
                              <w:rPr>
                                <w:rFonts w:ascii="SimSun" w:hAnsi="SimSun" w:cs="SimSun" w:eastAsia="新宋体"/>
                                <w:sz w:val="11"/>
                                <w:szCs w:val="11"/>
                              </w:rPr>
                              <w:t>应该这样排列，</w:t>
                            </w:r>
                            <w:r>
                              <w:rPr>
                                <w:rFonts w:eastAsia="新宋体" w:cs="SimSun" w:ascii="SimSun" w:hAnsi="SimSun"/>
                                <w:sz w:val="11"/>
                                <w:szCs w:val="11"/>
                              </w:rPr>
                              <w:t>IP</w:t>
                            </w:r>
                            <w:r>
                              <w:rPr>
                                <w:rFonts w:ascii="SimSun" w:hAnsi="SimSun" w:cs="SimSun" w:eastAsia="新宋体"/>
                                <w:sz w:val="11"/>
                                <w:szCs w:val="11"/>
                              </w:rPr>
                              <w:t>地址范围窄的匹配条件应该放在拒绝规则的</w:t>
                            </w:r>
                            <w:r>
                              <w:rPr>
                                <w:rFonts w:eastAsia="新宋体" w:cs="SimSun" w:ascii="SimSun" w:hAnsi="SimSun"/>
                                <w:sz w:val="11"/>
                                <w:szCs w:val="11"/>
                              </w:rPr>
                              <w:br/>
                            </w:r>
                            <w:r>
                              <w:rPr>
                                <w:rFonts w:ascii="SimSun" w:hAnsi="SimSun" w:cs="SimSun" w:eastAsia="新宋体"/>
                                <w:sz w:val="11"/>
                                <w:szCs w:val="11"/>
                              </w:rPr>
                              <w:t>前面，如下：</w:t>
                            </w:r>
                            <w:r>
                              <w:rPr>
                                <w:rFonts w:eastAsia="新宋体" w:cs="SimSun" w:ascii="SimSun" w:hAnsi="SimSun"/>
                                <w:sz w:val="11"/>
                                <w:szCs w:val="11"/>
                              </w:rPr>
                              <w:br/>
                              <w:t>①permit source IP 202.112.18.0/24</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332.2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ACL</w:t>
                      </w:r>
                      <w:r>
                        <w:rPr>
                          <w:rFonts w:ascii="SimSun" w:hAnsi="SimSun" w:cs="SimSun" w:eastAsia="新宋体"/>
                          <w:sz w:val="11"/>
                          <w:szCs w:val="11"/>
                        </w:rPr>
                        <w:t>应该这样排列，</w:t>
                      </w:r>
                      <w:r>
                        <w:rPr>
                          <w:rFonts w:eastAsia="新宋体" w:cs="SimSun" w:ascii="SimSun" w:hAnsi="SimSun"/>
                          <w:sz w:val="11"/>
                          <w:szCs w:val="11"/>
                        </w:rPr>
                        <w:t>IP</w:t>
                      </w:r>
                      <w:r>
                        <w:rPr>
                          <w:rFonts w:ascii="SimSun" w:hAnsi="SimSun" w:cs="SimSun" w:eastAsia="新宋体"/>
                          <w:sz w:val="11"/>
                          <w:szCs w:val="11"/>
                        </w:rPr>
                        <w:t>地址范围窄的匹配条件应该放在拒绝规则的</w:t>
                      </w:r>
                      <w:r>
                        <w:rPr>
                          <w:rFonts w:eastAsia="新宋体" w:cs="SimSun" w:ascii="SimSun" w:hAnsi="SimSun"/>
                          <w:sz w:val="11"/>
                          <w:szCs w:val="11"/>
                        </w:rPr>
                        <w:br/>
                      </w:r>
                      <w:r>
                        <w:rPr>
                          <w:rFonts w:ascii="SimSun" w:hAnsi="SimSun" w:cs="SimSun" w:eastAsia="新宋体"/>
                          <w:sz w:val="11"/>
                          <w:szCs w:val="11"/>
                        </w:rPr>
                        <w:t>前面，如下：</w:t>
                      </w:r>
                      <w:r>
                        <w:rPr>
                          <w:rFonts w:eastAsia="新宋体" w:cs="SimSun" w:ascii="SimSun" w:hAnsi="SimSun"/>
                          <w:sz w:val="11"/>
                          <w:szCs w:val="11"/>
                        </w:rPr>
                        <w:br/>
                        <w:t>①permit source IP 202.112.18.0/24</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394970</wp:posOffset>
                </wp:positionH>
                <wp:positionV relativeFrom="line">
                  <wp:posOffset>4982210</wp:posOffset>
                </wp:positionV>
                <wp:extent cx="6804660" cy="433070"/>
                <wp:effectExtent l="0" t="0" r="0" b="0"/>
                <wp:wrapSquare wrapText="bothSides"/>
                <wp:docPr id="420" name="Frame6"/>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eastAsia="新宋体" w:cs="SimSun" w:ascii="SimSun" w:hAnsi="SimSun"/>
                                <w:sz w:val="11"/>
                                <w:szCs w:val="11"/>
                              </w:rPr>
                              <w:t>deny sourceIP 202.112.0.0/16</w:t>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）该</w:t>
                            </w:r>
                            <w:r>
                              <w:rPr>
                                <w:rFonts w:eastAsia="新宋体" w:cs="SimSun" w:ascii="SimSun" w:hAnsi="SimSun"/>
                                <w:sz w:val="11"/>
                                <w:szCs w:val="11"/>
                              </w:rPr>
                              <w:t>ACL</w:t>
                            </w:r>
                            <w:r>
                              <w:rPr>
                                <w:rFonts w:ascii="SimSun" w:hAnsi="SimSun" w:cs="SimSun" w:eastAsia="新宋体"/>
                                <w:sz w:val="11"/>
                                <w:szCs w:val="11"/>
                              </w:rPr>
                              <w:t>应该应用于防火墙的人方向，所有从此防火墙经过、欲进人内网的分</w:t>
                            </w:r>
                            <w:r>
                              <w:rPr>
                                <w:rFonts w:eastAsia="新宋体" w:cs="SimSun" w:ascii="SimSun" w:hAnsi="SimSun"/>
                                <w:sz w:val="11"/>
                                <w:szCs w:val="11"/>
                              </w:rPr>
                              <w:br/>
                            </w:r>
                            <w:r>
                              <w:rPr>
                                <w:rFonts w:ascii="SimSun" w:hAnsi="SimSun" w:cs="SimSun" w:eastAsia="新宋体"/>
                                <w:sz w:val="11"/>
                                <w:szCs w:val="11"/>
                              </w:rPr>
                              <w:t>组头部都将被检查</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392.3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eastAsia="新宋体" w:cs="SimSun" w:ascii="SimSun" w:hAnsi="SimSun"/>
                          <w:sz w:val="11"/>
                          <w:szCs w:val="11"/>
                        </w:rPr>
                        <w:t>deny sourceIP 202.112.0.0/16</w:t>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）该</w:t>
                      </w:r>
                      <w:r>
                        <w:rPr>
                          <w:rFonts w:eastAsia="新宋体" w:cs="SimSun" w:ascii="SimSun" w:hAnsi="SimSun"/>
                          <w:sz w:val="11"/>
                          <w:szCs w:val="11"/>
                        </w:rPr>
                        <w:t>ACL</w:t>
                      </w:r>
                      <w:r>
                        <w:rPr>
                          <w:rFonts w:ascii="SimSun" w:hAnsi="SimSun" w:cs="SimSun" w:eastAsia="新宋体"/>
                          <w:sz w:val="11"/>
                          <w:szCs w:val="11"/>
                        </w:rPr>
                        <w:t>应该应用于防火墙的人方向，所有从此防火墙经过、欲进人内网的分</w:t>
                      </w:r>
                      <w:r>
                        <w:rPr>
                          <w:rFonts w:eastAsia="新宋体" w:cs="SimSun" w:ascii="SimSun" w:hAnsi="SimSun"/>
                          <w:sz w:val="11"/>
                          <w:szCs w:val="11"/>
                        </w:rPr>
                        <w:br/>
                      </w:r>
                      <w:r>
                        <w:rPr>
                          <w:rFonts w:ascii="SimSun" w:hAnsi="SimSun" w:cs="SimSun" w:eastAsia="新宋体"/>
                          <w:sz w:val="11"/>
                          <w:szCs w:val="11"/>
                        </w:rPr>
                        <w:t>组头部都将被检查</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394970</wp:posOffset>
                </wp:positionH>
                <wp:positionV relativeFrom="line">
                  <wp:posOffset>5737860</wp:posOffset>
                </wp:positionV>
                <wp:extent cx="6804660" cy="433070"/>
                <wp:effectExtent l="0" t="0" r="0" b="0"/>
                <wp:wrapSquare wrapText="bothSides"/>
                <wp:docPr id="421" name="Frame7"/>
                <a:graphic xmlns:a="http://schemas.openxmlformats.org/drawingml/2006/main">
                  <a:graphicData uri="http://schemas.microsoft.com/office/word/2010/wordprocessingShape">
                    <wps:wsp>
                      <wps:cNvSpPr txBox="1"/>
                      <wps:spPr>
                        <a:xfrm>
                          <a:off x="0" y="0"/>
                          <a:ext cx="68046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）分组的源地址是</w:t>
                            </w:r>
                            <w:r>
                              <w:rPr>
                                <w:rFonts w:eastAsia="新宋体" w:cs="SimSun" w:ascii="SimSun" w:hAnsi="SimSun"/>
                                <w:sz w:val="11"/>
                                <w:szCs w:val="11"/>
                              </w:rPr>
                              <w:t>202.112.18.6</w:t>
                            </w:r>
                            <w:r>
                              <w:rPr>
                                <w:rFonts w:ascii="SimSun" w:hAnsi="SimSun" w:cs="SimSun" w:eastAsia="新宋体"/>
                                <w:sz w:val="11"/>
                                <w:szCs w:val="11"/>
                              </w:rPr>
                              <w:t>，正好匹配第一条规则的条件</w:t>
                            </w:r>
                            <w:r>
                              <w:rPr>
                                <w:rFonts w:eastAsia="新宋体" w:cs="SimSun" w:ascii="SimSun" w:hAnsi="SimSun"/>
                                <w:sz w:val="11"/>
                                <w:szCs w:val="11"/>
                              </w:rPr>
                              <w:t>202.112.18.0/24</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则充许它通过，进入内网。假如</w:t>
                            </w:r>
                            <w:r>
                              <w:rPr>
                                <w:rFonts w:eastAsia="新宋体" w:cs="SimSun" w:ascii="SimSun" w:hAnsi="SimSun"/>
                                <w:sz w:val="11"/>
                                <w:szCs w:val="11"/>
                              </w:rPr>
                              <w:t>ACL</w:t>
                            </w:r>
                            <w:r>
                              <w:rPr>
                                <w:rFonts w:ascii="SimSun" w:hAnsi="SimSun" w:cs="SimSun" w:eastAsia="新宋体"/>
                                <w:sz w:val="11"/>
                                <w:szCs w:val="11"/>
                              </w:rPr>
                              <w:t>中的这两条规则反过来，变成这样：</w:t>
                            </w:r>
                            <w:r>
                              <w:rPr>
                                <w:rFonts w:eastAsia="新宋体" w:cs="SimSun" w:ascii="SimSun" w:hAnsi="SimSun"/>
                                <w:sz w:val="11"/>
                                <w:szCs w:val="11"/>
                              </w:rPr>
                              <w:br/>
                              <w:t>①deny source IP 202.112.0.0/16</w:t>
                            </w:r>
                          </w:p>
                        </w:txbxContent>
                      </wps:txbx>
                      <wps:bodyPr anchor="t" lIns="53975" tIns="53975" rIns="53975" bIns="53975">
                        <a:spAutoFit/>
                      </wps:bodyPr>
                    </wps:wsp>
                  </a:graphicData>
                </a:graphic>
              </wp:anchor>
            </w:drawing>
          </mc:Choice>
          <mc:Fallback>
            <w:pict>
              <v:rect fillcolor="#729FCF" style="position:absolute;rotation:-0;width:535.8pt;height:34.1pt;mso-wrap-distance-left:5.7pt;mso-wrap-distance-right:5.7pt;mso-wrap-distance-top:5.7pt;mso-wrap-distance-bottom:5.7pt;margin-top:451.8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）分组的源地址是</w:t>
                      </w:r>
                      <w:r>
                        <w:rPr>
                          <w:rFonts w:eastAsia="新宋体" w:cs="SimSun" w:ascii="SimSun" w:hAnsi="SimSun"/>
                          <w:sz w:val="11"/>
                          <w:szCs w:val="11"/>
                        </w:rPr>
                        <w:t>202.112.18.6</w:t>
                      </w:r>
                      <w:r>
                        <w:rPr>
                          <w:rFonts w:ascii="SimSun" w:hAnsi="SimSun" w:cs="SimSun" w:eastAsia="新宋体"/>
                          <w:sz w:val="11"/>
                          <w:szCs w:val="11"/>
                        </w:rPr>
                        <w:t>，正好匹配第一条规则的条件</w:t>
                      </w:r>
                      <w:r>
                        <w:rPr>
                          <w:rFonts w:eastAsia="新宋体" w:cs="SimSun" w:ascii="SimSun" w:hAnsi="SimSun"/>
                          <w:sz w:val="11"/>
                          <w:szCs w:val="11"/>
                        </w:rPr>
                        <w:t>202.112.18.0/24</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则充许它通过，进入内网。假如</w:t>
                      </w:r>
                      <w:r>
                        <w:rPr>
                          <w:rFonts w:eastAsia="新宋体" w:cs="SimSun" w:ascii="SimSun" w:hAnsi="SimSun"/>
                          <w:sz w:val="11"/>
                          <w:szCs w:val="11"/>
                        </w:rPr>
                        <w:t>ACL</w:t>
                      </w:r>
                      <w:r>
                        <w:rPr>
                          <w:rFonts w:ascii="SimSun" w:hAnsi="SimSun" w:cs="SimSun" w:eastAsia="新宋体"/>
                          <w:sz w:val="11"/>
                          <w:szCs w:val="11"/>
                        </w:rPr>
                        <w:t>中的这两条规则反过来，变成这样：</w:t>
                      </w:r>
                      <w:r>
                        <w:rPr>
                          <w:rFonts w:eastAsia="新宋体" w:cs="SimSun" w:ascii="SimSun" w:hAnsi="SimSun"/>
                          <w:sz w:val="11"/>
                          <w:szCs w:val="11"/>
                        </w:rPr>
                        <w:br/>
                        <w:t>①deny source IP 202.112.0.0/16</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403225</wp:posOffset>
                </wp:positionH>
                <wp:positionV relativeFrom="line">
                  <wp:posOffset>6492875</wp:posOffset>
                </wp:positionV>
                <wp:extent cx="6797040" cy="554990"/>
                <wp:effectExtent l="0" t="0" r="0" b="0"/>
                <wp:wrapSquare wrapText="bothSides"/>
                <wp:docPr id="422" name="Frame8"/>
                <a:graphic xmlns:a="http://schemas.openxmlformats.org/drawingml/2006/main">
                  <a:graphicData uri="http://schemas.microsoft.com/office/word/2010/wordprocessingShape">
                    <wps:wsp>
                      <wps:cNvSpPr txBox="1"/>
                      <wps:spPr>
                        <a:xfrm>
                          <a:off x="0" y="0"/>
                          <a:ext cx="67970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eastAsia="新宋体" w:cs="SimSun" w:ascii="SimSun" w:hAnsi="SimSun"/>
                                <w:sz w:val="11"/>
                                <w:szCs w:val="11"/>
                              </w:rPr>
                              <w:t>permit source IP 202.112.18.0/24</w:t>
                              <w:br/>
                            </w:r>
                            <w:r>
                              <w:rPr>
                                <w:rFonts w:ascii="SimSun" w:hAnsi="SimSun" w:cs="SimSun" w:eastAsia="新宋体"/>
                                <w:sz w:val="11"/>
                                <w:szCs w:val="11"/>
                              </w:rPr>
                              <w:t>同样，来自</w:t>
                            </w:r>
                            <w:r>
                              <w:rPr>
                                <w:rFonts w:eastAsia="新宋体" w:cs="SimSun" w:ascii="SimSun" w:hAnsi="SimSun"/>
                                <w:sz w:val="11"/>
                                <w:szCs w:val="11"/>
                              </w:rPr>
                              <w:t>202.112.18.6</w:t>
                            </w:r>
                            <w:r>
                              <w:rPr>
                                <w:rFonts w:ascii="SimSun" w:hAnsi="SimSun" w:cs="SimSun" w:eastAsia="新宋体"/>
                                <w:sz w:val="11"/>
                                <w:szCs w:val="11"/>
                              </w:rPr>
                              <w:t>的分组到达，二线防火墙检查第一条过滤规则，正好满足</w:t>
                            </w:r>
                            <w:r>
                              <w:rPr>
                                <w:rFonts w:eastAsia="新宋体" w:cs="SimSun" w:ascii="SimSun" w:hAnsi="SimSun"/>
                                <w:sz w:val="11"/>
                                <w:szCs w:val="11"/>
                              </w:rPr>
                              <w:br/>
                            </w:r>
                            <w:r>
                              <w:rPr>
                                <w:rFonts w:ascii="SimSun" w:hAnsi="SimSun" w:cs="SimSun" w:eastAsia="新宋体"/>
                                <w:sz w:val="11"/>
                                <w:szCs w:val="11"/>
                              </w:rPr>
                              <w:t>条件</w:t>
                            </w:r>
                            <w:r>
                              <w:rPr>
                                <w:rFonts w:eastAsia="新宋体" w:cs="SimSun" w:ascii="SimSun" w:hAnsi="SimSun"/>
                                <w:sz w:val="11"/>
                                <w:szCs w:val="11"/>
                              </w:rPr>
                              <w:t>202.112.0.0/16</w:t>
                            </w:r>
                            <w:r>
                              <w:rPr>
                                <w:rFonts w:ascii="SimSun" w:hAnsi="SimSun" w:cs="SimSun" w:eastAsia="新宋体"/>
                                <w:sz w:val="11"/>
                                <w:szCs w:val="11"/>
                              </w:rPr>
                              <w:t>，则执行规则的操作，拒绝通过，并将其丢弃；只要匹配一条规则</w:t>
                            </w:r>
                            <w:r>
                              <w:rPr>
                                <w:rFonts w:eastAsia="新宋体" w:cs="SimSun" w:ascii="SimSun" w:hAnsi="SimSun"/>
                                <w:sz w:val="11"/>
                                <w:szCs w:val="11"/>
                              </w:rPr>
                              <w:br/>
                            </w:r>
                            <w:r>
                              <w:rPr>
                                <w:rFonts w:ascii="SimSun" w:hAnsi="SimSun" w:cs="SimSun" w:eastAsia="新宋体"/>
                                <w:sz w:val="11"/>
                                <w:szCs w:val="11"/>
                              </w:rPr>
                              <w:t>则终止检查</w:t>
                            </w:r>
                            <w:r>
                              <w:rPr>
                                <w:rFonts w:eastAsia="新宋体" w:cs="SimSun" w:ascii="SimSun" w:hAnsi="SimSun"/>
                                <w:sz w:val="11"/>
                                <w:szCs w:val="11"/>
                              </w:rPr>
                              <w:t>ACL</w:t>
                            </w:r>
                            <w:r>
                              <w:rPr>
                                <w:rFonts w:ascii="SimSun" w:hAnsi="SimSun" w:cs="SimSun" w:eastAsia="新宋体"/>
                                <w:sz w:val="11"/>
                                <w:szCs w:val="11"/>
                              </w:rPr>
                              <w:t>，防火墙永远不会去检查第二条规则，满足不了过滤需求</w:t>
                            </w:r>
                          </w:p>
                        </w:txbxContent>
                      </wps:txbx>
                      <wps:bodyPr anchor="t" lIns="53975" tIns="53975" rIns="53975" bIns="53975">
                        <a:spAutoFit/>
                      </wps:bodyPr>
                    </wps:wsp>
                  </a:graphicData>
                </a:graphic>
              </wp:anchor>
            </w:drawing>
          </mc:Choice>
          <mc:Fallback>
            <w:pict>
              <v:rect fillcolor="#729FCF" style="position:absolute;rotation:-0;width:535.2pt;height:43.7pt;mso-wrap-distance-left:5.7pt;mso-wrap-distance-right:5.7pt;mso-wrap-distance-top:5.7pt;mso-wrap-distance-bottom:5.7pt;margin-top:511.2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②</w:t>
                      </w:r>
                      <w:r>
                        <w:rPr>
                          <w:rFonts w:eastAsia="新宋体" w:cs="SimSun" w:ascii="SimSun" w:hAnsi="SimSun"/>
                          <w:sz w:val="11"/>
                          <w:szCs w:val="11"/>
                        </w:rPr>
                        <w:t>permit source IP 202.112.18.0/24</w:t>
                        <w:br/>
                      </w:r>
                      <w:r>
                        <w:rPr>
                          <w:rFonts w:ascii="SimSun" w:hAnsi="SimSun" w:cs="SimSun" w:eastAsia="新宋体"/>
                          <w:sz w:val="11"/>
                          <w:szCs w:val="11"/>
                        </w:rPr>
                        <w:t>同样，来自</w:t>
                      </w:r>
                      <w:r>
                        <w:rPr>
                          <w:rFonts w:eastAsia="新宋体" w:cs="SimSun" w:ascii="SimSun" w:hAnsi="SimSun"/>
                          <w:sz w:val="11"/>
                          <w:szCs w:val="11"/>
                        </w:rPr>
                        <w:t>202.112.18.6</w:t>
                      </w:r>
                      <w:r>
                        <w:rPr>
                          <w:rFonts w:ascii="SimSun" w:hAnsi="SimSun" w:cs="SimSun" w:eastAsia="新宋体"/>
                          <w:sz w:val="11"/>
                          <w:szCs w:val="11"/>
                        </w:rPr>
                        <w:t>的分组到达，二线防火墙检查第一条过滤规则，正好满足</w:t>
                      </w:r>
                      <w:r>
                        <w:rPr>
                          <w:rFonts w:eastAsia="新宋体" w:cs="SimSun" w:ascii="SimSun" w:hAnsi="SimSun"/>
                          <w:sz w:val="11"/>
                          <w:szCs w:val="11"/>
                        </w:rPr>
                        <w:br/>
                      </w:r>
                      <w:r>
                        <w:rPr>
                          <w:rFonts w:ascii="SimSun" w:hAnsi="SimSun" w:cs="SimSun" w:eastAsia="新宋体"/>
                          <w:sz w:val="11"/>
                          <w:szCs w:val="11"/>
                        </w:rPr>
                        <w:t>条件</w:t>
                      </w:r>
                      <w:r>
                        <w:rPr>
                          <w:rFonts w:eastAsia="新宋体" w:cs="SimSun" w:ascii="SimSun" w:hAnsi="SimSun"/>
                          <w:sz w:val="11"/>
                          <w:szCs w:val="11"/>
                        </w:rPr>
                        <w:t>202.112.0.0/16</w:t>
                      </w:r>
                      <w:r>
                        <w:rPr>
                          <w:rFonts w:ascii="SimSun" w:hAnsi="SimSun" w:cs="SimSun" w:eastAsia="新宋体"/>
                          <w:sz w:val="11"/>
                          <w:szCs w:val="11"/>
                        </w:rPr>
                        <w:t>，则执行规则的操作，拒绝通过，并将其丢弃；只要匹配一条规则</w:t>
                      </w:r>
                      <w:r>
                        <w:rPr>
                          <w:rFonts w:eastAsia="新宋体" w:cs="SimSun" w:ascii="SimSun" w:hAnsi="SimSun"/>
                          <w:sz w:val="11"/>
                          <w:szCs w:val="11"/>
                        </w:rPr>
                        <w:br/>
                      </w:r>
                      <w:r>
                        <w:rPr>
                          <w:rFonts w:ascii="SimSun" w:hAnsi="SimSun" w:cs="SimSun" w:eastAsia="新宋体"/>
                          <w:sz w:val="11"/>
                          <w:szCs w:val="11"/>
                        </w:rPr>
                        <w:t>则终止检查</w:t>
                      </w:r>
                      <w:r>
                        <w:rPr>
                          <w:rFonts w:eastAsia="新宋体" w:cs="SimSun" w:ascii="SimSun" w:hAnsi="SimSun"/>
                          <w:sz w:val="11"/>
                          <w:szCs w:val="11"/>
                        </w:rPr>
                        <w:t>ACL</w:t>
                      </w:r>
                      <w:r>
                        <w:rPr>
                          <w:rFonts w:ascii="SimSun" w:hAnsi="SimSun" w:cs="SimSun" w:eastAsia="新宋体"/>
                          <w:sz w:val="11"/>
                          <w:szCs w:val="11"/>
                        </w:rPr>
                        <w:t>，防火墙永远不会去检查第二条规则，满足不了过滤需求</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394970</wp:posOffset>
                </wp:positionH>
                <wp:positionV relativeFrom="line">
                  <wp:posOffset>7505065</wp:posOffset>
                </wp:positionV>
                <wp:extent cx="6804660" cy="554990"/>
                <wp:effectExtent l="0" t="0" r="0" b="0"/>
                <wp:wrapSquare wrapText="bothSides"/>
                <wp:docPr id="423" name="Frame9"/>
                <a:graphic xmlns:a="http://schemas.openxmlformats.org/drawingml/2006/main">
                  <a:graphicData uri="http://schemas.microsoft.com/office/word/2010/wordprocessingShape">
                    <wps:wsp>
                      <wps:cNvSpPr txBox="1"/>
                      <wps:spPr>
                        <a:xfrm>
                          <a:off x="0" y="0"/>
                          <a:ext cx="68046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包过滤防火墙除了可以检查分组源</w:t>
                            </w:r>
                            <w:r>
                              <w:rPr>
                                <w:rFonts w:eastAsia="新宋体" w:cs="SimSun" w:ascii="SimSun" w:hAnsi="SimSun"/>
                                <w:sz w:val="11"/>
                                <w:szCs w:val="11"/>
                              </w:rPr>
                              <w:t>IP</w:t>
                            </w:r>
                            <w:r>
                              <w:rPr>
                                <w:rFonts w:ascii="SimSun" w:hAnsi="SimSun" w:cs="SimSun" w:eastAsia="新宋体"/>
                                <w:sz w:val="11"/>
                                <w:szCs w:val="11"/>
                              </w:rPr>
                              <w:t>地址、目的</w:t>
                            </w:r>
                            <w:r>
                              <w:rPr>
                                <w:rFonts w:eastAsia="新宋体" w:cs="SimSun" w:ascii="SimSun" w:hAnsi="SimSun"/>
                                <w:sz w:val="11"/>
                                <w:szCs w:val="11"/>
                              </w:rPr>
                              <w:t>IP</w:t>
                            </w:r>
                            <w:r>
                              <w:rPr>
                                <w:rFonts w:ascii="SimSun" w:hAnsi="SimSun" w:cs="SimSun" w:eastAsia="新宋体"/>
                                <w:sz w:val="11"/>
                                <w:szCs w:val="11"/>
                              </w:rPr>
                              <w:t>地址，也可以检查协议字段，</w:t>
                            </w:r>
                            <w:r>
                              <w:rPr>
                                <w:rFonts w:eastAsia="新宋体" w:cs="SimSun" w:ascii="SimSun" w:hAnsi="SimSun"/>
                                <w:sz w:val="11"/>
                                <w:szCs w:val="11"/>
                              </w:rPr>
                              <w:br/>
                            </w:r>
                            <w:r>
                              <w:rPr>
                                <w:rFonts w:ascii="SimSun" w:hAnsi="SimSun" w:cs="SimSun" w:eastAsia="新宋体"/>
                                <w:sz w:val="11"/>
                                <w:szCs w:val="11"/>
                              </w:rPr>
                              <w:t>还可以制定匹配协议（比如</w:t>
                            </w:r>
                            <w:r>
                              <w:rPr>
                                <w:rFonts w:eastAsia="新宋体" w:cs="SimSun" w:ascii="SimSun" w:hAnsi="SimSun"/>
                                <w:sz w:val="11"/>
                                <w:szCs w:val="11"/>
                              </w:rPr>
                              <w:t>TCP</w:t>
                            </w:r>
                            <w:r>
                              <w:rPr>
                                <w:rFonts w:ascii="SimSun" w:hAnsi="SimSun" w:cs="SimSun" w:eastAsia="新宋体"/>
                                <w:sz w:val="11"/>
                                <w:szCs w:val="11"/>
                              </w:rPr>
                              <w:t>、</w:t>
                            </w:r>
                            <w:r>
                              <w:rPr>
                                <w:rFonts w:eastAsia="新宋体" w:cs="SimSun" w:ascii="SimSun" w:hAnsi="SimSun"/>
                                <w:sz w:val="11"/>
                                <w:szCs w:val="11"/>
                              </w:rPr>
                              <w:t>UDP</w:t>
                            </w:r>
                            <w:r>
                              <w:rPr>
                                <w:rFonts w:ascii="SimSun" w:hAnsi="SimSun" w:cs="SimSun" w:eastAsia="新宋体"/>
                                <w:sz w:val="11"/>
                                <w:szCs w:val="11"/>
                              </w:rPr>
                              <w:t>、</w:t>
                            </w:r>
                            <w:r>
                              <w:rPr>
                                <w:rFonts w:eastAsia="新宋体" w:cs="SimSun" w:ascii="SimSun" w:hAnsi="SimSun"/>
                                <w:sz w:val="11"/>
                                <w:szCs w:val="11"/>
                              </w:rPr>
                              <w:t>ICMP</w:t>
                            </w:r>
                            <w:r>
                              <w:rPr>
                                <w:rFonts w:ascii="SimSun" w:hAnsi="SimSun" w:cs="SimSun" w:eastAsia="新宋体"/>
                                <w:sz w:val="11"/>
                                <w:szCs w:val="11"/>
                              </w:rPr>
                              <w:t>等）的规则；可以检查端口号，意味着可</w:t>
                            </w:r>
                            <w:r>
                              <w:rPr>
                                <w:rFonts w:eastAsia="新宋体" w:cs="SimSun" w:ascii="SimSun" w:hAnsi="SimSun"/>
                                <w:sz w:val="11"/>
                                <w:szCs w:val="11"/>
                              </w:rPr>
                              <w:br/>
                            </w:r>
                            <w:r>
                              <w:rPr>
                                <w:rFonts w:ascii="SimSun" w:hAnsi="SimSun" w:cs="SimSun" w:eastAsia="新宋体"/>
                                <w:sz w:val="11"/>
                                <w:szCs w:val="11"/>
                              </w:rPr>
                              <w:t>以对默认的知名端口进行检查和匹配，以达到控制某种特定应用访问的目的；甚至可</w:t>
                            </w:r>
                            <w:r>
                              <w:rPr>
                                <w:rFonts w:eastAsia="新宋体" w:cs="SimSun" w:ascii="SimSun" w:hAnsi="SimSun"/>
                                <w:sz w:val="11"/>
                                <w:szCs w:val="11"/>
                              </w:rPr>
                              <w:br/>
                            </w:r>
                            <w:r>
                              <w:rPr>
                                <w:rFonts w:ascii="SimSun" w:hAnsi="SimSun" w:cs="SimSun" w:eastAsia="新宋体"/>
                                <w:sz w:val="11"/>
                                <w:szCs w:val="11"/>
                              </w:rPr>
                              <w:t>以设定过滤规则执行的时间，进行分时段的访问控制</w:t>
                            </w:r>
                          </w:p>
                        </w:txbxContent>
                      </wps:txbx>
                      <wps:bodyPr anchor="t" lIns="53975" tIns="53975" rIns="53975" bIns="53975">
                        <a:spAutoFit/>
                      </wps:bodyPr>
                    </wps:wsp>
                  </a:graphicData>
                </a:graphic>
              </wp:anchor>
            </w:drawing>
          </mc:Choice>
          <mc:Fallback>
            <w:pict>
              <v:rect fillcolor="#729FCF" style="position:absolute;rotation:-0;width:535.8pt;height:43.7pt;mso-wrap-distance-left:5.7pt;mso-wrap-distance-right:5.7pt;mso-wrap-distance-top:5.7pt;mso-wrap-distance-bottom:5.7pt;margin-top:590.9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包过滤防火墙除了可以检查分组源</w:t>
                      </w:r>
                      <w:r>
                        <w:rPr>
                          <w:rFonts w:eastAsia="新宋体" w:cs="SimSun" w:ascii="SimSun" w:hAnsi="SimSun"/>
                          <w:sz w:val="11"/>
                          <w:szCs w:val="11"/>
                        </w:rPr>
                        <w:t>IP</w:t>
                      </w:r>
                      <w:r>
                        <w:rPr>
                          <w:rFonts w:ascii="SimSun" w:hAnsi="SimSun" w:cs="SimSun" w:eastAsia="新宋体"/>
                          <w:sz w:val="11"/>
                          <w:szCs w:val="11"/>
                        </w:rPr>
                        <w:t>地址、目的</w:t>
                      </w:r>
                      <w:r>
                        <w:rPr>
                          <w:rFonts w:eastAsia="新宋体" w:cs="SimSun" w:ascii="SimSun" w:hAnsi="SimSun"/>
                          <w:sz w:val="11"/>
                          <w:szCs w:val="11"/>
                        </w:rPr>
                        <w:t>IP</w:t>
                      </w:r>
                      <w:r>
                        <w:rPr>
                          <w:rFonts w:ascii="SimSun" w:hAnsi="SimSun" w:cs="SimSun" w:eastAsia="新宋体"/>
                          <w:sz w:val="11"/>
                          <w:szCs w:val="11"/>
                        </w:rPr>
                        <w:t>地址，也可以检查协议字段，</w:t>
                      </w:r>
                      <w:r>
                        <w:rPr>
                          <w:rFonts w:eastAsia="新宋体" w:cs="SimSun" w:ascii="SimSun" w:hAnsi="SimSun"/>
                          <w:sz w:val="11"/>
                          <w:szCs w:val="11"/>
                        </w:rPr>
                        <w:br/>
                      </w:r>
                      <w:r>
                        <w:rPr>
                          <w:rFonts w:ascii="SimSun" w:hAnsi="SimSun" w:cs="SimSun" w:eastAsia="新宋体"/>
                          <w:sz w:val="11"/>
                          <w:szCs w:val="11"/>
                        </w:rPr>
                        <w:t>还可以制定匹配协议（比如</w:t>
                      </w:r>
                      <w:r>
                        <w:rPr>
                          <w:rFonts w:eastAsia="新宋体" w:cs="SimSun" w:ascii="SimSun" w:hAnsi="SimSun"/>
                          <w:sz w:val="11"/>
                          <w:szCs w:val="11"/>
                        </w:rPr>
                        <w:t>TCP</w:t>
                      </w:r>
                      <w:r>
                        <w:rPr>
                          <w:rFonts w:ascii="SimSun" w:hAnsi="SimSun" w:cs="SimSun" w:eastAsia="新宋体"/>
                          <w:sz w:val="11"/>
                          <w:szCs w:val="11"/>
                        </w:rPr>
                        <w:t>、</w:t>
                      </w:r>
                      <w:r>
                        <w:rPr>
                          <w:rFonts w:eastAsia="新宋体" w:cs="SimSun" w:ascii="SimSun" w:hAnsi="SimSun"/>
                          <w:sz w:val="11"/>
                          <w:szCs w:val="11"/>
                        </w:rPr>
                        <w:t>UDP</w:t>
                      </w:r>
                      <w:r>
                        <w:rPr>
                          <w:rFonts w:ascii="SimSun" w:hAnsi="SimSun" w:cs="SimSun" w:eastAsia="新宋体"/>
                          <w:sz w:val="11"/>
                          <w:szCs w:val="11"/>
                        </w:rPr>
                        <w:t>、</w:t>
                      </w:r>
                      <w:r>
                        <w:rPr>
                          <w:rFonts w:eastAsia="新宋体" w:cs="SimSun" w:ascii="SimSun" w:hAnsi="SimSun"/>
                          <w:sz w:val="11"/>
                          <w:szCs w:val="11"/>
                        </w:rPr>
                        <w:t>ICMP</w:t>
                      </w:r>
                      <w:r>
                        <w:rPr>
                          <w:rFonts w:ascii="SimSun" w:hAnsi="SimSun" w:cs="SimSun" w:eastAsia="新宋体"/>
                          <w:sz w:val="11"/>
                          <w:szCs w:val="11"/>
                        </w:rPr>
                        <w:t>等）的规则；可以检查端口号，意味着可</w:t>
                      </w:r>
                      <w:r>
                        <w:rPr>
                          <w:rFonts w:eastAsia="新宋体" w:cs="SimSun" w:ascii="SimSun" w:hAnsi="SimSun"/>
                          <w:sz w:val="11"/>
                          <w:szCs w:val="11"/>
                        </w:rPr>
                        <w:br/>
                      </w:r>
                      <w:r>
                        <w:rPr>
                          <w:rFonts w:ascii="SimSun" w:hAnsi="SimSun" w:cs="SimSun" w:eastAsia="新宋体"/>
                          <w:sz w:val="11"/>
                          <w:szCs w:val="11"/>
                        </w:rPr>
                        <w:t>以对默认的知名端口进行检查和匹配，以达到控制某种特定应用访问的目的；甚至可</w:t>
                      </w:r>
                      <w:r>
                        <w:rPr>
                          <w:rFonts w:eastAsia="新宋体" w:cs="SimSun" w:ascii="SimSun" w:hAnsi="SimSun"/>
                          <w:sz w:val="11"/>
                          <w:szCs w:val="11"/>
                        </w:rPr>
                        <w:br/>
                      </w:r>
                      <w:r>
                        <w:rPr>
                          <w:rFonts w:ascii="SimSun" w:hAnsi="SimSun" w:cs="SimSun" w:eastAsia="新宋体"/>
                          <w:sz w:val="11"/>
                          <w:szCs w:val="11"/>
                        </w:rPr>
                        <w:t>以设定过滤规则执行的时间，进行分时段的访问控制</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394970</wp:posOffset>
                </wp:positionH>
                <wp:positionV relativeFrom="line">
                  <wp:posOffset>8509635</wp:posOffset>
                </wp:positionV>
                <wp:extent cx="6804660" cy="676910"/>
                <wp:effectExtent l="0" t="0" r="0" b="0"/>
                <wp:wrapSquare wrapText="bothSides"/>
                <wp:docPr id="424" name="Frame10"/>
                <a:graphic xmlns:a="http://schemas.openxmlformats.org/drawingml/2006/main">
                  <a:graphicData uri="http://schemas.microsoft.com/office/word/2010/wordprocessingShape">
                    <wps:wsp>
                      <wps:cNvSpPr txBox="1"/>
                      <wps:spPr>
                        <a:xfrm>
                          <a:off x="0" y="0"/>
                          <a:ext cx="68046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有时，还需要更精准的过滤规则，比如不充许互联网中的主机主动发起</w:t>
                            </w:r>
                            <w:r>
                              <w:rPr>
                                <w:rFonts w:eastAsia="新宋体" w:cs="SimSun" w:ascii="SimSun" w:hAnsi="SimSun"/>
                                <w:sz w:val="11"/>
                                <w:szCs w:val="11"/>
                              </w:rPr>
                              <w:t>TCP</w:t>
                            </w:r>
                            <w:r>
                              <w:rPr>
                                <w:rFonts w:ascii="SimSun" w:hAnsi="SimSun" w:cs="SimSun" w:eastAsia="新宋体"/>
                                <w:sz w:val="11"/>
                                <w:szCs w:val="11"/>
                              </w:rPr>
                              <w:t>连接</w:t>
                            </w:r>
                            <w:r>
                              <w:rPr>
                                <w:rFonts w:eastAsia="新宋体" w:cs="SimSun" w:ascii="SimSun" w:hAnsi="SimSun"/>
                                <w:sz w:val="11"/>
                                <w:szCs w:val="11"/>
                              </w:rPr>
                              <w:br/>
                            </w:r>
                            <w:r>
                              <w:rPr>
                                <w:rFonts w:ascii="SimSun" w:hAnsi="SimSun" w:cs="SimSun" w:eastAsia="新宋体"/>
                                <w:sz w:val="11"/>
                                <w:szCs w:val="11"/>
                              </w:rPr>
                              <w:t>请求，以避免</w:t>
                            </w:r>
                            <w:r>
                              <w:rPr>
                                <w:rFonts w:eastAsia="新宋体" w:cs="SimSun" w:ascii="SimSun" w:hAnsi="SimSun"/>
                                <w:sz w:val="11"/>
                                <w:szCs w:val="11"/>
                              </w:rPr>
                              <w:t>TCPSYN</w:t>
                            </w:r>
                            <w:r>
                              <w:rPr>
                                <w:rFonts w:ascii="SimSun" w:hAnsi="SimSun" w:cs="SimSun" w:eastAsia="新宋体"/>
                                <w:sz w:val="11"/>
                                <w:szCs w:val="11"/>
                              </w:rPr>
                              <w:t>泛洪攻击，但内网的主机可以向外网发起</w:t>
                            </w:r>
                            <w:r>
                              <w:rPr>
                                <w:rFonts w:eastAsia="新宋体" w:cs="SimSun" w:ascii="SimSun" w:hAnsi="SimSun"/>
                                <w:sz w:val="11"/>
                                <w:szCs w:val="11"/>
                              </w:rPr>
                              <w:t>TCP</w:t>
                            </w:r>
                            <w:r>
                              <w:rPr>
                                <w:rFonts w:ascii="SimSun" w:hAnsi="SimSun" w:cs="SimSun" w:eastAsia="新宋体"/>
                                <w:sz w:val="11"/>
                                <w:szCs w:val="11"/>
                              </w:rPr>
                              <w:t>连接请求，而</w:t>
                            </w:r>
                            <w:r>
                              <w:rPr>
                                <w:rFonts w:eastAsia="新宋体" w:cs="SimSun" w:ascii="SimSun" w:hAnsi="SimSun"/>
                                <w:sz w:val="11"/>
                                <w:szCs w:val="11"/>
                              </w:rPr>
                              <w:br/>
                            </w:r>
                            <w:r>
                              <w:rPr>
                                <w:rFonts w:ascii="SimSun" w:hAnsi="SimSun" w:cs="SimSun" w:eastAsia="新宋体"/>
                                <w:sz w:val="11"/>
                                <w:szCs w:val="11"/>
                              </w:rPr>
                              <w:t>且返回的</w:t>
                            </w:r>
                            <w:r>
                              <w:rPr>
                                <w:rFonts w:eastAsia="新宋体" w:cs="SimSun" w:ascii="SimSun" w:hAnsi="SimSun"/>
                                <w:sz w:val="11"/>
                                <w:szCs w:val="11"/>
                              </w:rPr>
                              <w:t>TCP</w:t>
                            </w:r>
                            <w:r>
                              <w:rPr>
                                <w:rFonts w:ascii="SimSun" w:hAnsi="SimSun" w:cs="SimSun" w:eastAsia="新宋体"/>
                                <w:sz w:val="11"/>
                                <w:szCs w:val="11"/>
                              </w:rPr>
                              <w:t>握手信息等能够顺利穿过防火墙回来，这种过滤规则需要检查</w:t>
                            </w:r>
                            <w:r>
                              <w:rPr>
                                <w:rFonts w:eastAsia="新宋体" w:cs="SimSun" w:ascii="SimSun" w:hAnsi="SimSun"/>
                                <w:sz w:val="11"/>
                                <w:szCs w:val="11"/>
                              </w:rPr>
                              <w:t>TCP</w:t>
                            </w:r>
                            <w:r>
                              <w:rPr>
                                <w:rFonts w:ascii="SimSun" w:hAnsi="SimSun" w:cs="SimSun" w:eastAsia="新宋体"/>
                                <w:sz w:val="11"/>
                                <w:szCs w:val="11"/>
                              </w:rPr>
                              <w:t>连</w:t>
                            </w:r>
                            <w:r>
                              <w:rPr>
                                <w:rFonts w:eastAsia="新宋体" w:cs="SimSun" w:ascii="SimSun" w:hAnsi="SimSun"/>
                                <w:sz w:val="11"/>
                                <w:szCs w:val="11"/>
                              </w:rPr>
                              <w:br/>
                            </w:r>
                            <w:r>
                              <w:rPr>
                                <w:rFonts w:ascii="SimSun" w:hAnsi="SimSun" w:cs="SimSun" w:eastAsia="新宋体"/>
                                <w:sz w:val="11"/>
                                <w:szCs w:val="11"/>
                              </w:rPr>
                              <w:t>接的状态，比如</w:t>
                            </w:r>
                            <w:r>
                              <w:rPr>
                                <w:rFonts w:eastAsia="新宋体" w:cs="SimSun" w:ascii="SimSun" w:hAnsi="SimSun"/>
                                <w:sz w:val="11"/>
                                <w:szCs w:val="11"/>
                              </w:rPr>
                              <w:t>SYNSENT</w:t>
                            </w:r>
                            <w:r>
                              <w:rPr>
                                <w:rFonts w:ascii="SimSun" w:hAnsi="SimSun" w:cs="SimSun" w:eastAsia="新宋体"/>
                                <w:sz w:val="11"/>
                                <w:szCs w:val="11"/>
                              </w:rPr>
                              <w:t>、</w:t>
                            </w:r>
                            <w:r>
                              <w:rPr>
                                <w:rFonts w:eastAsia="新宋体" w:cs="SimSun" w:ascii="SimSun" w:hAnsi="SimSun"/>
                                <w:sz w:val="11"/>
                                <w:szCs w:val="11"/>
                              </w:rPr>
                              <w:t>ESTABLISHED</w:t>
                            </w:r>
                            <w:r>
                              <w:rPr>
                                <w:rFonts w:ascii="SimSun" w:hAnsi="SimSun" w:cs="SimSun" w:eastAsia="新宋体"/>
                                <w:sz w:val="11"/>
                                <w:szCs w:val="11"/>
                              </w:rPr>
                              <w:t>（参考</w:t>
                            </w:r>
                            <w:r>
                              <w:rPr>
                                <w:rFonts w:eastAsia="新宋体" w:cs="SimSun" w:ascii="SimSun" w:hAnsi="SimSun"/>
                                <w:sz w:val="11"/>
                                <w:szCs w:val="11"/>
                              </w:rPr>
                              <w:t>6.4.3</w:t>
                            </w:r>
                            <w:r>
                              <w:rPr>
                                <w:rFonts w:ascii="SimSun" w:hAnsi="SimSun" w:cs="SimSun" w:eastAsia="新宋体"/>
                                <w:sz w:val="11"/>
                                <w:szCs w:val="11"/>
                              </w:rPr>
                              <w:t>节）。使用以</w:t>
                            </w:r>
                            <w:r>
                              <w:rPr>
                                <w:rFonts w:eastAsia="新宋体" w:cs="SimSun" w:ascii="SimSun" w:hAnsi="SimSun"/>
                                <w:sz w:val="11"/>
                                <w:szCs w:val="11"/>
                              </w:rPr>
                              <w:t>TCP</w:t>
                            </w:r>
                            <w:r>
                              <w:rPr>
                                <w:rFonts w:ascii="SimSun" w:hAnsi="SimSun" w:cs="SimSun" w:eastAsia="新宋体"/>
                                <w:sz w:val="11"/>
                                <w:szCs w:val="11"/>
                              </w:rPr>
                              <w:t>连接状态</w:t>
                            </w:r>
                            <w:r>
                              <w:rPr>
                                <w:rFonts w:eastAsia="新宋体" w:cs="SimSun" w:ascii="SimSun" w:hAnsi="SimSun"/>
                                <w:sz w:val="11"/>
                                <w:szCs w:val="11"/>
                              </w:rPr>
                              <w:br/>
                            </w:r>
                            <w:r>
                              <w:rPr>
                                <w:rFonts w:ascii="SimSun" w:hAnsi="SimSun" w:cs="SimSun" w:eastAsia="新宋体"/>
                                <w:sz w:val="11"/>
                                <w:szCs w:val="11"/>
                              </w:rPr>
                              <w:t>为基础的包过滤规则，可以进行更精准的访问控制，但也会付出较大的开销和代价</w:t>
                            </w:r>
                          </w:p>
                        </w:txbxContent>
                      </wps:txbx>
                      <wps:bodyPr anchor="t" lIns="53975" tIns="53975" rIns="53975" bIns="53975">
                        <a:spAutoFit/>
                      </wps:bodyPr>
                    </wps:wsp>
                  </a:graphicData>
                </a:graphic>
              </wp:anchor>
            </w:drawing>
          </mc:Choice>
          <mc:Fallback>
            <w:pict>
              <v:rect fillcolor="#729FCF" style="position:absolute;rotation:-0;width:535.8pt;height:53.3pt;mso-wrap-distance-left:5.7pt;mso-wrap-distance-right:5.7pt;mso-wrap-distance-top:5.7pt;mso-wrap-distance-bottom:5.7pt;margin-top:670.0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有时，还需要更精准的过滤规则，比如不充许互联网中的主机主动发起</w:t>
                      </w:r>
                      <w:r>
                        <w:rPr>
                          <w:rFonts w:eastAsia="新宋体" w:cs="SimSun" w:ascii="SimSun" w:hAnsi="SimSun"/>
                          <w:sz w:val="11"/>
                          <w:szCs w:val="11"/>
                        </w:rPr>
                        <w:t>TCP</w:t>
                      </w:r>
                      <w:r>
                        <w:rPr>
                          <w:rFonts w:ascii="SimSun" w:hAnsi="SimSun" w:cs="SimSun" w:eastAsia="新宋体"/>
                          <w:sz w:val="11"/>
                          <w:szCs w:val="11"/>
                        </w:rPr>
                        <w:t>连接</w:t>
                      </w:r>
                      <w:r>
                        <w:rPr>
                          <w:rFonts w:eastAsia="新宋体" w:cs="SimSun" w:ascii="SimSun" w:hAnsi="SimSun"/>
                          <w:sz w:val="11"/>
                          <w:szCs w:val="11"/>
                        </w:rPr>
                        <w:br/>
                      </w:r>
                      <w:r>
                        <w:rPr>
                          <w:rFonts w:ascii="SimSun" w:hAnsi="SimSun" w:cs="SimSun" w:eastAsia="新宋体"/>
                          <w:sz w:val="11"/>
                          <w:szCs w:val="11"/>
                        </w:rPr>
                        <w:t>请求，以避免</w:t>
                      </w:r>
                      <w:r>
                        <w:rPr>
                          <w:rFonts w:eastAsia="新宋体" w:cs="SimSun" w:ascii="SimSun" w:hAnsi="SimSun"/>
                          <w:sz w:val="11"/>
                          <w:szCs w:val="11"/>
                        </w:rPr>
                        <w:t>TCPSYN</w:t>
                      </w:r>
                      <w:r>
                        <w:rPr>
                          <w:rFonts w:ascii="SimSun" w:hAnsi="SimSun" w:cs="SimSun" w:eastAsia="新宋体"/>
                          <w:sz w:val="11"/>
                          <w:szCs w:val="11"/>
                        </w:rPr>
                        <w:t>泛洪攻击，但内网的主机可以向外网发起</w:t>
                      </w:r>
                      <w:r>
                        <w:rPr>
                          <w:rFonts w:eastAsia="新宋体" w:cs="SimSun" w:ascii="SimSun" w:hAnsi="SimSun"/>
                          <w:sz w:val="11"/>
                          <w:szCs w:val="11"/>
                        </w:rPr>
                        <w:t>TCP</w:t>
                      </w:r>
                      <w:r>
                        <w:rPr>
                          <w:rFonts w:ascii="SimSun" w:hAnsi="SimSun" w:cs="SimSun" w:eastAsia="新宋体"/>
                          <w:sz w:val="11"/>
                          <w:szCs w:val="11"/>
                        </w:rPr>
                        <w:t>连接请求，而</w:t>
                      </w:r>
                      <w:r>
                        <w:rPr>
                          <w:rFonts w:eastAsia="新宋体" w:cs="SimSun" w:ascii="SimSun" w:hAnsi="SimSun"/>
                          <w:sz w:val="11"/>
                          <w:szCs w:val="11"/>
                        </w:rPr>
                        <w:br/>
                      </w:r>
                      <w:r>
                        <w:rPr>
                          <w:rFonts w:ascii="SimSun" w:hAnsi="SimSun" w:cs="SimSun" w:eastAsia="新宋体"/>
                          <w:sz w:val="11"/>
                          <w:szCs w:val="11"/>
                        </w:rPr>
                        <w:t>且返回的</w:t>
                      </w:r>
                      <w:r>
                        <w:rPr>
                          <w:rFonts w:eastAsia="新宋体" w:cs="SimSun" w:ascii="SimSun" w:hAnsi="SimSun"/>
                          <w:sz w:val="11"/>
                          <w:szCs w:val="11"/>
                        </w:rPr>
                        <w:t>TCP</w:t>
                      </w:r>
                      <w:r>
                        <w:rPr>
                          <w:rFonts w:ascii="SimSun" w:hAnsi="SimSun" w:cs="SimSun" w:eastAsia="新宋体"/>
                          <w:sz w:val="11"/>
                          <w:szCs w:val="11"/>
                        </w:rPr>
                        <w:t>握手信息等能够顺利穿过防火墙回来，这种过滤规则需要检查</w:t>
                      </w:r>
                      <w:r>
                        <w:rPr>
                          <w:rFonts w:eastAsia="新宋体" w:cs="SimSun" w:ascii="SimSun" w:hAnsi="SimSun"/>
                          <w:sz w:val="11"/>
                          <w:szCs w:val="11"/>
                        </w:rPr>
                        <w:t>TCP</w:t>
                      </w:r>
                      <w:r>
                        <w:rPr>
                          <w:rFonts w:ascii="SimSun" w:hAnsi="SimSun" w:cs="SimSun" w:eastAsia="新宋体"/>
                          <w:sz w:val="11"/>
                          <w:szCs w:val="11"/>
                        </w:rPr>
                        <w:t>连</w:t>
                      </w:r>
                      <w:r>
                        <w:rPr>
                          <w:rFonts w:eastAsia="新宋体" w:cs="SimSun" w:ascii="SimSun" w:hAnsi="SimSun"/>
                          <w:sz w:val="11"/>
                          <w:szCs w:val="11"/>
                        </w:rPr>
                        <w:br/>
                      </w:r>
                      <w:r>
                        <w:rPr>
                          <w:rFonts w:ascii="SimSun" w:hAnsi="SimSun" w:cs="SimSun" w:eastAsia="新宋体"/>
                          <w:sz w:val="11"/>
                          <w:szCs w:val="11"/>
                        </w:rPr>
                        <w:t>接的状态，比如</w:t>
                      </w:r>
                      <w:r>
                        <w:rPr>
                          <w:rFonts w:eastAsia="新宋体" w:cs="SimSun" w:ascii="SimSun" w:hAnsi="SimSun"/>
                          <w:sz w:val="11"/>
                          <w:szCs w:val="11"/>
                        </w:rPr>
                        <w:t>SYNSENT</w:t>
                      </w:r>
                      <w:r>
                        <w:rPr>
                          <w:rFonts w:ascii="SimSun" w:hAnsi="SimSun" w:cs="SimSun" w:eastAsia="新宋体"/>
                          <w:sz w:val="11"/>
                          <w:szCs w:val="11"/>
                        </w:rPr>
                        <w:t>、</w:t>
                      </w:r>
                      <w:r>
                        <w:rPr>
                          <w:rFonts w:eastAsia="新宋体" w:cs="SimSun" w:ascii="SimSun" w:hAnsi="SimSun"/>
                          <w:sz w:val="11"/>
                          <w:szCs w:val="11"/>
                        </w:rPr>
                        <w:t>ESTABLISHED</w:t>
                      </w:r>
                      <w:r>
                        <w:rPr>
                          <w:rFonts w:ascii="SimSun" w:hAnsi="SimSun" w:cs="SimSun" w:eastAsia="新宋体"/>
                          <w:sz w:val="11"/>
                          <w:szCs w:val="11"/>
                        </w:rPr>
                        <w:t>（参考</w:t>
                      </w:r>
                      <w:r>
                        <w:rPr>
                          <w:rFonts w:eastAsia="新宋体" w:cs="SimSun" w:ascii="SimSun" w:hAnsi="SimSun"/>
                          <w:sz w:val="11"/>
                          <w:szCs w:val="11"/>
                        </w:rPr>
                        <w:t>6.4.3</w:t>
                      </w:r>
                      <w:r>
                        <w:rPr>
                          <w:rFonts w:ascii="SimSun" w:hAnsi="SimSun" w:cs="SimSun" w:eastAsia="新宋体"/>
                          <w:sz w:val="11"/>
                          <w:szCs w:val="11"/>
                        </w:rPr>
                        <w:t>节）。使用以</w:t>
                      </w:r>
                      <w:r>
                        <w:rPr>
                          <w:rFonts w:eastAsia="新宋体" w:cs="SimSun" w:ascii="SimSun" w:hAnsi="SimSun"/>
                          <w:sz w:val="11"/>
                          <w:szCs w:val="11"/>
                        </w:rPr>
                        <w:t>TCP</w:t>
                      </w:r>
                      <w:r>
                        <w:rPr>
                          <w:rFonts w:ascii="SimSun" w:hAnsi="SimSun" w:cs="SimSun" w:eastAsia="新宋体"/>
                          <w:sz w:val="11"/>
                          <w:szCs w:val="11"/>
                        </w:rPr>
                        <w:t>连接状态</w:t>
                      </w:r>
                      <w:r>
                        <w:rPr>
                          <w:rFonts w:eastAsia="新宋体" w:cs="SimSun" w:ascii="SimSun" w:hAnsi="SimSun"/>
                          <w:sz w:val="11"/>
                          <w:szCs w:val="11"/>
                        </w:rPr>
                        <w:br/>
                      </w:r>
                      <w:r>
                        <w:rPr>
                          <w:rFonts w:ascii="SimSun" w:hAnsi="SimSun" w:cs="SimSun" w:eastAsia="新宋体"/>
                          <w:sz w:val="11"/>
                          <w:szCs w:val="11"/>
                        </w:rPr>
                        <w:t>为基础的包过滤规则，可以进行更精准的访问控制，但也会付出较大的开销和代价</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394970</wp:posOffset>
                </wp:positionH>
                <wp:positionV relativeFrom="line">
                  <wp:posOffset>9770745</wp:posOffset>
                </wp:positionV>
                <wp:extent cx="6804660" cy="554990"/>
                <wp:effectExtent l="0" t="0" r="0" b="0"/>
                <wp:wrapSquare wrapText="bothSides"/>
                <wp:docPr id="425" name="Frame11"/>
                <a:graphic xmlns:a="http://schemas.openxmlformats.org/drawingml/2006/main">
                  <a:graphicData uri="http://schemas.microsoft.com/office/word/2010/wordprocessingShape">
                    <wps:wsp>
                      <wps:cNvSpPr txBox="1"/>
                      <wps:spPr>
                        <a:xfrm>
                          <a:off x="0" y="0"/>
                          <a:ext cx="68046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应用网关防火墙除了检查网络层和传输层的信息，还要检查应用层信息。应用网</w:t>
                            </w:r>
                            <w:r>
                              <w:rPr>
                                <w:rFonts w:eastAsia="新宋体" w:cs="SimSun" w:ascii="SimSun" w:hAnsi="SimSun"/>
                                <w:sz w:val="11"/>
                                <w:szCs w:val="11"/>
                              </w:rPr>
                              <w:br/>
                            </w:r>
                            <w:r>
                              <w:rPr>
                                <w:rFonts w:ascii="SimSun" w:hAnsi="SimSun" w:cs="SimSun" w:eastAsia="新宋体"/>
                                <w:sz w:val="11"/>
                                <w:szCs w:val="11"/>
                              </w:rPr>
                              <w:t>关防火墙是以代理服务器（</w:t>
                            </w:r>
                            <w:r>
                              <w:rPr>
                                <w:rFonts w:eastAsia="新宋体" w:cs="SimSun" w:ascii="SimSun" w:hAnsi="SimSun"/>
                                <w:sz w:val="11"/>
                                <w:szCs w:val="11"/>
                              </w:rPr>
                              <w:t>ProxyServer</w:t>
                            </w:r>
                            <w:r>
                              <w:rPr>
                                <w:rFonts w:ascii="SimSun" w:hAnsi="SimSun" w:cs="SimSun" w:eastAsia="新宋体"/>
                                <w:sz w:val="11"/>
                                <w:szCs w:val="11"/>
                              </w:rPr>
                              <w:t>）为基础的。代理服务器的最初作用是高速</w:t>
                            </w:r>
                            <w:r>
                              <w:rPr>
                                <w:rFonts w:eastAsia="新宋体" w:cs="SimSun" w:ascii="SimSun" w:hAnsi="SimSun"/>
                                <w:sz w:val="11"/>
                                <w:szCs w:val="11"/>
                              </w:rPr>
                              <w:br/>
                            </w:r>
                            <w:r>
                              <w:rPr>
                                <w:rFonts w:ascii="SimSun" w:hAnsi="SimSun" w:cs="SimSun" w:eastAsia="新宋体"/>
                                <w:sz w:val="11"/>
                                <w:szCs w:val="11"/>
                              </w:rPr>
                              <w:t>缓存最近访问过的页面，为内网用户提供快速响应服务（参考</w:t>
                            </w:r>
                            <w:r>
                              <w:rPr>
                                <w:rFonts w:eastAsia="新宋体" w:cs="SimSun" w:ascii="SimSun" w:hAnsi="SimSun"/>
                                <w:sz w:val="11"/>
                                <w:szCs w:val="11"/>
                              </w:rPr>
                              <w:t>7.4</w:t>
                            </w:r>
                            <w:r>
                              <w:rPr>
                                <w:rFonts w:ascii="SimSun" w:hAnsi="SimSun" w:cs="SimSun" w:eastAsia="新宋体"/>
                                <w:sz w:val="11"/>
                                <w:szCs w:val="11"/>
                              </w:rPr>
                              <w:t>节）；现在，代理服务</w:t>
                            </w:r>
                            <w:r>
                              <w:rPr>
                                <w:rFonts w:eastAsia="新宋体" w:cs="SimSun" w:ascii="SimSun" w:hAnsi="SimSun"/>
                                <w:sz w:val="11"/>
                                <w:szCs w:val="11"/>
                              </w:rPr>
                              <w:br/>
                            </w:r>
                            <w:r>
                              <w:rPr>
                                <w:rFonts w:ascii="SimSun" w:hAnsi="SimSun" w:cs="SimSun" w:eastAsia="新宋体"/>
                                <w:sz w:val="11"/>
                                <w:szCs w:val="11"/>
                              </w:rPr>
                              <w:t>器已经发展为一种安全防护技术一一应用网关防火墙，它作为内网用户的全权代理，</w:t>
                            </w:r>
                          </w:p>
                        </w:txbxContent>
                      </wps:txbx>
                      <wps:bodyPr anchor="t" lIns="53975" tIns="53975" rIns="53975" bIns="53975">
                        <a:spAutoFit/>
                      </wps:bodyPr>
                    </wps:wsp>
                  </a:graphicData>
                </a:graphic>
              </wp:anchor>
            </w:drawing>
          </mc:Choice>
          <mc:Fallback>
            <w:pict>
              <v:rect fillcolor="#729FCF" style="position:absolute;rotation:-0;width:535.8pt;height:43.7pt;mso-wrap-distance-left:5.7pt;mso-wrap-distance-right:5.7pt;mso-wrap-distance-top:5.7pt;mso-wrap-distance-bottom:5.7pt;margin-top:769.3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应用网关防火墙除了检查网络层和传输层的信息，还要检查应用层信息。应用网</w:t>
                      </w:r>
                      <w:r>
                        <w:rPr>
                          <w:rFonts w:eastAsia="新宋体" w:cs="SimSun" w:ascii="SimSun" w:hAnsi="SimSun"/>
                          <w:sz w:val="11"/>
                          <w:szCs w:val="11"/>
                        </w:rPr>
                        <w:br/>
                      </w:r>
                      <w:r>
                        <w:rPr>
                          <w:rFonts w:ascii="SimSun" w:hAnsi="SimSun" w:cs="SimSun" w:eastAsia="新宋体"/>
                          <w:sz w:val="11"/>
                          <w:szCs w:val="11"/>
                        </w:rPr>
                        <w:t>关防火墙是以代理服务器（</w:t>
                      </w:r>
                      <w:r>
                        <w:rPr>
                          <w:rFonts w:eastAsia="新宋体" w:cs="SimSun" w:ascii="SimSun" w:hAnsi="SimSun"/>
                          <w:sz w:val="11"/>
                          <w:szCs w:val="11"/>
                        </w:rPr>
                        <w:t>ProxyServer</w:t>
                      </w:r>
                      <w:r>
                        <w:rPr>
                          <w:rFonts w:ascii="SimSun" w:hAnsi="SimSun" w:cs="SimSun" w:eastAsia="新宋体"/>
                          <w:sz w:val="11"/>
                          <w:szCs w:val="11"/>
                        </w:rPr>
                        <w:t>）为基础的。代理服务器的最初作用是高速</w:t>
                      </w:r>
                      <w:r>
                        <w:rPr>
                          <w:rFonts w:eastAsia="新宋体" w:cs="SimSun" w:ascii="SimSun" w:hAnsi="SimSun"/>
                          <w:sz w:val="11"/>
                          <w:szCs w:val="11"/>
                        </w:rPr>
                        <w:br/>
                      </w:r>
                      <w:r>
                        <w:rPr>
                          <w:rFonts w:ascii="SimSun" w:hAnsi="SimSun" w:cs="SimSun" w:eastAsia="新宋体"/>
                          <w:sz w:val="11"/>
                          <w:szCs w:val="11"/>
                        </w:rPr>
                        <w:t>缓存最近访问过的页面，为内网用户提供快速响应服务（参考</w:t>
                      </w:r>
                      <w:r>
                        <w:rPr>
                          <w:rFonts w:eastAsia="新宋体" w:cs="SimSun" w:ascii="SimSun" w:hAnsi="SimSun"/>
                          <w:sz w:val="11"/>
                          <w:szCs w:val="11"/>
                        </w:rPr>
                        <w:t>7.4</w:t>
                      </w:r>
                      <w:r>
                        <w:rPr>
                          <w:rFonts w:ascii="SimSun" w:hAnsi="SimSun" w:cs="SimSun" w:eastAsia="新宋体"/>
                          <w:sz w:val="11"/>
                          <w:szCs w:val="11"/>
                        </w:rPr>
                        <w:t>节）；现在，代理服务</w:t>
                      </w:r>
                      <w:r>
                        <w:rPr>
                          <w:rFonts w:eastAsia="新宋体" w:cs="SimSun" w:ascii="SimSun" w:hAnsi="SimSun"/>
                          <w:sz w:val="11"/>
                          <w:szCs w:val="11"/>
                        </w:rPr>
                        <w:br/>
                      </w:r>
                      <w:r>
                        <w:rPr>
                          <w:rFonts w:ascii="SimSun" w:hAnsi="SimSun" w:cs="SimSun" w:eastAsia="新宋体"/>
                          <w:sz w:val="11"/>
                          <w:szCs w:val="11"/>
                        </w:rPr>
                        <w:t>器已经发展为一种安全防护技术一一应用网关防火墙，它作为内网用户的全权代理，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370840</wp:posOffset>
            </wp:positionH>
            <wp:positionV relativeFrom="paragraph">
              <wp:posOffset>2499995</wp:posOffset>
            </wp:positionV>
            <wp:extent cx="6137910" cy="3535045"/>
            <wp:effectExtent l="0" t="0" r="0" b="0"/>
            <wp:wrapSquare wrapText="largest"/>
            <wp:docPr id="42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 descr=""/>
                    <pic:cNvPicPr>
                      <a:picLocks noChangeAspect="1" noChangeArrowheads="1"/>
                    </pic:cNvPicPr>
                  </pic:nvPicPr>
                  <pic:blipFill>
                    <a:blip r:embed="rId44"/>
                    <a:stretch>
                      <a:fillRect/>
                    </a:stretch>
                  </pic:blipFill>
                  <pic:spPr bwMode="auto">
                    <a:xfrm>
                      <a:off x="0" y="0"/>
                      <a:ext cx="6137910" cy="35350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-70485</wp:posOffset>
                </wp:positionH>
                <wp:positionV relativeFrom="line">
                  <wp:posOffset>49530</wp:posOffset>
                </wp:positionV>
                <wp:extent cx="7270750" cy="189230"/>
                <wp:effectExtent l="0" t="0" r="0" b="0"/>
                <wp:wrapSquare wrapText="bothSides"/>
                <wp:docPr id="427" name="Frame1"/>
                <a:graphic xmlns:a="http://schemas.openxmlformats.org/drawingml/2006/main">
                  <a:graphicData uri="http://schemas.microsoft.com/office/word/2010/wordprocessingShape">
                    <wps:wsp>
                      <wps:cNvSpPr txBox="1"/>
                      <wps:spPr>
                        <a:xfrm>
                          <a:off x="0" y="0"/>
                          <a:ext cx="72707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514</w:t>
                            </w:r>
                          </w:p>
                        </w:txbxContent>
                      </wps:txbx>
                      <wps:bodyPr anchor="t" lIns="53975" tIns="53975" rIns="53975" bIns="53975">
                        <a:spAutoFit/>
                      </wps:bodyPr>
                    </wps:wsp>
                  </a:graphicData>
                </a:graphic>
              </wp:anchor>
            </w:drawing>
          </mc:Choice>
          <mc:Fallback>
            <w:pict>
              <v:rect fillcolor="#729FCF" style="position:absolute;rotation:-0;width:572.5pt;height:14.9pt;mso-wrap-distance-left:5.7pt;mso-wrap-distance-right:5.7pt;mso-wrap-distance-top:5.7pt;mso-wrap-distance-bottom:5.7pt;margin-top:3.9pt;mso-position-vertical-relative:text;margin-left:-5.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514</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362585</wp:posOffset>
                </wp:positionH>
                <wp:positionV relativeFrom="line">
                  <wp:posOffset>652145</wp:posOffset>
                </wp:positionV>
                <wp:extent cx="6837045" cy="433070"/>
                <wp:effectExtent l="0" t="0" r="0" b="0"/>
                <wp:wrapSquare wrapText="bothSides"/>
                <wp:docPr id="428" name="Frame2"/>
                <a:graphic xmlns:a="http://schemas.openxmlformats.org/drawingml/2006/main">
                  <a:graphicData uri="http://schemas.microsoft.com/office/word/2010/wordprocessingShape">
                    <wps:wsp>
                      <wps:cNvSpPr txBox="1"/>
                      <wps:spPr>
                        <a:xfrm>
                          <a:off x="0" y="0"/>
                          <a:ext cx="68370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是内外网通信的必经要道，直接与外网程序打交道，不仅检查分组头部信息，还可以检</w:t>
                            </w:r>
                            <w:r>
                              <w:rPr>
                                <w:rFonts w:eastAsia="新宋体" w:cs="SimSun" w:ascii="SimSun" w:hAnsi="SimSun"/>
                                <w:sz w:val="11"/>
                                <w:szCs w:val="11"/>
                              </w:rPr>
                              <w:br/>
                            </w:r>
                            <w:r>
                              <w:rPr>
                                <w:rFonts w:ascii="SimSun" w:hAnsi="SimSun" w:cs="SimSun" w:eastAsia="新宋体"/>
                                <w:sz w:val="11"/>
                                <w:szCs w:val="11"/>
                              </w:rPr>
                              <w:t>查应用数据上下文，进行更细粒度的过滤。但应用网关防火墙需要专门的过滤模块</w:t>
                            </w:r>
                            <w:r>
                              <w:rPr>
                                <w:rFonts w:eastAsia="新宋体" w:cs="SimSun" w:ascii="SimSun" w:hAnsi="SimSun"/>
                                <w:sz w:val="11"/>
                                <w:szCs w:val="11"/>
                              </w:rPr>
                              <w:br/>
                            </w:r>
                            <w:r>
                              <w:rPr>
                                <w:rFonts w:ascii="SimSun" w:hAnsi="SimSun" w:cs="SimSun" w:eastAsia="新宋体"/>
                                <w:sz w:val="11"/>
                                <w:szCs w:val="11"/>
                              </w:rPr>
                              <w:t>因为检查的信息多，性能往往不如普通包过滤防火墙。</w:t>
                            </w:r>
                          </w:p>
                        </w:txbxContent>
                      </wps:txbx>
                      <wps:bodyPr anchor="t" lIns="53975" tIns="53975" rIns="53975" bIns="53975">
                        <a:spAutoFit/>
                      </wps:bodyPr>
                    </wps:wsp>
                  </a:graphicData>
                </a:graphic>
              </wp:anchor>
            </w:drawing>
          </mc:Choice>
          <mc:Fallback>
            <w:pict>
              <v:rect fillcolor="#729FCF" style="position:absolute;rotation:-0;width:538.35pt;height:34.1pt;mso-wrap-distance-left:5.7pt;mso-wrap-distance-right:5.7pt;mso-wrap-distance-top:5.7pt;mso-wrap-distance-bottom:5.7pt;margin-top:51.35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是内外网通信的必经要道，直接与外网程序打交道，不仅检查分组头部信息，还可以检</w:t>
                      </w:r>
                      <w:r>
                        <w:rPr>
                          <w:rFonts w:eastAsia="新宋体" w:cs="SimSun" w:ascii="SimSun" w:hAnsi="SimSun"/>
                          <w:sz w:val="11"/>
                          <w:szCs w:val="11"/>
                        </w:rPr>
                        <w:br/>
                      </w:r>
                      <w:r>
                        <w:rPr>
                          <w:rFonts w:ascii="SimSun" w:hAnsi="SimSun" w:cs="SimSun" w:eastAsia="新宋体"/>
                          <w:sz w:val="11"/>
                          <w:szCs w:val="11"/>
                        </w:rPr>
                        <w:t>查应用数据上下文，进行更细粒度的过滤。但应用网关防火墙需要专门的过滤模块</w:t>
                      </w:r>
                      <w:r>
                        <w:rPr>
                          <w:rFonts w:eastAsia="新宋体" w:cs="SimSun" w:ascii="SimSun" w:hAnsi="SimSun"/>
                          <w:sz w:val="11"/>
                          <w:szCs w:val="11"/>
                        </w:rPr>
                        <w:br/>
                      </w:r>
                      <w:r>
                        <w:rPr>
                          <w:rFonts w:ascii="SimSun" w:hAnsi="SimSun" w:cs="SimSun" w:eastAsia="新宋体"/>
                          <w:sz w:val="11"/>
                          <w:szCs w:val="11"/>
                        </w:rPr>
                        <w:t>因为检查的信息多，性能往往不如普通包过滤防火墙。</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362585</wp:posOffset>
                </wp:positionH>
                <wp:positionV relativeFrom="line">
                  <wp:posOffset>1423670</wp:posOffset>
                </wp:positionV>
                <wp:extent cx="6837045" cy="433070"/>
                <wp:effectExtent l="0" t="0" r="0" b="0"/>
                <wp:wrapSquare wrapText="bothSides"/>
                <wp:docPr id="429" name="Frame3"/>
                <a:graphic xmlns:a="http://schemas.openxmlformats.org/drawingml/2006/main">
                  <a:graphicData uri="http://schemas.microsoft.com/office/word/2010/wordprocessingShape">
                    <wps:wsp>
                      <wps:cNvSpPr txBox="1"/>
                      <wps:spPr>
                        <a:xfrm>
                          <a:off x="0" y="0"/>
                          <a:ext cx="68370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GB/T20281</w:t>
                            </w:r>
                            <w:r>
                              <w:rPr>
                                <w:rFonts w:ascii="SimSun" w:hAnsi="SimSun" w:cs="SimSun" w:eastAsia="新宋体"/>
                                <w:sz w:val="11"/>
                                <w:szCs w:val="11"/>
                              </w:rPr>
                              <w:t>一</w:t>
                            </w:r>
                            <w:r>
                              <w:rPr>
                                <w:rFonts w:eastAsia="新宋体" w:cs="SimSun" w:ascii="SimSun" w:hAnsi="SimSun"/>
                                <w:sz w:val="11"/>
                                <w:szCs w:val="11"/>
                              </w:rPr>
                              <w:t>2020</w:t>
                            </w:r>
                            <w:r>
                              <w:rPr>
                                <w:rFonts w:ascii="SimSun" w:hAnsi="SimSun" w:cs="SimSun" w:eastAsia="新宋体"/>
                                <w:sz w:val="11"/>
                                <w:szCs w:val="11"/>
                              </w:rPr>
                              <w:t>对防火墙本身的安全也提出了要求，还给出了防火墙的性能</w:t>
                            </w:r>
                            <w:r>
                              <w:rPr>
                                <w:rFonts w:eastAsia="新宋体" w:cs="SimSun" w:ascii="SimSun" w:hAnsi="SimSun"/>
                                <w:sz w:val="11"/>
                                <w:szCs w:val="11"/>
                              </w:rPr>
                              <w:br/>
                            </w:r>
                            <w:r>
                              <w:rPr>
                                <w:rFonts w:ascii="SimSun" w:hAnsi="SimSun" w:cs="SimSun" w:eastAsia="新宋体"/>
                                <w:sz w:val="11"/>
                                <w:szCs w:val="11"/>
                              </w:rPr>
                              <w:t>要求和评测方法。表</w:t>
                            </w:r>
                            <w:r>
                              <w:rPr>
                                <w:rFonts w:eastAsia="新宋体" w:cs="SimSun" w:ascii="SimSun" w:hAnsi="SimSun"/>
                                <w:sz w:val="11"/>
                                <w:szCs w:val="11"/>
                              </w:rPr>
                              <w:t>9-13</w:t>
                            </w:r>
                            <w:r>
                              <w:rPr>
                                <w:rFonts w:ascii="SimSun" w:hAnsi="SimSun" w:cs="SimSun" w:eastAsia="新宋体"/>
                                <w:sz w:val="11"/>
                                <w:szCs w:val="11"/>
                              </w:rPr>
                              <w:t>列出了防火墙的一些性能指标要求（表中线速指的是对应</w:t>
                            </w:r>
                            <w:r>
                              <w:rPr>
                                <w:rFonts w:eastAsia="新宋体" w:cs="SimSun" w:ascii="SimSun" w:hAnsi="SimSun"/>
                                <w:sz w:val="11"/>
                                <w:szCs w:val="11"/>
                              </w:rPr>
                              <w:br/>
                            </w:r>
                            <w:r>
                              <w:rPr>
                                <w:rFonts w:ascii="SimSun" w:hAnsi="SimSun" w:cs="SimSun" w:eastAsia="新宋体"/>
                                <w:sz w:val="11"/>
                                <w:szCs w:val="11"/>
                              </w:rPr>
                              <w:t>端口的速率）</w:t>
                            </w:r>
                          </w:p>
                        </w:txbxContent>
                      </wps:txbx>
                      <wps:bodyPr anchor="t" lIns="53975" tIns="53975" rIns="53975" bIns="53975">
                        <a:spAutoFit/>
                      </wps:bodyPr>
                    </wps:wsp>
                  </a:graphicData>
                </a:graphic>
              </wp:anchor>
            </w:drawing>
          </mc:Choice>
          <mc:Fallback>
            <w:pict>
              <v:rect fillcolor="#729FCF" style="position:absolute;rotation:-0;width:538.35pt;height:34.1pt;mso-wrap-distance-left:5.7pt;mso-wrap-distance-right:5.7pt;mso-wrap-distance-top:5.7pt;mso-wrap-distance-bottom:5.7pt;margin-top:112.1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GB/T20281</w:t>
                      </w:r>
                      <w:r>
                        <w:rPr>
                          <w:rFonts w:ascii="SimSun" w:hAnsi="SimSun" w:cs="SimSun" w:eastAsia="新宋体"/>
                          <w:sz w:val="11"/>
                          <w:szCs w:val="11"/>
                        </w:rPr>
                        <w:t>一</w:t>
                      </w:r>
                      <w:r>
                        <w:rPr>
                          <w:rFonts w:eastAsia="新宋体" w:cs="SimSun" w:ascii="SimSun" w:hAnsi="SimSun"/>
                          <w:sz w:val="11"/>
                          <w:szCs w:val="11"/>
                        </w:rPr>
                        <w:t>2020</w:t>
                      </w:r>
                      <w:r>
                        <w:rPr>
                          <w:rFonts w:ascii="SimSun" w:hAnsi="SimSun" w:cs="SimSun" w:eastAsia="新宋体"/>
                          <w:sz w:val="11"/>
                          <w:szCs w:val="11"/>
                        </w:rPr>
                        <w:t>对防火墙本身的安全也提出了要求，还给出了防火墙的性能</w:t>
                      </w:r>
                      <w:r>
                        <w:rPr>
                          <w:rFonts w:eastAsia="新宋体" w:cs="SimSun" w:ascii="SimSun" w:hAnsi="SimSun"/>
                          <w:sz w:val="11"/>
                          <w:szCs w:val="11"/>
                        </w:rPr>
                        <w:br/>
                      </w:r>
                      <w:r>
                        <w:rPr>
                          <w:rFonts w:ascii="SimSun" w:hAnsi="SimSun" w:cs="SimSun" w:eastAsia="新宋体"/>
                          <w:sz w:val="11"/>
                          <w:szCs w:val="11"/>
                        </w:rPr>
                        <w:t>要求和评测方法。表</w:t>
                      </w:r>
                      <w:r>
                        <w:rPr>
                          <w:rFonts w:eastAsia="新宋体" w:cs="SimSun" w:ascii="SimSun" w:hAnsi="SimSun"/>
                          <w:sz w:val="11"/>
                          <w:szCs w:val="11"/>
                        </w:rPr>
                        <w:t>9-13</w:t>
                      </w:r>
                      <w:r>
                        <w:rPr>
                          <w:rFonts w:ascii="SimSun" w:hAnsi="SimSun" w:cs="SimSun" w:eastAsia="新宋体"/>
                          <w:sz w:val="11"/>
                          <w:szCs w:val="11"/>
                        </w:rPr>
                        <w:t>列出了防火墙的一些性能指标要求（表中线速指的是对应</w:t>
                      </w:r>
                      <w:r>
                        <w:rPr>
                          <w:rFonts w:eastAsia="新宋体" w:cs="SimSun" w:ascii="SimSun" w:hAnsi="SimSun"/>
                          <w:sz w:val="11"/>
                          <w:szCs w:val="11"/>
                        </w:rPr>
                        <w:br/>
                      </w:r>
                      <w:r>
                        <w:rPr>
                          <w:rFonts w:ascii="SimSun" w:hAnsi="SimSun" w:cs="SimSun" w:eastAsia="新宋体"/>
                          <w:sz w:val="11"/>
                          <w:szCs w:val="11"/>
                        </w:rPr>
                        <w:t>端口的速率）</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1744345</wp:posOffset>
                </wp:positionH>
                <wp:positionV relativeFrom="line">
                  <wp:posOffset>2266950</wp:posOffset>
                </wp:positionV>
                <wp:extent cx="5455285" cy="189230"/>
                <wp:effectExtent l="0" t="0" r="0" b="0"/>
                <wp:wrapSquare wrapText="bothSides"/>
                <wp:docPr id="430" name="Frame4"/>
                <a:graphic xmlns:a="http://schemas.openxmlformats.org/drawingml/2006/main">
                  <a:graphicData uri="http://schemas.microsoft.com/office/word/2010/wordprocessingShape">
                    <wps:wsp>
                      <wps:cNvSpPr txBox="1"/>
                      <wps:spPr>
                        <a:xfrm>
                          <a:off x="0" y="0"/>
                          <a:ext cx="54552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9-13</w:t>
                            </w:r>
                            <w:r>
                              <w:rPr>
                                <w:rFonts w:ascii="SimSun" w:hAnsi="SimSun" w:cs="SimSun" w:eastAsia="新宋体"/>
                                <w:sz w:val="11"/>
                                <w:szCs w:val="11"/>
                              </w:rPr>
                              <w:t>防火墙的性能指标要求（</w:t>
                            </w:r>
                            <w:r>
                              <w:rPr>
                                <w:rFonts w:eastAsia="新宋体" w:cs="SimSun" w:ascii="SimSun" w:hAnsi="SimSun"/>
                                <w:sz w:val="11"/>
                                <w:szCs w:val="11"/>
                              </w:rPr>
                              <w:t>GB/T20281-2020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429.55pt;height:14.9pt;mso-wrap-distance-left:5.7pt;mso-wrap-distance-right:5.7pt;mso-wrap-distance-top:5.7pt;mso-wrap-distance-bottom:5.7pt;margin-top:178.5pt;mso-position-vertical-relative:text;margin-left:137.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9-13</w:t>
                      </w:r>
                      <w:r>
                        <w:rPr>
                          <w:rFonts w:ascii="SimSun" w:hAnsi="SimSun" w:cs="SimSun" w:eastAsia="新宋体"/>
                          <w:sz w:val="11"/>
                          <w:szCs w:val="11"/>
                        </w:rPr>
                        <w:t>防火墙的性能指标要求（</w:t>
                      </w:r>
                      <w:r>
                        <w:rPr>
                          <w:rFonts w:eastAsia="新宋体" w:cs="SimSun" w:ascii="SimSun" w:hAnsi="SimSun"/>
                          <w:sz w:val="11"/>
                          <w:szCs w:val="11"/>
                        </w:rPr>
                        <w:t>GB/T20281-2020</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716280</wp:posOffset>
                </wp:positionH>
                <wp:positionV relativeFrom="line">
                  <wp:posOffset>6179185</wp:posOffset>
                </wp:positionV>
                <wp:extent cx="6483350" cy="189230"/>
                <wp:effectExtent l="0" t="0" r="0" b="0"/>
                <wp:wrapSquare wrapText="bothSides"/>
                <wp:docPr id="431" name="Frame5"/>
                <a:graphic xmlns:a="http://schemas.openxmlformats.org/drawingml/2006/main">
                  <a:graphicData uri="http://schemas.microsoft.com/office/word/2010/wordprocessingShape">
                    <wps:wsp>
                      <wps:cNvSpPr txBox="1"/>
                      <wps:spPr>
                        <a:xfrm>
                          <a:off x="0" y="0"/>
                          <a:ext cx="64833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9-13</w:t>
                            </w:r>
                            <w:r>
                              <w:rPr>
                                <w:rFonts w:ascii="SimSun" w:hAnsi="SimSun" w:cs="SimSun" w:eastAsia="新宋体"/>
                                <w:sz w:val="11"/>
                                <w:szCs w:val="11"/>
                              </w:rPr>
                              <w:t>中的性能指标是国标对防火墙的最低性能要求</w:t>
                            </w:r>
                          </w:p>
                        </w:txbxContent>
                      </wps:txbx>
                      <wps:bodyPr anchor="t" lIns="53975" tIns="53975" rIns="53975" bIns="53975">
                        <a:spAutoFit/>
                      </wps:bodyPr>
                    </wps:wsp>
                  </a:graphicData>
                </a:graphic>
              </wp:anchor>
            </w:drawing>
          </mc:Choice>
          <mc:Fallback>
            <w:pict>
              <v:rect fillcolor="#729FCF" style="position:absolute;rotation:-0;width:510.5pt;height:14.9pt;mso-wrap-distance-left:5.7pt;mso-wrap-distance-right:5.7pt;mso-wrap-distance-top:5.7pt;mso-wrap-distance-bottom:5.7pt;margin-top:486.55pt;mso-position-vertical-relative:text;margin-left:5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9-13</w:t>
                      </w:r>
                      <w:r>
                        <w:rPr>
                          <w:rFonts w:ascii="SimSun" w:hAnsi="SimSun" w:cs="SimSun" w:eastAsia="新宋体"/>
                          <w:sz w:val="11"/>
                          <w:szCs w:val="11"/>
                        </w:rPr>
                        <w:t>中的性能指标是国标对防火墙的最低性能要求</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354965</wp:posOffset>
                </wp:positionH>
                <wp:positionV relativeFrom="line">
                  <wp:posOffset>6428740</wp:posOffset>
                </wp:positionV>
                <wp:extent cx="6845300" cy="676910"/>
                <wp:effectExtent l="0" t="0" r="0" b="0"/>
                <wp:wrapSquare wrapText="bothSides"/>
                <wp:docPr id="432" name="Frame6"/>
                <a:graphic xmlns:a="http://schemas.openxmlformats.org/drawingml/2006/main">
                  <a:graphicData uri="http://schemas.microsoft.com/office/word/2010/wordprocessingShape">
                    <wps:wsp>
                      <wps:cNvSpPr txBox="1"/>
                      <wps:spPr>
                        <a:xfrm>
                          <a:off x="0" y="0"/>
                          <a:ext cx="68453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作为一种被动安全防护技术，防火墙也存在一些缺陷：防火墙的防护并不全面，</w:t>
                            </w:r>
                            <w:r>
                              <w:rPr>
                                <w:rFonts w:eastAsia="新宋体" w:cs="SimSun" w:ascii="SimSun" w:hAnsi="SimSun"/>
                                <w:sz w:val="11"/>
                                <w:szCs w:val="11"/>
                              </w:rPr>
                              <w:br/>
                            </w:r>
                            <w:r>
                              <w:rPr>
                                <w:rFonts w:ascii="SimSun" w:hAnsi="SimSun" w:cs="SimSun" w:eastAsia="新宋体"/>
                                <w:sz w:val="11"/>
                                <w:szCs w:val="11"/>
                              </w:rPr>
                              <w:t>有些攻击它无法察觉，尤其是只执行一些匹配范围较广、粒度较粗的过滤规则的防火</w:t>
                            </w:r>
                            <w:r>
                              <w:rPr>
                                <w:rFonts w:eastAsia="新宋体" w:cs="SimSun" w:ascii="SimSun" w:hAnsi="SimSun"/>
                                <w:sz w:val="11"/>
                                <w:szCs w:val="11"/>
                              </w:rPr>
                              <w:br/>
                            </w:r>
                            <w:r>
                              <w:rPr>
                                <w:rFonts w:ascii="SimSun" w:hAnsi="SimSun" w:cs="SimSun" w:eastAsia="新宋体"/>
                                <w:sz w:val="11"/>
                                <w:szCs w:val="11"/>
                              </w:rPr>
                              <w:t>墙，就像大孔渔网捞鱼，总会有漏网之鱼；一些利用协议漏洞发起的攻击，防火墙对此</w:t>
                            </w:r>
                            <w:r>
                              <w:rPr>
                                <w:rFonts w:eastAsia="新宋体" w:cs="SimSun" w:ascii="SimSun" w:hAnsi="SimSun"/>
                                <w:sz w:val="11"/>
                                <w:szCs w:val="11"/>
                              </w:rPr>
                              <w:br/>
                            </w:r>
                            <w:r>
                              <w:rPr>
                                <w:rFonts w:ascii="SimSun" w:hAnsi="SimSun" w:cs="SimSun" w:eastAsia="新宋体"/>
                                <w:sz w:val="11"/>
                                <w:szCs w:val="11"/>
                              </w:rPr>
                              <w:t>很难防范，同时，防火墙本身也可能有漏洞；防火墙的检查和过滤，带来了比较大的开</w:t>
                            </w:r>
                            <w:r>
                              <w:rPr>
                                <w:rFonts w:eastAsia="新宋体" w:cs="SimSun" w:ascii="SimSun" w:hAnsi="SimSun"/>
                                <w:sz w:val="11"/>
                                <w:szCs w:val="11"/>
                              </w:rPr>
                              <w:br/>
                            </w:r>
                            <w:r>
                              <w:rPr>
                                <w:rFonts w:ascii="SimSun" w:hAnsi="SimSun" w:cs="SimSun" w:eastAsia="新宋体"/>
                                <w:sz w:val="11"/>
                                <w:szCs w:val="11"/>
                              </w:rPr>
                              <w:t>销，影响了正常的数据通信速率。</w:t>
                            </w:r>
                          </w:p>
                        </w:txbxContent>
                      </wps:txbx>
                      <wps:bodyPr anchor="t" lIns="53975" tIns="53975" rIns="53975" bIns="53975">
                        <a:spAutoFit/>
                      </wps:bodyPr>
                    </wps:wsp>
                  </a:graphicData>
                </a:graphic>
              </wp:anchor>
            </w:drawing>
          </mc:Choice>
          <mc:Fallback>
            <w:pict>
              <v:rect fillcolor="#729FCF" style="position:absolute;rotation:-0;width:539pt;height:53.3pt;mso-wrap-distance-left:5.7pt;mso-wrap-distance-right:5.7pt;mso-wrap-distance-top:5.7pt;mso-wrap-distance-bottom:5.7pt;margin-top:506.2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作为一种被动安全防护技术，防火墙也存在一些缺陷：防火墙的防护并不全面，</w:t>
                      </w:r>
                      <w:r>
                        <w:rPr>
                          <w:rFonts w:eastAsia="新宋体" w:cs="SimSun" w:ascii="SimSun" w:hAnsi="SimSun"/>
                          <w:sz w:val="11"/>
                          <w:szCs w:val="11"/>
                        </w:rPr>
                        <w:br/>
                      </w:r>
                      <w:r>
                        <w:rPr>
                          <w:rFonts w:ascii="SimSun" w:hAnsi="SimSun" w:cs="SimSun" w:eastAsia="新宋体"/>
                          <w:sz w:val="11"/>
                          <w:szCs w:val="11"/>
                        </w:rPr>
                        <w:t>有些攻击它无法察觉，尤其是只执行一些匹配范围较广、粒度较粗的过滤规则的防火</w:t>
                      </w:r>
                      <w:r>
                        <w:rPr>
                          <w:rFonts w:eastAsia="新宋体" w:cs="SimSun" w:ascii="SimSun" w:hAnsi="SimSun"/>
                          <w:sz w:val="11"/>
                          <w:szCs w:val="11"/>
                        </w:rPr>
                        <w:br/>
                      </w:r>
                      <w:r>
                        <w:rPr>
                          <w:rFonts w:ascii="SimSun" w:hAnsi="SimSun" w:cs="SimSun" w:eastAsia="新宋体"/>
                          <w:sz w:val="11"/>
                          <w:szCs w:val="11"/>
                        </w:rPr>
                        <w:t>墙，就像大孔渔网捞鱼，总会有漏网之鱼；一些利用协议漏洞发起的攻击，防火墙对此</w:t>
                      </w:r>
                      <w:r>
                        <w:rPr>
                          <w:rFonts w:eastAsia="新宋体" w:cs="SimSun" w:ascii="SimSun" w:hAnsi="SimSun"/>
                          <w:sz w:val="11"/>
                          <w:szCs w:val="11"/>
                        </w:rPr>
                        <w:br/>
                      </w:r>
                      <w:r>
                        <w:rPr>
                          <w:rFonts w:ascii="SimSun" w:hAnsi="SimSun" w:cs="SimSun" w:eastAsia="新宋体"/>
                          <w:sz w:val="11"/>
                          <w:szCs w:val="11"/>
                        </w:rPr>
                        <w:t>很难防范，同时，防火墙本身也可能有漏洞；防火墙的检查和过滤，带来了比较大的开</w:t>
                      </w:r>
                      <w:r>
                        <w:rPr>
                          <w:rFonts w:eastAsia="新宋体" w:cs="SimSun" w:ascii="SimSun" w:hAnsi="SimSun"/>
                          <w:sz w:val="11"/>
                          <w:szCs w:val="11"/>
                        </w:rPr>
                        <w:br/>
                      </w:r>
                      <w:r>
                        <w:rPr>
                          <w:rFonts w:ascii="SimSun" w:hAnsi="SimSun" w:cs="SimSun" w:eastAsia="新宋体"/>
                          <w:sz w:val="11"/>
                          <w:szCs w:val="11"/>
                        </w:rPr>
                        <w:t>销，影响了正常的数据通信速率。</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354965</wp:posOffset>
                </wp:positionH>
                <wp:positionV relativeFrom="line">
                  <wp:posOffset>7698105</wp:posOffset>
                </wp:positionV>
                <wp:extent cx="6845300" cy="433070"/>
                <wp:effectExtent l="0" t="0" r="0" b="0"/>
                <wp:wrapSquare wrapText="bothSides"/>
                <wp:docPr id="433" name="Frame7"/>
                <a:graphic xmlns:a="http://schemas.openxmlformats.org/drawingml/2006/main">
                  <a:graphicData uri="http://schemas.microsoft.com/office/word/2010/wordprocessingShape">
                    <wps:wsp>
                      <wps:cNvSpPr txBox="1"/>
                      <wps:spPr>
                        <a:xfrm>
                          <a:off x="0" y="0"/>
                          <a:ext cx="68453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防火墙作为不可或缺的防护产品，提供的防护功能越来越多，采用的技术也越来</w:t>
                            </w:r>
                            <w:r>
                              <w:rPr>
                                <w:rFonts w:eastAsia="新宋体" w:cs="SimSun" w:ascii="SimSun" w:hAnsi="SimSun"/>
                                <w:sz w:val="11"/>
                                <w:szCs w:val="11"/>
                              </w:rPr>
                              <w:br/>
                            </w:r>
                            <w:r>
                              <w:rPr>
                                <w:rFonts w:ascii="SimSun" w:hAnsi="SimSun" w:cs="SimSun" w:eastAsia="新宋体"/>
                                <w:sz w:val="11"/>
                                <w:szCs w:val="11"/>
                              </w:rPr>
                              <w:t>越先进。下一代的防火墙将是综合防护能力很强的产品，具有高性能、多功能、智能</w:t>
                            </w:r>
                            <w:r>
                              <w:rPr>
                                <w:rFonts w:eastAsia="新宋体" w:cs="SimSun" w:ascii="SimSun" w:hAnsi="SimSun"/>
                                <w:sz w:val="11"/>
                                <w:szCs w:val="11"/>
                              </w:rPr>
                              <w:br/>
                            </w:r>
                            <w:r>
                              <w:rPr>
                                <w:rFonts w:ascii="SimSun" w:hAnsi="SimSun" w:cs="SimSun" w:eastAsia="新宋体"/>
                                <w:sz w:val="11"/>
                                <w:szCs w:val="11"/>
                              </w:rPr>
                              <w:t>化、协作化、更安全等特点</w:t>
                            </w:r>
                          </w:p>
                        </w:txbxContent>
                      </wps:txbx>
                      <wps:bodyPr anchor="t" lIns="53975" tIns="53975" rIns="53975" bIns="53975">
                        <a:spAutoFit/>
                      </wps:bodyPr>
                    </wps:wsp>
                  </a:graphicData>
                </a:graphic>
              </wp:anchor>
            </w:drawing>
          </mc:Choice>
          <mc:Fallback>
            <w:pict>
              <v:rect fillcolor="#729FCF" style="position:absolute;rotation:-0;width:539pt;height:34.1pt;mso-wrap-distance-left:5.7pt;mso-wrap-distance-right:5.7pt;mso-wrap-distance-top:5.7pt;mso-wrap-distance-bottom:5.7pt;margin-top:606.1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防火墙作为不可或缺的防护产品，提供的防护功能越来越多，采用的技术也越来</w:t>
                      </w:r>
                      <w:r>
                        <w:rPr>
                          <w:rFonts w:eastAsia="新宋体" w:cs="SimSun" w:ascii="SimSun" w:hAnsi="SimSun"/>
                          <w:sz w:val="11"/>
                          <w:szCs w:val="11"/>
                        </w:rPr>
                        <w:br/>
                      </w:r>
                      <w:r>
                        <w:rPr>
                          <w:rFonts w:ascii="SimSun" w:hAnsi="SimSun" w:cs="SimSun" w:eastAsia="新宋体"/>
                          <w:sz w:val="11"/>
                          <w:szCs w:val="11"/>
                        </w:rPr>
                        <w:t>越先进。下一代的防火墙将是综合防护能力很强的产品，具有高性能、多功能、智能</w:t>
                      </w:r>
                      <w:r>
                        <w:rPr>
                          <w:rFonts w:eastAsia="新宋体" w:cs="SimSun" w:ascii="SimSun" w:hAnsi="SimSun"/>
                          <w:sz w:val="11"/>
                          <w:szCs w:val="11"/>
                        </w:rPr>
                        <w:br/>
                      </w:r>
                      <w:r>
                        <w:rPr>
                          <w:rFonts w:ascii="SimSun" w:hAnsi="SimSun" w:cs="SimSun" w:eastAsia="新宋体"/>
                          <w:sz w:val="11"/>
                          <w:szCs w:val="11"/>
                        </w:rPr>
                        <w:t>化、协作化、更安全等特点</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354965</wp:posOffset>
                </wp:positionH>
                <wp:positionV relativeFrom="line">
                  <wp:posOffset>8469630</wp:posOffset>
                </wp:positionV>
                <wp:extent cx="6845300" cy="1042670"/>
                <wp:effectExtent l="0" t="0" r="0" b="0"/>
                <wp:wrapSquare wrapText="bothSides"/>
                <wp:docPr id="434" name="Frame8"/>
                <a:graphic xmlns:a="http://schemas.openxmlformats.org/drawingml/2006/main">
                  <a:graphicData uri="http://schemas.microsoft.com/office/word/2010/wordprocessingShape">
                    <wps:wsp>
                      <wps:cNvSpPr txBox="1"/>
                      <wps:spPr>
                        <a:xfrm>
                          <a:off x="0" y="0"/>
                          <a:ext cx="684530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入侵检测</w:t>
                            </w:r>
                            <w:r>
                              <w:rPr>
                                <w:rFonts w:eastAsia="新宋体" w:cs="SimSun" w:ascii="SimSun" w:hAnsi="SimSun"/>
                                <w:sz w:val="11"/>
                                <w:szCs w:val="11"/>
                              </w:rPr>
                              <w:br/>
                            </w:r>
                            <w:r>
                              <w:rPr>
                                <w:rFonts w:ascii="SimSun" w:hAnsi="SimSun" w:cs="SimSun" w:eastAsia="新宋体"/>
                                <w:sz w:val="11"/>
                                <w:szCs w:val="11"/>
                              </w:rPr>
                              <w:t>如前所述，防火墙的防护并不完全，总有漏网之鱼，潜人受保护的内网，伺机破坏</w:t>
                            </w:r>
                            <w:r>
                              <w:rPr>
                                <w:rFonts w:eastAsia="新宋体" w:cs="SimSun" w:ascii="SimSun" w:hAnsi="SimSun"/>
                                <w:sz w:val="11"/>
                                <w:szCs w:val="11"/>
                              </w:rPr>
                              <w:br/>
                            </w:r>
                            <w:r>
                              <w:rPr>
                                <w:rFonts w:ascii="SimSun" w:hAnsi="SimSun" w:cs="SimSun" w:eastAsia="新宋体"/>
                                <w:sz w:val="11"/>
                                <w:szCs w:val="11"/>
                              </w:rPr>
                              <w:t>或窃取电子信息等。入侵（</w:t>
                            </w:r>
                            <w:r>
                              <w:rPr>
                                <w:rFonts w:eastAsia="新宋体" w:cs="SimSun" w:ascii="SimSun" w:hAnsi="SimSun"/>
                                <w:sz w:val="11"/>
                                <w:szCs w:val="11"/>
                              </w:rPr>
                              <w:t>intrusion</w:t>
                            </w:r>
                            <w:r>
                              <w:rPr>
                                <w:rFonts w:ascii="SimSun" w:hAnsi="SimSun" w:cs="SimSun" w:eastAsia="新宋体"/>
                                <w:sz w:val="11"/>
                                <w:szCs w:val="11"/>
                              </w:rPr>
                              <w:t>）指的是对信息系统的非授权访问以及未经许可</w:t>
                            </w:r>
                            <w:r>
                              <w:rPr>
                                <w:rFonts w:eastAsia="新宋体" w:cs="SimSun" w:ascii="SimSun" w:hAnsi="SimSun"/>
                                <w:sz w:val="11"/>
                                <w:szCs w:val="11"/>
                              </w:rPr>
                              <w:br/>
                            </w:r>
                            <w:r>
                              <w:rPr>
                                <w:rFonts w:ascii="SimSun" w:hAnsi="SimSun" w:cs="SimSun" w:eastAsia="新宋体"/>
                                <w:sz w:val="11"/>
                                <w:szCs w:val="11"/>
                              </w:rPr>
                              <w:t>对信息系统所作的操作。入侵检测（</w:t>
                            </w:r>
                            <w:r>
                              <w:rPr>
                                <w:rFonts w:eastAsia="新宋体" w:cs="SimSun" w:ascii="SimSun" w:hAnsi="SimSun"/>
                                <w:sz w:val="11"/>
                                <w:szCs w:val="11"/>
                              </w:rPr>
                              <w:t>IntrusionDetection</w:t>
                            </w:r>
                            <w:r>
                              <w:rPr>
                                <w:rFonts w:ascii="SimSun" w:hAnsi="SimSun" w:cs="SimSun" w:eastAsia="新宋体"/>
                                <w:sz w:val="11"/>
                                <w:szCs w:val="11"/>
                              </w:rPr>
                              <w:t>，</w:t>
                            </w:r>
                            <w:r>
                              <w:rPr>
                                <w:rFonts w:eastAsia="新宋体" w:cs="SimSun" w:ascii="SimSun" w:hAnsi="SimSun"/>
                                <w:sz w:val="11"/>
                                <w:szCs w:val="11"/>
                              </w:rPr>
                              <w:t>ID</w:t>
                            </w:r>
                            <w:r>
                              <w:rPr>
                                <w:rFonts w:ascii="SimSun" w:hAnsi="SimSun" w:cs="SimSun" w:eastAsia="新宋体"/>
                                <w:sz w:val="11"/>
                                <w:szCs w:val="11"/>
                              </w:rPr>
                              <w:t>）指的是从计算机系统或</w:t>
                            </w:r>
                            <w:r>
                              <w:rPr>
                                <w:rFonts w:eastAsia="新宋体" w:cs="SimSun" w:ascii="SimSun" w:hAnsi="SimSun"/>
                                <w:sz w:val="11"/>
                                <w:szCs w:val="11"/>
                              </w:rPr>
                              <w:br/>
                            </w:r>
                            <w:r>
                              <w:rPr>
                                <w:rFonts w:ascii="SimSun" w:hAnsi="SimSun" w:cs="SimSun" w:eastAsia="新宋体"/>
                                <w:sz w:val="11"/>
                                <w:szCs w:val="11"/>
                              </w:rPr>
                              <w:t>网络的若干关键点收集信息并进行分析，从中发现系统或网络中是否有违反安全策略</w:t>
                            </w:r>
                            <w:r>
                              <w:rPr>
                                <w:rFonts w:eastAsia="新宋体" w:cs="SimSun" w:ascii="SimSun" w:hAnsi="SimSun"/>
                                <w:sz w:val="11"/>
                                <w:szCs w:val="11"/>
                              </w:rPr>
                              <w:br/>
                            </w:r>
                            <w:r>
                              <w:rPr>
                                <w:rFonts w:ascii="SimSun" w:hAnsi="SimSun" w:cs="SimSun" w:eastAsia="新宋体"/>
                                <w:sz w:val="11"/>
                                <w:szCs w:val="11"/>
                              </w:rPr>
                              <w:t>的行为和被攻击迹象的安全技术。入侵检测系统（</w:t>
                            </w:r>
                            <w:r>
                              <w:rPr>
                                <w:rFonts w:eastAsia="新宋体" w:cs="SimSun" w:ascii="SimSun" w:hAnsi="SimSun"/>
                                <w:sz w:val="11"/>
                                <w:szCs w:val="11"/>
                              </w:rPr>
                              <w:t>IntrusionDetectionSystem</w:t>
                            </w:r>
                            <w:r>
                              <w:rPr>
                                <w:rFonts w:ascii="SimSun" w:hAnsi="SimSun" w:cs="SimSun" w:eastAsia="新宋体"/>
                                <w:sz w:val="11"/>
                                <w:szCs w:val="11"/>
                              </w:rPr>
                              <w:t>，</w:t>
                            </w:r>
                            <w:r>
                              <w:rPr>
                                <w:rFonts w:eastAsia="新宋体" w:cs="SimSun" w:ascii="SimSun" w:hAnsi="SimSun"/>
                                <w:sz w:val="11"/>
                                <w:szCs w:val="11"/>
                              </w:rPr>
                              <w:t>IDS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是以网络上的数据包作为数据源，监听所保护网络节点的所有数据包并进行分析，从</w:t>
                            </w:r>
                            <w:r>
                              <w:rPr>
                                <w:rFonts w:eastAsia="新宋体" w:cs="SimSun" w:ascii="SimSun" w:hAnsi="SimSun"/>
                                <w:sz w:val="11"/>
                                <w:szCs w:val="11"/>
                              </w:rPr>
                              <w:br/>
                            </w:r>
                            <w:r>
                              <w:rPr>
                                <w:rFonts w:ascii="SimSun" w:hAnsi="SimSun" w:cs="SimSun" w:eastAsia="新宋体"/>
                                <w:sz w:val="11"/>
                                <w:szCs w:val="11"/>
                              </w:rPr>
                              <w:t>而发现异常行为的产品</w:t>
                            </w:r>
                            <w:r>
                              <w:rPr>
                                <w:rFonts w:eastAsia="新宋体" w:cs="SimSun" w:ascii="SimSun" w:hAnsi="SimSun"/>
                                <w:sz w:val="11"/>
                                <w:szCs w:val="11"/>
                              </w:rPr>
                              <w:t>(GB/T20275—2021)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9pt;height:82.1pt;mso-wrap-distance-left:5.7pt;mso-wrap-distance-right:5.7pt;mso-wrap-distance-top:5.7pt;mso-wrap-distance-bottom:5.7pt;margin-top:666.9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入侵检测</w:t>
                      </w:r>
                      <w:r>
                        <w:rPr>
                          <w:rFonts w:eastAsia="新宋体" w:cs="SimSun" w:ascii="SimSun" w:hAnsi="SimSun"/>
                          <w:sz w:val="11"/>
                          <w:szCs w:val="11"/>
                        </w:rPr>
                        <w:br/>
                      </w:r>
                      <w:r>
                        <w:rPr>
                          <w:rFonts w:ascii="SimSun" w:hAnsi="SimSun" w:cs="SimSun" w:eastAsia="新宋体"/>
                          <w:sz w:val="11"/>
                          <w:szCs w:val="11"/>
                        </w:rPr>
                        <w:t>如前所述，防火墙的防护并不完全，总有漏网之鱼，潜人受保护的内网，伺机破坏</w:t>
                      </w:r>
                      <w:r>
                        <w:rPr>
                          <w:rFonts w:eastAsia="新宋体" w:cs="SimSun" w:ascii="SimSun" w:hAnsi="SimSun"/>
                          <w:sz w:val="11"/>
                          <w:szCs w:val="11"/>
                        </w:rPr>
                        <w:br/>
                      </w:r>
                      <w:r>
                        <w:rPr>
                          <w:rFonts w:ascii="SimSun" w:hAnsi="SimSun" w:cs="SimSun" w:eastAsia="新宋体"/>
                          <w:sz w:val="11"/>
                          <w:szCs w:val="11"/>
                        </w:rPr>
                        <w:t>或窃取电子信息等。入侵（</w:t>
                      </w:r>
                      <w:r>
                        <w:rPr>
                          <w:rFonts w:eastAsia="新宋体" w:cs="SimSun" w:ascii="SimSun" w:hAnsi="SimSun"/>
                          <w:sz w:val="11"/>
                          <w:szCs w:val="11"/>
                        </w:rPr>
                        <w:t>intrusion</w:t>
                      </w:r>
                      <w:r>
                        <w:rPr>
                          <w:rFonts w:ascii="SimSun" w:hAnsi="SimSun" w:cs="SimSun" w:eastAsia="新宋体"/>
                          <w:sz w:val="11"/>
                          <w:szCs w:val="11"/>
                        </w:rPr>
                        <w:t>）指的是对信息系统的非授权访问以及未经许可</w:t>
                      </w:r>
                      <w:r>
                        <w:rPr>
                          <w:rFonts w:eastAsia="新宋体" w:cs="SimSun" w:ascii="SimSun" w:hAnsi="SimSun"/>
                          <w:sz w:val="11"/>
                          <w:szCs w:val="11"/>
                        </w:rPr>
                        <w:br/>
                      </w:r>
                      <w:r>
                        <w:rPr>
                          <w:rFonts w:ascii="SimSun" w:hAnsi="SimSun" w:cs="SimSun" w:eastAsia="新宋体"/>
                          <w:sz w:val="11"/>
                          <w:szCs w:val="11"/>
                        </w:rPr>
                        <w:t>对信息系统所作的操作。入侵检测（</w:t>
                      </w:r>
                      <w:r>
                        <w:rPr>
                          <w:rFonts w:eastAsia="新宋体" w:cs="SimSun" w:ascii="SimSun" w:hAnsi="SimSun"/>
                          <w:sz w:val="11"/>
                          <w:szCs w:val="11"/>
                        </w:rPr>
                        <w:t>IntrusionDetection</w:t>
                      </w:r>
                      <w:r>
                        <w:rPr>
                          <w:rFonts w:ascii="SimSun" w:hAnsi="SimSun" w:cs="SimSun" w:eastAsia="新宋体"/>
                          <w:sz w:val="11"/>
                          <w:szCs w:val="11"/>
                        </w:rPr>
                        <w:t>，</w:t>
                      </w:r>
                      <w:r>
                        <w:rPr>
                          <w:rFonts w:eastAsia="新宋体" w:cs="SimSun" w:ascii="SimSun" w:hAnsi="SimSun"/>
                          <w:sz w:val="11"/>
                          <w:szCs w:val="11"/>
                        </w:rPr>
                        <w:t>ID</w:t>
                      </w:r>
                      <w:r>
                        <w:rPr>
                          <w:rFonts w:ascii="SimSun" w:hAnsi="SimSun" w:cs="SimSun" w:eastAsia="新宋体"/>
                          <w:sz w:val="11"/>
                          <w:szCs w:val="11"/>
                        </w:rPr>
                        <w:t>）指的是从计算机系统或</w:t>
                      </w:r>
                      <w:r>
                        <w:rPr>
                          <w:rFonts w:eastAsia="新宋体" w:cs="SimSun" w:ascii="SimSun" w:hAnsi="SimSun"/>
                          <w:sz w:val="11"/>
                          <w:szCs w:val="11"/>
                        </w:rPr>
                        <w:br/>
                      </w:r>
                      <w:r>
                        <w:rPr>
                          <w:rFonts w:ascii="SimSun" w:hAnsi="SimSun" w:cs="SimSun" w:eastAsia="新宋体"/>
                          <w:sz w:val="11"/>
                          <w:szCs w:val="11"/>
                        </w:rPr>
                        <w:t>网络的若干关键点收集信息并进行分析，从中发现系统或网络中是否有违反安全策略</w:t>
                      </w:r>
                      <w:r>
                        <w:rPr>
                          <w:rFonts w:eastAsia="新宋体" w:cs="SimSun" w:ascii="SimSun" w:hAnsi="SimSun"/>
                          <w:sz w:val="11"/>
                          <w:szCs w:val="11"/>
                        </w:rPr>
                        <w:br/>
                      </w:r>
                      <w:r>
                        <w:rPr>
                          <w:rFonts w:ascii="SimSun" w:hAnsi="SimSun" w:cs="SimSun" w:eastAsia="新宋体"/>
                          <w:sz w:val="11"/>
                          <w:szCs w:val="11"/>
                        </w:rPr>
                        <w:t>的行为和被攻击迹象的安全技术。入侵检测系统（</w:t>
                      </w:r>
                      <w:r>
                        <w:rPr>
                          <w:rFonts w:eastAsia="新宋体" w:cs="SimSun" w:ascii="SimSun" w:hAnsi="SimSun"/>
                          <w:sz w:val="11"/>
                          <w:szCs w:val="11"/>
                        </w:rPr>
                        <w:t>IntrusionDetectionSystem</w:t>
                      </w:r>
                      <w:r>
                        <w:rPr>
                          <w:rFonts w:ascii="SimSun" w:hAnsi="SimSun" w:cs="SimSun" w:eastAsia="新宋体"/>
                          <w:sz w:val="11"/>
                          <w:szCs w:val="11"/>
                        </w:rPr>
                        <w:t>，</w:t>
                      </w:r>
                      <w:r>
                        <w:rPr>
                          <w:rFonts w:eastAsia="新宋体" w:cs="SimSun" w:ascii="SimSun" w:hAnsi="SimSun"/>
                          <w:sz w:val="11"/>
                          <w:szCs w:val="11"/>
                        </w:rPr>
                        <w:t>IDS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是以网络上的数据包作为数据源，监听所保护网络节点的所有数据包并进行分析，从</w:t>
                      </w:r>
                      <w:r>
                        <w:rPr>
                          <w:rFonts w:eastAsia="新宋体" w:cs="SimSun" w:ascii="SimSun" w:hAnsi="SimSun"/>
                          <w:sz w:val="11"/>
                          <w:szCs w:val="11"/>
                        </w:rPr>
                        <w:br/>
                      </w:r>
                      <w:r>
                        <w:rPr>
                          <w:rFonts w:ascii="SimSun" w:hAnsi="SimSun" w:cs="SimSun" w:eastAsia="新宋体"/>
                          <w:sz w:val="11"/>
                          <w:szCs w:val="11"/>
                        </w:rPr>
                        <w:t>而发现异常行为的产品</w:t>
                      </w:r>
                      <w:r>
                        <w:rPr>
                          <w:rFonts w:eastAsia="新宋体" w:cs="SimSun" w:ascii="SimSun" w:hAnsi="SimSun"/>
                          <w:sz w:val="11"/>
                          <w:szCs w:val="11"/>
                        </w:rPr>
                        <w:t>(GB/T20275—2021)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643890</wp:posOffset>
                </wp:positionH>
                <wp:positionV relativeFrom="line">
                  <wp:posOffset>10493375</wp:posOffset>
                </wp:positionV>
                <wp:extent cx="6555740" cy="189230"/>
                <wp:effectExtent l="0" t="0" r="0" b="0"/>
                <wp:wrapSquare wrapText="bothSides"/>
                <wp:docPr id="435" name="Frame9"/>
                <a:graphic xmlns:a="http://schemas.openxmlformats.org/drawingml/2006/main">
                  <a:graphicData uri="http://schemas.microsoft.com/office/word/2010/wordprocessingShape">
                    <wps:wsp>
                      <wps:cNvSpPr txBox="1"/>
                      <wps:spPr>
                        <a:xfrm>
                          <a:off x="0" y="0"/>
                          <a:ext cx="65557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《网络人侵检测系统技术要求》（</w:t>
                            </w:r>
                            <w:r>
                              <w:rPr>
                                <w:rFonts w:eastAsia="新宋体" w:cs="SimSun" w:ascii="SimSun" w:hAnsi="SimSun"/>
                                <w:sz w:val="11"/>
                                <w:szCs w:val="11"/>
                              </w:rPr>
                              <w:t>GB/T26269—2010</w:t>
                            </w:r>
                            <w:r>
                              <w:rPr>
                                <w:rFonts w:ascii="SimSun" w:hAnsi="SimSun" w:cs="SimSun" w:eastAsia="新宋体"/>
                                <w:sz w:val="11"/>
                                <w:szCs w:val="11"/>
                              </w:rPr>
                              <w:t>）定义了网络</w:t>
                            </w:r>
                            <w:r>
                              <w:rPr>
                                <w:rFonts w:eastAsia="新宋体" w:cs="SimSun" w:ascii="SimSun" w:hAnsi="SimSun"/>
                                <w:sz w:val="11"/>
                                <w:szCs w:val="11"/>
                              </w:rPr>
                              <w:t>IDS</w:t>
                            </w:r>
                            <w:r>
                              <w:rPr>
                                <w:rFonts w:ascii="SimSun" w:hAnsi="SimSun" w:cs="SimSun" w:eastAsia="新宋体"/>
                                <w:sz w:val="11"/>
                                <w:szCs w:val="11"/>
                              </w:rPr>
                              <w:t>及其模型</w:t>
                            </w:r>
                          </w:p>
                        </w:txbxContent>
                      </wps:txbx>
                      <wps:bodyPr anchor="t" lIns="53975" tIns="53975" rIns="53975" bIns="53975">
                        <a:spAutoFit/>
                      </wps:bodyPr>
                    </wps:wsp>
                  </a:graphicData>
                </a:graphic>
              </wp:anchor>
            </w:drawing>
          </mc:Choice>
          <mc:Fallback>
            <w:pict>
              <v:rect fillcolor="#729FCF" style="position:absolute;rotation:-0;width:516.2pt;height:14.9pt;mso-wrap-distance-left:5.7pt;mso-wrap-distance-right:5.7pt;mso-wrap-distance-top:5.7pt;mso-wrap-distance-bottom:5.7pt;margin-top:826.25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《网络人侵检测系统技术要求》（</w:t>
                      </w:r>
                      <w:r>
                        <w:rPr>
                          <w:rFonts w:eastAsia="新宋体" w:cs="SimSun" w:ascii="SimSun" w:hAnsi="SimSun"/>
                          <w:sz w:val="11"/>
                          <w:szCs w:val="11"/>
                        </w:rPr>
                        <w:t>GB/T26269—2010</w:t>
                      </w:r>
                      <w:r>
                        <w:rPr>
                          <w:rFonts w:ascii="SimSun" w:hAnsi="SimSun" w:cs="SimSun" w:eastAsia="新宋体"/>
                          <w:sz w:val="11"/>
                          <w:szCs w:val="11"/>
                        </w:rPr>
                        <w:t>）定义了网络</w:t>
                      </w:r>
                      <w:r>
                        <w:rPr>
                          <w:rFonts w:eastAsia="新宋体" w:cs="SimSun" w:ascii="SimSun" w:hAnsi="SimSun"/>
                          <w:sz w:val="11"/>
                          <w:szCs w:val="11"/>
                        </w:rPr>
                        <w:t>IDS</w:t>
                      </w:r>
                      <w:r>
                        <w:rPr>
                          <w:rFonts w:ascii="SimSun" w:hAnsi="SimSun" w:cs="SimSun" w:eastAsia="新宋体"/>
                          <w:sz w:val="11"/>
                          <w:szCs w:val="11"/>
                        </w:rPr>
                        <w:t>及其模型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1985645</wp:posOffset>
            </wp:positionH>
            <wp:positionV relativeFrom="paragraph">
              <wp:posOffset>1487805</wp:posOffset>
            </wp:positionV>
            <wp:extent cx="2948305" cy="2554605"/>
            <wp:effectExtent l="0" t="0" r="0" b="0"/>
            <wp:wrapSquare wrapText="largest"/>
            <wp:docPr id="43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 descr=""/>
                    <pic:cNvPicPr>
                      <a:picLocks noChangeAspect="1" noChangeArrowheads="1"/>
                    </pic:cNvPicPr>
                  </pic:nvPicPr>
                  <pic:blipFill>
                    <a:blip r:embed="rId45"/>
                    <a:stretch>
                      <a:fillRect/>
                    </a:stretch>
                  </pic:blipFill>
                  <pic:spPr bwMode="auto">
                    <a:xfrm>
                      <a:off x="0" y="0"/>
                      <a:ext cx="2948305" cy="25546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5593080</wp:posOffset>
                </wp:positionH>
                <wp:positionV relativeFrom="line">
                  <wp:posOffset>89535</wp:posOffset>
                </wp:positionV>
                <wp:extent cx="1606550" cy="189230"/>
                <wp:effectExtent l="0" t="0" r="0" b="0"/>
                <wp:wrapSquare wrapText="bothSides"/>
                <wp:docPr id="437" name="Frame1"/>
                <a:graphic xmlns:a="http://schemas.openxmlformats.org/drawingml/2006/main">
                  <a:graphicData uri="http://schemas.microsoft.com/office/word/2010/wordprocessingShape">
                    <wps:wsp>
                      <wps:cNvSpPr txBox="1"/>
                      <wps:spPr>
                        <a:xfrm>
                          <a:off x="0" y="0"/>
                          <a:ext cx="16065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9.3</w:t>
                            </w:r>
                            <w:r>
                              <w:rPr>
                                <w:rFonts w:ascii="SimSun" w:hAnsi="SimSun" w:cs="SimSun" w:eastAsia="新宋体"/>
                                <w:sz w:val="11"/>
                                <w:szCs w:val="11"/>
                              </w:rPr>
                              <w:t xml:space="preserve">网络安全 </w:t>
                            </w:r>
                            <w:r>
                              <w:rPr>
                                <w:rFonts w:eastAsia="新宋体" w:cs="SimSun" w:ascii="SimSun" w:hAnsi="SimSun"/>
                                <w:sz w:val="11"/>
                                <w:szCs w:val="11"/>
                              </w:rPr>
                              <w:t>515</w:t>
                            </w:r>
                          </w:p>
                        </w:txbxContent>
                      </wps:txbx>
                      <wps:bodyPr anchor="t" lIns="53975" tIns="53975" rIns="53975" bIns="53975">
                        <a:spAutoFit/>
                      </wps:bodyPr>
                    </wps:wsp>
                  </a:graphicData>
                </a:graphic>
              </wp:anchor>
            </w:drawing>
          </mc:Choice>
          <mc:Fallback>
            <w:pict>
              <v:rect fillcolor="#729FCF" style="position:absolute;rotation:-0;width:126.5pt;height:14.9pt;mso-wrap-distance-left:5.7pt;mso-wrap-distance-right:5.7pt;mso-wrap-distance-top:5.7pt;mso-wrap-distance-bottom:5.7pt;margin-top:7.05pt;mso-position-vertical-relative:text;margin-left:440.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9.3</w:t>
                      </w:r>
                      <w:r>
                        <w:rPr>
                          <w:rFonts w:ascii="SimSun" w:hAnsi="SimSun" w:cs="SimSun" w:eastAsia="新宋体"/>
                          <w:sz w:val="11"/>
                          <w:szCs w:val="11"/>
                        </w:rPr>
                        <w:t xml:space="preserve">网络安全 </w:t>
                      </w:r>
                      <w:r>
                        <w:rPr>
                          <w:rFonts w:eastAsia="新宋体" w:cs="SimSun" w:ascii="SimSun" w:hAnsi="SimSun"/>
                          <w:sz w:val="11"/>
                          <w:szCs w:val="11"/>
                        </w:rPr>
                        <w:t>515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4909820</wp:posOffset>
                </wp:positionH>
                <wp:positionV relativeFrom="line">
                  <wp:posOffset>137795</wp:posOffset>
                </wp:positionV>
                <wp:extent cx="682625" cy="189230"/>
                <wp:effectExtent l="0" t="0" r="0" b="0"/>
                <wp:wrapSquare wrapText="bothSides"/>
                <wp:docPr id="438" name="Frame2"/>
                <a:graphic xmlns:a="http://schemas.openxmlformats.org/drawingml/2006/main">
                  <a:graphicData uri="http://schemas.microsoft.com/office/word/2010/wordprocessingShape">
                    <wps:wsp>
                      <wps:cNvSpPr txBox="1"/>
                      <wps:spPr>
                        <a:xfrm>
                          <a:off x="0" y="0"/>
                          <a:ext cx="6826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 1 2 0E O</w:t>
                            </w:r>
                          </w:p>
                        </w:txbxContent>
                      </wps:txbx>
                      <wps:bodyPr anchor="t" lIns="53975" tIns="53975" rIns="53975" bIns="53975">
                        <a:spAutoFit/>
                      </wps:bodyPr>
                    </wps:wsp>
                  </a:graphicData>
                </a:graphic>
              </wp:anchor>
            </w:drawing>
          </mc:Choice>
          <mc:Fallback>
            <w:pict>
              <v:rect fillcolor="#729FCF" style="position:absolute;rotation:-0;width:53.75pt;height:14.9pt;mso-wrap-distance-left:5.7pt;mso-wrap-distance-right:5.7pt;mso-wrap-distance-top:5.7pt;mso-wrap-distance-bottom:5.7pt;margin-top:10.85pt;mso-position-vertical-relative:text;margin-left:38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 1 2 0E O</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354965</wp:posOffset>
                </wp:positionH>
                <wp:positionV relativeFrom="line">
                  <wp:posOffset>668020</wp:posOffset>
                </wp:positionV>
                <wp:extent cx="6845300" cy="433070"/>
                <wp:effectExtent l="0" t="0" r="0" b="0"/>
                <wp:wrapSquare wrapText="bothSides"/>
                <wp:docPr id="439" name="Frame3"/>
                <a:graphic xmlns:a="http://schemas.openxmlformats.org/drawingml/2006/main">
                  <a:graphicData uri="http://schemas.microsoft.com/office/word/2010/wordprocessingShape">
                    <wps:wsp>
                      <wps:cNvSpPr txBox="1"/>
                      <wps:spPr>
                        <a:xfrm>
                          <a:off x="0" y="0"/>
                          <a:ext cx="68453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w:t>
                            </w:r>
                            <w:r>
                              <w:rPr>
                                <w:rFonts w:eastAsia="新宋体" w:cs="SimSun" w:ascii="SimSun" w:hAnsi="SimSun"/>
                                <w:sz w:val="11"/>
                                <w:szCs w:val="11"/>
                              </w:rPr>
                              <w:t>IDS</w:t>
                            </w:r>
                            <w:r>
                              <w:rPr>
                                <w:rFonts w:ascii="SimSun" w:hAnsi="SimSun" w:cs="SimSun" w:eastAsia="新宋体"/>
                                <w:sz w:val="11"/>
                                <w:szCs w:val="11"/>
                              </w:rPr>
                              <w:t>主要由事件发生器、事件分析器、响应单元和事件数据库</w:t>
                            </w:r>
                            <w:r>
                              <w:rPr>
                                <w:rFonts w:eastAsia="新宋体" w:cs="SimSun" w:ascii="SimSun" w:hAnsi="SimSun"/>
                                <w:sz w:val="11"/>
                                <w:szCs w:val="11"/>
                              </w:rPr>
                              <w:t>4</w:t>
                            </w:r>
                            <w:r>
                              <w:rPr>
                                <w:rFonts w:ascii="SimSun" w:hAnsi="SimSun" w:cs="SimSun" w:eastAsia="新宋体"/>
                                <w:sz w:val="11"/>
                                <w:szCs w:val="11"/>
                              </w:rPr>
                              <w:t>个核心组件构成</w:t>
                            </w:r>
                            <w:r>
                              <w:rPr>
                                <w:rFonts w:eastAsia="新宋体" w:cs="SimSun" w:ascii="SimSun" w:hAnsi="SimSun"/>
                                <w:sz w:val="11"/>
                                <w:szCs w:val="11"/>
                              </w:rPr>
                              <w:br/>
                            </w:r>
                            <w:r>
                              <w:rPr>
                                <w:rFonts w:ascii="SimSun" w:hAnsi="SimSun" w:cs="SimSun" w:eastAsia="新宋体"/>
                                <w:sz w:val="11"/>
                                <w:szCs w:val="11"/>
                              </w:rPr>
                              <w:t>网络</w:t>
                            </w:r>
                            <w:r>
                              <w:rPr>
                                <w:rFonts w:eastAsia="新宋体" w:cs="SimSun" w:ascii="SimSun" w:hAnsi="SimSun"/>
                                <w:sz w:val="11"/>
                                <w:szCs w:val="11"/>
                              </w:rPr>
                              <w:t>IDS</w:t>
                            </w:r>
                            <w:r>
                              <w:rPr>
                                <w:rFonts w:ascii="SimSun" w:hAnsi="SimSun" w:cs="SimSun" w:eastAsia="新宋体"/>
                                <w:sz w:val="11"/>
                                <w:szCs w:val="11"/>
                              </w:rPr>
                              <w:t>通常还包括日志审计、系统管理、统计等模块。网络</w:t>
                            </w:r>
                            <w:r>
                              <w:rPr>
                                <w:rFonts w:eastAsia="新宋体" w:cs="SimSun" w:ascii="SimSun" w:hAnsi="SimSun"/>
                                <w:sz w:val="11"/>
                                <w:szCs w:val="11"/>
                              </w:rPr>
                              <w:t>IDS</w:t>
                            </w:r>
                            <w:r>
                              <w:rPr>
                                <w:rFonts w:ascii="SimSun" w:hAnsi="SimSun" w:cs="SimSun" w:eastAsia="新宋体"/>
                                <w:sz w:val="11"/>
                                <w:szCs w:val="11"/>
                              </w:rPr>
                              <w:t>模型如图</w:t>
                            </w:r>
                            <w:r>
                              <w:rPr>
                                <w:rFonts w:eastAsia="新宋体" w:cs="SimSun" w:ascii="SimSun" w:hAnsi="SimSun"/>
                                <w:sz w:val="11"/>
                                <w:szCs w:val="11"/>
                              </w:rPr>
                              <w:t>9-61</w:t>
                              <w:br/>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9pt;height:34.1pt;mso-wrap-distance-left:5.7pt;mso-wrap-distance-right:5.7pt;mso-wrap-distance-top:5.7pt;mso-wrap-distance-bottom:5.7pt;margin-top:52.6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w:t>
                      </w:r>
                      <w:r>
                        <w:rPr>
                          <w:rFonts w:eastAsia="新宋体" w:cs="SimSun" w:ascii="SimSun" w:hAnsi="SimSun"/>
                          <w:sz w:val="11"/>
                          <w:szCs w:val="11"/>
                        </w:rPr>
                        <w:t>IDS</w:t>
                      </w:r>
                      <w:r>
                        <w:rPr>
                          <w:rFonts w:ascii="SimSun" w:hAnsi="SimSun" w:cs="SimSun" w:eastAsia="新宋体"/>
                          <w:sz w:val="11"/>
                          <w:szCs w:val="11"/>
                        </w:rPr>
                        <w:t>主要由事件发生器、事件分析器、响应单元和事件数据库</w:t>
                      </w:r>
                      <w:r>
                        <w:rPr>
                          <w:rFonts w:eastAsia="新宋体" w:cs="SimSun" w:ascii="SimSun" w:hAnsi="SimSun"/>
                          <w:sz w:val="11"/>
                          <w:szCs w:val="11"/>
                        </w:rPr>
                        <w:t>4</w:t>
                      </w:r>
                      <w:r>
                        <w:rPr>
                          <w:rFonts w:ascii="SimSun" w:hAnsi="SimSun" w:cs="SimSun" w:eastAsia="新宋体"/>
                          <w:sz w:val="11"/>
                          <w:szCs w:val="11"/>
                        </w:rPr>
                        <w:t>个核心组件构成</w:t>
                      </w:r>
                      <w:r>
                        <w:rPr>
                          <w:rFonts w:eastAsia="新宋体" w:cs="SimSun" w:ascii="SimSun" w:hAnsi="SimSun"/>
                          <w:sz w:val="11"/>
                          <w:szCs w:val="11"/>
                        </w:rPr>
                        <w:br/>
                      </w:r>
                      <w:r>
                        <w:rPr>
                          <w:rFonts w:ascii="SimSun" w:hAnsi="SimSun" w:cs="SimSun" w:eastAsia="新宋体"/>
                          <w:sz w:val="11"/>
                          <w:szCs w:val="11"/>
                        </w:rPr>
                        <w:t>网络</w:t>
                      </w:r>
                      <w:r>
                        <w:rPr>
                          <w:rFonts w:eastAsia="新宋体" w:cs="SimSun" w:ascii="SimSun" w:hAnsi="SimSun"/>
                          <w:sz w:val="11"/>
                          <w:szCs w:val="11"/>
                        </w:rPr>
                        <w:t>IDS</w:t>
                      </w:r>
                      <w:r>
                        <w:rPr>
                          <w:rFonts w:ascii="SimSun" w:hAnsi="SimSun" w:cs="SimSun" w:eastAsia="新宋体"/>
                          <w:sz w:val="11"/>
                          <w:szCs w:val="11"/>
                        </w:rPr>
                        <w:t>通常还包括日志审计、系统管理、统计等模块。网络</w:t>
                      </w:r>
                      <w:r>
                        <w:rPr>
                          <w:rFonts w:eastAsia="新宋体" w:cs="SimSun" w:ascii="SimSun" w:hAnsi="SimSun"/>
                          <w:sz w:val="11"/>
                          <w:szCs w:val="11"/>
                        </w:rPr>
                        <w:t>IDS</w:t>
                      </w:r>
                      <w:r>
                        <w:rPr>
                          <w:rFonts w:ascii="SimSun" w:hAnsi="SimSun" w:cs="SimSun" w:eastAsia="新宋体"/>
                          <w:sz w:val="11"/>
                          <w:szCs w:val="11"/>
                        </w:rPr>
                        <w:t>模型如图</w:t>
                      </w:r>
                      <w:r>
                        <w:rPr>
                          <w:rFonts w:eastAsia="新宋体" w:cs="SimSun" w:ascii="SimSun" w:hAnsi="SimSun"/>
                          <w:sz w:val="11"/>
                          <w:szCs w:val="11"/>
                        </w:rPr>
                        <w:t>9-61</w:t>
                        <w:br/>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5111115</wp:posOffset>
                </wp:positionH>
                <wp:positionV relativeFrom="line">
                  <wp:posOffset>1736725</wp:posOffset>
                </wp:positionV>
                <wp:extent cx="2088515" cy="189230"/>
                <wp:effectExtent l="0" t="0" r="0" b="0"/>
                <wp:wrapSquare wrapText="bothSides"/>
                <wp:docPr id="440" name="Frame4"/>
                <a:graphic xmlns:a="http://schemas.openxmlformats.org/drawingml/2006/main">
                  <a:graphicData uri="http://schemas.microsoft.com/office/word/2010/wordprocessingShape">
                    <wps:wsp>
                      <wps:cNvSpPr txBox="1"/>
                      <wps:spPr>
                        <a:xfrm>
                          <a:off x="0" y="0"/>
                          <a:ext cx="20885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尊五主法会态寒面</w:t>
                            </w:r>
                          </w:p>
                        </w:txbxContent>
                      </wps:txbx>
                      <wps:bodyPr anchor="t" lIns="53975" tIns="53975" rIns="53975" bIns="53975">
                        <a:spAutoFit/>
                      </wps:bodyPr>
                    </wps:wsp>
                  </a:graphicData>
                </a:graphic>
              </wp:anchor>
            </w:drawing>
          </mc:Choice>
          <mc:Fallback>
            <w:pict>
              <v:rect fillcolor="#729FCF" style="position:absolute;rotation:-0;width:164.45pt;height:14.9pt;mso-wrap-distance-left:5.7pt;mso-wrap-distance-right:5.7pt;mso-wrap-distance-top:5.7pt;mso-wrap-distance-bottom:5.7pt;margin-top:136.75pt;mso-position-vertical-relative:text;margin-left:402.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尊五主法会态寒面</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2676525</wp:posOffset>
                </wp:positionH>
                <wp:positionV relativeFrom="line">
                  <wp:posOffset>4098290</wp:posOffset>
                </wp:positionV>
                <wp:extent cx="4523105" cy="189230"/>
                <wp:effectExtent l="0" t="0" r="0" b="0"/>
                <wp:wrapSquare wrapText="bothSides"/>
                <wp:docPr id="441" name="Frame5"/>
                <a:graphic xmlns:a="http://schemas.openxmlformats.org/drawingml/2006/main">
                  <a:graphicData uri="http://schemas.microsoft.com/office/word/2010/wordprocessingShape">
                    <wps:wsp>
                      <wps:cNvSpPr txBox="1"/>
                      <wps:spPr>
                        <a:xfrm>
                          <a:off x="0" y="0"/>
                          <a:ext cx="45231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9-61</w:t>
                            </w:r>
                            <w:r>
                              <w:rPr>
                                <w:rFonts w:ascii="SimSun" w:hAnsi="SimSun" w:cs="SimSun" w:eastAsia="新宋体"/>
                                <w:sz w:val="11"/>
                                <w:szCs w:val="11"/>
                              </w:rPr>
                              <w:t>网络</w:t>
                            </w:r>
                            <w:r>
                              <w:rPr>
                                <w:rFonts w:eastAsia="新宋体" w:cs="SimSun" w:ascii="SimSun" w:hAnsi="SimSun"/>
                                <w:sz w:val="11"/>
                                <w:szCs w:val="11"/>
                              </w:rPr>
                              <w:t>IDS</w:t>
                            </w:r>
                            <w:r>
                              <w:rPr>
                                <w:rFonts w:ascii="SimSun" w:hAnsi="SimSun" w:cs="SimSun" w:eastAsia="新宋体"/>
                                <w:sz w:val="11"/>
                                <w:szCs w:val="11"/>
                              </w:rPr>
                              <w:t>模型</w:t>
                            </w:r>
                          </w:p>
                        </w:txbxContent>
                      </wps:txbx>
                      <wps:bodyPr anchor="t" lIns="53975" tIns="53975" rIns="53975" bIns="53975">
                        <a:spAutoFit/>
                      </wps:bodyPr>
                    </wps:wsp>
                  </a:graphicData>
                </a:graphic>
              </wp:anchor>
            </w:drawing>
          </mc:Choice>
          <mc:Fallback>
            <w:pict>
              <v:rect fillcolor="#729FCF" style="position:absolute;rotation:-0;width:356.15pt;height:14.9pt;mso-wrap-distance-left:5.7pt;mso-wrap-distance-right:5.7pt;mso-wrap-distance-top:5.7pt;mso-wrap-distance-bottom:5.7pt;margin-top:322.7pt;mso-position-vertical-relative:text;margin-left:21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9-61</w:t>
                      </w:r>
                      <w:r>
                        <w:rPr>
                          <w:rFonts w:ascii="SimSun" w:hAnsi="SimSun" w:cs="SimSun" w:eastAsia="新宋体"/>
                          <w:sz w:val="11"/>
                          <w:szCs w:val="11"/>
                        </w:rPr>
                        <w:t>网络</w:t>
                      </w:r>
                      <w:r>
                        <w:rPr>
                          <w:rFonts w:eastAsia="新宋体" w:cs="SimSun" w:ascii="SimSun" w:hAnsi="SimSun"/>
                          <w:sz w:val="11"/>
                          <w:szCs w:val="11"/>
                        </w:rPr>
                        <w:t>IDS</w:t>
                      </w:r>
                      <w:r>
                        <w:rPr>
                          <w:rFonts w:ascii="SimSun" w:hAnsi="SimSun" w:cs="SimSun" w:eastAsia="新宋体"/>
                          <w:sz w:val="11"/>
                          <w:szCs w:val="11"/>
                        </w:rPr>
                        <w:t>模型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346710</wp:posOffset>
                </wp:positionH>
                <wp:positionV relativeFrom="line">
                  <wp:posOffset>4444365</wp:posOffset>
                </wp:positionV>
                <wp:extent cx="6852920" cy="676910"/>
                <wp:effectExtent l="0" t="0" r="0" b="0"/>
                <wp:wrapSquare wrapText="bothSides"/>
                <wp:docPr id="442" name="Frame6"/>
                <a:graphic xmlns:a="http://schemas.openxmlformats.org/drawingml/2006/main">
                  <a:graphicData uri="http://schemas.microsoft.com/office/word/2010/wordprocessingShape">
                    <wps:wsp>
                      <wps:cNvSpPr txBox="1"/>
                      <wps:spPr>
                        <a:xfrm>
                          <a:off x="0" y="0"/>
                          <a:ext cx="68529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事件发生器（</w:t>
                            </w:r>
                            <w:r>
                              <w:rPr>
                                <w:rFonts w:eastAsia="新宋体" w:cs="SimSun" w:ascii="SimSun" w:hAnsi="SimSun"/>
                                <w:sz w:val="11"/>
                                <w:szCs w:val="11"/>
                              </w:rPr>
                              <w:t>EventGenerator</w:t>
                            </w:r>
                            <w:r>
                              <w:rPr>
                                <w:rFonts w:ascii="SimSun" w:hAnsi="SimSun" w:cs="SimSun" w:eastAsia="新宋体"/>
                                <w:sz w:val="11"/>
                                <w:szCs w:val="11"/>
                              </w:rPr>
                              <w:t>）：事件发生器从网络中选取关键点进行数据采集</w:t>
                            </w:r>
                            <w:r>
                              <w:rPr>
                                <w:rFonts w:eastAsia="新宋体" w:cs="SimSun" w:ascii="SimSun" w:hAnsi="SimSun"/>
                                <w:sz w:val="11"/>
                                <w:szCs w:val="11"/>
                              </w:rPr>
                              <w:br/>
                            </w:r>
                            <w:r>
                              <w:rPr>
                                <w:rFonts w:ascii="SimSun" w:hAnsi="SimSun" w:cs="SimSun" w:eastAsia="新宋体"/>
                                <w:sz w:val="11"/>
                                <w:szCs w:val="11"/>
                              </w:rPr>
                              <w:t>按照一定的格式形成初始事件并送去事件数据库和事件分析器</w:t>
                            </w:r>
                            <w:r>
                              <w:rPr>
                                <w:rFonts w:eastAsia="新宋体" w:cs="SimSun" w:ascii="SimSun" w:hAnsi="SimSun"/>
                                <w:sz w:val="11"/>
                                <w:szCs w:val="11"/>
                              </w:rPr>
                              <w:br/>
                            </w:r>
                            <w:r>
                              <w:rPr>
                                <w:rFonts w:ascii="SimSun" w:hAnsi="SimSun" w:cs="SimSun" w:eastAsia="新宋体"/>
                                <w:sz w:val="11"/>
                                <w:szCs w:val="11"/>
                              </w:rPr>
                              <w:t>事件分析器（</w:t>
                            </w:r>
                            <w:r>
                              <w:rPr>
                                <w:rFonts w:eastAsia="新宋体" w:cs="SimSun" w:ascii="SimSun" w:hAnsi="SimSun"/>
                                <w:sz w:val="11"/>
                                <w:szCs w:val="11"/>
                              </w:rPr>
                              <w:t>EventAnalyzer</w:t>
                            </w:r>
                            <w:r>
                              <w:rPr>
                                <w:rFonts w:ascii="SimSun" w:hAnsi="SimSun" w:cs="SimSun" w:eastAsia="新宋体"/>
                                <w:sz w:val="11"/>
                                <w:szCs w:val="11"/>
                              </w:rPr>
                              <w:t>）：在事件发生器产生的新事件中，通过特征检测、学</w:t>
                            </w:r>
                            <w:r>
                              <w:rPr>
                                <w:rFonts w:eastAsia="新宋体" w:cs="SimSun" w:ascii="SimSun" w:hAnsi="SimSun"/>
                                <w:sz w:val="11"/>
                                <w:szCs w:val="11"/>
                              </w:rPr>
                              <w:br/>
                            </w:r>
                            <w:r>
                              <w:rPr>
                                <w:rFonts w:ascii="SimSun" w:hAnsi="SimSun" w:cs="SimSun" w:eastAsia="新宋体"/>
                                <w:sz w:val="11"/>
                                <w:szCs w:val="11"/>
                              </w:rPr>
                              <w:t>习预测、关联分析等，分析是否有异常事件发生，并将结果写人事件数据库。事件分析</w:t>
                            </w:r>
                            <w:r>
                              <w:rPr>
                                <w:rFonts w:eastAsia="新宋体" w:cs="SimSun" w:ascii="SimSun" w:hAnsi="SimSun"/>
                                <w:sz w:val="11"/>
                                <w:szCs w:val="11"/>
                              </w:rPr>
                              <w:br/>
                            </w:r>
                            <w:r>
                              <w:rPr>
                                <w:rFonts w:ascii="SimSun" w:hAnsi="SimSun" w:cs="SimSun" w:eastAsia="新宋体"/>
                                <w:sz w:val="11"/>
                                <w:szCs w:val="11"/>
                              </w:rPr>
                              <w:t>器还定期对事件数据库进行统计分析。</w:t>
                            </w:r>
                          </w:p>
                        </w:txbxContent>
                      </wps:txbx>
                      <wps:bodyPr anchor="t" lIns="53975" tIns="53975" rIns="53975" bIns="53975">
                        <a:spAutoFit/>
                      </wps:bodyPr>
                    </wps:wsp>
                  </a:graphicData>
                </a:graphic>
              </wp:anchor>
            </w:drawing>
          </mc:Choice>
          <mc:Fallback>
            <w:pict>
              <v:rect fillcolor="#729FCF" style="position:absolute;rotation:-0;width:539.6pt;height:53.3pt;mso-wrap-distance-left:5.7pt;mso-wrap-distance-right:5.7pt;mso-wrap-distance-top:5.7pt;mso-wrap-distance-bottom:5.7pt;margin-top:349.9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事件发生器（</w:t>
                      </w:r>
                      <w:r>
                        <w:rPr>
                          <w:rFonts w:eastAsia="新宋体" w:cs="SimSun" w:ascii="SimSun" w:hAnsi="SimSun"/>
                          <w:sz w:val="11"/>
                          <w:szCs w:val="11"/>
                        </w:rPr>
                        <w:t>EventGenerator</w:t>
                      </w:r>
                      <w:r>
                        <w:rPr>
                          <w:rFonts w:ascii="SimSun" w:hAnsi="SimSun" w:cs="SimSun" w:eastAsia="新宋体"/>
                          <w:sz w:val="11"/>
                          <w:szCs w:val="11"/>
                        </w:rPr>
                        <w:t>）：事件发生器从网络中选取关键点进行数据采集</w:t>
                      </w:r>
                      <w:r>
                        <w:rPr>
                          <w:rFonts w:eastAsia="新宋体" w:cs="SimSun" w:ascii="SimSun" w:hAnsi="SimSun"/>
                          <w:sz w:val="11"/>
                          <w:szCs w:val="11"/>
                        </w:rPr>
                        <w:br/>
                      </w:r>
                      <w:r>
                        <w:rPr>
                          <w:rFonts w:ascii="SimSun" w:hAnsi="SimSun" w:cs="SimSun" w:eastAsia="新宋体"/>
                          <w:sz w:val="11"/>
                          <w:szCs w:val="11"/>
                        </w:rPr>
                        <w:t>按照一定的格式形成初始事件并送去事件数据库和事件分析器</w:t>
                      </w:r>
                      <w:r>
                        <w:rPr>
                          <w:rFonts w:eastAsia="新宋体" w:cs="SimSun" w:ascii="SimSun" w:hAnsi="SimSun"/>
                          <w:sz w:val="11"/>
                          <w:szCs w:val="11"/>
                        </w:rPr>
                        <w:br/>
                      </w:r>
                      <w:r>
                        <w:rPr>
                          <w:rFonts w:ascii="SimSun" w:hAnsi="SimSun" w:cs="SimSun" w:eastAsia="新宋体"/>
                          <w:sz w:val="11"/>
                          <w:szCs w:val="11"/>
                        </w:rPr>
                        <w:t>事件分析器（</w:t>
                      </w:r>
                      <w:r>
                        <w:rPr>
                          <w:rFonts w:eastAsia="新宋体" w:cs="SimSun" w:ascii="SimSun" w:hAnsi="SimSun"/>
                          <w:sz w:val="11"/>
                          <w:szCs w:val="11"/>
                        </w:rPr>
                        <w:t>EventAnalyzer</w:t>
                      </w:r>
                      <w:r>
                        <w:rPr>
                          <w:rFonts w:ascii="SimSun" w:hAnsi="SimSun" w:cs="SimSun" w:eastAsia="新宋体"/>
                          <w:sz w:val="11"/>
                          <w:szCs w:val="11"/>
                        </w:rPr>
                        <w:t>）：在事件发生器产生的新事件中，通过特征检测、学</w:t>
                      </w:r>
                      <w:r>
                        <w:rPr>
                          <w:rFonts w:eastAsia="新宋体" w:cs="SimSun" w:ascii="SimSun" w:hAnsi="SimSun"/>
                          <w:sz w:val="11"/>
                          <w:szCs w:val="11"/>
                        </w:rPr>
                        <w:br/>
                      </w:r>
                      <w:r>
                        <w:rPr>
                          <w:rFonts w:ascii="SimSun" w:hAnsi="SimSun" w:cs="SimSun" w:eastAsia="新宋体"/>
                          <w:sz w:val="11"/>
                          <w:szCs w:val="11"/>
                        </w:rPr>
                        <w:t>习预测、关联分析等，分析是否有异常事件发生，并将结果写人事件数据库。事件分析</w:t>
                      </w:r>
                      <w:r>
                        <w:rPr>
                          <w:rFonts w:eastAsia="新宋体" w:cs="SimSun" w:ascii="SimSun" w:hAnsi="SimSun"/>
                          <w:sz w:val="11"/>
                          <w:szCs w:val="11"/>
                        </w:rPr>
                        <w:br/>
                      </w:r>
                      <w:r>
                        <w:rPr>
                          <w:rFonts w:ascii="SimSun" w:hAnsi="SimSun" w:cs="SimSun" w:eastAsia="新宋体"/>
                          <w:sz w:val="11"/>
                          <w:szCs w:val="11"/>
                        </w:rPr>
                        <w:t>器还定期对事件数据库进行统计分析。</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346710</wp:posOffset>
                </wp:positionH>
                <wp:positionV relativeFrom="line">
                  <wp:posOffset>5697220</wp:posOffset>
                </wp:positionV>
                <wp:extent cx="6852920" cy="554990"/>
                <wp:effectExtent l="0" t="0" r="0" b="0"/>
                <wp:wrapSquare wrapText="bothSides"/>
                <wp:docPr id="443" name="Frame7"/>
                <a:graphic xmlns:a="http://schemas.openxmlformats.org/drawingml/2006/main">
                  <a:graphicData uri="http://schemas.microsoft.com/office/word/2010/wordprocessingShape">
                    <wps:wsp>
                      <wps:cNvSpPr txBox="1"/>
                      <wps:spPr>
                        <a:xfrm>
                          <a:off x="0" y="0"/>
                          <a:ext cx="68529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响应单元（</w:t>
                            </w:r>
                            <w:r>
                              <w:rPr>
                                <w:rFonts w:eastAsia="新宋体" w:cs="SimSun" w:ascii="SimSun" w:hAnsi="SimSun"/>
                                <w:sz w:val="11"/>
                                <w:szCs w:val="11"/>
                              </w:rPr>
                              <w:t>ResponseUnit</w:t>
                            </w:r>
                            <w:r>
                              <w:rPr>
                                <w:rFonts w:ascii="SimSun" w:hAnsi="SimSun" w:cs="SimSun" w:eastAsia="新宋体"/>
                                <w:sz w:val="11"/>
                                <w:szCs w:val="11"/>
                              </w:rPr>
                              <w:t>）：收到事件分析器的结果后，根据策略采取响应动作。</w:t>
                            </w:r>
                            <w:r>
                              <w:rPr>
                                <w:rFonts w:eastAsia="新宋体" w:cs="SimSun" w:ascii="SimSun" w:hAnsi="SimSun"/>
                                <w:sz w:val="11"/>
                                <w:szCs w:val="11"/>
                              </w:rPr>
                              <w:br/>
                            </w:r>
                            <w:r>
                              <w:rPr>
                                <w:rFonts w:ascii="SimSun" w:hAnsi="SimSun" w:cs="SimSun" w:eastAsia="新宋体"/>
                                <w:sz w:val="11"/>
                                <w:szCs w:val="11"/>
                              </w:rPr>
                              <w:t>响应分为被动响应和主动响应两大类。被动响应包括告警、日志通知等，主动响应则</w:t>
                            </w:r>
                            <w:r>
                              <w:rPr>
                                <w:rFonts w:eastAsia="新宋体" w:cs="SimSun" w:ascii="SimSun" w:hAnsi="SimSun"/>
                                <w:sz w:val="11"/>
                                <w:szCs w:val="11"/>
                              </w:rPr>
                              <w:br/>
                            </w:r>
                            <w:r>
                              <w:rPr>
                                <w:rFonts w:ascii="SimSun" w:hAnsi="SimSun" w:cs="SimSun" w:eastAsia="新宋体"/>
                                <w:sz w:val="11"/>
                                <w:szCs w:val="11"/>
                              </w:rPr>
                              <w:t>根据预定策略自动对目标系统或者相应的网络设备进行修改、阻断、实时切断会话连</w:t>
                            </w:r>
                            <w:r>
                              <w:rPr>
                                <w:rFonts w:eastAsia="新宋体" w:cs="SimSun" w:ascii="SimSun" w:hAnsi="SimSun"/>
                                <w:sz w:val="11"/>
                                <w:szCs w:val="11"/>
                              </w:rPr>
                              <w:br/>
                            </w:r>
                            <w:r>
                              <w:rPr>
                                <w:rFonts w:ascii="SimSun" w:hAnsi="SimSun" w:cs="SimSun" w:eastAsia="新宋体"/>
                                <w:sz w:val="11"/>
                                <w:szCs w:val="11"/>
                              </w:rPr>
                              <w:t>接等操作。</w:t>
                            </w:r>
                          </w:p>
                        </w:txbxContent>
                      </wps:txbx>
                      <wps:bodyPr anchor="t" lIns="53975" tIns="53975" rIns="53975" bIns="53975">
                        <a:spAutoFit/>
                      </wps:bodyPr>
                    </wps:wsp>
                  </a:graphicData>
                </a:graphic>
              </wp:anchor>
            </w:drawing>
          </mc:Choice>
          <mc:Fallback>
            <w:pict>
              <v:rect fillcolor="#729FCF" style="position:absolute;rotation:-0;width:539.6pt;height:43.7pt;mso-wrap-distance-left:5.7pt;mso-wrap-distance-right:5.7pt;mso-wrap-distance-top:5.7pt;mso-wrap-distance-bottom:5.7pt;margin-top:448.6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响应单元（</w:t>
                      </w:r>
                      <w:r>
                        <w:rPr>
                          <w:rFonts w:eastAsia="新宋体" w:cs="SimSun" w:ascii="SimSun" w:hAnsi="SimSun"/>
                          <w:sz w:val="11"/>
                          <w:szCs w:val="11"/>
                        </w:rPr>
                        <w:t>ResponseUnit</w:t>
                      </w:r>
                      <w:r>
                        <w:rPr>
                          <w:rFonts w:ascii="SimSun" w:hAnsi="SimSun" w:cs="SimSun" w:eastAsia="新宋体"/>
                          <w:sz w:val="11"/>
                          <w:szCs w:val="11"/>
                        </w:rPr>
                        <w:t>）：收到事件分析器的结果后，根据策略采取响应动作。</w:t>
                      </w:r>
                      <w:r>
                        <w:rPr>
                          <w:rFonts w:eastAsia="新宋体" w:cs="SimSun" w:ascii="SimSun" w:hAnsi="SimSun"/>
                          <w:sz w:val="11"/>
                          <w:szCs w:val="11"/>
                        </w:rPr>
                        <w:br/>
                      </w:r>
                      <w:r>
                        <w:rPr>
                          <w:rFonts w:ascii="SimSun" w:hAnsi="SimSun" w:cs="SimSun" w:eastAsia="新宋体"/>
                          <w:sz w:val="11"/>
                          <w:szCs w:val="11"/>
                        </w:rPr>
                        <w:t>响应分为被动响应和主动响应两大类。被动响应包括告警、日志通知等，主动响应则</w:t>
                      </w:r>
                      <w:r>
                        <w:rPr>
                          <w:rFonts w:eastAsia="新宋体" w:cs="SimSun" w:ascii="SimSun" w:hAnsi="SimSun"/>
                          <w:sz w:val="11"/>
                          <w:szCs w:val="11"/>
                        </w:rPr>
                        <w:br/>
                      </w:r>
                      <w:r>
                        <w:rPr>
                          <w:rFonts w:ascii="SimSun" w:hAnsi="SimSun" w:cs="SimSun" w:eastAsia="新宋体"/>
                          <w:sz w:val="11"/>
                          <w:szCs w:val="11"/>
                        </w:rPr>
                        <w:t>根据预定策略自动对目标系统或者相应的网络设备进行修改、阻断、实时切断会话连</w:t>
                      </w:r>
                      <w:r>
                        <w:rPr>
                          <w:rFonts w:eastAsia="新宋体" w:cs="SimSun" w:ascii="SimSun" w:hAnsi="SimSun"/>
                          <w:sz w:val="11"/>
                          <w:szCs w:val="11"/>
                        </w:rPr>
                        <w:br/>
                      </w:r>
                      <w:r>
                        <w:rPr>
                          <w:rFonts w:ascii="SimSun" w:hAnsi="SimSun" w:cs="SimSun" w:eastAsia="新宋体"/>
                          <w:sz w:val="11"/>
                          <w:szCs w:val="11"/>
                        </w:rPr>
                        <w:t>接等操作。</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354965</wp:posOffset>
                </wp:positionH>
                <wp:positionV relativeFrom="line">
                  <wp:posOffset>6717665</wp:posOffset>
                </wp:positionV>
                <wp:extent cx="6845300" cy="554990"/>
                <wp:effectExtent l="0" t="0" r="0" b="0"/>
                <wp:wrapSquare wrapText="bothSides"/>
                <wp:docPr id="444" name="Frame8"/>
                <a:graphic xmlns:a="http://schemas.openxmlformats.org/drawingml/2006/main">
                  <a:graphicData uri="http://schemas.microsoft.com/office/word/2010/wordprocessingShape">
                    <wps:wsp>
                      <wps:cNvSpPr txBox="1"/>
                      <wps:spPr>
                        <a:xfrm>
                          <a:off x="0" y="0"/>
                          <a:ext cx="68453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事件数据库（</w:t>
                            </w:r>
                            <w:r>
                              <w:rPr>
                                <w:rFonts w:eastAsia="新宋体" w:cs="SimSun" w:ascii="SimSun" w:hAnsi="SimSun"/>
                                <w:sz w:val="11"/>
                                <w:szCs w:val="11"/>
                              </w:rPr>
                              <w:t>EventDatabase</w:t>
                            </w:r>
                            <w:r>
                              <w:rPr>
                                <w:rFonts w:ascii="SimSun" w:hAnsi="SimSun" w:cs="SimSun" w:eastAsia="新宋体"/>
                                <w:sz w:val="11"/>
                                <w:szCs w:val="11"/>
                              </w:rPr>
                              <w:t>）：存储不同级别的事件，包括异常事件。</w:t>
                            </w:r>
                            <w:r>
                              <w:rPr>
                                <w:rFonts w:eastAsia="新宋体" w:cs="SimSun" w:ascii="SimSun" w:hAnsi="SimSun"/>
                                <w:sz w:val="11"/>
                                <w:szCs w:val="11"/>
                              </w:rPr>
                              <w:br/>
                            </w:r>
                            <w:r>
                              <w:rPr>
                                <w:rFonts w:ascii="SimSun" w:hAnsi="SimSun" w:cs="SimSun" w:eastAsia="新宋体"/>
                                <w:sz w:val="11"/>
                                <w:szCs w:val="11"/>
                              </w:rPr>
                              <w:t>到目前为止，虽然</w:t>
                            </w:r>
                            <w:r>
                              <w:rPr>
                                <w:rFonts w:eastAsia="新宋体" w:cs="SimSun" w:ascii="SimSun" w:hAnsi="SimSun"/>
                                <w:sz w:val="11"/>
                                <w:szCs w:val="11"/>
                              </w:rPr>
                              <w:t>IETF</w:t>
                            </w:r>
                            <w:r>
                              <w:rPr>
                                <w:rFonts w:ascii="SimSun" w:hAnsi="SimSun" w:cs="SimSun" w:eastAsia="新宋体"/>
                                <w:sz w:val="11"/>
                                <w:szCs w:val="11"/>
                              </w:rPr>
                              <w:t>的入侵检测工作组（</w:t>
                            </w:r>
                            <w:r>
                              <w:rPr>
                                <w:rFonts w:eastAsia="新宋体" w:cs="SimSun" w:ascii="SimSun" w:hAnsi="SimSun"/>
                                <w:sz w:val="11"/>
                                <w:szCs w:val="11"/>
                              </w:rPr>
                              <w:t>IntrusionDetectionWorking</w:t>
                              <w:br/>
                              <w:t>Group</w:t>
                            </w:r>
                            <w:r>
                              <w:rPr>
                                <w:rFonts w:ascii="SimSun" w:hAnsi="SimSun" w:cs="SimSun" w:eastAsia="新宋体"/>
                                <w:sz w:val="11"/>
                                <w:szCs w:val="11"/>
                              </w:rPr>
                              <w:t>，</w:t>
                            </w:r>
                            <w:r>
                              <w:rPr>
                                <w:rFonts w:eastAsia="新宋体" w:cs="SimSun" w:ascii="SimSun" w:hAnsi="SimSun"/>
                                <w:sz w:val="11"/>
                                <w:szCs w:val="11"/>
                              </w:rPr>
                              <w:t>IDWG</w:t>
                            </w:r>
                            <w:r>
                              <w:rPr>
                                <w:rFonts w:ascii="SimSun" w:hAnsi="SimSun" w:cs="SimSun" w:eastAsia="新宋体"/>
                                <w:sz w:val="11"/>
                                <w:szCs w:val="11"/>
                              </w:rPr>
                              <w:t>）并未产生任何标准，但产生的</w:t>
                            </w:r>
                            <w:r>
                              <w:rPr>
                                <w:rFonts w:eastAsia="新宋体" w:cs="SimSun" w:ascii="SimSun" w:hAnsi="SimSun"/>
                                <w:sz w:val="11"/>
                                <w:szCs w:val="11"/>
                              </w:rPr>
                              <w:t>ID</w:t>
                            </w:r>
                            <w:r>
                              <w:rPr>
                                <w:rFonts w:ascii="SimSun" w:hAnsi="SimSun" w:cs="SimSun" w:eastAsia="新宋体"/>
                                <w:sz w:val="11"/>
                                <w:szCs w:val="11"/>
                              </w:rPr>
                              <w:t>信息交换、通用结构、</w:t>
                            </w:r>
                            <w:r>
                              <w:rPr>
                                <w:rFonts w:eastAsia="新宋体" w:cs="SimSun" w:ascii="SimSun" w:hAnsi="SimSun"/>
                                <w:sz w:val="11"/>
                                <w:szCs w:val="11"/>
                              </w:rPr>
                              <w:t>API</w:t>
                            </w:r>
                            <w:r>
                              <w:rPr>
                                <w:rFonts w:ascii="SimSun" w:hAnsi="SimSun" w:cs="SimSun" w:eastAsia="新宋体"/>
                                <w:sz w:val="11"/>
                                <w:szCs w:val="11"/>
                              </w:rPr>
                              <w:t>等草案内容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RFC4765</w:t>
                            </w:r>
                            <w:r>
                              <w:rPr>
                                <w:rFonts w:ascii="SimSun" w:hAnsi="SimSun" w:cs="SimSun" w:eastAsia="新宋体"/>
                                <w:sz w:val="11"/>
                                <w:szCs w:val="11"/>
                              </w:rPr>
                              <w:t>一</w:t>
                            </w:r>
                            <w:r>
                              <w:rPr>
                                <w:rFonts w:eastAsia="新宋体" w:cs="SimSun" w:ascii="SimSun" w:hAnsi="SimSun"/>
                                <w:sz w:val="11"/>
                                <w:szCs w:val="11"/>
                              </w:rPr>
                              <w:t>4767</w:t>
                            </w:r>
                            <w:r>
                              <w:rPr>
                                <w:rFonts w:ascii="SimSun" w:hAnsi="SimSun" w:cs="SimSun" w:eastAsia="新宋体"/>
                                <w:sz w:val="11"/>
                                <w:szCs w:val="11"/>
                              </w:rPr>
                              <w:t>）涉及的思想和方法，在现有的</w:t>
                            </w:r>
                            <w:r>
                              <w:rPr>
                                <w:rFonts w:eastAsia="新宋体" w:cs="SimSun" w:ascii="SimSun" w:hAnsi="SimSun"/>
                                <w:sz w:val="11"/>
                                <w:szCs w:val="11"/>
                              </w:rPr>
                              <w:t>IDS</w:t>
                            </w:r>
                            <w:r>
                              <w:rPr>
                                <w:rFonts w:ascii="SimSun" w:hAnsi="SimSun" w:cs="SimSun" w:eastAsia="新宋体"/>
                                <w:sz w:val="11"/>
                                <w:szCs w:val="11"/>
                              </w:rPr>
                              <w:t>中产生了广泛的影响</w:t>
                            </w:r>
                          </w:p>
                        </w:txbxContent>
                      </wps:txbx>
                      <wps:bodyPr anchor="t" lIns="53975" tIns="53975" rIns="53975" bIns="53975">
                        <a:spAutoFit/>
                      </wps:bodyPr>
                    </wps:wsp>
                  </a:graphicData>
                </a:graphic>
              </wp:anchor>
            </w:drawing>
          </mc:Choice>
          <mc:Fallback>
            <w:pict>
              <v:rect fillcolor="#729FCF" style="position:absolute;rotation:-0;width:539pt;height:43.7pt;mso-wrap-distance-left:5.7pt;mso-wrap-distance-right:5.7pt;mso-wrap-distance-top:5.7pt;mso-wrap-distance-bottom:5.7pt;margin-top:528.95pt;mso-position-vertical-relative:text;margin-left:27.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事件数据库（</w:t>
                      </w:r>
                      <w:r>
                        <w:rPr>
                          <w:rFonts w:eastAsia="新宋体" w:cs="SimSun" w:ascii="SimSun" w:hAnsi="SimSun"/>
                          <w:sz w:val="11"/>
                          <w:szCs w:val="11"/>
                        </w:rPr>
                        <w:t>EventDatabase</w:t>
                      </w:r>
                      <w:r>
                        <w:rPr>
                          <w:rFonts w:ascii="SimSun" w:hAnsi="SimSun" w:cs="SimSun" w:eastAsia="新宋体"/>
                          <w:sz w:val="11"/>
                          <w:szCs w:val="11"/>
                        </w:rPr>
                        <w:t>）：存储不同级别的事件，包括异常事件。</w:t>
                      </w:r>
                      <w:r>
                        <w:rPr>
                          <w:rFonts w:eastAsia="新宋体" w:cs="SimSun" w:ascii="SimSun" w:hAnsi="SimSun"/>
                          <w:sz w:val="11"/>
                          <w:szCs w:val="11"/>
                        </w:rPr>
                        <w:br/>
                      </w:r>
                      <w:r>
                        <w:rPr>
                          <w:rFonts w:ascii="SimSun" w:hAnsi="SimSun" w:cs="SimSun" w:eastAsia="新宋体"/>
                          <w:sz w:val="11"/>
                          <w:szCs w:val="11"/>
                        </w:rPr>
                        <w:t>到目前为止，虽然</w:t>
                      </w:r>
                      <w:r>
                        <w:rPr>
                          <w:rFonts w:eastAsia="新宋体" w:cs="SimSun" w:ascii="SimSun" w:hAnsi="SimSun"/>
                          <w:sz w:val="11"/>
                          <w:szCs w:val="11"/>
                        </w:rPr>
                        <w:t>IETF</w:t>
                      </w:r>
                      <w:r>
                        <w:rPr>
                          <w:rFonts w:ascii="SimSun" w:hAnsi="SimSun" w:cs="SimSun" w:eastAsia="新宋体"/>
                          <w:sz w:val="11"/>
                          <w:szCs w:val="11"/>
                        </w:rPr>
                        <w:t>的入侵检测工作组（</w:t>
                      </w:r>
                      <w:r>
                        <w:rPr>
                          <w:rFonts w:eastAsia="新宋体" w:cs="SimSun" w:ascii="SimSun" w:hAnsi="SimSun"/>
                          <w:sz w:val="11"/>
                          <w:szCs w:val="11"/>
                        </w:rPr>
                        <w:t>IntrusionDetectionWorking</w:t>
                        <w:br/>
                        <w:t>Group</w:t>
                      </w:r>
                      <w:r>
                        <w:rPr>
                          <w:rFonts w:ascii="SimSun" w:hAnsi="SimSun" w:cs="SimSun" w:eastAsia="新宋体"/>
                          <w:sz w:val="11"/>
                          <w:szCs w:val="11"/>
                        </w:rPr>
                        <w:t>，</w:t>
                      </w:r>
                      <w:r>
                        <w:rPr>
                          <w:rFonts w:eastAsia="新宋体" w:cs="SimSun" w:ascii="SimSun" w:hAnsi="SimSun"/>
                          <w:sz w:val="11"/>
                          <w:szCs w:val="11"/>
                        </w:rPr>
                        <w:t>IDWG</w:t>
                      </w:r>
                      <w:r>
                        <w:rPr>
                          <w:rFonts w:ascii="SimSun" w:hAnsi="SimSun" w:cs="SimSun" w:eastAsia="新宋体"/>
                          <w:sz w:val="11"/>
                          <w:szCs w:val="11"/>
                        </w:rPr>
                        <w:t>）并未产生任何标准，但产生的</w:t>
                      </w:r>
                      <w:r>
                        <w:rPr>
                          <w:rFonts w:eastAsia="新宋体" w:cs="SimSun" w:ascii="SimSun" w:hAnsi="SimSun"/>
                          <w:sz w:val="11"/>
                          <w:szCs w:val="11"/>
                        </w:rPr>
                        <w:t>ID</w:t>
                      </w:r>
                      <w:r>
                        <w:rPr>
                          <w:rFonts w:ascii="SimSun" w:hAnsi="SimSun" w:cs="SimSun" w:eastAsia="新宋体"/>
                          <w:sz w:val="11"/>
                          <w:szCs w:val="11"/>
                        </w:rPr>
                        <w:t>信息交换、通用结构、</w:t>
                      </w:r>
                      <w:r>
                        <w:rPr>
                          <w:rFonts w:eastAsia="新宋体" w:cs="SimSun" w:ascii="SimSun" w:hAnsi="SimSun"/>
                          <w:sz w:val="11"/>
                          <w:szCs w:val="11"/>
                        </w:rPr>
                        <w:t>API</w:t>
                      </w:r>
                      <w:r>
                        <w:rPr>
                          <w:rFonts w:ascii="SimSun" w:hAnsi="SimSun" w:cs="SimSun" w:eastAsia="新宋体"/>
                          <w:sz w:val="11"/>
                          <w:szCs w:val="11"/>
                        </w:rPr>
                        <w:t>等草案内容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RFC4765</w:t>
                      </w:r>
                      <w:r>
                        <w:rPr>
                          <w:rFonts w:ascii="SimSun" w:hAnsi="SimSun" w:cs="SimSun" w:eastAsia="新宋体"/>
                          <w:sz w:val="11"/>
                          <w:szCs w:val="11"/>
                        </w:rPr>
                        <w:t>一</w:t>
                      </w:r>
                      <w:r>
                        <w:rPr>
                          <w:rFonts w:eastAsia="新宋体" w:cs="SimSun" w:ascii="SimSun" w:hAnsi="SimSun"/>
                          <w:sz w:val="11"/>
                          <w:szCs w:val="11"/>
                        </w:rPr>
                        <w:t>4767</w:t>
                      </w:r>
                      <w:r>
                        <w:rPr>
                          <w:rFonts w:ascii="SimSun" w:hAnsi="SimSun" w:cs="SimSun" w:eastAsia="新宋体"/>
                          <w:sz w:val="11"/>
                          <w:szCs w:val="11"/>
                        </w:rPr>
                        <w:t>）涉及的思想和方法，在现有的</w:t>
                      </w:r>
                      <w:r>
                        <w:rPr>
                          <w:rFonts w:eastAsia="新宋体" w:cs="SimSun" w:ascii="SimSun" w:hAnsi="SimSun"/>
                          <w:sz w:val="11"/>
                          <w:szCs w:val="11"/>
                        </w:rPr>
                        <w:t>IDS</w:t>
                      </w:r>
                      <w:r>
                        <w:rPr>
                          <w:rFonts w:ascii="SimSun" w:hAnsi="SimSun" w:cs="SimSun" w:eastAsia="新宋体"/>
                          <w:sz w:val="11"/>
                          <w:szCs w:val="11"/>
                        </w:rPr>
                        <w:t>中产生了广泛的影响</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346710</wp:posOffset>
                </wp:positionH>
                <wp:positionV relativeFrom="line">
                  <wp:posOffset>7722235</wp:posOffset>
                </wp:positionV>
                <wp:extent cx="6852920" cy="1042670"/>
                <wp:effectExtent l="0" t="0" r="0" b="0"/>
                <wp:wrapSquare wrapText="bothSides"/>
                <wp:docPr id="445" name="Frame9"/>
                <a:graphic xmlns:a="http://schemas.openxmlformats.org/drawingml/2006/main">
                  <a:graphicData uri="http://schemas.microsoft.com/office/word/2010/wordprocessingShape">
                    <wps:wsp>
                      <wps:cNvSpPr txBox="1"/>
                      <wps:spPr>
                        <a:xfrm>
                          <a:off x="0" y="0"/>
                          <a:ext cx="685292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IDS</w:t>
                            </w:r>
                            <w:r>
                              <w:rPr>
                                <w:rFonts w:ascii="SimSun" w:hAnsi="SimSun" w:cs="SimSun" w:eastAsia="新宋体"/>
                                <w:sz w:val="11"/>
                                <w:szCs w:val="11"/>
                              </w:rPr>
                              <w:t>的关键是事件分析方法。事件分析方法主要分为特征检测和异常检测两大类。</w:t>
                            </w:r>
                            <w:r>
                              <w:rPr>
                                <w:rFonts w:eastAsia="新宋体" w:cs="SimSun" w:ascii="SimSun" w:hAnsi="SimSun"/>
                                <w:sz w:val="11"/>
                                <w:szCs w:val="11"/>
                              </w:rPr>
                              <w:br/>
                            </w:r>
                            <w:r>
                              <w:rPr>
                                <w:rFonts w:ascii="SimSun" w:hAnsi="SimSun" w:cs="SimSun" w:eastAsia="新宋体"/>
                                <w:sz w:val="11"/>
                                <w:szCs w:val="11"/>
                              </w:rPr>
                              <w:t>特征检测（</w:t>
                            </w:r>
                            <w:r>
                              <w:rPr>
                                <w:rFonts w:eastAsia="新宋体" w:cs="SimSun" w:ascii="SimSun" w:hAnsi="SimSun"/>
                                <w:sz w:val="11"/>
                                <w:szCs w:val="11"/>
                              </w:rPr>
                              <w:t>SignatureDetection</w:t>
                            </w:r>
                            <w:r>
                              <w:rPr>
                                <w:rFonts w:ascii="SimSun" w:hAnsi="SimSun" w:cs="SimSun" w:eastAsia="新宋体"/>
                                <w:sz w:val="11"/>
                                <w:szCs w:val="11"/>
                              </w:rPr>
                              <w:t>，</w:t>
                            </w:r>
                            <w:r>
                              <w:rPr>
                                <w:rFonts w:eastAsia="新宋体" w:cs="SimSun" w:ascii="SimSun" w:hAnsi="SimSun"/>
                                <w:sz w:val="11"/>
                                <w:szCs w:val="11"/>
                              </w:rPr>
                              <w:t>SD</w:t>
                            </w:r>
                            <w:r>
                              <w:rPr>
                                <w:rFonts w:ascii="SimSun" w:hAnsi="SimSun" w:cs="SimSun" w:eastAsia="新宋体"/>
                                <w:sz w:val="11"/>
                                <w:szCs w:val="11"/>
                              </w:rPr>
                              <w:t>）：这类方法假设网络攻击和人侵行为具有</w:t>
                            </w:r>
                            <w:r>
                              <w:rPr>
                                <w:rFonts w:eastAsia="新宋体" w:cs="SimSun" w:ascii="SimSun" w:hAnsi="SimSun"/>
                                <w:sz w:val="11"/>
                                <w:szCs w:val="11"/>
                              </w:rPr>
                              <w:br/>
                            </w:r>
                            <w:r>
                              <w:rPr>
                                <w:rFonts w:ascii="SimSun" w:hAnsi="SimSun" w:cs="SimSun" w:eastAsia="新宋体"/>
                                <w:sz w:val="11"/>
                                <w:szCs w:val="11"/>
                              </w:rPr>
                              <w:t>定的模式或特征，且可被提取和描述，一旦在检测的数据中出现这些特征，即判定被检</w:t>
                            </w:r>
                            <w:r>
                              <w:rPr>
                                <w:rFonts w:eastAsia="新宋体" w:cs="SimSun" w:ascii="SimSun" w:hAnsi="SimSun"/>
                                <w:sz w:val="11"/>
                                <w:szCs w:val="11"/>
                              </w:rPr>
                              <w:br/>
                            </w:r>
                            <w:r>
                              <w:rPr>
                                <w:rFonts w:ascii="SimSun" w:hAnsi="SimSun" w:cs="SimSun" w:eastAsia="新宋体"/>
                                <w:sz w:val="11"/>
                                <w:szCs w:val="11"/>
                              </w:rPr>
                              <w:t>查点出现了攻击。攻击的特征可以是字符串、病毒或木马的散列值（特征码）、</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址、域名等信息，还可以是复杂的、刻画攻击的数学模型，匹配攻击特征的活动被判定</w:t>
                            </w:r>
                            <w:r>
                              <w:rPr>
                                <w:rFonts w:eastAsia="新宋体" w:cs="SimSun" w:ascii="SimSun" w:hAnsi="SimSun"/>
                                <w:sz w:val="11"/>
                                <w:szCs w:val="11"/>
                              </w:rPr>
                              <w:br/>
                            </w:r>
                            <w:r>
                              <w:rPr>
                                <w:rFonts w:ascii="SimSun" w:hAnsi="SimSun" w:cs="SimSun" w:eastAsia="新宋体"/>
                                <w:sz w:val="11"/>
                                <w:szCs w:val="11"/>
                              </w:rPr>
                              <w:t>为人侵。没有被描述和定义的特征，不会被检测，零日攻击利用的正是特征还未进入</w:t>
                            </w:r>
                            <w:r>
                              <w:rPr>
                                <w:rFonts w:eastAsia="新宋体" w:cs="SimSun" w:ascii="SimSun" w:hAnsi="SimSun"/>
                                <w:sz w:val="11"/>
                                <w:szCs w:val="11"/>
                              </w:rPr>
                              <w:br/>
                            </w:r>
                            <w:r>
                              <w:rPr>
                                <w:rFonts w:ascii="SimSun" w:hAnsi="SimSun" w:cs="SimSun" w:eastAsia="新宋体"/>
                                <w:sz w:val="11"/>
                                <w:szCs w:val="11"/>
                              </w:rPr>
                              <w:t>特征数据库，或漏洞还未修补而发起的攻击。特征检测方法主要包括专家系统法、模</w:t>
                            </w:r>
                            <w:r>
                              <w:rPr>
                                <w:rFonts w:eastAsia="新宋体" w:cs="SimSun" w:ascii="SimSun" w:hAnsi="SimSun"/>
                                <w:sz w:val="11"/>
                                <w:szCs w:val="11"/>
                              </w:rPr>
                              <w:br/>
                            </w:r>
                            <w:r>
                              <w:rPr>
                                <w:rFonts w:ascii="SimSun" w:hAnsi="SimSun" w:cs="SimSun" w:eastAsia="新宋体"/>
                                <w:sz w:val="11"/>
                                <w:szCs w:val="11"/>
                              </w:rPr>
                              <w:t>式匹配法和状态迁移法等。</w:t>
                            </w:r>
                          </w:p>
                        </w:txbxContent>
                      </wps:txbx>
                      <wps:bodyPr anchor="t" lIns="53975" tIns="53975" rIns="53975" bIns="53975">
                        <a:spAutoFit/>
                      </wps:bodyPr>
                    </wps:wsp>
                  </a:graphicData>
                </a:graphic>
              </wp:anchor>
            </w:drawing>
          </mc:Choice>
          <mc:Fallback>
            <w:pict>
              <v:rect fillcolor="#729FCF" style="position:absolute;rotation:-0;width:539.6pt;height:82.1pt;mso-wrap-distance-left:5.7pt;mso-wrap-distance-right:5.7pt;mso-wrap-distance-top:5.7pt;mso-wrap-distance-bottom:5.7pt;margin-top:608.05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IDS</w:t>
                      </w:r>
                      <w:r>
                        <w:rPr>
                          <w:rFonts w:ascii="SimSun" w:hAnsi="SimSun" w:cs="SimSun" w:eastAsia="新宋体"/>
                          <w:sz w:val="11"/>
                          <w:szCs w:val="11"/>
                        </w:rPr>
                        <w:t>的关键是事件分析方法。事件分析方法主要分为特征检测和异常检测两大类。</w:t>
                      </w:r>
                      <w:r>
                        <w:rPr>
                          <w:rFonts w:eastAsia="新宋体" w:cs="SimSun" w:ascii="SimSun" w:hAnsi="SimSun"/>
                          <w:sz w:val="11"/>
                          <w:szCs w:val="11"/>
                        </w:rPr>
                        <w:br/>
                      </w:r>
                      <w:r>
                        <w:rPr>
                          <w:rFonts w:ascii="SimSun" w:hAnsi="SimSun" w:cs="SimSun" w:eastAsia="新宋体"/>
                          <w:sz w:val="11"/>
                          <w:szCs w:val="11"/>
                        </w:rPr>
                        <w:t>特征检测（</w:t>
                      </w:r>
                      <w:r>
                        <w:rPr>
                          <w:rFonts w:eastAsia="新宋体" w:cs="SimSun" w:ascii="SimSun" w:hAnsi="SimSun"/>
                          <w:sz w:val="11"/>
                          <w:szCs w:val="11"/>
                        </w:rPr>
                        <w:t>SignatureDetection</w:t>
                      </w:r>
                      <w:r>
                        <w:rPr>
                          <w:rFonts w:ascii="SimSun" w:hAnsi="SimSun" w:cs="SimSun" w:eastAsia="新宋体"/>
                          <w:sz w:val="11"/>
                          <w:szCs w:val="11"/>
                        </w:rPr>
                        <w:t>，</w:t>
                      </w:r>
                      <w:r>
                        <w:rPr>
                          <w:rFonts w:eastAsia="新宋体" w:cs="SimSun" w:ascii="SimSun" w:hAnsi="SimSun"/>
                          <w:sz w:val="11"/>
                          <w:szCs w:val="11"/>
                        </w:rPr>
                        <w:t>SD</w:t>
                      </w:r>
                      <w:r>
                        <w:rPr>
                          <w:rFonts w:ascii="SimSun" w:hAnsi="SimSun" w:cs="SimSun" w:eastAsia="新宋体"/>
                          <w:sz w:val="11"/>
                          <w:szCs w:val="11"/>
                        </w:rPr>
                        <w:t>）：这类方法假设网络攻击和人侵行为具有</w:t>
                      </w:r>
                      <w:r>
                        <w:rPr>
                          <w:rFonts w:eastAsia="新宋体" w:cs="SimSun" w:ascii="SimSun" w:hAnsi="SimSun"/>
                          <w:sz w:val="11"/>
                          <w:szCs w:val="11"/>
                        </w:rPr>
                        <w:br/>
                      </w:r>
                      <w:r>
                        <w:rPr>
                          <w:rFonts w:ascii="SimSun" w:hAnsi="SimSun" w:cs="SimSun" w:eastAsia="新宋体"/>
                          <w:sz w:val="11"/>
                          <w:szCs w:val="11"/>
                        </w:rPr>
                        <w:t>定的模式或特征，且可被提取和描述，一旦在检测的数据中出现这些特征，即判定被检</w:t>
                      </w:r>
                      <w:r>
                        <w:rPr>
                          <w:rFonts w:eastAsia="新宋体" w:cs="SimSun" w:ascii="SimSun" w:hAnsi="SimSun"/>
                          <w:sz w:val="11"/>
                          <w:szCs w:val="11"/>
                        </w:rPr>
                        <w:br/>
                      </w:r>
                      <w:r>
                        <w:rPr>
                          <w:rFonts w:ascii="SimSun" w:hAnsi="SimSun" w:cs="SimSun" w:eastAsia="新宋体"/>
                          <w:sz w:val="11"/>
                          <w:szCs w:val="11"/>
                        </w:rPr>
                        <w:t>查点出现了攻击。攻击的特征可以是字符串、病毒或木马的散列值（特征码）、</w:t>
                      </w:r>
                      <w:r>
                        <w:rPr>
                          <w:rFonts w:eastAsia="新宋体" w:cs="SimSun" w:ascii="SimSun" w:hAnsi="SimSun"/>
                          <w:sz w:val="11"/>
                          <w:szCs w:val="11"/>
                        </w:rPr>
                        <w:t>IP</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址、域名等信息，还可以是复杂的、刻画攻击的数学模型，匹配攻击特征的活动被判定</w:t>
                      </w:r>
                      <w:r>
                        <w:rPr>
                          <w:rFonts w:eastAsia="新宋体" w:cs="SimSun" w:ascii="SimSun" w:hAnsi="SimSun"/>
                          <w:sz w:val="11"/>
                          <w:szCs w:val="11"/>
                        </w:rPr>
                        <w:br/>
                      </w:r>
                      <w:r>
                        <w:rPr>
                          <w:rFonts w:ascii="SimSun" w:hAnsi="SimSun" w:cs="SimSun" w:eastAsia="新宋体"/>
                          <w:sz w:val="11"/>
                          <w:szCs w:val="11"/>
                        </w:rPr>
                        <w:t>为人侵。没有被描述和定义的特征，不会被检测，零日攻击利用的正是特征还未进入</w:t>
                      </w:r>
                      <w:r>
                        <w:rPr>
                          <w:rFonts w:eastAsia="新宋体" w:cs="SimSun" w:ascii="SimSun" w:hAnsi="SimSun"/>
                          <w:sz w:val="11"/>
                          <w:szCs w:val="11"/>
                        </w:rPr>
                        <w:br/>
                      </w:r>
                      <w:r>
                        <w:rPr>
                          <w:rFonts w:ascii="SimSun" w:hAnsi="SimSun" w:cs="SimSun" w:eastAsia="新宋体"/>
                          <w:sz w:val="11"/>
                          <w:szCs w:val="11"/>
                        </w:rPr>
                        <w:t>特征数据库，或漏洞还未修补而发起的攻击。特征检测方法主要包括专家系统法、模</w:t>
                      </w:r>
                      <w:r>
                        <w:rPr>
                          <w:rFonts w:eastAsia="新宋体" w:cs="SimSun" w:ascii="SimSun" w:hAnsi="SimSun"/>
                          <w:sz w:val="11"/>
                          <w:szCs w:val="11"/>
                        </w:rPr>
                        <w:br/>
                      </w:r>
                      <w:r>
                        <w:rPr>
                          <w:rFonts w:ascii="SimSun" w:hAnsi="SimSun" w:cs="SimSun" w:eastAsia="新宋体"/>
                          <w:sz w:val="11"/>
                          <w:szCs w:val="11"/>
                        </w:rPr>
                        <w:t>式匹配法和状态迁移法等。</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346710</wp:posOffset>
                </wp:positionH>
                <wp:positionV relativeFrom="line">
                  <wp:posOffset>9754870</wp:posOffset>
                </wp:positionV>
                <wp:extent cx="6852920" cy="433070"/>
                <wp:effectExtent l="0" t="0" r="0" b="0"/>
                <wp:wrapSquare wrapText="bothSides"/>
                <wp:docPr id="446" name="Frame10"/>
                <a:graphic xmlns:a="http://schemas.openxmlformats.org/drawingml/2006/main">
                  <a:graphicData uri="http://schemas.microsoft.com/office/word/2010/wordprocessingShape">
                    <wps:wsp>
                      <wps:cNvSpPr txBox="1"/>
                      <wps:spPr>
                        <a:xfrm>
                          <a:off x="0" y="0"/>
                          <a:ext cx="68529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专家系统（</w:t>
                            </w:r>
                            <w:r>
                              <w:rPr>
                                <w:rFonts w:eastAsia="新宋体" w:cs="SimSun" w:ascii="SimSun" w:hAnsi="SimSun"/>
                                <w:sz w:val="11"/>
                                <w:szCs w:val="11"/>
                              </w:rPr>
                              <w:t>expertsystem</w:t>
                            </w:r>
                            <w:r>
                              <w:rPr>
                                <w:rFonts w:ascii="SimSun" w:hAnsi="SimSun" w:cs="SimSun" w:eastAsia="新宋体"/>
                                <w:sz w:val="11"/>
                                <w:szCs w:val="11"/>
                              </w:rPr>
                              <w:t>）法：此种方法的核心是专家规则库，只要事件匹配专家</w:t>
                            </w:r>
                            <w:r>
                              <w:rPr>
                                <w:rFonts w:eastAsia="新宋体" w:cs="SimSun" w:ascii="SimSun" w:hAnsi="SimSun"/>
                                <w:sz w:val="11"/>
                                <w:szCs w:val="11"/>
                              </w:rPr>
                              <w:br/>
                            </w:r>
                            <w:r>
                              <w:rPr>
                                <w:rFonts w:ascii="SimSun" w:hAnsi="SimSun" w:cs="SimSun" w:eastAsia="新宋体"/>
                                <w:sz w:val="11"/>
                                <w:szCs w:val="11"/>
                              </w:rPr>
                              <w:t>库的规则，就被判定为人侵。此种方法实现简单，主要的缺陷是处理速度较慢，专家规</w:t>
                            </w:r>
                            <w:r>
                              <w:rPr>
                                <w:rFonts w:eastAsia="新宋体" w:cs="SimSun" w:ascii="SimSun" w:hAnsi="SimSun"/>
                                <w:sz w:val="11"/>
                                <w:szCs w:val="11"/>
                              </w:rPr>
                              <w:br/>
                            </w:r>
                            <w:r>
                              <w:rPr>
                                <w:rFonts w:ascii="SimSun" w:hAnsi="SimSun" w:cs="SimSun" w:eastAsia="新宋体"/>
                                <w:sz w:val="11"/>
                                <w:szCs w:val="11"/>
                              </w:rPr>
                              <w:t>则库需要人工维护，更新不及时。所以，此种方法常见于早期</w:t>
                            </w:r>
                            <w:r>
                              <w:rPr>
                                <w:rFonts w:eastAsia="新宋体" w:cs="SimSun" w:ascii="SimSun" w:hAnsi="SimSun"/>
                                <w:sz w:val="11"/>
                                <w:szCs w:val="11"/>
                              </w:rPr>
                              <w:t>IDS</w:t>
                            </w:r>
                          </w:p>
                        </w:txbxContent>
                      </wps:txbx>
                      <wps:bodyPr anchor="t" lIns="53975" tIns="53975" rIns="53975" bIns="53975">
                        <a:spAutoFit/>
                      </wps:bodyPr>
                    </wps:wsp>
                  </a:graphicData>
                </a:graphic>
              </wp:anchor>
            </w:drawing>
          </mc:Choice>
          <mc:Fallback>
            <w:pict>
              <v:rect fillcolor="#729FCF" style="position:absolute;rotation:-0;width:539.6pt;height:34.1pt;mso-wrap-distance-left:5.7pt;mso-wrap-distance-right:5.7pt;mso-wrap-distance-top:5.7pt;mso-wrap-distance-bottom:5.7pt;margin-top:768.1pt;mso-position-vertical-relative:text;margin-left:27.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专家系统（</w:t>
                      </w:r>
                      <w:r>
                        <w:rPr>
                          <w:rFonts w:eastAsia="新宋体" w:cs="SimSun" w:ascii="SimSun" w:hAnsi="SimSun"/>
                          <w:sz w:val="11"/>
                          <w:szCs w:val="11"/>
                        </w:rPr>
                        <w:t>expertsystem</w:t>
                      </w:r>
                      <w:r>
                        <w:rPr>
                          <w:rFonts w:ascii="SimSun" w:hAnsi="SimSun" w:cs="SimSun" w:eastAsia="新宋体"/>
                          <w:sz w:val="11"/>
                          <w:szCs w:val="11"/>
                        </w:rPr>
                        <w:t>）法：此种方法的核心是专家规则库，只要事件匹配专家</w:t>
                      </w:r>
                      <w:r>
                        <w:rPr>
                          <w:rFonts w:eastAsia="新宋体" w:cs="SimSun" w:ascii="SimSun" w:hAnsi="SimSun"/>
                          <w:sz w:val="11"/>
                          <w:szCs w:val="11"/>
                        </w:rPr>
                        <w:br/>
                      </w:r>
                      <w:r>
                        <w:rPr>
                          <w:rFonts w:ascii="SimSun" w:hAnsi="SimSun" w:cs="SimSun" w:eastAsia="新宋体"/>
                          <w:sz w:val="11"/>
                          <w:szCs w:val="11"/>
                        </w:rPr>
                        <w:t>库的规则，就被判定为人侵。此种方法实现简单，主要的缺陷是处理速度较慢，专家规</w:t>
                      </w:r>
                      <w:r>
                        <w:rPr>
                          <w:rFonts w:eastAsia="新宋体" w:cs="SimSun" w:ascii="SimSun" w:hAnsi="SimSun"/>
                          <w:sz w:val="11"/>
                          <w:szCs w:val="11"/>
                        </w:rPr>
                        <w:br/>
                      </w:r>
                      <w:r>
                        <w:rPr>
                          <w:rFonts w:ascii="SimSun" w:hAnsi="SimSun" w:cs="SimSun" w:eastAsia="新宋体"/>
                          <w:sz w:val="11"/>
                          <w:szCs w:val="11"/>
                        </w:rPr>
                        <w:t>则库需要人工维护，更新不及时。所以，此种方法常见于早期</w:t>
                      </w:r>
                      <w:r>
                        <w:rPr>
                          <w:rFonts w:eastAsia="新宋体" w:cs="SimSun" w:ascii="SimSun" w:hAnsi="SimSun"/>
                          <w:sz w:val="11"/>
                          <w:szCs w:val="11"/>
                        </w:rPr>
                        <w:t>IDS</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643890</wp:posOffset>
                </wp:positionH>
                <wp:positionV relativeFrom="line">
                  <wp:posOffset>10509885</wp:posOffset>
                </wp:positionV>
                <wp:extent cx="6555740" cy="189230"/>
                <wp:effectExtent l="0" t="0" r="0" b="0"/>
                <wp:wrapSquare wrapText="bothSides"/>
                <wp:docPr id="447" name="Frame11"/>
                <a:graphic xmlns:a="http://schemas.openxmlformats.org/drawingml/2006/main">
                  <a:graphicData uri="http://schemas.microsoft.com/office/word/2010/wordprocessingShape">
                    <wps:wsp>
                      <wps:cNvSpPr txBox="1"/>
                      <wps:spPr>
                        <a:xfrm>
                          <a:off x="0" y="0"/>
                          <a:ext cx="65557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模式匹配法：此种方法是基本的特征检测方法。入侵攻击的信息被收集和转换</w:t>
                            </w:r>
                          </w:p>
                        </w:txbxContent>
                      </wps:txbx>
                      <wps:bodyPr anchor="t" lIns="53975" tIns="53975" rIns="53975" bIns="53975">
                        <a:spAutoFit/>
                      </wps:bodyPr>
                    </wps:wsp>
                  </a:graphicData>
                </a:graphic>
              </wp:anchor>
            </w:drawing>
          </mc:Choice>
          <mc:Fallback>
            <w:pict>
              <v:rect fillcolor="#729FCF" style="position:absolute;rotation:-0;width:516.2pt;height:14.9pt;mso-wrap-distance-left:5.7pt;mso-wrap-distance-right:5.7pt;mso-wrap-distance-top:5.7pt;mso-wrap-distance-bottom:5.7pt;margin-top:827.55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模式匹配法：此种方法是基本的特征检测方法。入侵攻击的信息被收集和转换</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1849120</wp:posOffset>
            </wp:positionH>
            <wp:positionV relativeFrom="paragraph">
              <wp:posOffset>7031355</wp:posOffset>
            </wp:positionV>
            <wp:extent cx="3044825" cy="1373505"/>
            <wp:effectExtent l="0" t="0" r="0" b="0"/>
            <wp:wrapSquare wrapText="largest"/>
            <wp:docPr id="44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 descr=""/>
                    <pic:cNvPicPr>
                      <a:picLocks noChangeAspect="1" noChangeArrowheads="1"/>
                    </pic:cNvPicPr>
                  </pic:nvPicPr>
                  <pic:blipFill>
                    <a:blip r:embed="rId46"/>
                    <a:stretch>
                      <a:fillRect/>
                    </a:stretch>
                  </pic:blipFill>
                  <pic:spPr bwMode="auto">
                    <a:xfrm>
                      <a:off x="0" y="0"/>
                      <a:ext cx="3044825" cy="13735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-111125</wp:posOffset>
                </wp:positionH>
                <wp:positionV relativeFrom="line">
                  <wp:posOffset>49530</wp:posOffset>
                </wp:positionV>
                <wp:extent cx="7310755" cy="189230"/>
                <wp:effectExtent l="0" t="0" r="0" b="0"/>
                <wp:wrapSquare wrapText="bothSides"/>
                <wp:docPr id="449" name="Frame1"/>
                <a:graphic xmlns:a="http://schemas.openxmlformats.org/drawingml/2006/main">
                  <a:graphicData uri="http://schemas.microsoft.com/office/word/2010/wordprocessingShape">
                    <wps:wsp>
                      <wps:cNvSpPr txBox="1"/>
                      <wps:spPr>
                        <a:xfrm>
                          <a:off x="0" y="0"/>
                          <a:ext cx="7310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516</w:t>
                            </w:r>
                          </w:p>
                        </w:txbxContent>
                      </wps:txbx>
                      <wps:bodyPr anchor="t" lIns="53975" tIns="53975" rIns="53975" bIns="53975">
                        <a:spAutoFit/>
                      </wps:bodyPr>
                    </wps:wsp>
                  </a:graphicData>
                </a:graphic>
              </wp:anchor>
            </w:drawing>
          </mc:Choice>
          <mc:Fallback>
            <w:pict>
              <v:rect fillcolor="#729FCF" style="position:absolute;rotation:-0;width:575.65pt;height:14.9pt;mso-wrap-distance-left:5.7pt;mso-wrap-distance-right:5.7pt;mso-wrap-distance-top:5.7pt;mso-wrap-distance-bottom:5.7pt;margin-top:3.9pt;mso-position-vertical-relative:text;margin-left:-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516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314325</wp:posOffset>
                </wp:positionH>
                <wp:positionV relativeFrom="line">
                  <wp:posOffset>652145</wp:posOffset>
                </wp:positionV>
                <wp:extent cx="6885305" cy="433070"/>
                <wp:effectExtent l="0" t="0" r="0" b="0"/>
                <wp:wrapSquare wrapText="bothSides"/>
                <wp:docPr id="450" name="Frame2"/>
                <a:graphic xmlns:a="http://schemas.openxmlformats.org/drawingml/2006/main">
                  <a:graphicData uri="http://schemas.microsoft.com/office/word/2010/wordprocessingShape">
                    <wps:wsp>
                      <wps:cNvSpPr txBox="1"/>
                      <wps:spPr>
                        <a:xfrm>
                          <a:off x="0" y="0"/>
                          <a:ext cx="688530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为模式后，会被存入模式数据库。</w:t>
                            </w:r>
                            <w:r>
                              <w:rPr>
                                <w:rFonts w:eastAsia="新宋体" w:cs="SimSun" w:ascii="SimSun" w:hAnsi="SimSun"/>
                                <w:sz w:val="11"/>
                                <w:szCs w:val="11"/>
                              </w:rPr>
                              <w:t>IDS</w:t>
                            </w:r>
                            <w:r>
                              <w:rPr>
                                <w:rFonts w:ascii="SimSun" w:hAnsi="SimSun" w:cs="SimSun" w:eastAsia="新宋体"/>
                                <w:sz w:val="11"/>
                                <w:szCs w:val="11"/>
                              </w:rPr>
                              <w:t>将采集到的数据与模式数据库的模式进行比</w:t>
                            </w:r>
                            <w:r>
                              <w:rPr>
                                <w:rFonts w:eastAsia="新宋体" w:cs="SimSun" w:ascii="SimSun" w:hAnsi="SimSun"/>
                                <w:sz w:val="11"/>
                                <w:szCs w:val="11"/>
                              </w:rPr>
                              <w:br/>
                            </w:r>
                            <w:r>
                              <w:rPr>
                                <w:rFonts w:ascii="SimSun" w:hAnsi="SimSun" w:cs="SimSun" w:eastAsia="新宋体"/>
                                <w:sz w:val="11"/>
                                <w:szCs w:val="11"/>
                              </w:rPr>
                              <w:t>对，若匹配则判为人侵。此种方法的实现类似专家系统，只是不需要转换为专家规则</w:t>
                            </w:r>
                            <w:r>
                              <w:rPr>
                                <w:rFonts w:eastAsia="新宋体" w:cs="SimSun" w:ascii="SimSun" w:hAnsi="SimSun"/>
                                <w:sz w:val="11"/>
                                <w:szCs w:val="11"/>
                              </w:rPr>
                              <w:br/>
                            </w:r>
                            <w:r>
                              <w:rPr>
                                <w:rFonts w:ascii="SimSun" w:hAnsi="SimSun" w:cs="SimSun" w:eastAsia="新宋体"/>
                                <w:sz w:val="11"/>
                                <w:szCs w:val="11"/>
                              </w:rPr>
                              <w:t>使效率得到了提升。</w:t>
                            </w:r>
                          </w:p>
                        </w:txbxContent>
                      </wps:txbx>
                      <wps:bodyPr anchor="t" lIns="53975" tIns="53975" rIns="53975" bIns="53975">
                        <a:spAutoFit/>
                      </wps:bodyPr>
                    </wps:wsp>
                  </a:graphicData>
                </a:graphic>
              </wp:anchor>
            </w:drawing>
          </mc:Choice>
          <mc:Fallback>
            <w:pict>
              <v:rect fillcolor="#729FCF" style="position:absolute;rotation:-0;width:542.15pt;height:34.1pt;mso-wrap-distance-left:5.7pt;mso-wrap-distance-right:5.7pt;mso-wrap-distance-top:5.7pt;mso-wrap-distance-bottom:5.7pt;margin-top:51.35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为模式后，会被存入模式数据库。</w:t>
                      </w:r>
                      <w:r>
                        <w:rPr>
                          <w:rFonts w:eastAsia="新宋体" w:cs="SimSun" w:ascii="SimSun" w:hAnsi="SimSun"/>
                          <w:sz w:val="11"/>
                          <w:szCs w:val="11"/>
                        </w:rPr>
                        <w:t>IDS</w:t>
                      </w:r>
                      <w:r>
                        <w:rPr>
                          <w:rFonts w:ascii="SimSun" w:hAnsi="SimSun" w:cs="SimSun" w:eastAsia="新宋体"/>
                          <w:sz w:val="11"/>
                          <w:szCs w:val="11"/>
                        </w:rPr>
                        <w:t>将采集到的数据与模式数据库的模式进行比</w:t>
                      </w:r>
                      <w:r>
                        <w:rPr>
                          <w:rFonts w:eastAsia="新宋体" w:cs="SimSun" w:ascii="SimSun" w:hAnsi="SimSun"/>
                          <w:sz w:val="11"/>
                          <w:szCs w:val="11"/>
                        </w:rPr>
                        <w:br/>
                      </w:r>
                      <w:r>
                        <w:rPr>
                          <w:rFonts w:ascii="SimSun" w:hAnsi="SimSun" w:cs="SimSun" w:eastAsia="新宋体"/>
                          <w:sz w:val="11"/>
                          <w:szCs w:val="11"/>
                        </w:rPr>
                        <w:t>对，若匹配则判为人侵。此种方法的实现类似专家系统，只是不需要转换为专家规则</w:t>
                      </w:r>
                      <w:r>
                        <w:rPr>
                          <w:rFonts w:eastAsia="新宋体" w:cs="SimSun" w:ascii="SimSun" w:hAnsi="SimSun"/>
                          <w:sz w:val="11"/>
                          <w:szCs w:val="11"/>
                        </w:rPr>
                        <w:br/>
                      </w:r>
                      <w:r>
                        <w:rPr>
                          <w:rFonts w:ascii="SimSun" w:hAnsi="SimSun" w:cs="SimSun" w:eastAsia="新宋体"/>
                          <w:sz w:val="11"/>
                          <w:szCs w:val="11"/>
                        </w:rPr>
                        <w:t>使效率得到了提升。</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314325</wp:posOffset>
                </wp:positionH>
                <wp:positionV relativeFrom="line">
                  <wp:posOffset>1423670</wp:posOffset>
                </wp:positionV>
                <wp:extent cx="6885305" cy="554990"/>
                <wp:effectExtent l="0" t="0" r="0" b="0"/>
                <wp:wrapSquare wrapText="bothSides"/>
                <wp:docPr id="451" name="Frame3"/>
                <a:graphic xmlns:a="http://schemas.openxmlformats.org/drawingml/2006/main">
                  <a:graphicData uri="http://schemas.microsoft.com/office/word/2010/wordprocessingShape">
                    <wps:wsp>
                      <wps:cNvSpPr txBox="1"/>
                      <wps:spPr>
                        <a:xfrm>
                          <a:off x="0" y="0"/>
                          <a:ext cx="688530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状态迁移法：被保护的系统正常情况时具有正常的工作状态，如果被攻击，系统</w:t>
                            </w:r>
                            <w:r>
                              <w:rPr>
                                <w:rFonts w:eastAsia="新宋体" w:cs="SimSun" w:ascii="SimSun" w:hAnsi="SimSun"/>
                                <w:sz w:val="11"/>
                                <w:szCs w:val="11"/>
                              </w:rPr>
                              <w:br/>
                            </w:r>
                            <w:r>
                              <w:rPr>
                                <w:rFonts w:ascii="SimSun" w:hAnsi="SimSun" w:cs="SimSun" w:eastAsia="新宋体"/>
                                <w:sz w:val="11"/>
                                <w:szCs w:val="11"/>
                              </w:rPr>
                              <w:t>的状态会发生迁移，变化到非正常状态，被检测的系统一旦偏离正常状态，即判为人</w:t>
                            </w:r>
                            <w:r>
                              <w:rPr>
                                <w:rFonts w:eastAsia="新宋体" w:cs="SimSun" w:ascii="SimSun" w:hAnsi="SimSun"/>
                                <w:sz w:val="11"/>
                                <w:szCs w:val="11"/>
                              </w:rPr>
                              <w:br/>
                            </w:r>
                            <w:r>
                              <w:rPr>
                                <w:rFonts w:ascii="SimSun" w:hAnsi="SimSun" w:cs="SimSun" w:eastAsia="新宋体"/>
                                <w:sz w:val="11"/>
                                <w:szCs w:val="11"/>
                              </w:rPr>
                              <w:t>侵。这种方法可以检查出多协同的攻击和新的攻击，但难点在于收集哪些信息可以感</w:t>
                            </w:r>
                            <w:r>
                              <w:rPr>
                                <w:rFonts w:eastAsia="新宋体" w:cs="SimSun" w:ascii="SimSun" w:hAnsi="SimSun"/>
                                <w:sz w:val="11"/>
                                <w:szCs w:val="11"/>
                              </w:rPr>
                              <w:br/>
                            </w:r>
                            <w:r>
                              <w:rPr>
                                <w:rFonts w:ascii="SimSun" w:hAnsi="SimSun" w:cs="SimSun" w:eastAsia="新宋体"/>
                                <w:sz w:val="11"/>
                                <w:szCs w:val="11"/>
                              </w:rPr>
                              <w:t>知状态及状态的迁移</w:t>
                            </w:r>
                          </w:p>
                        </w:txbxContent>
                      </wps:txbx>
                      <wps:bodyPr anchor="t" lIns="53975" tIns="53975" rIns="53975" bIns="53975">
                        <a:spAutoFit/>
                      </wps:bodyPr>
                    </wps:wsp>
                  </a:graphicData>
                </a:graphic>
              </wp:anchor>
            </w:drawing>
          </mc:Choice>
          <mc:Fallback>
            <w:pict>
              <v:rect fillcolor="#729FCF" style="position:absolute;rotation:-0;width:542.15pt;height:43.7pt;mso-wrap-distance-left:5.7pt;mso-wrap-distance-right:5.7pt;mso-wrap-distance-top:5.7pt;mso-wrap-distance-bottom:5.7pt;margin-top:112.1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状态迁移法：被保护的系统正常情况时具有正常的工作状态，如果被攻击，系统</w:t>
                      </w:r>
                      <w:r>
                        <w:rPr>
                          <w:rFonts w:eastAsia="新宋体" w:cs="SimSun" w:ascii="SimSun" w:hAnsi="SimSun"/>
                          <w:sz w:val="11"/>
                          <w:szCs w:val="11"/>
                        </w:rPr>
                        <w:br/>
                      </w:r>
                      <w:r>
                        <w:rPr>
                          <w:rFonts w:ascii="SimSun" w:hAnsi="SimSun" w:cs="SimSun" w:eastAsia="新宋体"/>
                          <w:sz w:val="11"/>
                          <w:szCs w:val="11"/>
                        </w:rPr>
                        <w:t>的状态会发生迁移，变化到非正常状态，被检测的系统一旦偏离正常状态，即判为人</w:t>
                      </w:r>
                      <w:r>
                        <w:rPr>
                          <w:rFonts w:eastAsia="新宋体" w:cs="SimSun" w:ascii="SimSun" w:hAnsi="SimSun"/>
                          <w:sz w:val="11"/>
                          <w:szCs w:val="11"/>
                        </w:rPr>
                        <w:br/>
                      </w:r>
                      <w:r>
                        <w:rPr>
                          <w:rFonts w:ascii="SimSun" w:hAnsi="SimSun" w:cs="SimSun" w:eastAsia="新宋体"/>
                          <w:sz w:val="11"/>
                          <w:szCs w:val="11"/>
                        </w:rPr>
                        <w:t>侵。这种方法可以检查出多协同的攻击和新的攻击，但难点在于收集哪些信息可以感</w:t>
                      </w:r>
                      <w:r>
                        <w:rPr>
                          <w:rFonts w:eastAsia="新宋体" w:cs="SimSun" w:ascii="SimSun" w:hAnsi="SimSun"/>
                          <w:sz w:val="11"/>
                          <w:szCs w:val="11"/>
                        </w:rPr>
                        <w:br/>
                      </w:r>
                      <w:r>
                        <w:rPr>
                          <w:rFonts w:ascii="SimSun" w:hAnsi="SimSun" w:cs="SimSun" w:eastAsia="新宋体"/>
                          <w:sz w:val="11"/>
                          <w:szCs w:val="11"/>
                        </w:rPr>
                        <w:t>知状态及状态的迁移</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322580</wp:posOffset>
                </wp:positionH>
                <wp:positionV relativeFrom="line">
                  <wp:posOffset>2443480</wp:posOffset>
                </wp:positionV>
                <wp:extent cx="6877050" cy="676910"/>
                <wp:effectExtent l="0" t="0" r="0" b="0"/>
                <wp:wrapSquare wrapText="bothSides"/>
                <wp:docPr id="452" name="Frame4"/>
                <a:graphic xmlns:a="http://schemas.openxmlformats.org/drawingml/2006/main">
                  <a:graphicData uri="http://schemas.microsoft.com/office/word/2010/wordprocessingShape">
                    <wps:wsp>
                      <wps:cNvSpPr txBox="1"/>
                      <wps:spPr>
                        <a:xfrm>
                          <a:off x="0" y="0"/>
                          <a:ext cx="687705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异常检测（</w:t>
                            </w:r>
                            <w:r>
                              <w:rPr>
                                <w:rFonts w:eastAsia="新宋体" w:cs="SimSun" w:ascii="SimSun" w:hAnsi="SimSun"/>
                                <w:sz w:val="11"/>
                                <w:szCs w:val="11"/>
                              </w:rPr>
                              <w:t>AnomalyDetection</w:t>
                            </w:r>
                            <w:r>
                              <w:rPr>
                                <w:rFonts w:ascii="SimSun" w:hAnsi="SimSun" w:cs="SimSun" w:eastAsia="新宋体"/>
                                <w:sz w:val="11"/>
                                <w:szCs w:val="11"/>
                              </w:rPr>
                              <w:t>，</w:t>
                            </w:r>
                            <w:r>
                              <w:rPr>
                                <w:rFonts w:eastAsia="新宋体" w:cs="SimSun" w:ascii="SimSun" w:hAnsi="SimSun"/>
                                <w:sz w:val="11"/>
                                <w:szCs w:val="11"/>
                              </w:rPr>
                              <w:t>AD</w:t>
                            </w:r>
                            <w:r>
                              <w:rPr>
                                <w:rFonts w:ascii="SimSun" w:hAnsi="SimSun" w:cs="SimSun" w:eastAsia="新宋体"/>
                                <w:sz w:val="11"/>
                                <w:szCs w:val="11"/>
                              </w:rPr>
                              <w:t>）：异常检测假设用户行为、网络行为或系统行</w:t>
                            </w:r>
                            <w:r>
                              <w:rPr>
                                <w:rFonts w:eastAsia="新宋体" w:cs="SimSun" w:ascii="SimSun" w:hAnsi="SimSun"/>
                                <w:sz w:val="11"/>
                                <w:szCs w:val="11"/>
                              </w:rPr>
                              <w:br/>
                            </w:r>
                            <w:r>
                              <w:rPr>
                                <w:rFonts w:ascii="SimSun" w:hAnsi="SimSun" w:cs="SimSun" w:eastAsia="新宋体"/>
                                <w:sz w:val="11"/>
                                <w:szCs w:val="11"/>
                              </w:rPr>
                              <w:t>为通常都有稳定的模式，如果偏离了正常的模式，则判为有人侵发生。这种方法的关</w:t>
                            </w:r>
                            <w:r>
                              <w:rPr>
                                <w:rFonts w:eastAsia="新宋体" w:cs="SimSun" w:ascii="SimSun" w:hAnsi="SimSun"/>
                                <w:sz w:val="11"/>
                                <w:szCs w:val="11"/>
                              </w:rPr>
                              <w:br/>
                            </w:r>
                            <w:r>
                              <w:rPr>
                                <w:rFonts w:ascii="SimSun" w:hAnsi="SimSun" w:cs="SimSun" w:eastAsia="新宋体"/>
                                <w:sz w:val="11"/>
                                <w:szCs w:val="11"/>
                              </w:rPr>
                              <w:t>键是归纳出正常的行为模式，并以此为基础进行判别。比如，一个网络的流量呈现明</w:t>
                            </w:r>
                            <w:r>
                              <w:rPr>
                                <w:rFonts w:eastAsia="新宋体" w:cs="SimSun" w:ascii="SimSun" w:hAnsi="SimSun"/>
                                <w:sz w:val="11"/>
                                <w:szCs w:val="11"/>
                              </w:rPr>
                              <w:br/>
                            </w:r>
                            <w:r>
                              <w:rPr>
                                <w:rFonts w:ascii="SimSun" w:hAnsi="SimSun" w:cs="SimSun" w:eastAsia="新宋体"/>
                                <w:sz w:val="11"/>
                                <w:szCs w:val="11"/>
                              </w:rPr>
                              <w:t>显的午夜高峰、清晨低谷的特征，如果某天清晨突然出现了流量高峰，则可能发生了人</w:t>
                            </w:r>
                            <w:r>
                              <w:rPr>
                                <w:rFonts w:eastAsia="新宋体" w:cs="SimSun" w:ascii="SimSun" w:hAnsi="SimSun"/>
                                <w:sz w:val="11"/>
                                <w:szCs w:val="11"/>
                              </w:rPr>
                              <w:br/>
                            </w:r>
                            <w:r>
                              <w:rPr>
                                <w:rFonts w:ascii="SimSun" w:hAnsi="SimSun" w:cs="SimSun" w:eastAsia="新宋体"/>
                                <w:sz w:val="11"/>
                                <w:szCs w:val="11"/>
                              </w:rPr>
                              <w:t>侵现象，如果多个行为模式都偏离了正常状态，则发生人侵现象的概率大大提高</w:t>
                            </w:r>
                          </w:p>
                        </w:txbxContent>
                      </wps:txbx>
                      <wps:bodyPr anchor="t" lIns="53975" tIns="53975" rIns="53975" bIns="53975">
                        <a:spAutoFit/>
                      </wps:bodyPr>
                    </wps:wsp>
                  </a:graphicData>
                </a:graphic>
              </wp:anchor>
            </w:drawing>
          </mc:Choice>
          <mc:Fallback>
            <w:pict>
              <v:rect fillcolor="#729FCF" style="position:absolute;rotation:-0;width:541.5pt;height:53.3pt;mso-wrap-distance-left:5.7pt;mso-wrap-distance-right:5.7pt;mso-wrap-distance-top:5.7pt;mso-wrap-distance-bottom:5.7pt;margin-top:192.4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异常检测（</w:t>
                      </w:r>
                      <w:r>
                        <w:rPr>
                          <w:rFonts w:eastAsia="新宋体" w:cs="SimSun" w:ascii="SimSun" w:hAnsi="SimSun"/>
                          <w:sz w:val="11"/>
                          <w:szCs w:val="11"/>
                        </w:rPr>
                        <w:t>AnomalyDetection</w:t>
                      </w:r>
                      <w:r>
                        <w:rPr>
                          <w:rFonts w:ascii="SimSun" w:hAnsi="SimSun" w:cs="SimSun" w:eastAsia="新宋体"/>
                          <w:sz w:val="11"/>
                          <w:szCs w:val="11"/>
                        </w:rPr>
                        <w:t>，</w:t>
                      </w:r>
                      <w:r>
                        <w:rPr>
                          <w:rFonts w:eastAsia="新宋体" w:cs="SimSun" w:ascii="SimSun" w:hAnsi="SimSun"/>
                          <w:sz w:val="11"/>
                          <w:szCs w:val="11"/>
                        </w:rPr>
                        <w:t>AD</w:t>
                      </w:r>
                      <w:r>
                        <w:rPr>
                          <w:rFonts w:ascii="SimSun" w:hAnsi="SimSun" w:cs="SimSun" w:eastAsia="新宋体"/>
                          <w:sz w:val="11"/>
                          <w:szCs w:val="11"/>
                        </w:rPr>
                        <w:t>）：异常检测假设用户行为、网络行为或系统行</w:t>
                      </w:r>
                      <w:r>
                        <w:rPr>
                          <w:rFonts w:eastAsia="新宋体" w:cs="SimSun" w:ascii="SimSun" w:hAnsi="SimSun"/>
                          <w:sz w:val="11"/>
                          <w:szCs w:val="11"/>
                        </w:rPr>
                        <w:br/>
                      </w:r>
                      <w:r>
                        <w:rPr>
                          <w:rFonts w:ascii="SimSun" w:hAnsi="SimSun" w:cs="SimSun" w:eastAsia="新宋体"/>
                          <w:sz w:val="11"/>
                          <w:szCs w:val="11"/>
                        </w:rPr>
                        <w:t>为通常都有稳定的模式，如果偏离了正常的模式，则判为有人侵发生。这种方法的关</w:t>
                      </w:r>
                      <w:r>
                        <w:rPr>
                          <w:rFonts w:eastAsia="新宋体" w:cs="SimSun" w:ascii="SimSun" w:hAnsi="SimSun"/>
                          <w:sz w:val="11"/>
                          <w:szCs w:val="11"/>
                        </w:rPr>
                        <w:br/>
                      </w:r>
                      <w:r>
                        <w:rPr>
                          <w:rFonts w:ascii="SimSun" w:hAnsi="SimSun" w:cs="SimSun" w:eastAsia="新宋体"/>
                          <w:sz w:val="11"/>
                          <w:szCs w:val="11"/>
                        </w:rPr>
                        <w:t>键是归纳出正常的行为模式，并以此为基础进行判别。比如，一个网络的流量呈现明</w:t>
                      </w:r>
                      <w:r>
                        <w:rPr>
                          <w:rFonts w:eastAsia="新宋体" w:cs="SimSun" w:ascii="SimSun" w:hAnsi="SimSun"/>
                          <w:sz w:val="11"/>
                          <w:szCs w:val="11"/>
                        </w:rPr>
                        <w:br/>
                      </w:r>
                      <w:r>
                        <w:rPr>
                          <w:rFonts w:ascii="SimSun" w:hAnsi="SimSun" w:cs="SimSun" w:eastAsia="新宋体"/>
                          <w:sz w:val="11"/>
                          <w:szCs w:val="11"/>
                        </w:rPr>
                        <w:t>显的午夜高峰、清晨低谷的特征，如果某天清晨突然出现了流量高峰，则可能发生了人</w:t>
                      </w:r>
                      <w:r>
                        <w:rPr>
                          <w:rFonts w:eastAsia="新宋体" w:cs="SimSun" w:ascii="SimSun" w:hAnsi="SimSun"/>
                          <w:sz w:val="11"/>
                          <w:szCs w:val="11"/>
                        </w:rPr>
                        <w:br/>
                      </w:r>
                      <w:r>
                        <w:rPr>
                          <w:rFonts w:ascii="SimSun" w:hAnsi="SimSun" w:cs="SimSun" w:eastAsia="新宋体"/>
                          <w:sz w:val="11"/>
                          <w:szCs w:val="11"/>
                        </w:rPr>
                        <w:t>侵现象，如果多个行为模式都偏离了正常状态，则发生人侵现象的概率大大提高</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322580</wp:posOffset>
                </wp:positionH>
                <wp:positionV relativeFrom="line">
                  <wp:posOffset>3721100</wp:posOffset>
                </wp:positionV>
                <wp:extent cx="6877050" cy="554990"/>
                <wp:effectExtent l="0" t="0" r="0" b="0"/>
                <wp:wrapSquare wrapText="bothSides"/>
                <wp:docPr id="453" name="Frame5"/>
                <a:graphic xmlns:a="http://schemas.openxmlformats.org/drawingml/2006/main">
                  <a:graphicData uri="http://schemas.microsoft.com/office/word/2010/wordprocessingShape">
                    <wps:wsp>
                      <wps:cNvSpPr txBox="1"/>
                      <wps:spPr>
                        <a:xfrm>
                          <a:off x="0" y="0"/>
                          <a:ext cx="68770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正常和异常并不是非黑即白的，正常模式的各种特征参数通常有一个正常的范围</w:t>
                            </w:r>
                            <w:r>
                              <w:rPr>
                                <w:rFonts w:eastAsia="新宋体" w:cs="SimSun" w:ascii="SimSun" w:hAnsi="SimSun"/>
                                <w:sz w:val="11"/>
                                <w:szCs w:val="11"/>
                              </w:rPr>
                              <w:br/>
                            </w:r>
                            <w:r>
                              <w:rPr>
                                <w:rFonts w:ascii="SimSun" w:hAnsi="SimSun" w:cs="SimSun" w:eastAsia="新宋体"/>
                                <w:sz w:val="11"/>
                                <w:szCs w:val="11"/>
                              </w:rPr>
                              <w:t>值，常用值（</w:t>
                            </w:r>
                            <w:r>
                              <w:rPr>
                                <w:rFonts w:eastAsia="新宋体" w:cs="SimSun" w:ascii="SimSun" w:hAnsi="SimSun"/>
                                <w:sz w:val="11"/>
                                <w:szCs w:val="11"/>
                              </w:rPr>
                              <w:t>threshold</w:t>
                            </w:r>
                            <w:r>
                              <w:rPr>
                                <w:rFonts w:ascii="SimSun" w:hAnsi="SimSun" w:cs="SimSun" w:eastAsia="新宋体"/>
                                <w:sz w:val="11"/>
                                <w:szCs w:val="11"/>
                              </w:rPr>
                              <w:t>）作为正常和异常的临界点，一个</w:t>
                            </w:r>
                            <w:r>
                              <w:rPr>
                                <w:rFonts w:eastAsia="新宋体" w:cs="SimSun" w:ascii="SimSun" w:hAnsi="SimSun"/>
                                <w:sz w:val="11"/>
                                <w:szCs w:val="11"/>
                              </w:rPr>
                              <w:t>IDS</w:t>
                            </w:r>
                            <w:r>
                              <w:rPr>
                                <w:rFonts w:ascii="SimSun" w:hAnsi="SimSun" w:cs="SimSun" w:eastAsia="新宋体"/>
                                <w:sz w:val="11"/>
                                <w:szCs w:val="11"/>
                              </w:rPr>
                              <w:t>常有若干阈值，设置</w:t>
                            </w:r>
                            <w:r>
                              <w:rPr>
                                <w:rFonts w:eastAsia="新宋体" w:cs="SimSun" w:ascii="SimSun" w:hAnsi="SimSun"/>
                                <w:sz w:val="11"/>
                                <w:szCs w:val="11"/>
                              </w:rPr>
                              <w:br/>
                            </w:r>
                            <w:r>
                              <w:rPr>
                                <w:rFonts w:ascii="SimSun" w:hAnsi="SimSun" w:cs="SimSun" w:eastAsia="新宋体"/>
                                <w:sz w:val="11"/>
                                <w:szCs w:val="11"/>
                              </w:rPr>
                              <w:t>值时需对多个参数进行综合权衡，过高的阈值，可能起不到防护的作用，过低的值却</w:t>
                            </w:r>
                            <w:r>
                              <w:rPr>
                                <w:rFonts w:eastAsia="新宋体" w:cs="SimSun" w:ascii="SimSun" w:hAnsi="SimSun"/>
                                <w:sz w:val="11"/>
                                <w:szCs w:val="11"/>
                              </w:rPr>
                              <w:br/>
                            </w:r>
                            <w:r>
                              <w:rPr>
                                <w:rFonts w:ascii="SimSun" w:hAnsi="SimSun" w:cs="SimSun" w:eastAsia="新宋体"/>
                                <w:sz w:val="11"/>
                                <w:szCs w:val="11"/>
                              </w:rPr>
                              <w:t>会导致告警频频，所以，國值设置必须恰当</w:t>
                            </w:r>
                          </w:p>
                        </w:txbxContent>
                      </wps:txbx>
                      <wps:bodyPr anchor="t" lIns="53975" tIns="53975" rIns="53975" bIns="53975">
                        <a:spAutoFit/>
                      </wps:bodyPr>
                    </wps:wsp>
                  </a:graphicData>
                </a:graphic>
              </wp:anchor>
            </w:drawing>
          </mc:Choice>
          <mc:Fallback>
            <w:pict>
              <v:rect fillcolor="#729FCF" style="position:absolute;rotation:-0;width:541.5pt;height:43.7pt;mso-wrap-distance-left:5.7pt;mso-wrap-distance-right:5.7pt;mso-wrap-distance-top:5.7pt;mso-wrap-distance-bottom:5.7pt;margin-top:293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正常和异常并不是非黑即白的，正常模式的各种特征参数通常有一个正常的范围</w:t>
                      </w:r>
                      <w:r>
                        <w:rPr>
                          <w:rFonts w:eastAsia="新宋体" w:cs="SimSun" w:ascii="SimSun" w:hAnsi="SimSun"/>
                          <w:sz w:val="11"/>
                          <w:szCs w:val="11"/>
                        </w:rPr>
                        <w:br/>
                      </w:r>
                      <w:r>
                        <w:rPr>
                          <w:rFonts w:ascii="SimSun" w:hAnsi="SimSun" w:cs="SimSun" w:eastAsia="新宋体"/>
                          <w:sz w:val="11"/>
                          <w:szCs w:val="11"/>
                        </w:rPr>
                        <w:t>值，常用值（</w:t>
                      </w:r>
                      <w:r>
                        <w:rPr>
                          <w:rFonts w:eastAsia="新宋体" w:cs="SimSun" w:ascii="SimSun" w:hAnsi="SimSun"/>
                          <w:sz w:val="11"/>
                          <w:szCs w:val="11"/>
                        </w:rPr>
                        <w:t>threshold</w:t>
                      </w:r>
                      <w:r>
                        <w:rPr>
                          <w:rFonts w:ascii="SimSun" w:hAnsi="SimSun" w:cs="SimSun" w:eastAsia="新宋体"/>
                          <w:sz w:val="11"/>
                          <w:szCs w:val="11"/>
                        </w:rPr>
                        <w:t>）作为正常和异常的临界点，一个</w:t>
                      </w:r>
                      <w:r>
                        <w:rPr>
                          <w:rFonts w:eastAsia="新宋体" w:cs="SimSun" w:ascii="SimSun" w:hAnsi="SimSun"/>
                          <w:sz w:val="11"/>
                          <w:szCs w:val="11"/>
                        </w:rPr>
                        <w:t>IDS</w:t>
                      </w:r>
                      <w:r>
                        <w:rPr>
                          <w:rFonts w:ascii="SimSun" w:hAnsi="SimSun" w:cs="SimSun" w:eastAsia="新宋体"/>
                          <w:sz w:val="11"/>
                          <w:szCs w:val="11"/>
                        </w:rPr>
                        <w:t>常有若干阈值，设置</w:t>
                      </w:r>
                      <w:r>
                        <w:rPr>
                          <w:rFonts w:eastAsia="新宋体" w:cs="SimSun" w:ascii="SimSun" w:hAnsi="SimSun"/>
                          <w:sz w:val="11"/>
                          <w:szCs w:val="11"/>
                        </w:rPr>
                        <w:br/>
                      </w:r>
                      <w:r>
                        <w:rPr>
                          <w:rFonts w:ascii="SimSun" w:hAnsi="SimSun" w:cs="SimSun" w:eastAsia="新宋体"/>
                          <w:sz w:val="11"/>
                          <w:szCs w:val="11"/>
                        </w:rPr>
                        <w:t>值时需对多个参数进行综合权衡，过高的阈值，可能起不到防护的作用，过低的值却</w:t>
                      </w:r>
                      <w:r>
                        <w:rPr>
                          <w:rFonts w:eastAsia="新宋体" w:cs="SimSun" w:ascii="SimSun" w:hAnsi="SimSun"/>
                          <w:sz w:val="11"/>
                          <w:szCs w:val="11"/>
                        </w:rPr>
                        <w:br/>
                      </w:r>
                      <w:r>
                        <w:rPr>
                          <w:rFonts w:ascii="SimSun" w:hAnsi="SimSun" w:cs="SimSun" w:eastAsia="新宋体"/>
                          <w:sz w:val="11"/>
                          <w:szCs w:val="11"/>
                        </w:rPr>
                        <w:t>会导致告警频频，所以，國值设置必须恰当</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314325</wp:posOffset>
                </wp:positionH>
                <wp:positionV relativeFrom="line">
                  <wp:posOffset>4757420</wp:posOffset>
                </wp:positionV>
                <wp:extent cx="6885305" cy="1164590"/>
                <wp:effectExtent l="0" t="0" r="0" b="0"/>
                <wp:wrapSquare wrapText="bothSides"/>
                <wp:docPr id="454" name="Frame6"/>
                <a:graphic xmlns:a="http://schemas.openxmlformats.org/drawingml/2006/main">
                  <a:graphicData uri="http://schemas.microsoft.com/office/word/2010/wordprocessingShape">
                    <wps:wsp>
                      <wps:cNvSpPr txBox="1"/>
                      <wps:spPr>
                        <a:xfrm>
                          <a:off x="0" y="0"/>
                          <a:ext cx="6885305" cy="11645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统计分析法、人工免疫法和机器学习法是异常检测的三种典型方法，本书不再赘</w:t>
                            </w:r>
                            <w:r>
                              <w:rPr>
                                <w:rFonts w:eastAsia="新宋体" w:cs="SimSun" w:ascii="SimSun" w:hAnsi="SimSun"/>
                                <w:sz w:val="11"/>
                                <w:szCs w:val="11"/>
                              </w:rPr>
                              <w:br/>
                            </w:r>
                            <w:r>
                              <w:rPr>
                                <w:rFonts w:ascii="SimSun" w:hAnsi="SimSun" w:cs="SimSun" w:eastAsia="新宋体"/>
                                <w:sz w:val="11"/>
                                <w:szCs w:val="11"/>
                              </w:rPr>
                              <w:t>述，有兴趣的读者请参考相关文献或书籍了解这些方法的细节</w:t>
                            </w:r>
                            <w:r>
                              <w:rPr>
                                <w:rFonts w:eastAsia="新宋体" w:cs="SimSun" w:ascii="SimSun" w:hAnsi="SimSun"/>
                                <w:sz w:val="11"/>
                                <w:szCs w:val="11"/>
                              </w:rPr>
                              <w:br/>
                            </w:r>
                            <w:r>
                              <w:rPr>
                                <w:rFonts w:ascii="SimSun" w:hAnsi="SimSun" w:cs="SimSun" w:eastAsia="新宋体"/>
                                <w:sz w:val="11"/>
                                <w:szCs w:val="11"/>
                              </w:rPr>
                              <w:t>有些量化指标可以衡量入侵检测的效果，比如检测率，指被监视网络在受到入侵</w:t>
                            </w:r>
                            <w:r>
                              <w:rPr>
                                <w:rFonts w:eastAsia="新宋体" w:cs="SimSun" w:ascii="SimSun" w:hAnsi="SimSun"/>
                                <w:sz w:val="11"/>
                                <w:szCs w:val="11"/>
                              </w:rPr>
                              <w:br/>
                            </w:r>
                            <w:r>
                              <w:rPr>
                                <w:rFonts w:ascii="SimSun" w:hAnsi="SimSun" w:cs="SimSun" w:eastAsia="新宋体"/>
                                <w:sz w:val="11"/>
                                <w:szCs w:val="11"/>
                              </w:rPr>
                              <w:t>攻击时，系统能够正确报警的概率，它表征了</w:t>
                            </w:r>
                            <w:r>
                              <w:rPr>
                                <w:rFonts w:eastAsia="新宋体" w:cs="SimSun" w:ascii="SimSun" w:hAnsi="SimSun"/>
                                <w:sz w:val="11"/>
                                <w:szCs w:val="11"/>
                              </w:rPr>
                              <w:t>IDS</w:t>
                            </w:r>
                            <w:r>
                              <w:rPr>
                                <w:rFonts w:ascii="SimSun" w:hAnsi="SimSun" w:cs="SimSun" w:eastAsia="新宋体"/>
                                <w:sz w:val="11"/>
                                <w:szCs w:val="11"/>
                              </w:rPr>
                              <w:t>检测到人侵攻击的能力；误报率</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RateofFalsePositive</w:t>
                            </w:r>
                            <w:r>
                              <w:rPr>
                                <w:rFonts w:ascii="SimSun" w:hAnsi="SimSun" w:cs="SimSun" w:eastAsia="新宋体"/>
                                <w:sz w:val="11"/>
                                <w:szCs w:val="11"/>
                              </w:rPr>
                              <w:t>，</w:t>
                            </w:r>
                            <w:r>
                              <w:rPr>
                                <w:rFonts w:eastAsia="新宋体" w:cs="SimSun" w:ascii="SimSun" w:hAnsi="SimSun"/>
                                <w:sz w:val="11"/>
                                <w:szCs w:val="11"/>
                              </w:rPr>
                              <w:t>RFP</w:t>
                            </w:r>
                            <w:r>
                              <w:rPr>
                                <w:rFonts w:ascii="SimSun" w:hAnsi="SimSun" w:cs="SimSun" w:eastAsia="新宋体"/>
                                <w:sz w:val="11"/>
                                <w:szCs w:val="11"/>
                              </w:rPr>
                              <w:t>），指把正常行为判为入侵和把一种知名攻击判为另一种</w:t>
                            </w:r>
                            <w:r>
                              <w:rPr>
                                <w:rFonts w:eastAsia="新宋体" w:cs="SimSun" w:ascii="SimSun" w:hAnsi="SimSun"/>
                                <w:sz w:val="11"/>
                                <w:szCs w:val="11"/>
                              </w:rPr>
                              <w:br/>
                            </w:r>
                            <w:r>
                              <w:rPr>
                                <w:rFonts w:ascii="SimSun" w:hAnsi="SimSun" w:cs="SimSun" w:eastAsia="新宋体"/>
                                <w:sz w:val="11"/>
                                <w:szCs w:val="11"/>
                              </w:rPr>
                              <w:t>攻击的概率，误报率越高，错误的报警越多，这样会增加了不必要的工作开销：漏报率</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RateofFalseNegative</w:t>
                            </w:r>
                            <w:r>
                              <w:rPr>
                                <w:rFonts w:ascii="SimSun" w:hAnsi="SimSun" w:cs="SimSun" w:eastAsia="新宋体"/>
                                <w:sz w:val="11"/>
                                <w:szCs w:val="11"/>
                              </w:rPr>
                              <w:t>，</w:t>
                            </w:r>
                            <w:r>
                              <w:rPr>
                                <w:rFonts w:eastAsia="新宋体" w:cs="SimSun" w:ascii="SimSun" w:hAnsi="SimSun"/>
                                <w:sz w:val="11"/>
                                <w:szCs w:val="11"/>
                              </w:rPr>
                              <w:t>RFN</w:t>
                            </w:r>
                            <w:r>
                              <w:rPr>
                                <w:rFonts w:ascii="SimSun" w:hAnsi="SimSun" w:cs="SimSun" w:eastAsia="新宋体"/>
                                <w:sz w:val="11"/>
                                <w:szCs w:val="11"/>
                              </w:rPr>
                              <w:t>），指被监视网络在受到入侵攻击时，却不能正确报警的</w:t>
                            </w:r>
                            <w:r>
                              <w:rPr>
                                <w:rFonts w:eastAsia="新宋体" w:cs="SimSun" w:ascii="SimSun" w:hAnsi="SimSun"/>
                                <w:sz w:val="11"/>
                                <w:szCs w:val="11"/>
                              </w:rPr>
                              <w:br/>
                            </w:r>
                            <w:r>
                              <w:rPr>
                                <w:rFonts w:ascii="SimSun" w:hAnsi="SimSun" w:cs="SimSun" w:eastAsia="新宋体"/>
                                <w:sz w:val="11"/>
                                <w:szCs w:val="11"/>
                              </w:rPr>
                              <w:t>概率，漏报率越高，未被发现的人侵攻击越多，被保护的网络越危险。上述三个量化指</w:t>
                            </w:r>
                            <w:r>
                              <w:rPr>
                                <w:rFonts w:eastAsia="新宋体" w:cs="SimSun" w:ascii="SimSun" w:hAnsi="SimSun"/>
                                <w:sz w:val="11"/>
                                <w:szCs w:val="11"/>
                              </w:rPr>
                              <w:br/>
                            </w:r>
                            <w:r>
                              <w:rPr>
                                <w:rFonts w:ascii="SimSun" w:hAnsi="SimSun" w:cs="SimSun" w:eastAsia="新宋体"/>
                                <w:sz w:val="11"/>
                                <w:szCs w:val="11"/>
                              </w:rPr>
                              <w:t>标定义（</w:t>
                            </w:r>
                            <w:r>
                              <w:rPr>
                                <w:rFonts w:eastAsia="新宋体" w:cs="SimSun" w:ascii="SimSun" w:hAnsi="SimSun"/>
                                <w:sz w:val="11"/>
                                <w:szCs w:val="11"/>
                              </w:rPr>
                              <w:t>GB/T26269-2010</w:t>
                            </w:r>
                            <w:r>
                              <w:rPr>
                                <w:rFonts w:ascii="SimSun" w:hAnsi="SimSun" w:cs="SimSun" w:eastAsia="新宋体"/>
                                <w:sz w:val="11"/>
                                <w:szCs w:val="11"/>
                              </w:rPr>
                              <w:t>）如下</w:t>
                            </w:r>
                          </w:p>
                        </w:txbxContent>
                      </wps:txbx>
                      <wps:bodyPr anchor="t" lIns="53975" tIns="53975" rIns="53975" bIns="53975">
                        <a:spAutoFit/>
                      </wps:bodyPr>
                    </wps:wsp>
                  </a:graphicData>
                </a:graphic>
              </wp:anchor>
            </w:drawing>
          </mc:Choice>
          <mc:Fallback>
            <w:pict>
              <v:rect fillcolor="#729FCF" style="position:absolute;rotation:-0;width:542.15pt;height:91.7pt;mso-wrap-distance-left:5.7pt;mso-wrap-distance-right:5.7pt;mso-wrap-distance-top:5.7pt;mso-wrap-distance-bottom:5.7pt;margin-top:374.6pt;mso-position-vertical-relative:text;margin-left:24.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统计分析法、人工免疫法和机器学习法是异常检测的三种典型方法，本书不再赘</w:t>
                      </w:r>
                      <w:r>
                        <w:rPr>
                          <w:rFonts w:eastAsia="新宋体" w:cs="SimSun" w:ascii="SimSun" w:hAnsi="SimSun"/>
                          <w:sz w:val="11"/>
                          <w:szCs w:val="11"/>
                        </w:rPr>
                        <w:br/>
                      </w:r>
                      <w:r>
                        <w:rPr>
                          <w:rFonts w:ascii="SimSun" w:hAnsi="SimSun" w:cs="SimSun" w:eastAsia="新宋体"/>
                          <w:sz w:val="11"/>
                          <w:szCs w:val="11"/>
                        </w:rPr>
                        <w:t>述，有兴趣的读者请参考相关文献或书籍了解这些方法的细节</w:t>
                      </w:r>
                      <w:r>
                        <w:rPr>
                          <w:rFonts w:eastAsia="新宋体" w:cs="SimSun" w:ascii="SimSun" w:hAnsi="SimSun"/>
                          <w:sz w:val="11"/>
                          <w:szCs w:val="11"/>
                        </w:rPr>
                        <w:br/>
                      </w:r>
                      <w:r>
                        <w:rPr>
                          <w:rFonts w:ascii="SimSun" w:hAnsi="SimSun" w:cs="SimSun" w:eastAsia="新宋体"/>
                          <w:sz w:val="11"/>
                          <w:szCs w:val="11"/>
                        </w:rPr>
                        <w:t>有些量化指标可以衡量入侵检测的效果，比如检测率，指被监视网络在受到入侵</w:t>
                      </w:r>
                      <w:r>
                        <w:rPr>
                          <w:rFonts w:eastAsia="新宋体" w:cs="SimSun" w:ascii="SimSun" w:hAnsi="SimSun"/>
                          <w:sz w:val="11"/>
                          <w:szCs w:val="11"/>
                        </w:rPr>
                        <w:br/>
                      </w:r>
                      <w:r>
                        <w:rPr>
                          <w:rFonts w:ascii="SimSun" w:hAnsi="SimSun" w:cs="SimSun" w:eastAsia="新宋体"/>
                          <w:sz w:val="11"/>
                          <w:szCs w:val="11"/>
                        </w:rPr>
                        <w:t>攻击时，系统能够正确报警的概率，它表征了</w:t>
                      </w:r>
                      <w:r>
                        <w:rPr>
                          <w:rFonts w:eastAsia="新宋体" w:cs="SimSun" w:ascii="SimSun" w:hAnsi="SimSun"/>
                          <w:sz w:val="11"/>
                          <w:szCs w:val="11"/>
                        </w:rPr>
                        <w:t>IDS</w:t>
                      </w:r>
                      <w:r>
                        <w:rPr>
                          <w:rFonts w:ascii="SimSun" w:hAnsi="SimSun" w:cs="SimSun" w:eastAsia="新宋体"/>
                          <w:sz w:val="11"/>
                          <w:szCs w:val="11"/>
                        </w:rPr>
                        <w:t>检测到人侵攻击的能力；误报率</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RateofFalsePositive</w:t>
                      </w:r>
                      <w:r>
                        <w:rPr>
                          <w:rFonts w:ascii="SimSun" w:hAnsi="SimSun" w:cs="SimSun" w:eastAsia="新宋体"/>
                          <w:sz w:val="11"/>
                          <w:szCs w:val="11"/>
                        </w:rPr>
                        <w:t>，</w:t>
                      </w:r>
                      <w:r>
                        <w:rPr>
                          <w:rFonts w:eastAsia="新宋体" w:cs="SimSun" w:ascii="SimSun" w:hAnsi="SimSun"/>
                          <w:sz w:val="11"/>
                          <w:szCs w:val="11"/>
                        </w:rPr>
                        <w:t>RFP</w:t>
                      </w:r>
                      <w:r>
                        <w:rPr>
                          <w:rFonts w:ascii="SimSun" w:hAnsi="SimSun" w:cs="SimSun" w:eastAsia="新宋体"/>
                          <w:sz w:val="11"/>
                          <w:szCs w:val="11"/>
                        </w:rPr>
                        <w:t>），指把正常行为判为入侵和把一种知名攻击判为另一种</w:t>
                      </w:r>
                      <w:r>
                        <w:rPr>
                          <w:rFonts w:eastAsia="新宋体" w:cs="SimSun" w:ascii="SimSun" w:hAnsi="SimSun"/>
                          <w:sz w:val="11"/>
                          <w:szCs w:val="11"/>
                        </w:rPr>
                        <w:br/>
                      </w:r>
                      <w:r>
                        <w:rPr>
                          <w:rFonts w:ascii="SimSun" w:hAnsi="SimSun" w:cs="SimSun" w:eastAsia="新宋体"/>
                          <w:sz w:val="11"/>
                          <w:szCs w:val="11"/>
                        </w:rPr>
                        <w:t>攻击的概率，误报率越高，错误的报警越多，这样会增加了不必要的工作开销：漏报率</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RateofFalseNegative</w:t>
                      </w:r>
                      <w:r>
                        <w:rPr>
                          <w:rFonts w:ascii="SimSun" w:hAnsi="SimSun" w:cs="SimSun" w:eastAsia="新宋体"/>
                          <w:sz w:val="11"/>
                          <w:szCs w:val="11"/>
                        </w:rPr>
                        <w:t>，</w:t>
                      </w:r>
                      <w:r>
                        <w:rPr>
                          <w:rFonts w:eastAsia="新宋体" w:cs="SimSun" w:ascii="SimSun" w:hAnsi="SimSun"/>
                          <w:sz w:val="11"/>
                          <w:szCs w:val="11"/>
                        </w:rPr>
                        <w:t>RFN</w:t>
                      </w:r>
                      <w:r>
                        <w:rPr>
                          <w:rFonts w:ascii="SimSun" w:hAnsi="SimSun" w:cs="SimSun" w:eastAsia="新宋体"/>
                          <w:sz w:val="11"/>
                          <w:szCs w:val="11"/>
                        </w:rPr>
                        <w:t>），指被监视网络在受到入侵攻击时，却不能正确报警的</w:t>
                      </w:r>
                      <w:r>
                        <w:rPr>
                          <w:rFonts w:eastAsia="新宋体" w:cs="SimSun" w:ascii="SimSun" w:hAnsi="SimSun"/>
                          <w:sz w:val="11"/>
                          <w:szCs w:val="11"/>
                        </w:rPr>
                        <w:br/>
                      </w:r>
                      <w:r>
                        <w:rPr>
                          <w:rFonts w:ascii="SimSun" w:hAnsi="SimSun" w:cs="SimSun" w:eastAsia="新宋体"/>
                          <w:sz w:val="11"/>
                          <w:szCs w:val="11"/>
                        </w:rPr>
                        <w:t>概率，漏报率越高，未被发现的人侵攻击越多，被保护的网络越危险。上述三个量化指</w:t>
                      </w:r>
                      <w:r>
                        <w:rPr>
                          <w:rFonts w:eastAsia="新宋体" w:cs="SimSun" w:ascii="SimSun" w:hAnsi="SimSun"/>
                          <w:sz w:val="11"/>
                          <w:szCs w:val="11"/>
                        </w:rPr>
                        <w:br/>
                      </w:r>
                      <w:r>
                        <w:rPr>
                          <w:rFonts w:ascii="SimSun" w:hAnsi="SimSun" w:cs="SimSun" w:eastAsia="新宋体"/>
                          <w:sz w:val="11"/>
                          <w:szCs w:val="11"/>
                        </w:rPr>
                        <w:t>标定义（</w:t>
                      </w:r>
                      <w:r>
                        <w:rPr>
                          <w:rFonts w:eastAsia="新宋体" w:cs="SimSun" w:ascii="SimSun" w:hAnsi="SimSun"/>
                          <w:sz w:val="11"/>
                          <w:szCs w:val="11"/>
                        </w:rPr>
                        <w:t>GB/T26269-2010</w:t>
                      </w:r>
                      <w:r>
                        <w:rPr>
                          <w:rFonts w:ascii="SimSun" w:hAnsi="SimSun" w:cs="SimSun" w:eastAsia="新宋体"/>
                          <w:sz w:val="11"/>
                          <w:szCs w:val="11"/>
                        </w:rPr>
                        <w:t>）如下</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306705</wp:posOffset>
                </wp:positionH>
                <wp:positionV relativeFrom="line">
                  <wp:posOffset>8461375</wp:posOffset>
                </wp:positionV>
                <wp:extent cx="6893560" cy="554990"/>
                <wp:effectExtent l="0" t="0" r="0" b="0"/>
                <wp:wrapSquare wrapText="bothSides"/>
                <wp:docPr id="455" name="Frame7"/>
                <a:graphic xmlns:a="http://schemas.openxmlformats.org/drawingml/2006/main">
                  <a:graphicData uri="http://schemas.microsoft.com/office/word/2010/wordprocessingShape">
                    <wps:wsp>
                      <wps:cNvSpPr txBox="1"/>
                      <wps:spPr>
                        <a:xfrm>
                          <a:off x="0" y="0"/>
                          <a:ext cx="689356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GB/T20275</w:t>
                            </w:r>
                            <w:r>
                              <w:rPr>
                                <w:rFonts w:ascii="SimSun" w:hAnsi="SimSun" w:cs="SimSun" w:eastAsia="新宋体"/>
                                <w:sz w:val="11"/>
                                <w:szCs w:val="11"/>
                              </w:rPr>
                              <w:t>一</w:t>
                            </w:r>
                            <w:r>
                              <w:rPr>
                                <w:rFonts w:eastAsia="新宋体" w:cs="SimSun" w:ascii="SimSun" w:hAnsi="SimSun"/>
                                <w:sz w:val="11"/>
                                <w:szCs w:val="11"/>
                              </w:rPr>
                              <w:t>2021</w:t>
                            </w:r>
                            <w:r>
                              <w:rPr>
                                <w:rFonts w:ascii="SimSun" w:hAnsi="SimSun" w:cs="SimSun" w:eastAsia="新宋体"/>
                                <w:sz w:val="11"/>
                                <w:szCs w:val="11"/>
                              </w:rPr>
                              <w:t>规范了</w:t>
                            </w:r>
                            <w:r>
                              <w:rPr>
                                <w:rFonts w:eastAsia="新宋体" w:cs="SimSun" w:ascii="SimSun" w:hAnsi="SimSun"/>
                                <w:sz w:val="11"/>
                                <w:szCs w:val="11"/>
                              </w:rPr>
                              <w:t>IDS</w:t>
                            </w:r>
                            <w:r>
                              <w:rPr>
                                <w:rFonts w:ascii="SimSun" w:hAnsi="SimSun" w:cs="SimSun" w:eastAsia="新宋体"/>
                                <w:sz w:val="11"/>
                                <w:szCs w:val="11"/>
                              </w:rPr>
                              <w:t>测试评价方法，提出了对</w:t>
                            </w:r>
                            <w:r>
                              <w:rPr>
                                <w:rFonts w:eastAsia="新宋体" w:cs="SimSun" w:ascii="SimSun" w:hAnsi="SimSun"/>
                                <w:sz w:val="11"/>
                                <w:szCs w:val="11"/>
                              </w:rPr>
                              <w:t>IDS</w:t>
                            </w:r>
                            <w:r>
                              <w:rPr>
                                <w:rFonts w:ascii="SimSun" w:hAnsi="SimSun" w:cs="SimSun" w:eastAsia="新宋体"/>
                                <w:sz w:val="11"/>
                                <w:szCs w:val="11"/>
                              </w:rPr>
                              <w:t>的技术要求（误报</w:t>
                            </w:r>
                            <w:r>
                              <w:rPr>
                                <w:rFonts w:eastAsia="新宋体" w:cs="SimSun" w:ascii="SimSun" w:hAnsi="SimSun"/>
                                <w:sz w:val="11"/>
                                <w:szCs w:val="11"/>
                              </w:rPr>
                              <w:br/>
                            </w:r>
                            <w:r>
                              <w:rPr>
                                <w:rFonts w:ascii="SimSun" w:hAnsi="SimSun" w:cs="SimSun" w:eastAsia="新宋体"/>
                                <w:sz w:val="11"/>
                                <w:szCs w:val="11"/>
                              </w:rPr>
                              <w:t>率和漏报率都不得超过</w:t>
                            </w:r>
                            <w:r>
                              <w:rPr>
                                <w:rFonts w:eastAsia="新宋体" w:cs="SimSun" w:ascii="SimSun" w:hAnsi="SimSun"/>
                                <w:sz w:val="11"/>
                                <w:szCs w:val="11"/>
                              </w:rPr>
                              <w:t>15%</w:t>
                            </w:r>
                            <w:r>
                              <w:rPr>
                                <w:rFonts w:ascii="SimSun" w:hAnsi="SimSun" w:cs="SimSun" w:eastAsia="新宋体"/>
                                <w:sz w:val="11"/>
                                <w:szCs w:val="11"/>
                              </w:rPr>
                              <w:t>）。在</w:t>
                            </w:r>
                            <w:r>
                              <w:rPr>
                                <w:rFonts w:eastAsia="新宋体" w:cs="SimSun" w:ascii="SimSun" w:hAnsi="SimSun"/>
                                <w:sz w:val="11"/>
                                <w:szCs w:val="11"/>
                              </w:rPr>
                              <w:t>IPv6</w:t>
                            </w:r>
                            <w:r>
                              <w:rPr>
                                <w:rFonts w:ascii="SimSun" w:hAnsi="SimSun" w:cs="SimSun" w:eastAsia="新宋体"/>
                                <w:sz w:val="11"/>
                                <w:szCs w:val="11"/>
                              </w:rPr>
                              <w:t>网络中的检测也应该满足这两个技术要求。</w:t>
                            </w:r>
                            <w:r>
                              <w:rPr>
                                <w:rFonts w:eastAsia="新宋体" w:cs="SimSun" w:ascii="SimSun" w:hAnsi="SimSun"/>
                                <w:sz w:val="11"/>
                                <w:szCs w:val="11"/>
                              </w:rPr>
                              <w:br/>
                            </w:r>
                            <w:r>
                              <w:rPr>
                                <w:rFonts w:ascii="SimSun" w:hAnsi="SimSun" w:cs="SimSun" w:eastAsia="新宋体"/>
                                <w:sz w:val="11"/>
                                <w:szCs w:val="11"/>
                              </w:rPr>
                              <w:t>未来的人侵检测技术将会综合其他安全技术，继续向分布式、智能化、标准化等方</w:t>
                            </w:r>
                            <w:r>
                              <w:rPr>
                                <w:rFonts w:eastAsia="新宋体" w:cs="SimSun" w:ascii="SimSun" w:hAnsi="SimSun"/>
                                <w:sz w:val="11"/>
                                <w:szCs w:val="11"/>
                              </w:rPr>
                              <w:br/>
                            </w:r>
                            <w:r>
                              <w:rPr>
                                <w:rFonts w:ascii="SimSun" w:hAnsi="SimSun" w:cs="SimSun" w:eastAsia="新宋体"/>
                                <w:sz w:val="11"/>
                                <w:szCs w:val="11"/>
                              </w:rPr>
                              <w:t>向发展。</w:t>
                            </w:r>
                          </w:p>
                        </w:txbxContent>
                      </wps:txbx>
                      <wps:bodyPr anchor="t" lIns="53975" tIns="53975" rIns="53975" bIns="53975">
                        <a:spAutoFit/>
                      </wps:bodyPr>
                    </wps:wsp>
                  </a:graphicData>
                </a:graphic>
              </wp:anchor>
            </w:drawing>
          </mc:Choice>
          <mc:Fallback>
            <w:pict>
              <v:rect fillcolor="#729FCF" style="position:absolute;rotation:-0;width:542.8pt;height:43.7pt;mso-wrap-distance-left:5.7pt;mso-wrap-distance-right:5.7pt;mso-wrap-distance-top:5.7pt;mso-wrap-distance-bottom:5.7pt;margin-top:666.25pt;mso-position-vertical-relative:text;margin-left:24.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GB/T20275</w:t>
                      </w:r>
                      <w:r>
                        <w:rPr>
                          <w:rFonts w:ascii="SimSun" w:hAnsi="SimSun" w:cs="SimSun" w:eastAsia="新宋体"/>
                          <w:sz w:val="11"/>
                          <w:szCs w:val="11"/>
                        </w:rPr>
                        <w:t>一</w:t>
                      </w:r>
                      <w:r>
                        <w:rPr>
                          <w:rFonts w:eastAsia="新宋体" w:cs="SimSun" w:ascii="SimSun" w:hAnsi="SimSun"/>
                          <w:sz w:val="11"/>
                          <w:szCs w:val="11"/>
                        </w:rPr>
                        <w:t>2021</w:t>
                      </w:r>
                      <w:r>
                        <w:rPr>
                          <w:rFonts w:ascii="SimSun" w:hAnsi="SimSun" w:cs="SimSun" w:eastAsia="新宋体"/>
                          <w:sz w:val="11"/>
                          <w:szCs w:val="11"/>
                        </w:rPr>
                        <w:t>规范了</w:t>
                      </w:r>
                      <w:r>
                        <w:rPr>
                          <w:rFonts w:eastAsia="新宋体" w:cs="SimSun" w:ascii="SimSun" w:hAnsi="SimSun"/>
                          <w:sz w:val="11"/>
                          <w:szCs w:val="11"/>
                        </w:rPr>
                        <w:t>IDS</w:t>
                      </w:r>
                      <w:r>
                        <w:rPr>
                          <w:rFonts w:ascii="SimSun" w:hAnsi="SimSun" w:cs="SimSun" w:eastAsia="新宋体"/>
                          <w:sz w:val="11"/>
                          <w:szCs w:val="11"/>
                        </w:rPr>
                        <w:t>测试评价方法，提出了对</w:t>
                      </w:r>
                      <w:r>
                        <w:rPr>
                          <w:rFonts w:eastAsia="新宋体" w:cs="SimSun" w:ascii="SimSun" w:hAnsi="SimSun"/>
                          <w:sz w:val="11"/>
                          <w:szCs w:val="11"/>
                        </w:rPr>
                        <w:t>IDS</w:t>
                      </w:r>
                      <w:r>
                        <w:rPr>
                          <w:rFonts w:ascii="SimSun" w:hAnsi="SimSun" w:cs="SimSun" w:eastAsia="新宋体"/>
                          <w:sz w:val="11"/>
                          <w:szCs w:val="11"/>
                        </w:rPr>
                        <w:t>的技术要求（误报</w:t>
                      </w:r>
                      <w:r>
                        <w:rPr>
                          <w:rFonts w:eastAsia="新宋体" w:cs="SimSun" w:ascii="SimSun" w:hAnsi="SimSun"/>
                          <w:sz w:val="11"/>
                          <w:szCs w:val="11"/>
                        </w:rPr>
                        <w:br/>
                      </w:r>
                      <w:r>
                        <w:rPr>
                          <w:rFonts w:ascii="SimSun" w:hAnsi="SimSun" w:cs="SimSun" w:eastAsia="新宋体"/>
                          <w:sz w:val="11"/>
                          <w:szCs w:val="11"/>
                        </w:rPr>
                        <w:t>率和漏报率都不得超过</w:t>
                      </w:r>
                      <w:r>
                        <w:rPr>
                          <w:rFonts w:eastAsia="新宋体" w:cs="SimSun" w:ascii="SimSun" w:hAnsi="SimSun"/>
                          <w:sz w:val="11"/>
                          <w:szCs w:val="11"/>
                        </w:rPr>
                        <w:t>15%</w:t>
                      </w:r>
                      <w:r>
                        <w:rPr>
                          <w:rFonts w:ascii="SimSun" w:hAnsi="SimSun" w:cs="SimSun" w:eastAsia="新宋体"/>
                          <w:sz w:val="11"/>
                          <w:szCs w:val="11"/>
                        </w:rPr>
                        <w:t>）。在</w:t>
                      </w:r>
                      <w:r>
                        <w:rPr>
                          <w:rFonts w:eastAsia="新宋体" w:cs="SimSun" w:ascii="SimSun" w:hAnsi="SimSun"/>
                          <w:sz w:val="11"/>
                          <w:szCs w:val="11"/>
                        </w:rPr>
                        <w:t>IPv6</w:t>
                      </w:r>
                      <w:r>
                        <w:rPr>
                          <w:rFonts w:ascii="SimSun" w:hAnsi="SimSun" w:cs="SimSun" w:eastAsia="新宋体"/>
                          <w:sz w:val="11"/>
                          <w:szCs w:val="11"/>
                        </w:rPr>
                        <w:t>网络中的检测也应该满足这两个技术要求。</w:t>
                      </w:r>
                      <w:r>
                        <w:rPr>
                          <w:rFonts w:eastAsia="新宋体" w:cs="SimSun" w:ascii="SimSun" w:hAnsi="SimSun"/>
                          <w:sz w:val="11"/>
                          <w:szCs w:val="11"/>
                        </w:rPr>
                        <w:br/>
                      </w:r>
                      <w:r>
                        <w:rPr>
                          <w:rFonts w:ascii="SimSun" w:hAnsi="SimSun" w:cs="SimSun" w:eastAsia="新宋体"/>
                          <w:sz w:val="11"/>
                          <w:szCs w:val="11"/>
                        </w:rPr>
                        <w:t>未来的人侵检测技术将会综合其他安全技术，继续向分布式、智能化、标准化等方</w:t>
                      </w:r>
                      <w:r>
                        <w:rPr>
                          <w:rFonts w:eastAsia="新宋体" w:cs="SimSun" w:ascii="SimSun" w:hAnsi="SimSun"/>
                          <w:sz w:val="11"/>
                          <w:szCs w:val="11"/>
                        </w:rPr>
                        <w:br/>
                      </w:r>
                      <w:r>
                        <w:rPr>
                          <w:rFonts w:ascii="SimSun" w:hAnsi="SimSun" w:cs="SimSun" w:eastAsia="新宋体"/>
                          <w:sz w:val="11"/>
                          <w:szCs w:val="11"/>
                        </w:rPr>
                        <w:t>向发展。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652145</wp:posOffset>
                </wp:positionH>
                <wp:positionV relativeFrom="line">
                  <wp:posOffset>9714865</wp:posOffset>
                </wp:positionV>
                <wp:extent cx="6547485" cy="263525"/>
                <wp:effectExtent l="0" t="0" r="0" b="0"/>
                <wp:wrapSquare wrapText="bothSides"/>
                <wp:docPr id="456" name="Frame8"/>
                <a:graphic xmlns:a="http://schemas.openxmlformats.org/drawingml/2006/main">
                  <a:graphicData uri="http://schemas.microsoft.com/office/word/2010/wordprocessingShape">
                    <wps:wsp>
                      <wps:cNvSpPr txBox="1"/>
                      <wps:spPr>
                        <a:xfrm>
                          <a:off x="0" y="0"/>
                          <a:ext cx="654748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9.4</w:t>
                            </w:r>
                            <w:r>
                              <w:rPr>
                                <w:rFonts w:ascii="SimSun" w:hAnsi="SimSun" w:cs="SimSun" w:eastAsia="新宋体"/>
                                <w:sz w:val="21"/>
                                <w:szCs w:val="21"/>
                              </w:rPr>
                              <w:t>本章小结</w:t>
                            </w:r>
                          </w:p>
                        </w:txbxContent>
                      </wps:txbx>
                      <wps:bodyPr anchor="t" lIns="53975" tIns="53975" rIns="53975" bIns="53975">
                        <a:spAutoFit/>
                      </wps:bodyPr>
                    </wps:wsp>
                  </a:graphicData>
                </a:graphic>
              </wp:anchor>
            </w:drawing>
          </mc:Choice>
          <mc:Fallback>
            <w:pict>
              <v:rect fillcolor="#729FCF" style="position:absolute;rotation:-0;width:515.55pt;height:20.75pt;mso-wrap-distance-left:5.7pt;mso-wrap-distance-right:5.7pt;mso-wrap-distance-top:5.7pt;mso-wrap-distance-bottom:5.7pt;margin-top:764.95pt;mso-position-vertical-relative:text;margin-left:5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9.4</w:t>
                      </w:r>
                      <w:r>
                        <w:rPr>
                          <w:rFonts w:ascii="SimSun" w:hAnsi="SimSun" w:cs="SimSun" w:eastAsia="新宋体"/>
                          <w:sz w:val="21"/>
                          <w:szCs w:val="21"/>
                        </w:rPr>
                        <w:t>本章小结</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636270</wp:posOffset>
                </wp:positionH>
                <wp:positionV relativeFrom="line">
                  <wp:posOffset>10245090</wp:posOffset>
                </wp:positionV>
                <wp:extent cx="6563995" cy="311150"/>
                <wp:effectExtent l="0" t="0" r="0" b="0"/>
                <wp:wrapSquare wrapText="bothSides"/>
                <wp:docPr id="457" name="Frame9"/>
                <a:graphic xmlns:a="http://schemas.openxmlformats.org/drawingml/2006/main">
                  <a:graphicData uri="http://schemas.microsoft.com/office/word/2010/wordprocessingShape">
                    <wps:wsp>
                      <wps:cNvSpPr txBox="1"/>
                      <wps:spPr>
                        <a:xfrm>
                          <a:off x="0" y="0"/>
                          <a:ext cx="656399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本章的内容围绕网络运行的管理和安全展开</w:t>
                            </w:r>
                            <w:r>
                              <w:rPr>
                                <w:rFonts w:eastAsia="新宋体" w:cs="SimSun" w:ascii="SimSun" w:hAnsi="SimSun"/>
                                <w:sz w:val="11"/>
                                <w:szCs w:val="11"/>
                              </w:rPr>
                              <w:br/>
                            </w:r>
                            <w:r>
                              <w:rPr>
                                <w:rFonts w:ascii="SimSun" w:hAnsi="SimSun" w:cs="SimSun" w:eastAsia="新宋体"/>
                                <w:sz w:val="11"/>
                                <w:szCs w:val="11"/>
                              </w:rPr>
                              <w:t>网络管理的对象是基础设施，包括网络中的软硬件。本章介绍了网络管理的基本</w:t>
                            </w:r>
                          </w:p>
                        </w:txbxContent>
                      </wps:txbx>
                      <wps:bodyPr anchor="t" lIns="53975" tIns="53975" rIns="53975" bIns="53975">
                        <a:spAutoFit/>
                      </wps:bodyPr>
                    </wps:wsp>
                  </a:graphicData>
                </a:graphic>
              </wp:anchor>
            </w:drawing>
          </mc:Choice>
          <mc:Fallback>
            <w:pict>
              <v:rect fillcolor="#729FCF" style="position:absolute;rotation:-0;width:516.85pt;height:24.5pt;mso-wrap-distance-left:5.7pt;mso-wrap-distance-right:5.7pt;mso-wrap-distance-top:5.7pt;mso-wrap-distance-bottom:5.7pt;margin-top:806.7pt;mso-position-vertical-relative:text;margin-left:50.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本章的内容围绕网络运行的管理和安全展开</w:t>
                      </w:r>
                      <w:r>
                        <w:rPr>
                          <w:rFonts w:eastAsia="新宋体" w:cs="SimSun" w:ascii="SimSun" w:hAnsi="SimSun"/>
                          <w:sz w:val="11"/>
                          <w:szCs w:val="11"/>
                        </w:rPr>
                        <w:br/>
                      </w:r>
                      <w:r>
                        <w:rPr>
                          <w:rFonts w:ascii="SimSun" w:hAnsi="SimSun" w:cs="SimSun" w:eastAsia="新宋体"/>
                          <w:sz w:val="11"/>
                          <w:szCs w:val="11"/>
                        </w:rPr>
                        <w:t>网络管理的对象是基础设施，包括网络中的软硬件。本章介绍了网络管理的基本</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4829810</wp:posOffset>
                </wp:positionH>
                <wp:positionV relativeFrom="line">
                  <wp:posOffset>73660</wp:posOffset>
                </wp:positionV>
                <wp:extent cx="2088515" cy="189230"/>
                <wp:effectExtent l="0" t="0" r="0" b="0"/>
                <wp:wrapSquare wrapText="bothSides"/>
                <wp:docPr id="458" name="Frame1"/>
                <a:graphic xmlns:a="http://schemas.openxmlformats.org/drawingml/2006/main">
                  <a:graphicData uri="http://schemas.microsoft.com/office/word/2010/wordprocessingShape">
                    <wps:wsp>
                      <wps:cNvSpPr txBox="1"/>
                      <wps:spPr>
                        <a:xfrm>
                          <a:off x="0" y="0"/>
                          <a:ext cx="20885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  </w:t>
                            </w:r>
                            <w:r>
                              <w:rPr>
                                <w:rFonts w:eastAsia="新宋体" w:cs="SimSun" w:ascii="SimSun" w:hAnsi="SimSun"/>
                                <w:sz w:val="11"/>
                                <w:szCs w:val="11"/>
                              </w:rPr>
                              <w:t>De  9.4</w:t>
                            </w:r>
                            <w:r>
                              <w:rPr>
                                <w:rFonts w:ascii="SimSun" w:hAnsi="SimSun" w:cs="SimSun" w:eastAsia="新宋体"/>
                                <w:sz w:val="11"/>
                                <w:szCs w:val="11"/>
                              </w:rPr>
                              <w:t>本章小结</w:t>
                            </w:r>
                          </w:p>
                        </w:txbxContent>
                      </wps:txbx>
                      <wps:bodyPr anchor="t" lIns="53975" tIns="53975" rIns="53975" bIns="53975">
                        <a:spAutoFit/>
                      </wps:bodyPr>
                    </wps:wsp>
                  </a:graphicData>
                </a:graphic>
              </wp:anchor>
            </w:drawing>
          </mc:Choice>
          <mc:Fallback>
            <w:pict>
              <v:rect fillcolor="#729FCF" style="position:absolute;rotation:-0;width:164.45pt;height:14.9pt;mso-wrap-distance-left:5.7pt;mso-wrap-distance-right:5.7pt;mso-wrap-distance-top:5.7pt;mso-wrap-distance-bottom:5.7pt;margin-top:5.8pt;mso-position-vertical-relative:text;margin-left:380.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  </w:t>
                      </w:r>
                      <w:r>
                        <w:rPr>
                          <w:rFonts w:eastAsia="新宋体" w:cs="SimSun" w:ascii="SimSun" w:hAnsi="SimSun"/>
                          <w:sz w:val="11"/>
                          <w:szCs w:val="11"/>
                        </w:rPr>
                        <w:t>De  9.4</w:t>
                      </w:r>
                      <w:r>
                        <w:rPr>
                          <w:rFonts w:ascii="SimSun" w:hAnsi="SimSun" w:cs="SimSun" w:eastAsia="新宋体"/>
                          <w:sz w:val="11"/>
                          <w:szCs w:val="11"/>
                        </w:rPr>
                        <w:t>本章小结</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6661150</wp:posOffset>
                </wp:positionH>
                <wp:positionV relativeFrom="line">
                  <wp:posOffset>89535</wp:posOffset>
                </wp:positionV>
                <wp:extent cx="538480" cy="241300"/>
                <wp:effectExtent l="0" t="0" r="0" b="0"/>
                <wp:wrapSquare wrapText="bothSides"/>
                <wp:docPr id="459" name="Frame2"/>
                <a:graphic xmlns:a="http://schemas.openxmlformats.org/drawingml/2006/main">
                  <a:graphicData uri="http://schemas.microsoft.com/office/word/2010/wordprocessingShape">
                    <wps:wsp>
                      <wps:cNvSpPr txBox="1"/>
                      <wps:spPr>
                        <a:xfrm>
                          <a:off x="0" y="0"/>
                          <a:ext cx="5384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517</w:t>
                            </w:r>
                          </w:p>
                        </w:txbxContent>
                      </wps:txbx>
                      <wps:bodyPr anchor="t" lIns="53975" tIns="53975" rIns="53975" bIns="53975">
                        <a:spAutoFit/>
                      </wps:bodyPr>
                    </wps:wsp>
                  </a:graphicData>
                </a:graphic>
              </wp:anchor>
            </w:drawing>
          </mc:Choice>
          <mc:Fallback>
            <w:pict>
              <v:rect fillcolor="#729FCF" style="position:absolute;rotation:-0;width:42.4pt;height:19pt;mso-wrap-distance-left:5.7pt;mso-wrap-distance-right:5.7pt;mso-wrap-distance-top:5.7pt;mso-wrap-distance-bottom:5.7pt;margin-top:7.05pt;mso-position-vertical-relative:text;margin-left:52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517</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330835</wp:posOffset>
                </wp:positionH>
                <wp:positionV relativeFrom="line">
                  <wp:posOffset>652145</wp:posOffset>
                </wp:positionV>
                <wp:extent cx="6869430" cy="676910"/>
                <wp:effectExtent l="0" t="0" r="0" b="0"/>
                <wp:wrapSquare wrapText="bothSides"/>
                <wp:docPr id="460" name="Frame3"/>
                <a:graphic xmlns:a="http://schemas.openxmlformats.org/drawingml/2006/main">
                  <a:graphicData uri="http://schemas.microsoft.com/office/word/2010/wordprocessingShape">
                    <wps:wsp>
                      <wps:cNvSpPr txBox="1"/>
                      <wps:spPr>
                        <a:xfrm>
                          <a:off x="0" y="0"/>
                          <a:ext cx="686943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概念及其包含的五大组成内容，即配置管理、故障管理、性能管理、计费管理和安全管</w:t>
                            </w:r>
                            <w:r>
                              <w:rPr>
                                <w:rFonts w:eastAsia="新宋体" w:cs="SimSun" w:ascii="SimSun" w:hAnsi="SimSun"/>
                                <w:sz w:val="11"/>
                                <w:szCs w:val="11"/>
                              </w:rPr>
                              <w:br/>
                            </w:r>
                            <w:r>
                              <w:rPr>
                                <w:rFonts w:ascii="SimSun" w:hAnsi="SimSun" w:cs="SimSun" w:eastAsia="新宋体"/>
                                <w:sz w:val="11"/>
                                <w:szCs w:val="11"/>
                              </w:rPr>
                              <w:t>理，并探讨了目前网络管理面临的挑战</w:t>
                            </w:r>
                            <w:r>
                              <w:rPr>
                                <w:rFonts w:eastAsia="新宋体" w:cs="SimSun" w:ascii="SimSun" w:hAnsi="SimSun"/>
                                <w:sz w:val="11"/>
                                <w:szCs w:val="11"/>
                              </w:rPr>
                              <w:br/>
                            </w:r>
                            <w:r>
                              <w:rPr>
                                <w:rFonts w:ascii="SimSun" w:hAnsi="SimSun" w:cs="SimSun" w:eastAsia="新宋体"/>
                                <w:sz w:val="11"/>
                                <w:szCs w:val="11"/>
                              </w:rPr>
                              <w:t>本章介绍了简单网络管理发展的脉络。简单网络管理由网络管理站和被管设备</w:t>
                            </w:r>
                            <w:r>
                              <w:rPr>
                                <w:rFonts w:eastAsia="新宋体" w:cs="SimSun" w:ascii="SimSun" w:hAnsi="SimSun"/>
                                <w:sz w:val="11"/>
                                <w:szCs w:val="11"/>
                              </w:rPr>
                              <w:br/>
                              <w:t>SNMP</w:t>
                            </w:r>
                            <w:r>
                              <w:rPr>
                                <w:rFonts w:ascii="SimSun" w:hAnsi="SimSun" w:cs="SimSun" w:eastAsia="新宋体"/>
                                <w:sz w:val="11"/>
                                <w:szCs w:val="11"/>
                              </w:rPr>
                              <w:t>代理）两种基本元素构成；简单网络管理框架包括管理信息结构、管理信息</w:t>
                            </w:r>
                            <w:r>
                              <w:rPr>
                                <w:rFonts w:eastAsia="新宋体" w:cs="SimSun" w:ascii="SimSun" w:hAnsi="SimSun"/>
                                <w:sz w:val="11"/>
                                <w:szCs w:val="11"/>
                              </w:rPr>
                              <w:br/>
                            </w:r>
                            <w:r>
                              <w:rPr>
                                <w:rFonts w:ascii="SimSun" w:hAnsi="SimSun" w:cs="SimSun" w:eastAsia="新宋体"/>
                                <w:sz w:val="11"/>
                                <w:szCs w:val="11"/>
                              </w:rPr>
                              <w:t>库、简单网络管理协议以及安全性和管理等</w:t>
                            </w:r>
                          </w:p>
                        </w:txbxContent>
                      </wps:txbx>
                      <wps:bodyPr anchor="t" lIns="53975" tIns="53975" rIns="53975" bIns="53975">
                        <a:spAutoFit/>
                      </wps:bodyPr>
                    </wps:wsp>
                  </a:graphicData>
                </a:graphic>
              </wp:anchor>
            </w:drawing>
          </mc:Choice>
          <mc:Fallback>
            <w:pict>
              <v:rect fillcolor="#729FCF" style="position:absolute;rotation:-0;width:540.9pt;height:53.3pt;mso-wrap-distance-left:5.7pt;mso-wrap-distance-right:5.7pt;mso-wrap-distance-top:5.7pt;mso-wrap-distance-bottom:5.7pt;margin-top:51.3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概念及其包含的五大组成内容，即配置管理、故障管理、性能管理、计费管理和安全管</w:t>
                      </w:r>
                      <w:r>
                        <w:rPr>
                          <w:rFonts w:eastAsia="新宋体" w:cs="SimSun" w:ascii="SimSun" w:hAnsi="SimSun"/>
                          <w:sz w:val="11"/>
                          <w:szCs w:val="11"/>
                        </w:rPr>
                        <w:br/>
                      </w:r>
                      <w:r>
                        <w:rPr>
                          <w:rFonts w:ascii="SimSun" w:hAnsi="SimSun" w:cs="SimSun" w:eastAsia="新宋体"/>
                          <w:sz w:val="11"/>
                          <w:szCs w:val="11"/>
                        </w:rPr>
                        <w:t>理，并探讨了目前网络管理面临的挑战</w:t>
                      </w:r>
                      <w:r>
                        <w:rPr>
                          <w:rFonts w:eastAsia="新宋体" w:cs="SimSun" w:ascii="SimSun" w:hAnsi="SimSun"/>
                          <w:sz w:val="11"/>
                          <w:szCs w:val="11"/>
                        </w:rPr>
                        <w:br/>
                      </w:r>
                      <w:r>
                        <w:rPr>
                          <w:rFonts w:ascii="SimSun" w:hAnsi="SimSun" w:cs="SimSun" w:eastAsia="新宋体"/>
                          <w:sz w:val="11"/>
                          <w:szCs w:val="11"/>
                        </w:rPr>
                        <w:t>本章介绍了简单网络管理发展的脉络。简单网络管理由网络管理站和被管设备</w:t>
                      </w:r>
                      <w:r>
                        <w:rPr>
                          <w:rFonts w:eastAsia="新宋体" w:cs="SimSun" w:ascii="SimSun" w:hAnsi="SimSun"/>
                          <w:sz w:val="11"/>
                          <w:szCs w:val="11"/>
                        </w:rPr>
                        <w:br/>
                        <w:t>SNMP</w:t>
                      </w:r>
                      <w:r>
                        <w:rPr>
                          <w:rFonts w:ascii="SimSun" w:hAnsi="SimSun" w:cs="SimSun" w:eastAsia="新宋体"/>
                          <w:sz w:val="11"/>
                          <w:szCs w:val="11"/>
                        </w:rPr>
                        <w:t>代理）两种基本元素构成；简单网络管理框架包括管理信息结构、管理信息</w:t>
                      </w:r>
                      <w:r>
                        <w:rPr>
                          <w:rFonts w:eastAsia="新宋体" w:cs="SimSun" w:ascii="SimSun" w:hAnsi="SimSun"/>
                          <w:sz w:val="11"/>
                          <w:szCs w:val="11"/>
                        </w:rPr>
                        <w:br/>
                      </w:r>
                      <w:r>
                        <w:rPr>
                          <w:rFonts w:ascii="SimSun" w:hAnsi="SimSun" w:cs="SimSun" w:eastAsia="新宋体"/>
                          <w:sz w:val="11"/>
                          <w:szCs w:val="11"/>
                        </w:rPr>
                        <w:t>库、简单网络管理协议以及安全性和管理等</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338455</wp:posOffset>
                </wp:positionH>
                <wp:positionV relativeFrom="line">
                  <wp:posOffset>1921510</wp:posOffset>
                </wp:positionV>
                <wp:extent cx="6861175" cy="676910"/>
                <wp:effectExtent l="0" t="0" r="0" b="0"/>
                <wp:wrapSquare wrapText="bothSides"/>
                <wp:docPr id="461" name="Frame4"/>
                <a:graphic xmlns:a="http://schemas.openxmlformats.org/drawingml/2006/main">
                  <a:graphicData uri="http://schemas.microsoft.com/office/word/2010/wordprocessingShape">
                    <wps:wsp>
                      <wps:cNvSpPr txBox="1"/>
                      <wps:spPr>
                        <a:xfrm>
                          <a:off x="0" y="0"/>
                          <a:ext cx="686117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管理信息结构（</w:t>
                            </w:r>
                            <w:r>
                              <w:rPr>
                                <w:rFonts w:eastAsia="新宋体" w:cs="SimSun" w:ascii="SimSun" w:hAnsi="SimSun"/>
                                <w:sz w:val="11"/>
                                <w:szCs w:val="11"/>
                              </w:rPr>
                              <w:t>SMI</w:t>
                            </w:r>
                            <w:r>
                              <w:rPr>
                                <w:rFonts w:ascii="SimSun" w:hAnsi="SimSun" w:cs="SimSun" w:eastAsia="新宋体"/>
                                <w:sz w:val="11"/>
                                <w:szCs w:val="11"/>
                              </w:rPr>
                              <w:t>）描述了</w:t>
                            </w:r>
                            <w:r>
                              <w:rPr>
                                <w:rFonts w:eastAsia="新宋体" w:cs="SimSun" w:ascii="SimSun" w:hAnsi="SimSun"/>
                                <w:sz w:val="11"/>
                                <w:szCs w:val="11"/>
                              </w:rPr>
                              <w:t>MIB</w:t>
                            </w:r>
                            <w:r>
                              <w:rPr>
                                <w:rFonts w:ascii="SimSun" w:hAnsi="SimSun" w:cs="SimSun" w:eastAsia="新宋体"/>
                                <w:sz w:val="11"/>
                                <w:szCs w:val="11"/>
                              </w:rPr>
                              <w:t>对象的通用特性，负责定义</w:t>
                            </w:r>
                            <w:r>
                              <w:rPr>
                                <w:rFonts w:eastAsia="新宋体" w:cs="SimSun" w:ascii="SimSun" w:hAnsi="SimSun"/>
                                <w:sz w:val="11"/>
                                <w:szCs w:val="11"/>
                              </w:rPr>
                              <w:t>MIB</w:t>
                            </w:r>
                            <w:r>
                              <w:rPr>
                                <w:rFonts w:ascii="SimSun" w:hAnsi="SimSun" w:cs="SimSun" w:eastAsia="新宋体"/>
                                <w:sz w:val="11"/>
                                <w:szCs w:val="11"/>
                              </w:rPr>
                              <w:t>对象构造、描</w:t>
                            </w:r>
                            <w:r>
                              <w:rPr>
                                <w:rFonts w:eastAsia="新宋体" w:cs="SimSun" w:ascii="SimSun" w:hAnsi="SimSun"/>
                                <w:sz w:val="11"/>
                                <w:szCs w:val="11"/>
                              </w:rPr>
                              <w:br/>
                            </w:r>
                            <w:r>
                              <w:rPr>
                                <w:rFonts w:ascii="SimSun" w:hAnsi="SimSun" w:cs="SimSun" w:eastAsia="新宋体"/>
                                <w:sz w:val="11"/>
                                <w:szCs w:val="11"/>
                              </w:rPr>
                              <w:t>述和组织的规则。每个</w:t>
                            </w:r>
                            <w:r>
                              <w:rPr>
                                <w:rFonts w:eastAsia="新宋体" w:cs="SimSun" w:ascii="SimSun" w:hAnsi="SimSun"/>
                                <w:sz w:val="11"/>
                                <w:szCs w:val="11"/>
                              </w:rPr>
                              <w:t>MIB</w:t>
                            </w:r>
                            <w:r>
                              <w:rPr>
                                <w:rFonts w:ascii="SimSun" w:hAnsi="SimSun" w:cs="SimSun" w:eastAsia="新宋体"/>
                                <w:sz w:val="11"/>
                                <w:szCs w:val="11"/>
                              </w:rPr>
                              <w:t>对象都有一个文本标签和数字标签（表征了其在对象树</w:t>
                            </w:r>
                            <w:r>
                              <w:rPr>
                                <w:rFonts w:eastAsia="新宋体" w:cs="SimSun" w:ascii="SimSun" w:hAnsi="SimSun"/>
                                <w:sz w:val="11"/>
                                <w:szCs w:val="11"/>
                              </w:rPr>
                              <w:br/>
                            </w:r>
                            <w:r>
                              <w:rPr>
                                <w:rFonts w:ascii="SimSun" w:hAnsi="SimSun" w:cs="SimSun" w:eastAsia="新宋体"/>
                                <w:sz w:val="11"/>
                                <w:szCs w:val="11"/>
                              </w:rPr>
                              <w:t>中的位置）。每个</w:t>
                            </w:r>
                            <w:r>
                              <w:rPr>
                                <w:rFonts w:eastAsia="新宋体" w:cs="SimSun" w:ascii="SimSun" w:hAnsi="SimSun"/>
                                <w:sz w:val="11"/>
                                <w:szCs w:val="11"/>
                              </w:rPr>
                              <w:t>MIB</w:t>
                            </w:r>
                            <w:r>
                              <w:rPr>
                                <w:rFonts w:ascii="SimSun" w:hAnsi="SimSun" w:cs="SimSun" w:eastAsia="新宋体"/>
                                <w:sz w:val="11"/>
                                <w:szCs w:val="11"/>
                              </w:rPr>
                              <w:t>对象都关联着对象名、语法、最大访问、状态和定义等</w:t>
                            </w:r>
                            <w:r>
                              <w:rPr>
                                <w:rFonts w:eastAsia="新宋体" w:cs="SimSun" w:ascii="SimSun" w:hAnsi="SimSun"/>
                                <w:sz w:val="11"/>
                                <w:szCs w:val="11"/>
                              </w:rPr>
                              <w:t>5</w:t>
                            </w:r>
                            <w:r>
                              <w:rPr>
                                <w:rFonts w:ascii="SimSun" w:hAnsi="SimSun" w:cs="SimSun" w:eastAsia="新宋体"/>
                                <w:sz w:val="11"/>
                                <w:szCs w:val="11"/>
                              </w:rPr>
                              <w:t>个必备</w:t>
                            </w:r>
                            <w:r>
                              <w:rPr>
                                <w:rFonts w:eastAsia="新宋体" w:cs="SimSun" w:ascii="SimSun" w:hAnsi="SimSun"/>
                                <w:sz w:val="11"/>
                                <w:szCs w:val="11"/>
                              </w:rPr>
                              <w:br/>
                            </w:r>
                            <w:r>
                              <w:rPr>
                                <w:rFonts w:ascii="SimSun" w:hAnsi="SimSun" w:cs="SimSun" w:eastAsia="新宋体"/>
                                <w:sz w:val="11"/>
                                <w:szCs w:val="11"/>
                              </w:rPr>
                              <w:t>特性。为了在网络管理站和代理之间传输，</w:t>
                            </w:r>
                            <w:r>
                              <w:rPr>
                                <w:rFonts w:eastAsia="新宋体" w:cs="SimSun" w:ascii="SimSun" w:hAnsi="SimSun"/>
                                <w:sz w:val="11"/>
                                <w:szCs w:val="11"/>
                              </w:rPr>
                              <w:t>MIB</w:t>
                            </w:r>
                            <w:r>
                              <w:rPr>
                                <w:rFonts w:ascii="SimSun" w:hAnsi="SimSun" w:cs="SimSun" w:eastAsia="新宋体"/>
                                <w:sz w:val="11"/>
                                <w:szCs w:val="11"/>
                              </w:rPr>
                              <w:t>对象采用了</w:t>
                            </w:r>
                            <w:r>
                              <w:rPr>
                                <w:rFonts w:eastAsia="新宋体" w:cs="SimSun" w:ascii="SimSun" w:hAnsi="SimSun"/>
                                <w:sz w:val="11"/>
                                <w:szCs w:val="11"/>
                              </w:rPr>
                              <w:t>BER</w:t>
                            </w:r>
                            <w:r>
                              <w:rPr>
                                <w:rFonts w:ascii="SimSun" w:hAnsi="SimSun" w:cs="SimSun" w:eastAsia="新宋体"/>
                                <w:sz w:val="11"/>
                                <w:szCs w:val="11"/>
                              </w:rPr>
                              <w:t>编码，转换成可传</w:t>
                            </w:r>
                            <w:r>
                              <w:rPr>
                                <w:rFonts w:eastAsia="新宋体" w:cs="SimSun" w:ascii="SimSun" w:hAnsi="SimSun"/>
                                <w:sz w:val="11"/>
                                <w:szCs w:val="11"/>
                              </w:rPr>
                              <w:br/>
                            </w:r>
                            <w:r>
                              <w:rPr>
                                <w:rFonts w:ascii="SimSun" w:hAnsi="SimSun" w:cs="SimSun" w:eastAsia="新宋体"/>
                                <w:sz w:val="11"/>
                                <w:szCs w:val="11"/>
                              </w:rPr>
                              <w:t>输的串行字节流。</w:t>
                            </w:r>
                          </w:p>
                        </w:txbxContent>
                      </wps:txbx>
                      <wps:bodyPr anchor="t" lIns="53975" tIns="53975" rIns="53975" bIns="53975">
                        <a:spAutoFit/>
                      </wps:bodyPr>
                    </wps:wsp>
                  </a:graphicData>
                </a:graphic>
              </wp:anchor>
            </w:drawing>
          </mc:Choice>
          <mc:Fallback>
            <w:pict>
              <v:rect fillcolor="#729FCF" style="position:absolute;rotation:-0;width:540.25pt;height:53.3pt;mso-wrap-distance-left:5.7pt;mso-wrap-distance-right:5.7pt;mso-wrap-distance-top:5.7pt;mso-wrap-distance-bottom:5.7pt;margin-top:151.3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管理信息结构（</w:t>
                      </w:r>
                      <w:r>
                        <w:rPr>
                          <w:rFonts w:eastAsia="新宋体" w:cs="SimSun" w:ascii="SimSun" w:hAnsi="SimSun"/>
                          <w:sz w:val="11"/>
                          <w:szCs w:val="11"/>
                        </w:rPr>
                        <w:t>SMI</w:t>
                      </w:r>
                      <w:r>
                        <w:rPr>
                          <w:rFonts w:ascii="SimSun" w:hAnsi="SimSun" w:cs="SimSun" w:eastAsia="新宋体"/>
                          <w:sz w:val="11"/>
                          <w:szCs w:val="11"/>
                        </w:rPr>
                        <w:t>）描述了</w:t>
                      </w:r>
                      <w:r>
                        <w:rPr>
                          <w:rFonts w:eastAsia="新宋体" w:cs="SimSun" w:ascii="SimSun" w:hAnsi="SimSun"/>
                          <w:sz w:val="11"/>
                          <w:szCs w:val="11"/>
                        </w:rPr>
                        <w:t>MIB</w:t>
                      </w:r>
                      <w:r>
                        <w:rPr>
                          <w:rFonts w:ascii="SimSun" w:hAnsi="SimSun" w:cs="SimSun" w:eastAsia="新宋体"/>
                          <w:sz w:val="11"/>
                          <w:szCs w:val="11"/>
                        </w:rPr>
                        <w:t>对象的通用特性，负责定义</w:t>
                      </w:r>
                      <w:r>
                        <w:rPr>
                          <w:rFonts w:eastAsia="新宋体" w:cs="SimSun" w:ascii="SimSun" w:hAnsi="SimSun"/>
                          <w:sz w:val="11"/>
                          <w:szCs w:val="11"/>
                        </w:rPr>
                        <w:t>MIB</w:t>
                      </w:r>
                      <w:r>
                        <w:rPr>
                          <w:rFonts w:ascii="SimSun" w:hAnsi="SimSun" w:cs="SimSun" w:eastAsia="新宋体"/>
                          <w:sz w:val="11"/>
                          <w:szCs w:val="11"/>
                        </w:rPr>
                        <w:t>对象构造、描</w:t>
                      </w:r>
                      <w:r>
                        <w:rPr>
                          <w:rFonts w:eastAsia="新宋体" w:cs="SimSun" w:ascii="SimSun" w:hAnsi="SimSun"/>
                          <w:sz w:val="11"/>
                          <w:szCs w:val="11"/>
                        </w:rPr>
                        <w:br/>
                      </w:r>
                      <w:r>
                        <w:rPr>
                          <w:rFonts w:ascii="SimSun" w:hAnsi="SimSun" w:cs="SimSun" w:eastAsia="新宋体"/>
                          <w:sz w:val="11"/>
                          <w:szCs w:val="11"/>
                        </w:rPr>
                        <w:t>述和组织的规则。每个</w:t>
                      </w:r>
                      <w:r>
                        <w:rPr>
                          <w:rFonts w:eastAsia="新宋体" w:cs="SimSun" w:ascii="SimSun" w:hAnsi="SimSun"/>
                          <w:sz w:val="11"/>
                          <w:szCs w:val="11"/>
                        </w:rPr>
                        <w:t>MIB</w:t>
                      </w:r>
                      <w:r>
                        <w:rPr>
                          <w:rFonts w:ascii="SimSun" w:hAnsi="SimSun" w:cs="SimSun" w:eastAsia="新宋体"/>
                          <w:sz w:val="11"/>
                          <w:szCs w:val="11"/>
                        </w:rPr>
                        <w:t>对象都有一个文本标签和数字标签（表征了其在对象树</w:t>
                      </w:r>
                      <w:r>
                        <w:rPr>
                          <w:rFonts w:eastAsia="新宋体" w:cs="SimSun" w:ascii="SimSun" w:hAnsi="SimSun"/>
                          <w:sz w:val="11"/>
                          <w:szCs w:val="11"/>
                        </w:rPr>
                        <w:br/>
                      </w:r>
                      <w:r>
                        <w:rPr>
                          <w:rFonts w:ascii="SimSun" w:hAnsi="SimSun" w:cs="SimSun" w:eastAsia="新宋体"/>
                          <w:sz w:val="11"/>
                          <w:szCs w:val="11"/>
                        </w:rPr>
                        <w:t>中的位置）。每个</w:t>
                      </w:r>
                      <w:r>
                        <w:rPr>
                          <w:rFonts w:eastAsia="新宋体" w:cs="SimSun" w:ascii="SimSun" w:hAnsi="SimSun"/>
                          <w:sz w:val="11"/>
                          <w:szCs w:val="11"/>
                        </w:rPr>
                        <w:t>MIB</w:t>
                      </w:r>
                      <w:r>
                        <w:rPr>
                          <w:rFonts w:ascii="SimSun" w:hAnsi="SimSun" w:cs="SimSun" w:eastAsia="新宋体"/>
                          <w:sz w:val="11"/>
                          <w:szCs w:val="11"/>
                        </w:rPr>
                        <w:t>对象都关联着对象名、语法、最大访问、状态和定义等</w:t>
                      </w:r>
                      <w:r>
                        <w:rPr>
                          <w:rFonts w:eastAsia="新宋体" w:cs="SimSun" w:ascii="SimSun" w:hAnsi="SimSun"/>
                          <w:sz w:val="11"/>
                          <w:szCs w:val="11"/>
                        </w:rPr>
                        <w:t>5</w:t>
                      </w:r>
                      <w:r>
                        <w:rPr>
                          <w:rFonts w:ascii="SimSun" w:hAnsi="SimSun" w:cs="SimSun" w:eastAsia="新宋体"/>
                          <w:sz w:val="11"/>
                          <w:szCs w:val="11"/>
                        </w:rPr>
                        <w:t>个必备</w:t>
                      </w:r>
                      <w:r>
                        <w:rPr>
                          <w:rFonts w:eastAsia="新宋体" w:cs="SimSun" w:ascii="SimSun" w:hAnsi="SimSun"/>
                          <w:sz w:val="11"/>
                          <w:szCs w:val="11"/>
                        </w:rPr>
                        <w:br/>
                      </w:r>
                      <w:r>
                        <w:rPr>
                          <w:rFonts w:ascii="SimSun" w:hAnsi="SimSun" w:cs="SimSun" w:eastAsia="新宋体"/>
                          <w:sz w:val="11"/>
                          <w:szCs w:val="11"/>
                        </w:rPr>
                        <w:t>特性。为了在网络管理站和代理之间传输，</w:t>
                      </w:r>
                      <w:r>
                        <w:rPr>
                          <w:rFonts w:eastAsia="新宋体" w:cs="SimSun" w:ascii="SimSun" w:hAnsi="SimSun"/>
                          <w:sz w:val="11"/>
                          <w:szCs w:val="11"/>
                        </w:rPr>
                        <w:t>MIB</w:t>
                      </w:r>
                      <w:r>
                        <w:rPr>
                          <w:rFonts w:ascii="SimSun" w:hAnsi="SimSun" w:cs="SimSun" w:eastAsia="新宋体"/>
                          <w:sz w:val="11"/>
                          <w:szCs w:val="11"/>
                        </w:rPr>
                        <w:t>对象采用了</w:t>
                      </w:r>
                      <w:r>
                        <w:rPr>
                          <w:rFonts w:eastAsia="新宋体" w:cs="SimSun" w:ascii="SimSun" w:hAnsi="SimSun"/>
                          <w:sz w:val="11"/>
                          <w:szCs w:val="11"/>
                        </w:rPr>
                        <w:t>BER</w:t>
                      </w:r>
                      <w:r>
                        <w:rPr>
                          <w:rFonts w:ascii="SimSun" w:hAnsi="SimSun" w:cs="SimSun" w:eastAsia="新宋体"/>
                          <w:sz w:val="11"/>
                          <w:szCs w:val="11"/>
                        </w:rPr>
                        <w:t>编码，转换成可传</w:t>
                      </w:r>
                      <w:r>
                        <w:rPr>
                          <w:rFonts w:eastAsia="新宋体" w:cs="SimSun" w:ascii="SimSun" w:hAnsi="SimSun"/>
                          <w:sz w:val="11"/>
                          <w:szCs w:val="11"/>
                        </w:rPr>
                        <w:br/>
                      </w:r>
                      <w:r>
                        <w:rPr>
                          <w:rFonts w:ascii="SimSun" w:hAnsi="SimSun" w:cs="SimSun" w:eastAsia="新宋体"/>
                          <w:sz w:val="11"/>
                          <w:szCs w:val="11"/>
                        </w:rPr>
                        <w:t>输的串行字节流。</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330835</wp:posOffset>
                </wp:positionH>
                <wp:positionV relativeFrom="line">
                  <wp:posOffset>3182620</wp:posOffset>
                </wp:positionV>
                <wp:extent cx="6869430" cy="798830"/>
                <wp:effectExtent l="0" t="0" r="0" b="0"/>
                <wp:wrapSquare wrapText="bothSides"/>
                <wp:docPr id="462" name="Frame5"/>
                <a:graphic xmlns:a="http://schemas.openxmlformats.org/drawingml/2006/main">
                  <a:graphicData uri="http://schemas.microsoft.com/office/word/2010/wordprocessingShape">
                    <wps:wsp>
                      <wps:cNvSpPr txBox="1"/>
                      <wps:spPr>
                        <a:xfrm>
                          <a:off x="0" y="0"/>
                          <a:ext cx="68694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每个被管设备都包含了很多</w:t>
                            </w:r>
                            <w:r>
                              <w:rPr>
                                <w:rFonts w:eastAsia="新宋体" w:cs="SimSun" w:ascii="SimSun" w:hAnsi="SimSun"/>
                                <w:sz w:val="11"/>
                                <w:szCs w:val="11"/>
                              </w:rPr>
                              <w:t>MIB</w:t>
                            </w:r>
                            <w:r>
                              <w:rPr>
                                <w:rFonts w:ascii="SimSun" w:hAnsi="SimSun" w:cs="SimSun" w:eastAsia="新宋体"/>
                                <w:sz w:val="11"/>
                                <w:szCs w:val="11"/>
                              </w:rPr>
                              <w:t>对象，所有</w:t>
                            </w:r>
                            <w:r>
                              <w:rPr>
                                <w:rFonts w:eastAsia="新宋体" w:cs="SimSun" w:ascii="SimSun" w:hAnsi="SimSun"/>
                                <w:sz w:val="11"/>
                                <w:szCs w:val="11"/>
                              </w:rPr>
                              <w:t>MIB</w:t>
                            </w:r>
                            <w:r>
                              <w:rPr>
                                <w:rFonts w:ascii="SimSun" w:hAnsi="SimSun" w:cs="SimSun" w:eastAsia="新宋体"/>
                                <w:sz w:val="11"/>
                                <w:szCs w:val="11"/>
                              </w:rPr>
                              <w:t>对象合起来构成了管理信</w:t>
                            </w:r>
                            <w:r>
                              <w:rPr>
                                <w:rFonts w:eastAsia="新宋体" w:cs="SimSun" w:ascii="SimSun" w:hAnsi="SimSun"/>
                                <w:sz w:val="11"/>
                                <w:szCs w:val="11"/>
                              </w:rPr>
                              <w:br/>
                            </w:r>
                            <w:r>
                              <w:rPr>
                                <w:rFonts w:ascii="SimSun" w:hAnsi="SimSun" w:cs="SimSun" w:eastAsia="新宋体"/>
                                <w:sz w:val="11"/>
                                <w:szCs w:val="11"/>
                              </w:rPr>
                              <w:t>息库。</w:t>
                            </w:r>
                            <w:r>
                              <w:rPr>
                                <w:rFonts w:eastAsia="新宋体" w:cs="SimSun" w:ascii="SimSun" w:hAnsi="SimSun"/>
                                <w:sz w:val="11"/>
                                <w:szCs w:val="11"/>
                              </w:rPr>
                              <w:br/>
                            </w:r>
                            <w:r>
                              <w:rPr>
                                <w:rFonts w:ascii="SimSun" w:hAnsi="SimSun" w:cs="SimSun" w:eastAsia="新宋体"/>
                                <w:sz w:val="11"/>
                                <w:szCs w:val="11"/>
                              </w:rPr>
                              <w:t>简单网络管理协议用于网络管理站和代理之间的信息交互，网络管理站执行读操</w:t>
                            </w:r>
                            <w:r>
                              <w:rPr>
                                <w:rFonts w:eastAsia="新宋体" w:cs="SimSun" w:ascii="SimSun" w:hAnsi="SimSun"/>
                                <w:sz w:val="11"/>
                                <w:szCs w:val="11"/>
                              </w:rPr>
                              <w:br/>
                            </w:r>
                            <w:r>
                              <w:rPr>
                                <w:rFonts w:ascii="SimSun" w:hAnsi="SimSun" w:cs="SimSun" w:eastAsia="新宋体"/>
                                <w:sz w:val="11"/>
                                <w:szCs w:val="11"/>
                              </w:rPr>
                              <w:t>作，可从代理处获取信息；执行写操作，可指示代理修改自已所在被管设备的运行参</w:t>
                            </w:r>
                            <w:r>
                              <w:rPr>
                                <w:rFonts w:eastAsia="新宋体" w:cs="SimSun" w:ascii="SimSun" w:hAnsi="SimSun"/>
                                <w:sz w:val="11"/>
                                <w:szCs w:val="11"/>
                              </w:rPr>
                              <w:br/>
                            </w:r>
                            <w:r>
                              <w:rPr>
                                <w:rFonts w:ascii="SimSun" w:hAnsi="SimSun" w:cs="SimSun" w:eastAsia="新宋体"/>
                                <w:sz w:val="11"/>
                                <w:szCs w:val="11"/>
                              </w:rPr>
                              <w:t>数。</w:t>
                            </w:r>
                            <w:r>
                              <w:rPr>
                                <w:rFonts w:eastAsia="新宋体" w:cs="SimSun" w:ascii="SimSun" w:hAnsi="SimSun"/>
                                <w:sz w:val="11"/>
                                <w:szCs w:val="11"/>
                              </w:rPr>
                              <w:t>SNMPv2/v3</w:t>
                            </w:r>
                            <w:r>
                              <w:rPr>
                                <w:rFonts w:ascii="SimSun" w:hAnsi="SimSun" w:cs="SimSun" w:eastAsia="新宋体"/>
                                <w:sz w:val="11"/>
                                <w:szCs w:val="11"/>
                              </w:rPr>
                              <w:t>共定义了读、写、响应和通知</w:t>
                            </w:r>
                            <w:r>
                              <w:rPr>
                                <w:rFonts w:eastAsia="新宋体" w:cs="SimSun" w:ascii="SimSun" w:hAnsi="SimSun"/>
                                <w:sz w:val="11"/>
                                <w:szCs w:val="11"/>
                              </w:rPr>
                              <w:t>4</w:t>
                            </w:r>
                            <w:r>
                              <w:rPr>
                                <w:rFonts w:ascii="SimSun" w:hAnsi="SimSun" w:cs="SimSun" w:eastAsia="新宋体"/>
                                <w:sz w:val="11"/>
                                <w:szCs w:val="11"/>
                              </w:rPr>
                              <w:t>类</w:t>
                            </w:r>
                            <w:r>
                              <w:rPr>
                                <w:rFonts w:eastAsia="新宋体" w:cs="SimSun" w:ascii="SimSun" w:hAnsi="SimSun"/>
                                <w:sz w:val="11"/>
                                <w:szCs w:val="11"/>
                              </w:rPr>
                              <w:t>PDU</w:t>
                            </w:r>
                            <w:r>
                              <w:rPr>
                                <w:rFonts w:ascii="SimSun" w:hAnsi="SimSun" w:cs="SimSun" w:eastAsia="新宋体"/>
                                <w:sz w:val="11"/>
                                <w:szCs w:val="11"/>
                              </w:rPr>
                              <w:t>。可以采用轮询或非请求的</w:t>
                            </w:r>
                            <w:r>
                              <w:rPr>
                                <w:rFonts w:eastAsia="新宋体" w:cs="SimSun" w:ascii="SimSun" w:hAnsi="SimSun"/>
                                <w:sz w:val="11"/>
                                <w:szCs w:val="11"/>
                              </w:rPr>
                              <w:br/>
                            </w:r>
                            <w:r>
                              <w:rPr>
                                <w:rFonts w:ascii="SimSun" w:hAnsi="SimSun" w:cs="SimSun" w:eastAsia="新宋体"/>
                                <w:sz w:val="11"/>
                                <w:szCs w:val="11"/>
                              </w:rPr>
                              <w:t>方式获取代理的信息</w:t>
                            </w:r>
                          </w:p>
                        </w:txbxContent>
                      </wps:txbx>
                      <wps:bodyPr anchor="t" lIns="53975" tIns="53975" rIns="53975" bIns="53975">
                        <a:spAutoFit/>
                      </wps:bodyPr>
                    </wps:wsp>
                  </a:graphicData>
                </a:graphic>
              </wp:anchor>
            </w:drawing>
          </mc:Choice>
          <mc:Fallback>
            <w:pict>
              <v:rect fillcolor="#729FCF" style="position:absolute;rotation:-0;width:540.9pt;height:62.9pt;mso-wrap-distance-left:5.7pt;mso-wrap-distance-right:5.7pt;mso-wrap-distance-top:5.7pt;mso-wrap-distance-bottom:5.7pt;margin-top:250.6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每个被管设备都包含了很多</w:t>
                      </w:r>
                      <w:r>
                        <w:rPr>
                          <w:rFonts w:eastAsia="新宋体" w:cs="SimSun" w:ascii="SimSun" w:hAnsi="SimSun"/>
                          <w:sz w:val="11"/>
                          <w:szCs w:val="11"/>
                        </w:rPr>
                        <w:t>MIB</w:t>
                      </w:r>
                      <w:r>
                        <w:rPr>
                          <w:rFonts w:ascii="SimSun" w:hAnsi="SimSun" w:cs="SimSun" w:eastAsia="新宋体"/>
                          <w:sz w:val="11"/>
                          <w:szCs w:val="11"/>
                        </w:rPr>
                        <w:t>对象，所有</w:t>
                      </w:r>
                      <w:r>
                        <w:rPr>
                          <w:rFonts w:eastAsia="新宋体" w:cs="SimSun" w:ascii="SimSun" w:hAnsi="SimSun"/>
                          <w:sz w:val="11"/>
                          <w:szCs w:val="11"/>
                        </w:rPr>
                        <w:t>MIB</w:t>
                      </w:r>
                      <w:r>
                        <w:rPr>
                          <w:rFonts w:ascii="SimSun" w:hAnsi="SimSun" w:cs="SimSun" w:eastAsia="新宋体"/>
                          <w:sz w:val="11"/>
                          <w:szCs w:val="11"/>
                        </w:rPr>
                        <w:t>对象合起来构成了管理信</w:t>
                      </w:r>
                      <w:r>
                        <w:rPr>
                          <w:rFonts w:eastAsia="新宋体" w:cs="SimSun" w:ascii="SimSun" w:hAnsi="SimSun"/>
                          <w:sz w:val="11"/>
                          <w:szCs w:val="11"/>
                        </w:rPr>
                        <w:br/>
                      </w:r>
                      <w:r>
                        <w:rPr>
                          <w:rFonts w:ascii="SimSun" w:hAnsi="SimSun" w:cs="SimSun" w:eastAsia="新宋体"/>
                          <w:sz w:val="11"/>
                          <w:szCs w:val="11"/>
                        </w:rPr>
                        <w:t>息库。</w:t>
                      </w:r>
                      <w:r>
                        <w:rPr>
                          <w:rFonts w:eastAsia="新宋体" w:cs="SimSun" w:ascii="SimSun" w:hAnsi="SimSun"/>
                          <w:sz w:val="11"/>
                          <w:szCs w:val="11"/>
                        </w:rPr>
                        <w:br/>
                      </w:r>
                      <w:r>
                        <w:rPr>
                          <w:rFonts w:ascii="SimSun" w:hAnsi="SimSun" w:cs="SimSun" w:eastAsia="新宋体"/>
                          <w:sz w:val="11"/>
                          <w:szCs w:val="11"/>
                        </w:rPr>
                        <w:t>简单网络管理协议用于网络管理站和代理之间的信息交互，网络管理站执行读操</w:t>
                      </w:r>
                      <w:r>
                        <w:rPr>
                          <w:rFonts w:eastAsia="新宋体" w:cs="SimSun" w:ascii="SimSun" w:hAnsi="SimSun"/>
                          <w:sz w:val="11"/>
                          <w:szCs w:val="11"/>
                        </w:rPr>
                        <w:br/>
                      </w:r>
                      <w:r>
                        <w:rPr>
                          <w:rFonts w:ascii="SimSun" w:hAnsi="SimSun" w:cs="SimSun" w:eastAsia="新宋体"/>
                          <w:sz w:val="11"/>
                          <w:szCs w:val="11"/>
                        </w:rPr>
                        <w:t>作，可从代理处获取信息；执行写操作，可指示代理修改自已所在被管设备的运行参</w:t>
                      </w:r>
                      <w:r>
                        <w:rPr>
                          <w:rFonts w:eastAsia="新宋体" w:cs="SimSun" w:ascii="SimSun" w:hAnsi="SimSun"/>
                          <w:sz w:val="11"/>
                          <w:szCs w:val="11"/>
                        </w:rPr>
                        <w:br/>
                      </w:r>
                      <w:r>
                        <w:rPr>
                          <w:rFonts w:ascii="SimSun" w:hAnsi="SimSun" w:cs="SimSun" w:eastAsia="新宋体"/>
                          <w:sz w:val="11"/>
                          <w:szCs w:val="11"/>
                        </w:rPr>
                        <w:t>数。</w:t>
                      </w:r>
                      <w:r>
                        <w:rPr>
                          <w:rFonts w:eastAsia="新宋体" w:cs="SimSun" w:ascii="SimSun" w:hAnsi="SimSun"/>
                          <w:sz w:val="11"/>
                          <w:szCs w:val="11"/>
                        </w:rPr>
                        <w:t>SNMPv2/v3</w:t>
                      </w:r>
                      <w:r>
                        <w:rPr>
                          <w:rFonts w:ascii="SimSun" w:hAnsi="SimSun" w:cs="SimSun" w:eastAsia="新宋体"/>
                          <w:sz w:val="11"/>
                          <w:szCs w:val="11"/>
                        </w:rPr>
                        <w:t>共定义了读、写、响应和通知</w:t>
                      </w:r>
                      <w:r>
                        <w:rPr>
                          <w:rFonts w:eastAsia="新宋体" w:cs="SimSun" w:ascii="SimSun" w:hAnsi="SimSun"/>
                          <w:sz w:val="11"/>
                          <w:szCs w:val="11"/>
                        </w:rPr>
                        <w:t>4</w:t>
                      </w:r>
                      <w:r>
                        <w:rPr>
                          <w:rFonts w:ascii="SimSun" w:hAnsi="SimSun" w:cs="SimSun" w:eastAsia="新宋体"/>
                          <w:sz w:val="11"/>
                          <w:szCs w:val="11"/>
                        </w:rPr>
                        <w:t>类</w:t>
                      </w:r>
                      <w:r>
                        <w:rPr>
                          <w:rFonts w:eastAsia="新宋体" w:cs="SimSun" w:ascii="SimSun" w:hAnsi="SimSun"/>
                          <w:sz w:val="11"/>
                          <w:szCs w:val="11"/>
                        </w:rPr>
                        <w:t>PDU</w:t>
                      </w:r>
                      <w:r>
                        <w:rPr>
                          <w:rFonts w:ascii="SimSun" w:hAnsi="SimSun" w:cs="SimSun" w:eastAsia="新宋体"/>
                          <w:sz w:val="11"/>
                          <w:szCs w:val="11"/>
                        </w:rPr>
                        <w:t>。可以采用轮询或非请求的</w:t>
                      </w:r>
                      <w:r>
                        <w:rPr>
                          <w:rFonts w:eastAsia="新宋体" w:cs="SimSun" w:ascii="SimSun" w:hAnsi="SimSun"/>
                          <w:sz w:val="11"/>
                          <w:szCs w:val="11"/>
                        </w:rPr>
                        <w:br/>
                      </w:r>
                      <w:r>
                        <w:rPr>
                          <w:rFonts w:ascii="SimSun" w:hAnsi="SimSun" w:cs="SimSun" w:eastAsia="新宋体"/>
                          <w:sz w:val="11"/>
                          <w:szCs w:val="11"/>
                        </w:rPr>
                        <w:t>方式获取代理的信息</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330835</wp:posOffset>
                </wp:positionH>
                <wp:positionV relativeFrom="line">
                  <wp:posOffset>4693285</wp:posOffset>
                </wp:positionV>
                <wp:extent cx="6869430" cy="433070"/>
                <wp:effectExtent l="0" t="0" r="0" b="0"/>
                <wp:wrapSquare wrapText="bothSides"/>
                <wp:docPr id="463" name="Frame6"/>
                <a:graphic xmlns:a="http://schemas.openxmlformats.org/drawingml/2006/main">
                  <a:graphicData uri="http://schemas.microsoft.com/office/word/2010/wordprocessingShape">
                    <wps:wsp>
                      <wps:cNvSpPr txBox="1"/>
                      <wps:spPr>
                        <a:xfrm>
                          <a:off x="0" y="0"/>
                          <a:ext cx="68694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SNMP</w:t>
                            </w:r>
                            <w:r>
                              <w:rPr>
                                <w:rFonts w:ascii="SimSun" w:hAnsi="SimSun" w:cs="SimSun" w:eastAsia="新宋体"/>
                                <w:sz w:val="11"/>
                                <w:szCs w:val="11"/>
                              </w:rPr>
                              <w:t>构建于</w:t>
                            </w:r>
                            <w:r>
                              <w:rPr>
                                <w:rFonts w:eastAsia="新宋体" w:cs="SimSun" w:ascii="SimSun" w:hAnsi="SimSun"/>
                                <w:sz w:val="11"/>
                                <w:szCs w:val="11"/>
                              </w:rPr>
                              <w:t>161</w:t>
                            </w:r>
                            <w:r>
                              <w:rPr>
                                <w:rFonts w:ascii="SimSun" w:hAnsi="SimSun" w:cs="SimSun" w:eastAsia="新宋体"/>
                                <w:sz w:val="11"/>
                                <w:szCs w:val="11"/>
                              </w:rPr>
                              <w:t>和</w:t>
                            </w:r>
                            <w:r>
                              <w:rPr>
                                <w:rFonts w:eastAsia="新宋体" w:cs="SimSun" w:ascii="SimSun" w:hAnsi="SimSun"/>
                                <w:sz w:val="11"/>
                                <w:szCs w:val="11"/>
                              </w:rPr>
                              <w:t>162</w:t>
                            </w:r>
                            <w:r>
                              <w:rPr>
                                <w:rFonts w:ascii="SimSun" w:hAnsi="SimSun" w:cs="SimSun" w:eastAsia="新宋体"/>
                                <w:sz w:val="11"/>
                                <w:szCs w:val="11"/>
                              </w:rPr>
                              <w:t>两个端口号的</w:t>
                            </w:r>
                            <w:r>
                              <w:rPr>
                                <w:rFonts w:eastAsia="新宋体" w:cs="SimSun" w:ascii="SimSun" w:hAnsi="SimSun"/>
                                <w:sz w:val="11"/>
                                <w:szCs w:val="11"/>
                              </w:rPr>
                              <w:t>UDP</w:t>
                            </w:r>
                            <w:r>
                              <w:rPr>
                                <w:rFonts w:ascii="SimSun" w:hAnsi="SimSun" w:cs="SimSun" w:eastAsia="新宋体"/>
                                <w:sz w:val="11"/>
                                <w:szCs w:val="11"/>
                              </w:rPr>
                              <w:t>之上，整个</w:t>
                            </w:r>
                            <w:r>
                              <w:rPr>
                                <w:rFonts w:eastAsia="新宋体" w:cs="SimSun" w:ascii="SimSun" w:hAnsi="SimSun"/>
                                <w:sz w:val="11"/>
                                <w:szCs w:val="11"/>
                              </w:rPr>
                              <w:t>SNMP</w:t>
                            </w:r>
                            <w:r>
                              <w:rPr>
                                <w:rFonts w:ascii="SimSun" w:hAnsi="SimSun" w:cs="SimSun" w:eastAsia="新宋体"/>
                                <w:sz w:val="11"/>
                                <w:szCs w:val="11"/>
                              </w:rPr>
                              <w:t>报文由头部和</w:t>
                            </w:r>
                            <w:r>
                              <w:rPr>
                                <w:rFonts w:eastAsia="新宋体" w:cs="SimSun" w:ascii="SimSun" w:hAnsi="SimSun"/>
                                <w:sz w:val="11"/>
                                <w:szCs w:val="11"/>
                              </w:rPr>
                              <w:br/>
                              <w:t>PDU</w:t>
                            </w:r>
                            <w:r>
                              <w:rPr>
                                <w:rFonts w:ascii="SimSun" w:hAnsi="SimSun" w:cs="SimSun" w:eastAsia="新宋体"/>
                                <w:sz w:val="11"/>
                                <w:szCs w:val="11"/>
                              </w:rPr>
                              <w:t>载荷两部分构成。本章介绍了使用</w:t>
                            </w:r>
                            <w:r>
                              <w:rPr>
                                <w:rFonts w:eastAsia="新宋体" w:cs="SimSun" w:ascii="SimSun" w:hAnsi="SimSun"/>
                                <w:sz w:val="11"/>
                                <w:szCs w:val="11"/>
                              </w:rPr>
                              <w:t>MIB</w:t>
                            </w:r>
                            <w:r>
                              <w:rPr>
                                <w:rFonts w:ascii="SimSun" w:hAnsi="SimSun" w:cs="SimSun" w:eastAsia="新宋体"/>
                                <w:sz w:val="11"/>
                                <w:szCs w:val="11"/>
                              </w:rPr>
                              <w:t>浏览器查看</w:t>
                            </w:r>
                            <w:r>
                              <w:rPr>
                                <w:rFonts w:eastAsia="新宋体" w:cs="SimSun" w:ascii="SimSun" w:hAnsi="SimSun"/>
                                <w:sz w:val="11"/>
                                <w:szCs w:val="11"/>
                              </w:rPr>
                              <w:t>MIB</w:t>
                            </w:r>
                            <w:r>
                              <w:rPr>
                                <w:rFonts w:ascii="SimSun" w:hAnsi="SimSun" w:cs="SimSun" w:eastAsia="新宋体"/>
                                <w:sz w:val="11"/>
                                <w:szCs w:val="11"/>
                              </w:rPr>
                              <w:t>库的方法，以及开启</w:t>
                            </w:r>
                            <w:r>
                              <w:rPr>
                                <w:rFonts w:eastAsia="新宋体" w:cs="SimSun" w:ascii="SimSun" w:hAnsi="SimSun"/>
                                <w:sz w:val="11"/>
                                <w:szCs w:val="11"/>
                              </w:rPr>
                              <w:br/>
                              <w:t xml:space="preserve">WireShark </w:t>
                            </w:r>
                            <w:r>
                              <w:rPr>
                                <w:rFonts w:ascii="SimSun" w:hAnsi="SimSun" w:cs="SimSun" w:eastAsia="新宋体"/>
                                <w:sz w:val="11"/>
                                <w:szCs w:val="11"/>
                              </w:rPr>
                              <w:t xml:space="preserve">抓取 </w:t>
                            </w:r>
                            <w:r>
                              <w:rPr>
                                <w:rFonts w:eastAsia="新宋体" w:cs="SimSun" w:ascii="SimSun" w:hAnsi="SimSun"/>
                                <w:sz w:val="11"/>
                                <w:szCs w:val="11"/>
                              </w:rPr>
                              <w:t>SNMP</w:t>
                            </w:r>
                            <w:r>
                              <w:rPr>
                                <w:rFonts w:ascii="SimSun" w:hAnsi="SimSun" w:cs="SimSun" w:eastAsia="新宋体"/>
                                <w:sz w:val="11"/>
                                <w:szCs w:val="11"/>
                              </w:rPr>
                              <w:t>报文的方法。</w:t>
                            </w:r>
                          </w:p>
                        </w:txbxContent>
                      </wps:txbx>
                      <wps:bodyPr anchor="t" lIns="53975" tIns="53975" rIns="53975" bIns="53975">
                        <a:spAutoFit/>
                      </wps:bodyPr>
                    </wps:wsp>
                  </a:graphicData>
                </a:graphic>
              </wp:anchor>
            </w:drawing>
          </mc:Choice>
          <mc:Fallback>
            <w:pict>
              <v:rect fillcolor="#729FCF" style="position:absolute;rotation:-0;width:540.9pt;height:34.1pt;mso-wrap-distance-left:5.7pt;mso-wrap-distance-right:5.7pt;mso-wrap-distance-top:5.7pt;mso-wrap-distance-bottom:5.7pt;margin-top:369.5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SNMP</w:t>
                      </w:r>
                      <w:r>
                        <w:rPr>
                          <w:rFonts w:ascii="SimSun" w:hAnsi="SimSun" w:cs="SimSun" w:eastAsia="新宋体"/>
                          <w:sz w:val="11"/>
                          <w:szCs w:val="11"/>
                        </w:rPr>
                        <w:t>构建于</w:t>
                      </w:r>
                      <w:r>
                        <w:rPr>
                          <w:rFonts w:eastAsia="新宋体" w:cs="SimSun" w:ascii="SimSun" w:hAnsi="SimSun"/>
                          <w:sz w:val="11"/>
                          <w:szCs w:val="11"/>
                        </w:rPr>
                        <w:t>161</w:t>
                      </w:r>
                      <w:r>
                        <w:rPr>
                          <w:rFonts w:ascii="SimSun" w:hAnsi="SimSun" w:cs="SimSun" w:eastAsia="新宋体"/>
                          <w:sz w:val="11"/>
                          <w:szCs w:val="11"/>
                        </w:rPr>
                        <w:t>和</w:t>
                      </w:r>
                      <w:r>
                        <w:rPr>
                          <w:rFonts w:eastAsia="新宋体" w:cs="SimSun" w:ascii="SimSun" w:hAnsi="SimSun"/>
                          <w:sz w:val="11"/>
                          <w:szCs w:val="11"/>
                        </w:rPr>
                        <w:t>162</w:t>
                      </w:r>
                      <w:r>
                        <w:rPr>
                          <w:rFonts w:ascii="SimSun" w:hAnsi="SimSun" w:cs="SimSun" w:eastAsia="新宋体"/>
                          <w:sz w:val="11"/>
                          <w:szCs w:val="11"/>
                        </w:rPr>
                        <w:t>两个端口号的</w:t>
                      </w:r>
                      <w:r>
                        <w:rPr>
                          <w:rFonts w:eastAsia="新宋体" w:cs="SimSun" w:ascii="SimSun" w:hAnsi="SimSun"/>
                          <w:sz w:val="11"/>
                          <w:szCs w:val="11"/>
                        </w:rPr>
                        <w:t>UDP</w:t>
                      </w:r>
                      <w:r>
                        <w:rPr>
                          <w:rFonts w:ascii="SimSun" w:hAnsi="SimSun" w:cs="SimSun" w:eastAsia="新宋体"/>
                          <w:sz w:val="11"/>
                          <w:szCs w:val="11"/>
                        </w:rPr>
                        <w:t>之上，整个</w:t>
                      </w:r>
                      <w:r>
                        <w:rPr>
                          <w:rFonts w:eastAsia="新宋体" w:cs="SimSun" w:ascii="SimSun" w:hAnsi="SimSun"/>
                          <w:sz w:val="11"/>
                          <w:szCs w:val="11"/>
                        </w:rPr>
                        <w:t>SNMP</w:t>
                      </w:r>
                      <w:r>
                        <w:rPr>
                          <w:rFonts w:ascii="SimSun" w:hAnsi="SimSun" w:cs="SimSun" w:eastAsia="新宋体"/>
                          <w:sz w:val="11"/>
                          <w:szCs w:val="11"/>
                        </w:rPr>
                        <w:t>报文由头部和</w:t>
                      </w:r>
                      <w:r>
                        <w:rPr>
                          <w:rFonts w:eastAsia="新宋体" w:cs="SimSun" w:ascii="SimSun" w:hAnsi="SimSun"/>
                          <w:sz w:val="11"/>
                          <w:szCs w:val="11"/>
                        </w:rPr>
                        <w:br/>
                        <w:t>PDU</w:t>
                      </w:r>
                      <w:r>
                        <w:rPr>
                          <w:rFonts w:ascii="SimSun" w:hAnsi="SimSun" w:cs="SimSun" w:eastAsia="新宋体"/>
                          <w:sz w:val="11"/>
                          <w:szCs w:val="11"/>
                        </w:rPr>
                        <w:t>载荷两部分构成。本章介绍了使用</w:t>
                      </w:r>
                      <w:r>
                        <w:rPr>
                          <w:rFonts w:eastAsia="新宋体" w:cs="SimSun" w:ascii="SimSun" w:hAnsi="SimSun"/>
                          <w:sz w:val="11"/>
                          <w:szCs w:val="11"/>
                        </w:rPr>
                        <w:t>MIB</w:t>
                      </w:r>
                      <w:r>
                        <w:rPr>
                          <w:rFonts w:ascii="SimSun" w:hAnsi="SimSun" w:cs="SimSun" w:eastAsia="新宋体"/>
                          <w:sz w:val="11"/>
                          <w:szCs w:val="11"/>
                        </w:rPr>
                        <w:t>浏览器查看</w:t>
                      </w:r>
                      <w:r>
                        <w:rPr>
                          <w:rFonts w:eastAsia="新宋体" w:cs="SimSun" w:ascii="SimSun" w:hAnsi="SimSun"/>
                          <w:sz w:val="11"/>
                          <w:szCs w:val="11"/>
                        </w:rPr>
                        <w:t>MIB</w:t>
                      </w:r>
                      <w:r>
                        <w:rPr>
                          <w:rFonts w:ascii="SimSun" w:hAnsi="SimSun" w:cs="SimSun" w:eastAsia="新宋体"/>
                          <w:sz w:val="11"/>
                          <w:szCs w:val="11"/>
                        </w:rPr>
                        <w:t>库的方法，以及开启</w:t>
                      </w:r>
                      <w:r>
                        <w:rPr>
                          <w:rFonts w:eastAsia="新宋体" w:cs="SimSun" w:ascii="SimSun" w:hAnsi="SimSun"/>
                          <w:sz w:val="11"/>
                          <w:szCs w:val="11"/>
                        </w:rPr>
                        <w:br/>
                        <w:t xml:space="preserve">WireShark </w:t>
                      </w:r>
                      <w:r>
                        <w:rPr>
                          <w:rFonts w:ascii="SimSun" w:hAnsi="SimSun" w:cs="SimSun" w:eastAsia="新宋体"/>
                          <w:sz w:val="11"/>
                          <w:szCs w:val="11"/>
                        </w:rPr>
                        <w:t xml:space="preserve">抓取 </w:t>
                      </w:r>
                      <w:r>
                        <w:rPr>
                          <w:rFonts w:eastAsia="新宋体" w:cs="SimSun" w:ascii="SimSun" w:hAnsi="SimSun"/>
                          <w:sz w:val="11"/>
                          <w:szCs w:val="11"/>
                        </w:rPr>
                        <w:t>SNMP</w:t>
                      </w:r>
                      <w:r>
                        <w:rPr>
                          <w:rFonts w:ascii="SimSun" w:hAnsi="SimSun" w:cs="SimSun" w:eastAsia="新宋体"/>
                          <w:sz w:val="11"/>
                          <w:szCs w:val="11"/>
                        </w:rPr>
                        <w:t>报文的方法。</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330835</wp:posOffset>
                </wp:positionH>
                <wp:positionV relativeFrom="line">
                  <wp:posOffset>5456555</wp:posOffset>
                </wp:positionV>
                <wp:extent cx="6869430" cy="554990"/>
                <wp:effectExtent l="0" t="0" r="0" b="0"/>
                <wp:wrapSquare wrapText="bothSides"/>
                <wp:docPr id="464" name="Frame7"/>
                <a:graphic xmlns:a="http://schemas.openxmlformats.org/drawingml/2006/main">
                  <a:graphicData uri="http://schemas.microsoft.com/office/word/2010/wordprocessingShape">
                    <wps:wsp>
                      <wps:cNvSpPr txBox="1"/>
                      <wps:spPr>
                        <a:xfrm>
                          <a:off x="0" y="0"/>
                          <a:ext cx="68694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远程网络监视（</w:t>
                            </w:r>
                            <w:r>
                              <w:rPr>
                                <w:rFonts w:eastAsia="新宋体" w:cs="SimSun" w:ascii="SimSun" w:hAnsi="SimSun"/>
                                <w:sz w:val="11"/>
                                <w:szCs w:val="11"/>
                              </w:rPr>
                              <w:t>RMON</w:t>
                            </w:r>
                            <w:r>
                              <w:rPr>
                                <w:rFonts w:ascii="SimSun" w:hAnsi="SimSun" w:cs="SimSun" w:eastAsia="新宋体"/>
                                <w:sz w:val="11"/>
                                <w:szCs w:val="11"/>
                              </w:rPr>
                              <w:t>）定义了一个</w:t>
                            </w:r>
                            <w:r>
                              <w:rPr>
                                <w:rFonts w:eastAsia="新宋体" w:cs="SimSun" w:ascii="SimSun" w:hAnsi="SimSun"/>
                                <w:sz w:val="11"/>
                                <w:szCs w:val="11"/>
                              </w:rPr>
                              <w:t>MIB</w:t>
                            </w:r>
                            <w:r>
                              <w:rPr>
                                <w:rFonts w:ascii="SimSun" w:hAnsi="SimSun" w:cs="SimSun" w:eastAsia="新宋体"/>
                                <w:sz w:val="11"/>
                                <w:szCs w:val="11"/>
                              </w:rPr>
                              <w:t>模块，补充了简单网络管理框架。可使</w:t>
                            </w:r>
                            <w:r>
                              <w:rPr>
                                <w:rFonts w:eastAsia="新宋体" w:cs="SimSun" w:ascii="SimSun" w:hAnsi="SimSun"/>
                                <w:sz w:val="11"/>
                                <w:szCs w:val="11"/>
                              </w:rPr>
                              <w:br/>
                            </w:r>
                            <w:r>
                              <w:rPr>
                                <w:rFonts w:ascii="SimSun" w:hAnsi="SimSun" w:cs="SimSun" w:eastAsia="新宋体"/>
                                <w:sz w:val="11"/>
                                <w:szCs w:val="11"/>
                              </w:rPr>
                              <w:t>用专用网络管理设备，比如网络分析仪、监视器和探针有效地远程管理网络</w:t>
                            </w:r>
                            <w:r>
                              <w:rPr>
                                <w:rFonts w:eastAsia="新宋体" w:cs="SimSun" w:ascii="SimSun" w:hAnsi="SimSun"/>
                                <w:sz w:val="11"/>
                                <w:szCs w:val="11"/>
                              </w:rPr>
                              <w:br/>
                            </w:r>
                            <w:r>
                              <w:rPr>
                                <w:rFonts w:ascii="SimSun" w:hAnsi="SimSun" w:cs="SimSun" w:eastAsia="新宋体"/>
                                <w:sz w:val="11"/>
                                <w:szCs w:val="11"/>
                              </w:rPr>
                              <w:t>数据中心网络是网络基础设施中不可或缺的一部分，本章介绍了数据中心网络的</w:t>
                            </w:r>
                            <w:r>
                              <w:rPr>
                                <w:rFonts w:eastAsia="新宋体" w:cs="SimSun" w:ascii="SimSun" w:hAnsi="SimSun"/>
                                <w:sz w:val="11"/>
                                <w:szCs w:val="11"/>
                              </w:rPr>
                              <w:br/>
                            </w:r>
                            <w:r>
                              <w:rPr>
                                <w:rFonts w:ascii="SimSun" w:hAnsi="SimSun" w:cs="SimSun" w:eastAsia="新宋体"/>
                                <w:sz w:val="11"/>
                                <w:szCs w:val="11"/>
                              </w:rPr>
                              <w:t>物理拓扑变迁、路由协议和管理</w:t>
                            </w:r>
                          </w:p>
                        </w:txbxContent>
                      </wps:txbx>
                      <wps:bodyPr anchor="t" lIns="53975" tIns="53975" rIns="53975" bIns="53975">
                        <a:spAutoFit/>
                      </wps:bodyPr>
                    </wps:wsp>
                  </a:graphicData>
                </a:graphic>
              </wp:anchor>
            </w:drawing>
          </mc:Choice>
          <mc:Fallback>
            <w:pict>
              <v:rect fillcolor="#729FCF" style="position:absolute;rotation:-0;width:540.9pt;height:43.7pt;mso-wrap-distance-left:5.7pt;mso-wrap-distance-right:5.7pt;mso-wrap-distance-top:5.7pt;mso-wrap-distance-bottom:5.7pt;margin-top:429.6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远程网络监视（</w:t>
                      </w:r>
                      <w:r>
                        <w:rPr>
                          <w:rFonts w:eastAsia="新宋体" w:cs="SimSun" w:ascii="SimSun" w:hAnsi="SimSun"/>
                          <w:sz w:val="11"/>
                          <w:szCs w:val="11"/>
                        </w:rPr>
                        <w:t>RMON</w:t>
                      </w:r>
                      <w:r>
                        <w:rPr>
                          <w:rFonts w:ascii="SimSun" w:hAnsi="SimSun" w:cs="SimSun" w:eastAsia="新宋体"/>
                          <w:sz w:val="11"/>
                          <w:szCs w:val="11"/>
                        </w:rPr>
                        <w:t>）定义了一个</w:t>
                      </w:r>
                      <w:r>
                        <w:rPr>
                          <w:rFonts w:eastAsia="新宋体" w:cs="SimSun" w:ascii="SimSun" w:hAnsi="SimSun"/>
                          <w:sz w:val="11"/>
                          <w:szCs w:val="11"/>
                        </w:rPr>
                        <w:t>MIB</w:t>
                      </w:r>
                      <w:r>
                        <w:rPr>
                          <w:rFonts w:ascii="SimSun" w:hAnsi="SimSun" w:cs="SimSun" w:eastAsia="新宋体"/>
                          <w:sz w:val="11"/>
                          <w:szCs w:val="11"/>
                        </w:rPr>
                        <w:t>模块，补充了简单网络管理框架。可使</w:t>
                      </w:r>
                      <w:r>
                        <w:rPr>
                          <w:rFonts w:eastAsia="新宋体" w:cs="SimSun" w:ascii="SimSun" w:hAnsi="SimSun"/>
                          <w:sz w:val="11"/>
                          <w:szCs w:val="11"/>
                        </w:rPr>
                        <w:br/>
                      </w:r>
                      <w:r>
                        <w:rPr>
                          <w:rFonts w:ascii="SimSun" w:hAnsi="SimSun" w:cs="SimSun" w:eastAsia="新宋体"/>
                          <w:sz w:val="11"/>
                          <w:szCs w:val="11"/>
                        </w:rPr>
                        <w:t>用专用网络管理设备，比如网络分析仪、监视器和探针有效地远程管理网络</w:t>
                      </w:r>
                      <w:r>
                        <w:rPr>
                          <w:rFonts w:eastAsia="新宋体" w:cs="SimSun" w:ascii="SimSun" w:hAnsi="SimSun"/>
                          <w:sz w:val="11"/>
                          <w:szCs w:val="11"/>
                        </w:rPr>
                        <w:br/>
                      </w:r>
                      <w:r>
                        <w:rPr>
                          <w:rFonts w:ascii="SimSun" w:hAnsi="SimSun" w:cs="SimSun" w:eastAsia="新宋体"/>
                          <w:sz w:val="11"/>
                          <w:szCs w:val="11"/>
                        </w:rPr>
                        <w:t>数据中心网络是网络基础设施中不可或缺的一部分，本章介绍了数据中心网络的</w:t>
                      </w:r>
                      <w:r>
                        <w:rPr>
                          <w:rFonts w:eastAsia="新宋体" w:cs="SimSun" w:ascii="SimSun" w:hAnsi="SimSun"/>
                          <w:sz w:val="11"/>
                          <w:szCs w:val="11"/>
                        </w:rPr>
                        <w:br/>
                      </w:r>
                      <w:r>
                        <w:rPr>
                          <w:rFonts w:ascii="SimSun" w:hAnsi="SimSun" w:cs="SimSun" w:eastAsia="新宋体"/>
                          <w:sz w:val="11"/>
                          <w:szCs w:val="11"/>
                        </w:rPr>
                        <w:t>物理拓扑变迁、路由协议和管理</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330835</wp:posOffset>
                </wp:positionH>
                <wp:positionV relativeFrom="line">
                  <wp:posOffset>6460490</wp:posOffset>
                </wp:positionV>
                <wp:extent cx="6869430" cy="433070"/>
                <wp:effectExtent l="0" t="0" r="0" b="0"/>
                <wp:wrapSquare wrapText="bothSides"/>
                <wp:docPr id="465" name="Frame8"/>
                <a:graphic xmlns:a="http://schemas.openxmlformats.org/drawingml/2006/main">
                  <a:graphicData uri="http://schemas.microsoft.com/office/word/2010/wordprocessingShape">
                    <wps:wsp>
                      <wps:cNvSpPr txBox="1"/>
                      <wps:spPr>
                        <a:xfrm>
                          <a:off x="0" y="0"/>
                          <a:ext cx="68694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网络安全是本章的另外一个重要内容。本章介绍了密码学基础的对称密钥体系、</w:t>
                            </w:r>
                            <w:r>
                              <w:rPr>
                                <w:rFonts w:eastAsia="新宋体" w:cs="SimSun" w:ascii="SimSun" w:hAnsi="SimSun"/>
                                <w:sz w:val="11"/>
                                <w:szCs w:val="11"/>
                              </w:rPr>
                              <w:br/>
                            </w:r>
                            <w:r>
                              <w:rPr>
                                <w:rFonts w:ascii="SimSun" w:hAnsi="SimSun" w:cs="SimSun" w:eastAsia="新宋体"/>
                                <w:sz w:val="11"/>
                                <w:szCs w:val="11"/>
                              </w:rPr>
                              <w:t>公开密钥体系和散列函数，以及密钥、明文、唯密文、块密码、</w:t>
                            </w:r>
                            <w:r>
                              <w:rPr>
                                <w:rFonts w:eastAsia="新宋体" w:cs="SimSun" w:ascii="SimSun" w:hAnsi="SimSun"/>
                                <w:sz w:val="11"/>
                                <w:szCs w:val="11"/>
                              </w:rPr>
                              <w:t>DES/3DES/AES</w:t>
                            </w:r>
                            <w:r>
                              <w:rPr>
                                <w:rFonts w:ascii="SimSun" w:hAnsi="SimSun" w:cs="SimSun" w:eastAsia="新宋体"/>
                                <w:sz w:val="11"/>
                                <w:szCs w:val="11"/>
                              </w:rPr>
                              <w:t>、</w:t>
                            </w:r>
                            <w:r>
                              <w:rPr>
                                <w:rFonts w:eastAsia="新宋体" w:cs="SimSun" w:ascii="SimSun" w:hAnsi="SimSun"/>
                                <w:sz w:val="11"/>
                                <w:szCs w:val="11"/>
                              </w:rPr>
                              <w:t>RSA</w:t>
                              <w:br/>
                              <w:t>DSA/DH/ECC</w:t>
                            </w:r>
                            <w:r>
                              <w:rPr>
                                <w:rFonts w:ascii="SimSun" w:hAnsi="SimSun" w:cs="SimSun" w:eastAsia="新宋体"/>
                                <w:sz w:val="11"/>
                                <w:szCs w:val="11"/>
                              </w:rPr>
                              <w:t>、</w:t>
                            </w:r>
                            <w:r>
                              <w:rPr>
                                <w:rFonts w:eastAsia="新宋体" w:cs="SimSun" w:ascii="SimSun" w:hAnsi="SimSun"/>
                                <w:sz w:val="11"/>
                                <w:szCs w:val="11"/>
                              </w:rPr>
                              <w:t>MD5/SHA-1/SHA-2</w:t>
                            </w:r>
                            <w:r>
                              <w:rPr>
                                <w:rFonts w:ascii="SimSun" w:hAnsi="SimSun" w:cs="SimSun" w:eastAsia="新宋体"/>
                                <w:sz w:val="11"/>
                                <w:szCs w:val="11"/>
                              </w:rPr>
                              <w:t>等基础概念</w:t>
                            </w:r>
                          </w:p>
                        </w:txbxContent>
                      </wps:txbx>
                      <wps:bodyPr anchor="t" lIns="53975" tIns="53975" rIns="53975" bIns="53975">
                        <a:spAutoFit/>
                      </wps:bodyPr>
                    </wps:wsp>
                  </a:graphicData>
                </a:graphic>
              </wp:anchor>
            </w:drawing>
          </mc:Choice>
          <mc:Fallback>
            <w:pict>
              <v:rect fillcolor="#729FCF" style="position:absolute;rotation:-0;width:540.9pt;height:34.1pt;mso-wrap-distance-left:5.7pt;mso-wrap-distance-right:5.7pt;mso-wrap-distance-top:5.7pt;mso-wrap-distance-bottom:5.7pt;margin-top:508.7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网络安全是本章的另外一个重要内容。本章介绍了密码学基础的对称密钥体系、</w:t>
                      </w:r>
                      <w:r>
                        <w:rPr>
                          <w:rFonts w:eastAsia="新宋体" w:cs="SimSun" w:ascii="SimSun" w:hAnsi="SimSun"/>
                          <w:sz w:val="11"/>
                          <w:szCs w:val="11"/>
                        </w:rPr>
                        <w:br/>
                      </w:r>
                      <w:r>
                        <w:rPr>
                          <w:rFonts w:ascii="SimSun" w:hAnsi="SimSun" w:cs="SimSun" w:eastAsia="新宋体"/>
                          <w:sz w:val="11"/>
                          <w:szCs w:val="11"/>
                        </w:rPr>
                        <w:t>公开密钥体系和散列函数，以及密钥、明文、唯密文、块密码、</w:t>
                      </w:r>
                      <w:r>
                        <w:rPr>
                          <w:rFonts w:eastAsia="新宋体" w:cs="SimSun" w:ascii="SimSun" w:hAnsi="SimSun"/>
                          <w:sz w:val="11"/>
                          <w:szCs w:val="11"/>
                        </w:rPr>
                        <w:t>DES/3DES/AES</w:t>
                      </w:r>
                      <w:r>
                        <w:rPr>
                          <w:rFonts w:ascii="SimSun" w:hAnsi="SimSun" w:cs="SimSun" w:eastAsia="新宋体"/>
                          <w:sz w:val="11"/>
                          <w:szCs w:val="11"/>
                        </w:rPr>
                        <w:t>、</w:t>
                      </w:r>
                      <w:r>
                        <w:rPr>
                          <w:rFonts w:eastAsia="新宋体" w:cs="SimSun" w:ascii="SimSun" w:hAnsi="SimSun"/>
                          <w:sz w:val="11"/>
                          <w:szCs w:val="11"/>
                        </w:rPr>
                        <w:t>RSA</w:t>
                        <w:br/>
                        <w:t>DSA/DH/ECC</w:t>
                      </w:r>
                      <w:r>
                        <w:rPr>
                          <w:rFonts w:ascii="SimSun" w:hAnsi="SimSun" w:cs="SimSun" w:eastAsia="新宋体"/>
                          <w:sz w:val="11"/>
                          <w:szCs w:val="11"/>
                        </w:rPr>
                        <w:t>、</w:t>
                      </w:r>
                      <w:r>
                        <w:rPr>
                          <w:rFonts w:eastAsia="新宋体" w:cs="SimSun" w:ascii="SimSun" w:hAnsi="SimSun"/>
                          <w:sz w:val="11"/>
                          <w:szCs w:val="11"/>
                        </w:rPr>
                        <w:t>MD5/SHA-1/SHA-2</w:t>
                      </w:r>
                      <w:r>
                        <w:rPr>
                          <w:rFonts w:ascii="SimSun" w:hAnsi="SimSun" w:cs="SimSun" w:eastAsia="新宋体"/>
                          <w:sz w:val="11"/>
                          <w:szCs w:val="11"/>
                        </w:rPr>
                        <w:t>等基础概念</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330835</wp:posOffset>
                </wp:positionH>
                <wp:positionV relativeFrom="line">
                  <wp:posOffset>7216140</wp:posOffset>
                </wp:positionV>
                <wp:extent cx="6869430" cy="433070"/>
                <wp:effectExtent l="0" t="0" r="0" b="0"/>
                <wp:wrapSquare wrapText="bothSides"/>
                <wp:docPr id="466" name="Frame9"/>
                <a:graphic xmlns:a="http://schemas.openxmlformats.org/drawingml/2006/main">
                  <a:graphicData uri="http://schemas.microsoft.com/office/word/2010/wordprocessingShape">
                    <wps:wsp>
                      <wps:cNvSpPr txBox="1"/>
                      <wps:spPr>
                        <a:xfrm>
                          <a:off x="0" y="0"/>
                          <a:ext cx="68694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本章探讨了报文认证的方法一一加密的方法和报文认证码的方法；介绍了使用口</w:t>
                            </w:r>
                            <w:r>
                              <w:rPr>
                                <w:rFonts w:eastAsia="新宋体" w:cs="SimSun" w:ascii="SimSun" w:hAnsi="SimSun"/>
                                <w:sz w:val="11"/>
                                <w:szCs w:val="11"/>
                              </w:rPr>
                              <w:br/>
                            </w:r>
                            <w:r>
                              <w:rPr>
                                <w:rFonts w:ascii="SimSun" w:hAnsi="SimSun" w:cs="SimSun" w:eastAsia="新宋体"/>
                                <w:sz w:val="11"/>
                                <w:szCs w:val="11"/>
                              </w:rPr>
                              <w:t>令、信物、地址、用户特征等进行身份认证的方法，还介绍了基于密码学进行身份认证</w:t>
                            </w:r>
                            <w:r>
                              <w:rPr>
                                <w:rFonts w:eastAsia="新宋体" w:cs="SimSun" w:ascii="SimSun" w:hAnsi="SimSun"/>
                                <w:sz w:val="11"/>
                                <w:szCs w:val="11"/>
                              </w:rPr>
                              <w:br/>
                            </w:r>
                            <w:r>
                              <w:rPr>
                                <w:rFonts w:ascii="SimSun" w:hAnsi="SimSun" w:cs="SimSun" w:eastAsia="新宋体"/>
                                <w:sz w:val="11"/>
                                <w:szCs w:val="11"/>
                              </w:rPr>
                              <w:t>的方法。</w:t>
                            </w:r>
                          </w:p>
                        </w:txbxContent>
                      </wps:txbx>
                      <wps:bodyPr anchor="t" lIns="53975" tIns="53975" rIns="53975" bIns="53975">
                        <a:spAutoFit/>
                      </wps:bodyPr>
                    </wps:wsp>
                  </a:graphicData>
                </a:graphic>
              </wp:anchor>
            </w:drawing>
          </mc:Choice>
          <mc:Fallback>
            <w:pict>
              <v:rect fillcolor="#729FCF" style="position:absolute;rotation:-0;width:540.9pt;height:34.1pt;mso-wrap-distance-left:5.7pt;mso-wrap-distance-right:5.7pt;mso-wrap-distance-top:5.7pt;mso-wrap-distance-bottom:5.7pt;margin-top:568.2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本章探讨了报文认证的方法一一加密的方法和报文认证码的方法；介绍了使用口</w:t>
                      </w:r>
                      <w:r>
                        <w:rPr>
                          <w:rFonts w:eastAsia="新宋体" w:cs="SimSun" w:ascii="SimSun" w:hAnsi="SimSun"/>
                          <w:sz w:val="11"/>
                          <w:szCs w:val="11"/>
                        </w:rPr>
                        <w:br/>
                      </w:r>
                      <w:r>
                        <w:rPr>
                          <w:rFonts w:ascii="SimSun" w:hAnsi="SimSun" w:cs="SimSun" w:eastAsia="新宋体"/>
                          <w:sz w:val="11"/>
                          <w:szCs w:val="11"/>
                        </w:rPr>
                        <w:t>令、信物、地址、用户特征等进行身份认证的方法，还介绍了基于密码学进行身份认证</w:t>
                      </w:r>
                      <w:r>
                        <w:rPr>
                          <w:rFonts w:eastAsia="新宋体" w:cs="SimSun" w:ascii="SimSun" w:hAnsi="SimSun"/>
                          <w:sz w:val="11"/>
                          <w:szCs w:val="11"/>
                        </w:rPr>
                        <w:br/>
                      </w:r>
                      <w:r>
                        <w:rPr>
                          <w:rFonts w:ascii="SimSun" w:hAnsi="SimSun" w:cs="SimSun" w:eastAsia="新宋体"/>
                          <w:sz w:val="11"/>
                          <w:szCs w:val="11"/>
                        </w:rPr>
                        <w:t>的方法。</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338455</wp:posOffset>
                </wp:positionH>
                <wp:positionV relativeFrom="line">
                  <wp:posOffset>7971155</wp:posOffset>
                </wp:positionV>
                <wp:extent cx="6861175" cy="554990"/>
                <wp:effectExtent l="0" t="0" r="0" b="0"/>
                <wp:wrapSquare wrapText="bothSides"/>
                <wp:docPr id="467" name="Frame10"/>
                <a:graphic xmlns:a="http://schemas.openxmlformats.org/drawingml/2006/main">
                  <a:graphicData uri="http://schemas.microsoft.com/office/word/2010/wordprocessingShape">
                    <wps:wsp>
                      <wps:cNvSpPr txBox="1"/>
                      <wps:spPr>
                        <a:xfrm>
                          <a:off x="0" y="0"/>
                          <a:ext cx="68611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通信安全内容广泛，本章选取并探讨了网络层、传输层和应用层的三个典型而重</w:t>
                            </w:r>
                            <w:r>
                              <w:rPr>
                                <w:rFonts w:eastAsia="新宋体" w:cs="SimSun" w:ascii="SimSun" w:hAnsi="SimSun"/>
                                <w:sz w:val="11"/>
                                <w:szCs w:val="11"/>
                              </w:rPr>
                              <w:br/>
                            </w:r>
                            <w:r>
                              <w:rPr>
                                <w:rFonts w:ascii="SimSun" w:hAnsi="SimSun" w:cs="SimSun" w:eastAsia="新宋体"/>
                                <w:sz w:val="11"/>
                                <w:szCs w:val="11"/>
                              </w:rPr>
                              <w:t>要的安全技术进行介绍。</w:t>
                            </w:r>
                            <w:r>
                              <w:rPr>
                                <w:rFonts w:eastAsia="新宋体" w:cs="SimSun" w:ascii="SimSun" w:hAnsi="SimSun"/>
                                <w:sz w:val="11"/>
                                <w:szCs w:val="11"/>
                              </w:rPr>
                              <w:t>IPsec</w:t>
                            </w:r>
                            <w:r>
                              <w:rPr>
                                <w:rFonts w:ascii="SimSun" w:hAnsi="SimSun" w:cs="SimSun" w:eastAsia="新宋体"/>
                                <w:sz w:val="11"/>
                                <w:szCs w:val="11"/>
                              </w:rPr>
                              <w:t>框架部分涉及认证头（</w:t>
                            </w:r>
                            <w:r>
                              <w:rPr>
                                <w:rFonts w:eastAsia="新宋体" w:cs="SimSun" w:ascii="SimSun" w:hAnsi="SimSun"/>
                                <w:sz w:val="11"/>
                                <w:szCs w:val="11"/>
                              </w:rPr>
                              <w:t>AH</w:t>
                            </w:r>
                            <w:r>
                              <w:rPr>
                                <w:rFonts w:ascii="SimSun" w:hAnsi="SimSun" w:cs="SimSun" w:eastAsia="新宋体"/>
                                <w:sz w:val="11"/>
                                <w:szCs w:val="11"/>
                              </w:rPr>
                              <w:t>）、封装安全载荷（</w:t>
                            </w:r>
                            <w:r>
                              <w:rPr>
                                <w:rFonts w:eastAsia="新宋体" w:cs="SimSun" w:ascii="SimSun" w:hAnsi="SimSun"/>
                                <w:sz w:val="11"/>
                                <w:szCs w:val="11"/>
                              </w:rPr>
                              <w:t>ESP</w:t>
                            </w:r>
                            <w:r>
                              <w:rPr>
                                <w:rFonts w:ascii="SimSun" w:hAnsi="SimSun" w:cs="SimSun" w:eastAsia="新宋体"/>
                                <w:sz w:val="11"/>
                                <w:szCs w:val="11"/>
                              </w:rPr>
                              <w:t>）、网</w:t>
                            </w:r>
                            <w:r>
                              <w:rPr>
                                <w:rFonts w:eastAsia="新宋体" w:cs="SimSun" w:ascii="SimSun" w:hAnsi="SimSun"/>
                                <w:sz w:val="11"/>
                                <w:szCs w:val="11"/>
                              </w:rPr>
                              <w:br/>
                            </w:r>
                            <w:r>
                              <w:rPr>
                                <w:rFonts w:ascii="SimSun" w:hAnsi="SimSun" w:cs="SimSun" w:eastAsia="新宋体"/>
                                <w:sz w:val="11"/>
                                <w:szCs w:val="11"/>
                              </w:rPr>
                              <w:t>络密钥交换（</w:t>
                            </w:r>
                            <w:r>
                              <w:rPr>
                                <w:rFonts w:eastAsia="新宋体" w:cs="SimSun" w:ascii="SimSun" w:hAnsi="SimSun"/>
                                <w:sz w:val="11"/>
                                <w:szCs w:val="11"/>
                              </w:rPr>
                              <w:t>IKE</w:t>
                            </w:r>
                            <w:r>
                              <w:rPr>
                                <w:rFonts w:ascii="SimSun" w:hAnsi="SimSun" w:cs="SimSun" w:eastAsia="新宋体"/>
                                <w:sz w:val="11"/>
                                <w:szCs w:val="11"/>
                              </w:rPr>
                              <w:t>）等内容，本章介绍了它们的报文格式、使用方法，以及</w:t>
                            </w:r>
                            <w:r>
                              <w:rPr>
                                <w:rFonts w:eastAsia="新宋体" w:cs="SimSun" w:ascii="SimSun" w:hAnsi="SimSun"/>
                                <w:sz w:val="11"/>
                                <w:szCs w:val="11"/>
                              </w:rPr>
                              <w:t>IPsec</w:t>
                            </w:r>
                            <w:r>
                              <w:rPr>
                                <w:rFonts w:ascii="SimSun" w:hAnsi="SimSun" w:cs="SimSun" w:eastAsia="新宋体"/>
                                <w:sz w:val="11"/>
                                <w:szCs w:val="11"/>
                              </w:rPr>
                              <w:t>的应用</w:t>
                            </w:r>
                            <w:r>
                              <w:rPr>
                                <w:rFonts w:eastAsia="新宋体" w:cs="SimSun" w:ascii="SimSun" w:hAnsi="SimSun"/>
                                <w:sz w:val="11"/>
                                <w:szCs w:val="11"/>
                              </w:rPr>
                              <w:br/>
                            </w:r>
                            <w:r>
                              <w:rPr>
                                <w:rFonts w:ascii="SimSun" w:hAnsi="SimSun" w:cs="SimSun" w:eastAsia="新宋体"/>
                                <w:sz w:val="11"/>
                                <w:szCs w:val="11"/>
                              </w:rPr>
                              <w:t>比如</w:t>
                            </w:r>
                            <w:r>
                              <w:rPr>
                                <w:rFonts w:eastAsia="新宋体" w:cs="SimSun" w:ascii="SimSun" w:hAnsi="SimSun"/>
                                <w:sz w:val="11"/>
                                <w:szCs w:val="11"/>
                              </w:rPr>
                              <w:t>IPsec</w:t>
                            </w:r>
                            <w:r>
                              <w:rPr>
                                <w:rFonts w:ascii="SimSun" w:hAnsi="SimSun" w:cs="SimSun" w:eastAsia="新宋体"/>
                                <w:sz w:val="11"/>
                                <w:szCs w:val="11"/>
                              </w:rPr>
                              <w:t>专网</w:t>
                            </w:r>
                          </w:p>
                        </w:txbxContent>
                      </wps:txbx>
                      <wps:bodyPr anchor="t" lIns="53975" tIns="53975" rIns="53975" bIns="53975">
                        <a:spAutoFit/>
                      </wps:bodyPr>
                    </wps:wsp>
                  </a:graphicData>
                </a:graphic>
              </wp:anchor>
            </w:drawing>
          </mc:Choice>
          <mc:Fallback>
            <w:pict>
              <v:rect fillcolor="#729FCF" style="position:absolute;rotation:-0;width:540.25pt;height:43.7pt;mso-wrap-distance-left:5.7pt;mso-wrap-distance-right:5.7pt;mso-wrap-distance-top:5.7pt;mso-wrap-distance-bottom:5.7pt;margin-top:627.65pt;mso-position-vertical-relative:text;margin-left:2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通信安全内容广泛，本章选取并探讨了网络层、传输层和应用层的三个典型而重</w:t>
                      </w:r>
                      <w:r>
                        <w:rPr>
                          <w:rFonts w:eastAsia="新宋体" w:cs="SimSun" w:ascii="SimSun" w:hAnsi="SimSun"/>
                          <w:sz w:val="11"/>
                          <w:szCs w:val="11"/>
                        </w:rPr>
                        <w:br/>
                      </w:r>
                      <w:r>
                        <w:rPr>
                          <w:rFonts w:ascii="SimSun" w:hAnsi="SimSun" w:cs="SimSun" w:eastAsia="新宋体"/>
                          <w:sz w:val="11"/>
                          <w:szCs w:val="11"/>
                        </w:rPr>
                        <w:t>要的安全技术进行介绍。</w:t>
                      </w:r>
                      <w:r>
                        <w:rPr>
                          <w:rFonts w:eastAsia="新宋体" w:cs="SimSun" w:ascii="SimSun" w:hAnsi="SimSun"/>
                          <w:sz w:val="11"/>
                          <w:szCs w:val="11"/>
                        </w:rPr>
                        <w:t>IPsec</w:t>
                      </w:r>
                      <w:r>
                        <w:rPr>
                          <w:rFonts w:ascii="SimSun" w:hAnsi="SimSun" w:cs="SimSun" w:eastAsia="新宋体"/>
                          <w:sz w:val="11"/>
                          <w:szCs w:val="11"/>
                        </w:rPr>
                        <w:t>框架部分涉及认证头（</w:t>
                      </w:r>
                      <w:r>
                        <w:rPr>
                          <w:rFonts w:eastAsia="新宋体" w:cs="SimSun" w:ascii="SimSun" w:hAnsi="SimSun"/>
                          <w:sz w:val="11"/>
                          <w:szCs w:val="11"/>
                        </w:rPr>
                        <w:t>AH</w:t>
                      </w:r>
                      <w:r>
                        <w:rPr>
                          <w:rFonts w:ascii="SimSun" w:hAnsi="SimSun" w:cs="SimSun" w:eastAsia="新宋体"/>
                          <w:sz w:val="11"/>
                          <w:szCs w:val="11"/>
                        </w:rPr>
                        <w:t>）、封装安全载荷（</w:t>
                      </w:r>
                      <w:r>
                        <w:rPr>
                          <w:rFonts w:eastAsia="新宋体" w:cs="SimSun" w:ascii="SimSun" w:hAnsi="SimSun"/>
                          <w:sz w:val="11"/>
                          <w:szCs w:val="11"/>
                        </w:rPr>
                        <w:t>ESP</w:t>
                      </w:r>
                      <w:r>
                        <w:rPr>
                          <w:rFonts w:ascii="SimSun" w:hAnsi="SimSun" w:cs="SimSun" w:eastAsia="新宋体"/>
                          <w:sz w:val="11"/>
                          <w:szCs w:val="11"/>
                        </w:rPr>
                        <w:t>）、网</w:t>
                      </w:r>
                      <w:r>
                        <w:rPr>
                          <w:rFonts w:eastAsia="新宋体" w:cs="SimSun" w:ascii="SimSun" w:hAnsi="SimSun"/>
                          <w:sz w:val="11"/>
                          <w:szCs w:val="11"/>
                        </w:rPr>
                        <w:br/>
                      </w:r>
                      <w:r>
                        <w:rPr>
                          <w:rFonts w:ascii="SimSun" w:hAnsi="SimSun" w:cs="SimSun" w:eastAsia="新宋体"/>
                          <w:sz w:val="11"/>
                          <w:szCs w:val="11"/>
                        </w:rPr>
                        <w:t>络密钥交换（</w:t>
                      </w:r>
                      <w:r>
                        <w:rPr>
                          <w:rFonts w:eastAsia="新宋体" w:cs="SimSun" w:ascii="SimSun" w:hAnsi="SimSun"/>
                          <w:sz w:val="11"/>
                          <w:szCs w:val="11"/>
                        </w:rPr>
                        <w:t>IKE</w:t>
                      </w:r>
                      <w:r>
                        <w:rPr>
                          <w:rFonts w:ascii="SimSun" w:hAnsi="SimSun" w:cs="SimSun" w:eastAsia="新宋体"/>
                          <w:sz w:val="11"/>
                          <w:szCs w:val="11"/>
                        </w:rPr>
                        <w:t>）等内容，本章介绍了它们的报文格式、使用方法，以及</w:t>
                      </w:r>
                      <w:r>
                        <w:rPr>
                          <w:rFonts w:eastAsia="新宋体" w:cs="SimSun" w:ascii="SimSun" w:hAnsi="SimSun"/>
                          <w:sz w:val="11"/>
                          <w:szCs w:val="11"/>
                        </w:rPr>
                        <w:t>IPsec</w:t>
                      </w:r>
                      <w:r>
                        <w:rPr>
                          <w:rFonts w:ascii="SimSun" w:hAnsi="SimSun" w:cs="SimSun" w:eastAsia="新宋体"/>
                          <w:sz w:val="11"/>
                          <w:szCs w:val="11"/>
                        </w:rPr>
                        <w:t>的应用</w:t>
                      </w:r>
                      <w:r>
                        <w:rPr>
                          <w:rFonts w:eastAsia="新宋体" w:cs="SimSun" w:ascii="SimSun" w:hAnsi="SimSun"/>
                          <w:sz w:val="11"/>
                          <w:szCs w:val="11"/>
                        </w:rPr>
                        <w:br/>
                      </w:r>
                      <w:r>
                        <w:rPr>
                          <w:rFonts w:ascii="SimSun" w:hAnsi="SimSun" w:cs="SimSun" w:eastAsia="新宋体"/>
                          <w:sz w:val="11"/>
                          <w:szCs w:val="11"/>
                        </w:rPr>
                        <w:t>比如</w:t>
                      </w:r>
                      <w:r>
                        <w:rPr>
                          <w:rFonts w:eastAsia="新宋体" w:cs="SimSun" w:ascii="SimSun" w:hAnsi="SimSun"/>
                          <w:sz w:val="11"/>
                          <w:szCs w:val="11"/>
                        </w:rPr>
                        <w:t>IPsec</w:t>
                      </w:r>
                      <w:r>
                        <w:rPr>
                          <w:rFonts w:ascii="SimSun" w:hAnsi="SimSun" w:cs="SimSun" w:eastAsia="新宋体"/>
                          <w:sz w:val="11"/>
                          <w:szCs w:val="11"/>
                        </w:rPr>
                        <w:t>专网</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330835</wp:posOffset>
                </wp:positionH>
                <wp:positionV relativeFrom="line">
                  <wp:posOffset>8983345</wp:posOffset>
                </wp:positionV>
                <wp:extent cx="6869430" cy="798830"/>
                <wp:effectExtent l="0" t="0" r="0" b="0"/>
                <wp:wrapSquare wrapText="bothSides"/>
                <wp:docPr id="468" name="Frame11"/>
                <a:graphic xmlns:a="http://schemas.openxmlformats.org/drawingml/2006/main">
                  <a:graphicData uri="http://schemas.microsoft.com/office/word/2010/wordprocessingShape">
                    <wps:wsp>
                      <wps:cNvSpPr txBox="1"/>
                      <wps:spPr>
                        <a:xfrm>
                          <a:off x="0" y="0"/>
                          <a:ext cx="686943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构建于</w:t>
                            </w:r>
                            <w:r>
                              <w:rPr>
                                <w:rFonts w:eastAsia="新宋体" w:cs="SimSun" w:ascii="SimSun" w:hAnsi="SimSun"/>
                                <w:sz w:val="11"/>
                                <w:szCs w:val="11"/>
                              </w:rPr>
                              <w:t>TCP</w:t>
                            </w:r>
                            <w:r>
                              <w:rPr>
                                <w:rFonts w:ascii="SimSun" w:hAnsi="SimSun" w:cs="SimSun" w:eastAsia="新宋体"/>
                                <w:sz w:val="11"/>
                                <w:szCs w:val="11"/>
                              </w:rPr>
                              <w:t>之上的</w:t>
                            </w:r>
                            <w:r>
                              <w:rPr>
                                <w:rFonts w:eastAsia="新宋体" w:cs="SimSun" w:ascii="SimSun" w:hAnsi="SimSun"/>
                                <w:sz w:val="11"/>
                                <w:szCs w:val="11"/>
                              </w:rPr>
                              <w:t>TLS</w:t>
                            </w:r>
                            <w:r>
                              <w:rPr>
                                <w:rFonts w:ascii="SimSun" w:hAnsi="SimSun" w:cs="SimSun" w:eastAsia="新宋体"/>
                                <w:sz w:val="11"/>
                                <w:szCs w:val="11"/>
                              </w:rPr>
                              <w:t>为应用层提供了安全的套接字，嵌人在传输层和应用层</w:t>
                            </w:r>
                            <w:r>
                              <w:rPr>
                                <w:rFonts w:eastAsia="新宋体" w:cs="SimSun" w:ascii="SimSun" w:hAnsi="SimSun"/>
                                <w:sz w:val="11"/>
                                <w:szCs w:val="11"/>
                              </w:rPr>
                              <w:br/>
                            </w:r>
                            <w:r>
                              <w:rPr>
                                <w:rFonts w:ascii="SimSun" w:hAnsi="SimSun" w:cs="SimSun" w:eastAsia="新宋体"/>
                                <w:sz w:val="11"/>
                                <w:szCs w:val="11"/>
                              </w:rPr>
                              <w:t>之间，本章介绍了</w:t>
                            </w:r>
                            <w:r>
                              <w:rPr>
                                <w:rFonts w:eastAsia="新宋体" w:cs="SimSun" w:ascii="SimSun" w:hAnsi="SimSun"/>
                                <w:sz w:val="11"/>
                                <w:szCs w:val="11"/>
                              </w:rPr>
                              <w:t>TLS1.3</w:t>
                            </w:r>
                            <w:r>
                              <w:rPr>
                                <w:rFonts w:ascii="SimSun" w:hAnsi="SimSun" w:cs="SimSun" w:eastAsia="新宋体"/>
                                <w:sz w:val="11"/>
                                <w:szCs w:val="11"/>
                              </w:rPr>
                              <w:t>的握手过程</w:t>
                            </w:r>
                            <w:r>
                              <w:rPr>
                                <w:rFonts w:eastAsia="新宋体" w:cs="SimSun" w:ascii="SimSun" w:hAnsi="SimSun"/>
                                <w:sz w:val="11"/>
                                <w:szCs w:val="11"/>
                              </w:rPr>
                              <w:br/>
                              <w:t>DNS</w:t>
                            </w:r>
                            <w:r>
                              <w:rPr>
                                <w:rFonts w:ascii="SimSun" w:hAnsi="SimSun" w:cs="SimSun" w:eastAsia="新宋体"/>
                                <w:sz w:val="11"/>
                                <w:szCs w:val="11"/>
                              </w:rPr>
                              <w:t>工作简单高效，却因明文传输和广泛使用，面临各种威胁，成为网络中的最</w:t>
                            </w:r>
                            <w:r>
                              <w:rPr>
                                <w:rFonts w:eastAsia="新宋体" w:cs="SimSun" w:ascii="SimSun" w:hAnsi="SimSun"/>
                                <w:sz w:val="11"/>
                                <w:szCs w:val="11"/>
                              </w:rPr>
                              <w:br/>
                            </w:r>
                            <w:r>
                              <w:rPr>
                                <w:rFonts w:ascii="SimSun" w:hAnsi="SimSun" w:cs="SimSun" w:eastAsia="新宋体"/>
                                <w:sz w:val="11"/>
                                <w:szCs w:val="11"/>
                              </w:rPr>
                              <w:t>薄弱环节。</w:t>
                            </w:r>
                            <w:r>
                              <w:rPr>
                                <w:rFonts w:eastAsia="新宋体" w:cs="SimSun" w:ascii="SimSun" w:hAnsi="SimSun"/>
                                <w:sz w:val="11"/>
                                <w:szCs w:val="11"/>
                              </w:rPr>
                              <w:t>DNSSEC</w:t>
                            </w:r>
                            <w:r>
                              <w:rPr>
                                <w:rFonts w:ascii="SimSun" w:hAnsi="SimSun" w:cs="SimSun" w:eastAsia="新宋体"/>
                                <w:sz w:val="11"/>
                                <w:szCs w:val="11"/>
                              </w:rPr>
                              <w:t>在现有的</w:t>
                            </w:r>
                            <w:r>
                              <w:rPr>
                                <w:rFonts w:eastAsia="新宋体" w:cs="SimSun" w:ascii="SimSun" w:hAnsi="SimSun"/>
                                <w:sz w:val="11"/>
                                <w:szCs w:val="11"/>
                              </w:rPr>
                              <w:t>DNS</w:t>
                            </w:r>
                            <w:r>
                              <w:rPr>
                                <w:rFonts w:ascii="SimSun" w:hAnsi="SimSun" w:cs="SimSun" w:eastAsia="新宋体"/>
                                <w:sz w:val="11"/>
                                <w:szCs w:val="11"/>
                              </w:rPr>
                              <w:t>基础上进行扩展，提供了源认证和完整性验证服</w:t>
                            </w:r>
                            <w:r>
                              <w:rPr>
                                <w:rFonts w:eastAsia="新宋体" w:cs="SimSun" w:ascii="SimSun" w:hAnsi="SimSun"/>
                                <w:sz w:val="11"/>
                                <w:szCs w:val="11"/>
                              </w:rPr>
                              <w:br/>
                            </w:r>
                            <w:r>
                              <w:rPr>
                                <w:rFonts w:ascii="SimSun" w:hAnsi="SimSun" w:cs="SimSun" w:eastAsia="新宋体"/>
                                <w:sz w:val="11"/>
                                <w:szCs w:val="11"/>
                              </w:rPr>
                              <w:t>务，但不提供机密性验证服务；新增了</w:t>
                            </w:r>
                            <w:r>
                              <w:rPr>
                                <w:rFonts w:eastAsia="新宋体" w:cs="SimSun" w:ascii="SimSun" w:hAnsi="SimSun"/>
                                <w:sz w:val="11"/>
                                <w:szCs w:val="11"/>
                              </w:rPr>
                              <w:t>4</w:t>
                            </w:r>
                            <w:r>
                              <w:rPr>
                                <w:rFonts w:ascii="SimSun" w:hAnsi="SimSun" w:cs="SimSun" w:eastAsia="新宋体"/>
                                <w:sz w:val="11"/>
                                <w:szCs w:val="11"/>
                              </w:rPr>
                              <w:t>种资源记录，且支持扩展</w:t>
                            </w:r>
                            <w:r>
                              <w:rPr>
                                <w:rFonts w:eastAsia="新宋体" w:cs="SimSun" w:ascii="SimSun" w:hAnsi="SimSun"/>
                                <w:sz w:val="11"/>
                                <w:szCs w:val="11"/>
                              </w:rPr>
                              <w:t>DNS</w:t>
                            </w:r>
                            <w:r>
                              <w:rPr>
                                <w:rFonts w:ascii="SimSun" w:hAnsi="SimSun" w:cs="SimSun" w:eastAsia="新宋体"/>
                                <w:sz w:val="11"/>
                                <w:szCs w:val="11"/>
                              </w:rPr>
                              <w:t>（</w:t>
                            </w:r>
                            <w:r>
                              <w:rPr>
                                <w:rFonts w:eastAsia="新宋体" w:cs="SimSun" w:ascii="SimSun" w:hAnsi="SimSun"/>
                                <w:sz w:val="11"/>
                                <w:szCs w:val="11"/>
                              </w:rPr>
                              <w:t>EDNS</w:t>
                            </w:r>
                            <w:r>
                              <w:rPr>
                                <w:rFonts w:ascii="SimSun" w:hAnsi="SimSun" w:cs="SimSun" w:eastAsia="新宋体"/>
                                <w:sz w:val="11"/>
                                <w:szCs w:val="11"/>
                              </w:rPr>
                              <w:t>），对现</w:t>
                            </w:r>
                            <w:r>
                              <w:rPr>
                                <w:rFonts w:eastAsia="新宋体" w:cs="SimSun" w:ascii="SimSun" w:hAnsi="SimSun"/>
                                <w:sz w:val="11"/>
                                <w:szCs w:val="11"/>
                              </w:rPr>
                              <w:br/>
                            </w:r>
                            <w:r>
                              <w:rPr>
                                <w:rFonts w:ascii="SimSun" w:hAnsi="SimSun" w:cs="SimSun" w:eastAsia="新宋体"/>
                                <w:sz w:val="11"/>
                                <w:szCs w:val="11"/>
                              </w:rPr>
                              <w:t>有</w:t>
                            </w:r>
                            <w:r>
                              <w:rPr>
                                <w:rFonts w:eastAsia="新宋体" w:cs="SimSun" w:ascii="SimSun" w:hAnsi="SimSun"/>
                                <w:sz w:val="11"/>
                                <w:szCs w:val="11"/>
                              </w:rPr>
                              <w:t>DNS</w:t>
                            </w:r>
                            <w:r>
                              <w:rPr>
                                <w:rFonts w:ascii="SimSun" w:hAnsi="SimSun" w:cs="SimSun" w:eastAsia="新宋体"/>
                                <w:sz w:val="11"/>
                                <w:szCs w:val="11"/>
                              </w:rPr>
                              <w:t>进行了向后兼容的修改。</w:t>
                            </w:r>
                          </w:p>
                        </w:txbxContent>
                      </wps:txbx>
                      <wps:bodyPr anchor="t" lIns="53975" tIns="53975" rIns="53975" bIns="53975">
                        <a:spAutoFit/>
                      </wps:bodyPr>
                    </wps:wsp>
                  </a:graphicData>
                </a:graphic>
              </wp:anchor>
            </w:drawing>
          </mc:Choice>
          <mc:Fallback>
            <w:pict>
              <v:rect fillcolor="#729FCF" style="position:absolute;rotation:-0;width:540.9pt;height:62.9pt;mso-wrap-distance-left:5.7pt;mso-wrap-distance-right:5.7pt;mso-wrap-distance-top:5.7pt;mso-wrap-distance-bottom:5.7pt;margin-top:707.3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构建于</w:t>
                      </w:r>
                      <w:r>
                        <w:rPr>
                          <w:rFonts w:eastAsia="新宋体" w:cs="SimSun" w:ascii="SimSun" w:hAnsi="SimSun"/>
                          <w:sz w:val="11"/>
                          <w:szCs w:val="11"/>
                        </w:rPr>
                        <w:t>TCP</w:t>
                      </w:r>
                      <w:r>
                        <w:rPr>
                          <w:rFonts w:ascii="SimSun" w:hAnsi="SimSun" w:cs="SimSun" w:eastAsia="新宋体"/>
                          <w:sz w:val="11"/>
                          <w:szCs w:val="11"/>
                        </w:rPr>
                        <w:t>之上的</w:t>
                      </w:r>
                      <w:r>
                        <w:rPr>
                          <w:rFonts w:eastAsia="新宋体" w:cs="SimSun" w:ascii="SimSun" w:hAnsi="SimSun"/>
                          <w:sz w:val="11"/>
                          <w:szCs w:val="11"/>
                        </w:rPr>
                        <w:t>TLS</w:t>
                      </w:r>
                      <w:r>
                        <w:rPr>
                          <w:rFonts w:ascii="SimSun" w:hAnsi="SimSun" w:cs="SimSun" w:eastAsia="新宋体"/>
                          <w:sz w:val="11"/>
                          <w:szCs w:val="11"/>
                        </w:rPr>
                        <w:t>为应用层提供了安全的套接字，嵌人在传输层和应用层</w:t>
                      </w:r>
                      <w:r>
                        <w:rPr>
                          <w:rFonts w:eastAsia="新宋体" w:cs="SimSun" w:ascii="SimSun" w:hAnsi="SimSun"/>
                          <w:sz w:val="11"/>
                          <w:szCs w:val="11"/>
                        </w:rPr>
                        <w:br/>
                      </w:r>
                      <w:r>
                        <w:rPr>
                          <w:rFonts w:ascii="SimSun" w:hAnsi="SimSun" w:cs="SimSun" w:eastAsia="新宋体"/>
                          <w:sz w:val="11"/>
                          <w:szCs w:val="11"/>
                        </w:rPr>
                        <w:t>之间，本章介绍了</w:t>
                      </w:r>
                      <w:r>
                        <w:rPr>
                          <w:rFonts w:eastAsia="新宋体" w:cs="SimSun" w:ascii="SimSun" w:hAnsi="SimSun"/>
                          <w:sz w:val="11"/>
                          <w:szCs w:val="11"/>
                        </w:rPr>
                        <w:t>TLS1.3</w:t>
                      </w:r>
                      <w:r>
                        <w:rPr>
                          <w:rFonts w:ascii="SimSun" w:hAnsi="SimSun" w:cs="SimSun" w:eastAsia="新宋体"/>
                          <w:sz w:val="11"/>
                          <w:szCs w:val="11"/>
                        </w:rPr>
                        <w:t>的握手过程</w:t>
                      </w:r>
                      <w:r>
                        <w:rPr>
                          <w:rFonts w:eastAsia="新宋体" w:cs="SimSun" w:ascii="SimSun" w:hAnsi="SimSun"/>
                          <w:sz w:val="11"/>
                          <w:szCs w:val="11"/>
                        </w:rPr>
                        <w:br/>
                        <w:t>DNS</w:t>
                      </w:r>
                      <w:r>
                        <w:rPr>
                          <w:rFonts w:ascii="SimSun" w:hAnsi="SimSun" w:cs="SimSun" w:eastAsia="新宋体"/>
                          <w:sz w:val="11"/>
                          <w:szCs w:val="11"/>
                        </w:rPr>
                        <w:t>工作简单高效，却因明文传输和广泛使用，面临各种威胁，成为网络中的最</w:t>
                      </w:r>
                      <w:r>
                        <w:rPr>
                          <w:rFonts w:eastAsia="新宋体" w:cs="SimSun" w:ascii="SimSun" w:hAnsi="SimSun"/>
                          <w:sz w:val="11"/>
                          <w:szCs w:val="11"/>
                        </w:rPr>
                        <w:br/>
                      </w:r>
                      <w:r>
                        <w:rPr>
                          <w:rFonts w:ascii="SimSun" w:hAnsi="SimSun" w:cs="SimSun" w:eastAsia="新宋体"/>
                          <w:sz w:val="11"/>
                          <w:szCs w:val="11"/>
                        </w:rPr>
                        <w:t>薄弱环节。</w:t>
                      </w:r>
                      <w:r>
                        <w:rPr>
                          <w:rFonts w:eastAsia="新宋体" w:cs="SimSun" w:ascii="SimSun" w:hAnsi="SimSun"/>
                          <w:sz w:val="11"/>
                          <w:szCs w:val="11"/>
                        </w:rPr>
                        <w:t>DNSSEC</w:t>
                      </w:r>
                      <w:r>
                        <w:rPr>
                          <w:rFonts w:ascii="SimSun" w:hAnsi="SimSun" w:cs="SimSun" w:eastAsia="新宋体"/>
                          <w:sz w:val="11"/>
                          <w:szCs w:val="11"/>
                        </w:rPr>
                        <w:t>在现有的</w:t>
                      </w:r>
                      <w:r>
                        <w:rPr>
                          <w:rFonts w:eastAsia="新宋体" w:cs="SimSun" w:ascii="SimSun" w:hAnsi="SimSun"/>
                          <w:sz w:val="11"/>
                          <w:szCs w:val="11"/>
                        </w:rPr>
                        <w:t>DNS</w:t>
                      </w:r>
                      <w:r>
                        <w:rPr>
                          <w:rFonts w:ascii="SimSun" w:hAnsi="SimSun" w:cs="SimSun" w:eastAsia="新宋体"/>
                          <w:sz w:val="11"/>
                          <w:szCs w:val="11"/>
                        </w:rPr>
                        <w:t>基础上进行扩展，提供了源认证和完整性验证服</w:t>
                      </w:r>
                      <w:r>
                        <w:rPr>
                          <w:rFonts w:eastAsia="新宋体" w:cs="SimSun" w:ascii="SimSun" w:hAnsi="SimSun"/>
                          <w:sz w:val="11"/>
                          <w:szCs w:val="11"/>
                        </w:rPr>
                        <w:br/>
                      </w:r>
                      <w:r>
                        <w:rPr>
                          <w:rFonts w:ascii="SimSun" w:hAnsi="SimSun" w:cs="SimSun" w:eastAsia="新宋体"/>
                          <w:sz w:val="11"/>
                          <w:szCs w:val="11"/>
                        </w:rPr>
                        <w:t>务，但不提供机密性验证服务；新增了</w:t>
                      </w:r>
                      <w:r>
                        <w:rPr>
                          <w:rFonts w:eastAsia="新宋体" w:cs="SimSun" w:ascii="SimSun" w:hAnsi="SimSun"/>
                          <w:sz w:val="11"/>
                          <w:szCs w:val="11"/>
                        </w:rPr>
                        <w:t>4</w:t>
                      </w:r>
                      <w:r>
                        <w:rPr>
                          <w:rFonts w:ascii="SimSun" w:hAnsi="SimSun" w:cs="SimSun" w:eastAsia="新宋体"/>
                          <w:sz w:val="11"/>
                          <w:szCs w:val="11"/>
                        </w:rPr>
                        <w:t>种资源记录，且支持扩展</w:t>
                      </w:r>
                      <w:r>
                        <w:rPr>
                          <w:rFonts w:eastAsia="新宋体" w:cs="SimSun" w:ascii="SimSun" w:hAnsi="SimSun"/>
                          <w:sz w:val="11"/>
                          <w:szCs w:val="11"/>
                        </w:rPr>
                        <w:t>DNS</w:t>
                      </w:r>
                      <w:r>
                        <w:rPr>
                          <w:rFonts w:ascii="SimSun" w:hAnsi="SimSun" w:cs="SimSun" w:eastAsia="新宋体"/>
                          <w:sz w:val="11"/>
                          <w:szCs w:val="11"/>
                        </w:rPr>
                        <w:t>（</w:t>
                      </w:r>
                      <w:r>
                        <w:rPr>
                          <w:rFonts w:eastAsia="新宋体" w:cs="SimSun" w:ascii="SimSun" w:hAnsi="SimSun"/>
                          <w:sz w:val="11"/>
                          <w:szCs w:val="11"/>
                        </w:rPr>
                        <w:t>EDNS</w:t>
                      </w:r>
                      <w:r>
                        <w:rPr>
                          <w:rFonts w:ascii="SimSun" w:hAnsi="SimSun" w:cs="SimSun" w:eastAsia="新宋体"/>
                          <w:sz w:val="11"/>
                          <w:szCs w:val="11"/>
                        </w:rPr>
                        <w:t>），对现</w:t>
                      </w:r>
                      <w:r>
                        <w:rPr>
                          <w:rFonts w:eastAsia="新宋体" w:cs="SimSun" w:ascii="SimSun" w:hAnsi="SimSun"/>
                          <w:sz w:val="11"/>
                          <w:szCs w:val="11"/>
                        </w:rPr>
                        <w:br/>
                      </w:r>
                      <w:r>
                        <w:rPr>
                          <w:rFonts w:ascii="SimSun" w:hAnsi="SimSun" w:cs="SimSun" w:eastAsia="新宋体"/>
                          <w:sz w:val="11"/>
                          <w:szCs w:val="11"/>
                        </w:rPr>
                        <w:t>有</w:t>
                      </w:r>
                      <w:r>
                        <w:rPr>
                          <w:rFonts w:eastAsia="新宋体" w:cs="SimSun" w:ascii="SimSun" w:hAnsi="SimSun"/>
                          <w:sz w:val="11"/>
                          <w:szCs w:val="11"/>
                        </w:rPr>
                        <w:t>DNS</w:t>
                      </w:r>
                      <w:r>
                        <w:rPr>
                          <w:rFonts w:ascii="SimSun" w:hAnsi="SimSun" w:cs="SimSun" w:eastAsia="新宋体"/>
                          <w:sz w:val="11"/>
                          <w:szCs w:val="11"/>
                        </w:rPr>
                        <w:t>进行了向后兼容的修改。</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652145</wp:posOffset>
                </wp:positionH>
                <wp:positionV relativeFrom="line">
                  <wp:posOffset>10493375</wp:posOffset>
                </wp:positionV>
                <wp:extent cx="6547485" cy="189230"/>
                <wp:effectExtent l="0" t="0" r="0" b="0"/>
                <wp:wrapSquare wrapText="bothSides"/>
                <wp:docPr id="469" name="Frame12"/>
                <a:graphic xmlns:a="http://schemas.openxmlformats.org/drawingml/2006/main">
                  <a:graphicData uri="http://schemas.microsoft.com/office/word/2010/wordprocessingShape">
                    <wps:wsp>
                      <wps:cNvSpPr txBox="1"/>
                      <wps:spPr>
                        <a:xfrm>
                          <a:off x="0" y="0"/>
                          <a:ext cx="65474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网络防火墙包含包过滤防火墙和应用网关防火墙，本章介绍了包过滤方法，同时</w:t>
                            </w:r>
                          </w:p>
                        </w:txbxContent>
                      </wps:txbx>
                      <wps:bodyPr anchor="t" lIns="53975" tIns="53975" rIns="53975" bIns="53975">
                        <a:spAutoFit/>
                      </wps:bodyPr>
                    </wps:wsp>
                  </a:graphicData>
                </a:graphic>
              </wp:anchor>
            </w:drawing>
          </mc:Choice>
          <mc:Fallback>
            <w:pict>
              <v:rect fillcolor="#729FCF" style="position:absolute;rotation:-0;width:515.55pt;height:14.9pt;mso-wrap-distance-left:5.7pt;mso-wrap-distance-right:5.7pt;mso-wrap-distance-top:5.7pt;mso-wrap-distance-bottom:5.7pt;margin-top:826.25pt;mso-position-vertical-relative:text;margin-left:5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网络防火墙包含包过滤防火墙和应用网关防火墙，本章介绍了包过滤方法，同时</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-111125</wp:posOffset>
                </wp:positionH>
                <wp:positionV relativeFrom="line">
                  <wp:posOffset>57785</wp:posOffset>
                </wp:positionV>
                <wp:extent cx="7310755" cy="189230"/>
                <wp:effectExtent l="0" t="0" r="0" b="0"/>
                <wp:wrapSquare wrapText="bothSides"/>
                <wp:docPr id="470" name="Frame1"/>
                <a:graphic xmlns:a="http://schemas.openxmlformats.org/drawingml/2006/main">
                  <a:graphicData uri="http://schemas.microsoft.com/office/word/2010/wordprocessingShape">
                    <wps:wsp>
                      <wps:cNvSpPr txBox="1"/>
                      <wps:spPr>
                        <a:xfrm>
                          <a:off x="0" y="0"/>
                          <a:ext cx="7310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518</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wps:txbx>
                      <wps:bodyPr anchor="t" lIns="53975" tIns="53975" rIns="53975" bIns="53975">
                        <a:spAutoFit/>
                      </wps:bodyPr>
                    </wps:wsp>
                  </a:graphicData>
                </a:graphic>
              </wp:anchor>
            </w:drawing>
          </mc:Choice>
          <mc:Fallback>
            <w:pict>
              <v:rect fillcolor="#729FCF" style="position:absolute;rotation:-0;width:575.65pt;height:14.9pt;mso-wrap-distance-left:5.7pt;mso-wrap-distance-right:5.7pt;mso-wrap-distance-top:5.7pt;mso-wrap-distance-bottom:5.7pt;margin-top:4.55pt;mso-position-vertical-relative:text;margin-left:-8.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518</w:t>
                      </w: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章网络管理和网络安全</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322580</wp:posOffset>
                </wp:positionH>
                <wp:positionV relativeFrom="line">
                  <wp:posOffset>668020</wp:posOffset>
                </wp:positionV>
                <wp:extent cx="6877050" cy="433070"/>
                <wp:effectExtent l="0" t="0" r="0" b="0"/>
                <wp:wrapSquare wrapText="bothSides"/>
                <wp:docPr id="471" name="Frame2"/>
                <a:graphic xmlns:a="http://schemas.openxmlformats.org/drawingml/2006/main">
                  <a:graphicData uri="http://schemas.microsoft.com/office/word/2010/wordprocessingShape">
                    <wps:wsp>
                      <wps:cNvSpPr txBox="1"/>
                      <wps:spPr>
                        <a:xfrm>
                          <a:off x="0" y="0"/>
                          <a:ext cx="68770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列出了国标要求的防火墙性能指标。入侵检测是防火墙的有力补充，有特征检测和异</w:t>
                            </w:r>
                            <w:r>
                              <w:rPr>
                                <w:rFonts w:eastAsia="新宋体" w:cs="SimSun" w:ascii="SimSun" w:hAnsi="SimSun"/>
                                <w:sz w:val="11"/>
                                <w:szCs w:val="11"/>
                              </w:rPr>
                              <w:br/>
                            </w:r>
                            <w:r>
                              <w:rPr>
                                <w:rFonts w:ascii="SimSun" w:hAnsi="SimSun" w:cs="SimSun" w:eastAsia="新宋体"/>
                                <w:sz w:val="11"/>
                                <w:szCs w:val="11"/>
                              </w:rPr>
                              <w:t>常检测两类方法。</w:t>
                            </w:r>
                            <w:r>
                              <w:rPr>
                                <w:rFonts w:eastAsia="新宋体" w:cs="SimSun" w:ascii="SimSun" w:hAnsi="SimSun"/>
                                <w:sz w:val="11"/>
                                <w:szCs w:val="11"/>
                              </w:rPr>
                              <w:br/>
                            </w:r>
                            <w:r>
                              <w:rPr>
                                <w:rFonts w:ascii="SimSun" w:hAnsi="SimSun" w:cs="SimSun" w:eastAsia="新宋体"/>
                                <w:sz w:val="11"/>
                                <w:szCs w:val="11"/>
                              </w:rPr>
                              <w:t>本章的客观题练习</w:t>
                            </w:r>
                          </w:p>
                        </w:txbxContent>
                      </wps:txbx>
                      <wps:bodyPr anchor="t" lIns="53975" tIns="53975" rIns="53975" bIns="53975">
                        <a:spAutoFit/>
                      </wps:bodyPr>
                    </wps:wsp>
                  </a:graphicData>
                </a:graphic>
              </wp:anchor>
            </w:drawing>
          </mc:Choice>
          <mc:Fallback>
            <w:pict>
              <v:rect fillcolor="#729FCF" style="position:absolute;rotation:-0;width:541.5pt;height:34.1pt;mso-wrap-distance-left:5.7pt;mso-wrap-distance-right:5.7pt;mso-wrap-distance-top:5.7pt;mso-wrap-distance-bottom:5.7pt;margin-top:52.6pt;mso-position-vertical-relative:text;margin-left:25.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列出了国标要求的防火墙性能指标。入侵检测是防火墙的有力补充，有特征检测和异</w:t>
                      </w:r>
                      <w:r>
                        <w:rPr>
                          <w:rFonts w:eastAsia="新宋体" w:cs="SimSun" w:ascii="SimSun" w:hAnsi="SimSun"/>
                          <w:sz w:val="11"/>
                          <w:szCs w:val="11"/>
                        </w:rPr>
                        <w:br/>
                      </w:r>
                      <w:r>
                        <w:rPr>
                          <w:rFonts w:ascii="SimSun" w:hAnsi="SimSun" w:cs="SimSun" w:eastAsia="新宋体"/>
                          <w:sz w:val="11"/>
                          <w:szCs w:val="11"/>
                        </w:rPr>
                        <w:t>常检测两类方法。</w:t>
                      </w:r>
                      <w:r>
                        <w:rPr>
                          <w:rFonts w:eastAsia="新宋体" w:cs="SimSun" w:ascii="SimSun" w:hAnsi="SimSun"/>
                          <w:sz w:val="11"/>
                          <w:szCs w:val="11"/>
                        </w:rPr>
                        <w:br/>
                      </w:r>
                      <w:r>
                        <w:rPr>
                          <w:rFonts w:ascii="SimSun" w:hAnsi="SimSun" w:cs="SimSun" w:eastAsia="新宋体"/>
                          <w:sz w:val="11"/>
                          <w:szCs w:val="11"/>
                        </w:rPr>
                        <w:t>本章的客观题练习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2797175</wp:posOffset>
                </wp:positionH>
                <wp:positionV relativeFrom="line">
                  <wp:posOffset>2741295</wp:posOffset>
                </wp:positionV>
                <wp:extent cx="4403090" cy="189230"/>
                <wp:effectExtent l="0" t="0" r="0" b="0"/>
                <wp:wrapSquare wrapText="bothSides"/>
                <wp:docPr id="472" name="Frame3"/>
                <a:graphic xmlns:a="http://schemas.openxmlformats.org/drawingml/2006/main">
                  <a:graphicData uri="http://schemas.microsoft.com/office/word/2010/wordprocessingShape">
                    <wps:wsp>
                      <wps:cNvSpPr txBox="1"/>
                      <wps:spPr>
                        <a:xfrm>
                          <a:off x="0" y="0"/>
                          <a:ext cx="44030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章客观题练习</w:t>
                            </w:r>
                          </w:p>
                        </w:txbxContent>
                      </wps:txbx>
                      <wps:bodyPr anchor="t" lIns="53975" tIns="53975" rIns="53975" bIns="53975">
                        <a:spAutoFit/>
                      </wps:bodyPr>
                    </wps:wsp>
                  </a:graphicData>
                </a:graphic>
              </wp:anchor>
            </w:drawing>
          </mc:Choice>
          <mc:Fallback>
            <w:pict>
              <v:rect fillcolor="#729FCF" style="position:absolute;rotation:-0;width:346.7pt;height:14.9pt;mso-wrap-distance-left:5.7pt;mso-wrap-distance-right:5.7pt;mso-wrap-distance-top:5.7pt;mso-wrap-distance-bottom:5.7pt;margin-top:215.85pt;mso-position-vertical-relative:text;margin-left:22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9</w:t>
                      </w:r>
                      <w:r>
                        <w:rPr>
                          <w:rFonts w:ascii="SimSun" w:hAnsi="SimSun" w:cs="SimSun" w:eastAsia="新宋体"/>
                          <w:sz w:val="11"/>
                          <w:szCs w:val="11"/>
                        </w:rPr>
                        <w:t>章客观题练习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692150</wp:posOffset>
                </wp:positionH>
                <wp:positionV relativeFrom="line">
                  <wp:posOffset>3182620</wp:posOffset>
                </wp:positionV>
                <wp:extent cx="6507480" cy="263525"/>
                <wp:effectExtent l="0" t="0" r="0" b="0"/>
                <wp:wrapSquare wrapText="bothSides"/>
                <wp:docPr id="473" name="Frame4"/>
                <a:graphic xmlns:a="http://schemas.openxmlformats.org/drawingml/2006/main">
                  <a:graphicData uri="http://schemas.microsoft.com/office/word/2010/wordprocessingShape">
                    <wps:wsp>
                      <wps:cNvSpPr txBox="1"/>
                      <wps:spPr>
                        <a:xfrm>
                          <a:off x="0" y="0"/>
                          <a:ext cx="650748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习题</w:t>
                            </w:r>
                          </w:p>
                        </w:txbxContent>
                      </wps:txbx>
                      <wps:bodyPr anchor="t" lIns="53975" tIns="53975" rIns="53975" bIns="53975">
                        <a:spAutoFit/>
                      </wps:bodyPr>
                    </wps:wsp>
                  </a:graphicData>
                </a:graphic>
              </wp:anchor>
            </w:drawing>
          </mc:Choice>
          <mc:Fallback>
            <w:pict>
              <v:rect fillcolor="#729FCF" style="position:absolute;rotation:-0;width:512.4pt;height:20.75pt;mso-wrap-distance-left:5.7pt;mso-wrap-distance-right:5.7pt;mso-wrap-distance-top:5.7pt;mso-wrap-distance-bottom:5.7pt;margin-top:250.6pt;mso-position-vertical-relative:text;margin-left: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652145</wp:posOffset>
                </wp:positionH>
                <wp:positionV relativeFrom="line">
                  <wp:posOffset>3681095</wp:posOffset>
                </wp:positionV>
                <wp:extent cx="6547485" cy="1530350"/>
                <wp:effectExtent l="0" t="0" r="0" b="0"/>
                <wp:wrapSquare wrapText="bothSides"/>
                <wp:docPr id="474" name="Frame5"/>
                <a:graphic xmlns:a="http://schemas.openxmlformats.org/drawingml/2006/main">
                  <a:graphicData uri="http://schemas.microsoft.com/office/word/2010/wordprocessingShape">
                    <wps:wsp>
                      <wps:cNvSpPr txBox="1"/>
                      <wps:spPr>
                        <a:xfrm>
                          <a:off x="0" y="0"/>
                          <a:ext cx="6547485" cy="15303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什么是网络管理？网络管理的目标是什么？</w:t>
                            </w:r>
                            <w:r>
                              <w:rPr>
                                <w:rFonts w:eastAsia="新宋体" w:cs="SimSun" w:ascii="SimSun" w:hAnsi="SimSun"/>
                                <w:sz w:val="11"/>
                                <w:szCs w:val="11"/>
                              </w:rPr>
                              <w:br/>
                              <w:t>2.</w:t>
                            </w:r>
                            <w:r>
                              <w:rPr>
                                <w:rFonts w:ascii="SimSun" w:hAnsi="SimSun" w:cs="SimSun" w:eastAsia="新宋体"/>
                                <w:sz w:val="11"/>
                                <w:szCs w:val="11"/>
                              </w:rPr>
                              <w:t>简单网络管理框架由哪些部分组成？</w:t>
                            </w:r>
                            <w:r>
                              <w:rPr>
                                <w:rFonts w:eastAsia="新宋体" w:cs="SimSun" w:ascii="SimSun" w:hAnsi="SimSun"/>
                                <w:sz w:val="11"/>
                                <w:szCs w:val="11"/>
                              </w:rPr>
                              <w:br/>
                              <w:t>3.SNMP</w:t>
                            </w:r>
                            <w:r>
                              <w:rPr>
                                <w:rFonts w:ascii="SimSun" w:hAnsi="SimSun" w:cs="SimSun" w:eastAsia="新宋体"/>
                                <w:sz w:val="11"/>
                                <w:szCs w:val="11"/>
                              </w:rPr>
                              <w:t>的通信方式有哪些？其作用是什么？</w:t>
                            </w:r>
                            <w:r>
                              <w:rPr>
                                <w:rFonts w:eastAsia="新宋体" w:cs="SimSun" w:ascii="SimSun" w:hAnsi="SimSun"/>
                                <w:sz w:val="11"/>
                                <w:szCs w:val="11"/>
                              </w:rPr>
                              <w:br/>
                              <w:t>4.</w:t>
                            </w:r>
                            <w:r>
                              <w:rPr>
                                <w:rFonts w:ascii="SimSun" w:hAnsi="SimSun" w:cs="SimSun" w:eastAsia="新宋体"/>
                                <w:sz w:val="11"/>
                                <w:szCs w:val="11"/>
                              </w:rPr>
                              <w:t>简述</w:t>
                            </w:r>
                            <w:r>
                              <w:rPr>
                                <w:rFonts w:eastAsia="新宋体" w:cs="SimSun" w:ascii="SimSun" w:hAnsi="SimSun"/>
                                <w:sz w:val="11"/>
                                <w:szCs w:val="11"/>
                              </w:rPr>
                              <w:t>SNMPv1</w:t>
                            </w:r>
                            <w:r>
                              <w:rPr>
                                <w:rFonts w:ascii="SimSun" w:hAnsi="SimSun" w:cs="SimSun" w:eastAsia="新宋体"/>
                                <w:sz w:val="11"/>
                                <w:szCs w:val="11"/>
                              </w:rPr>
                              <w:t>和</w:t>
                            </w:r>
                            <w:r>
                              <w:rPr>
                                <w:rFonts w:eastAsia="新宋体" w:cs="SimSun" w:ascii="SimSun" w:hAnsi="SimSun"/>
                                <w:sz w:val="11"/>
                                <w:szCs w:val="11"/>
                              </w:rPr>
                              <w:t>SNMPv2</w:t>
                            </w:r>
                            <w:r>
                              <w:rPr>
                                <w:rFonts w:ascii="SimSun" w:hAnsi="SimSun" w:cs="SimSun" w:eastAsia="新宋体"/>
                                <w:sz w:val="11"/>
                                <w:szCs w:val="11"/>
                              </w:rPr>
                              <w:t>协议数据单元的异同。</w:t>
                            </w:r>
                            <w:r>
                              <w:rPr>
                                <w:rFonts w:eastAsia="新宋体" w:cs="SimSun" w:ascii="SimSun" w:hAnsi="SimSun"/>
                                <w:sz w:val="11"/>
                                <w:szCs w:val="11"/>
                              </w:rPr>
                              <w:br/>
                              <w:t>5.</w:t>
                            </w:r>
                            <w:r>
                              <w:rPr>
                                <w:rFonts w:ascii="SimSun" w:hAnsi="SimSun" w:cs="SimSun" w:eastAsia="新宋体"/>
                                <w:sz w:val="11"/>
                                <w:szCs w:val="11"/>
                              </w:rPr>
                              <w:t>简述</w:t>
                            </w:r>
                            <w:r>
                              <w:rPr>
                                <w:rFonts w:eastAsia="新宋体" w:cs="SimSun" w:ascii="SimSun" w:hAnsi="SimSun"/>
                                <w:sz w:val="11"/>
                                <w:szCs w:val="11"/>
                              </w:rPr>
                              <w:t>SNMP</w:t>
                            </w:r>
                            <w:r>
                              <w:rPr>
                                <w:rFonts w:ascii="SimSun" w:hAnsi="SimSun" w:cs="SimSun" w:eastAsia="新宋体"/>
                                <w:sz w:val="11"/>
                                <w:szCs w:val="11"/>
                              </w:rPr>
                              <w:t>报文的发送和接收过程。</w:t>
                            </w:r>
                            <w:r>
                              <w:rPr>
                                <w:rFonts w:eastAsia="新宋体" w:cs="SimSun" w:ascii="SimSun" w:hAnsi="SimSun"/>
                                <w:sz w:val="11"/>
                                <w:szCs w:val="11"/>
                              </w:rPr>
                              <w:br/>
                              <w:t>6.</w:t>
                            </w:r>
                            <w:r>
                              <w:rPr>
                                <w:rFonts w:ascii="SimSun" w:hAnsi="SimSun" w:cs="SimSun" w:eastAsia="新宋体"/>
                                <w:sz w:val="11"/>
                                <w:szCs w:val="11"/>
                              </w:rPr>
                              <w:t>简述</w:t>
                            </w:r>
                            <w:r>
                              <w:rPr>
                                <w:rFonts w:eastAsia="新宋体" w:cs="SimSun" w:ascii="SimSun" w:hAnsi="SimSun"/>
                                <w:sz w:val="11"/>
                                <w:szCs w:val="11"/>
                              </w:rPr>
                              <w:t>ROMN</w:t>
                            </w:r>
                            <w:r>
                              <w:rPr>
                                <w:rFonts w:ascii="SimSun" w:hAnsi="SimSun" w:cs="SimSun" w:eastAsia="新宋体"/>
                                <w:sz w:val="11"/>
                                <w:szCs w:val="11"/>
                              </w:rPr>
                              <w:t>的概念。</w:t>
                            </w:r>
                            <w:r>
                              <w:rPr>
                                <w:rFonts w:eastAsia="新宋体" w:cs="SimSun" w:ascii="SimSun" w:hAnsi="SimSun"/>
                                <w:sz w:val="11"/>
                                <w:szCs w:val="11"/>
                              </w:rPr>
                              <w:t>RMON</w:t>
                            </w:r>
                            <w:r>
                              <w:rPr>
                                <w:rFonts w:ascii="SimSun" w:hAnsi="SimSun" w:cs="SimSun" w:eastAsia="新宋体"/>
                                <w:sz w:val="11"/>
                                <w:szCs w:val="11"/>
                              </w:rPr>
                              <w:t>是如何工作的？</w:t>
                            </w:r>
                            <w:r>
                              <w:rPr>
                                <w:rFonts w:eastAsia="新宋体" w:cs="SimSun" w:ascii="SimSun" w:hAnsi="SimSun"/>
                                <w:sz w:val="11"/>
                                <w:szCs w:val="11"/>
                              </w:rPr>
                              <w:br/>
                              <w:t>7.</w:t>
                            </w:r>
                            <w:r>
                              <w:rPr>
                                <w:rFonts w:ascii="SimSun" w:hAnsi="SimSun" w:cs="SimSun" w:eastAsia="新宋体"/>
                                <w:sz w:val="11"/>
                                <w:szCs w:val="11"/>
                              </w:rPr>
                              <w:t>网络安全的四个特性是什么？请分别简述这四个特性。</w:t>
                            </w:r>
                            <w:r>
                              <w:rPr>
                                <w:rFonts w:eastAsia="新宋体" w:cs="SimSun" w:ascii="SimSun" w:hAnsi="SimSun"/>
                                <w:sz w:val="11"/>
                                <w:szCs w:val="11"/>
                              </w:rPr>
                              <w:br/>
                              <w:t>8.</w:t>
                            </w:r>
                            <w:r>
                              <w:rPr>
                                <w:rFonts w:ascii="SimSun" w:hAnsi="SimSun" w:cs="SimSun" w:eastAsia="新宋体"/>
                                <w:sz w:val="11"/>
                                <w:szCs w:val="11"/>
                              </w:rPr>
                              <w:t>对称加密和非对称加密的区别是什么？</w:t>
                            </w:r>
                            <w:r>
                              <w:rPr>
                                <w:rFonts w:eastAsia="新宋体" w:cs="SimSun" w:ascii="SimSun" w:hAnsi="SimSun"/>
                                <w:sz w:val="11"/>
                                <w:szCs w:val="11"/>
                              </w:rPr>
                              <w:br/>
                              <w:t>9.</w:t>
                            </w:r>
                            <w:r>
                              <w:rPr>
                                <w:rFonts w:ascii="SimSun" w:hAnsi="SimSun" w:cs="SimSun" w:eastAsia="新宋体"/>
                                <w:sz w:val="11"/>
                                <w:szCs w:val="11"/>
                              </w:rPr>
                              <w:t>数字证书中的数字签名是如何确保证书的真实性和完整性的？</w:t>
                            </w:r>
                            <w:r>
                              <w:rPr>
                                <w:rFonts w:eastAsia="新宋体" w:cs="SimSun" w:ascii="SimSun" w:hAnsi="SimSun"/>
                                <w:sz w:val="11"/>
                                <w:szCs w:val="11"/>
                              </w:rPr>
                              <w:br/>
                              <w:t>10.</w:t>
                            </w:r>
                            <w:r>
                              <w:rPr>
                                <w:rFonts w:ascii="SimSun" w:hAnsi="SimSun" w:cs="SimSun" w:eastAsia="新宋体"/>
                                <w:sz w:val="11"/>
                                <w:szCs w:val="11"/>
                              </w:rPr>
                              <w:t>什么是报文认证？</w:t>
                            </w:r>
                            <w:r>
                              <w:rPr>
                                <w:rFonts w:eastAsia="新宋体" w:cs="SimSun" w:ascii="SimSun" w:hAnsi="SimSun"/>
                                <w:sz w:val="11"/>
                                <w:szCs w:val="11"/>
                              </w:rPr>
                              <w:br/>
                              <w:t>11.TLS</w:t>
                            </w:r>
                            <w:r>
                              <w:rPr>
                                <w:rFonts w:ascii="SimSun" w:hAnsi="SimSun" w:cs="SimSun" w:eastAsia="新宋体"/>
                                <w:sz w:val="11"/>
                                <w:szCs w:val="11"/>
                              </w:rPr>
                              <w:t>协议中，哪个协议体现了机密性？</w:t>
                            </w:r>
                            <w:r>
                              <w:rPr>
                                <w:rFonts w:eastAsia="新宋体" w:cs="SimSun" w:ascii="SimSun" w:hAnsi="SimSun"/>
                                <w:sz w:val="11"/>
                                <w:szCs w:val="11"/>
                              </w:rPr>
                              <w:br/>
                              <w:t>12.DNSSEC</w:t>
                            </w:r>
                            <w:r>
                              <w:rPr>
                                <w:rFonts w:ascii="SimSun" w:hAnsi="SimSun" w:cs="SimSun" w:eastAsia="新宋体"/>
                                <w:sz w:val="11"/>
                                <w:szCs w:val="11"/>
                              </w:rPr>
                              <w:t>提供了哪几种安全服务？</w:t>
                            </w:r>
                          </w:p>
                        </w:txbxContent>
                      </wps:txbx>
                      <wps:bodyPr anchor="t" lIns="53975" tIns="53975" rIns="53975" bIns="53975">
                        <a:spAutoFit/>
                      </wps:bodyPr>
                    </wps:wsp>
                  </a:graphicData>
                </a:graphic>
              </wp:anchor>
            </w:drawing>
          </mc:Choice>
          <mc:Fallback>
            <w:pict>
              <v:rect fillcolor="#729FCF" style="position:absolute;rotation:-0;width:515.55pt;height:120.5pt;mso-wrap-distance-left:5.7pt;mso-wrap-distance-right:5.7pt;mso-wrap-distance-top:5.7pt;mso-wrap-distance-bottom:5.7pt;margin-top:289.85pt;mso-position-vertical-relative:text;margin-left:5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什么是网络管理？网络管理的目标是什么？</w:t>
                      </w:r>
                      <w:r>
                        <w:rPr>
                          <w:rFonts w:eastAsia="新宋体" w:cs="SimSun" w:ascii="SimSun" w:hAnsi="SimSun"/>
                          <w:sz w:val="11"/>
                          <w:szCs w:val="11"/>
                        </w:rPr>
                        <w:br/>
                        <w:t>2.</w:t>
                      </w:r>
                      <w:r>
                        <w:rPr>
                          <w:rFonts w:ascii="SimSun" w:hAnsi="SimSun" w:cs="SimSun" w:eastAsia="新宋体"/>
                          <w:sz w:val="11"/>
                          <w:szCs w:val="11"/>
                        </w:rPr>
                        <w:t>简单网络管理框架由哪些部分组成？</w:t>
                      </w:r>
                      <w:r>
                        <w:rPr>
                          <w:rFonts w:eastAsia="新宋体" w:cs="SimSun" w:ascii="SimSun" w:hAnsi="SimSun"/>
                          <w:sz w:val="11"/>
                          <w:szCs w:val="11"/>
                        </w:rPr>
                        <w:br/>
                        <w:t>3.SNMP</w:t>
                      </w:r>
                      <w:r>
                        <w:rPr>
                          <w:rFonts w:ascii="SimSun" w:hAnsi="SimSun" w:cs="SimSun" w:eastAsia="新宋体"/>
                          <w:sz w:val="11"/>
                          <w:szCs w:val="11"/>
                        </w:rPr>
                        <w:t>的通信方式有哪些？其作用是什么？</w:t>
                      </w:r>
                      <w:r>
                        <w:rPr>
                          <w:rFonts w:eastAsia="新宋体" w:cs="SimSun" w:ascii="SimSun" w:hAnsi="SimSun"/>
                          <w:sz w:val="11"/>
                          <w:szCs w:val="11"/>
                        </w:rPr>
                        <w:br/>
                        <w:t>4.</w:t>
                      </w:r>
                      <w:r>
                        <w:rPr>
                          <w:rFonts w:ascii="SimSun" w:hAnsi="SimSun" w:cs="SimSun" w:eastAsia="新宋体"/>
                          <w:sz w:val="11"/>
                          <w:szCs w:val="11"/>
                        </w:rPr>
                        <w:t>简述</w:t>
                      </w:r>
                      <w:r>
                        <w:rPr>
                          <w:rFonts w:eastAsia="新宋体" w:cs="SimSun" w:ascii="SimSun" w:hAnsi="SimSun"/>
                          <w:sz w:val="11"/>
                          <w:szCs w:val="11"/>
                        </w:rPr>
                        <w:t>SNMPv1</w:t>
                      </w:r>
                      <w:r>
                        <w:rPr>
                          <w:rFonts w:ascii="SimSun" w:hAnsi="SimSun" w:cs="SimSun" w:eastAsia="新宋体"/>
                          <w:sz w:val="11"/>
                          <w:szCs w:val="11"/>
                        </w:rPr>
                        <w:t>和</w:t>
                      </w:r>
                      <w:r>
                        <w:rPr>
                          <w:rFonts w:eastAsia="新宋体" w:cs="SimSun" w:ascii="SimSun" w:hAnsi="SimSun"/>
                          <w:sz w:val="11"/>
                          <w:szCs w:val="11"/>
                        </w:rPr>
                        <w:t>SNMPv2</w:t>
                      </w:r>
                      <w:r>
                        <w:rPr>
                          <w:rFonts w:ascii="SimSun" w:hAnsi="SimSun" w:cs="SimSun" w:eastAsia="新宋体"/>
                          <w:sz w:val="11"/>
                          <w:szCs w:val="11"/>
                        </w:rPr>
                        <w:t>协议数据单元的异同。</w:t>
                      </w:r>
                      <w:r>
                        <w:rPr>
                          <w:rFonts w:eastAsia="新宋体" w:cs="SimSun" w:ascii="SimSun" w:hAnsi="SimSun"/>
                          <w:sz w:val="11"/>
                          <w:szCs w:val="11"/>
                        </w:rPr>
                        <w:br/>
                        <w:t>5.</w:t>
                      </w:r>
                      <w:r>
                        <w:rPr>
                          <w:rFonts w:ascii="SimSun" w:hAnsi="SimSun" w:cs="SimSun" w:eastAsia="新宋体"/>
                          <w:sz w:val="11"/>
                          <w:szCs w:val="11"/>
                        </w:rPr>
                        <w:t>简述</w:t>
                      </w:r>
                      <w:r>
                        <w:rPr>
                          <w:rFonts w:eastAsia="新宋体" w:cs="SimSun" w:ascii="SimSun" w:hAnsi="SimSun"/>
                          <w:sz w:val="11"/>
                          <w:szCs w:val="11"/>
                        </w:rPr>
                        <w:t>SNMP</w:t>
                      </w:r>
                      <w:r>
                        <w:rPr>
                          <w:rFonts w:ascii="SimSun" w:hAnsi="SimSun" w:cs="SimSun" w:eastAsia="新宋体"/>
                          <w:sz w:val="11"/>
                          <w:szCs w:val="11"/>
                        </w:rPr>
                        <w:t>报文的发送和接收过程。</w:t>
                      </w:r>
                      <w:r>
                        <w:rPr>
                          <w:rFonts w:eastAsia="新宋体" w:cs="SimSun" w:ascii="SimSun" w:hAnsi="SimSun"/>
                          <w:sz w:val="11"/>
                          <w:szCs w:val="11"/>
                        </w:rPr>
                        <w:br/>
                        <w:t>6.</w:t>
                      </w:r>
                      <w:r>
                        <w:rPr>
                          <w:rFonts w:ascii="SimSun" w:hAnsi="SimSun" w:cs="SimSun" w:eastAsia="新宋体"/>
                          <w:sz w:val="11"/>
                          <w:szCs w:val="11"/>
                        </w:rPr>
                        <w:t>简述</w:t>
                      </w:r>
                      <w:r>
                        <w:rPr>
                          <w:rFonts w:eastAsia="新宋体" w:cs="SimSun" w:ascii="SimSun" w:hAnsi="SimSun"/>
                          <w:sz w:val="11"/>
                          <w:szCs w:val="11"/>
                        </w:rPr>
                        <w:t>ROMN</w:t>
                      </w:r>
                      <w:r>
                        <w:rPr>
                          <w:rFonts w:ascii="SimSun" w:hAnsi="SimSun" w:cs="SimSun" w:eastAsia="新宋体"/>
                          <w:sz w:val="11"/>
                          <w:szCs w:val="11"/>
                        </w:rPr>
                        <w:t>的概念。</w:t>
                      </w:r>
                      <w:r>
                        <w:rPr>
                          <w:rFonts w:eastAsia="新宋体" w:cs="SimSun" w:ascii="SimSun" w:hAnsi="SimSun"/>
                          <w:sz w:val="11"/>
                          <w:szCs w:val="11"/>
                        </w:rPr>
                        <w:t>RMON</w:t>
                      </w:r>
                      <w:r>
                        <w:rPr>
                          <w:rFonts w:ascii="SimSun" w:hAnsi="SimSun" w:cs="SimSun" w:eastAsia="新宋体"/>
                          <w:sz w:val="11"/>
                          <w:szCs w:val="11"/>
                        </w:rPr>
                        <w:t>是如何工作的？</w:t>
                      </w:r>
                      <w:r>
                        <w:rPr>
                          <w:rFonts w:eastAsia="新宋体" w:cs="SimSun" w:ascii="SimSun" w:hAnsi="SimSun"/>
                          <w:sz w:val="11"/>
                          <w:szCs w:val="11"/>
                        </w:rPr>
                        <w:br/>
                        <w:t>7.</w:t>
                      </w:r>
                      <w:r>
                        <w:rPr>
                          <w:rFonts w:ascii="SimSun" w:hAnsi="SimSun" w:cs="SimSun" w:eastAsia="新宋体"/>
                          <w:sz w:val="11"/>
                          <w:szCs w:val="11"/>
                        </w:rPr>
                        <w:t>网络安全的四个特性是什么？请分别简述这四个特性。</w:t>
                      </w:r>
                      <w:r>
                        <w:rPr>
                          <w:rFonts w:eastAsia="新宋体" w:cs="SimSun" w:ascii="SimSun" w:hAnsi="SimSun"/>
                          <w:sz w:val="11"/>
                          <w:szCs w:val="11"/>
                        </w:rPr>
                        <w:br/>
                        <w:t>8.</w:t>
                      </w:r>
                      <w:r>
                        <w:rPr>
                          <w:rFonts w:ascii="SimSun" w:hAnsi="SimSun" w:cs="SimSun" w:eastAsia="新宋体"/>
                          <w:sz w:val="11"/>
                          <w:szCs w:val="11"/>
                        </w:rPr>
                        <w:t>对称加密和非对称加密的区别是什么？</w:t>
                      </w:r>
                      <w:r>
                        <w:rPr>
                          <w:rFonts w:eastAsia="新宋体" w:cs="SimSun" w:ascii="SimSun" w:hAnsi="SimSun"/>
                          <w:sz w:val="11"/>
                          <w:szCs w:val="11"/>
                        </w:rPr>
                        <w:br/>
                        <w:t>9.</w:t>
                      </w:r>
                      <w:r>
                        <w:rPr>
                          <w:rFonts w:ascii="SimSun" w:hAnsi="SimSun" w:cs="SimSun" w:eastAsia="新宋体"/>
                          <w:sz w:val="11"/>
                          <w:szCs w:val="11"/>
                        </w:rPr>
                        <w:t>数字证书中的数字签名是如何确保证书的真实性和完整性的？</w:t>
                      </w:r>
                      <w:r>
                        <w:rPr>
                          <w:rFonts w:eastAsia="新宋体" w:cs="SimSun" w:ascii="SimSun" w:hAnsi="SimSun"/>
                          <w:sz w:val="11"/>
                          <w:szCs w:val="11"/>
                        </w:rPr>
                        <w:br/>
                        <w:t>10.</w:t>
                      </w:r>
                      <w:r>
                        <w:rPr>
                          <w:rFonts w:ascii="SimSun" w:hAnsi="SimSun" w:cs="SimSun" w:eastAsia="新宋体"/>
                          <w:sz w:val="11"/>
                          <w:szCs w:val="11"/>
                        </w:rPr>
                        <w:t>什么是报文认证？</w:t>
                      </w:r>
                      <w:r>
                        <w:rPr>
                          <w:rFonts w:eastAsia="新宋体" w:cs="SimSun" w:ascii="SimSun" w:hAnsi="SimSun"/>
                          <w:sz w:val="11"/>
                          <w:szCs w:val="11"/>
                        </w:rPr>
                        <w:br/>
                        <w:t>11.TLS</w:t>
                      </w:r>
                      <w:r>
                        <w:rPr>
                          <w:rFonts w:ascii="SimSun" w:hAnsi="SimSun" w:cs="SimSun" w:eastAsia="新宋体"/>
                          <w:sz w:val="11"/>
                          <w:szCs w:val="11"/>
                        </w:rPr>
                        <w:t>协议中，哪个协议体现了机密性？</w:t>
                      </w:r>
                      <w:r>
                        <w:rPr>
                          <w:rFonts w:eastAsia="新宋体" w:cs="SimSun" w:ascii="SimSun" w:hAnsi="SimSun"/>
                          <w:sz w:val="11"/>
                          <w:szCs w:val="11"/>
                        </w:rPr>
                        <w:br/>
                        <w:t>12.DNSSEC</w:t>
                      </w:r>
                      <w:r>
                        <w:rPr>
                          <w:rFonts w:ascii="SimSun" w:hAnsi="SimSun" w:cs="SimSun" w:eastAsia="新宋体"/>
                          <w:sz w:val="11"/>
                          <w:szCs w:val="11"/>
                        </w:rPr>
                        <w:t>提供了哪几种安全服务？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firstLine="3745"/>
        <w:jc w:val="both"/>
        <w:rPr>
          <w:rFonts w:eastAsia="新宋体"/>
          <w:color w:val="000000"/>
          <w:sz w:val="28"/>
          <w:u w:val="none"/>
          <w:lang w:val="zh-CN"/>
        </w:rPr>
      </w:pPr>
      <w:r>
        <w:rPr>
          <w:rFonts w:eastAsia="新宋体"/>
          <w:color w:val="000000"/>
          <w:sz w:val="28"/>
          <w:u w:val="none"/>
          <w:lang w:val="zh-CN"/>
        </w:rPr>
        <w:t>参考文献</w:t>
      </w:r>
    </w:p>
    <w:p>
      <w:pPr>
        <w:pStyle w:val="Normal"/>
        <w:bidi w:val="0"/>
        <w:spacing w:lineRule="auto" w:line="240" w:before="367" w:after="0"/>
        <w:ind w:firstLine="4036"/>
        <w:jc w:val="both"/>
        <w:rPr>
          <w:rFonts w:eastAsia="新宋体"/>
          <w:color w:val="000000"/>
          <w:sz w:val="26"/>
          <w:u w:val="none"/>
          <w:lang w:val="zh-CN"/>
        </w:rPr>
      </w:pPr>
      <w:r>
        <w:rPr>
          <w:rFonts w:eastAsia="新宋体"/>
          <w:color w:val="000000"/>
          <w:sz w:val="26"/>
          <w:u w:val="none"/>
          <w:lang w:val="zh-CN"/>
        </w:rPr>
        <w:t>可品</w:t>
      </w:r>
    </w:p>
    <w:p>
      <w:pPr>
        <w:pStyle w:val="Normal"/>
        <w:bidi w:val="0"/>
        <w:spacing w:lineRule="auto" w:line="240" w:before="9932" w:after="0"/>
        <w:ind w:hanging="0"/>
        <w:jc w:val="both"/>
        <w:rPr>
          <w:rFonts w:eastAsia="新宋体"/>
          <w:color w:val="000000"/>
          <w:sz w:val="18"/>
          <w:u w:val="none"/>
          <w:lang w:val="zh-CN"/>
        </w:rPr>
      </w:pPr>
      <w:r>
        <w:rPr>
          <w:rFonts w:eastAsia="新宋体"/>
          <w:color w:val="000000"/>
          <w:sz w:val="18"/>
          <w:u w:val="none"/>
          <w:lang w:val="zh-CN"/>
        </w:rPr>
        <w:t>还式末圈荐姐新</w:t>
      </w:r>
      <w:r>
        <w:rPr>
          <w:rFonts w:eastAsia="新宋体"/>
          <w:color w:val="000000"/>
          <w:sz w:val="18"/>
          <w:u w:val="none"/>
          <w:lang w:val="zh-CN"/>
        </w:rPr>
        <w:t>R</w:t>
      </w:r>
      <w:r>
        <w:rPr>
          <w:rFonts w:eastAsia="新宋体"/>
          <w:color w:val="000000"/>
          <w:sz w:val="18"/>
          <w:u w:val="none"/>
          <w:lang w:val="zh-CN"/>
        </w:rPr>
        <w:t>园</w:t>
      </w:r>
    </w:p>
    <w:p>
      <w:pPr>
        <w:pStyle w:val="Normal"/>
        <w:bidi w:val="0"/>
        <w:spacing w:lineRule="auto" w:line="240" w:before="114" w:after="0"/>
        <w:ind w:hanging="0"/>
        <w:jc w:val="right"/>
        <w:rPr>
          <w:rFonts w:eastAsia="新宋体"/>
          <w:color w:val="000000"/>
          <w:sz w:val="18"/>
          <w:u w:val="none"/>
          <w:lang w:val="zh-CN"/>
        </w:rPr>
      </w:pPr>
      <w:r>
        <w:rPr>
          <w:rFonts w:eastAsia="新宋体"/>
          <w:color w:val="000000"/>
          <w:sz w:val="18"/>
          <w:u w:val="none"/>
          <w:lang w:val="zh-CN"/>
        </w:rPr>
        <w:t>融封菌食美丑烹</w:t>
      </w:r>
    </w:p>
    <w:p>
      <w:pPr>
        <w:pStyle w:val="Normal"/>
        <w:bidi w:val="0"/>
        <w:spacing w:lineRule="auto" w:line="240" w:before="126" w:after="0"/>
        <w:ind w:hanging="0"/>
        <w:jc w:val="both"/>
        <w:rPr>
          <w:rFonts w:eastAsia="新宋体"/>
          <w:color w:val="000000"/>
          <w:sz w:val="18"/>
          <w:u w:val="none"/>
          <w:lang w:val="zh-CN"/>
        </w:rPr>
      </w:pPr>
      <w:r>
        <w:rPr>
          <w:rFonts w:eastAsia="新宋体"/>
          <w:color w:val="000000"/>
          <w:sz w:val="18"/>
          <w:u w:val="none"/>
          <w:lang w:val="zh-CN"/>
        </w:rPr>
        <w:t>民日单</w:t>
      </w:r>
      <w:r>
        <w:rPr>
          <w:rFonts w:eastAsia="新宋体"/>
          <w:color w:val="000000"/>
          <w:sz w:val="18"/>
          <w:u w:val="none"/>
          <w:lang w:val="zh-CN"/>
        </w:rPr>
        <w:t>,4208</w:t>
      </w:r>
    </w:p>
    <w:p>
      <w:pPr>
        <w:sectPr>
          <w:pgSz w:w="11906" w:h="18434"/>
          <w:pgMar w:left="1467" w:right="1467" w:gutter="0" w:header="0" w:top="2317" w:footer="0" w:bottom="1417"/>
          <w:pgNumType w:fmt="decimal"/>
          <w:formProt w:val="false"/>
          <w:textDirection w:val="lrTb"/>
          <w:docGrid w:type="default" w:linePitch="100" w:charSpace="0"/>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3094355</wp:posOffset>
                </wp:positionH>
                <wp:positionV relativeFrom="line">
                  <wp:posOffset>909320</wp:posOffset>
                </wp:positionV>
                <wp:extent cx="4105275" cy="566420"/>
                <wp:effectExtent l="0" t="0" r="0" b="0"/>
                <wp:wrapSquare wrapText="bothSides"/>
                <wp:docPr id="475" name="Frame1"/>
                <a:graphic xmlns:a="http://schemas.openxmlformats.org/drawingml/2006/main">
                  <a:graphicData uri="http://schemas.microsoft.com/office/word/2010/wordprocessingShape">
                    <wps:wsp>
                      <wps:cNvSpPr txBox="1"/>
                      <wps:spPr>
                        <a:xfrm>
                          <a:off x="0" y="0"/>
                          <a:ext cx="4105275" cy="56642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跋</w:t>
                            </w:r>
                          </w:p>
                        </w:txbxContent>
                      </wps:txbx>
                      <wps:bodyPr anchor="t" lIns="53975" tIns="53975" rIns="53975" bIns="53975">
                        <a:spAutoFit/>
                      </wps:bodyPr>
                    </wps:wsp>
                  </a:graphicData>
                </a:graphic>
              </wp:anchor>
            </w:drawing>
          </mc:Choice>
          <mc:Fallback>
            <w:pict>
              <v:rect fillcolor="#729FCF" style="position:absolute;rotation:-0;width:323.25pt;height:44.6pt;mso-wrap-distance-left:5.7pt;mso-wrap-distance-right:5.7pt;mso-wrap-distance-top:5.7pt;mso-wrap-distance-bottom:5.7pt;margin-top:71.6pt;mso-position-vertical-relative:text;margin-left:24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62"/>
                          <w:szCs w:val="62"/>
                        </w:rPr>
                      </w:pPr>
                      <w:r>
                        <w:rPr>
                          <w:rFonts w:ascii="SimSun" w:hAnsi="SimSun" w:cs="SimSun" w:eastAsia="新宋体"/>
                          <w:sz w:val="62"/>
                          <w:szCs w:val="62"/>
                        </w:rPr>
                        <w:t>跋</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202565</wp:posOffset>
                </wp:positionH>
                <wp:positionV relativeFrom="line">
                  <wp:posOffset>1607820</wp:posOffset>
                </wp:positionV>
                <wp:extent cx="6997700" cy="189230"/>
                <wp:effectExtent l="0" t="0" r="0" b="0"/>
                <wp:wrapSquare wrapText="bothSides"/>
                <wp:docPr id="476" name="Frame2"/>
                <a:graphic xmlns:a="http://schemas.openxmlformats.org/drawingml/2006/main">
                  <a:graphicData uri="http://schemas.microsoft.com/office/word/2010/wordprocessingShape">
                    <wps:wsp>
                      <wps:cNvSpPr txBox="1"/>
                      <wps:spPr>
                        <a:xfrm>
                          <a:off x="0" y="0"/>
                          <a:ext cx="69977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我在四川大学攻读博士时，互联网正经历着第一次泡沫，但它把我从沾了灰尘的故纸堆中拯救了出来。当在图书馆的计算机上的浏览器页面看到遥远地方传来的资料时，我惊喜不已，因为我再也不需要去小抽屉查找书目、找寻、复印参考文献了！虽然那时坐在计算机前等了很久，但互联网完全改变了我查找资料的方式。</w:t>
                            </w:r>
                          </w:p>
                        </w:txbxContent>
                      </wps:txbx>
                      <wps:bodyPr anchor="t" lIns="53975" tIns="53975" rIns="53975" bIns="53975">
                        <a:spAutoFit/>
                      </wps:bodyPr>
                    </wps:wsp>
                  </a:graphicData>
                </a:graphic>
              </wp:anchor>
            </w:drawing>
          </mc:Choice>
          <mc:Fallback>
            <w:pict>
              <v:rect fillcolor="#729FCF" style="position:absolute;rotation:-0;width:551pt;height:14.9pt;mso-wrap-distance-left:5.7pt;mso-wrap-distance-right:5.7pt;mso-wrap-distance-top:5.7pt;mso-wrap-distance-bottom:5.7pt;margin-top:126.6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我在四川大学攻读博士时，互联网正经历着第一次泡沫，但它把我从沾了灰尘的故纸堆中拯救了出来。当在图书馆的计算机上的浏览器页面看到遥远地方传来的资料时，我惊喜不已，因为我再也不需要去小抽屉查找书目、找寻、复印参考文献了！虽然那时坐在计算机前等了很久，但互联网完全改变了我查找资料的方式。</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210185</wp:posOffset>
                </wp:positionH>
                <wp:positionV relativeFrom="line">
                  <wp:posOffset>2580005</wp:posOffset>
                </wp:positionV>
                <wp:extent cx="6989445" cy="311150"/>
                <wp:effectExtent l="0" t="0" r="0" b="0"/>
                <wp:wrapSquare wrapText="bothSides"/>
                <wp:docPr id="477" name="Frame3"/>
                <a:graphic xmlns:a="http://schemas.openxmlformats.org/drawingml/2006/main">
                  <a:graphicData uri="http://schemas.microsoft.com/office/word/2010/wordprocessingShape">
                    <wps:wsp>
                      <wps:cNvSpPr txBox="1"/>
                      <wps:spPr>
                        <a:xfrm>
                          <a:off x="0" y="0"/>
                          <a:ext cx="69894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很荣幸，博士毕业进入华南理工大学后，我的第一门本科课程教学任务是“计算机网络”，后来我还承担了研究生课程“高级计算机网络”的教学任务。在</w:t>
                            </w:r>
                            <w:r>
                              <w:rPr>
                                <w:rFonts w:eastAsia="新宋体" w:cs="SimSun" w:ascii="SimSun" w:hAnsi="SimSun"/>
                                <w:sz w:val="11"/>
                                <w:szCs w:val="11"/>
                              </w:rPr>
                              <w:t>20</w:t>
                            </w:r>
                            <w:r>
                              <w:rPr>
                                <w:rFonts w:ascii="SimSun" w:hAnsi="SimSun" w:cs="SimSun" w:eastAsia="新宋体"/>
                                <w:sz w:val="11"/>
                                <w:szCs w:val="11"/>
                              </w:rPr>
                              <w:t>多年的教学生涯中，我见证了最大的计算机网络，即互联网的高速成长。</w:t>
                            </w:r>
                            <w:r>
                              <w:rPr>
                                <w:rFonts w:eastAsia="新宋体" w:cs="SimSun" w:ascii="SimSun" w:hAnsi="SimSun"/>
                                <w:sz w:val="11"/>
                                <w:szCs w:val="11"/>
                              </w:rPr>
                              <w:t>2001</w:t>
                            </w:r>
                            <w:r>
                              <w:rPr>
                                <w:rFonts w:ascii="SimSun" w:hAnsi="SimSun" w:cs="SimSun" w:eastAsia="新宋体"/>
                                <w:sz w:val="11"/>
                                <w:szCs w:val="11"/>
                              </w:rPr>
                              <w:t>年，中国网民人数仅</w:t>
                            </w:r>
                            <w:r>
                              <w:rPr>
                                <w:rFonts w:eastAsia="新宋体" w:cs="SimSun" w:ascii="SimSun" w:hAnsi="SimSun"/>
                                <w:sz w:val="11"/>
                                <w:szCs w:val="11"/>
                              </w:rPr>
                              <w:t>3300</w:t>
                            </w:r>
                            <w:r>
                              <w:rPr>
                                <w:rFonts w:ascii="SimSun" w:hAnsi="SimSun" w:cs="SimSun" w:eastAsia="新宋体"/>
                                <w:sz w:val="11"/>
                                <w:szCs w:val="11"/>
                              </w:rPr>
                              <w:t>多万，普及率仅约</w:t>
                            </w:r>
                            <w:r>
                              <w:rPr>
                                <w:rFonts w:eastAsia="新宋体" w:cs="SimSun" w:ascii="SimSun" w:hAnsi="SimSun"/>
                                <w:sz w:val="11"/>
                                <w:szCs w:val="11"/>
                              </w:rPr>
                              <w:t>3%</w:t>
                            </w:r>
                            <w:r>
                              <w:rPr>
                                <w:rFonts w:ascii="SimSun" w:hAnsi="SimSun" w:cs="SimSun" w:eastAsia="新宋体"/>
                                <w:sz w:val="11"/>
                                <w:szCs w:val="11"/>
                              </w:rPr>
                              <w:t>，到了</w:t>
                            </w:r>
                            <w:r>
                              <w:rPr>
                                <w:rFonts w:eastAsia="新宋体" w:cs="SimSun" w:ascii="SimSun" w:hAnsi="SimSun"/>
                                <w:sz w:val="11"/>
                                <w:szCs w:val="11"/>
                              </w:rPr>
                              <w:t>2023</w:t>
                            </w:r>
                            <w:r>
                              <w:rPr>
                                <w:rFonts w:ascii="SimSun" w:hAnsi="SimSun" w:cs="SimSun" w:eastAsia="新宋体"/>
                                <w:sz w:val="11"/>
                                <w:szCs w:val="11"/>
                              </w:rPr>
                              <w:t>年，网民人数约</w:t>
                            </w:r>
                            <w:r>
                              <w:rPr>
                                <w:rFonts w:eastAsia="新宋体" w:cs="SimSun" w:ascii="SimSun" w:hAnsi="SimSun"/>
                                <w:sz w:val="11"/>
                                <w:szCs w:val="11"/>
                              </w:rPr>
                              <w:t>11</w:t>
                            </w:r>
                            <w:r>
                              <w:rPr>
                                <w:rFonts w:ascii="SimSun" w:hAnsi="SimSun" w:cs="SimSun" w:eastAsia="新宋体"/>
                                <w:sz w:val="11"/>
                                <w:szCs w:val="11"/>
                              </w:rPr>
                              <w:t>亿，普及率已经高达约</w:t>
                            </w:r>
                            <w:r>
                              <w:rPr>
                                <w:rFonts w:eastAsia="新宋体" w:cs="SimSun" w:ascii="SimSun" w:hAnsi="SimSun"/>
                                <w:sz w:val="11"/>
                                <w:szCs w:val="11"/>
                              </w:rPr>
                              <w:t>80%</w:t>
                            </w:r>
                            <w:r>
                              <w:rPr>
                                <w:rFonts w:ascii="SimSun" w:hAnsi="SimSun" w:cs="SimSun" w:eastAsia="新宋体"/>
                                <w:sz w:val="11"/>
                                <w:szCs w:val="11"/>
                              </w:rPr>
                              <w:t>。这样一组简单的对照数据，表明其间发生了多少的技术变迁和技术传奇啊！</w:t>
                            </w:r>
                          </w:p>
                        </w:txbxContent>
                      </wps:txbx>
                      <wps:bodyPr anchor="t" lIns="53975" tIns="53975" rIns="53975" bIns="53975">
                        <a:spAutoFit/>
                      </wps:bodyPr>
                    </wps:wsp>
                  </a:graphicData>
                </a:graphic>
              </wp:anchor>
            </w:drawing>
          </mc:Choice>
          <mc:Fallback>
            <w:pict>
              <v:rect fillcolor="#729FCF" style="position:absolute;rotation:-0;width:550.35pt;height:24.5pt;mso-wrap-distance-left:5.7pt;mso-wrap-distance-right:5.7pt;mso-wrap-distance-top:5.7pt;mso-wrap-distance-bottom:5.7pt;margin-top:203.1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很荣幸，博士毕业进入华南理工大学后，我的第一门本科课程教学任务是“计算机网络”，后来我还承担了研究生课程“高级计算机网络”的教学任务。在</w:t>
                      </w:r>
                      <w:r>
                        <w:rPr>
                          <w:rFonts w:eastAsia="新宋体" w:cs="SimSun" w:ascii="SimSun" w:hAnsi="SimSun"/>
                          <w:sz w:val="11"/>
                          <w:szCs w:val="11"/>
                        </w:rPr>
                        <w:t>20</w:t>
                      </w:r>
                      <w:r>
                        <w:rPr>
                          <w:rFonts w:ascii="SimSun" w:hAnsi="SimSun" w:cs="SimSun" w:eastAsia="新宋体"/>
                          <w:sz w:val="11"/>
                          <w:szCs w:val="11"/>
                        </w:rPr>
                        <w:t>多年的教学生涯中，我见证了最大的计算机网络，即互联网的高速成长。</w:t>
                      </w:r>
                      <w:r>
                        <w:rPr>
                          <w:rFonts w:eastAsia="新宋体" w:cs="SimSun" w:ascii="SimSun" w:hAnsi="SimSun"/>
                          <w:sz w:val="11"/>
                          <w:szCs w:val="11"/>
                        </w:rPr>
                        <w:t>2001</w:t>
                      </w:r>
                      <w:r>
                        <w:rPr>
                          <w:rFonts w:ascii="SimSun" w:hAnsi="SimSun" w:cs="SimSun" w:eastAsia="新宋体"/>
                          <w:sz w:val="11"/>
                          <w:szCs w:val="11"/>
                        </w:rPr>
                        <w:t>年，中国网民人数仅</w:t>
                      </w:r>
                      <w:r>
                        <w:rPr>
                          <w:rFonts w:eastAsia="新宋体" w:cs="SimSun" w:ascii="SimSun" w:hAnsi="SimSun"/>
                          <w:sz w:val="11"/>
                          <w:szCs w:val="11"/>
                        </w:rPr>
                        <w:t>3300</w:t>
                      </w:r>
                      <w:r>
                        <w:rPr>
                          <w:rFonts w:ascii="SimSun" w:hAnsi="SimSun" w:cs="SimSun" w:eastAsia="新宋体"/>
                          <w:sz w:val="11"/>
                          <w:szCs w:val="11"/>
                        </w:rPr>
                        <w:t>多万，普及率仅约</w:t>
                      </w:r>
                      <w:r>
                        <w:rPr>
                          <w:rFonts w:eastAsia="新宋体" w:cs="SimSun" w:ascii="SimSun" w:hAnsi="SimSun"/>
                          <w:sz w:val="11"/>
                          <w:szCs w:val="11"/>
                        </w:rPr>
                        <w:t>3%</w:t>
                      </w:r>
                      <w:r>
                        <w:rPr>
                          <w:rFonts w:ascii="SimSun" w:hAnsi="SimSun" w:cs="SimSun" w:eastAsia="新宋体"/>
                          <w:sz w:val="11"/>
                          <w:szCs w:val="11"/>
                        </w:rPr>
                        <w:t>，到了</w:t>
                      </w:r>
                      <w:r>
                        <w:rPr>
                          <w:rFonts w:eastAsia="新宋体" w:cs="SimSun" w:ascii="SimSun" w:hAnsi="SimSun"/>
                          <w:sz w:val="11"/>
                          <w:szCs w:val="11"/>
                        </w:rPr>
                        <w:t>2023</w:t>
                      </w:r>
                      <w:r>
                        <w:rPr>
                          <w:rFonts w:ascii="SimSun" w:hAnsi="SimSun" w:cs="SimSun" w:eastAsia="新宋体"/>
                          <w:sz w:val="11"/>
                          <w:szCs w:val="11"/>
                        </w:rPr>
                        <w:t>年，网民人数约</w:t>
                      </w:r>
                      <w:r>
                        <w:rPr>
                          <w:rFonts w:eastAsia="新宋体" w:cs="SimSun" w:ascii="SimSun" w:hAnsi="SimSun"/>
                          <w:sz w:val="11"/>
                          <w:szCs w:val="11"/>
                        </w:rPr>
                        <w:t>11</w:t>
                      </w:r>
                      <w:r>
                        <w:rPr>
                          <w:rFonts w:ascii="SimSun" w:hAnsi="SimSun" w:cs="SimSun" w:eastAsia="新宋体"/>
                          <w:sz w:val="11"/>
                          <w:szCs w:val="11"/>
                        </w:rPr>
                        <w:t>亿，普及率已经高达约</w:t>
                      </w:r>
                      <w:r>
                        <w:rPr>
                          <w:rFonts w:eastAsia="新宋体" w:cs="SimSun" w:ascii="SimSun" w:hAnsi="SimSun"/>
                          <w:sz w:val="11"/>
                          <w:szCs w:val="11"/>
                        </w:rPr>
                        <w:t>80%</w:t>
                      </w:r>
                      <w:r>
                        <w:rPr>
                          <w:rFonts w:ascii="SimSun" w:hAnsi="SimSun" w:cs="SimSun" w:eastAsia="新宋体"/>
                          <w:sz w:val="11"/>
                          <w:szCs w:val="11"/>
                        </w:rPr>
                        <w:t>。这样一组简单的对照数据，表明其间发生了多少的技术变迁和技术传奇啊！</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202565</wp:posOffset>
                </wp:positionH>
                <wp:positionV relativeFrom="line">
                  <wp:posOffset>3801745</wp:posOffset>
                </wp:positionV>
                <wp:extent cx="6997700" cy="189230"/>
                <wp:effectExtent l="0" t="0" r="0" b="0"/>
                <wp:wrapSquare wrapText="bothSides"/>
                <wp:docPr id="478" name="Frame4"/>
                <a:graphic xmlns:a="http://schemas.openxmlformats.org/drawingml/2006/main">
                  <a:graphicData uri="http://schemas.microsoft.com/office/word/2010/wordprocessingShape">
                    <wps:wsp>
                      <wps:cNvSpPr txBox="1"/>
                      <wps:spPr>
                        <a:xfrm>
                          <a:off x="0" y="0"/>
                          <a:ext cx="69977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教学采用的计算机网络教材一变再变，知名的教材也是一版再版。作为一线教师，我深深地感受到了学生的变化，他们是天生的互联网原住民，他们获取知识的来源和方法多种多样，他们见多识广、眼界开阔，传统的教学模式越来越不适应他们的需求，教材和老师的角色都需要调整和重新定位</w:t>
                            </w:r>
                          </w:p>
                        </w:txbxContent>
                      </wps:txbx>
                      <wps:bodyPr anchor="t" lIns="53975" tIns="53975" rIns="53975" bIns="53975">
                        <a:spAutoFit/>
                      </wps:bodyPr>
                    </wps:wsp>
                  </a:graphicData>
                </a:graphic>
              </wp:anchor>
            </w:drawing>
          </mc:Choice>
          <mc:Fallback>
            <w:pict>
              <v:rect fillcolor="#729FCF" style="position:absolute;rotation:-0;width:551pt;height:14.9pt;mso-wrap-distance-left:5.7pt;mso-wrap-distance-right:5.7pt;mso-wrap-distance-top:5.7pt;mso-wrap-distance-bottom:5.7pt;margin-top:299.3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教学采用的计算机网络教材一变再变，知名的教材也是一版再版。作为一线教师，我深深地感受到了学生的变化，他们是天生的互联网原住民，他们获取知识的来源和方法多种多样，他们见多识广、眼界开阔，传统的教学模式越来越不适应他们的需求，教材和老师的角色都需要调整和重新定位</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202565</wp:posOffset>
                </wp:positionH>
                <wp:positionV relativeFrom="line">
                  <wp:posOffset>4773295</wp:posOffset>
                </wp:positionV>
                <wp:extent cx="6997700" cy="189230"/>
                <wp:effectExtent l="0" t="0" r="0" b="0"/>
                <wp:wrapSquare wrapText="bothSides"/>
                <wp:docPr id="479" name="Frame5"/>
                <a:graphic xmlns:a="http://schemas.openxmlformats.org/drawingml/2006/main">
                  <a:graphicData uri="http://schemas.microsoft.com/office/word/2010/wordprocessingShape">
                    <wps:wsp>
                      <wps:cNvSpPr txBox="1"/>
                      <wps:spPr>
                        <a:xfrm>
                          <a:off x="0" y="0"/>
                          <a:ext cx="69977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以学生为中心设计和开展教学活动，关注学生的感受和认知，关注学生的个性特征，激发学生的兴趣和主观能动性，混合式教学正是朝着这个大方向去的。我从</w:t>
                            </w:r>
                            <w:r>
                              <w:rPr>
                                <w:rFonts w:eastAsia="新宋体" w:cs="SimSun" w:ascii="SimSun" w:hAnsi="SimSun"/>
                                <w:sz w:val="11"/>
                                <w:szCs w:val="11"/>
                              </w:rPr>
                              <w:t>2017</w:t>
                            </w:r>
                            <w:r>
                              <w:rPr>
                                <w:rFonts w:ascii="SimSun" w:hAnsi="SimSun" w:cs="SimSun" w:eastAsia="新宋体"/>
                                <w:sz w:val="11"/>
                                <w:szCs w:val="11"/>
                              </w:rPr>
                              <w:t>年左右开始半混合式教学的探索，并不断改进和改善它，使它逐渐演变为深度混合式教学。</w:t>
                            </w:r>
                            <w:r>
                              <w:rPr>
                                <w:rFonts w:eastAsia="新宋体" w:cs="SimSun" w:ascii="SimSun" w:hAnsi="SimSun"/>
                                <w:sz w:val="11"/>
                                <w:szCs w:val="11"/>
                              </w:rPr>
                              <w:t>2020</w:t>
                            </w:r>
                            <w:r>
                              <w:rPr>
                                <w:rFonts w:ascii="SimSun" w:hAnsi="SimSun" w:cs="SimSun" w:eastAsia="新宋体"/>
                                <w:sz w:val="11"/>
                                <w:szCs w:val="11"/>
                              </w:rPr>
                              <w:t>年，我负责的“计算机网络”课程被认定为首批国家级一流本科课程（线上线下混合式一流课程）。</w:t>
                            </w:r>
                          </w:p>
                        </w:txbxContent>
                      </wps:txbx>
                      <wps:bodyPr anchor="t" lIns="53975" tIns="53975" rIns="53975" bIns="53975">
                        <a:spAutoFit/>
                      </wps:bodyPr>
                    </wps:wsp>
                  </a:graphicData>
                </a:graphic>
              </wp:anchor>
            </w:drawing>
          </mc:Choice>
          <mc:Fallback>
            <w:pict>
              <v:rect fillcolor="#729FCF" style="position:absolute;rotation:-0;width:551pt;height:14.9pt;mso-wrap-distance-left:5.7pt;mso-wrap-distance-right:5.7pt;mso-wrap-distance-top:5.7pt;mso-wrap-distance-bottom:5.7pt;margin-top:375.8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以学生为中心设计和开展教学活动，关注学生的感受和认知，关注学生的个性特征，激发学生的兴趣和主观能动性，混合式教学正是朝着这个大方向去的。我从</w:t>
                      </w:r>
                      <w:r>
                        <w:rPr>
                          <w:rFonts w:eastAsia="新宋体" w:cs="SimSun" w:ascii="SimSun" w:hAnsi="SimSun"/>
                          <w:sz w:val="11"/>
                          <w:szCs w:val="11"/>
                        </w:rPr>
                        <w:t>2017</w:t>
                      </w:r>
                      <w:r>
                        <w:rPr>
                          <w:rFonts w:ascii="SimSun" w:hAnsi="SimSun" w:cs="SimSun" w:eastAsia="新宋体"/>
                          <w:sz w:val="11"/>
                          <w:szCs w:val="11"/>
                        </w:rPr>
                        <w:t>年左右开始半混合式教学的探索，并不断改进和改善它，使它逐渐演变为深度混合式教学。</w:t>
                      </w:r>
                      <w:r>
                        <w:rPr>
                          <w:rFonts w:eastAsia="新宋体" w:cs="SimSun" w:ascii="SimSun" w:hAnsi="SimSun"/>
                          <w:sz w:val="11"/>
                          <w:szCs w:val="11"/>
                        </w:rPr>
                        <w:t>2020</w:t>
                      </w:r>
                      <w:r>
                        <w:rPr>
                          <w:rFonts w:ascii="SimSun" w:hAnsi="SimSun" w:cs="SimSun" w:eastAsia="新宋体"/>
                          <w:sz w:val="11"/>
                          <w:szCs w:val="11"/>
                        </w:rPr>
                        <w:t>年，我负责的“计算机网络”课程被认定为首批国家级一流本科课程（线上线下混合式一流课程）。</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5986780</wp:posOffset>
                </wp:positionV>
                <wp:extent cx="6997700" cy="189230"/>
                <wp:effectExtent l="0" t="0" r="0" b="0"/>
                <wp:wrapSquare wrapText="bothSides"/>
                <wp:docPr id="480" name="Frame6"/>
                <a:graphic xmlns:a="http://schemas.openxmlformats.org/drawingml/2006/main">
                  <a:graphicData uri="http://schemas.microsoft.com/office/word/2010/wordprocessingShape">
                    <wps:wsp>
                      <wps:cNvSpPr txBox="1"/>
                      <wps:spPr>
                        <a:xfrm>
                          <a:off x="0" y="0"/>
                          <a:ext cx="69977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我配酿写计算机网络教材比较久了，但迟迟未动笔，因为认知水平所限，也因为没有想好教材的定位；此次非常荣幸地参加“</w:t>
                            </w:r>
                            <w:r>
                              <w:rPr>
                                <w:rFonts w:eastAsia="新宋体" w:cs="SimSun" w:ascii="SimSun" w:hAnsi="SimSun"/>
                                <w:sz w:val="11"/>
                                <w:szCs w:val="11"/>
                              </w:rPr>
                              <w:t>101</w:t>
                            </w:r>
                            <w:r>
                              <w:rPr>
                                <w:rFonts w:ascii="SimSun" w:hAnsi="SimSun" w:cs="SimSun" w:eastAsia="新宋体"/>
                                <w:sz w:val="11"/>
                                <w:szCs w:val="11"/>
                              </w:rPr>
                              <w:t>计划”教材组的编撰工作，我认为网络时代的教材，应该是全方位、立体的教材，应该是为可以开展混合式教学的师生服务的，应该是各种知识来源的一条主脉络。</w:t>
                            </w:r>
                          </w:p>
                        </w:txbxContent>
                      </wps:txbx>
                      <wps:bodyPr anchor="t" lIns="53975" tIns="53975" rIns="53975" bIns="53975">
                        <a:spAutoFit/>
                      </wps:bodyPr>
                    </wps:wsp>
                  </a:graphicData>
                </a:graphic>
              </wp:anchor>
            </w:drawing>
          </mc:Choice>
          <mc:Fallback>
            <w:pict>
              <v:rect fillcolor="#729FCF" style="position:absolute;rotation:-0;width:551pt;height:14.9pt;mso-wrap-distance-left:5.7pt;mso-wrap-distance-right:5.7pt;mso-wrap-distance-top:5.7pt;mso-wrap-distance-bottom:5.7pt;margin-top:471.4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我配酿写计算机网络教材比较久了，但迟迟未动笔，因为认知水平所限，也因为没有想好教材的定位；此次非常荣幸地参加“</w:t>
                      </w:r>
                      <w:r>
                        <w:rPr>
                          <w:rFonts w:eastAsia="新宋体" w:cs="SimSun" w:ascii="SimSun" w:hAnsi="SimSun"/>
                          <w:sz w:val="11"/>
                          <w:szCs w:val="11"/>
                        </w:rPr>
                        <w:t>101</w:t>
                      </w:r>
                      <w:r>
                        <w:rPr>
                          <w:rFonts w:ascii="SimSun" w:hAnsi="SimSun" w:cs="SimSun" w:eastAsia="新宋体"/>
                          <w:sz w:val="11"/>
                          <w:szCs w:val="11"/>
                        </w:rPr>
                        <w:t>计划”教材组的编撰工作，我认为网络时代的教材，应该是全方位、立体的教材，应该是为可以开展混合式教学的师生服务的，应该是各种知识来源的一条主脉络。</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6958965</wp:posOffset>
                </wp:positionV>
                <wp:extent cx="6989445" cy="189230"/>
                <wp:effectExtent l="0" t="0" r="0" b="0"/>
                <wp:wrapSquare wrapText="bothSides"/>
                <wp:docPr id="481" name="Frame7"/>
                <a:graphic xmlns:a="http://schemas.openxmlformats.org/drawingml/2006/main">
                  <a:graphicData uri="http://schemas.microsoft.com/office/word/2010/wordprocessingShape">
                    <wps:wsp>
                      <wps:cNvSpPr txBox="1"/>
                      <wps:spPr>
                        <a:xfrm>
                          <a:off x="0" y="0"/>
                          <a:ext cx="69894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网络时代的计算机网络教材，必须在网上。除了本书之外，我们还配套了视频、思维导图、练习题、技术传奇等，读者可以扫描二维码查看。开展混合式教学的老师，可以与编者（</w:t>
                            </w:r>
                            <w:r>
                              <w:rPr>
                                <w:rFonts w:eastAsia="新宋体" w:cs="SimSun" w:ascii="SimSun" w:hAnsi="SimSun"/>
                                <w:sz w:val="11"/>
                                <w:szCs w:val="11"/>
                              </w:rPr>
                              <w:t>QQ</w:t>
                            </w:r>
                            <w:r>
                              <w:rPr>
                                <w:rFonts w:ascii="SimSun" w:hAnsi="SimSun" w:cs="SimSun" w:eastAsia="新宋体"/>
                                <w:sz w:val="11"/>
                                <w:szCs w:val="11"/>
                              </w:rPr>
                              <w:t>：</w:t>
                            </w:r>
                            <w:r>
                              <w:rPr>
                                <w:rFonts w:eastAsia="新宋体" w:cs="SimSun" w:ascii="SimSun" w:hAnsi="SimSun"/>
                                <w:sz w:val="11"/>
                                <w:szCs w:val="11"/>
                              </w:rPr>
                              <w:t>51946394</w:t>
                            </w:r>
                            <w:r>
                              <w:rPr>
                                <w:rFonts w:ascii="SimSun" w:hAnsi="SimSun" w:cs="SimSun" w:eastAsia="新宋体"/>
                                <w:sz w:val="11"/>
                                <w:szCs w:val="11"/>
                              </w:rPr>
                              <w:t>）联系，获得预习、翻转课堂的全套雨课件和额外的教学支持</w:t>
                            </w:r>
                          </w:p>
                        </w:txbxContent>
                      </wps:txbx>
                      <wps:bodyPr anchor="t" lIns="53975" tIns="53975" rIns="53975" bIns="53975">
                        <a:spAutoFit/>
                      </wps:bodyPr>
                    </wps:wsp>
                  </a:graphicData>
                </a:graphic>
              </wp:anchor>
            </w:drawing>
          </mc:Choice>
          <mc:Fallback>
            <w:pict>
              <v:rect fillcolor="#729FCF" style="position:absolute;rotation:-0;width:550.35pt;height:14.9pt;mso-wrap-distance-left:5.7pt;mso-wrap-distance-right:5.7pt;mso-wrap-distance-top:5.7pt;mso-wrap-distance-bottom:5.7pt;margin-top:547.9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网络时代的计算机网络教材，必须在网上。除了本书之外，我们还配套了视频、思维导图、练习题、技术传奇等，读者可以扫描二维码查看。开展混合式教学的老师，可以与编者（</w:t>
                      </w:r>
                      <w:r>
                        <w:rPr>
                          <w:rFonts w:eastAsia="新宋体" w:cs="SimSun" w:ascii="SimSun" w:hAnsi="SimSun"/>
                          <w:sz w:val="11"/>
                          <w:szCs w:val="11"/>
                        </w:rPr>
                        <w:t>QQ</w:t>
                      </w:r>
                      <w:r>
                        <w:rPr>
                          <w:rFonts w:ascii="SimSun" w:hAnsi="SimSun" w:cs="SimSun" w:eastAsia="新宋体"/>
                          <w:sz w:val="11"/>
                          <w:szCs w:val="11"/>
                        </w:rPr>
                        <w:t>：</w:t>
                      </w:r>
                      <w:r>
                        <w:rPr>
                          <w:rFonts w:eastAsia="新宋体" w:cs="SimSun" w:ascii="SimSun" w:hAnsi="SimSun"/>
                          <w:sz w:val="11"/>
                          <w:szCs w:val="11"/>
                        </w:rPr>
                        <w:t>51946394</w:t>
                      </w:r>
                      <w:r>
                        <w:rPr>
                          <w:rFonts w:ascii="SimSun" w:hAnsi="SimSun" w:cs="SimSun" w:eastAsia="新宋体"/>
                          <w:sz w:val="11"/>
                          <w:szCs w:val="11"/>
                        </w:rPr>
                        <w:t>）联系，获得预习、翻转课堂的全套雨课件和额外的教学支持</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7689850</wp:posOffset>
                </wp:positionV>
                <wp:extent cx="6989445" cy="189230"/>
                <wp:effectExtent l="0" t="0" r="0" b="0"/>
                <wp:wrapSquare wrapText="bothSides"/>
                <wp:docPr id="482" name="Frame8"/>
                <a:graphic xmlns:a="http://schemas.openxmlformats.org/drawingml/2006/main">
                  <a:graphicData uri="http://schemas.microsoft.com/office/word/2010/wordprocessingShape">
                    <wps:wsp>
                      <wps:cNvSpPr txBox="1"/>
                      <wps:spPr>
                        <a:xfrm>
                          <a:off x="0" y="0"/>
                          <a:ext cx="69894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希望读者可以从围绕教材的生态资源体系里自主安排自己的学习，知悉自己的学习效果，调整自己的学习方法和节奏，根据自己的情况个性化地学习；通过学习提升自己的理解力、融会贯通的能力以及学习力，这比学习知识本身更加重要</w:t>
                            </w:r>
                          </w:p>
                        </w:txbxContent>
                      </wps:txbx>
                      <wps:bodyPr anchor="t" lIns="53975" tIns="53975" rIns="53975" bIns="53975">
                        <a:spAutoFit/>
                      </wps:bodyPr>
                    </wps:wsp>
                  </a:graphicData>
                </a:graphic>
              </wp:anchor>
            </w:drawing>
          </mc:Choice>
          <mc:Fallback>
            <w:pict>
              <v:rect fillcolor="#729FCF" style="position:absolute;rotation:-0;width:550.35pt;height:14.9pt;mso-wrap-distance-left:5.7pt;mso-wrap-distance-right:5.7pt;mso-wrap-distance-top:5.7pt;mso-wrap-distance-bottom:5.7pt;margin-top:605.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希望读者可以从围绕教材的生态资源体系里自主安排自己的学习，知悉自己的学习效果，调整自己的学习方法和节奏，根据自己的情况个性化地学习；通过学习提升自己的理解力、融会贯通的能力以及学习力，这比学习知识本身更加重要</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8421370</wp:posOffset>
                </wp:positionV>
                <wp:extent cx="6997700" cy="311150"/>
                <wp:effectExtent l="0" t="0" r="0" b="0"/>
                <wp:wrapSquare wrapText="bothSides"/>
                <wp:docPr id="483" name="Frame9"/>
                <a:graphic xmlns:a="http://schemas.openxmlformats.org/drawingml/2006/main">
                  <a:graphicData uri="http://schemas.microsoft.com/office/word/2010/wordprocessingShape">
                    <wps:wsp>
                      <wps:cNvSpPr txBox="1"/>
                      <wps:spPr>
                        <a:xfrm>
                          <a:off x="0" y="0"/>
                          <a:ext cx="69977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非常感谢王昊翔和黄敏两位一线老师在非常繁忙的情况下，参加了教材的编著，我们三人构成的编撰组，分工协作，一起面对问题和困难，终于完成了这项艰巨的任务！</w:t>
                            </w:r>
                            <w:r>
                              <w:rPr>
                                <w:rFonts w:eastAsia="新宋体" w:cs="SimSun" w:ascii="SimSun" w:hAnsi="SimSun"/>
                                <w:sz w:val="11"/>
                                <w:szCs w:val="11"/>
                              </w:rPr>
                              <w:br/>
                            </w:r>
                            <w:r>
                              <w:rPr>
                                <w:rFonts w:ascii="SimSun" w:hAnsi="SimSun" w:cs="SimSun" w:eastAsia="新宋体"/>
                                <w:sz w:val="11"/>
                                <w:szCs w:val="11"/>
                              </w:rPr>
                              <w:t>成书的过程比较漫长，其间我的女儿从小学升人了初中，她在烦恼的成长中还不忘时时关注书稿的进展，这给了我极大的精神支撑，感谢我的女儿！感谢每周末为我们烹饪美食的娃她爸！</w:t>
                            </w:r>
                          </w:p>
                        </w:txbxContent>
                      </wps:txbx>
                      <wps:bodyPr anchor="t" lIns="53975" tIns="53975" rIns="53975" bIns="53975">
                        <a:spAutoFit/>
                      </wps:bodyPr>
                    </wps:wsp>
                  </a:graphicData>
                </a:graphic>
              </wp:anchor>
            </w:drawing>
          </mc:Choice>
          <mc:Fallback>
            <w:pict>
              <v:rect fillcolor="#729FCF" style="position:absolute;rotation:-0;width:551pt;height:24.5pt;mso-wrap-distance-left:5.7pt;mso-wrap-distance-right:5.7pt;mso-wrap-distance-top:5.7pt;mso-wrap-distance-bottom:5.7pt;margin-top:663.1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非常感谢王昊翔和黄敏两位一线老师在非常繁忙的情况下，参加了教材的编著，我们三人构成的编撰组，分工协作，一起面对问题和困难，终于完成了这项艰巨的任务！</w:t>
                      </w:r>
                      <w:r>
                        <w:rPr>
                          <w:rFonts w:eastAsia="新宋体" w:cs="SimSun" w:ascii="SimSun" w:hAnsi="SimSun"/>
                          <w:sz w:val="11"/>
                          <w:szCs w:val="11"/>
                        </w:rPr>
                        <w:br/>
                      </w:r>
                      <w:r>
                        <w:rPr>
                          <w:rFonts w:ascii="SimSun" w:hAnsi="SimSun" w:cs="SimSun" w:eastAsia="新宋体"/>
                          <w:sz w:val="11"/>
                          <w:szCs w:val="11"/>
                        </w:rPr>
                        <w:t>成书的过程比较漫长，其间我的女儿从小学升人了初中，她在烦恼的成长中还不忘时时关注书稿的进展，这给了我极大的精神支撑，感谢我的女儿！感谢每周末为我们烹饪美食的娃她爸！</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5745480</wp:posOffset>
                </wp:positionH>
                <wp:positionV relativeFrom="line">
                  <wp:posOffset>9883140</wp:posOffset>
                </wp:positionV>
                <wp:extent cx="1454150" cy="241300"/>
                <wp:effectExtent l="0" t="0" r="0" b="0"/>
                <wp:wrapSquare wrapText="bothSides"/>
                <wp:docPr id="484" name="Frame10"/>
                <a:graphic xmlns:a="http://schemas.openxmlformats.org/drawingml/2006/main">
                  <a:graphicData uri="http://schemas.microsoft.com/office/word/2010/wordprocessingShape">
                    <wps:wsp>
                      <wps:cNvSpPr txBox="1"/>
                      <wps:spPr>
                        <a:xfrm>
                          <a:off x="0" y="0"/>
                          <a:ext cx="14541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袁华</w:t>
                            </w:r>
                          </w:p>
                        </w:txbxContent>
                      </wps:txbx>
                      <wps:bodyPr anchor="t" lIns="53975" tIns="53975" rIns="53975" bIns="53975">
                        <a:spAutoFit/>
                      </wps:bodyPr>
                    </wps:wsp>
                  </a:graphicData>
                </a:graphic>
              </wp:anchor>
            </w:drawing>
          </mc:Choice>
          <mc:Fallback>
            <w:pict>
              <v:rect fillcolor="#729FCF" style="position:absolute;rotation:-0;width:114.5pt;height:19pt;mso-wrap-distance-left:5.7pt;mso-wrap-distance-right:5.7pt;mso-wrap-distance-top:5.7pt;mso-wrap-distance-bottom:5.7pt;margin-top:778.2pt;mso-position-vertical-relative:text;margin-left:45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袁华</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5183505</wp:posOffset>
                </wp:positionH>
                <wp:positionV relativeFrom="line">
                  <wp:posOffset>9891395</wp:posOffset>
                </wp:positionV>
                <wp:extent cx="1189355" cy="311150"/>
                <wp:effectExtent l="0" t="0" r="0" b="0"/>
                <wp:wrapSquare wrapText="bothSides"/>
                <wp:docPr id="485" name="Frame11"/>
                <a:graphic xmlns:a="http://schemas.openxmlformats.org/drawingml/2006/main">
                  <a:graphicData uri="http://schemas.microsoft.com/office/word/2010/wordprocessingShape">
                    <wps:wsp>
                      <wps:cNvSpPr txBox="1"/>
                      <wps:spPr>
                        <a:xfrm>
                          <a:off x="0" y="0"/>
                          <a:ext cx="118935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2024</w:t>
                            </w:r>
                            <w:r>
                              <w:rPr>
                                <w:rFonts w:ascii="SimSun" w:hAnsi="SimSun" w:cs="SimSun" w:eastAsia="新宋体"/>
                                <w:sz w:val="11"/>
                                <w:szCs w:val="11"/>
                              </w:rPr>
                              <w:t>年</w:t>
                            </w:r>
                            <w:r>
                              <w:rPr>
                                <w:rFonts w:eastAsia="新宋体" w:cs="SimSun" w:ascii="SimSun" w:hAnsi="SimSun"/>
                                <w:sz w:val="11"/>
                                <w:szCs w:val="11"/>
                              </w:rPr>
                              <w:t>3</w:t>
                            </w:r>
                            <w:r>
                              <w:rPr>
                                <w:rFonts w:ascii="SimSun" w:hAnsi="SimSun" w:cs="SimSun" w:eastAsia="新宋体"/>
                                <w:sz w:val="11"/>
                                <w:szCs w:val="11"/>
                              </w:rPr>
                              <w:t>月</w:t>
                            </w:r>
                            <w:r>
                              <w:rPr>
                                <w:rFonts w:eastAsia="新宋体" w:cs="SimSun" w:ascii="SimSun" w:hAnsi="SimSun"/>
                                <w:sz w:val="11"/>
                                <w:szCs w:val="11"/>
                              </w:rPr>
                              <w:br/>
                            </w:r>
                            <w:r>
                              <w:rPr>
                                <w:rFonts w:ascii="SimSun" w:hAnsi="SimSun" w:cs="SimSun" w:eastAsia="新宋体"/>
                                <w:sz w:val="11"/>
                                <w:szCs w:val="11"/>
                              </w:rPr>
                              <w:t>于广州五山华园</w:t>
                            </w:r>
                          </w:p>
                        </w:txbxContent>
                      </wps:txbx>
                      <wps:bodyPr anchor="t" lIns="53975" tIns="53975" rIns="53975" bIns="53975">
                        <a:spAutoFit/>
                      </wps:bodyPr>
                    </wps:wsp>
                  </a:graphicData>
                </a:graphic>
              </wp:anchor>
            </w:drawing>
          </mc:Choice>
          <mc:Fallback>
            <w:pict>
              <v:rect fillcolor="#729FCF" style="position:absolute;rotation:-0;width:93.65pt;height:24.5pt;mso-wrap-distance-left:5.7pt;mso-wrap-distance-right:5.7pt;mso-wrap-distance-top:5.7pt;mso-wrap-distance-bottom:5.7pt;margin-top:778.85pt;mso-position-vertical-relative:text;margin-left:40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2024</w:t>
                      </w:r>
                      <w:r>
                        <w:rPr>
                          <w:rFonts w:ascii="SimSun" w:hAnsi="SimSun" w:cs="SimSun" w:eastAsia="新宋体"/>
                          <w:sz w:val="11"/>
                          <w:szCs w:val="11"/>
                        </w:rPr>
                        <w:t>年</w:t>
                      </w:r>
                      <w:r>
                        <w:rPr>
                          <w:rFonts w:eastAsia="新宋体" w:cs="SimSun" w:ascii="SimSun" w:hAnsi="SimSun"/>
                          <w:sz w:val="11"/>
                          <w:szCs w:val="11"/>
                        </w:rPr>
                        <w:t>3</w:t>
                      </w:r>
                      <w:r>
                        <w:rPr>
                          <w:rFonts w:ascii="SimSun" w:hAnsi="SimSun" w:cs="SimSun" w:eastAsia="新宋体"/>
                          <w:sz w:val="11"/>
                          <w:szCs w:val="11"/>
                        </w:rPr>
                        <w:t>月</w:t>
                      </w:r>
                      <w:r>
                        <w:rPr>
                          <w:rFonts w:eastAsia="新宋体" w:cs="SimSun" w:ascii="SimSun" w:hAnsi="SimSun"/>
                          <w:sz w:val="11"/>
                          <w:szCs w:val="11"/>
                        </w:rPr>
                        <w:br/>
                      </w:r>
                      <w:r>
                        <w:rPr>
                          <w:rFonts w:ascii="SimSun" w:hAnsi="SimSun" w:cs="SimSun" w:eastAsia="新宋体"/>
                          <w:sz w:val="11"/>
                          <w:szCs w:val="11"/>
                        </w:rPr>
                        <w:t>于广州五山华园</w:t>
                      </w:r>
                    </w:p>
                  </w:txbxContent>
                </v:textbox>
                <w10:wrap type="square"/>
              </v:rect>
            </w:pict>
          </mc:Fallback>
        </mc:AlternateContent>
      </w:r>
    </w:p>
    <w:sectPr>
      <w:pgSz w:w="11906" w:h="18434"/>
      <w:pgMar w:left="567" w:right="567" w:gutter="0" w:header="0" w:top="488" w:footer="0" w:bottom="567"/>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imSun">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LibreOfficeDev/24.2.0.0.alpha1$Linux_X86_64 LibreOffice_project/06946980c858649160c634007e5fac9a5aa81f38</Application>
  <AppVersion>15.0000</AppVersion>
  <Pages>1</Pages>
  <Words>136</Words>
  <Characters>179</Characters>
  <CharactersWithSpaces>183</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2025-11-08T08:45:59Z</dcterms:created>
  <dc:creator/>
  <dc:description/>
  <dc:language>en-US</dc:language>
  <cp:lastModifiedBy/>
  <dcterms:modified xsi:type="dcterms:W3CDTF">2025-11-08T08:46:03Z</dcterms:modified>
  <cp:revision>1</cp:revision>
  <dc:subject/>
  <dc:title/>
</cp:coreProperties>
</file>