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1321"/>
        <w:gridCol w:w="4061"/>
        <w:gridCol w:w="1350"/>
        <w:gridCol w:w="1564"/>
      </w:tblGrid>
      <w:tr w:rsidR="00CD1147" w:rsidTr="001058CE">
        <w:tc>
          <w:tcPr>
            <w:tcW w:w="1321" w:type="dxa"/>
          </w:tcPr>
          <w:p w:rsidR="005F63E1" w:rsidRPr="005F63E1" w:rsidRDefault="00846556">
            <w:r w:rsidRPr="00846556">
              <w:rPr>
                <w:rFonts w:ascii="Verdana" w:hAnsi="Verdana"/>
                <w:bCs/>
                <w:color w:val="222222"/>
                <w:sz w:val="20"/>
                <w:szCs w:val="20"/>
                <w:shd w:val="clear" w:color="auto" w:fill="FFFFFF"/>
              </w:rPr>
              <w:t>Title</w:t>
            </w:r>
          </w:p>
        </w:tc>
        <w:tc>
          <w:tcPr>
            <w:tcW w:w="4061" w:type="dxa"/>
          </w:tcPr>
          <w:p w:rsidR="005F63E1" w:rsidRPr="005F63E1" w:rsidRDefault="00846556">
            <w:r w:rsidRPr="001058CE">
              <w:rPr>
                <w:rFonts w:ascii="Verdana" w:hAnsi="Verdana"/>
                <w:bCs/>
                <w:color w:val="222222"/>
                <w:sz w:val="20"/>
                <w:szCs w:val="20"/>
                <w:shd w:val="clear" w:color="auto" w:fill="FFFFFF"/>
              </w:rPr>
              <w:t>Model Manager Test</w:t>
            </w:r>
          </w:p>
        </w:tc>
        <w:tc>
          <w:tcPr>
            <w:tcW w:w="1350" w:type="dxa"/>
          </w:tcPr>
          <w:p w:rsidR="005F63E1" w:rsidRPr="005F63E1" w:rsidRDefault="004B497B">
            <w:r>
              <w:rPr>
                <w:rFonts w:ascii="Verdana" w:hAnsi="Verdana"/>
                <w:bCs/>
                <w:color w:val="222222"/>
                <w:sz w:val="20"/>
                <w:szCs w:val="20"/>
                <w:shd w:val="clear" w:color="auto" w:fill="FFFFFF"/>
              </w:rPr>
              <w:t>Test priority</w:t>
            </w:r>
          </w:p>
        </w:tc>
        <w:tc>
          <w:tcPr>
            <w:tcW w:w="1564" w:type="dxa"/>
          </w:tcPr>
          <w:p w:rsidR="005F63E1" w:rsidRPr="005F63E1" w:rsidRDefault="005C2F06">
            <w:r w:rsidRPr="001058CE">
              <w:rPr>
                <w:rFonts w:ascii="Verdana" w:hAnsi="Verdana" w:hint="eastAsia"/>
                <w:bCs/>
                <w:color w:val="222222"/>
                <w:sz w:val="20"/>
                <w:szCs w:val="20"/>
                <w:shd w:val="clear" w:color="auto" w:fill="FFFFFF"/>
              </w:rPr>
              <w:t>High</w:t>
            </w:r>
          </w:p>
        </w:tc>
      </w:tr>
      <w:tr w:rsidR="001058CE" w:rsidTr="0075622E">
        <w:tc>
          <w:tcPr>
            <w:tcW w:w="8296" w:type="dxa"/>
            <w:gridSpan w:val="4"/>
          </w:tcPr>
          <w:p w:rsidR="001058CE" w:rsidRPr="005F63E1" w:rsidRDefault="001058CE">
            <w:r w:rsidRPr="005F63E1">
              <w:rPr>
                <w:rFonts w:ascii="Verdana" w:hAnsi="Verdana"/>
                <w:bCs/>
                <w:color w:val="222222"/>
                <w:sz w:val="20"/>
                <w:szCs w:val="20"/>
                <w:shd w:val="clear" w:color="auto" w:fill="FFFFFF"/>
              </w:rPr>
              <w:t>Module Name</w:t>
            </w:r>
          </w:p>
          <w:p w:rsidR="001058CE" w:rsidRPr="005F63E1" w:rsidRDefault="003F3A4F">
            <w:r>
              <w:rPr>
                <w:rFonts w:ascii="Verdana" w:hAnsi="Verdana"/>
                <w:bCs/>
                <w:color w:val="222222"/>
                <w:sz w:val="20"/>
                <w:szCs w:val="20"/>
                <w:shd w:val="clear" w:color="auto" w:fill="FFFFFF"/>
              </w:rPr>
              <w:t>Com.eteks.</w:t>
            </w:r>
            <w:bookmarkStart w:id="0" w:name="_GoBack"/>
            <w:bookmarkEnd w:id="0"/>
            <w:r w:rsidR="00A47CC4">
              <w:fldChar w:fldCharType="begin"/>
            </w:r>
            <w:r w:rsidR="00A47CC4">
              <w:instrText xml:space="preserve"> HYPERLINK "eclipse-javadoc:%E2%98%82=SweetHome3D-4.6-project/src%3Ccom.eteks.sweethome3d" </w:instrText>
            </w:r>
            <w:r w:rsidR="00A47CC4">
              <w:fldChar w:fldCharType="separate"/>
            </w:r>
            <w:r w:rsidR="001058CE" w:rsidRPr="001058CE">
              <w:rPr>
                <w:rFonts w:ascii="Verdana" w:hAnsi="Verdana" w:hint="eastAsia"/>
                <w:bCs/>
                <w:color w:val="222222"/>
                <w:sz w:val="20"/>
                <w:szCs w:val="20"/>
                <w:shd w:val="clear" w:color="auto" w:fill="FFFFFF"/>
              </w:rPr>
              <w:t>sweethome3d</w:t>
            </w:r>
            <w:r w:rsidR="00A47CC4">
              <w:rPr>
                <w:rFonts w:ascii="Verdana" w:hAnsi="Verdana"/>
                <w:bCs/>
                <w:color w:val="222222"/>
                <w:sz w:val="20"/>
                <w:szCs w:val="20"/>
                <w:shd w:val="clear" w:color="auto" w:fill="FFFFFF"/>
              </w:rPr>
              <w:fldChar w:fldCharType="end"/>
            </w:r>
            <w:r w:rsidR="001058CE" w:rsidRPr="001058CE">
              <w:rPr>
                <w:rFonts w:ascii="Verdana" w:hAnsi="Verdana" w:hint="eastAsia"/>
                <w:bCs/>
                <w:color w:val="222222"/>
                <w:sz w:val="20"/>
                <w:szCs w:val="20"/>
                <w:shd w:val="clear" w:color="auto" w:fill="FFFFFF"/>
              </w:rPr>
              <w:t>.</w:t>
            </w:r>
            <w:hyperlink r:id="rId8" w:history="1">
              <w:r w:rsidR="001058CE" w:rsidRPr="001058CE">
                <w:rPr>
                  <w:rFonts w:ascii="Verdana" w:hAnsi="Verdana" w:hint="eastAsia"/>
                  <w:bCs/>
                  <w:color w:val="222222"/>
                  <w:sz w:val="20"/>
                  <w:szCs w:val="20"/>
                  <w:shd w:val="clear" w:color="auto" w:fill="FFFFFF"/>
                </w:rPr>
                <w:t>j3d</w:t>
              </w:r>
            </w:hyperlink>
            <w:r w:rsidR="001058CE" w:rsidRPr="001058CE">
              <w:rPr>
                <w:rFonts w:ascii="Verdana" w:hAnsi="Verdana" w:hint="eastAsia"/>
                <w:bCs/>
                <w:color w:val="222222"/>
                <w:sz w:val="20"/>
                <w:szCs w:val="20"/>
                <w:shd w:val="clear" w:color="auto" w:fill="FFFFFF"/>
              </w:rPr>
              <w:t>.ModelManager</w:t>
            </w:r>
          </w:p>
        </w:tc>
      </w:tr>
      <w:tr w:rsidR="004B497B" w:rsidTr="001058CE">
        <w:tc>
          <w:tcPr>
            <w:tcW w:w="1321" w:type="dxa"/>
          </w:tcPr>
          <w:p w:rsidR="004B497B" w:rsidRPr="005F63E1" w:rsidRDefault="004B497B">
            <w:pPr>
              <w:rPr>
                <w:rFonts w:ascii="Verdana" w:hAnsi="Verdana"/>
                <w:bCs/>
                <w:color w:val="222222"/>
                <w:sz w:val="20"/>
                <w:szCs w:val="20"/>
                <w:shd w:val="clear" w:color="auto" w:fill="FFFFFF"/>
              </w:rPr>
            </w:pPr>
            <w:r>
              <w:rPr>
                <w:rFonts w:ascii="Verdana" w:hAnsi="Verdana"/>
                <w:bCs/>
                <w:color w:val="222222"/>
                <w:sz w:val="20"/>
                <w:szCs w:val="20"/>
                <w:shd w:val="clear" w:color="auto" w:fill="FFFFFF"/>
              </w:rPr>
              <w:t>T</w:t>
            </w:r>
            <w:r>
              <w:rPr>
                <w:rFonts w:ascii="Verdana" w:hAnsi="Verdana" w:hint="eastAsia"/>
                <w:bCs/>
                <w:color w:val="222222"/>
                <w:sz w:val="20"/>
                <w:szCs w:val="20"/>
                <w:shd w:val="clear" w:color="auto" w:fill="FFFFFF"/>
              </w:rPr>
              <w:t>est</w:t>
            </w:r>
            <w:r>
              <w:rPr>
                <w:rFonts w:ascii="Verdana" w:hAnsi="Verdana"/>
                <w:bCs/>
                <w:color w:val="222222"/>
                <w:sz w:val="20"/>
                <w:szCs w:val="20"/>
                <w:shd w:val="clear" w:color="auto" w:fill="FFFFFF"/>
              </w:rPr>
              <w:t xml:space="preserve"> type</w:t>
            </w:r>
          </w:p>
        </w:tc>
        <w:tc>
          <w:tcPr>
            <w:tcW w:w="6975" w:type="dxa"/>
            <w:gridSpan w:val="3"/>
          </w:tcPr>
          <w:p w:rsidR="004B497B" w:rsidRPr="001058CE" w:rsidRDefault="004B497B">
            <w:pPr>
              <w:rPr>
                <w:rFonts w:ascii="Verdana" w:hAnsi="Verdana"/>
                <w:bCs/>
                <w:color w:val="222222"/>
                <w:sz w:val="20"/>
                <w:szCs w:val="20"/>
                <w:shd w:val="clear" w:color="auto" w:fill="FFFFFF"/>
              </w:rPr>
            </w:pPr>
            <w:r w:rsidRPr="001058CE">
              <w:rPr>
                <w:rFonts w:ascii="Verdana" w:hAnsi="Verdana"/>
                <w:bCs/>
                <w:color w:val="222222"/>
                <w:sz w:val="20"/>
                <w:szCs w:val="20"/>
                <w:shd w:val="clear" w:color="auto" w:fill="FFFFFF"/>
              </w:rPr>
              <w:t>B</w:t>
            </w:r>
            <w:r w:rsidRPr="001058CE">
              <w:rPr>
                <w:rFonts w:ascii="Verdana" w:hAnsi="Verdana" w:hint="eastAsia"/>
                <w:bCs/>
                <w:color w:val="222222"/>
                <w:sz w:val="20"/>
                <w:szCs w:val="20"/>
                <w:shd w:val="clear" w:color="auto" w:fill="FFFFFF"/>
              </w:rPr>
              <w:t xml:space="preserve">lack </w:t>
            </w:r>
            <w:r w:rsidRPr="001058CE">
              <w:rPr>
                <w:rFonts w:ascii="Verdana" w:hAnsi="Verdana"/>
                <w:bCs/>
                <w:color w:val="222222"/>
                <w:sz w:val="20"/>
                <w:szCs w:val="20"/>
                <w:shd w:val="clear" w:color="auto" w:fill="FFFFFF"/>
              </w:rPr>
              <w:t>box, unit test</w:t>
            </w:r>
          </w:p>
        </w:tc>
      </w:tr>
      <w:tr w:rsidR="004B497B" w:rsidTr="001058CE">
        <w:tc>
          <w:tcPr>
            <w:tcW w:w="1321" w:type="dxa"/>
          </w:tcPr>
          <w:p w:rsidR="004B497B" w:rsidRDefault="004B497B">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Purpose</w:t>
            </w:r>
          </w:p>
        </w:tc>
        <w:tc>
          <w:tcPr>
            <w:tcW w:w="6975" w:type="dxa"/>
            <w:gridSpan w:val="3"/>
          </w:tcPr>
          <w:p w:rsidR="004B497B" w:rsidRPr="001058CE" w:rsidRDefault="004B497B">
            <w:pPr>
              <w:rPr>
                <w:rFonts w:ascii="Verdana" w:hAnsi="Verdana"/>
                <w:bCs/>
                <w:color w:val="222222"/>
                <w:sz w:val="20"/>
                <w:szCs w:val="20"/>
                <w:shd w:val="clear" w:color="auto" w:fill="FFFFFF"/>
              </w:rPr>
            </w:pPr>
            <w:r w:rsidRPr="001058CE">
              <w:rPr>
                <w:rFonts w:ascii="Verdana" w:hAnsi="Verdana"/>
                <w:bCs/>
                <w:color w:val="222222"/>
                <w:sz w:val="20"/>
                <w:szCs w:val="20"/>
                <w:shd w:val="clear" w:color="auto" w:fill="FFFFFF"/>
              </w:rPr>
              <w:t>T</w:t>
            </w:r>
            <w:r w:rsidRPr="001058CE">
              <w:rPr>
                <w:rFonts w:ascii="Verdana" w:hAnsi="Verdana" w:hint="eastAsia"/>
                <w:bCs/>
                <w:color w:val="222222"/>
                <w:sz w:val="20"/>
                <w:szCs w:val="20"/>
                <w:shd w:val="clear" w:color="auto" w:fill="FFFFFF"/>
              </w:rPr>
              <w:t xml:space="preserve">est </w:t>
            </w:r>
            <w:r w:rsidR="00D41F49" w:rsidRPr="001058CE">
              <w:rPr>
                <w:rFonts w:ascii="Verdana" w:hAnsi="Verdana"/>
                <w:bCs/>
                <w:color w:val="222222"/>
                <w:sz w:val="20"/>
                <w:szCs w:val="20"/>
                <w:shd w:val="clear" w:color="auto" w:fill="FFFFFF"/>
              </w:rPr>
              <w:t>a functionality</w:t>
            </w:r>
            <w:r w:rsidRPr="001058CE">
              <w:rPr>
                <w:rFonts w:ascii="Verdana" w:hAnsi="Verdana"/>
                <w:bCs/>
                <w:color w:val="222222"/>
                <w:sz w:val="20"/>
                <w:szCs w:val="20"/>
                <w:shd w:val="clear" w:color="auto" w:fill="FFFFFF"/>
              </w:rPr>
              <w:t xml:space="preserve"> for loading furniture model from various type of model files</w:t>
            </w:r>
          </w:p>
        </w:tc>
      </w:tr>
      <w:tr w:rsidR="005F63E1" w:rsidTr="003F4C51">
        <w:tc>
          <w:tcPr>
            <w:tcW w:w="8296" w:type="dxa"/>
            <w:gridSpan w:val="4"/>
          </w:tcPr>
          <w:p w:rsidR="005F63E1" w:rsidRDefault="005F63E1">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Test Description</w:t>
            </w:r>
          </w:p>
          <w:p w:rsidR="005C2F06" w:rsidRDefault="005C2F06">
            <w:r>
              <w:rPr>
                <w:rFonts w:hint="eastAsia"/>
              </w:rPr>
              <w:t xml:space="preserve">  </w:t>
            </w:r>
            <w:r>
              <w:t>T</w:t>
            </w:r>
            <w:r>
              <w:rPr>
                <w:rFonts w:hint="eastAsia"/>
              </w:rPr>
              <w:t xml:space="preserve">est </w:t>
            </w:r>
            <w:r>
              <w:t>a function for loading furniture model from various type of model files</w:t>
            </w:r>
          </w:p>
        </w:tc>
      </w:tr>
      <w:tr w:rsidR="005F63E1" w:rsidTr="002A29B6">
        <w:tc>
          <w:tcPr>
            <w:tcW w:w="8296" w:type="dxa"/>
            <w:gridSpan w:val="4"/>
          </w:tcPr>
          <w:p w:rsidR="001E2327" w:rsidRPr="001E2327" w:rsidRDefault="001E2327" w:rsidP="001E2327">
            <w:pPr>
              <w:rPr>
                <w:rFonts w:ascii="Verdana" w:hAnsi="Verdana"/>
                <w:b/>
                <w:color w:val="222222"/>
                <w:sz w:val="20"/>
                <w:szCs w:val="20"/>
                <w:shd w:val="clear" w:color="auto" w:fill="FFFFFF"/>
              </w:rPr>
            </w:pPr>
            <w:r w:rsidRPr="001E2327">
              <w:rPr>
                <w:rFonts w:ascii="Verdana" w:hAnsi="Verdana"/>
                <w:bCs/>
                <w:color w:val="222222"/>
                <w:sz w:val="20"/>
                <w:szCs w:val="20"/>
                <w:shd w:val="clear" w:color="auto" w:fill="FFFFFF"/>
              </w:rPr>
              <w:t>Prerequisite</w:t>
            </w:r>
          </w:p>
          <w:p w:rsidR="001E2327" w:rsidRDefault="005F0C7F" w:rsidP="001E2327">
            <w:pPr>
              <w:ind w:firstLineChars="100" w:firstLine="200"/>
              <w:rPr>
                <w:rFonts w:ascii="Verdana" w:hAnsi="Verdana"/>
                <w:bCs/>
                <w:color w:val="222222"/>
                <w:sz w:val="20"/>
                <w:szCs w:val="20"/>
                <w:shd w:val="clear" w:color="auto" w:fill="FFFFFF"/>
              </w:rPr>
            </w:pPr>
            <w:r>
              <w:rPr>
                <w:rFonts w:ascii="Verdana" w:hAnsi="Verdana"/>
                <w:bCs/>
                <w:color w:val="222222"/>
                <w:sz w:val="20"/>
                <w:szCs w:val="20"/>
                <w:shd w:val="clear" w:color="auto" w:fill="FFFFFF"/>
              </w:rPr>
              <w:t>model file</w:t>
            </w:r>
            <w:r w:rsidR="0014296B">
              <w:rPr>
                <w:rFonts w:ascii="Verdana" w:hAnsi="Verdana"/>
                <w:bCs/>
                <w:color w:val="222222"/>
                <w:sz w:val="20"/>
                <w:szCs w:val="20"/>
                <w:shd w:val="clear" w:color="auto" w:fill="FFFFFF"/>
              </w:rPr>
              <w:t>s exist in the defined file path</w:t>
            </w:r>
          </w:p>
          <w:p w:rsidR="00497B17" w:rsidRDefault="00497B17" w:rsidP="00497B17">
            <w:pPr>
              <w:ind w:firstLineChars="100" w:firstLine="200"/>
              <w:rPr>
                <w:rFonts w:ascii="Verdana" w:hAnsi="Verdana"/>
                <w:bCs/>
                <w:color w:val="222222"/>
                <w:sz w:val="20"/>
                <w:szCs w:val="20"/>
                <w:shd w:val="clear" w:color="auto" w:fill="FFFFFF"/>
              </w:rPr>
            </w:pPr>
            <w:r>
              <w:rPr>
                <w:rFonts w:ascii="Verdana" w:hAnsi="Verdana"/>
                <w:bCs/>
                <w:color w:val="222222"/>
                <w:sz w:val="20"/>
                <w:szCs w:val="20"/>
                <w:shd w:val="clear" w:color="auto" w:fill="FFFFFF"/>
              </w:rPr>
              <w:t>Apply the VM arguments as follow:</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 xml:space="preserve">-Djava.ext.dirs=lib/windows/i386;lib,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-Djava.ext.dirs=lib/windows/x64;lib,</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 xml:space="preserve">-Djava.ext.dirs=lib/macosx:lib,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 xml:space="preserve">-Djava.ext.dirs=lib/linux/i386:lib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or -Djava.ext.dirs=lib/linux/x64:lib</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 xml:space="preserve">according to your system and its architecture, except under Java 7 and Mac OS X, </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where VM arguments should be:</w:t>
            </w:r>
          </w:p>
          <w:p w:rsidR="00497B17" w:rsidRPr="00CB6400"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-Djava.ext.dirs=lib/macosx/java3d-1.6:lib -Djava.library.path=lib/macosx/java3d-1.6</w:t>
            </w:r>
          </w:p>
          <w:p w:rsidR="00497B17" w:rsidRPr="001E2327" w:rsidRDefault="00497B17" w:rsidP="00497B17">
            <w:pPr>
              <w:ind w:firstLineChars="100" w:firstLine="200"/>
              <w:rPr>
                <w:rFonts w:ascii="Verdana" w:hAnsi="Verdana"/>
                <w:bCs/>
                <w:color w:val="222222"/>
                <w:sz w:val="20"/>
                <w:szCs w:val="20"/>
                <w:shd w:val="clear" w:color="auto" w:fill="FFFFFF"/>
              </w:rPr>
            </w:pPr>
            <w:r w:rsidRPr="00CB6400">
              <w:rPr>
                <w:rFonts w:ascii="Verdana" w:hAnsi="Verdana"/>
                <w:bCs/>
                <w:color w:val="222222"/>
                <w:sz w:val="20"/>
                <w:szCs w:val="20"/>
                <w:shd w:val="clear" w:color="auto" w:fill="FFFFFF"/>
              </w:rPr>
              <w:t>-Djogamp.gluegen.UseTempJarCache=false</w:t>
            </w:r>
          </w:p>
        </w:tc>
      </w:tr>
      <w:tr w:rsidR="005F63E1" w:rsidTr="00DC4B85">
        <w:tc>
          <w:tcPr>
            <w:tcW w:w="8296" w:type="dxa"/>
            <w:gridSpan w:val="4"/>
          </w:tcPr>
          <w:p w:rsidR="005F63E1" w:rsidRDefault="005F63E1">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Dependencies</w:t>
            </w:r>
          </w:p>
          <w:p w:rsidR="00E50951" w:rsidRPr="005F63E1" w:rsidRDefault="009134D9">
            <w:r>
              <w:rPr>
                <w:rFonts w:ascii="Verdana" w:hAnsi="Verdana"/>
                <w:bCs/>
                <w:color w:val="222222"/>
                <w:sz w:val="20"/>
                <w:szCs w:val="20"/>
                <w:shd w:val="clear" w:color="auto" w:fill="FFFFFF"/>
              </w:rPr>
              <w:t xml:space="preserve">  </w:t>
            </w:r>
            <w:r w:rsidR="00974C92">
              <w:rPr>
                <w:rFonts w:ascii="Verdana" w:hAnsi="Verdana"/>
                <w:bCs/>
                <w:color w:val="222222"/>
                <w:sz w:val="20"/>
                <w:szCs w:val="20"/>
                <w:shd w:val="clear" w:color="auto" w:fill="FFFFFF"/>
              </w:rPr>
              <w:t>j</w:t>
            </w:r>
            <w:r w:rsidR="00C31B00">
              <w:rPr>
                <w:rFonts w:ascii="Verdana" w:hAnsi="Verdana"/>
                <w:bCs/>
                <w:color w:val="222222"/>
                <w:sz w:val="20"/>
                <w:szCs w:val="20"/>
                <w:shd w:val="clear" w:color="auto" w:fill="FFFFFF"/>
              </w:rPr>
              <w:t>3d</w:t>
            </w:r>
            <w:r w:rsidR="00E50951">
              <w:rPr>
                <w:rFonts w:ascii="Verdana" w:hAnsi="Verdana"/>
                <w:bCs/>
                <w:color w:val="222222"/>
                <w:sz w:val="20"/>
                <w:szCs w:val="20"/>
                <w:shd w:val="clear" w:color="auto" w:fill="FFFFFF"/>
              </w:rPr>
              <w:t xml:space="preserve">core </w:t>
            </w:r>
            <w:r w:rsidR="00BC760B">
              <w:rPr>
                <w:rFonts w:ascii="Verdana" w:hAnsi="Verdana"/>
                <w:bCs/>
                <w:color w:val="222222"/>
                <w:sz w:val="20"/>
                <w:szCs w:val="20"/>
                <w:shd w:val="clear" w:color="auto" w:fill="FFFFFF"/>
              </w:rPr>
              <w:t xml:space="preserve">and j3dutils </w:t>
            </w:r>
            <w:r w:rsidR="00E50951">
              <w:rPr>
                <w:rFonts w:ascii="Verdana" w:hAnsi="Verdana"/>
                <w:bCs/>
                <w:color w:val="222222"/>
                <w:sz w:val="20"/>
                <w:szCs w:val="20"/>
                <w:shd w:val="clear" w:color="auto" w:fill="FFFFFF"/>
              </w:rPr>
              <w:t>library, Vecmath vector arithmetic library</w:t>
            </w:r>
            <w:r w:rsidR="00C03CB1">
              <w:rPr>
                <w:rFonts w:ascii="Verdana" w:hAnsi="Verdana"/>
                <w:bCs/>
                <w:color w:val="222222"/>
                <w:sz w:val="20"/>
                <w:szCs w:val="20"/>
                <w:shd w:val="clear" w:color="auto" w:fill="FFFFFF"/>
              </w:rPr>
              <w:t>, Batik SVG Toolkit</w:t>
            </w:r>
          </w:p>
        </w:tc>
      </w:tr>
      <w:tr w:rsidR="005F63E1" w:rsidTr="00805F1E">
        <w:tc>
          <w:tcPr>
            <w:tcW w:w="8296" w:type="dxa"/>
            <w:gridSpan w:val="4"/>
          </w:tcPr>
          <w:p w:rsidR="005F63E1" w:rsidRDefault="00EE3EA4" w:rsidP="00EE3EA4">
            <w:pPr>
              <w:rPr>
                <w:rFonts w:ascii="Verdana" w:hAnsi="Verdana"/>
                <w:bCs/>
                <w:color w:val="222222"/>
                <w:sz w:val="20"/>
                <w:szCs w:val="20"/>
                <w:shd w:val="clear" w:color="auto" w:fill="FFFFFF"/>
              </w:rPr>
            </w:pPr>
            <w:r>
              <w:rPr>
                <w:rFonts w:ascii="Verdana" w:hAnsi="Verdana"/>
                <w:bCs/>
                <w:color w:val="222222"/>
                <w:sz w:val="20"/>
                <w:szCs w:val="20"/>
                <w:shd w:val="clear" w:color="auto" w:fill="FFFFFF"/>
              </w:rPr>
              <w:t>Input D</w:t>
            </w:r>
            <w:r w:rsidR="005F63E1" w:rsidRPr="005F63E1">
              <w:rPr>
                <w:rFonts w:ascii="Verdana" w:hAnsi="Verdana"/>
                <w:bCs/>
                <w:color w:val="222222"/>
                <w:sz w:val="20"/>
                <w:szCs w:val="20"/>
                <w:shd w:val="clear" w:color="auto" w:fill="FFFFFF"/>
              </w:rPr>
              <w:t>ata</w:t>
            </w:r>
          </w:p>
          <w:p w:rsidR="00C51A66" w:rsidRDefault="00C51A66" w:rsidP="00EE3EA4">
            <w:pPr>
              <w:rPr>
                <w:rFonts w:ascii="Verdana" w:hAnsi="Verdana"/>
                <w:bCs/>
                <w:color w:val="222222"/>
                <w:sz w:val="20"/>
                <w:szCs w:val="20"/>
                <w:shd w:val="clear" w:color="auto" w:fill="FFFFFF"/>
              </w:rPr>
            </w:pPr>
            <w:r>
              <w:rPr>
                <w:rFonts w:hint="eastAsia"/>
              </w:rPr>
              <w:t xml:space="preserve"> </w:t>
            </w:r>
            <w:r w:rsidRPr="00E63B1A">
              <w:rPr>
                <w:rFonts w:ascii="Verdana" w:hAnsi="Verdana"/>
                <w:bCs/>
                <w:color w:val="222222"/>
                <w:sz w:val="20"/>
                <w:szCs w:val="20"/>
                <w:shd w:val="clear" w:color="auto" w:fill="FFFFFF"/>
              </w:rPr>
              <w:t xml:space="preserve"> A path of existing model file</w:t>
            </w:r>
            <w:r w:rsidR="00094DCF" w:rsidRPr="00E63B1A">
              <w:rPr>
                <w:rFonts w:ascii="Verdana" w:hAnsi="Verdana"/>
                <w:bCs/>
                <w:color w:val="222222"/>
                <w:sz w:val="20"/>
                <w:szCs w:val="20"/>
                <w:shd w:val="clear" w:color="auto" w:fill="FFFFFF"/>
              </w:rPr>
              <w:t xml:space="preserve"> with name “coffee_machine.obj”</w:t>
            </w:r>
          </w:p>
          <w:p w:rsidR="009057BD" w:rsidRDefault="009057BD" w:rsidP="003C14AE">
            <w:pPr>
              <w:ind w:firstLineChars="100" w:firstLine="200"/>
              <w:rPr>
                <w:rFonts w:ascii="Verdana" w:hAnsi="Verdana"/>
                <w:bCs/>
                <w:color w:val="222222"/>
                <w:sz w:val="20"/>
                <w:szCs w:val="20"/>
                <w:shd w:val="clear" w:color="auto" w:fill="FFFFFF"/>
              </w:rPr>
            </w:pPr>
            <w:r w:rsidRPr="00E63B1A">
              <w:rPr>
                <w:rFonts w:ascii="Verdana" w:hAnsi="Verdana"/>
                <w:bCs/>
                <w:color w:val="222222"/>
                <w:sz w:val="20"/>
                <w:szCs w:val="20"/>
                <w:shd w:val="clear" w:color="auto" w:fill="FFFFFF"/>
              </w:rPr>
              <w:t>A path of existing model file</w:t>
            </w:r>
            <w:r>
              <w:rPr>
                <w:rFonts w:ascii="Verdana" w:hAnsi="Verdana"/>
                <w:bCs/>
                <w:color w:val="222222"/>
                <w:sz w:val="20"/>
                <w:szCs w:val="20"/>
                <w:shd w:val="clear" w:color="auto" w:fill="FFFFFF"/>
              </w:rPr>
              <w:t xml:space="preserve"> with name “test</w:t>
            </w:r>
            <w:r w:rsidRPr="00E63B1A">
              <w:rPr>
                <w:rFonts w:ascii="Verdana" w:hAnsi="Verdana"/>
                <w:bCs/>
                <w:color w:val="222222"/>
                <w:sz w:val="20"/>
                <w:szCs w:val="20"/>
                <w:shd w:val="clear" w:color="auto" w:fill="FFFFFF"/>
              </w:rPr>
              <w:t>.obj”</w:t>
            </w:r>
          </w:p>
          <w:p w:rsidR="009057BD" w:rsidRPr="005F63E1" w:rsidRDefault="009057BD" w:rsidP="003C14AE">
            <w:pPr>
              <w:ind w:firstLineChars="100" w:firstLine="200"/>
            </w:pPr>
            <w:r w:rsidRPr="00E63B1A">
              <w:rPr>
                <w:rFonts w:ascii="Verdana" w:hAnsi="Verdana"/>
                <w:bCs/>
                <w:color w:val="222222"/>
                <w:sz w:val="20"/>
                <w:szCs w:val="20"/>
                <w:shd w:val="clear" w:color="auto" w:fill="FFFFFF"/>
              </w:rPr>
              <w:t>A path of existing model file with name “</w:t>
            </w:r>
            <w:r>
              <w:rPr>
                <w:rFonts w:ascii="Verdana" w:hAnsi="Verdana"/>
                <w:bCs/>
                <w:color w:val="222222"/>
                <w:sz w:val="20"/>
                <w:szCs w:val="20"/>
                <w:shd w:val="clear" w:color="auto" w:fill="FFFFFF"/>
              </w:rPr>
              <w:t>test.dae</w:t>
            </w:r>
            <w:r w:rsidRPr="00E63B1A">
              <w:rPr>
                <w:rFonts w:ascii="Verdana" w:hAnsi="Verdana"/>
                <w:bCs/>
                <w:color w:val="222222"/>
                <w:sz w:val="20"/>
                <w:szCs w:val="20"/>
                <w:shd w:val="clear" w:color="auto" w:fill="FFFFFF"/>
              </w:rPr>
              <w:t>”</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Expected Result</w:t>
            </w:r>
          </w:p>
          <w:p w:rsidR="00094DCF" w:rsidRDefault="00094DCF"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w:t>
            </w:r>
            <w:r w:rsidR="002A42C3">
              <w:rPr>
                <w:rFonts w:ascii="Verdana" w:hAnsi="Verdana"/>
                <w:bCs/>
                <w:color w:val="222222"/>
                <w:sz w:val="20"/>
                <w:szCs w:val="20"/>
                <w:shd w:val="clear" w:color="auto" w:fill="FFFFFF"/>
              </w:rPr>
              <w:t xml:space="preserve">coffee </w:t>
            </w:r>
            <w:r w:rsidR="002A42C3" w:rsidRPr="00E63B1A">
              <w:rPr>
                <w:rFonts w:ascii="Verdana" w:hAnsi="Verdana"/>
                <w:bCs/>
                <w:color w:val="222222"/>
                <w:sz w:val="20"/>
                <w:szCs w:val="20"/>
                <w:shd w:val="clear" w:color="auto" w:fill="FFFFFF"/>
              </w:rPr>
              <w:t>machine</w:t>
            </w:r>
            <w:r w:rsidR="002A42C3">
              <w:rPr>
                <w:rFonts w:ascii="Verdana" w:hAnsi="Verdana"/>
                <w:bCs/>
                <w:color w:val="222222"/>
                <w:sz w:val="20"/>
                <w:szCs w:val="20"/>
                <w:shd w:val="clear" w:color="auto" w:fill="FFFFFF"/>
              </w:rPr>
              <w:t xml:space="preserve"> </w:t>
            </w:r>
            <w:r>
              <w:rPr>
                <w:rFonts w:ascii="Verdana" w:hAnsi="Verdana"/>
                <w:bCs/>
                <w:color w:val="222222"/>
                <w:sz w:val="20"/>
                <w:szCs w:val="20"/>
                <w:shd w:val="clear" w:color="auto" w:fill="FFFFFF"/>
              </w:rPr>
              <w:t>model object is equal to 2</w:t>
            </w:r>
          </w:p>
          <w:p w:rsidR="002A42C3" w:rsidRDefault="002A42C3"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test OBJ model object is equal to 1</w:t>
            </w:r>
          </w:p>
          <w:p w:rsidR="002A42C3" w:rsidRPr="005F63E1" w:rsidRDefault="002A42C3" w:rsidP="002A42C3">
            <w:r>
              <w:rPr>
                <w:rFonts w:ascii="Verdana" w:hAnsi="Verdana"/>
                <w:bCs/>
                <w:color w:val="222222"/>
                <w:sz w:val="20"/>
                <w:szCs w:val="20"/>
                <w:shd w:val="clear" w:color="auto" w:fill="FFFFFF"/>
              </w:rPr>
              <w:t xml:space="preserve">  The number of nodes of read in test DAE model object is equal to 2</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Actual result</w:t>
            </w:r>
          </w:p>
          <w:p w:rsidR="001430B7" w:rsidRDefault="001430B7" w:rsidP="001430B7">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coffee </w:t>
            </w:r>
            <w:r w:rsidRPr="00E63B1A">
              <w:rPr>
                <w:rFonts w:ascii="Verdana" w:hAnsi="Verdana"/>
                <w:bCs/>
                <w:color w:val="222222"/>
                <w:sz w:val="20"/>
                <w:szCs w:val="20"/>
                <w:shd w:val="clear" w:color="auto" w:fill="FFFFFF"/>
              </w:rPr>
              <w:t>machine</w:t>
            </w:r>
            <w:r>
              <w:rPr>
                <w:rFonts w:ascii="Verdana" w:hAnsi="Verdana"/>
                <w:bCs/>
                <w:color w:val="222222"/>
                <w:sz w:val="20"/>
                <w:szCs w:val="20"/>
                <w:shd w:val="clear" w:color="auto" w:fill="FFFFFF"/>
              </w:rPr>
              <w:t xml:space="preserve"> model object is equal to 2</w:t>
            </w:r>
          </w:p>
          <w:p w:rsidR="001430B7" w:rsidRDefault="001430B7" w:rsidP="001430B7">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The number of nodes of read in test OBJ model object is equal to 1</w:t>
            </w:r>
          </w:p>
          <w:p w:rsidR="00FC1CC8" w:rsidRPr="005F63E1" w:rsidRDefault="001430B7" w:rsidP="001430B7">
            <w:r>
              <w:rPr>
                <w:rFonts w:ascii="Verdana" w:hAnsi="Verdana"/>
                <w:bCs/>
                <w:color w:val="222222"/>
                <w:sz w:val="20"/>
                <w:szCs w:val="20"/>
                <w:shd w:val="clear" w:color="auto" w:fill="FFFFFF"/>
              </w:rPr>
              <w:t xml:space="preserve">  The number of nodes of read in test DAE model object is equal to 2</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Steps</w:t>
            </w:r>
          </w:p>
          <w:p w:rsidR="00B502CB" w:rsidRPr="0024791C" w:rsidRDefault="00A8206A" w:rsidP="0024791C">
            <w:pPr>
              <w:pStyle w:val="a5"/>
              <w:numPr>
                <w:ilvl w:val="0"/>
                <w:numId w:val="1"/>
              </w:numPr>
              <w:ind w:firstLineChars="0"/>
              <w:rPr>
                <w:rFonts w:ascii="Verdana" w:hAnsi="Verdana"/>
                <w:bCs/>
                <w:color w:val="222222"/>
                <w:sz w:val="20"/>
                <w:szCs w:val="20"/>
                <w:shd w:val="clear" w:color="auto" w:fill="FFFFFF"/>
              </w:rPr>
            </w:pPr>
            <w:r w:rsidRPr="0024791C">
              <w:rPr>
                <w:rFonts w:ascii="Verdana" w:hAnsi="Verdana"/>
                <w:bCs/>
                <w:color w:val="222222"/>
                <w:sz w:val="20"/>
                <w:szCs w:val="20"/>
                <w:shd w:val="clear" w:color="auto" w:fill="FFFFFF"/>
              </w:rPr>
              <w:t xml:space="preserve">Assign the path of </w:t>
            </w:r>
            <w:r w:rsidR="00B502CB" w:rsidRPr="0024791C">
              <w:rPr>
                <w:rFonts w:ascii="Verdana" w:hAnsi="Verdana"/>
                <w:bCs/>
                <w:color w:val="222222"/>
                <w:sz w:val="20"/>
                <w:szCs w:val="20"/>
                <w:shd w:val="clear" w:color="auto" w:fill="FFFFFF"/>
              </w:rPr>
              <w:t>model file</w:t>
            </w:r>
            <w:r w:rsidRPr="0024791C">
              <w:rPr>
                <w:rFonts w:ascii="Verdana" w:hAnsi="Verdana"/>
                <w:bCs/>
                <w:color w:val="222222"/>
                <w:sz w:val="20"/>
                <w:szCs w:val="20"/>
                <w:shd w:val="clear" w:color="auto" w:fill="FFFFFF"/>
              </w:rPr>
              <w:t>s</w:t>
            </w:r>
            <w:r w:rsidR="001E2327">
              <w:rPr>
                <w:rFonts w:ascii="Verdana" w:hAnsi="Verdana"/>
                <w:bCs/>
                <w:color w:val="222222"/>
                <w:sz w:val="20"/>
                <w:szCs w:val="20"/>
                <w:shd w:val="clear" w:color="auto" w:fill="FFFFFF"/>
              </w:rPr>
              <w:t xml:space="preserve"> into the list</w:t>
            </w:r>
          </w:p>
          <w:p w:rsidR="00B502CB" w:rsidRPr="005F63E1" w:rsidRDefault="00B502CB" w:rsidP="0024791C">
            <w:pPr>
              <w:pStyle w:val="a5"/>
              <w:numPr>
                <w:ilvl w:val="0"/>
                <w:numId w:val="1"/>
              </w:numPr>
              <w:ind w:firstLineChars="0"/>
            </w:pPr>
            <w:r w:rsidRPr="0024791C">
              <w:rPr>
                <w:rFonts w:ascii="Verdana" w:hAnsi="Verdana"/>
                <w:bCs/>
                <w:color w:val="222222"/>
                <w:sz w:val="20"/>
                <w:szCs w:val="20"/>
                <w:shd w:val="clear" w:color="auto" w:fill="FFFFFF"/>
              </w:rPr>
              <w:t xml:space="preserve">Execute </w:t>
            </w:r>
            <w:r w:rsidR="008D7AAB" w:rsidRPr="0024791C">
              <w:rPr>
                <w:rFonts w:ascii="Verdana" w:hAnsi="Verdana"/>
                <w:bCs/>
                <w:color w:val="222222"/>
                <w:sz w:val="20"/>
                <w:szCs w:val="20"/>
                <w:shd w:val="clear" w:color="auto" w:fill="FFFFFF"/>
              </w:rPr>
              <w:t xml:space="preserve">the </w:t>
            </w:r>
            <w:r w:rsidRPr="0024791C">
              <w:rPr>
                <w:rFonts w:ascii="Verdana" w:hAnsi="Verdana"/>
                <w:bCs/>
                <w:color w:val="222222"/>
                <w:sz w:val="20"/>
                <w:szCs w:val="20"/>
                <w:shd w:val="clear" w:color="auto" w:fill="FFFFFF"/>
              </w:rPr>
              <w:t>test</w:t>
            </w:r>
          </w:p>
        </w:tc>
      </w:tr>
      <w:tr w:rsidR="001E2327" w:rsidRPr="005F63E1" w:rsidTr="005F63E1">
        <w:tc>
          <w:tcPr>
            <w:tcW w:w="8296" w:type="dxa"/>
            <w:gridSpan w:val="4"/>
          </w:tcPr>
          <w:p w:rsidR="001E2327" w:rsidRPr="001E2327" w:rsidRDefault="001E2327" w:rsidP="0042716E">
            <w:pPr>
              <w:rPr>
                <w:rFonts w:ascii="Verdana" w:hAnsi="Verdana"/>
                <w:bCs/>
                <w:color w:val="222222"/>
                <w:sz w:val="20"/>
                <w:szCs w:val="20"/>
                <w:shd w:val="clear" w:color="auto" w:fill="FFFFFF"/>
              </w:rPr>
            </w:pPr>
            <w:r w:rsidRPr="001E2327">
              <w:rPr>
                <w:rFonts w:ascii="Verdana" w:hAnsi="Verdana"/>
                <w:bCs/>
                <w:color w:val="222222"/>
                <w:sz w:val="20"/>
                <w:szCs w:val="20"/>
                <w:shd w:val="clear" w:color="auto" w:fill="FFFFFF"/>
              </w:rPr>
              <w:t>Output</w:t>
            </w:r>
          </w:p>
          <w:p w:rsidR="001E2327" w:rsidRPr="005F63E1" w:rsidRDefault="001E2327" w:rsidP="00DC481B">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 xml:space="preserve">    </w:t>
            </w:r>
            <w:r w:rsidR="00DC481B">
              <w:rPr>
                <w:rFonts w:ascii="Verdana" w:hAnsi="Verdana"/>
                <w:bCs/>
                <w:color w:val="222222"/>
                <w:sz w:val="20"/>
                <w:szCs w:val="20"/>
                <w:shd w:val="clear" w:color="auto" w:fill="FFFFFF"/>
              </w:rPr>
              <w:t>number of nodes read from the model file</w:t>
            </w:r>
          </w:p>
        </w:tc>
      </w:tr>
      <w:tr w:rsidR="00DC481B" w:rsidRPr="005F63E1" w:rsidTr="005F63E1">
        <w:tc>
          <w:tcPr>
            <w:tcW w:w="8296" w:type="dxa"/>
            <w:gridSpan w:val="4"/>
          </w:tcPr>
          <w:p w:rsidR="00DC481B" w:rsidRDefault="00DC481B" w:rsidP="0042716E">
            <w:pPr>
              <w:rPr>
                <w:rFonts w:ascii="Verdana" w:hAnsi="Verdana"/>
                <w:bCs/>
                <w:color w:val="222222"/>
                <w:sz w:val="20"/>
                <w:szCs w:val="20"/>
                <w:shd w:val="clear" w:color="auto" w:fill="FFFFFF"/>
              </w:rPr>
            </w:pPr>
            <w:r w:rsidRPr="00DC481B">
              <w:rPr>
                <w:rFonts w:ascii="Verdana" w:hAnsi="Verdana"/>
                <w:bCs/>
                <w:color w:val="222222"/>
                <w:sz w:val="20"/>
                <w:szCs w:val="20"/>
                <w:shd w:val="clear" w:color="auto" w:fill="FFFFFF"/>
              </w:rPr>
              <w:t>Exit criteria</w:t>
            </w:r>
          </w:p>
          <w:p w:rsidR="00DC481B" w:rsidRPr="001E2327" w:rsidRDefault="00DC481B" w:rsidP="0042716E">
            <w:pPr>
              <w:rPr>
                <w:rFonts w:ascii="Verdana" w:hAnsi="Verdana"/>
                <w:bCs/>
                <w:color w:val="222222"/>
                <w:sz w:val="20"/>
                <w:szCs w:val="20"/>
                <w:shd w:val="clear" w:color="auto" w:fill="FFFFFF"/>
              </w:rPr>
            </w:pPr>
            <w:r>
              <w:rPr>
                <w:rFonts w:ascii="Verdana" w:hAnsi="Verdana"/>
                <w:bCs/>
                <w:color w:val="222222"/>
                <w:sz w:val="20"/>
                <w:szCs w:val="20"/>
                <w:shd w:val="clear" w:color="auto" w:fill="FFFFFF"/>
              </w:rPr>
              <w:lastRenderedPageBreak/>
              <w:t xml:space="preserve">    number of nodes read from the model file equal to expected number of nodes defined in the test case</w:t>
            </w:r>
          </w:p>
        </w:tc>
      </w:tr>
      <w:tr w:rsidR="00DC481B" w:rsidRPr="005F63E1" w:rsidTr="005F63E1">
        <w:tc>
          <w:tcPr>
            <w:tcW w:w="8296" w:type="dxa"/>
            <w:gridSpan w:val="4"/>
          </w:tcPr>
          <w:p w:rsidR="00DC481B" w:rsidRDefault="00DC481B" w:rsidP="0042716E">
            <w:pPr>
              <w:rPr>
                <w:rFonts w:ascii="Verdana" w:hAnsi="Verdana"/>
                <w:bCs/>
                <w:color w:val="222222"/>
                <w:sz w:val="20"/>
                <w:szCs w:val="20"/>
                <w:shd w:val="clear" w:color="auto" w:fill="FFFFFF"/>
              </w:rPr>
            </w:pPr>
            <w:r w:rsidRPr="00DC481B">
              <w:rPr>
                <w:rFonts w:ascii="Verdana" w:hAnsi="Verdana"/>
                <w:bCs/>
                <w:color w:val="222222"/>
                <w:sz w:val="20"/>
                <w:szCs w:val="20"/>
                <w:shd w:val="clear" w:color="auto" w:fill="FFFFFF"/>
              </w:rPr>
              <w:lastRenderedPageBreak/>
              <w:t>Recommendations</w:t>
            </w:r>
          </w:p>
          <w:p w:rsidR="00DC481B" w:rsidRPr="00DC481B" w:rsidRDefault="00DC481B" w:rsidP="0042716E">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 xml:space="preserve">    </w:t>
            </w:r>
            <w:r>
              <w:rPr>
                <w:rFonts w:ascii="Verdana" w:hAnsi="Verdana"/>
                <w:bCs/>
                <w:color w:val="222222"/>
                <w:sz w:val="20"/>
                <w:szCs w:val="20"/>
                <w:shd w:val="clear" w:color="auto" w:fill="FFFFFF"/>
              </w:rPr>
              <w:t>Assign multiple files and expected node number, run test with multi threads. The test is changed to use an array to store those path and expected values, then constructs equal number of threads to test the file loaders in individual thread.</w:t>
            </w:r>
          </w:p>
        </w:tc>
      </w:tr>
      <w:tr w:rsidR="005F63E1" w:rsidRPr="005F63E1" w:rsidTr="005F63E1">
        <w:tc>
          <w:tcPr>
            <w:tcW w:w="8296" w:type="dxa"/>
            <w:gridSpan w:val="4"/>
          </w:tcPr>
          <w:p w:rsidR="005F63E1" w:rsidRDefault="005F63E1" w:rsidP="0042716E">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Post-condition</w:t>
            </w:r>
          </w:p>
          <w:p w:rsidR="00E50951" w:rsidRPr="005F63E1" w:rsidRDefault="00E50951" w:rsidP="0042716E">
            <w:r>
              <w:rPr>
                <w:rFonts w:ascii="Verdana" w:hAnsi="Verdana"/>
                <w:bCs/>
                <w:color w:val="222222"/>
                <w:sz w:val="20"/>
                <w:szCs w:val="20"/>
                <w:shd w:val="clear" w:color="auto" w:fill="FFFFFF"/>
              </w:rPr>
              <w:t xml:space="preserve">  Test case run succe</w:t>
            </w:r>
            <w:r w:rsidR="005902E7">
              <w:rPr>
                <w:rFonts w:ascii="Verdana" w:hAnsi="Verdana"/>
                <w:bCs/>
                <w:color w:val="222222"/>
                <w:sz w:val="20"/>
                <w:szCs w:val="20"/>
                <w:shd w:val="clear" w:color="auto" w:fill="FFFFFF"/>
              </w:rPr>
              <w:t>ssfully with no assertion error</w:t>
            </w:r>
          </w:p>
        </w:tc>
      </w:tr>
      <w:tr w:rsidR="00CD1147" w:rsidRPr="002D5FDB" w:rsidTr="00CD1147">
        <w:tc>
          <w:tcPr>
            <w:tcW w:w="8296" w:type="dxa"/>
            <w:gridSpan w:val="4"/>
          </w:tcPr>
          <w:p w:rsidR="00CD1147" w:rsidRDefault="00CD1147" w:rsidP="00CD30C3">
            <w:pPr>
              <w:rPr>
                <w:rFonts w:ascii="Verdana" w:hAnsi="Verdana"/>
                <w:bCs/>
                <w:color w:val="222222"/>
                <w:sz w:val="20"/>
                <w:szCs w:val="20"/>
                <w:shd w:val="clear" w:color="auto" w:fill="FFFFFF"/>
              </w:rPr>
            </w:pPr>
            <w:r>
              <w:rPr>
                <w:rFonts w:ascii="Verdana" w:hAnsi="Verdana"/>
                <w:bCs/>
                <w:color w:val="222222"/>
                <w:sz w:val="20"/>
                <w:szCs w:val="20"/>
                <w:shd w:val="clear" w:color="auto" w:fill="FFFFFF"/>
              </w:rPr>
              <w:t>Notes</w:t>
            </w:r>
          </w:p>
          <w:p w:rsidR="00862104" w:rsidRPr="005F63E1" w:rsidRDefault="00862104" w:rsidP="00DC481B">
            <w:r>
              <w:rPr>
                <w:rFonts w:ascii="Verdana" w:hAnsi="Verdana"/>
                <w:bCs/>
                <w:color w:val="222222"/>
                <w:sz w:val="20"/>
                <w:szCs w:val="20"/>
                <w:shd w:val="clear" w:color="auto" w:fill="FFFFFF"/>
              </w:rPr>
              <w:t xml:space="preserve">   </w:t>
            </w:r>
            <w:r w:rsidR="002D5FDB">
              <w:rPr>
                <w:rFonts w:ascii="Verdana" w:hAnsi="Verdana"/>
                <w:bCs/>
                <w:color w:val="222222"/>
                <w:sz w:val="20"/>
                <w:szCs w:val="20"/>
                <w:shd w:val="clear" w:color="auto" w:fill="FFFFFF"/>
              </w:rPr>
              <w:t>The test is changed to use an array to store those path</w:t>
            </w:r>
            <w:r w:rsidR="00D01037">
              <w:rPr>
                <w:rFonts w:ascii="Verdana" w:hAnsi="Verdana"/>
                <w:bCs/>
                <w:color w:val="222222"/>
                <w:sz w:val="20"/>
                <w:szCs w:val="20"/>
                <w:shd w:val="clear" w:color="auto" w:fill="FFFFFF"/>
              </w:rPr>
              <w:t xml:space="preserve"> and expected values</w:t>
            </w:r>
            <w:r w:rsidR="002D5FDB">
              <w:rPr>
                <w:rFonts w:ascii="Verdana" w:hAnsi="Verdana"/>
                <w:bCs/>
                <w:color w:val="222222"/>
                <w:sz w:val="20"/>
                <w:szCs w:val="20"/>
                <w:shd w:val="clear" w:color="auto" w:fill="FFFFFF"/>
              </w:rPr>
              <w:t>, then constructs equal number of threads to test the file loaders in individual thread.</w:t>
            </w:r>
          </w:p>
        </w:tc>
      </w:tr>
      <w:tr w:rsidR="00CE72DA" w:rsidRPr="005F63E1" w:rsidTr="00CE72DA">
        <w:tc>
          <w:tcPr>
            <w:tcW w:w="8296" w:type="dxa"/>
            <w:gridSpan w:val="4"/>
          </w:tcPr>
          <w:p w:rsidR="00CE72DA" w:rsidRDefault="00E17BAB" w:rsidP="00CD30C3">
            <w:pPr>
              <w:rPr>
                <w:rFonts w:ascii="Verdana" w:hAnsi="Verdana"/>
                <w:bCs/>
                <w:color w:val="222222"/>
                <w:sz w:val="20"/>
                <w:szCs w:val="20"/>
                <w:shd w:val="clear" w:color="auto" w:fill="FFFFFF"/>
              </w:rPr>
            </w:pPr>
            <w:r>
              <w:rPr>
                <w:rFonts w:ascii="Verdana" w:hAnsi="Verdana"/>
                <w:bCs/>
                <w:color w:val="222222"/>
                <w:sz w:val="20"/>
                <w:szCs w:val="20"/>
                <w:shd w:val="clear" w:color="auto" w:fill="FFFFFF"/>
              </w:rPr>
              <w:t>Finite State Machine</w:t>
            </w:r>
          </w:p>
          <w:p w:rsidR="00CE72DA" w:rsidRPr="005F63E1" w:rsidRDefault="00CE72DA" w:rsidP="00CD30C3">
            <w:r>
              <w:rPr>
                <w:rFonts w:hint="eastAsia"/>
              </w:rPr>
              <w:t xml:space="preserve"> </w:t>
            </w:r>
            <w:r>
              <w:t xml:space="preserve"> </w:t>
            </w:r>
            <w:r w:rsidRPr="00AB55F4">
              <w:rPr>
                <w:rFonts w:ascii="Verdana" w:hAnsi="Verdana"/>
                <w:bCs/>
                <w:color w:val="222222"/>
                <w:sz w:val="20"/>
                <w:szCs w:val="20"/>
                <w:shd w:val="clear" w:color="auto" w:fill="FFFFFF"/>
              </w:rPr>
              <w:t>Inspected execution results of four type of model file loaders</w:t>
            </w:r>
            <w:r w:rsidR="00C35512" w:rsidRPr="00AB55F4">
              <w:rPr>
                <w:rFonts w:ascii="Verdana" w:hAnsi="Verdana"/>
                <w:bCs/>
                <w:color w:val="222222"/>
                <w:sz w:val="20"/>
                <w:szCs w:val="20"/>
                <w:shd w:val="clear" w:color="auto" w:fill="FFFFFF"/>
              </w:rPr>
              <w:t xml:space="preserve">, the main </w:t>
            </w:r>
            <w:r w:rsidR="0068012B" w:rsidRPr="00AB55F4">
              <w:rPr>
                <w:rFonts w:ascii="Verdana" w:hAnsi="Verdana"/>
                <w:bCs/>
                <w:color w:val="222222"/>
                <w:sz w:val="20"/>
                <w:szCs w:val="20"/>
                <w:shd w:val="clear" w:color="auto" w:fill="FFFFFF"/>
              </w:rPr>
              <w:t xml:space="preserve">function </w:t>
            </w:r>
            <w:r w:rsidR="00C35512" w:rsidRPr="00AB55F4">
              <w:rPr>
                <w:rFonts w:ascii="Verdana" w:hAnsi="Verdana"/>
                <w:bCs/>
                <w:color w:val="222222"/>
                <w:sz w:val="20"/>
                <w:szCs w:val="20"/>
                <w:shd w:val="clear" w:color="auto" w:fill="FFFFFF"/>
              </w:rPr>
              <w:t>starting from resource file initiation, then try</w:t>
            </w:r>
            <w:r w:rsidR="00973A65" w:rsidRPr="00AB55F4">
              <w:rPr>
                <w:rFonts w:ascii="Verdana" w:hAnsi="Verdana"/>
                <w:bCs/>
                <w:color w:val="222222"/>
                <w:sz w:val="20"/>
                <w:szCs w:val="20"/>
                <w:shd w:val="clear" w:color="auto" w:fill="FFFFFF"/>
              </w:rPr>
              <w:t xml:space="preserve"> to use OBJ loader, end with LWO</w:t>
            </w:r>
            <w:r w:rsidR="00BD34CF" w:rsidRPr="00AB55F4">
              <w:rPr>
                <w:rFonts w:ascii="Verdana" w:hAnsi="Verdana"/>
                <w:bCs/>
                <w:color w:val="222222"/>
                <w:sz w:val="20"/>
                <w:szCs w:val="20"/>
                <w:shd w:val="clear" w:color="auto" w:fill="FFFFFF"/>
              </w:rPr>
              <w:t xml:space="preserve"> format</w:t>
            </w:r>
            <w:r w:rsidR="001C59AF" w:rsidRPr="00AB55F4">
              <w:rPr>
                <w:rFonts w:ascii="Verdana" w:hAnsi="Verdana"/>
                <w:bCs/>
                <w:color w:val="222222"/>
                <w:sz w:val="20"/>
                <w:szCs w:val="20"/>
                <w:shd w:val="clear" w:color="auto" w:fill="FFFFFF"/>
              </w:rPr>
              <w:t xml:space="preserve"> </w:t>
            </w:r>
            <w:r w:rsidR="003129E1" w:rsidRPr="00AB55F4">
              <w:rPr>
                <w:rFonts w:ascii="Verdana" w:hAnsi="Verdana"/>
                <w:bCs/>
                <w:color w:val="222222"/>
                <w:sz w:val="20"/>
                <w:szCs w:val="20"/>
                <w:shd w:val="clear" w:color="auto" w:fill="FFFFFF"/>
              </w:rPr>
              <w:t xml:space="preserve">and report error </w:t>
            </w:r>
            <w:r w:rsidR="001C59AF" w:rsidRPr="00AB55F4">
              <w:rPr>
                <w:rFonts w:ascii="Verdana" w:hAnsi="Verdana"/>
                <w:bCs/>
                <w:color w:val="222222"/>
                <w:sz w:val="20"/>
                <w:szCs w:val="20"/>
                <w:shd w:val="clear" w:color="auto" w:fill="FFFFFF"/>
              </w:rPr>
              <w:t>if no suitable file loader.</w:t>
            </w:r>
            <w:r w:rsidR="00DB7B8D" w:rsidRPr="00AB55F4">
              <w:rPr>
                <w:rFonts w:ascii="Verdana" w:hAnsi="Verdana"/>
                <w:bCs/>
                <w:color w:val="222222"/>
                <w:sz w:val="20"/>
                <w:szCs w:val="20"/>
                <w:shd w:val="clear" w:color="auto" w:fill="FFFFFF"/>
              </w:rPr>
              <w:t xml:space="preserve"> When a</w:t>
            </w:r>
            <w:r w:rsidR="0073319A" w:rsidRPr="00AB55F4">
              <w:rPr>
                <w:rFonts w:ascii="Verdana" w:hAnsi="Verdana"/>
                <w:bCs/>
                <w:color w:val="222222"/>
                <w:sz w:val="20"/>
                <w:szCs w:val="20"/>
                <w:shd w:val="clear" w:color="auto" w:fill="FFFFFF"/>
              </w:rPr>
              <w:t>n</w:t>
            </w:r>
            <w:r w:rsidR="00DB7B8D" w:rsidRPr="00AB55F4">
              <w:rPr>
                <w:rFonts w:ascii="Verdana" w:hAnsi="Verdana"/>
                <w:bCs/>
                <w:color w:val="222222"/>
                <w:sz w:val="20"/>
                <w:szCs w:val="20"/>
                <w:shd w:val="clear" w:color="auto" w:fill="FFFFFF"/>
              </w:rPr>
              <w:t xml:space="preserve"> appropriate loader found, start load the model data. Afterwards, test the model object is valid by checking the number of node is bigger than 0, and then consistency of model object is evaluated by </w:t>
            </w:r>
            <w:r w:rsidR="0068012B" w:rsidRPr="00AB55F4">
              <w:rPr>
                <w:rFonts w:ascii="Verdana" w:hAnsi="Verdana"/>
                <w:bCs/>
                <w:color w:val="222222"/>
                <w:sz w:val="20"/>
                <w:szCs w:val="20"/>
                <w:shd w:val="clear" w:color="auto" w:fill="FFFFFF"/>
              </w:rPr>
              <w:t xml:space="preserve">checking if it equals to </w:t>
            </w:r>
            <w:r w:rsidR="00DB7B8D" w:rsidRPr="00AB55F4">
              <w:rPr>
                <w:rFonts w:ascii="Verdana" w:hAnsi="Verdana"/>
                <w:bCs/>
                <w:color w:val="222222"/>
                <w:sz w:val="20"/>
                <w:szCs w:val="20"/>
                <w:shd w:val="clear" w:color="auto" w:fill="FFFFFF"/>
              </w:rPr>
              <w:t>expected number of nodes.</w:t>
            </w:r>
          </w:p>
        </w:tc>
      </w:tr>
    </w:tbl>
    <w:p w:rsidR="00766154" w:rsidRPr="00CE72DA" w:rsidRDefault="00766154"/>
    <w:sectPr w:rsidR="00766154" w:rsidRPr="00CE7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CC4" w:rsidRDefault="00A47CC4" w:rsidP="003F3A4F">
      <w:r>
        <w:separator/>
      </w:r>
    </w:p>
  </w:endnote>
  <w:endnote w:type="continuationSeparator" w:id="0">
    <w:p w:rsidR="00A47CC4" w:rsidRDefault="00A47CC4" w:rsidP="003F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CC4" w:rsidRDefault="00A47CC4" w:rsidP="003F3A4F">
      <w:r>
        <w:separator/>
      </w:r>
    </w:p>
  </w:footnote>
  <w:footnote w:type="continuationSeparator" w:id="0">
    <w:p w:rsidR="00A47CC4" w:rsidRDefault="00A47CC4" w:rsidP="003F3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E2619"/>
    <w:multiLevelType w:val="hybridMultilevel"/>
    <w:tmpl w:val="88604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E1"/>
    <w:rsid w:val="00094DCF"/>
    <w:rsid w:val="001058CE"/>
    <w:rsid w:val="0014296B"/>
    <w:rsid w:val="001430B7"/>
    <w:rsid w:val="001C59AF"/>
    <w:rsid w:val="001E2327"/>
    <w:rsid w:val="0024791C"/>
    <w:rsid w:val="002A42C3"/>
    <w:rsid w:val="002D5FDB"/>
    <w:rsid w:val="003129E1"/>
    <w:rsid w:val="003554D6"/>
    <w:rsid w:val="003815C7"/>
    <w:rsid w:val="003C14AE"/>
    <w:rsid w:val="003F3A4F"/>
    <w:rsid w:val="00497B17"/>
    <w:rsid w:val="004B497B"/>
    <w:rsid w:val="005902E7"/>
    <w:rsid w:val="005C2F06"/>
    <w:rsid w:val="005F0C7F"/>
    <w:rsid w:val="005F63E1"/>
    <w:rsid w:val="0068012B"/>
    <w:rsid w:val="006F1159"/>
    <w:rsid w:val="0073319A"/>
    <w:rsid w:val="00766154"/>
    <w:rsid w:val="007B544C"/>
    <w:rsid w:val="00846556"/>
    <w:rsid w:val="00854CC7"/>
    <w:rsid w:val="00862104"/>
    <w:rsid w:val="008654FB"/>
    <w:rsid w:val="008D7AAB"/>
    <w:rsid w:val="009057BD"/>
    <w:rsid w:val="009134D9"/>
    <w:rsid w:val="00973A65"/>
    <w:rsid w:val="00974C92"/>
    <w:rsid w:val="00993B7C"/>
    <w:rsid w:val="00A47CC4"/>
    <w:rsid w:val="00A8206A"/>
    <w:rsid w:val="00AB55F4"/>
    <w:rsid w:val="00B502CB"/>
    <w:rsid w:val="00BC760B"/>
    <w:rsid w:val="00BD34CF"/>
    <w:rsid w:val="00C03CB1"/>
    <w:rsid w:val="00C31B00"/>
    <w:rsid w:val="00C35512"/>
    <w:rsid w:val="00C51A66"/>
    <w:rsid w:val="00CD1147"/>
    <w:rsid w:val="00CE72DA"/>
    <w:rsid w:val="00D01037"/>
    <w:rsid w:val="00D41F49"/>
    <w:rsid w:val="00DB7B8D"/>
    <w:rsid w:val="00DC481B"/>
    <w:rsid w:val="00E15133"/>
    <w:rsid w:val="00E17BAB"/>
    <w:rsid w:val="00E50951"/>
    <w:rsid w:val="00E63B1A"/>
    <w:rsid w:val="00E70CD1"/>
    <w:rsid w:val="00EE3EA4"/>
    <w:rsid w:val="00F36DBC"/>
    <w:rsid w:val="00FC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ED05C-9AA0-49FA-851B-8591027E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6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5C2F06"/>
    <w:rPr>
      <w:color w:val="0000FF"/>
      <w:u w:val="single"/>
    </w:rPr>
  </w:style>
  <w:style w:type="paragraph" w:styleId="a5">
    <w:name w:val="List Paragraph"/>
    <w:basedOn w:val="a"/>
    <w:uiPriority w:val="34"/>
    <w:qFormat/>
    <w:rsid w:val="0024791C"/>
    <w:pPr>
      <w:ind w:firstLineChars="200" w:firstLine="420"/>
    </w:pPr>
  </w:style>
  <w:style w:type="character" w:styleId="a6">
    <w:name w:val="Strong"/>
    <w:basedOn w:val="a0"/>
    <w:uiPriority w:val="22"/>
    <w:qFormat/>
    <w:rsid w:val="001E2327"/>
    <w:rPr>
      <w:b/>
      <w:bCs/>
    </w:rPr>
  </w:style>
  <w:style w:type="paragraph" w:styleId="a7">
    <w:name w:val="header"/>
    <w:basedOn w:val="a"/>
    <w:link w:val="Char"/>
    <w:uiPriority w:val="99"/>
    <w:unhideWhenUsed/>
    <w:rsid w:val="003F3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F3A4F"/>
    <w:rPr>
      <w:sz w:val="18"/>
      <w:szCs w:val="18"/>
    </w:rPr>
  </w:style>
  <w:style w:type="paragraph" w:styleId="a8">
    <w:name w:val="footer"/>
    <w:basedOn w:val="a"/>
    <w:link w:val="Char0"/>
    <w:uiPriority w:val="99"/>
    <w:unhideWhenUsed/>
    <w:rsid w:val="003F3A4F"/>
    <w:pPr>
      <w:tabs>
        <w:tab w:val="center" w:pos="4153"/>
        <w:tab w:val="right" w:pos="8306"/>
      </w:tabs>
      <w:snapToGrid w:val="0"/>
      <w:jc w:val="left"/>
    </w:pPr>
    <w:rPr>
      <w:sz w:val="18"/>
      <w:szCs w:val="18"/>
    </w:rPr>
  </w:style>
  <w:style w:type="character" w:customStyle="1" w:styleId="Char0">
    <w:name w:val="页脚 Char"/>
    <w:basedOn w:val="a0"/>
    <w:link w:val="a8"/>
    <w:uiPriority w:val="99"/>
    <w:rsid w:val="003F3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SweetHome3D-4.6-project/src%3Ccom.eteks.sweethome3d.j3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C3FBD-7B48-4498-B451-D4B82C25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53</cp:revision>
  <dcterms:created xsi:type="dcterms:W3CDTF">2015-05-07T08:03:00Z</dcterms:created>
  <dcterms:modified xsi:type="dcterms:W3CDTF">2015-06-05T05:51:00Z</dcterms:modified>
</cp:coreProperties>
</file>