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Ex1.xml" ContentType="application/vnd.ms-office.chartex+xml"/>
  <Override PartName="/word/charts/style1.xml" ContentType="application/vnd.ms-office.chartstyle+xml"/>
  <Override PartName="/word/charts/colors1.xml" ContentType="application/vnd.ms-office.chartcolorstyle+xml"/>
  <Override PartName="/word/charts/chartEx2.xml" ContentType="application/vnd.ms-office.chartex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A28AB" w14:textId="77777777" w:rsidR="00E90A5F" w:rsidRPr="00562CB8" w:rsidRDefault="00E90A5F" w:rsidP="00E90A5F">
      <w:pPr>
        <w:pStyle w:val="a7"/>
        <w:wordWrap/>
        <w:jc w:val="center"/>
        <w:rPr>
          <w:rFonts w:ascii="LG Smart UI Bold" w:eastAsia="LG Smart UI Bold" w:hAnsi="LG Smart UI Bold" w:cs="Times New Roman"/>
          <w:sz w:val="24"/>
          <w:szCs w:val="24"/>
        </w:rPr>
      </w:pPr>
      <w:r w:rsidRPr="00562CB8">
        <w:rPr>
          <w:rFonts w:ascii="LG Smart UI Bold" w:eastAsia="LG Smart UI Bold" w:hAnsi="LG Smart UI Bold" w:cs="Times New Roman"/>
          <w:b/>
          <w:bCs/>
          <w:sz w:val="96"/>
          <w:szCs w:val="96"/>
        </w:rPr>
        <w:t>Report</w:t>
      </w:r>
    </w:p>
    <w:p w14:paraId="36D70CC0" w14:textId="061417D1" w:rsidR="00E90A5F" w:rsidRPr="00562CB8" w:rsidRDefault="00E90A5F" w:rsidP="00E90A5F">
      <w:pPr>
        <w:pStyle w:val="a7"/>
        <w:wordWrap/>
        <w:jc w:val="center"/>
        <w:rPr>
          <w:rFonts w:ascii="LG Smart UI Bold" w:eastAsia="LG Smart UI Bold" w:hAnsi="LG Smart UI Bold" w:cs="Times New Roman"/>
          <w:sz w:val="24"/>
          <w:szCs w:val="24"/>
        </w:rPr>
      </w:pPr>
      <w:r w:rsidRPr="00562CB8">
        <w:rPr>
          <w:rFonts w:ascii="LG Smart UI Bold" w:eastAsia="LG Smart UI Bold" w:hAnsi="LG Smart UI Bold" w:cs="Times New Roman"/>
          <w:sz w:val="32"/>
          <w:szCs w:val="32"/>
        </w:rPr>
        <w:t>-</w:t>
      </w:r>
      <w:r>
        <w:rPr>
          <w:rFonts w:ascii="LG Smart UI Bold" w:eastAsia="LG Smart UI Bold" w:hAnsi="LG Smart UI Bold" w:cs="Times New Roman"/>
          <w:sz w:val="24"/>
          <w:szCs w:val="24"/>
        </w:rPr>
        <w:t>Data Science</w:t>
      </w:r>
      <w:r w:rsidRPr="00562CB8">
        <w:rPr>
          <w:rFonts w:ascii="LG Smart UI Bold" w:eastAsia="LG Smart UI Bold" w:hAnsi="LG Smart UI Bold" w:cs="Times New Roman"/>
          <w:sz w:val="24"/>
          <w:szCs w:val="24"/>
        </w:rPr>
        <w:t xml:space="preserve"> HW</w:t>
      </w:r>
      <w:r w:rsidR="00AF1421">
        <w:rPr>
          <w:rFonts w:ascii="LG Smart UI Bold" w:eastAsia="LG Smart UI Bold" w:hAnsi="LG Smart UI Bold" w:cs="Times New Roman"/>
          <w:sz w:val="24"/>
          <w:szCs w:val="24"/>
        </w:rPr>
        <w:t>2</w:t>
      </w:r>
      <w:r w:rsidRPr="00562CB8">
        <w:rPr>
          <w:rFonts w:ascii="LG Smart UI Bold" w:eastAsia="LG Smart UI Bold" w:hAnsi="LG Smart UI Bold" w:cs="Times New Roman"/>
          <w:sz w:val="32"/>
          <w:szCs w:val="32"/>
        </w:rPr>
        <w:t>-</w:t>
      </w:r>
    </w:p>
    <w:p w14:paraId="7310F97D" w14:textId="77777777" w:rsidR="00E90A5F" w:rsidRPr="00562CB8" w:rsidRDefault="00E90A5F" w:rsidP="00E90A5F">
      <w:pPr>
        <w:pStyle w:val="a7"/>
        <w:wordWrap/>
        <w:jc w:val="center"/>
        <w:rPr>
          <w:rFonts w:ascii="LG Smart UI Bold" w:eastAsia="LG Smart UI Bold" w:hAnsi="LG Smart UI Bold"/>
          <w:sz w:val="48"/>
          <w:szCs w:val="48"/>
        </w:rPr>
      </w:pPr>
    </w:p>
    <w:p w14:paraId="6D402525" w14:textId="77777777" w:rsidR="00E90A5F" w:rsidRPr="00562CB8" w:rsidRDefault="00E90A5F" w:rsidP="00E90A5F">
      <w:pPr>
        <w:pStyle w:val="a7"/>
        <w:wordWrap/>
        <w:jc w:val="center"/>
        <w:rPr>
          <w:rFonts w:ascii="LG Smart UI Bold" w:eastAsia="LG Smart UI Bold" w:hAnsi="LG Smart UI Bold"/>
          <w:sz w:val="42"/>
          <w:szCs w:val="42"/>
        </w:rPr>
      </w:pPr>
      <w:r w:rsidRPr="00562CB8">
        <w:rPr>
          <w:rFonts w:ascii="LG Smart UI Bold" w:eastAsia="LG Smart UI Bold" w:hAnsi="LG Smart UI Bold"/>
          <w:noProof/>
          <w:sz w:val="42"/>
          <w:szCs w:val="42"/>
        </w:rPr>
        <w:drawing>
          <wp:anchor distT="0" distB="0" distL="114300" distR="114300" simplePos="0" relativeHeight="251661312" behindDoc="0" locked="0" layoutInCell="1" allowOverlap="1" wp14:anchorId="68886FFC" wp14:editId="553D17B9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779520" cy="2596515"/>
            <wp:effectExtent l="0" t="0" r="0" b="0"/>
            <wp:wrapNone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1032004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2596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DDFCA5" w14:textId="77777777" w:rsidR="00E90A5F" w:rsidRPr="00562CB8" w:rsidRDefault="00E90A5F" w:rsidP="00E90A5F">
      <w:pPr>
        <w:pStyle w:val="a7"/>
        <w:wordWrap/>
        <w:jc w:val="center"/>
        <w:rPr>
          <w:rFonts w:ascii="LG Smart UI Bold" w:eastAsia="LG Smart UI Bold" w:hAnsi="LG Smart UI Bold"/>
          <w:sz w:val="42"/>
          <w:szCs w:val="42"/>
        </w:rPr>
      </w:pPr>
    </w:p>
    <w:p w14:paraId="6F3217B0" w14:textId="77777777" w:rsidR="00E90A5F" w:rsidRPr="00562CB8" w:rsidRDefault="00E90A5F" w:rsidP="00E90A5F">
      <w:pPr>
        <w:pStyle w:val="a7"/>
        <w:wordWrap/>
        <w:jc w:val="center"/>
        <w:rPr>
          <w:rFonts w:ascii="LG Smart UI Bold" w:eastAsia="LG Smart UI Bold" w:hAnsi="LG Smart UI Bold"/>
          <w:sz w:val="42"/>
          <w:szCs w:val="42"/>
        </w:rPr>
      </w:pPr>
    </w:p>
    <w:p w14:paraId="6FC39B4B" w14:textId="77777777" w:rsidR="00E90A5F" w:rsidRPr="00562CB8" w:rsidRDefault="00E90A5F" w:rsidP="00E90A5F">
      <w:pPr>
        <w:pStyle w:val="a7"/>
        <w:wordWrap/>
        <w:rPr>
          <w:rFonts w:ascii="LG Smart UI Bold" w:eastAsia="LG Smart UI Bold" w:hAnsi="LG Smart UI Bold"/>
          <w:sz w:val="42"/>
          <w:szCs w:val="42"/>
        </w:rPr>
      </w:pPr>
    </w:p>
    <w:p w14:paraId="3E297CDD" w14:textId="77777777" w:rsidR="00E90A5F" w:rsidRPr="00562CB8" w:rsidRDefault="00E90A5F" w:rsidP="00E90A5F">
      <w:pPr>
        <w:pStyle w:val="a7"/>
        <w:wordWrap/>
        <w:jc w:val="center"/>
        <w:rPr>
          <w:rFonts w:ascii="LG Smart UI Bold" w:eastAsia="LG Smart UI Bold" w:hAnsi="LG Smart UI Bold"/>
          <w:sz w:val="42"/>
          <w:szCs w:val="42"/>
        </w:rPr>
      </w:pPr>
    </w:p>
    <w:p w14:paraId="58A8046C" w14:textId="45A4CC15" w:rsidR="00E90A5F" w:rsidRPr="00E90A5F" w:rsidRDefault="00E90A5F" w:rsidP="00E90A5F">
      <w:pPr>
        <w:pStyle w:val="a7"/>
        <w:rPr>
          <w:rFonts w:asciiTheme="minorHAnsi" w:eastAsia="LG Smart UI Bold" w:hAnsiTheme="minorHAnsi" w:cstheme="minorHAnsi"/>
        </w:rPr>
      </w:pPr>
      <w:proofErr w:type="gramStart"/>
      <w:r w:rsidRPr="00E90A5F">
        <w:rPr>
          <w:rFonts w:asciiTheme="minorHAnsi" w:eastAsia="LG Smart UI Bold" w:hAnsiTheme="minorHAnsi" w:cstheme="minorHAnsi"/>
        </w:rPr>
        <w:t>Date :</w:t>
      </w:r>
      <w:proofErr w:type="gramEnd"/>
      <w:r w:rsidRPr="00E90A5F">
        <w:rPr>
          <w:rFonts w:asciiTheme="minorHAnsi" w:eastAsia="LG Smart UI Bold" w:hAnsiTheme="minorHAnsi" w:cstheme="minorHAnsi"/>
        </w:rPr>
        <w:t xml:space="preserve"> 202</w:t>
      </w:r>
      <w:r>
        <w:rPr>
          <w:rFonts w:asciiTheme="minorHAnsi" w:eastAsia="LG Smart UI Bold" w:hAnsiTheme="minorHAnsi" w:cstheme="minorHAnsi"/>
        </w:rPr>
        <w:t>1</w:t>
      </w:r>
      <w:r w:rsidRPr="00E90A5F">
        <w:rPr>
          <w:rFonts w:asciiTheme="minorHAnsi" w:eastAsia="LG Smart UI Bold" w:hAnsiTheme="minorHAnsi" w:cstheme="minorHAnsi"/>
        </w:rPr>
        <w:t>.</w:t>
      </w:r>
      <w:r>
        <w:rPr>
          <w:rFonts w:asciiTheme="minorHAnsi" w:eastAsia="LG Smart UI Bold" w:hAnsiTheme="minorHAnsi" w:cstheme="minorHAnsi"/>
        </w:rPr>
        <w:t>09</w:t>
      </w:r>
      <w:r w:rsidRPr="00E90A5F">
        <w:rPr>
          <w:rFonts w:asciiTheme="minorHAnsi" w:eastAsia="LG Smart UI Bold" w:hAnsiTheme="minorHAnsi" w:cstheme="minorHAnsi"/>
        </w:rPr>
        <w:t>.</w:t>
      </w:r>
      <w:r>
        <w:rPr>
          <w:rFonts w:asciiTheme="minorHAnsi" w:eastAsia="LG Smart UI Bold" w:hAnsiTheme="minorHAnsi" w:cstheme="minorHAnsi"/>
        </w:rPr>
        <w:t>2</w:t>
      </w:r>
      <w:r w:rsidR="00AF1421">
        <w:rPr>
          <w:rFonts w:asciiTheme="minorHAnsi" w:eastAsia="LG Smart UI Bold" w:hAnsiTheme="minorHAnsi" w:cstheme="minorHAnsi"/>
        </w:rPr>
        <w:t>9</w:t>
      </w:r>
    </w:p>
    <w:p w14:paraId="40BE90C8" w14:textId="104A636D" w:rsidR="00E90A5F" w:rsidRPr="00E90A5F" w:rsidRDefault="00E90A5F" w:rsidP="00E90A5F">
      <w:pPr>
        <w:pStyle w:val="a7"/>
        <w:rPr>
          <w:rFonts w:asciiTheme="minorHAnsi" w:eastAsia="LG Smart UI Bold" w:hAnsiTheme="minorHAnsi" w:cstheme="minorHAnsi"/>
        </w:rPr>
      </w:pPr>
      <w:proofErr w:type="gramStart"/>
      <w:r w:rsidRPr="00E90A5F">
        <w:rPr>
          <w:rFonts w:asciiTheme="minorHAnsi" w:eastAsia="LG Smart UI Bold" w:hAnsiTheme="minorHAnsi" w:cstheme="minorHAnsi"/>
        </w:rPr>
        <w:t>Subject :</w:t>
      </w:r>
      <w:proofErr w:type="gramEnd"/>
      <w:r w:rsidRPr="00E90A5F">
        <w:rPr>
          <w:rFonts w:asciiTheme="minorHAnsi" w:eastAsia="LG Smart UI Bold" w:hAnsiTheme="minorHAnsi" w:cstheme="minorHAnsi"/>
        </w:rPr>
        <w:t xml:space="preserve"> </w:t>
      </w:r>
      <w:r>
        <w:rPr>
          <w:rFonts w:asciiTheme="minorHAnsi" w:eastAsia="LG Smart UI Bold" w:hAnsiTheme="minorHAnsi" w:cstheme="minorHAnsi" w:hint="eastAsia"/>
        </w:rPr>
        <w:t>D</w:t>
      </w:r>
      <w:r>
        <w:rPr>
          <w:rFonts w:asciiTheme="minorHAnsi" w:eastAsia="LG Smart UI Bold" w:hAnsiTheme="minorHAnsi" w:cstheme="minorHAnsi"/>
        </w:rPr>
        <w:t>ata Science</w:t>
      </w:r>
    </w:p>
    <w:p w14:paraId="69C5118F" w14:textId="36CF1F20" w:rsidR="00E90A5F" w:rsidRPr="00E90A5F" w:rsidRDefault="00E90A5F" w:rsidP="00E90A5F">
      <w:pPr>
        <w:pStyle w:val="a7"/>
        <w:rPr>
          <w:rFonts w:asciiTheme="minorHAnsi" w:eastAsia="LG Smart UI Bold" w:hAnsiTheme="minorHAnsi" w:cstheme="minorHAnsi"/>
        </w:rPr>
      </w:pPr>
      <w:proofErr w:type="gramStart"/>
      <w:r w:rsidRPr="00E90A5F">
        <w:rPr>
          <w:rFonts w:asciiTheme="minorHAnsi" w:eastAsia="LG Smart UI Bold" w:hAnsiTheme="minorHAnsi" w:cstheme="minorHAnsi"/>
        </w:rPr>
        <w:t>Professor :</w:t>
      </w:r>
      <w:proofErr w:type="gramEnd"/>
      <w:r w:rsidRPr="00E90A5F">
        <w:rPr>
          <w:rFonts w:asciiTheme="minorHAnsi" w:eastAsia="LG Smart UI Bold" w:hAnsiTheme="minorHAnsi" w:cstheme="minorHAnsi"/>
        </w:rPr>
        <w:t xml:space="preserve"> </w:t>
      </w:r>
      <w:proofErr w:type="spellStart"/>
      <w:r>
        <w:rPr>
          <w:rFonts w:asciiTheme="minorHAnsi" w:eastAsia="LG Smart UI Bold" w:hAnsiTheme="minorHAnsi" w:cstheme="minorHAnsi" w:hint="eastAsia"/>
        </w:rPr>
        <w:t>S</w:t>
      </w:r>
      <w:r>
        <w:rPr>
          <w:rFonts w:asciiTheme="minorHAnsi" w:eastAsia="LG Smart UI Bold" w:hAnsiTheme="minorHAnsi" w:cstheme="minorHAnsi"/>
        </w:rPr>
        <w:t>angjin</w:t>
      </w:r>
      <w:proofErr w:type="spellEnd"/>
      <w:r>
        <w:rPr>
          <w:rFonts w:asciiTheme="minorHAnsi" w:eastAsia="LG Smart UI Bold" w:hAnsiTheme="minorHAnsi" w:cstheme="minorHAnsi"/>
        </w:rPr>
        <w:t xml:space="preserve"> Han</w:t>
      </w:r>
    </w:p>
    <w:p w14:paraId="483F9109" w14:textId="149B85F6" w:rsidR="00E90A5F" w:rsidRPr="00E90A5F" w:rsidRDefault="00E90A5F" w:rsidP="00E90A5F">
      <w:pPr>
        <w:pStyle w:val="a7"/>
        <w:rPr>
          <w:rFonts w:asciiTheme="minorHAnsi" w:eastAsia="LG Smart UI Bold" w:hAnsiTheme="minorHAnsi" w:cstheme="minorHAnsi"/>
        </w:rPr>
      </w:pPr>
      <w:proofErr w:type="gramStart"/>
      <w:r w:rsidRPr="00E90A5F">
        <w:rPr>
          <w:rFonts w:asciiTheme="minorHAnsi" w:eastAsia="LG Smart UI Bold" w:hAnsiTheme="minorHAnsi" w:cstheme="minorHAnsi"/>
        </w:rPr>
        <w:t>Major :</w:t>
      </w:r>
      <w:proofErr w:type="gramEnd"/>
      <w:r w:rsidRPr="00E90A5F">
        <w:rPr>
          <w:rFonts w:asciiTheme="minorHAnsi" w:eastAsia="LG Smart UI Bold" w:hAnsiTheme="minorHAnsi" w:cstheme="minorHAnsi"/>
        </w:rPr>
        <w:t xml:space="preserve"> </w:t>
      </w:r>
      <w:r>
        <w:rPr>
          <w:rFonts w:asciiTheme="minorHAnsi" w:eastAsia="LG Smart UI Bold" w:hAnsiTheme="minorHAnsi" w:cstheme="minorHAnsi" w:hint="eastAsia"/>
        </w:rPr>
        <w:t>M</w:t>
      </w:r>
      <w:r>
        <w:rPr>
          <w:rFonts w:asciiTheme="minorHAnsi" w:eastAsia="LG Smart UI Bold" w:hAnsiTheme="minorHAnsi" w:cstheme="minorHAnsi"/>
        </w:rPr>
        <w:t>obile System Engineering</w:t>
      </w:r>
    </w:p>
    <w:p w14:paraId="49ABEA4C" w14:textId="77777777" w:rsidR="00E90A5F" w:rsidRPr="00E90A5F" w:rsidRDefault="00E90A5F" w:rsidP="00E90A5F">
      <w:pPr>
        <w:pStyle w:val="a7"/>
        <w:rPr>
          <w:rFonts w:asciiTheme="minorHAnsi" w:eastAsia="LG Smart UI Bold" w:hAnsiTheme="minorHAnsi" w:cstheme="minorHAnsi"/>
        </w:rPr>
      </w:pPr>
      <w:r w:rsidRPr="00E90A5F">
        <w:rPr>
          <w:rFonts w:asciiTheme="minorHAnsi" w:eastAsia="LG Smart UI Bold" w:hAnsiTheme="minorHAnsi" w:cstheme="minorHAnsi"/>
        </w:rPr>
        <w:t xml:space="preserve">Student </w:t>
      </w:r>
      <w:proofErr w:type="gramStart"/>
      <w:r w:rsidRPr="00E90A5F">
        <w:rPr>
          <w:rFonts w:asciiTheme="minorHAnsi" w:eastAsia="LG Smart UI Bold" w:hAnsiTheme="minorHAnsi" w:cstheme="minorHAnsi"/>
        </w:rPr>
        <w:t>Number :</w:t>
      </w:r>
      <w:proofErr w:type="gramEnd"/>
      <w:r w:rsidRPr="00E90A5F">
        <w:rPr>
          <w:rFonts w:asciiTheme="minorHAnsi" w:eastAsia="LG Smart UI Bold" w:hAnsiTheme="minorHAnsi" w:cstheme="minorHAnsi"/>
        </w:rPr>
        <w:t xml:space="preserve"> 32191818</w:t>
      </w:r>
    </w:p>
    <w:p w14:paraId="63485241" w14:textId="519BC324" w:rsidR="00E90A5F" w:rsidRPr="00E90A5F" w:rsidRDefault="00E90A5F" w:rsidP="00E90A5F">
      <w:pPr>
        <w:pStyle w:val="a7"/>
        <w:rPr>
          <w:rFonts w:asciiTheme="minorHAnsi" w:eastAsia="LG Smart UI Bold" w:hAnsiTheme="minorHAnsi" w:cstheme="minorHAnsi"/>
        </w:rPr>
      </w:pPr>
      <w:r w:rsidRPr="00E90A5F">
        <w:rPr>
          <w:rFonts w:asciiTheme="minorHAnsi" w:eastAsia="LG Smart UI Bold" w:hAnsiTheme="minorHAnsi" w:cstheme="minorHAnsi"/>
        </w:rPr>
        <w:t xml:space="preserve">Name : </w:t>
      </w:r>
      <w:proofErr w:type="spellStart"/>
      <w:r>
        <w:rPr>
          <w:rFonts w:asciiTheme="minorHAnsi" w:eastAsia="LG Smart UI Bold" w:hAnsiTheme="minorHAnsi" w:cstheme="minorHAnsi" w:hint="eastAsia"/>
        </w:rPr>
        <w:t>J</w:t>
      </w:r>
      <w:r>
        <w:rPr>
          <w:rFonts w:asciiTheme="minorHAnsi" w:eastAsia="LG Smart UI Bold" w:hAnsiTheme="minorHAnsi" w:cstheme="minorHAnsi"/>
        </w:rPr>
        <w:t>ueun</w:t>
      </w:r>
      <w:proofErr w:type="spellEnd"/>
      <w:r>
        <w:rPr>
          <w:rFonts w:asciiTheme="minorHAnsi" w:eastAsia="LG Smart UI Bold" w:hAnsiTheme="minorHAnsi" w:cstheme="minorHAnsi"/>
        </w:rPr>
        <w:t xml:space="preserve"> Park</w:t>
      </w:r>
    </w:p>
    <w:p w14:paraId="2C480AED" w14:textId="4EE1552D" w:rsidR="00AF1421" w:rsidRDefault="00AF1421">
      <w:pPr>
        <w:rPr>
          <w:rFonts w:ascii="Times Roman" w:hAnsi="Times Roman"/>
        </w:rPr>
      </w:pPr>
      <w:r>
        <w:rPr>
          <w:rFonts w:ascii="Times Roman" w:hAnsi="Times Roman"/>
        </w:rPr>
        <w:br w:type="page"/>
      </w:r>
    </w:p>
    <w:p w14:paraId="37013464" w14:textId="77777777" w:rsidR="00AF1421" w:rsidRPr="00AF1421" w:rsidRDefault="00AF1421" w:rsidP="00AF1421">
      <w:pPr>
        <w:pStyle w:val="a8"/>
        <w:rPr>
          <w:sz w:val="32"/>
          <w:szCs w:val="32"/>
        </w:rPr>
      </w:pPr>
      <w:r w:rsidRPr="00AF1421">
        <w:rPr>
          <w:rFonts w:ascii="Calibri" w:hAnsi="Calibri" w:cs="Calibri"/>
          <w:sz w:val="32"/>
          <w:szCs w:val="32"/>
        </w:rPr>
        <w:lastRenderedPageBreak/>
        <w:t>1. Exercise 2 (Ch7)</w:t>
      </w:r>
    </w:p>
    <w:p w14:paraId="340DDEF3" w14:textId="60CC390C" w:rsidR="00AF1421" w:rsidRPr="00AF1421" w:rsidRDefault="00AF1421" w:rsidP="00AF1421">
      <w:r>
        <w:rPr>
          <w:noProof/>
        </w:rPr>
        <w:drawing>
          <wp:inline distT="0" distB="0" distL="0" distR="0" wp14:anchorId="4040E4ED" wp14:editId="7379FC11">
            <wp:extent cx="1673157" cy="485561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9" r="1"/>
                    <a:stretch/>
                  </pic:blipFill>
                  <pic:spPr bwMode="auto">
                    <a:xfrm>
                      <a:off x="0" y="0"/>
                      <a:ext cx="1684031" cy="488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9B5E1" w14:textId="77777777" w:rsidR="00AF1421" w:rsidRPr="00AF1421" w:rsidRDefault="00AF1421" w:rsidP="00AF1421">
      <w:pPr>
        <w:pStyle w:val="a8"/>
        <w:rPr>
          <w:sz w:val="32"/>
          <w:szCs w:val="32"/>
        </w:rPr>
      </w:pPr>
      <w:r w:rsidRPr="00AF1421">
        <w:rPr>
          <w:rFonts w:ascii="Calibri" w:hAnsi="Calibri" w:cs="Calibri"/>
          <w:sz w:val="32"/>
          <w:szCs w:val="32"/>
        </w:rPr>
        <w:t>2-a. Make “</w:t>
      </w:r>
      <w:proofErr w:type="spellStart"/>
      <w:r w:rsidRPr="00AF1421">
        <w:rPr>
          <w:rFonts w:ascii="Calibri" w:hAnsi="Calibri" w:cs="Calibri"/>
          <w:sz w:val="32"/>
          <w:szCs w:val="32"/>
        </w:rPr>
        <w:t>fibonacci</w:t>
      </w:r>
      <w:proofErr w:type="spellEnd"/>
      <w:r w:rsidRPr="00AF1421">
        <w:rPr>
          <w:rFonts w:ascii="Calibri" w:hAnsi="Calibri" w:cs="Calibri"/>
          <w:sz w:val="32"/>
          <w:szCs w:val="32"/>
        </w:rPr>
        <w:t xml:space="preserve">(n)” </w:t>
      </w:r>
    </w:p>
    <w:p w14:paraId="07A393FD" w14:textId="15B55881" w:rsidR="00AF1421" w:rsidRPr="00AF1421" w:rsidRDefault="00AF1421" w:rsidP="00AF1421">
      <w:r>
        <w:rPr>
          <w:noProof/>
        </w:rPr>
        <w:drawing>
          <wp:inline distT="0" distB="0" distL="0" distR="0" wp14:anchorId="6EC9021B" wp14:editId="4EB39D98">
            <wp:extent cx="3409065" cy="1517515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396" cy="152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AC04" w14:textId="4C910C17" w:rsidR="00AF1421" w:rsidRPr="00AF1421" w:rsidRDefault="00AF1421" w:rsidP="00AF1421">
      <w:pPr>
        <w:pStyle w:val="a8"/>
        <w:rPr>
          <w:sz w:val="32"/>
          <w:szCs w:val="32"/>
        </w:rPr>
      </w:pPr>
      <w:r w:rsidRPr="00AF1421">
        <w:rPr>
          <w:rFonts w:ascii="Calibri" w:hAnsi="Calibri" w:cs="Calibri"/>
          <w:sz w:val="32"/>
          <w:szCs w:val="32"/>
        </w:rPr>
        <w:t xml:space="preserve">2-b. List 3 Applications of Fibonacci Sequence. </w:t>
      </w:r>
    </w:p>
    <w:p w14:paraId="5BA16257" w14:textId="691109DA" w:rsidR="00AF1421" w:rsidRDefault="00AF1421" w:rsidP="00AF1421">
      <w:r>
        <w:rPr>
          <w:noProof/>
        </w:rPr>
        <w:drawing>
          <wp:inline distT="0" distB="0" distL="0" distR="0" wp14:anchorId="7E48892C" wp14:editId="7AD1CD4F">
            <wp:extent cx="3745149" cy="775929"/>
            <wp:effectExtent l="0" t="0" r="1905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552" cy="78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A1CB" w14:textId="77777777" w:rsidR="00AF1421" w:rsidRDefault="00AF1421" w:rsidP="00AF1421">
      <w:pPr>
        <w:pStyle w:val="a8"/>
        <w:rPr>
          <w:rFonts w:ascii="Calibri" w:hAnsi="Calibri" w:cs="Calibri"/>
          <w:sz w:val="32"/>
          <w:szCs w:val="32"/>
        </w:rPr>
      </w:pPr>
      <w:r w:rsidRPr="00AF1421">
        <w:rPr>
          <w:rFonts w:ascii="Calibri" w:hAnsi="Calibri" w:cs="Calibri"/>
          <w:sz w:val="32"/>
          <w:szCs w:val="32"/>
        </w:rPr>
        <w:t>3. User Defined Function</w:t>
      </w:r>
    </w:p>
    <w:p w14:paraId="798B3D0F" w14:textId="4C5FBAE9" w:rsidR="00AF1421" w:rsidRDefault="00AF1421" w:rsidP="00AF1421">
      <w:pPr>
        <w:pStyle w:val="a8"/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26A3B39E" wp14:editId="3186E31B">
            <wp:extent cx="4394200" cy="3034950"/>
            <wp:effectExtent l="0" t="0" r="0" b="63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866" cy="307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6566" w14:textId="10EA489D" w:rsidR="00AF1421" w:rsidRPr="00AF1421" w:rsidRDefault="00AF1421" w:rsidP="00AF1421">
      <w:pPr>
        <w:pStyle w:val="a8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06F07B2B" wp14:editId="30C0A75E">
            <wp:extent cx="5809331" cy="479498"/>
            <wp:effectExtent l="0" t="0" r="0" b="31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287" cy="49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8F37" w14:textId="51746EC6" w:rsidR="000E241C" w:rsidRDefault="00AF1421" w:rsidP="00AF1421">
      <w:pPr>
        <w:pStyle w:val="a8"/>
        <w:rPr>
          <w:rFonts w:ascii="Calibri,Bold" w:hAnsi="Calibri,Bold"/>
          <w:sz w:val="32"/>
          <w:szCs w:val="32"/>
        </w:rPr>
      </w:pPr>
      <w:r w:rsidRPr="00AF1421">
        <w:rPr>
          <w:rFonts w:ascii="Calibri,Bold" w:hAnsi="Calibri,Bold"/>
          <w:sz w:val="32"/>
          <w:szCs w:val="32"/>
        </w:rPr>
        <w:lastRenderedPageBreak/>
        <w:t xml:space="preserve">4. [t-Test] Find an example of your interest comparing two groups of normal distribution. Run the t-Test by both R and Excel. Include the source code and the result(graphs), and </w:t>
      </w:r>
      <w:r w:rsidRPr="00AF1421">
        <w:rPr>
          <w:rFonts w:ascii="Calibri,Bold" w:hAnsi="Calibri,Bold"/>
          <w:color w:val="6D2D9E"/>
          <w:sz w:val="32"/>
          <w:szCs w:val="32"/>
        </w:rPr>
        <w:t xml:space="preserve">REFERENCE </w:t>
      </w:r>
      <w:r w:rsidRPr="00AF1421">
        <w:rPr>
          <w:rFonts w:ascii="Calibri,Bold" w:hAnsi="Calibri,Bold"/>
          <w:sz w:val="32"/>
          <w:szCs w:val="32"/>
        </w:rPr>
        <w:t xml:space="preserve">if there is any. </w:t>
      </w:r>
    </w:p>
    <w:p w14:paraId="7ACA7D44" w14:textId="113110FF" w:rsidR="000E241C" w:rsidRPr="000E241C" w:rsidRDefault="000E241C" w:rsidP="00AF1421">
      <w:pPr>
        <w:pStyle w:val="a8"/>
        <w:rPr>
          <w:rFonts w:ascii="Calibri,Bold" w:hAnsi="Calibri,Bold"/>
          <w:sz w:val="32"/>
          <w:szCs w:val="32"/>
        </w:rPr>
      </w:pPr>
      <w:r>
        <w:rPr>
          <w:rFonts w:ascii="Calibri,Bold" w:hAnsi="Calibri,Bold" w:hint="eastAsia"/>
          <w:sz w:val="32"/>
          <w:szCs w:val="32"/>
        </w:rPr>
        <w:t>&lt;</w:t>
      </w:r>
      <w:r>
        <w:rPr>
          <w:rFonts w:ascii="Calibri,Bold" w:hAnsi="Calibri,Bold"/>
          <w:sz w:val="32"/>
          <w:szCs w:val="32"/>
        </w:rPr>
        <w:t>R&gt;</w:t>
      </w:r>
    </w:p>
    <w:p w14:paraId="61C4C18C" w14:textId="5C2950D5" w:rsidR="000E241C" w:rsidRDefault="00D3656D" w:rsidP="00AF1421">
      <w:pPr>
        <w:pStyle w:val="a8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942A596" wp14:editId="1E4810D3">
            <wp:extent cx="5731510" cy="4513580"/>
            <wp:effectExtent l="0" t="0" r="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4B20" w14:textId="0EDE30DC" w:rsidR="00DD6A57" w:rsidRDefault="00DD6A57" w:rsidP="00E23CCB">
      <w:pPr>
        <w:pStyle w:val="a8"/>
        <w:rPr>
          <w:rFonts w:asciiTheme="minorHAnsi" w:eastAsia="바탕" w:hAnsiTheme="minorHAnsi" w:cstheme="minorHAnsi"/>
          <w:lang w:eastAsia="ko-KR"/>
        </w:rPr>
      </w:pPr>
      <w:r w:rsidRPr="00DD6A57">
        <w:rPr>
          <w:rFonts w:asciiTheme="minorHAnsi" w:eastAsia="바탕" w:hAnsiTheme="minorHAnsi" w:cstheme="minorHAnsi"/>
          <w:lang w:eastAsia="ko-KR"/>
        </w:rPr>
        <w:t>The data are about the height of high school seniors according to gender in 2016.</w:t>
      </w:r>
    </w:p>
    <w:p w14:paraId="64E306E3" w14:textId="568F8CB1" w:rsidR="000E241C" w:rsidRDefault="00E23CCB" w:rsidP="00E23CCB">
      <w:pPr>
        <w:pStyle w:val="a8"/>
        <w:rPr>
          <w:sz w:val="32"/>
          <w:szCs w:val="32"/>
        </w:rPr>
      </w:pPr>
      <w:r w:rsidRPr="00E23CCB">
        <w:rPr>
          <w:rFonts w:asciiTheme="minorHAnsi" w:eastAsia="바탕" w:hAnsiTheme="minorHAnsi" w:cstheme="minorHAnsi"/>
          <w:lang w:eastAsia="ko-KR"/>
        </w:rPr>
        <w:t>As a result of the equal variance test</w:t>
      </w:r>
      <w:r>
        <w:rPr>
          <w:rFonts w:asciiTheme="minorHAnsi" w:eastAsia="바탕" w:hAnsiTheme="minorHAnsi" w:cstheme="minorHAnsi"/>
          <w:lang w:eastAsia="ko-KR"/>
        </w:rPr>
        <w:t>(f-test)</w:t>
      </w:r>
      <w:r w:rsidRPr="00E23CCB">
        <w:rPr>
          <w:rFonts w:asciiTheme="minorHAnsi" w:eastAsia="바탕" w:hAnsiTheme="minorHAnsi" w:cstheme="minorHAnsi"/>
          <w:lang w:eastAsia="ko-KR"/>
        </w:rPr>
        <w:t>, the p</w:t>
      </w:r>
      <w:r>
        <w:rPr>
          <w:rFonts w:asciiTheme="minorHAnsi" w:eastAsia="바탕" w:hAnsiTheme="minorHAnsi" w:cstheme="minorHAnsi"/>
          <w:lang w:eastAsia="ko-KR"/>
        </w:rPr>
        <w:t>-</w:t>
      </w:r>
      <w:r w:rsidRPr="00E23CCB">
        <w:rPr>
          <w:rFonts w:asciiTheme="minorHAnsi" w:eastAsia="바탕" w:hAnsiTheme="minorHAnsi" w:cstheme="minorHAnsi"/>
          <w:lang w:eastAsia="ko-KR"/>
        </w:rPr>
        <w:t>value is 0.1126, which is greater than 0.5, so this data is equal variance.</w:t>
      </w:r>
      <w:r>
        <w:rPr>
          <w:rFonts w:ascii="바탕" w:eastAsia="바탕" w:hAnsi="바탕" w:cs="바탕"/>
          <w:lang w:eastAsia="ko-KR"/>
        </w:rPr>
        <w:t xml:space="preserve"> </w:t>
      </w:r>
      <w:r w:rsidRPr="00E23CCB">
        <w:rPr>
          <w:rFonts w:ascii="Calibri" w:eastAsia="바탕" w:hAnsi="Calibri" w:cs="Calibri"/>
          <w:lang w:eastAsia="ko-KR"/>
        </w:rPr>
        <w:t>Therefore, the equal variance assumption t-Test was performed. As a result, the p-value was less than 0.05. Therefore, the difference in height according to</w:t>
      </w:r>
      <w:r w:rsidR="00AC49AF">
        <w:rPr>
          <w:rFonts w:ascii="Calibri" w:eastAsia="바탕" w:hAnsi="Calibri" w:cs="Calibri"/>
          <w:lang w:eastAsia="ko-KR"/>
        </w:rPr>
        <w:t xml:space="preserve"> sex</w:t>
      </w:r>
      <w:r w:rsidRPr="00E23CCB">
        <w:rPr>
          <w:rFonts w:ascii="Calibri" w:eastAsia="바탕" w:hAnsi="Calibri" w:cs="Calibri"/>
          <w:lang w:eastAsia="ko-KR"/>
        </w:rPr>
        <w:t xml:space="preserve"> is significant.</w:t>
      </w:r>
      <w:r w:rsidR="000E241C">
        <w:rPr>
          <w:sz w:val="32"/>
          <w:szCs w:val="32"/>
        </w:rPr>
        <w:br w:type="page"/>
      </w:r>
    </w:p>
    <w:p w14:paraId="489CE697" w14:textId="416ADC01" w:rsidR="000E241C" w:rsidRDefault="000E241C" w:rsidP="00AF1421">
      <w:pPr>
        <w:pStyle w:val="a8"/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690D8725" wp14:editId="616C76D5">
            <wp:extent cx="5731510" cy="975995"/>
            <wp:effectExtent l="0" t="0" r="0" b="190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0CEA" w14:textId="77777777" w:rsidR="001E0585" w:rsidRDefault="005B6837">
      <w:pPr>
        <w:rPr>
          <w:rFonts w:ascii="Calibri,Bold" w:hAnsi="Calibri,Bold"/>
          <w:sz w:val="32"/>
          <w:szCs w:val="32"/>
          <w:lang w:eastAsia="ko-KR"/>
        </w:rPr>
      </w:pPr>
      <w:r>
        <w:rPr>
          <w:rFonts w:ascii="Calibri,Bold" w:hAnsi="Calibri,Bold"/>
          <w:noProof/>
          <w:sz w:val="32"/>
          <w:szCs w:val="32"/>
        </w:rPr>
        <w:drawing>
          <wp:inline distT="0" distB="0" distL="0" distR="0" wp14:anchorId="1C1014FB" wp14:editId="5168F7C5">
            <wp:extent cx="5731510" cy="3836034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221" cy="385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9F5A" w14:textId="768B3C27" w:rsidR="00007479" w:rsidRPr="00DD6A57" w:rsidRDefault="00DD6A57">
      <w:pPr>
        <w:rPr>
          <w:rFonts w:asciiTheme="minorHAnsi" w:hAnsiTheme="minorHAnsi" w:cstheme="minorHAnsi"/>
          <w:sz w:val="32"/>
          <w:szCs w:val="32"/>
          <w:lang w:eastAsia="ko-KR"/>
        </w:rPr>
      </w:pPr>
      <w:r w:rsidRPr="00DD6A57">
        <w:rPr>
          <w:rFonts w:asciiTheme="minorHAnsi" w:eastAsia="바탕" w:hAnsiTheme="minorHAnsi" w:cstheme="minorHAnsi"/>
          <w:lang w:eastAsia="ko-KR"/>
        </w:rPr>
        <w:t>The graph above is a graph showing the data of each man and woman. The red graph represents the height of a woman, and the blue graph represents the height of a man.</w:t>
      </w:r>
      <w:r w:rsidR="00007479" w:rsidRPr="00DD6A57">
        <w:rPr>
          <w:rFonts w:asciiTheme="minorHAnsi" w:hAnsiTheme="minorHAnsi" w:cstheme="minorHAnsi"/>
          <w:sz w:val="32"/>
          <w:szCs w:val="32"/>
        </w:rPr>
        <w:br w:type="page"/>
      </w:r>
    </w:p>
    <w:p w14:paraId="4736ED52" w14:textId="11BC1061" w:rsidR="000E241C" w:rsidRPr="000E241C" w:rsidRDefault="000E241C" w:rsidP="00265F39">
      <w:pPr>
        <w:pStyle w:val="a8"/>
        <w:rPr>
          <w:rFonts w:ascii="Calibri,Bold" w:hAnsi="Calibri,Bold"/>
          <w:sz w:val="32"/>
          <w:szCs w:val="32"/>
        </w:rPr>
      </w:pPr>
      <w:r>
        <w:rPr>
          <w:rFonts w:ascii="Calibri,Bold" w:hAnsi="Calibri,Bold" w:hint="eastAsia"/>
          <w:sz w:val="32"/>
          <w:szCs w:val="32"/>
        </w:rPr>
        <w:lastRenderedPageBreak/>
        <w:t>&lt;</w:t>
      </w:r>
      <w:r w:rsidR="00265F39">
        <w:rPr>
          <w:rFonts w:ascii="Calibri,Bold" w:hAnsi="Calibri,Bold"/>
          <w:sz w:val="32"/>
          <w:szCs w:val="32"/>
        </w:rPr>
        <w:t>Excel&gt;</w:t>
      </w:r>
    </w:p>
    <w:p w14:paraId="02D10A19" w14:textId="4A0522C2" w:rsidR="00007479" w:rsidRDefault="00007479" w:rsidP="00AF1421">
      <w:pPr>
        <w:pStyle w:val="a8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FF2E8F1" wp14:editId="7FFBADB6">
            <wp:extent cx="3039854" cy="1648244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287" cy="166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67F">
        <w:rPr>
          <w:noProof/>
          <w:lang w:eastAsia="ko-KR"/>
        </w:rPr>
        <w:drawing>
          <wp:inline distT="0" distB="0" distL="0" distR="0" wp14:anchorId="0380E22F" wp14:editId="2B7A36B1">
            <wp:extent cx="2635885" cy="1732044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296" cy="175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1B45" w14:textId="7C7E5BEF" w:rsidR="0018205F" w:rsidRPr="00DD6A57" w:rsidRDefault="00DD6A57" w:rsidP="00AF1421">
      <w:pPr>
        <w:pStyle w:val="a8"/>
        <w:rPr>
          <w:rFonts w:asciiTheme="minorHAnsi" w:eastAsia="바탕" w:hAnsiTheme="minorHAnsi" w:cstheme="minorHAnsi"/>
          <w:lang w:eastAsia="ko-KR"/>
        </w:rPr>
      </w:pPr>
      <w:r w:rsidRPr="00DD6A57">
        <w:rPr>
          <w:rFonts w:asciiTheme="minorHAnsi" w:hAnsiTheme="minorHAnsi" w:cstheme="minorHAnsi"/>
          <w:lang w:eastAsia="ko-KR"/>
        </w:rPr>
        <w:t>Before starting the t-test, the equal variance test</w:t>
      </w:r>
      <w:r>
        <w:rPr>
          <w:rFonts w:asciiTheme="minorHAnsi" w:hAnsiTheme="minorHAnsi" w:cstheme="minorHAnsi"/>
          <w:lang w:eastAsia="ko-KR"/>
        </w:rPr>
        <w:t>(f-test)</w:t>
      </w:r>
      <w:r w:rsidRPr="00DD6A57">
        <w:rPr>
          <w:rFonts w:asciiTheme="minorHAnsi" w:hAnsiTheme="minorHAnsi" w:cstheme="minorHAnsi"/>
          <w:lang w:eastAsia="ko-KR"/>
        </w:rPr>
        <w:t xml:space="preserve"> should be performed first</w:t>
      </w:r>
      <w:r w:rsidR="00CC2581" w:rsidRPr="00DD6A57">
        <w:rPr>
          <w:rFonts w:asciiTheme="minorHAnsi" w:eastAsia="바탕" w:hAnsiTheme="minorHAnsi" w:cstheme="minorHAnsi"/>
          <w:lang w:eastAsia="ko-KR"/>
        </w:rPr>
        <w:t>.</w:t>
      </w:r>
    </w:p>
    <w:p w14:paraId="42D8FF37" w14:textId="78B8959D" w:rsidR="000E241C" w:rsidRDefault="003822ED" w:rsidP="00AF1421">
      <w:pPr>
        <w:pStyle w:val="a8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C5094C1" wp14:editId="14600212">
            <wp:extent cx="3721100" cy="2362200"/>
            <wp:effectExtent l="0" t="0" r="0" b="0"/>
            <wp:docPr id="34" name="그림 3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테이블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97CC" w14:textId="382CCB40" w:rsidR="00A15A7F" w:rsidRDefault="00DD6A57" w:rsidP="00AF1421">
      <w:pPr>
        <w:pStyle w:val="a8"/>
        <w:rPr>
          <w:rFonts w:asciiTheme="minorHAnsi" w:eastAsia="바탕" w:hAnsiTheme="minorHAnsi" w:cstheme="minorHAnsi"/>
          <w:lang w:eastAsia="ko-KR"/>
        </w:rPr>
      </w:pPr>
      <w:r w:rsidRPr="00DD6A57">
        <w:rPr>
          <w:rFonts w:asciiTheme="minorHAnsi" w:eastAsia="바탕" w:hAnsiTheme="minorHAnsi" w:cstheme="minorHAnsi"/>
          <w:lang w:eastAsia="ko-KR"/>
        </w:rPr>
        <w:t xml:space="preserve">As a result of the </w:t>
      </w:r>
      <w:r>
        <w:rPr>
          <w:rFonts w:asciiTheme="minorHAnsi" w:eastAsia="바탕" w:hAnsiTheme="minorHAnsi" w:cstheme="minorHAnsi"/>
          <w:lang w:eastAsia="ko-KR"/>
        </w:rPr>
        <w:t>f-</w:t>
      </w:r>
      <w:r w:rsidRPr="00DD6A57">
        <w:rPr>
          <w:rFonts w:asciiTheme="minorHAnsi" w:eastAsia="바탕" w:hAnsiTheme="minorHAnsi" w:cstheme="minorHAnsi"/>
          <w:lang w:eastAsia="ko-KR"/>
        </w:rPr>
        <w:t>test, the one-</w:t>
      </w:r>
      <w:r>
        <w:rPr>
          <w:rFonts w:asciiTheme="minorHAnsi" w:eastAsia="바탕" w:hAnsiTheme="minorHAnsi" w:cstheme="minorHAnsi"/>
          <w:lang w:eastAsia="ko-KR"/>
        </w:rPr>
        <w:t>tail</w:t>
      </w:r>
      <w:r w:rsidRPr="00DD6A57">
        <w:rPr>
          <w:rFonts w:asciiTheme="minorHAnsi" w:eastAsia="바탕" w:hAnsiTheme="minorHAnsi" w:cstheme="minorHAnsi"/>
          <w:lang w:eastAsia="ko-KR"/>
        </w:rPr>
        <w:t xml:space="preserve"> test p</w:t>
      </w:r>
      <w:r>
        <w:rPr>
          <w:rFonts w:asciiTheme="minorHAnsi" w:eastAsia="바탕" w:hAnsiTheme="minorHAnsi" w:cstheme="minorHAnsi"/>
          <w:lang w:eastAsia="ko-KR"/>
        </w:rPr>
        <w:t>-</w:t>
      </w:r>
      <w:r w:rsidRPr="00DD6A57">
        <w:rPr>
          <w:rFonts w:asciiTheme="minorHAnsi" w:eastAsia="바탕" w:hAnsiTheme="minorHAnsi" w:cstheme="minorHAnsi"/>
          <w:lang w:eastAsia="ko-KR"/>
        </w:rPr>
        <w:t>value was 0.05</w:t>
      </w:r>
      <w:r w:rsidR="003822ED">
        <w:rPr>
          <w:rFonts w:asciiTheme="minorHAnsi" w:eastAsia="바탕" w:hAnsiTheme="minorHAnsi" w:cstheme="minorHAnsi"/>
          <w:lang w:eastAsia="ko-KR"/>
        </w:rPr>
        <w:t>630761</w:t>
      </w:r>
      <w:r w:rsidRPr="00DD6A57">
        <w:rPr>
          <w:rFonts w:asciiTheme="minorHAnsi" w:eastAsia="바탕" w:hAnsiTheme="minorHAnsi" w:cstheme="minorHAnsi"/>
          <w:lang w:eastAsia="ko-KR"/>
        </w:rPr>
        <w:t xml:space="preserve">. </w:t>
      </w:r>
      <w:r>
        <w:rPr>
          <w:rFonts w:asciiTheme="minorHAnsi" w:eastAsia="바탕" w:hAnsiTheme="minorHAnsi" w:cstheme="minorHAnsi"/>
          <w:lang w:eastAsia="ko-KR"/>
        </w:rPr>
        <w:t>So, t</w:t>
      </w:r>
      <w:r w:rsidRPr="00DD6A57">
        <w:rPr>
          <w:rFonts w:asciiTheme="minorHAnsi" w:eastAsia="바탕" w:hAnsiTheme="minorHAnsi" w:cstheme="minorHAnsi"/>
          <w:lang w:eastAsia="ko-KR"/>
        </w:rPr>
        <w:t xml:space="preserve">he </w:t>
      </w:r>
      <w:r>
        <w:rPr>
          <w:rFonts w:asciiTheme="minorHAnsi" w:eastAsia="바탕" w:hAnsiTheme="minorHAnsi" w:cstheme="minorHAnsi"/>
          <w:lang w:eastAsia="ko-KR"/>
        </w:rPr>
        <w:t xml:space="preserve">real </w:t>
      </w:r>
      <w:r w:rsidRPr="00DD6A57">
        <w:rPr>
          <w:rFonts w:asciiTheme="minorHAnsi" w:eastAsia="바탕" w:hAnsiTheme="minorHAnsi" w:cstheme="minorHAnsi"/>
          <w:lang w:eastAsia="ko-KR"/>
        </w:rPr>
        <w:t>p</w:t>
      </w:r>
      <w:r>
        <w:rPr>
          <w:rFonts w:asciiTheme="minorHAnsi" w:eastAsia="바탕" w:hAnsiTheme="minorHAnsi" w:cstheme="minorHAnsi"/>
          <w:lang w:eastAsia="ko-KR"/>
        </w:rPr>
        <w:t>-</w:t>
      </w:r>
      <w:r w:rsidRPr="00DD6A57">
        <w:rPr>
          <w:rFonts w:asciiTheme="minorHAnsi" w:eastAsia="바탕" w:hAnsiTheme="minorHAnsi" w:cstheme="minorHAnsi"/>
          <w:lang w:eastAsia="ko-KR"/>
        </w:rPr>
        <w:t xml:space="preserve">value </w:t>
      </w:r>
      <w:r>
        <w:rPr>
          <w:rFonts w:asciiTheme="minorHAnsi" w:eastAsia="바탕" w:hAnsiTheme="minorHAnsi" w:cstheme="minorHAnsi"/>
          <w:lang w:eastAsia="ko-KR"/>
        </w:rPr>
        <w:t>is 0.05</w:t>
      </w:r>
      <w:r w:rsidR="003822ED">
        <w:rPr>
          <w:rFonts w:asciiTheme="minorHAnsi" w:eastAsia="바탕" w:hAnsiTheme="minorHAnsi" w:cstheme="minorHAnsi"/>
          <w:lang w:eastAsia="ko-KR"/>
        </w:rPr>
        <w:t>630761</w:t>
      </w:r>
      <w:r>
        <w:rPr>
          <w:rFonts w:asciiTheme="minorHAnsi" w:eastAsia="바탕" w:hAnsiTheme="minorHAnsi" w:cstheme="minorHAnsi"/>
          <w:lang w:eastAsia="ko-KR"/>
        </w:rPr>
        <w:t>*2.</w:t>
      </w:r>
    </w:p>
    <w:p w14:paraId="477D2D75" w14:textId="505AD855" w:rsidR="00A15A7F" w:rsidRDefault="00DD6A57" w:rsidP="00AF1421">
      <w:pPr>
        <w:pStyle w:val="a8"/>
        <w:rPr>
          <w:rFonts w:asciiTheme="minorHAnsi" w:eastAsia="바탕" w:hAnsiTheme="minorHAnsi" w:cstheme="minorHAnsi"/>
          <w:lang w:eastAsia="ko-KR"/>
        </w:rPr>
      </w:pPr>
      <w:r>
        <w:rPr>
          <w:rFonts w:asciiTheme="minorHAnsi" w:eastAsia="바탕" w:hAnsiTheme="minorHAnsi" w:cstheme="minorHAnsi" w:hint="eastAsia"/>
          <w:lang w:eastAsia="ko-KR"/>
        </w:rPr>
        <w:t>i</w:t>
      </w:r>
      <w:r>
        <w:rPr>
          <w:rFonts w:asciiTheme="minorHAnsi" w:eastAsia="바탕" w:hAnsiTheme="minorHAnsi" w:cstheme="minorHAnsi"/>
          <w:lang w:eastAsia="ko-KR"/>
        </w:rPr>
        <w:t xml:space="preserve">f p-value is greater than 0.05, it is “Equal Variances”, while if it is smaller than 0.05, it is “Unequal Variances”. </w:t>
      </w:r>
      <w:r w:rsidR="00A15A7F">
        <w:rPr>
          <w:rFonts w:asciiTheme="minorHAnsi" w:eastAsia="바탕" w:hAnsiTheme="minorHAnsi" w:cstheme="minorHAnsi"/>
          <w:lang w:eastAsia="ko-KR"/>
        </w:rPr>
        <w:t>My p-value is larger than 0.05, so it is “Equal Variances”.</w:t>
      </w:r>
    </w:p>
    <w:p w14:paraId="562EA26A" w14:textId="561994FF" w:rsidR="00590CF8" w:rsidRDefault="00590CF8" w:rsidP="00590CF8">
      <w:pPr>
        <w:jc w:val="both"/>
        <w:rPr>
          <w:rFonts w:asciiTheme="minorHAnsi" w:eastAsia="바탕" w:hAnsiTheme="minorHAnsi" w:cstheme="minorHAnsi"/>
          <w:lang w:eastAsia="ko-KR"/>
        </w:rPr>
      </w:pPr>
      <w:r>
        <w:rPr>
          <w:rFonts w:asciiTheme="minorHAnsi" w:eastAsia="바탕" w:hAnsiTheme="minorHAnsi" w:cstheme="minorHAnsi"/>
          <w:lang w:eastAsia="ko-KR"/>
        </w:rPr>
        <w:br w:type="page"/>
      </w:r>
    </w:p>
    <w:p w14:paraId="62E3741A" w14:textId="34D19E72" w:rsidR="00007479" w:rsidRPr="00A15A7F" w:rsidRDefault="00CC2581" w:rsidP="00AF1421">
      <w:pPr>
        <w:pStyle w:val="a8"/>
        <w:rPr>
          <w:rFonts w:asciiTheme="minorHAnsi" w:eastAsia="바탕" w:hAnsiTheme="minorHAnsi" w:cstheme="minorHAnsi"/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E21488B" wp14:editId="605FF9F9">
            <wp:extent cx="2860040" cy="1550746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413" cy="156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67F" w:rsidRPr="00A0467F">
        <w:rPr>
          <w:rFonts w:asciiTheme="minorHAnsi" w:eastAsia="바탕" w:hAnsiTheme="minorHAnsi" w:cstheme="minorHAnsi"/>
          <w:noProof/>
          <w:lang w:eastAsia="ko-KR"/>
        </w:rPr>
        <w:drawing>
          <wp:inline distT="0" distB="0" distL="0" distR="0" wp14:anchorId="68B83C13" wp14:editId="1E631DDD">
            <wp:extent cx="2860040" cy="184131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4187" cy="189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4543" w14:textId="7004E7D9" w:rsidR="00590CF8" w:rsidRPr="00590CF8" w:rsidRDefault="00590CF8" w:rsidP="00AF1421">
      <w:pPr>
        <w:pStyle w:val="a8"/>
        <w:rPr>
          <w:rFonts w:asciiTheme="minorHAnsi" w:eastAsia="바탕" w:hAnsiTheme="minorHAnsi" w:cstheme="minorHAnsi"/>
          <w:lang w:eastAsia="ko-KR"/>
        </w:rPr>
      </w:pPr>
      <w:r>
        <w:rPr>
          <w:rFonts w:asciiTheme="minorHAnsi" w:eastAsia="바탕" w:hAnsiTheme="minorHAnsi" w:cstheme="minorHAnsi" w:hint="cs"/>
          <w:lang w:eastAsia="ko-KR"/>
        </w:rPr>
        <w:t>T</w:t>
      </w:r>
      <w:r>
        <w:rPr>
          <w:rFonts w:asciiTheme="minorHAnsi" w:eastAsia="바탕" w:hAnsiTheme="minorHAnsi" w:cstheme="minorHAnsi"/>
          <w:lang w:eastAsia="ko-KR"/>
        </w:rPr>
        <w:t>herefore, I selected ‘t-Test: Two-Sample Assuming Equal Variances”.</w:t>
      </w:r>
    </w:p>
    <w:p w14:paraId="5CAB86F6" w14:textId="4F3608DB" w:rsidR="00AA6AC2" w:rsidRPr="00254ED7" w:rsidRDefault="00AA6AC2" w:rsidP="00AF1421">
      <w:pPr>
        <w:pStyle w:val="a8"/>
        <w:rPr>
          <w:lang w:eastAsia="ko-KR"/>
        </w:rPr>
      </w:pPr>
    </w:p>
    <w:p w14:paraId="55EEB5DA" w14:textId="3CD03128" w:rsidR="00CC2581" w:rsidRDefault="00A0467F" w:rsidP="00AF1421">
      <w:pPr>
        <w:pStyle w:val="a8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9FAA42D" wp14:editId="45994185">
            <wp:extent cx="3570051" cy="2765985"/>
            <wp:effectExtent l="0" t="0" r="0" b="3175"/>
            <wp:docPr id="36" name="그림 3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테이블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580" cy="277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D7AF" w14:textId="751E98DD" w:rsidR="00590CF8" w:rsidRPr="00590CF8" w:rsidRDefault="00590CF8" w:rsidP="00AF1421">
      <w:pPr>
        <w:pStyle w:val="a8"/>
        <w:rPr>
          <w:rFonts w:asciiTheme="minorHAnsi" w:eastAsia="바탕" w:hAnsiTheme="minorHAnsi" w:cstheme="minorHAnsi"/>
          <w:lang w:eastAsia="ko-KR"/>
        </w:rPr>
      </w:pPr>
      <w:r>
        <w:rPr>
          <w:rFonts w:asciiTheme="minorHAnsi" w:eastAsia="바탕" w:hAnsiTheme="minorHAnsi" w:cstheme="minorHAnsi" w:hint="cs"/>
          <w:lang w:eastAsia="ko-KR"/>
        </w:rPr>
        <w:t>T</w:t>
      </w:r>
      <w:r>
        <w:rPr>
          <w:rFonts w:asciiTheme="minorHAnsi" w:eastAsia="바탕" w:hAnsiTheme="minorHAnsi" w:cstheme="minorHAnsi"/>
          <w:lang w:eastAsia="ko-KR"/>
        </w:rPr>
        <w:t xml:space="preserve">he p-value is </w:t>
      </w:r>
      <w:r w:rsidR="00A0467F">
        <w:rPr>
          <w:rFonts w:asciiTheme="minorHAnsi" w:eastAsia="바탕" w:hAnsiTheme="minorHAnsi" w:cstheme="minorHAnsi"/>
          <w:lang w:eastAsia="ko-KR"/>
        </w:rPr>
        <w:t>4.35E-194</w:t>
      </w:r>
      <w:r>
        <w:rPr>
          <w:rFonts w:asciiTheme="minorHAnsi" w:eastAsia="바탕" w:hAnsiTheme="minorHAnsi" w:cstheme="minorHAnsi"/>
          <w:lang w:eastAsia="ko-KR"/>
        </w:rPr>
        <w:t>, which is smaller than 0.05, therefore the difference in height according to sex is significant.</w:t>
      </w:r>
    </w:p>
    <w:p w14:paraId="7165CDF3" w14:textId="77777777" w:rsidR="00B93E1E" w:rsidRDefault="00B93E1E" w:rsidP="00AF1421">
      <w:pPr>
        <w:pStyle w:val="a8"/>
        <w:rPr>
          <w:lang w:eastAsia="ko-KR"/>
        </w:rPr>
      </w:pPr>
    </w:p>
    <w:p w14:paraId="52B42EB1" w14:textId="2060DCC3" w:rsidR="005D576C" w:rsidRDefault="00B93E1E" w:rsidP="00AF1421">
      <w:pPr>
        <w:pStyle w:val="a8"/>
        <w:rPr>
          <w:lang w:eastAsia="ko-KR"/>
        </w:rPr>
      </w:pPr>
      <w:r>
        <w:rPr>
          <w:noProof/>
        </w:rPr>
        <mc:AlternateContent>
          <mc:Choice Requires="cx1">
            <w:drawing>
              <wp:inline distT="0" distB="0" distL="0" distR="0" wp14:anchorId="3F01EAC0" wp14:editId="438E247C">
                <wp:extent cx="2840477" cy="1673157"/>
                <wp:effectExtent l="0" t="0" r="4445" b="3810"/>
                <wp:docPr id="3" name="차트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4025A354-0752-0B49-B32F-0C3AAA254F5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0"/>
                  </a:graphicData>
                </a:graphic>
              </wp:inline>
            </w:drawing>
          </mc:Choice>
          <mc:Fallback>
            <w:drawing>
              <wp:inline distT="0" distB="0" distL="0" distR="0" wp14:anchorId="3F01EAC0" wp14:editId="438E247C">
                <wp:extent cx="2840477" cy="1673157"/>
                <wp:effectExtent l="0" t="0" r="4445" b="3810"/>
                <wp:docPr id="3" name="차트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4025A354-0752-0B49-B32F-0C3AAA254F52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차트 3">
                          <a:extLst>
                            <a:ext uri="{FF2B5EF4-FFF2-40B4-BE49-F238E27FC236}">
                              <a16:creationId xmlns:a16="http://schemas.microsoft.com/office/drawing/2014/main" id="{4025A354-0752-0B49-B32F-0C3AAA254F52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40355" cy="16725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  <w:r>
        <w:rPr>
          <w:noProof/>
        </w:rPr>
        <mc:AlternateContent>
          <mc:Choice Requires="cx1">
            <w:drawing>
              <wp:inline distT="0" distB="0" distL="0" distR="0" wp14:anchorId="7C026025" wp14:editId="60D3817F">
                <wp:extent cx="2879495" cy="1673158"/>
                <wp:effectExtent l="0" t="0" r="3810" b="3810"/>
                <wp:docPr id="2" name="차트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FC80B07F-173E-FD48-BE20-C12A491F8B6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2"/>
                  </a:graphicData>
                </a:graphic>
              </wp:inline>
            </w:drawing>
          </mc:Choice>
          <mc:Fallback>
            <w:drawing>
              <wp:inline distT="0" distB="0" distL="0" distR="0" wp14:anchorId="7C026025" wp14:editId="60D3817F">
                <wp:extent cx="2879495" cy="1673158"/>
                <wp:effectExtent l="0" t="0" r="3810" b="3810"/>
                <wp:docPr id="2" name="차트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FC80B07F-173E-FD48-BE20-C12A491F8B67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차트 2">
                          <a:extLst>
                            <a:ext uri="{FF2B5EF4-FFF2-40B4-BE49-F238E27FC236}">
                              <a16:creationId xmlns:a16="http://schemas.microsoft.com/office/drawing/2014/main" id="{FC80B07F-173E-FD48-BE20-C12A491F8B67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79090" cy="16725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7C5BEC0B" w14:textId="77777777" w:rsidR="00B93E1E" w:rsidRDefault="00B93E1E">
      <w:pPr>
        <w:jc w:val="both"/>
        <w:rPr>
          <w:rFonts w:ascii="Calibri,Bold" w:hAnsi="Calibri,Bold"/>
          <w:color w:val="6D2D9E"/>
          <w:sz w:val="32"/>
          <w:szCs w:val="32"/>
        </w:rPr>
      </w:pPr>
      <w:r>
        <w:rPr>
          <w:rFonts w:ascii="Calibri,Bold" w:hAnsi="Calibri,Bold"/>
          <w:color w:val="6D2D9E"/>
          <w:sz w:val="32"/>
          <w:szCs w:val="32"/>
        </w:rPr>
        <w:br w:type="page"/>
      </w:r>
    </w:p>
    <w:p w14:paraId="1BC2CA13" w14:textId="6D01E285" w:rsidR="005D576C" w:rsidRDefault="005D576C" w:rsidP="00AF1421">
      <w:pPr>
        <w:pStyle w:val="a8"/>
        <w:rPr>
          <w:rFonts w:ascii="Calibri,Bold" w:hAnsi="Calibri,Bold"/>
          <w:color w:val="6D2D9E"/>
          <w:sz w:val="32"/>
          <w:szCs w:val="32"/>
        </w:rPr>
      </w:pPr>
      <w:r w:rsidRPr="00AF1421">
        <w:rPr>
          <w:rFonts w:ascii="Calibri,Bold" w:hAnsi="Calibri,Bold"/>
          <w:color w:val="6D2D9E"/>
          <w:sz w:val="32"/>
          <w:szCs w:val="32"/>
        </w:rPr>
        <w:lastRenderedPageBreak/>
        <w:t>REFERENCE</w:t>
      </w:r>
    </w:p>
    <w:p w14:paraId="29B8A238" w14:textId="77777777" w:rsidR="00590CF8" w:rsidRDefault="005D576C" w:rsidP="00590CF8">
      <w:pPr>
        <w:rPr>
          <w:rFonts w:ascii="맑은 고딕" w:eastAsia="맑은 고딕" w:hAnsi="맑은 고딕"/>
          <w:color w:val="333333"/>
          <w:sz w:val="21"/>
          <w:szCs w:val="21"/>
          <w:shd w:val="clear" w:color="auto" w:fill="FFFFFF"/>
          <w:lang w:eastAsia="ko-KR"/>
        </w:rPr>
      </w:pPr>
      <w:r>
        <w:rPr>
          <w:rFonts w:ascii="맑은 고딕" w:eastAsia="맑은 고딕" w:hAnsi="맑은 고딕" w:hint="eastAsia"/>
          <w:color w:val="333333"/>
          <w:sz w:val="21"/>
          <w:szCs w:val="21"/>
          <w:shd w:val="clear" w:color="auto" w:fill="FFFFFF"/>
          <w:lang w:eastAsia="ko-KR"/>
        </w:rPr>
        <w:t xml:space="preserve">공공데이터포털 </w:t>
      </w:r>
      <w:r>
        <w:rPr>
          <w:rFonts w:ascii="맑은 고딕" w:eastAsia="맑은 고딕" w:hAnsi="맑은 고딕"/>
          <w:color w:val="333333"/>
          <w:sz w:val="21"/>
          <w:szCs w:val="21"/>
          <w:shd w:val="clear" w:color="auto" w:fill="FFFFFF"/>
          <w:lang w:eastAsia="ko-KR"/>
        </w:rPr>
        <w:t xml:space="preserve">- </w:t>
      </w:r>
      <w:r>
        <w:rPr>
          <w:rFonts w:ascii="맑은 고딕" w:eastAsia="맑은 고딕" w:hAnsi="맑은 고딕" w:hint="eastAsia"/>
          <w:color w:val="333333"/>
          <w:sz w:val="21"/>
          <w:szCs w:val="21"/>
          <w:shd w:val="clear" w:color="auto" w:fill="FFFFFF"/>
          <w:lang w:eastAsia="ko-KR"/>
        </w:rPr>
        <w:t>교육부_</w:t>
      </w:r>
      <w:r>
        <w:rPr>
          <w:rFonts w:ascii="맑은 고딕" w:eastAsia="맑은 고딕" w:hAnsi="맑은 고딕" w:hint="eastAsia"/>
          <w:color w:val="333333"/>
          <w:sz w:val="21"/>
          <w:szCs w:val="21"/>
          <w:shd w:val="clear" w:color="auto" w:fill="FFFFFF"/>
        </w:rPr>
        <w:t>학생건강검사 키rawdata_2016_20190927</w:t>
      </w:r>
      <w:r>
        <w:rPr>
          <w:rFonts w:ascii="맑은 고딕" w:eastAsia="맑은 고딕" w:hAnsi="맑은 고딕"/>
          <w:color w:val="333333"/>
          <w:sz w:val="21"/>
          <w:szCs w:val="21"/>
          <w:shd w:val="clear" w:color="auto" w:fill="FFFFFF"/>
        </w:rPr>
        <w:t>.</w:t>
      </w:r>
      <w:r>
        <w:rPr>
          <w:rFonts w:ascii="맑은 고딕" w:eastAsia="맑은 고딕" w:hAnsi="맑은 고딕"/>
          <w:color w:val="333333"/>
          <w:sz w:val="21"/>
          <w:szCs w:val="21"/>
          <w:shd w:val="clear" w:color="auto" w:fill="FFFFFF"/>
          <w:lang w:eastAsia="ko-KR"/>
        </w:rPr>
        <w:t>csv</w:t>
      </w:r>
    </w:p>
    <w:p w14:paraId="1AAD2376" w14:textId="2CF763B3" w:rsidR="005D576C" w:rsidRPr="00590CF8" w:rsidRDefault="00590CF8" w:rsidP="00590CF8">
      <w:pPr>
        <w:rPr>
          <w:rFonts w:ascii="맑은 고딕" w:eastAsia="맑은 고딕" w:hAnsi="맑은 고딕"/>
          <w:color w:val="333333"/>
          <w:sz w:val="21"/>
          <w:szCs w:val="21"/>
          <w:shd w:val="clear" w:color="auto" w:fill="FFFFFF"/>
          <w:lang w:eastAsia="ko-KR"/>
        </w:rPr>
      </w:pPr>
      <w:r w:rsidRPr="00590CF8">
        <w:rPr>
          <w:rFonts w:ascii="맑은 고딕" w:eastAsia="맑은 고딕" w:hAnsi="맑은 고딕"/>
          <w:color w:val="333333"/>
          <w:sz w:val="21"/>
          <w:szCs w:val="21"/>
          <w:shd w:val="clear" w:color="auto" w:fill="FFFFFF"/>
          <w:lang w:eastAsia="ko-KR"/>
        </w:rPr>
        <w:t>(Only high school seniors' data were extracted separately.)</w:t>
      </w:r>
    </w:p>
    <w:sectPr w:rsidR="005D576C" w:rsidRPr="00590CF8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Roman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ple SD 산돌고딕 Neo 일반체">
    <w:altName w:val="맑은 고딕"/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함초롬바탕">
    <w:panose1 w:val="020B0604020202020204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LG Smart UI Bold">
    <w:altName w:val="맑은 고딕"/>
    <w:panose1 w:val="020B0604020202020204"/>
    <w:charset w:val="81"/>
    <w:family w:val="modern"/>
    <w:pitch w:val="variable"/>
    <w:sig w:usb0="F00002FF" w:usb1="59D7FCFB" w:usb2="00000010" w:usb3="00000000" w:csb0="00080001" w:csb1="00000000"/>
  </w:font>
  <w:font w:name="Calibri,Bold">
    <w:altName w:val="Calibri"/>
    <w:panose1 w:val="020B0604020202020204"/>
    <w:charset w:val="00"/>
    <w:family w:val="roman"/>
    <w:notTrueType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E75E3"/>
    <w:multiLevelType w:val="hybridMultilevel"/>
    <w:tmpl w:val="9E722930"/>
    <w:lvl w:ilvl="0" w:tplc="EE3299E0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183B56F3"/>
    <w:multiLevelType w:val="hybridMultilevel"/>
    <w:tmpl w:val="EB76A54E"/>
    <w:lvl w:ilvl="0" w:tplc="55E490F0">
      <w:start w:val="1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B083EB2"/>
    <w:multiLevelType w:val="hybridMultilevel"/>
    <w:tmpl w:val="06880180"/>
    <w:styleLink w:val="a"/>
    <w:lvl w:ilvl="0" w:tplc="D25C9B70">
      <w:start w:val="1"/>
      <w:numFmt w:val="decimal"/>
      <w:lvlText w:val="%1.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89623A6">
      <w:start w:val="1"/>
      <w:numFmt w:val="decimal"/>
      <w:lvlText w:val="%2.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56C7406">
      <w:start w:val="1"/>
      <w:numFmt w:val="decimal"/>
      <w:lvlText w:val="%3.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708EAC0">
      <w:start w:val="1"/>
      <w:numFmt w:val="decimal"/>
      <w:lvlText w:val="%4.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7969D76">
      <w:start w:val="1"/>
      <w:numFmt w:val="decimal"/>
      <w:lvlText w:val="%5.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9F0CE90">
      <w:start w:val="1"/>
      <w:numFmt w:val="decimal"/>
      <w:lvlText w:val="%6.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1987024">
      <w:start w:val="1"/>
      <w:numFmt w:val="decimal"/>
      <w:lvlText w:val="%7.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BB64494">
      <w:start w:val="1"/>
      <w:numFmt w:val="decimal"/>
      <w:lvlText w:val="%8.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766C1B0">
      <w:start w:val="1"/>
      <w:numFmt w:val="decimal"/>
      <w:lvlText w:val="%9.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2C056D05"/>
    <w:multiLevelType w:val="hybridMultilevel"/>
    <w:tmpl w:val="FC6A252E"/>
    <w:lvl w:ilvl="0" w:tplc="D50225CA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3BBA7C16"/>
    <w:multiLevelType w:val="hybridMultilevel"/>
    <w:tmpl w:val="61DEDD78"/>
    <w:lvl w:ilvl="0" w:tplc="F6FCE46A">
      <w:start w:val="1"/>
      <w:numFmt w:val="bullet"/>
      <w:lvlText w:val="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5" w15:restartNumberingAfterBreak="0">
    <w:nsid w:val="48825C15"/>
    <w:multiLevelType w:val="hybridMultilevel"/>
    <w:tmpl w:val="06880180"/>
    <w:numStyleLink w:val="a"/>
  </w:abstractNum>
  <w:abstractNum w:abstractNumId="6" w15:restartNumberingAfterBreak="0">
    <w:nsid w:val="5B6A28D1"/>
    <w:multiLevelType w:val="hybridMultilevel"/>
    <w:tmpl w:val="7FDCBA8E"/>
    <w:lvl w:ilvl="0" w:tplc="7F509A3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DA958B9"/>
    <w:multiLevelType w:val="hybridMultilevel"/>
    <w:tmpl w:val="BF025F04"/>
    <w:lvl w:ilvl="0" w:tplc="ACE07D2E">
      <w:start w:val="1"/>
      <w:numFmt w:val="decimal"/>
      <w:lvlText w:val="%1."/>
      <w:lvlJc w:val="left"/>
      <w:pPr>
        <w:ind w:left="760" w:hanging="360"/>
      </w:pPr>
      <w:rPr>
        <w:rFonts w:ascii="Times Roman" w:hAnsi="Times Roman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1F9288C"/>
    <w:multiLevelType w:val="hybridMultilevel"/>
    <w:tmpl w:val="D2E07E3A"/>
    <w:lvl w:ilvl="0" w:tplc="F506973E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5"/>
  </w:num>
  <w:num w:numId="5">
    <w:abstractNumId w:val="0"/>
  </w:num>
  <w:num w:numId="6">
    <w:abstractNumId w:val="4"/>
  </w:num>
  <w:num w:numId="7">
    <w:abstractNumId w:val="3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EEA"/>
    <w:rsid w:val="00007479"/>
    <w:rsid w:val="000E241C"/>
    <w:rsid w:val="00112570"/>
    <w:rsid w:val="0018205F"/>
    <w:rsid w:val="001E0585"/>
    <w:rsid w:val="00243D1F"/>
    <w:rsid w:val="00254ED7"/>
    <w:rsid w:val="00265F39"/>
    <w:rsid w:val="003822ED"/>
    <w:rsid w:val="00590CF8"/>
    <w:rsid w:val="005B6837"/>
    <w:rsid w:val="005D576C"/>
    <w:rsid w:val="006D1BFC"/>
    <w:rsid w:val="0087795C"/>
    <w:rsid w:val="008F1743"/>
    <w:rsid w:val="009A3C6D"/>
    <w:rsid w:val="00A0467F"/>
    <w:rsid w:val="00A15A7F"/>
    <w:rsid w:val="00AA6AC2"/>
    <w:rsid w:val="00AC49AF"/>
    <w:rsid w:val="00AF1421"/>
    <w:rsid w:val="00B93E1E"/>
    <w:rsid w:val="00C1158C"/>
    <w:rsid w:val="00CC2581"/>
    <w:rsid w:val="00D3656D"/>
    <w:rsid w:val="00DD4EEA"/>
    <w:rsid w:val="00DD6A57"/>
    <w:rsid w:val="00E23CCB"/>
    <w:rsid w:val="00E90A5F"/>
    <w:rsid w:val="00F46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AAF95F"/>
  <w15:chartTrackingRefBased/>
  <w15:docId w15:val="{155B093C-6111-674B-B9AD-441AE4B23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D576C"/>
    <w:pPr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DD4EEA"/>
    <w:pPr>
      <w:widowControl w:val="0"/>
      <w:wordWrap w:val="0"/>
      <w:autoSpaceDE w:val="0"/>
      <w:autoSpaceDN w:val="0"/>
      <w:ind w:leftChars="400" w:left="800"/>
      <w:jc w:val="both"/>
    </w:pPr>
    <w:rPr>
      <w:rFonts w:asciiTheme="minorHAnsi" w:eastAsiaTheme="minorEastAsia" w:hAnsiTheme="minorHAnsi" w:cstheme="minorBidi"/>
      <w:kern w:val="2"/>
      <w:sz w:val="20"/>
    </w:rPr>
  </w:style>
  <w:style w:type="character" w:styleId="a5">
    <w:name w:val="Hyperlink"/>
    <w:rsid w:val="00DD4EEA"/>
    <w:rPr>
      <w:u w:val="single"/>
    </w:rPr>
  </w:style>
  <w:style w:type="paragraph" w:customStyle="1" w:styleId="a6">
    <w:name w:val="기본값"/>
    <w:rsid w:val="00DD4EEA"/>
    <w:pPr>
      <w:pBdr>
        <w:top w:val="nil"/>
        <w:left w:val="nil"/>
        <w:bottom w:val="nil"/>
        <w:right w:val="nil"/>
        <w:between w:val="nil"/>
        <w:bar w:val="nil"/>
      </w:pBdr>
      <w:spacing w:before="160" w:line="288" w:lineRule="auto"/>
      <w:jc w:val="left"/>
    </w:pPr>
    <w:rPr>
      <w:rFonts w:ascii="Apple SD 산돌고딕 Neo 일반체" w:eastAsia="Arial Unicode MS" w:hAnsi="Apple SD 산돌고딕 Neo 일반체" w:cs="Arial Unicode MS"/>
      <w:color w:val="000000"/>
      <w:kern w:val="0"/>
      <w:sz w:val="24"/>
      <w:bdr w:val="nil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숫자"/>
    <w:rsid w:val="00DD4EEA"/>
    <w:pPr>
      <w:numPr>
        <w:numId w:val="3"/>
      </w:numPr>
    </w:pPr>
  </w:style>
  <w:style w:type="paragraph" w:customStyle="1" w:styleId="a7">
    <w:name w:val="바탕글"/>
    <w:basedOn w:val="a0"/>
    <w:rsid w:val="00E90A5F"/>
    <w:pPr>
      <w:widowControl w:val="0"/>
      <w:wordWrap w:val="0"/>
      <w:autoSpaceDE w:val="0"/>
      <w:autoSpaceDN w:val="0"/>
      <w:spacing w:line="384" w:lineRule="auto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  <w:lang w:eastAsia="ko-KR"/>
    </w:rPr>
  </w:style>
  <w:style w:type="paragraph" w:styleId="a8">
    <w:name w:val="Normal (Web)"/>
    <w:basedOn w:val="a0"/>
    <w:uiPriority w:val="99"/>
    <w:unhideWhenUsed/>
    <w:rsid w:val="00AF1421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8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1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94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60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51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8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2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26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83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32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77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150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52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1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20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72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58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94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3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42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99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459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24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7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6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44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798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microsoft.com/office/2014/relationships/chartEx" Target="charts/chartEx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microsoft.com/office/2014/relationships/chartEx" Target="charts/chartEx2.xm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/Users/parkjueun/Desktop/DKU/&#4355;&#4454;&#4363;&#4469;&#4368;&#4453;&#4361;&#4449;&#4363;&#4469;&#4363;&#4453;&#4523;&#4361;&#4467;/HW2/heightofstudents.csv" TargetMode="External"/></Relationships>
</file>

<file path=word/charts/_rels/chartEx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oleObject" Target="file:////Users/parkjueun/Desktop/DKU/&#4355;&#4454;&#4363;&#4469;&#4368;&#4453;&#4361;&#4449;&#4363;&#4469;&#4363;&#4453;&#4523;&#4361;&#4467;/HW2/heightofstudents.csv" TargetMode="External"/></Relationships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heightofstudents!$A$2:$A$502</cx:f>
        <cx:lvl ptCount="501" formatCode="G/표준">
          <cx:pt idx="0">159.30000000000001</cx:pt>
          <cx:pt idx="1">160.40000000000001</cx:pt>
          <cx:pt idx="2">161.59999999999999</cx:pt>
          <cx:pt idx="3">165.59999999999999</cx:pt>
          <cx:pt idx="4">151.09999999999999</cx:pt>
          <cx:pt idx="5">162.69999999999999</cx:pt>
          <cx:pt idx="6">158</cx:pt>
          <cx:pt idx="7">153.90000000000001</cx:pt>
          <cx:pt idx="8">160.90000000000001</cx:pt>
          <cx:pt idx="9">165.40000000000001</cx:pt>
          <cx:pt idx="10">170</cx:pt>
          <cx:pt idx="11">163.09999999999999</cx:pt>
          <cx:pt idx="12">151.30000000000001</cx:pt>
          <cx:pt idx="13">152.59999999999999</cx:pt>
          <cx:pt idx="14">152.80000000000001</cx:pt>
          <cx:pt idx="15">159.30000000000001</cx:pt>
          <cx:pt idx="16">167.30000000000001</cx:pt>
          <cx:pt idx="17">161.30000000000001</cx:pt>
          <cx:pt idx="18">156.40000000000001</cx:pt>
          <cx:pt idx="19">163.90000000000001</cx:pt>
          <cx:pt idx="20">151.40000000000001</cx:pt>
          <cx:pt idx="21">163.5</cx:pt>
          <cx:pt idx="22">157.40000000000001</cx:pt>
          <cx:pt idx="23">154.59999999999999</cx:pt>
          <cx:pt idx="24">160.40000000000001</cx:pt>
          <cx:pt idx="25">167.19999999999999</cx:pt>
          <cx:pt idx="26">170.80000000000001</cx:pt>
          <cx:pt idx="27">165.19999999999999</cx:pt>
          <cx:pt idx="28">162</cx:pt>
          <cx:pt idx="29">159.80000000000001</cx:pt>
          <cx:pt idx="30">160</cx:pt>
          <cx:pt idx="31">168.69999999999999</cx:pt>
          <cx:pt idx="32">155.40000000000001</cx:pt>
          <cx:pt idx="33">162.09999999999999</cx:pt>
          <cx:pt idx="34">164.59999999999999</cx:pt>
          <cx:pt idx="35">158.69999999999999</cx:pt>
          <cx:pt idx="36">158.80000000000001</cx:pt>
          <cx:pt idx="37">166.19999999999999</cx:pt>
          <cx:pt idx="38">162.5</cx:pt>
          <cx:pt idx="39">148.5</cx:pt>
          <cx:pt idx="40">151.09999999999999</cx:pt>
          <cx:pt idx="41">171.40000000000001</cx:pt>
          <cx:pt idx="42">158.40000000000001</cx:pt>
          <cx:pt idx="43">148.09999999999999</cx:pt>
          <cx:pt idx="44">160</cx:pt>
          <cx:pt idx="45">167.40000000000001</cx:pt>
          <cx:pt idx="46">154.80000000000001</cx:pt>
          <cx:pt idx="47">162.80000000000001</cx:pt>
          <cx:pt idx="48">165</cx:pt>
          <cx:pt idx="49">163</cx:pt>
          <cx:pt idx="50">166.09999999999999</cx:pt>
          <cx:pt idx="51">156.59999999999999</cx:pt>
          <cx:pt idx="52">160.90000000000001</cx:pt>
          <cx:pt idx="53">163.5</cx:pt>
          <cx:pt idx="54">160.80000000000001</cx:pt>
          <cx:pt idx="55">163.69999999999999</cx:pt>
          <cx:pt idx="56">154.5</cx:pt>
          <cx:pt idx="57">158.19999999999999</cx:pt>
          <cx:pt idx="58">169.40000000000001</cx:pt>
          <cx:pt idx="59">164.80000000000001</cx:pt>
          <cx:pt idx="60">156.80000000000001</cx:pt>
          <cx:pt idx="61">162.59999999999999</cx:pt>
          <cx:pt idx="62">152.80000000000001</cx:pt>
          <cx:pt idx="63">160.80000000000001</cx:pt>
          <cx:pt idx="64">159.90000000000001</cx:pt>
          <cx:pt idx="65">173.69999999999999</cx:pt>
          <cx:pt idx="66">156.90000000000001</cx:pt>
          <cx:pt idx="67">160.40000000000001</cx:pt>
          <cx:pt idx="68">160.19999999999999</cx:pt>
          <cx:pt idx="69">159.69999999999999</cx:pt>
          <cx:pt idx="70">157</cx:pt>
          <cx:pt idx="71">159</cx:pt>
          <cx:pt idx="72">158</cx:pt>
          <cx:pt idx="73">166</cx:pt>
          <cx:pt idx="74">160</cx:pt>
          <cx:pt idx="75">165</cx:pt>
          <cx:pt idx="76">170</cx:pt>
          <cx:pt idx="77">159</cx:pt>
          <cx:pt idx="78">160</cx:pt>
          <cx:pt idx="79">162</cx:pt>
          <cx:pt idx="80">162</cx:pt>
          <cx:pt idx="81">169</cx:pt>
          <cx:pt idx="82">165</cx:pt>
          <cx:pt idx="83">158</cx:pt>
          <cx:pt idx="84">165</cx:pt>
          <cx:pt idx="85">160</cx:pt>
          <cx:pt idx="86">164</cx:pt>
          <cx:pt idx="87">167</cx:pt>
          <cx:pt idx="88">164</cx:pt>
          <cx:pt idx="89">159</cx:pt>
          <cx:pt idx="90">155</cx:pt>
          <cx:pt idx="91">167</cx:pt>
          <cx:pt idx="92">173</cx:pt>
          <cx:pt idx="93">158</cx:pt>
          <cx:pt idx="94">154</cx:pt>
          <cx:pt idx="95">158</cx:pt>
          <cx:pt idx="96">159</cx:pt>
          <cx:pt idx="97">160</cx:pt>
          <cx:pt idx="98">161</cx:pt>
          <cx:pt idx="99">162</cx:pt>
          <cx:pt idx="100">156</cx:pt>
          <cx:pt idx="101">161</cx:pt>
          <cx:pt idx="102">177</cx:pt>
          <cx:pt idx="103">154</cx:pt>
          <cx:pt idx="104">165</cx:pt>
          <cx:pt idx="105">160</cx:pt>
          <cx:pt idx="106">162</cx:pt>
          <cx:pt idx="107">155</cx:pt>
          <cx:pt idx="108">161.40000000000001</cx:pt>
          <cx:pt idx="109">171.90000000000001</cx:pt>
          <cx:pt idx="110">156.09999999999999</cx:pt>
          <cx:pt idx="111">155.40000000000001</cx:pt>
          <cx:pt idx="112">159.30000000000001</cx:pt>
          <cx:pt idx="113">162.09999999999999</cx:pt>
          <cx:pt idx="114">153.30000000000001</cx:pt>
          <cx:pt idx="115">161.59999999999999</cx:pt>
          <cx:pt idx="116">162</cx:pt>
          <cx:pt idx="117">160.30000000000001</cx:pt>
          <cx:pt idx="118">158.90000000000001</cx:pt>
          <cx:pt idx="119">164.09999999999999</cx:pt>
          <cx:pt idx="120">170.19999999999999</cx:pt>
          <cx:pt idx="121">156.30000000000001</cx:pt>
          <cx:pt idx="122">167</cx:pt>
          <cx:pt idx="123">160.30000000000001</cx:pt>
          <cx:pt idx="124">160.69999999999999</cx:pt>
          <cx:pt idx="125">164.80000000000001</cx:pt>
          <cx:pt idx="126">160.09999999999999</cx:pt>
          <cx:pt idx="127">160.5</cx:pt>
          <cx:pt idx="128">176.5</cx:pt>
          <cx:pt idx="129">162.19999999999999</cx:pt>
          <cx:pt idx="130">167.90000000000001</cx:pt>
          <cx:pt idx="131">155.09999999999999</cx:pt>
          <cx:pt idx="132">148.80000000000001</cx:pt>
          <cx:pt idx="133">165.80000000000001</cx:pt>
          <cx:pt idx="134">162.69999999999999</cx:pt>
          <cx:pt idx="135">159</cx:pt>
          <cx:pt idx="136">158.30000000000001</cx:pt>
          <cx:pt idx="137">168</cx:pt>
          <cx:pt idx="138">157.09999999999999</cx:pt>
          <cx:pt idx="139">162.80000000000001</cx:pt>
          <cx:pt idx="140">163.5</cx:pt>
          <cx:pt idx="141">161.19999999999999</cx:pt>
          <cx:pt idx="142">156.5</cx:pt>
          <cx:pt idx="143">163.09999999999999</cx:pt>
          <cx:pt idx="144">154.40000000000001</cx:pt>
          <cx:pt idx="145">155.69999999999999</cx:pt>
          <cx:pt idx="146">153.09999999999999</cx:pt>
          <cx:pt idx="147">159.69999999999999</cx:pt>
          <cx:pt idx="148">153.40000000000001</cx:pt>
          <cx:pt idx="149">172.09999999999999</cx:pt>
          <cx:pt idx="150">160.90000000000001</cx:pt>
          <cx:pt idx="151">166.19999999999999</cx:pt>
          <cx:pt idx="152">164.59999999999999</cx:pt>
          <cx:pt idx="153">160.30000000000001</cx:pt>
          <cx:pt idx="154">158.80000000000001</cx:pt>
          <cx:pt idx="155">168.30000000000001</cx:pt>
          <cx:pt idx="156">173.69999999999999</cx:pt>
          <cx:pt idx="157">165</cx:pt>
          <cx:pt idx="158">153.30000000000001</cx:pt>
          <cx:pt idx="159">160.5</cx:pt>
          <cx:pt idx="160">160.30000000000001</cx:pt>
          <cx:pt idx="161">151.80000000000001</cx:pt>
          <cx:pt idx="162">159.19999999999999</cx:pt>
          <cx:pt idx="163">152</cx:pt>
          <cx:pt idx="164">160.40000000000001</cx:pt>
          <cx:pt idx="165">163.30000000000001</cx:pt>
          <cx:pt idx="166">172.09999999999999</cx:pt>
          <cx:pt idx="167">174.80000000000001</cx:pt>
          <cx:pt idx="168">158.19999999999999</cx:pt>
          <cx:pt idx="169">162.59999999999999</cx:pt>
          <cx:pt idx="170">165.5</cx:pt>
          <cx:pt idx="171">162.90000000000001</cx:pt>
          <cx:pt idx="172">165.90000000000001</cx:pt>
          <cx:pt idx="173">150.90000000000001</cx:pt>
          <cx:pt idx="174">154.09999999999999</cx:pt>
          <cx:pt idx="175">159.19999999999999</cx:pt>
          <cx:pt idx="176">162.59999999999999</cx:pt>
          <cx:pt idx="177">158.40000000000001</cx:pt>
          <cx:pt idx="178">159</cx:pt>
          <cx:pt idx="179">160.90000000000001</cx:pt>
          <cx:pt idx="180">164.5</cx:pt>
          <cx:pt idx="181">159.59999999999999</cx:pt>
          <cx:pt idx="182">160.80000000000001</cx:pt>
          <cx:pt idx="183">158.19999999999999</cx:pt>
          <cx:pt idx="184">165.59999999999999</cx:pt>
          <cx:pt idx="185">166.19999999999999</cx:pt>
          <cx:pt idx="186">159.40000000000001</cx:pt>
          <cx:pt idx="187">154.80000000000001</cx:pt>
          <cx:pt idx="188">161.30000000000001</cx:pt>
          <cx:pt idx="189">160.80000000000001</cx:pt>
          <cx:pt idx="190">150.80000000000001</cx:pt>
          <cx:pt idx="191">162.09999999999999</cx:pt>
          <cx:pt idx="192">160.5</cx:pt>
          <cx:pt idx="193">169.69999999999999</cx:pt>
          <cx:pt idx="194">154.30000000000001</cx:pt>
          <cx:pt idx="195">157.5</cx:pt>
          <cx:pt idx="196">159.09999999999999</cx:pt>
          <cx:pt idx="197">169.09999999999999</cx:pt>
          <cx:pt idx="198">168</cx:pt>
          <cx:pt idx="199">164.5</cx:pt>
          <cx:pt idx="200">163.90000000000001</cx:pt>
          <cx:pt idx="201">158.80000000000001</cx:pt>
          <cx:pt idx="202">165.40000000000001</cx:pt>
          <cx:pt idx="203">159.09999999999999</cx:pt>
          <cx:pt idx="204">166.59999999999999</cx:pt>
          <cx:pt idx="205">161</cx:pt>
          <cx:pt idx="206">170</cx:pt>
          <cx:pt idx="207">155.5</cx:pt>
          <cx:pt idx="208">160.90000000000001</cx:pt>
          <cx:pt idx="209">162.09999999999999</cx:pt>
          <cx:pt idx="210">164</cx:pt>
          <cx:pt idx="211">165.09999999999999</cx:pt>
          <cx:pt idx="212">155.30000000000001</cx:pt>
          <cx:pt idx="213">160</cx:pt>
          <cx:pt idx="214">158.69999999999999</cx:pt>
          <cx:pt idx="215">162.19999999999999</cx:pt>
          <cx:pt idx="216">166.90000000000001</cx:pt>
          <cx:pt idx="217">161.19999999999999</cx:pt>
          <cx:pt idx="218">157.69999999999999</cx:pt>
          <cx:pt idx="219">160.80000000000001</cx:pt>
          <cx:pt idx="220">159.69999999999999</cx:pt>
          <cx:pt idx="221">153.80000000000001</cx:pt>
          <cx:pt idx="222">163.40000000000001</cx:pt>
          <cx:pt idx="223">169.90000000000001</cx:pt>
          <cx:pt idx="224">163.09999999999999</cx:pt>
          <cx:pt idx="225">169.59999999999999</cx:pt>
          <cx:pt idx="226">157.30000000000001</cx:pt>
          <cx:pt idx="227">167.5</cx:pt>
          <cx:pt idx="228">156.5</cx:pt>
          <cx:pt idx="229">161.59999999999999</cx:pt>
          <cx:pt idx="230">153.80000000000001</cx:pt>
          <cx:pt idx="231">164.09999999999999</cx:pt>
          <cx:pt idx="232">154.80000000000001</cx:pt>
          <cx:pt idx="233">158.59999999999999</cx:pt>
          <cx:pt idx="234">160</cx:pt>
          <cx:pt idx="235">166.30000000000001</cx:pt>
          <cx:pt idx="236">167.19999999999999</cx:pt>
          <cx:pt idx="237">157</cx:pt>
          <cx:pt idx="238">156.59999999999999</cx:pt>
          <cx:pt idx="239">152</cx:pt>
          <cx:pt idx="240">166.40000000000001</cx:pt>
          <cx:pt idx="241">158.90000000000001</cx:pt>
          <cx:pt idx="242">167.5</cx:pt>
          <cx:pt idx="243">156.40000000000001</cx:pt>
          <cx:pt idx="244">161.90000000000001</cx:pt>
          <cx:pt idx="245">171.80000000000001</cx:pt>
          <cx:pt idx="246">161.80000000000001</cx:pt>
          <cx:pt idx="247">160.09999999999999</cx:pt>
          <cx:pt idx="248">160</cx:pt>
          <cx:pt idx="249">160</cx:pt>
          <cx:pt idx="250">162.19999999999999</cx:pt>
          <cx:pt idx="251">160.09999999999999</cx:pt>
          <cx:pt idx="252">160.40000000000001</cx:pt>
          <cx:pt idx="253">155.69999999999999</cx:pt>
          <cx:pt idx="254">165.69999999999999</cx:pt>
          <cx:pt idx="255">167.09999999999999</cx:pt>
          <cx:pt idx="256">162.5</cx:pt>
          <cx:pt idx="257">158.40000000000001</cx:pt>
          <cx:pt idx="258">166.40000000000001</cx:pt>
          <cx:pt idx="259">162.69999999999999</cx:pt>
          <cx:pt idx="260">158.19999999999999</cx:pt>
          <cx:pt idx="261">157.59999999999999</cx:pt>
          <cx:pt idx="262">162.69999999999999</cx:pt>
          <cx:pt idx="263">157.09999999999999</cx:pt>
          <cx:pt idx="264">152.19999999999999</cx:pt>
          <cx:pt idx="265">160.69999999999999</cx:pt>
          <cx:pt idx="266">163.69999999999999</cx:pt>
          <cx:pt idx="267">162.69999999999999</cx:pt>
          <cx:pt idx="268">159.80000000000001</cx:pt>
          <cx:pt idx="269">152.09999999999999</cx:pt>
          <cx:pt idx="270">155.80000000000001</cx:pt>
          <cx:pt idx="271">161.09999999999999</cx:pt>
          <cx:pt idx="272">154.90000000000001</cx:pt>
          <cx:pt idx="273">155.19999999999999</cx:pt>
          <cx:pt idx="274">168.69999999999999</cx:pt>
          <cx:pt idx="275">158.69999999999999</cx:pt>
          <cx:pt idx="276">161.40000000000001</cx:pt>
          <cx:pt idx="277">168.30000000000001</cx:pt>
          <cx:pt idx="278">166.30000000000001</cx:pt>
          <cx:pt idx="279">158.19999999999999</cx:pt>
          <cx:pt idx="280">149.5</cx:pt>
          <cx:pt idx="281">154.40000000000001</cx:pt>
          <cx:pt idx="282">160.80000000000001</cx:pt>
          <cx:pt idx="283">157.40000000000001</cx:pt>
          <cx:pt idx="284">155.40000000000001</cx:pt>
          <cx:pt idx="285">160.80000000000001</cx:pt>
          <cx:pt idx="286">152.69999999999999</cx:pt>
          <cx:pt idx="287">160.09999999999999</cx:pt>
          <cx:pt idx="288">165.90000000000001</cx:pt>
          <cx:pt idx="289">157.30000000000001</cx:pt>
          <cx:pt idx="290">162.90000000000001</cx:pt>
          <cx:pt idx="291">152.19999999999999</cx:pt>
          <cx:pt idx="292">162.5</cx:pt>
          <cx:pt idx="293">164.30000000000001</cx:pt>
          <cx:pt idx="294">161.19999999999999</cx:pt>
          <cx:pt idx="295">164.30000000000001</cx:pt>
          <cx:pt idx="296">167.5</cx:pt>
          <cx:pt idx="297">154</cx:pt>
          <cx:pt idx="298">167.40000000000001</cx:pt>
          <cx:pt idx="299">156</cx:pt>
          <cx:pt idx="300">172.59999999999999</cx:pt>
          <cx:pt idx="301">160.09999999999999</cx:pt>
          <cx:pt idx="302">165.30000000000001</cx:pt>
          <cx:pt idx="303">159.30000000000001</cx:pt>
          <cx:pt idx="304">152.5</cx:pt>
          <cx:pt idx="305">158.09999999999999</cx:pt>
          <cx:pt idx="306">159.90000000000001</cx:pt>
          <cx:pt idx="307">159</cx:pt>
          <cx:pt idx="308">160.80000000000001</cx:pt>
          <cx:pt idx="309">169.69999999999999</cx:pt>
          <cx:pt idx="310">159.30000000000001</cx:pt>
          <cx:pt idx="311">158.90000000000001</cx:pt>
          <cx:pt idx="312">160.09999999999999</cx:pt>
          <cx:pt idx="313">158.90000000000001</cx:pt>
          <cx:pt idx="314">153.30000000000001</cx:pt>
          <cx:pt idx="315">160.40000000000001</cx:pt>
          <cx:pt idx="316">161.69999999999999</cx:pt>
          <cx:pt idx="317">165.69999999999999</cx:pt>
          <cx:pt idx="318">165</cx:pt>
          <cx:pt idx="319">155.09999999999999</cx:pt>
          <cx:pt idx="320">153.30000000000001</cx:pt>
          <cx:pt idx="321">166.69999999999999</cx:pt>
          <cx:pt idx="322">153.40000000000001</cx:pt>
          <cx:pt idx="323">159.69999999999999</cx:pt>
          <cx:pt idx="324">162</cx:pt>
          <cx:pt idx="325">154.40000000000001</cx:pt>
          <cx:pt idx="326">149</cx:pt>
          <cx:pt idx="327">164.90000000000001</cx:pt>
          <cx:pt idx="328">155</cx:pt>
          <cx:pt idx="329">173.59999999999999</cx:pt>
          <cx:pt idx="330">174.30000000000001</cx:pt>
          <cx:pt idx="331">156.69999999999999</cx:pt>
          <cx:pt idx="332">163.80000000000001</cx:pt>
          <cx:pt idx="333">160.30000000000001</cx:pt>
          <cx:pt idx="334">158.59999999999999</cx:pt>
          <cx:pt idx="335">152.09999999999999</cx:pt>
          <cx:pt idx="336">157.09999999999999</cx:pt>
          <cx:pt idx="337">161.19999999999999</cx:pt>
          <cx:pt idx="338">151.30000000000001</cx:pt>
          <cx:pt idx="339">168.80000000000001</cx:pt>
          <cx:pt idx="340">160.5</cx:pt>
          <cx:pt idx="341">168.80000000000001</cx:pt>
          <cx:pt idx="342">171.30000000000001</cx:pt>
          <cx:pt idx="343">163.69999999999999</cx:pt>
          <cx:pt idx="344">161.90000000000001</cx:pt>
          <cx:pt idx="345">161.69999999999999</cx:pt>
          <cx:pt idx="346">167.69999999999999</cx:pt>
          <cx:pt idx="347">163.69999999999999</cx:pt>
          <cx:pt idx="348">164.19999999999999</cx:pt>
          <cx:pt idx="349">169.90000000000001</cx:pt>
          <cx:pt idx="350">162.5</cx:pt>
          <cx:pt idx="351">166.40000000000001</cx:pt>
          <cx:pt idx="352">166.40000000000001</cx:pt>
          <cx:pt idx="353">171.30000000000001</cx:pt>
          <cx:pt idx="354">162</cx:pt>
          <cx:pt idx="355">160.40000000000001</cx:pt>
          <cx:pt idx="356">162.5</cx:pt>
          <cx:pt idx="357">165.90000000000001</cx:pt>
          <cx:pt idx="358">164.09999999999999</cx:pt>
          <cx:pt idx="359">159.59999999999999</cx:pt>
          <cx:pt idx="360">159.69999999999999</cx:pt>
          <cx:pt idx="361">165.90000000000001</cx:pt>
          <cx:pt idx="362">155.19999999999999</cx:pt>
          <cx:pt idx="363">167.40000000000001</cx:pt>
          <cx:pt idx="364">158.80000000000001</cx:pt>
          <cx:pt idx="365">165</cx:pt>
          <cx:pt idx="366">163</cx:pt>
          <cx:pt idx="367">161.40000000000001</cx:pt>
          <cx:pt idx="368">168.40000000000001</cx:pt>
          <cx:pt idx="369">153.59999999999999</cx:pt>
          <cx:pt idx="370">157.80000000000001</cx:pt>
          <cx:pt idx="371">166</cx:pt>
          <cx:pt idx="372">163.90000000000001</cx:pt>
          <cx:pt idx="373">166</cx:pt>
          <cx:pt idx="374">156.09999999999999</cx:pt>
          <cx:pt idx="375">157.69999999999999</cx:pt>
          <cx:pt idx="376">161.5</cx:pt>
          <cx:pt idx="377">163.80000000000001</cx:pt>
          <cx:pt idx="378">165.09999999999999</cx:pt>
          <cx:pt idx="379">169.09999999999999</cx:pt>
          <cx:pt idx="380">160.19999999999999</cx:pt>
          <cx:pt idx="381">164.09999999999999</cx:pt>
          <cx:pt idx="382">164.19999999999999</cx:pt>
          <cx:pt idx="383">167.5</cx:pt>
          <cx:pt idx="384">170.19999999999999</cx:pt>
          <cx:pt idx="385">159.40000000000001</cx:pt>
          <cx:pt idx="386">156.09999999999999</cx:pt>
          <cx:pt idx="387">169.40000000000001</cx:pt>
          <cx:pt idx="388">163.09999999999999</cx:pt>
          <cx:pt idx="389">158.09999999999999</cx:pt>
          <cx:pt idx="390">163.69999999999999</cx:pt>
          <cx:pt idx="391">153.80000000000001</cx:pt>
          <cx:pt idx="392">155.30000000000001</cx:pt>
          <cx:pt idx="393">165.19999999999999</cx:pt>
          <cx:pt idx="394">162.5</cx:pt>
          <cx:pt idx="395">158.80000000000001</cx:pt>
          <cx:pt idx="396">162</cx:pt>
          <cx:pt idx="397">153</cx:pt>
          <cx:pt idx="398">159</cx:pt>
          <cx:pt idx="399">159</cx:pt>
          <cx:pt idx="400">162</cx:pt>
          <cx:pt idx="401">156</cx:pt>
          <cx:pt idx="402">164</cx:pt>
          <cx:pt idx="403">158</cx:pt>
          <cx:pt idx="404">155</cx:pt>
          <cx:pt idx="405">172</cx:pt>
          <cx:pt idx="406">154</cx:pt>
          <cx:pt idx="407">161</cx:pt>
          <cx:pt idx="408">159</cx:pt>
          <cx:pt idx="409">160</cx:pt>
          <cx:pt idx="410">164</cx:pt>
          <cx:pt idx="411">171</cx:pt>
          <cx:pt idx="412">164</cx:pt>
          <cx:pt idx="413">167.40000000000001</cx:pt>
          <cx:pt idx="414">166.59999999999999</cx:pt>
          <cx:pt idx="415">157.5</cx:pt>
          <cx:pt idx="416">165.30000000000001</cx:pt>
          <cx:pt idx="417">162.19999999999999</cx:pt>
          <cx:pt idx="418">157.40000000000001</cx:pt>
          <cx:pt idx="419">172.30000000000001</cx:pt>
          <cx:pt idx="420">157.90000000000001</cx:pt>
          <cx:pt idx="421">160</cx:pt>
          <cx:pt idx="422">157.59999999999999</cx:pt>
          <cx:pt idx="423">162.69999999999999</cx:pt>
          <cx:pt idx="424">160.90000000000001</cx:pt>
          <cx:pt idx="425">155.59999999999999</cx:pt>
          <cx:pt idx="426">160.59999999999999</cx:pt>
          <cx:pt idx="427">163.40000000000001</cx:pt>
          <cx:pt idx="428">170.40000000000001</cx:pt>
          <cx:pt idx="429">165.59999999999999</cx:pt>
          <cx:pt idx="430">164.09999999999999</cx:pt>
          <cx:pt idx="431">164.69999999999999</cx:pt>
          <cx:pt idx="432">169</cx:pt>
          <cx:pt idx="433">157</cx:pt>
          <cx:pt idx="434">161</cx:pt>
          <cx:pt idx="435">166</cx:pt>
          <cx:pt idx="436">157.80000000000001</cx:pt>
          <cx:pt idx="437">170</cx:pt>
          <cx:pt idx="438">165</cx:pt>
          <cx:pt idx="439">160</cx:pt>
          <cx:pt idx="440">164</cx:pt>
          <cx:pt idx="441">144</cx:pt>
          <cx:pt idx="442">163</cx:pt>
          <cx:pt idx="443">170</cx:pt>
          <cx:pt idx="444">161</cx:pt>
          <cx:pt idx="445">162</cx:pt>
          <cx:pt idx="446">163.19999999999999</cx:pt>
          <cx:pt idx="447">161</cx:pt>
          <cx:pt idx="448">151</cx:pt>
          <cx:pt idx="449">150</cx:pt>
          <cx:pt idx="450">158</cx:pt>
          <cx:pt idx="451">164</cx:pt>
          <cx:pt idx="452">165</cx:pt>
          <cx:pt idx="453">160</cx:pt>
          <cx:pt idx="454">167</cx:pt>
          <cx:pt idx="455">161</cx:pt>
          <cx:pt idx="456">166</cx:pt>
          <cx:pt idx="457">156</cx:pt>
          <cx:pt idx="458">161</cx:pt>
          <cx:pt idx="459">157</cx:pt>
          <cx:pt idx="460">161</cx:pt>
          <cx:pt idx="461">155.80000000000001</cx:pt>
          <cx:pt idx="462">168.40000000000001</cx:pt>
          <cx:pt idx="463">168.40000000000001</cx:pt>
          <cx:pt idx="464">155.09999999999999</cx:pt>
          <cx:pt idx="465">161.09999999999999</cx:pt>
          <cx:pt idx="466">161</cx:pt>
          <cx:pt idx="467">158</cx:pt>
          <cx:pt idx="468">171.19999999999999</cx:pt>
          <cx:pt idx="469">158</cx:pt>
          <cx:pt idx="470">155.5</cx:pt>
          <cx:pt idx="471">165.19999999999999</cx:pt>
          <cx:pt idx="472">156.69999999999999</cx:pt>
          <cx:pt idx="473">150.80000000000001</cx:pt>
          <cx:pt idx="474">159</cx:pt>
          <cx:pt idx="475">160.5</cx:pt>
          <cx:pt idx="476">162.40000000000001</cx:pt>
          <cx:pt idx="477">160</cx:pt>
          <cx:pt idx="478">170.5</cx:pt>
          <cx:pt idx="479">165</cx:pt>
          <cx:pt idx="480">169.30000000000001</cx:pt>
          <cx:pt idx="481">166.5</cx:pt>
          <cx:pt idx="482">162.5</cx:pt>
          <cx:pt idx="483">166</cx:pt>
          <cx:pt idx="484">163.59999999999999</cx:pt>
          <cx:pt idx="485">159.59999999999999</cx:pt>
          <cx:pt idx="486">163.69999999999999</cx:pt>
          <cx:pt idx="487">161</cx:pt>
          <cx:pt idx="488">149.59999999999999</cx:pt>
          <cx:pt idx="489">160</cx:pt>
          <cx:pt idx="490">161</cx:pt>
          <cx:pt idx="491">162.40000000000001</cx:pt>
          <cx:pt idx="492">159.59999999999999</cx:pt>
          <cx:pt idx="493">157.30000000000001</cx:pt>
          <cx:pt idx="494">159.80000000000001</cx:pt>
          <cx:pt idx="495">165.90000000000001</cx:pt>
          <cx:pt idx="496">160.19999999999999</cx:pt>
          <cx:pt idx="497">149</cx:pt>
          <cx:pt idx="498">160.30000000000001</cx:pt>
          <cx:pt idx="499">157.30000000000001</cx:pt>
          <cx:pt idx="500">164.30000000000001</cx:pt>
        </cx:lvl>
      </cx:numDim>
    </cx:data>
  </cx:chartData>
  <cx:chart>
    <cx:title pos="t" align="ctr" overlay="0">
      <cx:tx>
        <cx:txData>
          <cx:v>여자 키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ko-KR" altLang="en-US" sz="1800" b="1" i="0" u="none" strike="noStrike" baseline="0">
              <a:solidFill>
                <a:sysClr val="windowText" lastClr="000000">
                  <a:lumMod val="75000"/>
                  <a:lumOff val="25000"/>
                </a:sysClr>
              </a:solidFill>
              <a:latin typeface="Calibri" panose="020F0502020204030204"/>
              <a:ea typeface="맑은 고딕" panose="020B0503020000020004" pitchFamily="34" charset="-127"/>
            </a:rPr>
            <a:t>여자 키</a:t>
          </a:r>
        </a:p>
      </cx:txPr>
    </cx:title>
    <cx:plotArea>
      <cx:plotAreaRegion>
        <cx:series layoutId="clusteredColumn" uniqueId="{2F0B5BE2-8475-AD4C-A275-CD90068FD760}">
          <cx:dataLabels pos="inEnd">
            <cx:visibility seriesName="0" categoryName="0" value="1"/>
          </cx:dataLabels>
          <cx:dataId val="0"/>
          <cx:layoutPr>
            <cx:binning intervalClosed="r"/>
          </cx:layoutPr>
        </cx:series>
      </cx:plotAreaRegion>
      <cx:axis id="0">
        <cx:catScaling gapWidth="0"/>
        <cx:tickLabels/>
      </cx:axis>
      <cx:axis id="1" hidden="1">
        <cx:valScaling/>
        <cx:majorGridlines/>
        <cx:tickLabels/>
      </cx:axis>
    </cx:plotArea>
  </cx:chart>
</cx:chartSpace>
</file>

<file path=word/charts/chartEx2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heightofstudents!$B$2:$B$502</cx:f>
        <cx:lvl ptCount="501" formatCode="G/표준">
          <cx:pt idx="0">165.30000000000001</cx:pt>
          <cx:pt idx="1">171</cx:pt>
          <cx:pt idx="2">170</cx:pt>
          <cx:pt idx="3">180</cx:pt>
          <cx:pt idx="4">172</cx:pt>
          <cx:pt idx="5">161</cx:pt>
          <cx:pt idx="6">165</cx:pt>
          <cx:pt idx="7">176</cx:pt>
          <cx:pt idx="8">170</cx:pt>
          <cx:pt idx="9">172</cx:pt>
          <cx:pt idx="10">185</cx:pt>
          <cx:pt idx="11">167</cx:pt>
          <cx:pt idx="12">176</cx:pt>
          <cx:pt idx="13">182.59999999999999</cx:pt>
          <cx:pt idx="14">178.5</cx:pt>
          <cx:pt idx="15">175</cx:pt>
          <cx:pt idx="16">167</cx:pt>
          <cx:pt idx="17">165</cx:pt>
          <cx:pt idx="18">177.59999999999999</cx:pt>
          <cx:pt idx="19">175.5</cx:pt>
          <cx:pt idx="20">182</cx:pt>
          <cx:pt idx="21">171.59999999999999</cx:pt>
          <cx:pt idx="22">178</cx:pt>
          <cx:pt idx="23">166</cx:pt>
          <cx:pt idx="24">162</cx:pt>
          <cx:pt idx="25">179</cx:pt>
          <cx:pt idx="26">184</cx:pt>
          <cx:pt idx="27">168.30000000000001</cx:pt>
          <cx:pt idx="28">167.69999999999999</cx:pt>
          <cx:pt idx="29">174.40000000000001</cx:pt>
          <cx:pt idx="30">170.30000000000001</cx:pt>
          <cx:pt idx="31">182</cx:pt>
          <cx:pt idx="32">166.90000000000001</cx:pt>
          <cx:pt idx="33">176.40000000000001</cx:pt>
          <cx:pt idx="34">180.5</cx:pt>
          <cx:pt idx="35">165.5</cx:pt>
          <cx:pt idx="36">174.09999999999999</cx:pt>
          <cx:pt idx="37">176.5</cx:pt>
          <cx:pt idx="38">168.69999999999999</cx:pt>
          <cx:pt idx="39">180.5</cx:pt>
          <cx:pt idx="40">166</cx:pt>
          <cx:pt idx="41">172.80000000000001</cx:pt>
          <cx:pt idx="42">173.69999999999999</cx:pt>
          <cx:pt idx="43">185.09999999999999</cx:pt>
          <cx:pt idx="44">179.19999999999999</cx:pt>
          <cx:pt idx="45">177.90000000000001</cx:pt>
          <cx:pt idx="46">176.90000000000001</cx:pt>
          <cx:pt idx="47">176.19999999999999</cx:pt>
          <cx:pt idx="48">166.90000000000001</cx:pt>
          <cx:pt idx="49">176</cx:pt>
          <cx:pt idx="50">173.80000000000001</cx:pt>
          <cx:pt idx="51">174.80000000000001</cx:pt>
          <cx:pt idx="52">177.80000000000001</cx:pt>
          <cx:pt idx="53">166.19999999999999</cx:pt>
          <cx:pt idx="54">172.80000000000001</cx:pt>
          <cx:pt idx="55">164.90000000000001</cx:pt>
          <cx:pt idx="56">163.69999999999999</cx:pt>
          <cx:pt idx="57">180.59999999999999</cx:pt>
          <cx:pt idx="58">169.69999999999999</cx:pt>
          <cx:pt idx="59">179.90000000000001</cx:pt>
          <cx:pt idx="60">171.80000000000001</cx:pt>
          <cx:pt idx="61">173.19999999999999</cx:pt>
          <cx:pt idx="62">167.30000000000001</cx:pt>
          <cx:pt idx="63">178.80000000000001</cx:pt>
          <cx:pt idx="64">177.80000000000001</cx:pt>
          <cx:pt idx="65">179.80000000000001</cx:pt>
          <cx:pt idx="66">177.5</cx:pt>
          <cx:pt idx="67">173.80000000000001</cx:pt>
          <cx:pt idx="68">181.40000000000001</cx:pt>
          <cx:pt idx="69">166.19999999999999</cx:pt>
          <cx:pt idx="70">169.69999999999999</cx:pt>
          <cx:pt idx="71">167</cx:pt>
          <cx:pt idx="72">182</cx:pt>
          <cx:pt idx="73">178.40000000000001</cx:pt>
          <cx:pt idx="74">172.40000000000001</cx:pt>
          <cx:pt idx="75">169.40000000000001</cx:pt>
          <cx:pt idx="76">184.30000000000001</cx:pt>
          <cx:pt idx="77">175.09999999999999</cx:pt>
          <cx:pt idx="78">168.40000000000001</cx:pt>
          <cx:pt idx="79">169</cx:pt>
          <cx:pt idx="80">177</cx:pt>
          <cx:pt idx="81">177.30000000000001</cx:pt>
          <cx:pt idx="82">169.59999999999999</cx:pt>
          <cx:pt idx="83">167.09999999999999</cx:pt>
          <cx:pt idx="84">171.90000000000001</cx:pt>
          <cx:pt idx="85">167.59999999999999</cx:pt>
          <cx:pt idx="86">168</cx:pt>
          <cx:pt idx="87">185.30000000000001</cx:pt>
          <cx:pt idx="88">170.90000000000001</cx:pt>
          <cx:pt idx="89">178.30000000000001</cx:pt>
          <cx:pt idx="90">186.30000000000001</cx:pt>
          <cx:pt idx="91">180.69999999999999</cx:pt>
          <cx:pt idx="92">182</cx:pt>
          <cx:pt idx="93">180.5</cx:pt>
          <cx:pt idx="94">171.5</cx:pt>
          <cx:pt idx="95">171.19999999999999</cx:pt>
          <cx:pt idx="96">171.90000000000001</cx:pt>
          <cx:pt idx="97">183.40000000000001</cx:pt>
          <cx:pt idx="98">170.69999999999999</cx:pt>
          <cx:pt idx="99">173.19999999999999</cx:pt>
          <cx:pt idx="100">174.80000000000001</cx:pt>
          <cx:pt idx="101">175.90000000000001</cx:pt>
          <cx:pt idx="102">166.19999999999999</cx:pt>
          <cx:pt idx="103">179.09999999999999</cx:pt>
          <cx:pt idx="104">175.30000000000001</cx:pt>
          <cx:pt idx="105">175.30000000000001</cx:pt>
          <cx:pt idx="106">170.80000000000001</cx:pt>
          <cx:pt idx="107">166.30000000000001</cx:pt>
          <cx:pt idx="108">171.30000000000001</cx:pt>
          <cx:pt idx="109">168</cx:pt>
          <cx:pt idx="110">176.5</cx:pt>
          <cx:pt idx="111">185.59999999999999</cx:pt>
          <cx:pt idx="112">178.69999999999999</cx:pt>
          <cx:pt idx="113">177.40000000000001</cx:pt>
          <cx:pt idx="114">163.30000000000001</cx:pt>
          <cx:pt idx="115">171.90000000000001</cx:pt>
          <cx:pt idx="116">181.19999999999999</cx:pt>
          <cx:pt idx="117">174.40000000000001</cx:pt>
          <cx:pt idx="118">174.5</cx:pt>
          <cx:pt idx="119">164.69999999999999</cx:pt>
          <cx:pt idx="120">173.19999999999999</cx:pt>
          <cx:pt idx="121">169.69999999999999</cx:pt>
          <cx:pt idx="122">175.80000000000001</cx:pt>
          <cx:pt idx="123">172.90000000000001</cx:pt>
          <cx:pt idx="124">171.09999999999999</cx:pt>
          <cx:pt idx="125">172.09999999999999</cx:pt>
          <cx:pt idx="126">174.80000000000001</cx:pt>
          <cx:pt idx="127">175.69999999999999</cx:pt>
          <cx:pt idx="128">176</cx:pt>
          <cx:pt idx="129">176</cx:pt>
          <cx:pt idx="130">173.30000000000001</cx:pt>
          <cx:pt idx="131">172.5</cx:pt>
          <cx:pt idx="132">171</cx:pt>
          <cx:pt idx="133">170</cx:pt>
          <cx:pt idx="134">183</cx:pt>
          <cx:pt idx="135">173</cx:pt>
          <cx:pt idx="136">182</cx:pt>
          <cx:pt idx="137">180</cx:pt>
          <cx:pt idx="138">172</cx:pt>
          <cx:pt idx="139">170</cx:pt>
          <cx:pt idx="140">165</cx:pt>
          <cx:pt idx="141">174</cx:pt>
          <cx:pt idx="142">169</cx:pt>
          <cx:pt idx="143">184</cx:pt>
          <cx:pt idx="144">180</cx:pt>
          <cx:pt idx="145">178</cx:pt>
          <cx:pt idx="146">179</cx:pt>
          <cx:pt idx="147">172</cx:pt>
          <cx:pt idx="148">180</cx:pt>
          <cx:pt idx="149">175</cx:pt>
          <cx:pt idx="150">173</cx:pt>
          <cx:pt idx="151">166</cx:pt>
          <cx:pt idx="152">170</cx:pt>
          <cx:pt idx="153">178</cx:pt>
          <cx:pt idx="154">172</cx:pt>
          <cx:pt idx="155">170</cx:pt>
          <cx:pt idx="156">155</cx:pt>
          <cx:pt idx="157">170</cx:pt>
          <cx:pt idx="158">168</cx:pt>
          <cx:pt idx="159">185</cx:pt>
          <cx:pt idx="160">173</cx:pt>
          <cx:pt idx="161">179</cx:pt>
          <cx:pt idx="162">168</cx:pt>
          <cx:pt idx="163">174</cx:pt>
          <cx:pt idx="164">170</cx:pt>
          <cx:pt idx="165">167</cx:pt>
          <cx:pt idx="166">163</cx:pt>
          <cx:pt idx="167">178.5</cx:pt>
          <cx:pt idx="168">164</cx:pt>
          <cx:pt idx="169">176.59999999999999</cx:pt>
          <cx:pt idx="170">174.59999999999999</cx:pt>
          <cx:pt idx="171">173.09999999999999</cx:pt>
          <cx:pt idx="172">174.80000000000001</cx:pt>
          <cx:pt idx="173">166.09999999999999</cx:pt>
          <cx:pt idx="174">171.30000000000001</cx:pt>
          <cx:pt idx="175">180.90000000000001</cx:pt>
          <cx:pt idx="176">173.19999999999999</cx:pt>
          <cx:pt idx="177">174.5</cx:pt>
          <cx:pt idx="178">176.19999999999999</cx:pt>
          <cx:pt idx="179">174.69999999999999</cx:pt>
          <cx:pt idx="180">171.30000000000001</cx:pt>
          <cx:pt idx="181">175.19999999999999</cx:pt>
          <cx:pt idx="182">177.30000000000001</cx:pt>
          <cx:pt idx="183">171.90000000000001</cx:pt>
          <cx:pt idx="184">175.80000000000001</cx:pt>
          <cx:pt idx="185">167</cx:pt>
          <cx:pt idx="186">173.5</cx:pt>
          <cx:pt idx="187">174.40000000000001</cx:pt>
          <cx:pt idx="188">172.80000000000001</cx:pt>
          <cx:pt idx="189">173.19999999999999</cx:pt>
          <cx:pt idx="190">190.30000000000001</cx:pt>
          <cx:pt idx="191">181.30000000000001</cx:pt>
          <cx:pt idx="192">181.30000000000001</cx:pt>
          <cx:pt idx="193">176.19999999999999</cx:pt>
          <cx:pt idx="194">167</cx:pt>
          <cx:pt idx="195">174.69999999999999</cx:pt>
          <cx:pt idx="196">177.80000000000001</cx:pt>
          <cx:pt idx="197">166</cx:pt>
          <cx:pt idx="198">169.19999999999999</cx:pt>
          <cx:pt idx="199">175</cx:pt>
          <cx:pt idx="200">179.40000000000001</cx:pt>
          <cx:pt idx="201">170.5</cx:pt>
          <cx:pt idx="202">188.30000000000001</cx:pt>
          <cx:pt idx="203">177.59999999999999</cx:pt>
          <cx:pt idx="204">173.30000000000001</cx:pt>
          <cx:pt idx="205">173</cx:pt>
          <cx:pt idx="206">172</cx:pt>
          <cx:pt idx="207">173</cx:pt>
          <cx:pt idx="208">185</cx:pt>
          <cx:pt idx="209">177</cx:pt>
          <cx:pt idx="210">171</cx:pt>
          <cx:pt idx="211">172</cx:pt>
          <cx:pt idx="212">176</cx:pt>
          <cx:pt idx="213">174</cx:pt>
          <cx:pt idx="214">170</cx:pt>
          <cx:pt idx="215">173</cx:pt>
          <cx:pt idx="216">182</cx:pt>
          <cx:pt idx="217">177</cx:pt>
          <cx:pt idx="218">176</cx:pt>
          <cx:pt idx="219">175</cx:pt>
          <cx:pt idx="220">168</cx:pt>
          <cx:pt idx="221">179</cx:pt>
          <cx:pt idx="222">172</cx:pt>
          <cx:pt idx="223">173.69999999999999</cx:pt>
          <cx:pt idx="224">182</cx:pt>
          <cx:pt idx="225">174</cx:pt>
          <cx:pt idx="226">176</cx:pt>
          <cx:pt idx="227">176</cx:pt>
          <cx:pt idx="228">176</cx:pt>
          <cx:pt idx="229">177</cx:pt>
          <cx:pt idx="230">177</cx:pt>
          <cx:pt idx="231">162</cx:pt>
          <cx:pt idx="232">170</cx:pt>
          <cx:pt idx="233">177</cx:pt>
          <cx:pt idx="234">169</cx:pt>
          <cx:pt idx="235">183</cx:pt>
          <cx:pt idx="236">184</cx:pt>
          <cx:pt idx="237">174</cx:pt>
          <cx:pt idx="238">172</cx:pt>
          <cx:pt idx="239">171</cx:pt>
          <cx:pt idx="240">172</cx:pt>
          <cx:pt idx="241">174.59999999999999</cx:pt>
          <cx:pt idx="242">176.40000000000001</cx:pt>
          <cx:pt idx="243">169.5</cx:pt>
          <cx:pt idx="244">179.69999999999999</cx:pt>
          <cx:pt idx="245">174.69999999999999</cx:pt>
          <cx:pt idx="246">172.80000000000001</cx:pt>
          <cx:pt idx="247">167.30000000000001</cx:pt>
          <cx:pt idx="248">182.30000000000001</cx:pt>
          <cx:pt idx="249">177.19999999999999</cx:pt>
          <cx:pt idx="250">176.5</cx:pt>
          <cx:pt idx="251">174.80000000000001</cx:pt>
          <cx:pt idx="252">176.09999999999999</cx:pt>
          <cx:pt idx="253">172.80000000000001</cx:pt>
          <cx:pt idx="254">186.59999999999999</cx:pt>
          <cx:pt idx="255">171.5</cx:pt>
          <cx:pt idx="256">172.80000000000001</cx:pt>
          <cx:pt idx="257">171.90000000000001</cx:pt>
          <cx:pt idx="258">175.19999999999999</cx:pt>
          <cx:pt idx="259">175.19999999999999</cx:pt>
          <cx:pt idx="260">171.80000000000001</cx:pt>
          <cx:pt idx="261">182.80000000000001</cx:pt>
          <cx:pt idx="262">174.90000000000001</cx:pt>
          <cx:pt idx="263">167.30000000000001</cx:pt>
          <cx:pt idx="264">178</cx:pt>
          <cx:pt idx="265">171.59999999999999</cx:pt>
          <cx:pt idx="266">172.09999999999999</cx:pt>
          <cx:pt idx="267">176.30000000000001</cx:pt>
          <cx:pt idx="268">169.90000000000001</cx:pt>
          <cx:pt idx="269">175.30000000000001</cx:pt>
          <cx:pt idx="270">178.80000000000001</cx:pt>
          <cx:pt idx="271">172.90000000000001</cx:pt>
          <cx:pt idx="272">182.30000000000001</cx:pt>
          <cx:pt idx="273">175.5</cx:pt>
          <cx:pt idx="274">171.80000000000001</cx:pt>
          <cx:pt idx="275">180.30000000000001</cx:pt>
          <cx:pt idx="276">170.69999999999999</cx:pt>
          <cx:pt idx="277">176.80000000000001</cx:pt>
          <cx:pt idx="278">178.69999999999999</cx:pt>
          <cx:pt idx="279">160.09999999999999</cx:pt>
          <cx:pt idx="280">165.69999999999999</cx:pt>
          <cx:pt idx="281">166.80000000000001</cx:pt>
          <cx:pt idx="282">171</cx:pt>
          <cx:pt idx="283">177.09999999999999</cx:pt>
          <cx:pt idx="284">165</cx:pt>
          <cx:pt idx="285">182.69999999999999</cx:pt>
          <cx:pt idx="286">180.80000000000001</cx:pt>
          <cx:pt idx="287">173</cx:pt>
          <cx:pt idx="288">179.19999999999999</cx:pt>
          <cx:pt idx="289">185</cx:pt>
          <cx:pt idx="290">171.19999999999999</cx:pt>
          <cx:pt idx="291">176.19999999999999</cx:pt>
          <cx:pt idx="292">172.90000000000001</cx:pt>
          <cx:pt idx="293">180.19999999999999</cx:pt>
          <cx:pt idx="294">168.40000000000001</cx:pt>
          <cx:pt idx="295">175.09999999999999</cx:pt>
          <cx:pt idx="296">166.59999999999999</cx:pt>
          <cx:pt idx="297">172.40000000000001</cx:pt>
          <cx:pt idx="298">186.5</cx:pt>
          <cx:pt idx="299">169.80000000000001</cx:pt>
          <cx:pt idx="300">178.59999999999999</cx:pt>
          <cx:pt idx="301">175.30000000000001</cx:pt>
          <cx:pt idx="302">172.59999999999999</cx:pt>
          <cx:pt idx="303">177.59999999999999</cx:pt>
          <cx:pt idx="304">167.19999999999999</cx:pt>
          <cx:pt idx="305">176.40000000000001</cx:pt>
          <cx:pt idx="306">178.80000000000001</cx:pt>
          <cx:pt idx="307">172.40000000000001</cx:pt>
          <cx:pt idx="308">165</cx:pt>
          <cx:pt idx="309">172.09999999999999</cx:pt>
          <cx:pt idx="310">169.40000000000001</cx:pt>
          <cx:pt idx="311">174.5</cx:pt>
          <cx:pt idx="312">175.59999999999999</cx:pt>
          <cx:pt idx="313">171.09999999999999</cx:pt>
          <cx:pt idx="314">174.40000000000001</cx:pt>
          <cx:pt idx="315">170.69999999999999</cx:pt>
          <cx:pt idx="316">182.09999999999999</cx:pt>
          <cx:pt idx="317">174.09999999999999</cx:pt>
          <cx:pt idx="318">173.30000000000001</cx:pt>
          <cx:pt idx="319">175.19999999999999</cx:pt>
          <cx:pt idx="320">174.69999999999999</cx:pt>
          <cx:pt idx="321">180.19999999999999</cx:pt>
          <cx:pt idx="322">168.69999999999999</cx:pt>
          <cx:pt idx="323">171</cx:pt>
          <cx:pt idx="324">178.30000000000001</cx:pt>
          <cx:pt idx="325">170</cx:pt>
          <cx:pt idx="326">182</cx:pt>
          <cx:pt idx="327">172.30000000000001</cx:pt>
          <cx:pt idx="328">183.09999999999999</cx:pt>
          <cx:pt idx="329">178.19999999999999</cx:pt>
          <cx:pt idx="330">168.40000000000001</cx:pt>
          <cx:pt idx="331">182</cx:pt>
          <cx:pt idx="332">173</cx:pt>
          <cx:pt idx="333">169.5</cx:pt>
          <cx:pt idx="334">176</cx:pt>
          <cx:pt idx="335">169</cx:pt>
          <cx:pt idx="336">170</cx:pt>
          <cx:pt idx="337">171</cx:pt>
          <cx:pt idx="338">178.90000000000001</cx:pt>
          <cx:pt idx="339">174.19999999999999</cx:pt>
          <cx:pt idx="340">167.80000000000001</cx:pt>
          <cx:pt idx="341">178.19999999999999</cx:pt>
          <cx:pt idx="342">173.5</cx:pt>
          <cx:pt idx="343">171.59999999999999</cx:pt>
          <cx:pt idx="344">170.30000000000001</cx:pt>
          <cx:pt idx="345">175.30000000000001</cx:pt>
          <cx:pt idx="346">172</cx:pt>
          <cx:pt idx="347">185.40000000000001</cx:pt>
          <cx:pt idx="348">174.80000000000001</cx:pt>
          <cx:pt idx="349">180.09999999999999</cx:pt>
          <cx:pt idx="350">173</cx:pt>
          <cx:pt idx="351">174.90000000000001</cx:pt>
          <cx:pt idx="352">167.59999999999999</cx:pt>
          <cx:pt idx="353">172.30000000000001</cx:pt>
          <cx:pt idx="354">169.69999999999999</cx:pt>
          <cx:pt idx="355">171</cx:pt>
          <cx:pt idx="356">163.19999999999999</cx:pt>
          <cx:pt idx="357">171.69999999999999</cx:pt>
          <cx:pt idx="358">181</cx:pt>
          <cx:pt idx="359">174.30000000000001</cx:pt>
          <cx:pt idx="360">171.5</cx:pt>
          <cx:pt idx="361">170.09999999999999</cx:pt>
          <cx:pt idx="362">175.69999999999999</cx:pt>
          <cx:pt idx="363">163.69999999999999</cx:pt>
          <cx:pt idx="364">177.80000000000001</cx:pt>
          <cx:pt idx="365">178.80000000000001</cx:pt>
          <cx:pt idx="366">196</cx:pt>
          <cx:pt idx="367">166</cx:pt>
          <cx:pt idx="368">181</cx:pt>
          <cx:pt idx="369">175</cx:pt>
          <cx:pt idx="370">183</cx:pt>
          <cx:pt idx="371">166</cx:pt>
          <cx:pt idx="372">170</cx:pt>
          <cx:pt idx="373">180</cx:pt>
          <cx:pt idx="374">168</cx:pt>
          <cx:pt idx="375">171</cx:pt>
          <cx:pt idx="376">170</cx:pt>
          <cx:pt idx="377">179.40000000000001</cx:pt>
          <cx:pt idx="378">170.5</cx:pt>
          <cx:pt idx="379">190.59999999999999</cx:pt>
          <cx:pt idx="380">174.19999999999999</cx:pt>
          <cx:pt idx="381">174</cx:pt>
          <cx:pt idx="382">172.09999999999999</cx:pt>
          <cx:pt idx="383">164.30000000000001</cx:pt>
          <cx:pt idx="384">182.5</cx:pt>
          <cx:pt idx="385">172.30000000000001</cx:pt>
          <cx:pt idx="386">166.59999999999999</cx:pt>
          <cx:pt idx="387">175.30000000000001</cx:pt>
          <cx:pt idx="388">177.59999999999999</cx:pt>
          <cx:pt idx="389">171.09999999999999</cx:pt>
          <cx:pt idx="390">168.40000000000001</cx:pt>
          <cx:pt idx="391">159.80000000000001</cx:pt>
          <cx:pt idx="392">173.30000000000001</cx:pt>
          <cx:pt idx="393">173.30000000000001</cx:pt>
          <cx:pt idx="394">175</cx:pt>
          <cx:pt idx="395">174.5</cx:pt>
          <cx:pt idx="396">169</cx:pt>
          <cx:pt idx="397">181</cx:pt>
          <cx:pt idx="398">175</cx:pt>
          <cx:pt idx="399">183</cx:pt>
          <cx:pt idx="400">174</cx:pt>
          <cx:pt idx="401">167.90000000000001</cx:pt>
          <cx:pt idx="402">164</cx:pt>
          <cx:pt idx="403">173</cx:pt>
          <cx:pt idx="404">174</cx:pt>
          <cx:pt idx="405">177</cx:pt>
          <cx:pt idx="406">175</cx:pt>
          <cx:pt idx="407">180</cx:pt>
          <cx:pt idx="408">171</cx:pt>
          <cx:pt idx="409">156</cx:pt>
          <cx:pt idx="410">178</cx:pt>
          <cx:pt idx="411">176</cx:pt>
          <cx:pt idx="412">168</cx:pt>
          <cx:pt idx="413">185</cx:pt>
          <cx:pt idx="414">180</cx:pt>
          <cx:pt idx="415">179</cx:pt>
          <cx:pt idx="416">177</cx:pt>
          <cx:pt idx="417">184</cx:pt>
          <cx:pt idx="418">177</cx:pt>
          <cx:pt idx="419">179</cx:pt>
          <cx:pt idx="420">171</cx:pt>
          <cx:pt idx="421">174</cx:pt>
          <cx:pt idx="422">172</cx:pt>
          <cx:pt idx="423">173</cx:pt>
          <cx:pt idx="424">177</cx:pt>
          <cx:pt idx="425">180</cx:pt>
          <cx:pt idx="426">183</cx:pt>
          <cx:pt idx="427">173</cx:pt>
          <cx:pt idx="428">181</cx:pt>
          <cx:pt idx="429">176</cx:pt>
          <cx:pt idx="430">176</cx:pt>
          <cx:pt idx="431">175</cx:pt>
          <cx:pt idx="432">179</cx:pt>
          <cx:pt idx="433">172</cx:pt>
          <cx:pt idx="434">180</cx:pt>
          <cx:pt idx="435">174</cx:pt>
          <cx:pt idx="436">177</cx:pt>
          <cx:pt idx="437">174</cx:pt>
          <cx:pt idx="438">160</cx:pt>
          <cx:pt idx="439">180</cx:pt>
          <cx:pt idx="440">170</cx:pt>
          <cx:pt idx="441">172</cx:pt>
          <cx:pt idx="442">182.30000000000001</cx:pt>
          <cx:pt idx="443">178.40000000000001</cx:pt>
          <cx:pt idx="444">170.69999999999999</cx:pt>
          <cx:pt idx="445">172.59999999999999</cx:pt>
          <cx:pt idx="446">185</cx:pt>
          <cx:pt idx="447">175.90000000000001</cx:pt>
          <cx:pt idx="448">173.09999999999999</cx:pt>
          <cx:pt idx="449">182.90000000000001</cx:pt>
          <cx:pt idx="450">175</cx:pt>
          <cx:pt idx="451">170.69999999999999</cx:pt>
          <cx:pt idx="452">176.59999999999999</cx:pt>
          <cx:pt idx="453">171.80000000000001</cx:pt>
          <cx:pt idx="454">165.80000000000001</cx:pt>
          <cx:pt idx="455">185.5</cx:pt>
          <cx:pt idx="456">167.5</cx:pt>
          <cx:pt idx="457">178.90000000000001</cx:pt>
          <cx:pt idx="458">179.59999999999999</cx:pt>
          <cx:pt idx="459">176.19999999999999</cx:pt>
          <cx:pt idx="460">163.90000000000001</cx:pt>
          <cx:pt idx="461">162</cx:pt>
          <cx:pt idx="462">168.69999999999999</cx:pt>
          <cx:pt idx="463">184.69999999999999</cx:pt>
          <cx:pt idx="464">182.30000000000001</cx:pt>
          <cx:pt idx="465">170.09999999999999</cx:pt>
          <cx:pt idx="466">171</cx:pt>
          <cx:pt idx="467">175.69999999999999</cx:pt>
          <cx:pt idx="468">173.40000000000001</cx:pt>
          <cx:pt idx="469">168.30000000000001</cx:pt>
          <cx:pt idx="470">175.40000000000001</cx:pt>
          <cx:pt idx="471">185.09999999999999</cx:pt>
          <cx:pt idx="472">180.59999999999999</cx:pt>
          <cx:pt idx="473">174.80000000000001</cx:pt>
          <cx:pt idx="474">170.40000000000001</cx:pt>
          <cx:pt idx="475">168</cx:pt>
          <cx:pt idx="476">173</cx:pt>
          <cx:pt idx="477">181.90000000000001</cx:pt>
          <cx:pt idx="478">172.5</cx:pt>
          <cx:pt idx="479">177.59999999999999</cx:pt>
          <cx:pt idx="480">173</cx:pt>
          <cx:pt idx="481">176.5</cx:pt>
          <cx:pt idx="482">179.59999999999999</cx:pt>
          <cx:pt idx="483">179.69999999999999</cx:pt>
          <cx:pt idx="484">171.59999999999999</cx:pt>
          <cx:pt idx="485">174.90000000000001</cx:pt>
          <cx:pt idx="486">182.80000000000001</cx:pt>
          <cx:pt idx="487">188.19999999999999</cx:pt>
          <cx:pt idx="488">182.30000000000001</cx:pt>
          <cx:pt idx="489">171.19999999999999</cx:pt>
          <cx:pt idx="490">173</cx:pt>
          <cx:pt idx="491">175</cx:pt>
          <cx:pt idx="492">178</cx:pt>
          <cx:pt idx="493">171</cx:pt>
          <cx:pt idx="494">174</cx:pt>
          <cx:pt idx="495">170.19999999999999</cx:pt>
          <cx:pt idx="496">178.5</cx:pt>
          <cx:pt idx="497">175.69999999999999</cx:pt>
          <cx:pt idx="498">175.90000000000001</cx:pt>
          <cx:pt idx="499">165.40000000000001</cx:pt>
          <cx:pt idx="500">175.40000000000001</cx:pt>
        </cx:lvl>
      </cx:numDim>
    </cx:data>
  </cx:chartData>
  <cx:chart>
    <cx:title pos="t" align="ctr" overlay="0">
      <cx:tx>
        <cx:txData>
          <cx:v>남자 키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ko-KR" altLang="en-US" sz="1800" b="1" i="0" u="none" strike="noStrike" baseline="0">
              <a:solidFill>
                <a:sysClr val="windowText" lastClr="000000">
                  <a:lumMod val="75000"/>
                  <a:lumOff val="25000"/>
                </a:sysClr>
              </a:solidFill>
              <a:latin typeface="Calibri" panose="020F0502020204030204"/>
              <a:ea typeface="맑은 고딕" panose="020B0503020000020004" pitchFamily="34" charset="-127"/>
            </a:rPr>
            <a:t>남자 키</a:t>
          </a:r>
        </a:p>
      </cx:txPr>
    </cx:title>
    <cx:plotArea>
      <cx:plotAreaRegion>
        <cx:series layoutId="clusteredColumn" uniqueId="{71A6FBE6-EA84-A84B-8BFE-FD9F4A712937}">
          <cx:dataLabels pos="inEnd">
            <cx:visibility seriesName="0" categoryName="0" value="1"/>
          </cx:dataLabels>
          <cx:dataId val="0"/>
          <cx:layoutPr>
            <cx:binning intervalClosed="r"/>
          </cx:layoutPr>
        </cx:series>
      </cx:plotAreaRegion>
      <cx:axis id="0">
        <cx:catScaling gapWidth="0"/>
        <cx:tickLabels/>
      </cx:axis>
      <cx:axis id="1" hidden="1">
        <cx:valScaling/>
        <cx:majorGridlines/>
        <cx:tickLabels/>
      </cx:axis>
    </cx:plotArea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6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/>
  </cs:chartArea>
  <cs:dataLabel>
    <cs:lnRef idx="0"/>
    <cs:fillRef idx="0"/>
    <cs:effectRef idx="0"/>
    <cs:fontRef idx="minor">
      <a:schemeClr val="dk1"/>
    </cs:fontRef>
    <cs:defRPr sz="90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75000"/>
            <a:lumOff val="2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  <a:lumOff val="10000"/>
              </a:schemeClr>
            </a:gs>
            <a:gs pos="0">
              <a:schemeClr val="lt1">
                <a:lumMod val="75000"/>
                <a:alpha val="36000"/>
                <a:lumOff val="10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dk1"/>
    </cs:fontRef>
    <cs:spPr>
      <a:ln w="9525" cap="flat">
        <a:solidFill>
          <a:schemeClr val="bg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/>
  </cs:title>
  <cs:trendline>
    <cs:lnRef idx="0"/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defRPr sz="9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6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/>
  </cs:chartArea>
  <cs:dataLabel>
    <cs:lnRef idx="0"/>
    <cs:fillRef idx="0"/>
    <cs:effectRef idx="0"/>
    <cs:fontRef idx="minor">
      <a:schemeClr val="dk1"/>
    </cs:fontRef>
    <cs:defRPr sz="90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75000"/>
            <a:lumOff val="2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  <a:lumOff val="10000"/>
              </a:schemeClr>
            </a:gs>
            <a:gs pos="0">
              <a:schemeClr val="lt1">
                <a:lumMod val="75000"/>
                <a:alpha val="36000"/>
                <a:lumOff val="10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dk1"/>
    </cs:fontRef>
    <cs:spPr>
      <a:ln w="9525" cap="flat">
        <a:solidFill>
          <a:schemeClr val="bg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/>
  </cs:title>
  <cs:trendline>
    <cs:lnRef idx="0"/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defRPr sz="9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267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박주은</dc:creator>
  <cp:keywords/>
  <dc:description/>
  <cp:lastModifiedBy>박주은</cp:lastModifiedBy>
  <cp:revision>19</cp:revision>
  <dcterms:created xsi:type="dcterms:W3CDTF">2021-09-29T06:05:00Z</dcterms:created>
  <dcterms:modified xsi:type="dcterms:W3CDTF">2021-09-29T15:05:00Z</dcterms:modified>
</cp:coreProperties>
</file>