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0"/>
          <w:szCs w:val="30"/>
          <w:rtl w:val="0"/>
        </w:rPr>
        <w:t xml:space="preserve">&lt; 2021-10-04 회의록 </w:t>
      </w:r>
      <w:r w:rsidDel="00000000" w:rsidR="00000000" w:rsidRPr="00000000">
        <w:rPr>
          <w:rFonts w:ascii="Quattrocento Sans" w:cs="Quattrocento Sans" w:eastAsia="Quattrocento Sans" w:hAnsi="Quattrocento Sans"/>
          <w:sz w:val="30"/>
          <w:szCs w:val="30"/>
          <w:rtl w:val="0"/>
        </w:rPr>
        <w:t xml:space="preserve">😊</w:t>
      </w:r>
      <w:r w:rsidDel="00000000" w:rsidR="00000000" w:rsidRPr="00000000">
        <w:rPr>
          <w:sz w:val="30"/>
          <w:szCs w:val="3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추가 데이터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-인구데이터 : 농가인구(~2019) + 농업 종사자 인원수(2020)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-소비자 물가지수 데이터 (농산물)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-비용 데이터 : 유통비용(8개 품목에 대해서만)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연도별(2016-2021) 생산량 및 재배면적 (일부 품목 대체 : 총 14개 품목)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  <w:tab/>
        <w:t xml:space="preserve">샤인머스켓, 캠벨얼리 →  포도로 대체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청상추 → 상추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애호박 → 호박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 유가 데이터: 일별 데이터 (2016-2021)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** 생산량 및 재배면적 데이터랑 유가 데이터 읽을 때 encoding = ‘cp949’ 지정해주세요 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피처 탐색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-품목 별로 lag 다르게 설정하여 각각 모델링 (baseline 모델은 동일 lag 28 적용)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-정확도 향상 (0.22-&gt; 0.21)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-ewma도 각각 window size 다르게 설정하여 진행해볼 예정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-계절 변수 적용?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과제 (2021-10-09 20:00까지)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-추가 데이터 가격과 연관지어 EDA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피처 탐색 이어서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기후 데이터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시험 기간 스케줄 설정-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Date"/>
    <w:basedOn w:val="a"/>
    <w:next w:val="a"/>
    <w:link w:val="Char"/>
    <w:uiPriority w:val="99"/>
    <w:semiHidden w:val="1"/>
    <w:unhideWhenUsed w:val="1"/>
    <w:rsid w:val="00542DFC"/>
  </w:style>
  <w:style w:type="character" w:styleId="Char" w:customStyle="1">
    <w:name w:val="날짜 Char"/>
    <w:basedOn w:val="a0"/>
    <w:link w:val="a3"/>
    <w:uiPriority w:val="99"/>
    <w:semiHidden w:val="1"/>
    <w:rsid w:val="00542DF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kwXh8nd2oRHxtWjbyj7H///ygQ==">AMUW2mXC9iS+rq87nkGwJQ4siPmsorqytlyswMpCTMusZZO2IQ1xl4/wMRp393+nhy1fBFvHcMMNHn5o7vJlvVKoIUDRsLSPkRuNQ28baG38z5XSmavhRi8=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2021-09-25T11:00:00Z</dcterms:created>
  <dc:creator>Jang Hyojung</dc:creator>
</cp:coreProperties>
</file>