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25BB4" w14:textId="77777777" w:rsidR="00AC4B30" w:rsidRDefault="00AC4B30">
      <w:pPr>
        <w:pStyle w:val="NormalWeb"/>
        <w:keepNext/>
        <w:spacing w:before="960" w:beforeAutospacing="0" w:afterAutospacing="0" w:line="36" w:lineRule="atLeast"/>
        <w:jc w:val="center"/>
        <w:rPr>
          <w:color w:val="000000"/>
        </w:rPr>
      </w:pPr>
      <w:bookmarkStart w:id="0" w:name="_hcfsn8dd2dw4"/>
      <w:bookmarkEnd w:id="0"/>
    </w:p>
    <w:p w14:paraId="4024AF47" w14:textId="77777777" w:rsidR="00AC4B30" w:rsidRDefault="003700A2">
      <w:pPr>
        <w:pStyle w:val="NormalWeb"/>
        <w:keepNext/>
        <w:spacing w:before="960" w:beforeAutospacing="0" w:afterAutospacing="0" w:line="36" w:lineRule="atLeast"/>
        <w:jc w:val="center"/>
        <w:rPr>
          <w:b/>
          <w:bCs/>
        </w:rPr>
      </w:pPr>
      <w:r>
        <w:rPr>
          <w:b/>
          <w:bCs/>
          <w:color w:val="000000"/>
        </w:rPr>
        <w:t>Reverse Engineer</w:t>
      </w:r>
      <w:proofErr w:type="spellStart"/>
      <w:r>
        <w:rPr>
          <w:b/>
          <w:bCs/>
          <w:color w:val="000000"/>
          <w:lang w:val="en"/>
        </w:rPr>
        <w:t>ing</w:t>
      </w:r>
      <w:proofErr w:type="spellEnd"/>
      <w:r>
        <w:rPr>
          <w:b/>
          <w:bCs/>
          <w:color w:val="000000"/>
        </w:rPr>
        <w:t xml:space="preserve"> </w:t>
      </w:r>
      <w:r>
        <w:rPr>
          <w:b/>
          <w:bCs/>
          <w:color w:val="000000"/>
          <w:lang w:val="en"/>
        </w:rPr>
        <w:t xml:space="preserve"> </w:t>
      </w:r>
      <w:r>
        <w:rPr>
          <w:b/>
          <w:bCs/>
          <w:color w:val="000000"/>
        </w:rPr>
        <w:t>I</w:t>
      </w:r>
      <w:r>
        <w:rPr>
          <w:b/>
          <w:bCs/>
          <w:color w:val="000000"/>
          <w:lang w:val="en"/>
        </w:rPr>
        <w:t>o</w:t>
      </w:r>
      <w:r>
        <w:rPr>
          <w:b/>
          <w:bCs/>
          <w:color w:val="000000"/>
        </w:rPr>
        <w:t xml:space="preserve">T </w:t>
      </w:r>
      <w:r>
        <w:rPr>
          <w:b/>
          <w:bCs/>
          <w:color w:val="000000"/>
          <w:lang w:val="en"/>
        </w:rPr>
        <w:t xml:space="preserve">Systems </w:t>
      </w:r>
      <w:r>
        <w:rPr>
          <w:b/>
          <w:bCs/>
          <w:color w:val="000000"/>
        </w:rPr>
        <w:t>Final Project Report</w:t>
      </w:r>
    </w:p>
    <w:p w14:paraId="5A651B0C" w14:textId="77777777" w:rsidR="00AC4B30" w:rsidRDefault="003700A2">
      <w:pPr>
        <w:pStyle w:val="NormalWeb"/>
        <w:keepNext/>
        <w:spacing w:before="240" w:beforeAutospacing="0" w:after="240" w:afterAutospacing="0" w:line="36" w:lineRule="atLeast"/>
        <w:jc w:val="center"/>
        <w:rPr>
          <w:b/>
          <w:bCs/>
        </w:rPr>
      </w:pPr>
      <w:r>
        <w:rPr>
          <w:b/>
          <w:bCs/>
          <w:color w:val="000000"/>
        </w:rPr>
        <w:t>Air Quality on 14 Segment Display</w:t>
      </w:r>
    </w:p>
    <w:p w14:paraId="73CB768B" w14:textId="77777777" w:rsidR="00AC4B30" w:rsidRDefault="00AC4B30">
      <w:pPr>
        <w:pStyle w:val="Title"/>
        <w:jc w:val="both"/>
      </w:pPr>
    </w:p>
    <w:p w14:paraId="5F8FB4DF" w14:textId="77777777" w:rsidR="00AC4B30" w:rsidRDefault="00AC4B30">
      <w:pPr>
        <w:jc w:val="both"/>
      </w:pPr>
    </w:p>
    <w:p w14:paraId="271AAAF3" w14:textId="77777777" w:rsidR="00AC4B30" w:rsidRDefault="00AC4B30">
      <w:pPr>
        <w:jc w:val="both"/>
      </w:pPr>
    </w:p>
    <w:p w14:paraId="451D013F" w14:textId="77777777" w:rsidR="00AC4B30" w:rsidRDefault="003700A2">
      <w:pPr>
        <w:pStyle w:val="Subtitle"/>
        <w:spacing w:before="240" w:after="240"/>
      </w:pPr>
      <w:bookmarkStart w:id="1" w:name="_cvzw95kvmu13"/>
      <w:bookmarkEnd w:id="1"/>
      <w:r>
        <w:t xml:space="preserve">Ahmad </w:t>
      </w:r>
      <w:proofErr w:type="spellStart"/>
      <w:r>
        <w:t>Qatanani</w:t>
      </w:r>
      <w:proofErr w:type="spellEnd"/>
      <w:r>
        <w:t>, Jun Wang, Minh Nguyen &amp; Vijay Thakkar</w:t>
      </w:r>
    </w:p>
    <w:p w14:paraId="04C5A6FB" w14:textId="77777777" w:rsidR="00AC4B30" w:rsidRDefault="003700A2">
      <w:pPr>
        <w:pStyle w:val="Subtitle"/>
        <w:spacing w:before="240" w:after="240"/>
      </w:pPr>
      <w:bookmarkStart w:id="2" w:name="_o8n0s4rlnyhf"/>
      <w:bookmarkEnd w:id="2"/>
      <w:r>
        <w:t>Southern Alberta Institution of Technology</w:t>
      </w:r>
    </w:p>
    <w:p w14:paraId="2DA39D89" w14:textId="77777777" w:rsidR="00AC4B30" w:rsidRDefault="00AC4B30">
      <w:pPr>
        <w:pStyle w:val="Subtitle"/>
        <w:jc w:val="both"/>
      </w:pPr>
      <w:bookmarkStart w:id="3" w:name="_aya91wf7ndyq"/>
      <w:bookmarkEnd w:id="3"/>
    </w:p>
    <w:p w14:paraId="78DF6D01" w14:textId="77777777" w:rsidR="00AC4B30" w:rsidRDefault="003700A2">
      <w:pPr>
        <w:ind w:firstLine="720"/>
        <w:jc w:val="both"/>
      </w:pPr>
      <w:r>
        <w:br w:type="page"/>
      </w:r>
    </w:p>
    <w:p w14:paraId="2E65B035" w14:textId="77777777" w:rsidR="00AC4B30" w:rsidRDefault="00AC4B30">
      <w:pPr>
        <w:spacing w:before="240" w:after="240"/>
        <w:ind w:firstLine="720"/>
        <w:jc w:val="both"/>
      </w:pPr>
    </w:p>
    <w:p w14:paraId="0E25AA03" w14:textId="6474A5FE" w:rsidR="00AC4B30" w:rsidRDefault="00CF7B82">
      <w:pPr>
        <w:spacing w:before="240" w:after="240"/>
        <w:ind w:firstLine="720"/>
        <w:jc w:val="center"/>
        <w:rPr>
          <w:b/>
          <w:bCs/>
        </w:rPr>
      </w:pPr>
      <w:r>
        <w:rPr>
          <w:b/>
          <w:bCs/>
        </w:rPr>
        <w:t>Introduction</w:t>
      </w:r>
    </w:p>
    <w:p w14:paraId="55F7F6E0" w14:textId="77777777" w:rsidR="00AC4B30" w:rsidRDefault="003700A2">
      <w:pPr>
        <w:spacing w:before="240" w:after="240"/>
        <w:ind w:firstLine="720"/>
        <w:jc w:val="both"/>
      </w:pPr>
      <w:r>
        <w:t xml:space="preserve">The aim of this lab is to display air quality indexes on 14 segment display. This lab is accomplished by connecting the SGP30 gas sensor, Adafruit 14 segment display and </w:t>
      </w:r>
      <w:proofErr w:type="spellStart"/>
      <w:r>
        <w:t>Beaglebone</w:t>
      </w:r>
      <w:proofErr w:type="spellEnd"/>
      <w:r>
        <w:t xml:space="preserve"> Black board on an I2C bus network and driving by python scripts. </w:t>
      </w:r>
    </w:p>
    <w:p w14:paraId="24C6DBA6" w14:textId="77777777" w:rsidR="00AC4B30" w:rsidRDefault="003700A2">
      <w:pPr>
        <w:spacing w:before="240" w:after="240"/>
        <w:ind w:firstLine="720"/>
        <w:jc w:val="both"/>
      </w:pPr>
      <w:r>
        <w:t>The SGP30</w:t>
      </w:r>
      <w:r>
        <w:t xml:space="preserve"> gas sensor is able to test 2 air quality indexes: Total Volatile Organic Compounds (TVOCs) and Carbon dioxide (CO</w:t>
      </w:r>
      <w:r>
        <w:rPr>
          <w:vertAlign w:val="subscript"/>
        </w:rPr>
        <w:t>2</w:t>
      </w:r>
      <w:r>
        <w:t xml:space="preserve">). The python scripts enable </w:t>
      </w:r>
      <w:proofErr w:type="spellStart"/>
      <w:r>
        <w:t>Beaglebone</w:t>
      </w:r>
      <w:proofErr w:type="spellEnd"/>
      <w:r>
        <w:t xml:space="preserve"> Black  to read these two air quality indexes from SGP30 and send data to 14 segment display. </w:t>
      </w:r>
    </w:p>
    <w:p w14:paraId="7BE534D6" w14:textId="77777777" w:rsidR="00AC4B30" w:rsidRDefault="003700A2">
      <w:pPr>
        <w:spacing w:before="240" w:after="240"/>
        <w:ind w:firstLine="720"/>
        <w:jc w:val="both"/>
      </w:pPr>
      <w:r>
        <w:t>Total V</w:t>
      </w:r>
      <w:r>
        <w:t>olatile organic compounds (TVOCs) are a group of carbon-based chemicals with low evaporation or vaporization points. Some TVOCs are toxic, examples are: alcohols, aldehydes, ketones, organic acids, amines, organic chloramines, aliphatic and aromatic hydroc</w:t>
      </w:r>
      <w:r>
        <w:t>arbons. CO</w:t>
      </w:r>
      <w:r>
        <w:rPr>
          <w:vertAlign w:val="subscript"/>
        </w:rPr>
        <w:t xml:space="preserve">2 </w:t>
      </w:r>
      <w:r>
        <w:t>is colorless, odorless, tasteless gas. CO</w:t>
      </w:r>
      <w:r>
        <w:rPr>
          <w:vertAlign w:val="subscript"/>
        </w:rPr>
        <w:t>2</w:t>
      </w:r>
      <w:r>
        <w:t xml:space="preserve"> comprises less than 0.04 % (400ppm) of the air. However, staying in poorly ventilated spaces having carbon dioxide levels from 2000-5000 parts per million(ppm) causes headaches, impaired mental functio</w:t>
      </w:r>
      <w:r>
        <w:t>n, lethargy, and increased heart rate. So monitoring these two indexes is important for maintaining health and safety. SGP30 can be applied in industries to monitor the concentration of toxic gases or detecting fire.</w:t>
      </w:r>
    </w:p>
    <w:p w14:paraId="2328E52A" w14:textId="77777777" w:rsidR="00AC4B30" w:rsidRDefault="00AC4B30">
      <w:pPr>
        <w:jc w:val="both"/>
        <w:rPr>
          <w:b/>
        </w:rPr>
      </w:pPr>
    </w:p>
    <w:p w14:paraId="72EC33A1" w14:textId="77777777" w:rsidR="00AC4B30" w:rsidRDefault="00AC4B30">
      <w:pPr>
        <w:jc w:val="both"/>
        <w:rPr>
          <w:b/>
        </w:rPr>
      </w:pPr>
    </w:p>
    <w:p w14:paraId="6A858A3E" w14:textId="77777777" w:rsidR="00AC4B30" w:rsidRDefault="00AC4B30">
      <w:pPr>
        <w:jc w:val="both"/>
        <w:rPr>
          <w:b/>
        </w:rPr>
      </w:pPr>
    </w:p>
    <w:p w14:paraId="201555F3" w14:textId="77777777" w:rsidR="00AC4B30" w:rsidRDefault="00AC4B30">
      <w:pPr>
        <w:keepNext/>
        <w:rPr>
          <w:b/>
          <w:bCs/>
        </w:rPr>
      </w:pPr>
    </w:p>
    <w:p w14:paraId="6D8F148E" w14:textId="77777777" w:rsidR="00AC4B30" w:rsidRDefault="003700A2">
      <w:pPr>
        <w:keepNext/>
        <w:rPr>
          <w:b/>
          <w:bCs/>
        </w:rPr>
      </w:pPr>
      <w:r>
        <w:rPr>
          <w:b/>
          <w:bCs/>
        </w:rPr>
        <w:t xml:space="preserve">Responsibilities for Group </w:t>
      </w:r>
      <w:r>
        <w:rPr>
          <w:b/>
          <w:bCs/>
        </w:rPr>
        <w:t>Members:</w:t>
      </w:r>
    </w:p>
    <w:p w14:paraId="25147E27" w14:textId="77777777" w:rsidR="00AC4B30" w:rsidRDefault="003700A2">
      <w:pPr>
        <w:pStyle w:val="Subtitle"/>
        <w:spacing w:before="240" w:after="240"/>
        <w:jc w:val="left"/>
      </w:pPr>
      <w:r>
        <w:t xml:space="preserve">Ahmad </w:t>
      </w:r>
      <w:proofErr w:type="spellStart"/>
      <w:r>
        <w:t>Qatanani</w:t>
      </w:r>
      <w:proofErr w:type="spellEnd"/>
      <w:r>
        <w:t>: Documentation</w:t>
      </w:r>
      <w:r>
        <w:t xml:space="preserve"> </w:t>
      </w:r>
    </w:p>
    <w:p w14:paraId="1E386DAB" w14:textId="276C29EF" w:rsidR="00AC4B30" w:rsidRDefault="003700A2">
      <w:pPr>
        <w:pStyle w:val="Subtitle"/>
        <w:spacing w:before="240" w:after="240"/>
        <w:jc w:val="left"/>
      </w:pPr>
      <w:r>
        <w:t>Jun Wang</w:t>
      </w:r>
      <w:r>
        <w:t xml:space="preserve">: </w:t>
      </w:r>
      <w:r>
        <w:t xml:space="preserve"> </w:t>
      </w:r>
      <w:r>
        <w:t>Coding</w:t>
      </w:r>
      <w:r w:rsidR="008137A3">
        <w:t>,</w:t>
      </w:r>
      <w:r w:rsidR="008137A3" w:rsidRPr="008137A3">
        <w:t xml:space="preserve"> </w:t>
      </w:r>
      <w:r w:rsidR="008137A3">
        <w:t>Wiring and research</w:t>
      </w:r>
      <w:r w:rsidR="008137A3">
        <w:t xml:space="preserve"> (Team Leader)</w:t>
      </w:r>
    </w:p>
    <w:p w14:paraId="75D4083E" w14:textId="77777777" w:rsidR="00AC4B30" w:rsidRDefault="003700A2">
      <w:pPr>
        <w:pStyle w:val="Subtitle"/>
        <w:spacing w:before="240" w:after="240"/>
        <w:jc w:val="left"/>
      </w:pPr>
      <w:r>
        <w:t>Minh Nguyen</w:t>
      </w:r>
      <w:r>
        <w:t>: Wiring and research</w:t>
      </w:r>
    </w:p>
    <w:p w14:paraId="624D2B88" w14:textId="77777777" w:rsidR="00AC4B30" w:rsidRDefault="003700A2">
      <w:pPr>
        <w:pStyle w:val="Subtitle"/>
        <w:spacing w:before="240" w:after="240"/>
        <w:jc w:val="left"/>
      </w:pPr>
      <w:r>
        <w:t>Vijay Thakkar</w:t>
      </w:r>
      <w:r>
        <w:t xml:space="preserve">: Documentation </w:t>
      </w:r>
    </w:p>
    <w:p w14:paraId="458BE7BB" w14:textId="77777777" w:rsidR="00AC4B30" w:rsidRDefault="003700A2">
      <w:pPr>
        <w:keepNext/>
        <w:rPr>
          <w:b/>
          <w:bCs/>
        </w:rPr>
      </w:pPr>
      <w:r>
        <w:rPr>
          <w:b/>
          <w:bCs/>
        </w:rPr>
        <w:t>Scope of the project</w:t>
      </w:r>
      <w:r>
        <w:rPr>
          <w:b/>
          <w:bCs/>
        </w:rPr>
        <w:t xml:space="preserve">: </w:t>
      </w:r>
    </w:p>
    <w:p w14:paraId="2345DD48" w14:textId="77777777" w:rsidR="00AC4B30" w:rsidRDefault="003700A2">
      <w:pPr>
        <w:keepNext/>
      </w:pPr>
      <w:r>
        <w:t>Display TVOCs or CO2 level on Adafruit 14-segment LCD Display</w:t>
      </w:r>
    </w:p>
    <w:p w14:paraId="4A46DFA8" w14:textId="77777777" w:rsidR="00AC4B30" w:rsidRDefault="003700A2">
      <w:pPr>
        <w:keepNext/>
        <w:rPr>
          <w:b/>
          <w:bCs/>
        </w:rPr>
      </w:pPr>
      <w:r>
        <w:rPr>
          <w:b/>
          <w:bCs/>
        </w:rPr>
        <w:t>Hardness:</w:t>
      </w:r>
      <w:r>
        <w:rPr>
          <w:b/>
          <w:bCs/>
        </w:rPr>
        <w:t xml:space="preserve"> </w:t>
      </w:r>
    </w:p>
    <w:p w14:paraId="1BFF1B55" w14:textId="75CE176D" w:rsidR="00AC4B30" w:rsidRDefault="003700A2">
      <w:pPr>
        <w:keepNext/>
      </w:pPr>
      <w:r>
        <w:t>The</w:t>
      </w:r>
      <w:r>
        <w:t xml:space="preserve"> difficult points are resource searching and python coding.  </w:t>
      </w:r>
      <w:r>
        <w:t xml:space="preserve"> </w:t>
      </w:r>
    </w:p>
    <w:p w14:paraId="24C8438D" w14:textId="77777777" w:rsidR="00AC4B30" w:rsidRDefault="003700A2">
      <w:pPr>
        <w:keepNext/>
      </w:pPr>
      <w:r>
        <w:rPr>
          <w:rFonts w:ascii="SimSun" w:hAnsi="SimSun" w:cs="SimSun"/>
          <w:b/>
          <w:bCs/>
        </w:rPr>
        <w:t xml:space="preserve"> </w:t>
      </w:r>
      <w:r>
        <w:rPr>
          <w:rFonts w:ascii="SimSun" w:hAnsi="SimSun" w:cs="SimSun"/>
          <w:b/>
          <w:bCs/>
        </w:rPr>
        <w:t>Ti</w:t>
      </w:r>
      <w:r>
        <w:rPr>
          <w:b/>
          <w:bCs/>
        </w:rPr>
        <w:t>me Spent:</w:t>
      </w:r>
    </w:p>
    <w:p w14:paraId="31D4507D" w14:textId="77777777" w:rsidR="00AC4B30" w:rsidRDefault="003700A2">
      <w:pPr>
        <w:keepNext/>
      </w:pPr>
      <w:r>
        <w:t>Research: 2 hours</w:t>
      </w:r>
    </w:p>
    <w:p w14:paraId="3920A433" w14:textId="77777777" w:rsidR="00AC4B30" w:rsidRDefault="003700A2">
      <w:pPr>
        <w:keepNext/>
      </w:pPr>
      <w:r>
        <w:t>Wiring: 5 minutes</w:t>
      </w:r>
    </w:p>
    <w:p w14:paraId="34481BBC" w14:textId="77777777" w:rsidR="00AC4B30" w:rsidRDefault="003700A2">
      <w:pPr>
        <w:keepNext/>
      </w:pPr>
      <w:r>
        <w:t>Coding: 2 hours</w:t>
      </w:r>
    </w:p>
    <w:p w14:paraId="4D5CC1A7" w14:textId="1B487C29" w:rsidR="00AC4B30" w:rsidRDefault="003700A2">
      <w:pPr>
        <w:keepNext/>
      </w:pPr>
      <w:r>
        <w:t xml:space="preserve">Debugging: </w:t>
      </w:r>
      <w:r w:rsidR="00191C97">
        <w:t>5</w:t>
      </w:r>
      <w:r>
        <w:t xml:space="preserve"> hours</w:t>
      </w:r>
    </w:p>
    <w:p w14:paraId="7A7E1302" w14:textId="77777777" w:rsidR="00AC4B30" w:rsidRDefault="003700A2">
      <w:pPr>
        <w:keepNext/>
      </w:pPr>
      <w:r>
        <w:t>Report Writing: 2 hours</w:t>
      </w:r>
    </w:p>
    <w:p w14:paraId="51AC30C8" w14:textId="77777777" w:rsidR="00AC4B30" w:rsidRDefault="00AC4B30">
      <w:pPr>
        <w:keepNext/>
      </w:pPr>
    </w:p>
    <w:p w14:paraId="55D848A3" w14:textId="77777777" w:rsidR="00AC4B30" w:rsidRDefault="00AC4B30">
      <w:pPr>
        <w:keepNext/>
      </w:pPr>
    </w:p>
    <w:p w14:paraId="65678934" w14:textId="77777777" w:rsidR="00AC4B30" w:rsidRDefault="00AC4B30">
      <w:pPr>
        <w:keepNext/>
      </w:pPr>
    </w:p>
    <w:p w14:paraId="5007709F" w14:textId="77777777" w:rsidR="00AC4B30" w:rsidRDefault="00AC4B30">
      <w:pPr>
        <w:keepNext/>
      </w:pPr>
    </w:p>
    <w:p w14:paraId="487870B5" w14:textId="77777777" w:rsidR="00AC4B30" w:rsidRDefault="00AC4B30"/>
    <w:p w14:paraId="4F88ADA3" w14:textId="77777777" w:rsidR="00AC4B30" w:rsidRDefault="003700A2">
      <w:pPr>
        <w:keepNext/>
        <w:rPr>
          <w:b/>
          <w:bCs/>
        </w:rPr>
      </w:pPr>
      <w:r>
        <w:rPr>
          <w:b/>
          <w:bCs/>
        </w:rPr>
        <w:lastRenderedPageBreak/>
        <w:t>Outcomes:</w:t>
      </w:r>
    </w:p>
    <w:p w14:paraId="497A36E8" w14:textId="288F6136" w:rsidR="00AC4B30" w:rsidRDefault="00CF7B82">
      <w:pPr>
        <w:keepNext/>
        <w:numPr>
          <w:ilvl w:val="0"/>
          <w:numId w:val="1"/>
        </w:numPr>
      </w:pPr>
      <w:r>
        <w:t>Practiced</w:t>
      </w:r>
      <w:r w:rsidR="003700A2">
        <w:t xml:space="preserve"> wiring multiple sensors on one I2C bus network</w:t>
      </w:r>
    </w:p>
    <w:p w14:paraId="70994350" w14:textId="77777777" w:rsidR="00AC4B30" w:rsidRDefault="003700A2">
      <w:pPr>
        <w:keepNext/>
        <w:numPr>
          <w:ilvl w:val="0"/>
          <w:numId w:val="1"/>
        </w:numPr>
      </w:pPr>
      <w:r>
        <w:t>Developed python scripts for controlling the communication between devices on I2C bus network.</w:t>
      </w:r>
    </w:p>
    <w:p w14:paraId="42B83685" w14:textId="1C20974F" w:rsidR="00AC4B30" w:rsidRDefault="00CF7B82">
      <w:pPr>
        <w:keepNext/>
        <w:numPr>
          <w:ilvl w:val="0"/>
          <w:numId w:val="1"/>
        </w:numPr>
      </w:pPr>
      <w:r>
        <w:t>Analyzed</w:t>
      </w:r>
      <w:r w:rsidR="003700A2">
        <w:t xml:space="preserve"> the security vulnerabilities of bus network, I2C protocol and SGP30 gas sensor.</w:t>
      </w:r>
      <w:r>
        <w:tab/>
      </w:r>
    </w:p>
    <w:p w14:paraId="29597BA8" w14:textId="3248E006" w:rsidR="00CF7B82" w:rsidRDefault="00CF7B82">
      <w:pPr>
        <w:keepNext/>
        <w:numPr>
          <w:ilvl w:val="0"/>
          <w:numId w:val="1"/>
        </w:numPr>
      </w:pPr>
      <w:r>
        <w:t>Reverse engineered Adafruit 14 segment display.</w:t>
      </w:r>
    </w:p>
    <w:p w14:paraId="7E547369" w14:textId="77777777" w:rsidR="00AC4B30" w:rsidRDefault="00AC4B30">
      <w:pPr>
        <w:keepNext/>
      </w:pPr>
    </w:p>
    <w:p w14:paraId="08DC7437" w14:textId="77777777" w:rsidR="00AC4B30" w:rsidRDefault="00AC4B30">
      <w:pPr>
        <w:keepNext/>
      </w:pPr>
    </w:p>
    <w:p w14:paraId="0C631935" w14:textId="77777777" w:rsidR="00AC4B30" w:rsidRDefault="00AC4B30">
      <w:pPr>
        <w:keepNext/>
      </w:pPr>
    </w:p>
    <w:p w14:paraId="50CAB4B5" w14:textId="77777777" w:rsidR="00AC4B30" w:rsidRDefault="00AC4B30">
      <w:pPr>
        <w:keepNext/>
      </w:pPr>
    </w:p>
    <w:p w14:paraId="0B837546" w14:textId="77777777" w:rsidR="00AC4B30" w:rsidRDefault="00AC4B30">
      <w:pPr>
        <w:keepNext/>
      </w:pPr>
    </w:p>
    <w:p w14:paraId="4D36B906" w14:textId="77777777" w:rsidR="00AC4B30" w:rsidRDefault="00AC4B30">
      <w:pPr>
        <w:keepNext/>
      </w:pPr>
    </w:p>
    <w:p w14:paraId="4764F6AB" w14:textId="77777777" w:rsidR="00AC4B30" w:rsidRDefault="00AC4B30">
      <w:pPr>
        <w:keepNext/>
      </w:pPr>
    </w:p>
    <w:p w14:paraId="0757CFA6" w14:textId="77777777" w:rsidR="00AC4B30" w:rsidRDefault="00AC4B30">
      <w:pPr>
        <w:keepNext/>
      </w:pPr>
    </w:p>
    <w:p w14:paraId="4EC5B865" w14:textId="77777777" w:rsidR="00AC4B30" w:rsidRDefault="00AC4B30">
      <w:pPr>
        <w:keepNext/>
      </w:pPr>
    </w:p>
    <w:p w14:paraId="123FD129" w14:textId="77777777" w:rsidR="00AC4B30" w:rsidRDefault="00AC4B30">
      <w:pPr>
        <w:keepNext/>
      </w:pPr>
    </w:p>
    <w:p w14:paraId="3547DCE6" w14:textId="77777777" w:rsidR="00AC4B30" w:rsidRDefault="00AC4B30">
      <w:pPr>
        <w:keepNext/>
      </w:pPr>
    </w:p>
    <w:p w14:paraId="20F23694" w14:textId="77777777" w:rsidR="00AC4B30" w:rsidRDefault="00AC4B30">
      <w:pPr>
        <w:keepNext/>
      </w:pPr>
    </w:p>
    <w:p w14:paraId="07248923" w14:textId="77777777" w:rsidR="00AC4B30" w:rsidRDefault="00AC4B30">
      <w:pPr>
        <w:keepNext/>
      </w:pPr>
    </w:p>
    <w:p w14:paraId="1FADAE20" w14:textId="77777777" w:rsidR="00AC4B30" w:rsidRDefault="00AC4B30">
      <w:pPr>
        <w:keepNext/>
      </w:pPr>
    </w:p>
    <w:p w14:paraId="64FDD41E" w14:textId="77777777" w:rsidR="00AC4B30" w:rsidRDefault="00AC4B30">
      <w:pPr>
        <w:jc w:val="both"/>
        <w:rPr>
          <w:b/>
        </w:rPr>
      </w:pPr>
    </w:p>
    <w:p w14:paraId="78BF8293" w14:textId="77777777" w:rsidR="00AC4B30" w:rsidRDefault="00AC4B30">
      <w:pPr>
        <w:jc w:val="both"/>
        <w:rPr>
          <w:b/>
        </w:rPr>
      </w:pPr>
    </w:p>
    <w:p w14:paraId="66012F05" w14:textId="77777777" w:rsidR="00AC4B30" w:rsidRDefault="00AC4B30">
      <w:pPr>
        <w:jc w:val="both"/>
        <w:rPr>
          <w:b/>
        </w:rPr>
      </w:pPr>
    </w:p>
    <w:p w14:paraId="5675C921" w14:textId="77777777" w:rsidR="00AC4B30" w:rsidRDefault="003700A2">
      <w:pPr>
        <w:jc w:val="both"/>
        <w:rPr>
          <w:b/>
        </w:rPr>
      </w:pPr>
      <w:r>
        <w:rPr>
          <w:b/>
        </w:rPr>
        <w:lastRenderedPageBreak/>
        <w:t>Devices:</w:t>
      </w:r>
    </w:p>
    <w:p w14:paraId="7FB1C98E" w14:textId="77777777" w:rsidR="00AC4B30" w:rsidRDefault="003700A2">
      <w:pPr>
        <w:jc w:val="both"/>
      </w:pPr>
      <w:r>
        <w:t xml:space="preserve">1 X </w:t>
      </w:r>
      <w:proofErr w:type="spellStart"/>
      <w:r>
        <w:t>Beaglebone</w:t>
      </w:r>
      <w:proofErr w:type="spellEnd"/>
      <w:r>
        <w:t xml:space="preserve"> Black</w:t>
      </w:r>
    </w:p>
    <w:p w14:paraId="628E533B" w14:textId="77777777" w:rsidR="00AC4B30" w:rsidRDefault="003700A2">
      <w:pPr>
        <w:jc w:val="both"/>
      </w:pPr>
      <w:r>
        <w:t>1 X Breadboard</w:t>
      </w:r>
    </w:p>
    <w:p w14:paraId="091BE803" w14:textId="77777777" w:rsidR="00AC4B30" w:rsidRDefault="003700A2">
      <w:pPr>
        <w:jc w:val="both"/>
      </w:pPr>
      <w:r>
        <w:t>1 X SGP30 Gas Sensor</w:t>
      </w:r>
    </w:p>
    <w:p w14:paraId="0EA06BF2" w14:textId="77777777" w:rsidR="00AC4B30" w:rsidRDefault="003700A2">
      <w:pPr>
        <w:jc w:val="both"/>
      </w:pPr>
      <w:r>
        <w:t>1 X Adafruit 14-Segment Display</w:t>
      </w:r>
    </w:p>
    <w:p w14:paraId="3B59E6E0" w14:textId="77777777" w:rsidR="00AC4B30" w:rsidRDefault="003700A2">
      <w:pPr>
        <w:jc w:val="both"/>
      </w:pPr>
      <w:r>
        <w:rPr>
          <w:noProof/>
        </w:rPr>
        <w:drawing>
          <wp:inline distT="0" distB="0" distL="0" distR="0" wp14:anchorId="4C8FCC79" wp14:editId="43A41FD0">
            <wp:extent cx="5943600" cy="420052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rcRect r="-1378" b="5769"/>
                    <a:stretch>
                      <a:fillRect/>
                    </a:stretch>
                  </pic:blipFill>
                  <pic:spPr bwMode="auto">
                    <a:xfrm>
                      <a:off x="0" y="0"/>
                      <a:ext cx="5943600" cy="4200525"/>
                    </a:xfrm>
                    <a:prstGeom prst="rect">
                      <a:avLst/>
                    </a:prstGeom>
                  </pic:spPr>
                </pic:pic>
              </a:graphicData>
            </a:graphic>
          </wp:inline>
        </w:drawing>
      </w:r>
    </w:p>
    <w:p w14:paraId="02FAEF8D" w14:textId="77777777" w:rsidR="00AC4B30" w:rsidRDefault="00AC4B30">
      <w:pPr>
        <w:jc w:val="both"/>
      </w:pPr>
    </w:p>
    <w:p w14:paraId="6FC4B555" w14:textId="77777777" w:rsidR="00AC4B30" w:rsidRDefault="00AC4B30">
      <w:pPr>
        <w:jc w:val="both"/>
      </w:pPr>
    </w:p>
    <w:p w14:paraId="686D7829" w14:textId="77777777" w:rsidR="00AC4B30" w:rsidRDefault="00AC4B30">
      <w:pPr>
        <w:jc w:val="both"/>
      </w:pPr>
    </w:p>
    <w:p w14:paraId="4AA7BE98" w14:textId="77777777" w:rsidR="00AC4B30" w:rsidRDefault="00AC4B30">
      <w:pPr>
        <w:jc w:val="both"/>
      </w:pPr>
    </w:p>
    <w:p w14:paraId="2047B72B" w14:textId="77777777" w:rsidR="00AC4B30" w:rsidRDefault="00AC4B30">
      <w:pPr>
        <w:jc w:val="both"/>
      </w:pPr>
    </w:p>
    <w:p w14:paraId="7A4AC050" w14:textId="77777777" w:rsidR="00AC4B30" w:rsidRDefault="00AC4B30">
      <w:pPr>
        <w:jc w:val="both"/>
      </w:pPr>
    </w:p>
    <w:p w14:paraId="20C0B925" w14:textId="77777777" w:rsidR="00AC4B30" w:rsidRDefault="00AC4B30">
      <w:pPr>
        <w:jc w:val="both"/>
      </w:pPr>
    </w:p>
    <w:p w14:paraId="1C8B927E" w14:textId="77777777" w:rsidR="00AC4B30" w:rsidRDefault="003700A2">
      <w:pPr>
        <w:jc w:val="both"/>
        <w:rPr>
          <w:b/>
        </w:rPr>
      </w:pPr>
      <w:r>
        <w:rPr>
          <w:b/>
        </w:rPr>
        <w:t>Connection:</w:t>
      </w:r>
    </w:p>
    <w:p w14:paraId="317F9B47" w14:textId="77777777" w:rsidR="00AC4B30" w:rsidRDefault="003700A2">
      <w:pPr>
        <w:jc w:val="both"/>
      </w:pPr>
      <w:r>
        <w:t>Network: Bus</w:t>
      </w:r>
    </w:p>
    <w:p w14:paraId="0774D2C8" w14:textId="77777777" w:rsidR="00AC4B30" w:rsidRDefault="003700A2">
      <w:pPr>
        <w:jc w:val="both"/>
      </w:pPr>
      <w:r>
        <w:t>Protocol: I2C</w:t>
      </w:r>
    </w:p>
    <w:p w14:paraId="27C6E9EC" w14:textId="77777777" w:rsidR="00AC4B30" w:rsidRDefault="003700A2">
      <w:pPr>
        <w:jc w:val="both"/>
      </w:pPr>
      <w:r>
        <w:t xml:space="preserve">Feature: Shares single clock line  and single data line. </w:t>
      </w:r>
    </w:p>
    <w:p w14:paraId="1508BD1B" w14:textId="77777777" w:rsidR="00AC4B30" w:rsidRDefault="003700A2">
      <w:pPr>
        <w:jc w:val="both"/>
      </w:pPr>
      <w:r>
        <w:rPr>
          <w:noProof/>
        </w:rPr>
        <w:drawing>
          <wp:inline distT="0" distB="0" distL="0" distR="0" wp14:anchorId="0A6550F2" wp14:editId="6BDF1A58">
            <wp:extent cx="6529070" cy="365760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9"/>
                    <a:srcRect r="-8759" b="17940"/>
                    <a:stretch>
                      <a:fillRect/>
                    </a:stretch>
                  </pic:blipFill>
                  <pic:spPr bwMode="auto">
                    <a:xfrm>
                      <a:off x="0" y="0"/>
                      <a:ext cx="6529070" cy="3657600"/>
                    </a:xfrm>
                    <a:prstGeom prst="rect">
                      <a:avLst/>
                    </a:prstGeom>
                  </pic:spPr>
                </pic:pic>
              </a:graphicData>
            </a:graphic>
          </wp:inline>
        </w:drawing>
      </w:r>
    </w:p>
    <w:p w14:paraId="0B4B7B65" w14:textId="77777777" w:rsidR="00AC4B30" w:rsidRDefault="00AC4B30">
      <w:pPr>
        <w:jc w:val="both"/>
      </w:pPr>
    </w:p>
    <w:p w14:paraId="69C98936" w14:textId="77777777" w:rsidR="00AC4B30" w:rsidRDefault="00AC4B30">
      <w:pPr>
        <w:pStyle w:val="Heading1"/>
        <w:jc w:val="both"/>
        <w:rPr>
          <w:b w:val="0"/>
        </w:rPr>
      </w:pPr>
      <w:bookmarkStart w:id="4" w:name="_5rxarq1tyd22"/>
      <w:bookmarkEnd w:id="4"/>
    </w:p>
    <w:p w14:paraId="73A1CD4E" w14:textId="77777777" w:rsidR="00AC4B30" w:rsidRDefault="00AC4B30"/>
    <w:p w14:paraId="214E30BC" w14:textId="77777777" w:rsidR="00AC4B30" w:rsidRDefault="00AC4B30"/>
    <w:p w14:paraId="4FB05877" w14:textId="77777777" w:rsidR="00AC4B30" w:rsidRDefault="00AC4B30"/>
    <w:p w14:paraId="3B3EA19A" w14:textId="77777777" w:rsidR="00AC4B30" w:rsidRDefault="003700A2">
      <w:pPr>
        <w:pStyle w:val="Heading1"/>
        <w:jc w:val="both"/>
        <w:rPr>
          <w:b w:val="0"/>
        </w:rPr>
      </w:pPr>
      <w:bookmarkStart w:id="5" w:name="_d0h39i3oocb3"/>
      <w:bookmarkEnd w:id="5"/>
      <w:r>
        <w:br w:type="page"/>
      </w:r>
    </w:p>
    <w:p w14:paraId="6CCA58A6" w14:textId="77777777" w:rsidR="00AC4B30" w:rsidRDefault="00AC4B30">
      <w:pPr>
        <w:jc w:val="both"/>
        <w:rPr>
          <w:b/>
        </w:rPr>
      </w:pPr>
    </w:p>
    <w:p w14:paraId="29B7D1FD" w14:textId="77777777" w:rsidR="00AC4B30" w:rsidRDefault="00AC4B30">
      <w:pPr>
        <w:jc w:val="both"/>
        <w:rPr>
          <w:b/>
        </w:rPr>
      </w:pPr>
    </w:p>
    <w:p w14:paraId="0BFFB027" w14:textId="77777777" w:rsidR="00AC4B30" w:rsidRDefault="003700A2">
      <w:pPr>
        <w:jc w:val="both"/>
        <w:rPr>
          <w:b/>
        </w:rPr>
      </w:pPr>
      <w:r>
        <w:rPr>
          <w:b/>
        </w:rPr>
        <w:t>Shell command for detecting the attached devices:</w:t>
      </w:r>
    </w:p>
    <w:p w14:paraId="6B158874" w14:textId="77777777" w:rsidR="00AC4B30" w:rsidRDefault="003700A2">
      <w:pPr>
        <w:jc w:val="both"/>
      </w:pPr>
      <w:r>
        <w:rPr>
          <w:b/>
        </w:rPr>
        <w:t xml:space="preserve"> </w:t>
      </w:r>
      <w:r>
        <w:t>I2cdetect -r 2</w:t>
      </w:r>
    </w:p>
    <w:p w14:paraId="3420C480" w14:textId="77777777" w:rsidR="00AC4B30" w:rsidRDefault="003700A2">
      <w:pPr>
        <w:jc w:val="both"/>
      </w:pPr>
      <w:r>
        <w:t>SGP30 address: 0x58</w:t>
      </w:r>
    </w:p>
    <w:p w14:paraId="681F2DCD" w14:textId="77777777" w:rsidR="00AC4B30" w:rsidRDefault="003700A2">
      <w:pPr>
        <w:jc w:val="both"/>
        <w:rPr>
          <w:b/>
        </w:rPr>
      </w:pPr>
      <w:r>
        <w:t>14-Segment-Display: 0x70</w:t>
      </w:r>
    </w:p>
    <w:p w14:paraId="0F2D005F" w14:textId="77777777" w:rsidR="00AC4B30" w:rsidRDefault="003700A2">
      <w:pPr>
        <w:jc w:val="both"/>
        <w:rPr>
          <w:b/>
        </w:rPr>
      </w:pPr>
      <w:r>
        <w:rPr>
          <w:b/>
        </w:rPr>
        <w:t>Python Scripts:</w:t>
      </w:r>
    </w:p>
    <w:p w14:paraId="4C73E965" w14:textId="77777777" w:rsidR="00AC4B30" w:rsidRDefault="003700A2">
      <w:pPr>
        <w:jc w:val="both"/>
      </w:pPr>
      <w:r>
        <w:t xml:space="preserve">1) displayv4.py </w:t>
      </w:r>
    </w:p>
    <w:p w14:paraId="15CD99F7" w14:textId="77777777" w:rsidR="00AC4B30" w:rsidRDefault="003700A2">
      <w:pPr>
        <w:ind w:left="720"/>
        <w:jc w:val="both"/>
      </w:pPr>
      <w:r>
        <w:t>Usage: python displayv4.py 123.4</w:t>
      </w:r>
    </w:p>
    <w:p w14:paraId="0B985D25" w14:textId="77777777" w:rsidR="00AC4B30" w:rsidRDefault="003700A2">
      <w:pPr>
        <w:numPr>
          <w:ilvl w:val="0"/>
          <w:numId w:val="2"/>
        </w:numPr>
        <w:jc w:val="both"/>
      </w:pPr>
      <w:r>
        <w:t>This progr</w:t>
      </w:r>
      <w:r>
        <w:t xml:space="preserve">am is used for displaying numbers and characters on Adafruit 14 segment LCD display. </w:t>
      </w:r>
    </w:p>
    <w:p w14:paraId="6F3A01B2" w14:textId="77777777" w:rsidR="00AC4B30" w:rsidRDefault="003700A2">
      <w:pPr>
        <w:numPr>
          <w:ilvl w:val="0"/>
          <w:numId w:val="2"/>
        </w:numPr>
        <w:jc w:val="both"/>
      </w:pPr>
      <w:r>
        <w:t>The range of numbers that the program can display is 0.000-99999. For strings, it displays the first 4 characters or digits, the rest will be discarded. It can display de</w:t>
      </w:r>
      <w:r>
        <w:t>cimal numbers in the following format: 1.234 12.34 123.4 1234.</w:t>
      </w:r>
    </w:p>
    <w:p w14:paraId="1F5FFEC8" w14:textId="77777777" w:rsidR="00AC4B30" w:rsidRDefault="003700A2">
      <w:pPr>
        <w:jc w:val="both"/>
      </w:pPr>
      <w:r>
        <w:t>2) gasdemo.py</w:t>
      </w:r>
    </w:p>
    <w:p w14:paraId="40BDEE89" w14:textId="77777777" w:rsidR="00AC4B30" w:rsidRDefault="003700A2">
      <w:pPr>
        <w:ind w:left="720"/>
        <w:jc w:val="both"/>
      </w:pPr>
      <w:r>
        <w:t>Usage: python gasdemo.py [-t] [-c]</w:t>
      </w:r>
    </w:p>
    <w:p w14:paraId="5174DA3B" w14:textId="77777777" w:rsidR="00AC4B30" w:rsidRDefault="003700A2">
      <w:pPr>
        <w:ind w:left="720"/>
        <w:jc w:val="both"/>
      </w:pPr>
      <w:r>
        <w:t>-c: display CO</w:t>
      </w:r>
      <w:r>
        <w:rPr>
          <w:vertAlign w:val="subscript"/>
        </w:rPr>
        <w:t>2</w:t>
      </w:r>
      <w:r>
        <w:t xml:space="preserve"> level in unit ppm </w:t>
      </w:r>
    </w:p>
    <w:p w14:paraId="0AE4E8D2" w14:textId="77777777" w:rsidR="00AC4B30" w:rsidRDefault="003700A2">
      <w:pPr>
        <w:ind w:left="720"/>
        <w:jc w:val="both"/>
      </w:pPr>
      <w:r>
        <w:t xml:space="preserve">-t: display TVOCs level </w:t>
      </w:r>
    </w:p>
    <w:p w14:paraId="0AC47C89" w14:textId="77777777" w:rsidR="00AC4B30" w:rsidRDefault="003700A2">
      <w:pPr>
        <w:numPr>
          <w:ilvl w:val="0"/>
          <w:numId w:val="3"/>
        </w:numPr>
        <w:jc w:val="both"/>
      </w:pPr>
      <w:r>
        <w:t xml:space="preserve">This program is used for reading air quality indexes from SGP30 gas sensor, parsing the data and then sending data onto a 14-segment LCD display. </w:t>
      </w:r>
    </w:p>
    <w:p w14:paraId="2EEA48BF" w14:textId="77777777" w:rsidR="00AC4B30" w:rsidRDefault="003700A2">
      <w:pPr>
        <w:numPr>
          <w:ilvl w:val="0"/>
          <w:numId w:val="3"/>
        </w:numPr>
        <w:jc w:val="both"/>
      </w:pPr>
      <w:r>
        <w:t xml:space="preserve">It utilizes i2cset shell command to control the 14 segment display. </w:t>
      </w:r>
    </w:p>
    <w:p w14:paraId="6CF58AF8" w14:textId="77777777" w:rsidR="00AC4B30" w:rsidRDefault="003700A2">
      <w:pPr>
        <w:numPr>
          <w:ilvl w:val="0"/>
          <w:numId w:val="3"/>
        </w:numPr>
        <w:jc w:val="both"/>
      </w:pPr>
      <w:r>
        <w:lastRenderedPageBreak/>
        <w:t>When displaying CO</w:t>
      </w:r>
      <w:r>
        <w:rPr>
          <w:vertAlign w:val="subscript"/>
        </w:rPr>
        <w:t>2</w:t>
      </w:r>
      <w:r>
        <w:t xml:space="preserve"> level, if the level </w:t>
      </w:r>
      <w:r>
        <w:t>is less than 2000 ppm, the display is stable.  When CO</w:t>
      </w:r>
      <w:r>
        <w:rPr>
          <w:vertAlign w:val="subscript"/>
        </w:rPr>
        <w:t>2</w:t>
      </w:r>
      <w:r>
        <w:t xml:space="preserve"> level is at 2000-5000 ppm, the display blinks slowly at a rate of 1Hz. When CO</w:t>
      </w:r>
      <w:r>
        <w:rPr>
          <w:vertAlign w:val="subscript"/>
        </w:rPr>
        <w:t>2</w:t>
      </w:r>
      <w:r>
        <w:t xml:space="preserve"> level is greater than 5000ppm, the display blinks faster at a rate of 2Hz. </w:t>
      </w:r>
    </w:p>
    <w:p w14:paraId="22E14627" w14:textId="77777777" w:rsidR="00AC4B30" w:rsidRDefault="00AC4B30">
      <w:pPr>
        <w:jc w:val="both"/>
      </w:pPr>
    </w:p>
    <w:p w14:paraId="374D1BF6" w14:textId="77777777" w:rsidR="00AC4B30" w:rsidRDefault="00AC4B30">
      <w:pPr>
        <w:jc w:val="both"/>
      </w:pPr>
    </w:p>
    <w:p w14:paraId="24368562" w14:textId="77777777" w:rsidR="00AC4B30" w:rsidRDefault="00AC4B30">
      <w:pPr>
        <w:jc w:val="both"/>
      </w:pPr>
    </w:p>
    <w:p w14:paraId="5AA7D259" w14:textId="77777777" w:rsidR="00AC4B30" w:rsidRDefault="00AC4B30">
      <w:pPr>
        <w:jc w:val="both"/>
      </w:pPr>
    </w:p>
    <w:p w14:paraId="733D80B0" w14:textId="77777777" w:rsidR="00AC4B30" w:rsidRDefault="00AC4B30">
      <w:pPr>
        <w:jc w:val="both"/>
      </w:pPr>
    </w:p>
    <w:p w14:paraId="197ED068" w14:textId="77777777" w:rsidR="00AC4B30" w:rsidRDefault="00AC4B30">
      <w:pPr>
        <w:jc w:val="both"/>
      </w:pPr>
    </w:p>
    <w:p w14:paraId="310DF1FC" w14:textId="77777777" w:rsidR="00AC4B30" w:rsidRDefault="00AC4B30">
      <w:pPr>
        <w:jc w:val="both"/>
      </w:pPr>
    </w:p>
    <w:p w14:paraId="7F091FF8" w14:textId="77777777" w:rsidR="00AC4B30" w:rsidRDefault="00AC4B30">
      <w:pPr>
        <w:jc w:val="both"/>
      </w:pPr>
    </w:p>
    <w:p w14:paraId="1C1C5B9E" w14:textId="77777777" w:rsidR="00AC4B30" w:rsidRDefault="00AC4B30">
      <w:pPr>
        <w:jc w:val="both"/>
      </w:pPr>
    </w:p>
    <w:p w14:paraId="06F36CE1" w14:textId="77777777" w:rsidR="00AC4B30" w:rsidRDefault="00AC4B30">
      <w:pPr>
        <w:jc w:val="both"/>
      </w:pPr>
    </w:p>
    <w:p w14:paraId="43A4BB38" w14:textId="77777777" w:rsidR="00AC4B30" w:rsidRDefault="00AC4B30">
      <w:pPr>
        <w:jc w:val="both"/>
      </w:pPr>
    </w:p>
    <w:p w14:paraId="21AF3820" w14:textId="77777777" w:rsidR="00AC4B30" w:rsidRDefault="00AC4B30">
      <w:pPr>
        <w:jc w:val="both"/>
      </w:pPr>
    </w:p>
    <w:p w14:paraId="5A08E2DD" w14:textId="77777777" w:rsidR="00AC4B30" w:rsidRDefault="00AC4B30">
      <w:pPr>
        <w:jc w:val="both"/>
      </w:pPr>
    </w:p>
    <w:p w14:paraId="21F41DD1" w14:textId="77777777" w:rsidR="00AC4B30" w:rsidRDefault="00AC4B30">
      <w:pPr>
        <w:jc w:val="both"/>
      </w:pPr>
    </w:p>
    <w:p w14:paraId="2D289320" w14:textId="77777777" w:rsidR="00AC4B30" w:rsidRDefault="00AC4B30">
      <w:pPr>
        <w:jc w:val="both"/>
      </w:pPr>
    </w:p>
    <w:p w14:paraId="08A0EEF2" w14:textId="77777777" w:rsidR="00AC4B30" w:rsidRDefault="00AC4B30">
      <w:pPr>
        <w:jc w:val="both"/>
      </w:pPr>
    </w:p>
    <w:p w14:paraId="20FB75DC" w14:textId="77777777" w:rsidR="00AC4B30" w:rsidRDefault="00AC4B30">
      <w:pPr>
        <w:jc w:val="both"/>
      </w:pPr>
    </w:p>
    <w:p w14:paraId="69E53862" w14:textId="77777777" w:rsidR="00AC4B30" w:rsidRDefault="00AC4B30">
      <w:pPr>
        <w:jc w:val="both"/>
      </w:pPr>
    </w:p>
    <w:p w14:paraId="19B10209" w14:textId="77777777" w:rsidR="00AC4B30" w:rsidRDefault="003700A2">
      <w:pPr>
        <w:jc w:val="both"/>
        <w:rPr>
          <w:b/>
        </w:rPr>
      </w:pPr>
      <w:r>
        <w:rPr>
          <w:b/>
        </w:rPr>
        <w:t>Vulnerability</w:t>
      </w:r>
      <w:r>
        <w:rPr>
          <w:b/>
        </w:rPr>
        <w:t xml:space="preserve"> Analysis</w:t>
      </w:r>
      <w:r>
        <w:rPr>
          <w:b/>
        </w:rPr>
        <w:t>:</w:t>
      </w:r>
    </w:p>
    <w:p w14:paraId="36A7E577" w14:textId="77777777" w:rsidR="00AC4B30" w:rsidRDefault="003700A2">
      <w:pPr>
        <w:ind w:left="720" w:firstLine="420"/>
        <w:jc w:val="both"/>
      </w:pPr>
      <w:r>
        <w:lastRenderedPageBreak/>
        <w:t>Th</w:t>
      </w:r>
      <w:r>
        <w:t xml:space="preserve">is lab used I2C protocol on a simple bus network. I2C is typically used for the internet of things to connect sensors.  </w:t>
      </w:r>
    </w:p>
    <w:p w14:paraId="621AEA08" w14:textId="77777777" w:rsidR="00AC4B30" w:rsidRDefault="003700A2">
      <w:pPr>
        <w:ind w:left="720" w:firstLine="420"/>
        <w:jc w:val="both"/>
      </w:pPr>
      <w:r>
        <w:t>On the physical layer, the bus network is famous for one point failure. One breakdown will affect the whole network functionality. It is easy to implement but hard to troubleshoot. I2C does not have any authentication mechanism, the masters recognize and c</w:t>
      </w:r>
      <w:r>
        <w:t>ommunicate with slaves based on the associated device addresses. It is so easy for hackers to spoof as a fake device and send malicious data to the master. Data sent on the I2C network is in clear text, this makes intercepting a piece of cake. The I2C stan</w:t>
      </w:r>
      <w:r>
        <w:t xml:space="preserve">dard allows for multiple clock-masters to take turns on the bus. If the hacker can reach bus network, spoofing as a master will be a wiser choice. Because a master can take down the whole network immediately.  </w:t>
      </w:r>
    </w:p>
    <w:p w14:paraId="3D913303" w14:textId="77777777" w:rsidR="00AC4B30" w:rsidRDefault="003700A2">
      <w:pPr>
        <w:ind w:left="720" w:firstLine="420"/>
        <w:jc w:val="both"/>
      </w:pPr>
      <w:r>
        <w:t>The SGP30 gas sensor is not reliable. It requ</w:t>
      </w:r>
      <w:r>
        <w:t>ires 15 seconds to boot up and in the first 12 hours after booting the sensor is not stable. While spoofing as a master, a hacker can reboot the whole network by sending one simple shell command.</w:t>
      </w:r>
    </w:p>
    <w:p w14:paraId="065EC878" w14:textId="77777777" w:rsidR="00AC4B30" w:rsidRDefault="003700A2">
      <w:pPr>
        <w:ind w:left="720" w:firstLine="420"/>
        <w:jc w:val="both"/>
      </w:pPr>
      <w:r>
        <w:t xml:space="preserve"> Thus, neither I2C bus network or SGP30 gas is recommended t</w:t>
      </w:r>
      <w:r>
        <w:t>o be implemented in any critical environment.</w:t>
      </w:r>
    </w:p>
    <w:p w14:paraId="7D3D56EB" w14:textId="77777777" w:rsidR="00AC4B30" w:rsidRDefault="00AC4B30">
      <w:pPr>
        <w:ind w:left="720" w:firstLine="420"/>
        <w:jc w:val="both"/>
      </w:pPr>
    </w:p>
    <w:p w14:paraId="353C5F78" w14:textId="77777777" w:rsidR="00AC4B30" w:rsidRDefault="00AC4B30">
      <w:pPr>
        <w:ind w:left="720" w:firstLine="420"/>
        <w:jc w:val="both"/>
      </w:pPr>
    </w:p>
    <w:p w14:paraId="68276039" w14:textId="77777777" w:rsidR="00AC4B30" w:rsidRDefault="00AC4B30">
      <w:pPr>
        <w:ind w:left="720" w:firstLine="420"/>
        <w:jc w:val="both"/>
      </w:pPr>
    </w:p>
    <w:p w14:paraId="49A35E8C" w14:textId="77777777" w:rsidR="00AC4B30" w:rsidRDefault="00AC4B30">
      <w:pPr>
        <w:ind w:left="720" w:firstLine="420"/>
        <w:jc w:val="center"/>
      </w:pPr>
    </w:p>
    <w:p w14:paraId="1B6EF3A8" w14:textId="77777777" w:rsidR="00AC4B30" w:rsidRDefault="003700A2">
      <w:pPr>
        <w:ind w:left="720" w:firstLine="420"/>
        <w:jc w:val="center"/>
      </w:pPr>
      <w:r>
        <w:t>References</w:t>
      </w:r>
    </w:p>
    <w:p w14:paraId="0A8642DC" w14:textId="77777777" w:rsidR="00AC4B30" w:rsidRDefault="003700A2">
      <w:pPr>
        <w:ind w:left="720"/>
        <w:jc w:val="both"/>
        <w:rPr>
          <w:sz w:val="20"/>
          <w:szCs w:val="20"/>
        </w:rPr>
      </w:pPr>
      <w:r>
        <w:rPr>
          <w:sz w:val="20"/>
          <w:szCs w:val="20"/>
        </w:rPr>
        <w:t xml:space="preserve">Indoor Air Quality Management Group, Hong Kong SAR Government, </w:t>
      </w:r>
      <w:r>
        <w:rPr>
          <w:i/>
          <w:sz w:val="20"/>
          <w:szCs w:val="20"/>
        </w:rPr>
        <w:t>A Guide on Indoor Air Quality Certification Scheme for Offices and Public Places</w:t>
      </w:r>
      <w:r>
        <w:rPr>
          <w:sz w:val="20"/>
          <w:szCs w:val="20"/>
        </w:rPr>
        <w:t>, 2003.</w:t>
      </w:r>
    </w:p>
    <w:p w14:paraId="5BBFA8B1" w14:textId="77777777" w:rsidR="00AC4B30" w:rsidRDefault="003700A2">
      <w:pPr>
        <w:ind w:left="720"/>
        <w:jc w:val="both"/>
        <w:rPr>
          <w:sz w:val="20"/>
          <w:szCs w:val="20"/>
        </w:rPr>
      </w:pPr>
      <w:r>
        <w:rPr>
          <w:sz w:val="20"/>
          <w:szCs w:val="20"/>
        </w:rPr>
        <w:t>Sensirion_Gas_Sensors_SGP30_Datasheet_EN-114</w:t>
      </w:r>
      <w:r>
        <w:rPr>
          <w:sz w:val="20"/>
          <w:szCs w:val="20"/>
        </w:rPr>
        <w:t>8053.pdf</w:t>
      </w:r>
    </w:p>
    <w:p w14:paraId="62B78609" w14:textId="77777777" w:rsidR="00AC4B30" w:rsidRDefault="003700A2">
      <w:pPr>
        <w:ind w:left="720"/>
        <w:jc w:val="both"/>
        <w:rPr>
          <w:sz w:val="20"/>
          <w:szCs w:val="20"/>
        </w:rPr>
      </w:pPr>
      <w:r>
        <w:rPr>
          <w:sz w:val="20"/>
          <w:szCs w:val="20"/>
        </w:rPr>
        <w:t>SGP30_Driver-Integration-Guide_HW_I2C.pdf</w:t>
      </w:r>
    </w:p>
    <w:p w14:paraId="359DEB26" w14:textId="77777777" w:rsidR="00AC4B30" w:rsidRDefault="003700A2">
      <w:pPr>
        <w:ind w:left="720"/>
        <w:jc w:val="both"/>
      </w:pPr>
      <w:hyperlink r:id="rId10">
        <w:r>
          <w:rPr>
            <w:rStyle w:val="InternetLink"/>
            <w:color w:val="1155CC"/>
            <w:sz w:val="20"/>
            <w:szCs w:val="20"/>
          </w:rPr>
          <w:t>https://cdn-learn.adafruit.com/downloads/pdf/14-segment-alpha-numeric-led-featherwing.pdf</w:t>
        </w:r>
      </w:hyperlink>
    </w:p>
    <w:p w14:paraId="0652EF85" w14:textId="77777777" w:rsidR="00AC4B30" w:rsidRDefault="00AC4B30">
      <w:pPr>
        <w:ind w:left="720"/>
        <w:jc w:val="both"/>
        <w:rPr>
          <w:sz w:val="20"/>
          <w:szCs w:val="20"/>
        </w:rPr>
      </w:pPr>
    </w:p>
    <w:p w14:paraId="36BB6535" w14:textId="77777777" w:rsidR="00AC4B30" w:rsidRDefault="00AC4B30">
      <w:pPr>
        <w:ind w:left="720"/>
        <w:jc w:val="both"/>
        <w:rPr>
          <w:sz w:val="20"/>
          <w:szCs w:val="20"/>
        </w:rPr>
      </w:pPr>
    </w:p>
    <w:p w14:paraId="4E267C51" w14:textId="77777777" w:rsidR="00AC4B30" w:rsidRDefault="00AC4B30">
      <w:pPr>
        <w:ind w:left="720"/>
        <w:jc w:val="both"/>
        <w:rPr>
          <w:sz w:val="20"/>
          <w:szCs w:val="20"/>
        </w:rPr>
      </w:pPr>
    </w:p>
    <w:p w14:paraId="357C1601" w14:textId="77777777" w:rsidR="00AC4B30" w:rsidRDefault="00AC4B30">
      <w:pPr>
        <w:ind w:left="720" w:firstLine="420"/>
        <w:jc w:val="both"/>
      </w:pPr>
    </w:p>
    <w:p w14:paraId="7464F163" w14:textId="77777777" w:rsidR="00AC4B30" w:rsidRDefault="00AC4B30">
      <w:pPr>
        <w:ind w:left="720"/>
        <w:jc w:val="both"/>
      </w:pPr>
    </w:p>
    <w:p w14:paraId="5F8D58AD" w14:textId="77777777" w:rsidR="00AC4B30" w:rsidRDefault="00AC4B30">
      <w:pPr>
        <w:ind w:firstLine="720"/>
        <w:jc w:val="both"/>
      </w:pPr>
    </w:p>
    <w:sectPr w:rsidR="00AC4B30">
      <w:headerReference w:type="default" r:id="rId11"/>
      <w:headerReference w:type="first" r:id="rId12"/>
      <w:pgSz w:w="12240" w:h="15840"/>
      <w:pgMar w:top="1440" w:right="1440" w:bottom="1440" w:left="1440" w:header="0" w:footer="0" w:gutter="0"/>
      <w:pgNumType w:start="1"/>
      <w:cols w:space="720"/>
      <w:formProt w:val="0"/>
      <w:titlePg/>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2A19D" w14:textId="77777777" w:rsidR="003700A2" w:rsidRDefault="003700A2">
      <w:pPr>
        <w:spacing w:line="240" w:lineRule="auto"/>
      </w:pPr>
      <w:r>
        <w:separator/>
      </w:r>
    </w:p>
  </w:endnote>
  <w:endnote w:type="continuationSeparator" w:id="0">
    <w:p w14:paraId="0715D263" w14:textId="77777777" w:rsidR="003700A2" w:rsidRDefault="003700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Nimbus Sans L">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598D3" w14:textId="77777777" w:rsidR="003700A2" w:rsidRDefault="003700A2">
      <w:pPr>
        <w:spacing w:line="240" w:lineRule="auto"/>
      </w:pPr>
      <w:r>
        <w:separator/>
      </w:r>
    </w:p>
  </w:footnote>
  <w:footnote w:type="continuationSeparator" w:id="0">
    <w:p w14:paraId="6F0CBA6B" w14:textId="77777777" w:rsidR="003700A2" w:rsidRDefault="003700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7B9A" w14:textId="77777777" w:rsidR="00AC4B30" w:rsidRDefault="003700A2">
    <w:pPr>
      <w:spacing w:before="960"/>
    </w:pP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51EB" w14:textId="77777777" w:rsidR="00AC4B30" w:rsidRDefault="003700A2">
    <w:pPr>
      <w:spacing w:before="960"/>
      <w:jc w:val="center"/>
    </w:pPr>
    <w:r>
      <w:t>Reverse Engineer of IOT Final Project Report</w:t>
    </w:r>
    <w:r>
      <w:tab/>
    </w:r>
  </w:p>
  <w:p w14:paraId="0CB575BF" w14:textId="77777777" w:rsidR="00AC4B30" w:rsidRDefault="003700A2">
    <w:pPr>
      <w:pStyle w:val="Subtitle"/>
      <w:spacing w:before="240" w:after="240"/>
      <w:ind w:left="2160" w:firstLine="720"/>
      <w:jc w:val="left"/>
    </w:pPr>
    <w:bookmarkStart w:id="6" w:name="_juunef9j3vva"/>
    <w:bookmarkEnd w:id="6"/>
    <w:r>
      <w:t>Air Quality on 14 Segment Display</w:t>
    </w:r>
  </w:p>
  <w:p w14:paraId="2872DDE8" w14:textId="77777777" w:rsidR="00AC4B30" w:rsidRDefault="003700A2">
    <w:pPr>
      <w:spacing w:before="960"/>
      <w:ind w:left="720" w:firstLine="720"/>
      <w:jc w:val="center"/>
    </w:pP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70D4"/>
    <w:multiLevelType w:val="multilevel"/>
    <w:tmpl w:val="AE58F27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3B37380"/>
    <w:multiLevelType w:val="multilevel"/>
    <w:tmpl w:val="A5D6B1B2"/>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38D87FDD"/>
    <w:multiLevelType w:val="multilevel"/>
    <w:tmpl w:val="3B6ABE52"/>
    <w:lvl w:ilvl="0">
      <w:start w:val="1"/>
      <w:numFmt w:val="bullet"/>
      <w:lvlText w:val="❏"/>
      <w:lvlJc w:val="left"/>
      <w:pPr>
        <w:ind w:left="1440" w:hanging="360"/>
      </w:pPr>
      <w:rPr>
        <w:rFonts w:ascii="OpenSymbol" w:hAnsi="OpenSymbol" w:cs="Open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60CA6988"/>
    <w:multiLevelType w:val="multilevel"/>
    <w:tmpl w:val="A2E6C1B8"/>
    <w:lvl w:ilvl="0">
      <w:start w:val="1"/>
      <w:numFmt w:val="decimal"/>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B30"/>
    <w:rsid w:val="00191C97"/>
    <w:rsid w:val="003700A2"/>
    <w:rsid w:val="008137A3"/>
    <w:rsid w:val="00AC4B30"/>
    <w:rsid w:val="00CF7B8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ECB7"/>
  <w15:docId w15:val="{3A53DACA-5615-4640-B338-693E58494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zh-CN"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480" w:lineRule="auto"/>
    </w:pPr>
    <w:rPr>
      <w:sz w:val="24"/>
      <w:szCs w:val="24"/>
      <w:lang w:val="en"/>
    </w:rPr>
  </w:style>
  <w:style w:type="paragraph" w:styleId="Heading1">
    <w:name w:val="heading 1"/>
    <w:basedOn w:val="Normal"/>
    <w:qFormat/>
    <w:pPr>
      <w:keepNext/>
      <w:keepLines/>
      <w:jc w:val="center"/>
      <w:outlineLvl w:val="0"/>
    </w:pPr>
    <w:rPr>
      <w:b/>
    </w:rPr>
  </w:style>
  <w:style w:type="paragraph" w:styleId="Heading2">
    <w:name w:val="heading 2"/>
    <w:basedOn w:val="Normal"/>
    <w:qFormat/>
    <w:pPr>
      <w:keepNext/>
      <w:keepLines/>
      <w:outlineLvl w:val="1"/>
    </w:pPr>
    <w:rPr>
      <w:b/>
    </w:rPr>
  </w:style>
  <w:style w:type="paragraph" w:styleId="Heading3">
    <w:name w:val="heading 3"/>
    <w:basedOn w:val="Normal"/>
    <w:qFormat/>
    <w:pPr>
      <w:keepNext/>
      <w:keepLines/>
      <w:ind w:firstLine="720"/>
      <w:outlineLvl w:val="2"/>
    </w:pPr>
    <w:rPr>
      <w:b/>
    </w:rPr>
  </w:style>
  <w:style w:type="paragraph" w:styleId="Heading4">
    <w:name w:val="heading 4"/>
    <w:basedOn w:val="Normal"/>
    <w:qFormat/>
    <w:pPr>
      <w:keepNext/>
      <w:keepLines/>
      <w:ind w:firstLine="720"/>
      <w:outlineLvl w:val="3"/>
    </w:pPr>
    <w:rPr>
      <w:b/>
      <w:i/>
    </w:rPr>
  </w:style>
  <w:style w:type="paragraph" w:styleId="Heading5">
    <w:name w:val="heading 5"/>
    <w:basedOn w:val="Normal"/>
    <w:qFormat/>
    <w:pPr>
      <w:keepNext/>
      <w:keepLines/>
      <w:outlineLvl w:val="4"/>
    </w:pPr>
    <w:rPr>
      <w:i/>
    </w:rPr>
  </w:style>
  <w:style w:type="paragraph" w:styleId="Heading6">
    <w:name w:val="heading 6"/>
    <w:basedOn w:val="Normal"/>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Nimbus Sans L" w:eastAsia="Noto Sans CJK SC Regular" w:hAnsi="Nimbus Sans L"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NormalWeb">
    <w:name w:val="Normal (Web)"/>
    <w:qFormat/>
    <w:pPr>
      <w:spacing w:beforeAutospacing="1" w:afterAutospacing="1"/>
    </w:pPr>
    <w:rPr>
      <w:sz w:val="24"/>
      <w:szCs w:val="24"/>
      <w:lang w:val="en-US" w:bidi="ar-SA"/>
    </w:rPr>
  </w:style>
  <w:style w:type="paragraph" w:styleId="Subtitle">
    <w:name w:val="Subtitle"/>
    <w:basedOn w:val="Normal"/>
    <w:qFormat/>
    <w:pPr>
      <w:keepNext/>
      <w:keepLines/>
      <w:jc w:val="center"/>
    </w:pPr>
  </w:style>
  <w:style w:type="paragraph" w:styleId="Title">
    <w:name w:val="Title"/>
    <w:basedOn w:val="Normal"/>
    <w:qFormat/>
    <w:pPr>
      <w:keepNext/>
      <w:keepLines/>
      <w:spacing w:before="2160"/>
      <w:jc w:val="center"/>
    </w:pPr>
  </w:style>
  <w:style w:type="paragraph" w:styleId="Header">
    <w:name w:val="header"/>
    <w:basedOn w:val="Normal"/>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cdn-learn.adafruit.com/downloads/pdf/14-segment-alpha-numeric-led-featherwing.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10</Pages>
  <Words>779</Words>
  <Characters>4446</Characters>
  <Application>Microsoft Office Word</Application>
  <DocSecurity>0</DocSecurity>
  <Lines>37</Lines>
  <Paragraphs>10</Paragraphs>
  <ScaleCrop>false</ScaleCrop>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Jun Wang</cp:lastModifiedBy>
  <cp:revision>4</cp:revision>
  <dcterms:created xsi:type="dcterms:W3CDTF">2019-12-07T08:36:00Z</dcterms:created>
  <dcterms:modified xsi:type="dcterms:W3CDTF">2021-12-03T20:06:00Z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y fmtid="{D5CDD505-2E9C-101B-9397-08002B2CF9AE}" pid="3" name="LinksUpToDate">
    <vt:bool>false</vt:bool>
  </property>
  <property fmtid="{D5CDD505-2E9C-101B-9397-08002B2CF9AE}" pid="4" name="ScaleCrop">
    <vt:bool>false</vt:bool>
  </property>
</Properties>
</file>