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0FF1" w14:textId="6F7F747C" w:rsidR="00B43CA8" w:rsidRDefault="000056E6">
      <w:r>
        <w:rPr>
          <w:rFonts w:ascii="微软雅黑" w:eastAsia="微软雅黑" w:hAnsi="微软雅黑" w:hint="eastAsia"/>
          <w:color w:val="333333"/>
          <w:shd w:val="clear" w:color="auto" w:fill="FFFFFF"/>
        </w:rPr>
        <w:t>买股票的价格如果和卖的价格不同，就成交不了。 这时候，有一堆人在等着买，一堆人在等着卖。他们都给出了自己委托的价格。 于是就让他们排队。出价最高的买者，和出价最低的卖者，有最优先的权利。然后依次排队。 这些价格中，买和卖两个最接近的价格，买的就叫买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，卖的就叫卖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 比买的低一点排在第二的价格，就叫买二。同样，排队在卖的里面比卖一高点的就是卖二。 例如，某个股票买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的价格是10元，卖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的价格是 10。01元。这个价格后面还跟了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个数，就是现在开价买或者卖的手数（一手等于100股） 这时候，除了出价10元的人以外，还有出价9。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 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 99元的人，就排队在买二的队伍里面等着买。同样的，出价10。02要卖的人就排队在卖二里面。 当然，买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和卖一总是差一点点。如果谁都不让步，大家就僵持着，成交不了。这时候，一旦有买的人出价等于卖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的价格，就成交了，这种称为外盘；或者，有卖的人出价等于买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的价格，也能成交，就叫内盘。</w:t>
      </w:r>
    </w:p>
    <w:sectPr w:rsidR="00B4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24"/>
    <w:rsid w:val="000056E6"/>
    <w:rsid w:val="00222B93"/>
    <w:rsid w:val="00616670"/>
    <w:rsid w:val="00982024"/>
    <w:rsid w:val="00B43CA8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9267D-BB5E-4EE3-BF55-FB077472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2020-04-17T03:16:00Z</dcterms:created>
  <dcterms:modified xsi:type="dcterms:W3CDTF">2020-04-17T03:16:00Z</dcterms:modified>
</cp:coreProperties>
</file>