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AD13" w14:textId="16EBCBF7" w:rsidR="00554A65" w:rsidRDefault="00BB7907">
      <w:r>
        <w:rPr>
          <w:rFonts w:hint="eastAsia"/>
        </w:rPr>
        <w:t>1</w:t>
      </w:r>
      <w:r>
        <w:t>.</w:t>
      </w:r>
    </w:p>
    <w:p w14:paraId="6EFC8078" w14:textId="1F792FEF" w:rsidR="00BB7907" w:rsidRDefault="00BB7907" w:rsidP="00BB7907">
      <w:pPr>
        <w:pStyle w:val="MTDisplayEquation"/>
      </w:pPr>
      <w:r>
        <w:tab/>
      </w:r>
      <w:r w:rsidR="003077CA" w:rsidRPr="003077CA">
        <w:rPr>
          <w:position w:val="-116"/>
        </w:rPr>
        <w:object w:dxaOrig="5480" w:dyaOrig="2439" w14:anchorId="6B10C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4.1pt;height:122.05pt" o:ole="">
            <v:imagedata r:id="rId4" o:title=""/>
          </v:shape>
          <o:OLEObject Type="Embed" ProgID="Equation.DSMT4" ShapeID="_x0000_i1029" DrawAspect="Content" ObjectID="_1654464870" r:id="rId5"/>
        </w:object>
      </w:r>
      <w:r>
        <w:t xml:space="preserve"> </w:t>
      </w:r>
    </w:p>
    <w:p w14:paraId="2E295119" w14:textId="77777777" w:rsidR="00C14594" w:rsidRDefault="003077CA">
      <w:proofErr w:type="spellStart"/>
      <w:r>
        <w:rPr>
          <w:rFonts w:hint="eastAsia"/>
        </w:rPr>
        <w:t>W</w:t>
      </w:r>
      <w:r>
        <w:t>eierstrass</w:t>
      </w:r>
      <w:proofErr w:type="spellEnd"/>
      <w:r>
        <w:rPr>
          <w:rFonts w:hint="eastAsia"/>
        </w:rPr>
        <w:t>函数无法保证非负，因此</w:t>
      </w:r>
      <w:r w:rsidRPr="003077CA">
        <w:rPr>
          <w:position w:val="-12"/>
        </w:rPr>
        <w:object w:dxaOrig="639" w:dyaOrig="360" w14:anchorId="23288ADC">
          <v:shape id="_x0000_i1032" type="#_x0000_t75" style="width:31.85pt;height:17.95pt" o:ole="">
            <v:imagedata r:id="rId6" o:title=""/>
          </v:shape>
          <o:OLEObject Type="Embed" ProgID="Equation.DSMT4" ShapeID="_x0000_i1032" DrawAspect="Content" ObjectID="_1654464871" r:id="rId7"/>
        </w:object>
      </w:r>
      <w:proofErr w:type="gramStart"/>
      <w:r>
        <w:rPr>
          <w:rFonts w:hint="eastAsia"/>
        </w:rPr>
        <w:t>不是强极</w:t>
      </w:r>
      <w:proofErr w:type="gramEnd"/>
      <w:r>
        <w:rPr>
          <w:rFonts w:hint="eastAsia"/>
        </w:rPr>
        <w:t>小。</w:t>
      </w:r>
    </w:p>
    <w:p w14:paraId="3C843F1E" w14:textId="77777777" w:rsidR="00B62CE0" w:rsidRDefault="00B62CE0">
      <w:r>
        <w:t>3.</w:t>
      </w:r>
    </w:p>
    <w:p w14:paraId="42B06E86" w14:textId="77777777" w:rsidR="00B62CE0" w:rsidRDefault="00B62CE0">
      <w:r>
        <w:rPr>
          <w:rFonts w:hint="eastAsia"/>
        </w:rPr>
        <w:t>E</w:t>
      </w:r>
      <w:r>
        <w:t>-L</w:t>
      </w:r>
      <w:r>
        <w:rPr>
          <w:rFonts w:hint="eastAsia"/>
        </w:rPr>
        <w:t>方程为</w:t>
      </w:r>
    </w:p>
    <w:p w14:paraId="0BA5B748" w14:textId="395148D2" w:rsidR="00B62CE0" w:rsidRDefault="00B62CE0" w:rsidP="00B62CE0">
      <w:pPr>
        <w:pStyle w:val="MTDisplayEquation"/>
      </w:pPr>
      <w:r>
        <w:tab/>
      </w:r>
      <w:r w:rsidRPr="00B62CE0">
        <w:rPr>
          <w:position w:val="-36"/>
        </w:rPr>
        <w:object w:dxaOrig="1200" w:dyaOrig="740" w14:anchorId="72A3D835">
          <v:shape id="_x0000_i1035" type="#_x0000_t75" style="width:59.95pt;height:36.95pt" o:ole="">
            <v:imagedata r:id="rId8" o:title=""/>
          </v:shape>
          <o:OLEObject Type="Embed" ProgID="Equation.DSMT4" ShapeID="_x0000_i1035" DrawAspect="Content" ObjectID="_1654464872" r:id="rId9"/>
        </w:object>
      </w:r>
      <w:r>
        <w:t xml:space="preserve"> </w:t>
      </w:r>
    </w:p>
    <w:p w14:paraId="7A450A3F" w14:textId="77777777" w:rsidR="00B62CE0" w:rsidRDefault="00B62CE0">
      <w:r>
        <w:rPr>
          <w:rFonts w:hint="eastAsia"/>
        </w:rPr>
        <w:t>等价于</w:t>
      </w:r>
      <w:r w:rsidRPr="00B62CE0">
        <w:rPr>
          <w:position w:val="-10"/>
        </w:rPr>
        <w:object w:dxaOrig="580" w:dyaOrig="260" w14:anchorId="6CAE1D9F">
          <v:shape id="_x0000_i1038" type="#_x0000_t75" style="width:28.9pt;height:13.1pt" o:ole="">
            <v:imagedata r:id="rId10" o:title=""/>
          </v:shape>
          <o:OLEObject Type="Embed" ProgID="Equation.DSMT4" ShapeID="_x0000_i1038" DrawAspect="Content" ObjectID="_1654464873" r:id="rId11"/>
        </w:object>
      </w:r>
      <w:r>
        <w:t xml:space="preserve"> </w:t>
      </w:r>
    </w:p>
    <w:p w14:paraId="3E5689D6" w14:textId="77777777" w:rsidR="00B62CE0" w:rsidRDefault="00B62CE0">
      <w:r>
        <w:rPr>
          <w:rFonts w:hint="eastAsia"/>
        </w:rPr>
        <w:t>显然</w:t>
      </w:r>
      <w:r>
        <w:t>E-L</w:t>
      </w:r>
      <w:r>
        <w:rPr>
          <w:rFonts w:hint="eastAsia"/>
        </w:rPr>
        <w:t>方程</w:t>
      </w:r>
      <w:proofErr w:type="gramStart"/>
      <w:r>
        <w:rPr>
          <w:rFonts w:hint="eastAsia"/>
        </w:rPr>
        <w:t>的解族为</w:t>
      </w:r>
      <w:proofErr w:type="gramEnd"/>
      <w:r w:rsidRPr="00B62CE0">
        <w:rPr>
          <w:position w:val="-14"/>
        </w:rPr>
        <w:object w:dxaOrig="1040" w:dyaOrig="400" w14:anchorId="02B57BC5">
          <v:shape id="_x0000_i1041" type="#_x0000_t75" style="width:51.95pt;height:20.05pt" o:ole="">
            <v:imagedata r:id="rId12" o:title=""/>
          </v:shape>
          <o:OLEObject Type="Embed" ProgID="Equation.DSMT4" ShapeID="_x0000_i1041" DrawAspect="Content" ObjectID="_1654464874" r:id="rId13"/>
        </w:object>
      </w:r>
      <w:r>
        <w:t xml:space="preserve"> </w:t>
      </w:r>
    </w:p>
    <w:p w14:paraId="3394FCF9" w14:textId="69DFC56F" w:rsidR="00B62CE0" w:rsidRDefault="00B62CE0" w:rsidP="00B62CE0">
      <w:pPr>
        <w:pStyle w:val="MTDisplayEquation"/>
      </w:pPr>
      <w:r>
        <w:tab/>
      </w:r>
      <w:r w:rsidR="00CB4D00" w:rsidRPr="00B62CE0">
        <w:rPr>
          <w:position w:val="-94"/>
        </w:rPr>
        <w:object w:dxaOrig="2560" w:dyaOrig="2000" w14:anchorId="01E217DE">
          <v:shape id="_x0000_i1046" type="#_x0000_t75" style="width:127.95pt;height:100.1pt" o:ole="">
            <v:imagedata r:id="rId14" o:title=""/>
          </v:shape>
          <o:OLEObject Type="Embed" ProgID="Equation.DSMT4" ShapeID="_x0000_i1046" DrawAspect="Content" ObjectID="_1654464875" r:id="rId15"/>
        </w:object>
      </w:r>
      <w:r>
        <w:t xml:space="preserve"> </w:t>
      </w:r>
    </w:p>
    <w:p w14:paraId="773BB6D2" w14:textId="77777777" w:rsidR="00CB4D00" w:rsidRDefault="00CB4D00">
      <w:r>
        <w:t>4.</w:t>
      </w:r>
    </w:p>
    <w:p w14:paraId="0DE79919" w14:textId="5C3A7705" w:rsidR="00CB4D00" w:rsidRDefault="00CB4D00" w:rsidP="00CB4D00">
      <w:pPr>
        <w:pStyle w:val="MTDisplayEquation"/>
      </w:pPr>
      <w:r>
        <w:tab/>
      </w:r>
      <w:r w:rsidRPr="00CB4D00">
        <w:rPr>
          <w:position w:val="-36"/>
        </w:rPr>
        <w:object w:dxaOrig="1300" w:dyaOrig="840" w14:anchorId="20FA33CB">
          <v:shape id="_x0000_i1049" type="#_x0000_t75" style="width:65.05pt;height:42pt" o:ole="">
            <v:imagedata r:id="rId16" o:title=""/>
          </v:shape>
          <o:OLEObject Type="Embed" ProgID="Equation.DSMT4" ShapeID="_x0000_i1049" DrawAspect="Content" ObjectID="_1654464876" r:id="rId17"/>
        </w:object>
      </w:r>
      <w:r>
        <w:t xml:space="preserve"> </w:t>
      </w:r>
    </w:p>
    <w:p w14:paraId="06D80219" w14:textId="77777777" w:rsidR="00CB4D00" w:rsidRDefault="00CB4D00">
      <w:pPr>
        <w:rPr>
          <w:rFonts w:hint="eastAsia"/>
        </w:rPr>
      </w:pPr>
      <w:r>
        <w:t>E-L</w:t>
      </w:r>
      <w:r>
        <w:rPr>
          <w:rFonts w:hint="eastAsia"/>
        </w:rPr>
        <w:t>方程为</w:t>
      </w:r>
    </w:p>
    <w:p w14:paraId="3868D821" w14:textId="08847056" w:rsidR="00CB4D00" w:rsidRDefault="00CB4D00" w:rsidP="00CB4D00">
      <w:pPr>
        <w:pStyle w:val="MTDisplayEquation"/>
      </w:pPr>
      <w:r>
        <w:tab/>
      </w:r>
      <w:r w:rsidR="002D2173" w:rsidRPr="002D2173">
        <w:rPr>
          <w:position w:val="-180"/>
        </w:rPr>
        <w:object w:dxaOrig="2120" w:dyaOrig="3860" w14:anchorId="77C5C4E4">
          <v:shape id="_x0000_i1054" type="#_x0000_t75" style="width:106pt;height:193pt" o:ole="">
            <v:imagedata r:id="rId18" o:title=""/>
          </v:shape>
          <o:OLEObject Type="Embed" ProgID="Equation.DSMT4" ShapeID="_x0000_i1054" DrawAspect="Content" ObjectID="_1654464877" r:id="rId19"/>
        </w:object>
      </w:r>
      <w:r>
        <w:t xml:space="preserve"> </w:t>
      </w:r>
    </w:p>
    <w:p w14:paraId="6DB79D2C" w14:textId="77777777" w:rsidR="002D2173" w:rsidRDefault="002D2173">
      <w:r>
        <w:lastRenderedPageBreak/>
        <w:t>5.</w:t>
      </w:r>
    </w:p>
    <w:p w14:paraId="1C897FE2" w14:textId="77777777" w:rsidR="00AF1E12" w:rsidRDefault="00AF1E12">
      <w:r>
        <w:rPr>
          <w:rFonts w:hint="eastAsia"/>
        </w:rPr>
        <w:t>令</w:t>
      </w:r>
    </w:p>
    <w:p w14:paraId="13594044" w14:textId="74AA446B" w:rsidR="00AF1E12" w:rsidRDefault="00AF1E12" w:rsidP="00AF1E12">
      <w:pPr>
        <w:pStyle w:val="MTDisplayEquation"/>
      </w:pPr>
      <w:r>
        <w:tab/>
      </w:r>
      <w:r w:rsidR="00E03D84" w:rsidRPr="00E03D84">
        <w:rPr>
          <w:position w:val="-118"/>
        </w:rPr>
        <w:object w:dxaOrig="2020" w:dyaOrig="2480" w14:anchorId="4E4C0F0A">
          <v:shape id="_x0000_i1059" type="#_x0000_t75" style="width:100.9pt;height:123.95pt" o:ole="">
            <v:imagedata r:id="rId20" o:title=""/>
          </v:shape>
          <o:OLEObject Type="Embed" ProgID="Equation.DSMT4" ShapeID="_x0000_i1059" DrawAspect="Content" ObjectID="_1654464878" r:id="rId21"/>
        </w:object>
      </w:r>
      <w:r>
        <w:t xml:space="preserve"> </w:t>
      </w:r>
    </w:p>
    <w:p w14:paraId="44620997" w14:textId="77777777" w:rsidR="00E03D84" w:rsidRDefault="00E03D84">
      <w:r>
        <w:t>6.</w:t>
      </w:r>
    </w:p>
    <w:p w14:paraId="63CC3AFE" w14:textId="77777777" w:rsidR="00E03D84" w:rsidRDefault="00E03D84">
      <w:pPr>
        <w:rPr>
          <w:rFonts w:hint="eastAsia"/>
        </w:rPr>
      </w:pPr>
      <w:r>
        <w:rPr>
          <w:rFonts w:hint="eastAsia"/>
        </w:rPr>
        <w:t>（1）</w:t>
      </w:r>
    </w:p>
    <w:p w14:paraId="790F35CD" w14:textId="66B55EEA" w:rsidR="00E03D84" w:rsidRDefault="00E03D84" w:rsidP="00E03D84">
      <w:pPr>
        <w:pStyle w:val="MTDisplayEquation"/>
      </w:pPr>
      <w:r>
        <w:tab/>
      </w:r>
      <w:r w:rsidRPr="00E03D84">
        <w:rPr>
          <w:position w:val="-130"/>
        </w:rPr>
        <w:object w:dxaOrig="1939" w:dyaOrig="2299" w14:anchorId="1D191285">
          <v:shape id="_x0000_i1062" type="#_x0000_t75" style="width:96.9pt;height:114.85pt" o:ole="">
            <v:imagedata r:id="rId22" o:title=""/>
          </v:shape>
          <o:OLEObject Type="Embed" ProgID="Equation.DSMT4" ShapeID="_x0000_i1062" DrawAspect="Content" ObjectID="_1654464879" r:id="rId23"/>
        </w:object>
      </w:r>
      <w:r>
        <w:t xml:space="preserve"> </w:t>
      </w:r>
    </w:p>
    <w:p w14:paraId="5854D17B" w14:textId="77777777" w:rsidR="00E03D84" w:rsidRDefault="00E03D84">
      <w:pPr>
        <w:rPr>
          <w:rFonts w:hint="eastAsia"/>
        </w:rPr>
      </w:pPr>
      <w:r>
        <w:rPr>
          <w:rFonts w:hint="eastAsia"/>
        </w:rPr>
        <w:t>（2）</w:t>
      </w:r>
    </w:p>
    <w:p w14:paraId="03AB54FE" w14:textId="372B27C6" w:rsidR="00E03D84" w:rsidRDefault="00E03D84" w:rsidP="00E03D84">
      <w:pPr>
        <w:pStyle w:val="MTDisplayEquation"/>
      </w:pPr>
      <w:r>
        <w:tab/>
      </w:r>
      <w:r w:rsidRPr="00E03D84">
        <w:rPr>
          <w:position w:val="-74"/>
        </w:rPr>
        <w:object w:dxaOrig="1180" w:dyaOrig="1600" w14:anchorId="089EBCC6">
          <v:shape id="_x0000_i1065" type="#_x0000_t75" style="width:58.9pt;height:80.05pt" o:ole="">
            <v:imagedata r:id="rId24" o:title=""/>
          </v:shape>
          <o:OLEObject Type="Embed" ProgID="Equation.DSMT4" ShapeID="_x0000_i1065" DrawAspect="Content" ObjectID="_1654464880" r:id="rId25"/>
        </w:object>
      </w:r>
      <w:r>
        <w:t xml:space="preserve"> </w:t>
      </w:r>
    </w:p>
    <w:p w14:paraId="1452404D" w14:textId="77777777" w:rsidR="00E03D84" w:rsidRDefault="00E03D84">
      <w:pPr>
        <w:rPr>
          <w:rFonts w:hint="eastAsia"/>
        </w:rPr>
      </w:pPr>
      <w:r>
        <w:t>E-L</w:t>
      </w:r>
      <w:r>
        <w:rPr>
          <w:rFonts w:hint="eastAsia"/>
        </w:rPr>
        <w:t>方程为</w:t>
      </w:r>
    </w:p>
    <w:p w14:paraId="7D802BE6" w14:textId="24922361" w:rsidR="00E03D84" w:rsidRDefault="00E03D84" w:rsidP="00E03D84">
      <w:pPr>
        <w:pStyle w:val="MTDisplayEquation"/>
      </w:pPr>
      <w:r>
        <w:tab/>
      </w:r>
      <w:r w:rsidR="00187D4F" w:rsidRPr="00E03D84">
        <w:rPr>
          <w:position w:val="-24"/>
        </w:rPr>
        <w:object w:dxaOrig="1160" w:dyaOrig="620" w14:anchorId="15581DDC">
          <v:shape id="_x0000_i1070" type="#_x0000_t75" style="width:58.1pt;height:31.05pt" o:ole="">
            <v:imagedata r:id="rId26" o:title=""/>
          </v:shape>
          <o:OLEObject Type="Embed" ProgID="Equation.DSMT4" ShapeID="_x0000_i1070" DrawAspect="Content" ObjectID="_1654464881" r:id="rId27"/>
        </w:object>
      </w:r>
      <w:r>
        <w:t xml:space="preserve"> </w:t>
      </w:r>
    </w:p>
    <w:p w14:paraId="1B8C2896" w14:textId="3279961A" w:rsidR="00BB7907" w:rsidRDefault="003077CA">
      <w:pPr>
        <w:rPr>
          <w:rFonts w:hint="eastAsia"/>
        </w:rPr>
      </w:pPr>
      <w:r>
        <w:t xml:space="preserve"> </w:t>
      </w:r>
    </w:p>
    <w:sectPr w:rsidR="00BB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F5"/>
    <w:rsid w:val="00187D4F"/>
    <w:rsid w:val="002D2173"/>
    <w:rsid w:val="003077CA"/>
    <w:rsid w:val="00554A65"/>
    <w:rsid w:val="007E25F5"/>
    <w:rsid w:val="00AF1E12"/>
    <w:rsid w:val="00B62CE0"/>
    <w:rsid w:val="00BB7907"/>
    <w:rsid w:val="00C14594"/>
    <w:rsid w:val="00CB4D00"/>
    <w:rsid w:val="00D9597C"/>
    <w:rsid w:val="00E0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6CBD"/>
  <w15:chartTrackingRefBased/>
  <w15:docId w15:val="{7A2B13C8-6C41-4768-96F2-B8BC435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B790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B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2020-06-23T08:57:00Z</dcterms:created>
  <dcterms:modified xsi:type="dcterms:W3CDTF">2020-06-23T16:48:00Z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