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E031" w14:textId="12FFF5BE" w:rsidR="00554A65" w:rsidRDefault="00B1752F">
      <w:r>
        <w:rPr>
          <w:rFonts w:hint="eastAsia"/>
        </w:rPr>
        <w:t>共轭点</w:t>
      </w:r>
    </w:p>
    <w:p w14:paraId="00832A82" w14:textId="6F0A105D" w:rsidR="00B1752F" w:rsidRDefault="00B1752F" w:rsidP="00B1752F">
      <w:pPr>
        <w:pStyle w:val="MTDisplayEquation"/>
        <w:rPr>
          <w:rFonts w:hint="eastAsia"/>
        </w:rPr>
      </w:pPr>
      <w:r>
        <w:tab/>
      </w:r>
      <w:r w:rsidRPr="00B1752F">
        <w:rPr>
          <w:position w:val="-82"/>
        </w:rPr>
        <w:object w:dxaOrig="5660" w:dyaOrig="1520" w14:anchorId="59A05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2.9pt;height:76pt" o:ole="">
            <v:imagedata r:id="rId4" o:title=""/>
          </v:shape>
          <o:OLEObject Type="Embed" ProgID="Equation.DSMT4" ShapeID="_x0000_i1027" DrawAspect="Content" ObjectID="_1654432545" r:id="rId5"/>
        </w:object>
      </w:r>
      <w:r>
        <w:t xml:space="preserve"> </w:t>
      </w:r>
    </w:p>
    <w:p w14:paraId="4CEA3ABF" w14:textId="77777777" w:rsidR="00B1752F" w:rsidRDefault="00B1752F">
      <w:pPr>
        <w:rPr>
          <w:rFonts w:hint="eastAsia"/>
        </w:rPr>
      </w:pPr>
    </w:p>
    <w:sectPr w:rsidR="00B1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5D"/>
    <w:rsid w:val="00554A65"/>
    <w:rsid w:val="00B1752F"/>
    <w:rsid w:val="00C46963"/>
    <w:rsid w:val="00D42EA2"/>
    <w:rsid w:val="00E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800"/>
  <w15:chartTrackingRefBased/>
  <w15:docId w15:val="{E06A32F7-65F1-4644-87D7-15B9D510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1752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1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2020-06-22T15:13:00Z</dcterms:created>
  <dcterms:modified xsi:type="dcterms:W3CDTF">2020-06-23T07:49:00Z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