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C1" w:rsidRDefault="002143C1" w:rsidP="002143C1">
      <w:pPr>
        <w:pStyle w:val="1"/>
      </w:pPr>
      <w:r>
        <w:rPr>
          <w:rFonts w:hint="eastAsia"/>
        </w:rPr>
        <w:t>集合的上极限和下极限</w:t>
      </w:r>
    </w:p>
    <w:p w:rsidR="004358AB" w:rsidRDefault="00AB0B31" w:rsidP="00D31D50">
      <w:pPr>
        <w:spacing w:line="220" w:lineRule="atLeast"/>
      </w:pPr>
      <w:r w:rsidRPr="00AB0B31">
        <w:rPr>
          <w:position w:val="-14"/>
        </w:rPr>
        <w:object w:dxaOrig="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pt;height:20.05pt" o:ole="">
            <v:imagedata r:id="rId4" o:title=""/>
          </v:shape>
          <o:OLEObject Type="Embed" ProgID="Equation.DSMT4" ShapeID="_x0000_i1025" DrawAspect="Content" ObjectID="_1620401924" r:id="rId5"/>
        </w:object>
      </w:r>
      <w:r>
        <w:t xml:space="preserve"> </w:t>
      </w:r>
    </w:p>
    <w:p w:rsidR="00FE2197" w:rsidRDefault="00FE2197" w:rsidP="00D31D50">
      <w:pPr>
        <w:spacing w:line="220" w:lineRule="atLeast"/>
      </w:pPr>
      <w:r>
        <w:rPr>
          <w:rFonts w:hint="eastAsia"/>
        </w:rPr>
        <w:t>上极限</w:t>
      </w:r>
    </w:p>
    <w:p w:rsidR="00AB0B31" w:rsidRDefault="00FE2197" w:rsidP="00AB0B31">
      <w:pPr>
        <w:tabs>
          <w:tab w:val="left" w:pos="3600"/>
        </w:tabs>
        <w:spacing w:line="220" w:lineRule="atLeast"/>
      </w:pPr>
      <w:r>
        <w:rPr>
          <w:rFonts w:hint="eastAsia"/>
        </w:rPr>
        <w:t>令</w:t>
      </w:r>
      <w:r w:rsidR="00AB0B31" w:rsidRPr="00AB0B31">
        <w:rPr>
          <w:position w:val="-20"/>
        </w:rPr>
        <w:object w:dxaOrig="2260" w:dyaOrig="580">
          <v:shape id="_x0000_i1026" type="#_x0000_t75" style="width:112.7pt;height:28.8pt" o:ole="">
            <v:imagedata r:id="rId6" o:title=""/>
          </v:shape>
          <o:OLEObject Type="Embed" ProgID="Equation.DSMT4" ShapeID="_x0000_i1026" DrawAspect="Content" ObjectID="_1620401925" r:id="rId7"/>
        </w:object>
      </w:r>
      <w:r w:rsidR="00AB0B31">
        <w:t xml:space="preserve"> </w:t>
      </w:r>
      <w:r w:rsidR="00AB0B31">
        <w:tab/>
      </w:r>
    </w:p>
    <w:p w:rsidR="00AB0B31" w:rsidRDefault="006558C8" w:rsidP="00AB0B31">
      <w:pPr>
        <w:tabs>
          <w:tab w:val="left" w:pos="3600"/>
        </w:tabs>
        <w:spacing w:line="220" w:lineRule="atLeast"/>
      </w:pPr>
      <w:r w:rsidRPr="006558C8">
        <w:rPr>
          <w:position w:val="-26"/>
        </w:rPr>
        <w:object w:dxaOrig="5380" w:dyaOrig="639">
          <v:shape id="_x0000_i1027" type="#_x0000_t75" style="width:269.2pt;height:31.95pt" o:ole="">
            <v:imagedata r:id="rId8" o:title=""/>
          </v:shape>
          <o:OLEObject Type="Embed" ProgID="Equation.DSMT4" ShapeID="_x0000_i1027" DrawAspect="Content" ObjectID="_1620401926" r:id="rId9"/>
        </w:object>
      </w:r>
      <w:r w:rsidR="00AB0B31">
        <w:t xml:space="preserve"> </w:t>
      </w:r>
    </w:p>
    <w:p w:rsidR="00FE2197" w:rsidRDefault="009B46A0" w:rsidP="00AB0B31">
      <w:pPr>
        <w:tabs>
          <w:tab w:val="left" w:pos="3600"/>
        </w:tabs>
        <w:spacing w:line="220" w:lineRule="atLeast"/>
      </w:pPr>
      <w:r>
        <w:rPr>
          <w:rFonts w:hint="eastAsia"/>
        </w:rPr>
        <w:t>下极限</w:t>
      </w:r>
    </w:p>
    <w:p w:rsidR="009B46A0" w:rsidRDefault="009B46A0" w:rsidP="00AB0B31">
      <w:pPr>
        <w:tabs>
          <w:tab w:val="left" w:pos="3600"/>
        </w:tabs>
        <w:spacing w:line="220" w:lineRule="atLeast"/>
      </w:pPr>
      <w:r>
        <w:rPr>
          <w:rFonts w:hint="eastAsia"/>
        </w:rPr>
        <w:t>令</w:t>
      </w:r>
      <w:r w:rsidRPr="00AB0B31">
        <w:rPr>
          <w:position w:val="-20"/>
        </w:rPr>
        <w:object w:dxaOrig="2260" w:dyaOrig="580">
          <v:shape id="_x0000_i1028" type="#_x0000_t75" style="width:112.7pt;height:28.8pt" o:ole="">
            <v:imagedata r:id="rId10" o:title=""/>
          </v:shape>
          <o:OLEObject Type="Embed" ProgID="Equation.DSMT4" ShapeID="_x0000_i1028" DrawAspect="Content" ObjectID="_1620401927" r:id="rId11"/>
        </w:object>
      </w:r>
    </w:p>
    <w:p w:rsidR="009B46A0" w:rsidRDefault="006558C8" w:rsidP="00AB0B31">
      <w:pPr>
        <w:tabs>
          <w:tab w:val="left" w:pos="3600"/>
        </w:tabs>
        <w:spacing w:line="220" w:lineRule="atLeast"/>
      </w:pPr>
      <w:r w:rsidRPr="006558C8">
        <w:rPr>
          <w:position w:val="-26"/>
        </w:rPr>
        <w:object w:dxaOrig="5420" w:dyaOrig="639">
          <v:shape id="_x0000_i1029" type="#_x0000_t75" style="width:271.1pt;height:31.95pt" o:ole="">
            <v:imagedata r:id="rId12" o:title=""/>
          </v:shape>
          <o:OLEObject Type="Embed" ProgID="Equation.DSMT4" ShapeID="_x0000_i1029" DrawAspect="Content" ObjectID="_1620401928" r:id="rId13"/>
        </w:object>
      </w:r>
    </w:p>
    <w:p w:rsidR="00D235EC" w:rsidRDefault="004C04C6" w:rsidP="004C04C6">
      <w:pPr>
        <w:pStyle w:val="1"/>
      </w:pPr>
      <w:r>
        <w:rPr>
          <w:rFonts w:hint="eastAsia"/>
        </w:rPr>
        <w:t>数列的上极限和下极限</w:t>
      </w:r>
    </w:p>
    <w:p w:rsidR="004C04C6" w:rsidRDefault="006558C8" w:rsidP="004C04C6">
      <w:r w:rsidRPr="004C04C6">
        <w:rPr>
          <w:position w:val="-24"/>
        </w:rPr>
        <w:object w:dxaOrig="3420" w:dyaOrig="520">
          <v:shape id="_x0000_i1030" type="#_x0000_t75" style="width:170.9pt;height:26.3pt" o:ole="">
            <v:imagedata r:id="rId14" o:title=""/>
          </v:shape>
          <o:OLEObject Type="Embed" ProgID="Equation.DSMT4" ShapeID="_x0000_i1030" DrawAspect="Content" ObjectID="_1620401929" r:id="rId15"/>
        </w:object>
      </w:r>
      <w:r w:rsidR="004C04C6">
        <w:t xml:space="preserve"> </w:t>
      </w:r>
    </w:p>
    <w:p w:rsidR="004C04C6" w:rsidRDefault="006558C8" w:rsidP="004C04C6">
      <w:r w:rsidRPr="006558C8">
        <w:rPr>
          <w:position w:val="-26"/>
        </w:rPr>
        <w:object w:dxaOrig="3379" w:dyaOrig="499">
          <v:shape id="_x0000_i1031" type="#_x0000_t75" style="width:169.05pt;height:25.05pt" o:ole="">
            <v:imagedata r:id="rId16" o:title=""/>
          </v:shape>
          <o:OLEObject Type="Embed" ProgID="Equation.DSMT4" ShapeID="_x0000_i1031" DrawAspect="Content" ObjectID="_1620401930" r:id="rId17"/>
        </w:object>
      </w:r>
      <w:r w:rsidR="004C04C6">
        <w:t xml:space="preserve"> </w:t>
      </w:r>
    </w:p>
    <w:p w:rsidR="00DD4092" w:rsidRPr="004C04C6" w:rsidRDefault="00DD4092" w:rsidP="004C04C6">
      <w:bookmarkStart w:id="0" w:name="_GoBack"/>
      <w:bookmarkEnd w:id="0"/>
    </w:p>
    <w:sectPr w:rsidR="00DD4092" w:rsidRPr="004C04C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143C1"/>
    <w:rsid w:val="00323B43"/>
    <w:rsid w:val="003D37D8"/>
    <w:rsid w:val="00426133"/>
    <w:rsid w:val="004358AB"/>
    <w:rsid w:val="004C04C6"/>
    <w:rsid w:val="006558C8"/>
    <w:rsid w:val="008B7726"/>
    <w:rsid w:val="009B46A0"/>
    <w:rsid w:val="00AB0B31"/>
    <w:rsid w:val="00C36BEA"/>
    <w:rsid w:val="00D235EC"/>
    <w:rsid w:val="00D31D50"/>
    <w:rsid w:val="00DD4092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63E"/>
  <w15:docId w15:val="{CC2A88B6-8AD2-4FEC-AC53-AD8F72DC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B4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6A0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6</cp:revision>
  <dcterms:created xsi:type="dcterms:W3CDTF">2008-09-11T17:20:00Z</dcterms:created>
  <dcterms:modified xsi:type="dcterms:W3CDTF">2019-05-26T10:52:00Z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