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E3443" w14:textId="5E1FD1A7" w:rsidR="00B3161A" w:rsidRDefault="00EB2C0B" w:rsidP="00EB2C0B">
      <w:pPr>
        <w:pStyle w:val="1"/>
      </w:pPr>
      <w:r w:rsidRPr="00EB2C0B">
        <w:rPr>
          <w:position w:val="-6"/>
        </w:rPr>
        <w:object w:dxaOrig="740" w:dyaOrig="279" w14:anchorId="440564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.95pt;height:14.05pt" o:ole="">
            <v:imagedata r:id="rId6" o:title=""/>
          </v:shape>
          <o:OLEObject Type="Embed" ProgID="Equation.DSMT4" ShapeID="_x0000_i1027" DrawAspect="Content" ObjectID="_1660400158" r:id="rId7"/>
        </w:object>
      </w:r>
      <w:r>
        <w:t xml:space="preserve"> </w:t>
      </w:r>
      <w:r>
        <w:rPr>
          <w:rFonts w:hint="eastAsia"/>
        </w:rPr>
        <w:t>迭代法</w:t>
      </w:r>
    </w:p>
    <w:p w14:paraId="05BAE124" w14:textId="6879267C" w:rsidR="00EB2C0B" w:rsidRDefault="00EB2C0B" w:rsidP="00EB2C0B">
      <w:r>
        <w:rPr>
          <w:rFonts w:hint="eastAsia"/>
        </w:rPr>
        <w:t>使用条件</w:t>
      </w:r>
      <w:r w:rsidRPr="00EB2C0B">
        <w:rPr>
          <w:position w:val="-12"/>
        </w:rPr>
        <w:object w:dxaOrig="660" w:dyaOrig="360" w14:anchorId="75D7368C">
          <v:shape id="_x0000_i1031" type="#_x0000_t75" style="width:33.2pt;height:18.25pt" o:ole="">
            <v:imagedata r:id="rId8" o:title=""/>
          </v:shape>
          <o:OLEObject Type="Embed" ProgID="Equation.DSMT4" ShapeID="_x0000_i1031" DrawAspect="Content" ObjectID="_1660400159" r:id="rId9"/>
        </w:object>
      </w:r>
      <w:r>
        <w:t xml:space="preserve"> </w:t>
      </w:r>
    </w:p>
    <w:p w14:paraId="0AC6528B" w14:textId="4E7BDD49" w:rsidR="00EB2C0B" w:rsidRDefault="00C341C4" w:rsidP="00C341C4">
      <w:pPr>
        <w:pStyle w:val="MTDisplayEquation"/>
        <w:rPr>
          <w:rFonts w:hint="eastAsia"/>
        </w:rPr>
      </w:pPr>
      <w:r>
        <w:tab/>
      </w:r>
      <w:r w:rsidRPr="00C341C4">
        <w:rPr>
          <w:position w:val="-6"/>
        </w:rPr>
        <w:object w:dxaOrig="1420" w:dyaOrig="279" w14:anchorId="4BC6E75E">
          <v:shape id="_x0000_i1035" type="#_x0000_t75" style="width:71.05pt;height:14.05pt" o:ole="">
            <v:imagedata r:id="rId10" o:title=""/>
          </v:shape>
          <o:OLEObject Type="Embed" ProgID="Equation.DSMT4" ShapeID="_x0000_i1035" DrawAspect="Content" ObjectID="_1660400160" r:id="rId11"/>
        </w:object>
      </w:r>
      <w:r>
        <w:t xml:space="preserve"> </w:t>
      </w:r>
    </w:p>
    <w:p w14:paraId="2B4D06D3" w14:textId="06F9BCE5" w:rsidR="00C341C4" w:rsidRDefault="00C341C4" w:rsidP="00C341C4">
      <w:pPr>
        <w:pStyle w:val="MTDisplayEquation"/>
        <w:rPr>
          <w:rFonts w:hint="eastAsia"/>
        </w:rPr>
      </w:pPr>
      <w:r>
        <w:tab/>
      </w:r>
      <w:r w:rsidRPr="00C341C4">
        <w:rPr>
          <w:position w:val="-14"/>
        </w:rPr>
        <w:object w:dxaOrig="2480" w:dyaOrig="400" w14:anchorId="589A8986">
          <v:shape id="_x0000_i1038" type="#_x0000_t75" style="width:123.9pt;height:20.1pt" o:ole="">
            <v:imagedata r:id="rId12" o:title=""/>
          </v:shape>
          <o:OLEObject Type="Embed" ProgID="Equation.DSMT4" ShapeID="_x0000_i1038" DrawAspect="Content" ObjectID="_1660400161" r:id="rId13"/>
        </w:object>
      </w:r>
      <w:r>
        <w:t xml:space="preserve"> </w:t>
      </w:r>
    </w:p>
    <w:p w14:paraId="6EC2C67D" w14:textId="13467389" w:rsidR="00C341C4" w:rsidRDefault="00C341C4" w:rsidP="00C341C4">
      <w:pPr>
        <w:pStyle w:val="MTDisplayEquation"/>
        <w:rPr>
          <w:rFonts w:hint="eastAsia"/>
        </w:rPr>
      </w:pPr>
      <w:r>
        <w:tab/>
      </w:r>
      <w:r w:rsidRPr="00C341C4">
        <w:rPr>
          <w:position w:val="-68"/>
        </w:rPr>
        <w:object w:dxaOrig="5240" w:dyaOrig="1480" w14:anchorId="6672017E">
          <v:shape id="_x0000_i1041" type="#_x0000_t75" style="width:261.8pt;height:73.85pt" o:ole="">
            <v:imagedata r:id="rId14" o:title=""/>
          </v:shape>
          <o:OLEObject Type="Embed" ProgID="Equation.DSMT4" ShapeID="_x0000_i1041" DrawAspect="Content" ObjectID="_1660400162" r:id="rId15"/>
        </w:object>
      </w:r>
      <w:r>
        <w:t xml:space="preserve"> </w:t>
      </w:r>
    </w:p>
    <w:p w14:paraId="157C8D3C" w14:textId="18DD7595" w:rsidR="00C341C4" w:rsidRDefault="00C341C4" w:rsidP="00C341C4">
      <w:pPr>
        <w:pStyle w:val="MTDisplayEquation"/>
        <w:rPr>
          <w:rFonts w:hint="eastAsia"/>
        </w:rPr>
      </w:pPr>
      <w:r>
        <w:tab/>
      </w:r>
      <w:r w:rsidRPr="00C341C4">
        <w:rPr>
          <w:position w:val="-52"/>
        </w:rPr>
        <w:object w:dxaOrig="3040" w:dyaOrig="1219" w14:anchorId="047884A1">
          <v:shape id="_x0000_i1044" type="#_x0000_t75" style="width:151.95pt;height:60.8pt" o:ole="">
            <v:imagedata r:id="rId16" o:title=""/>
          </v:shape>
          <o:OLEObject Type="Embed" ProgID="Equation.DSMT4" ShapeID="_x0000_i1044" DrawAspect="Content" ObjectID="_1660400163" r:id="rId17"/>
        </w:object>
      </w:r>
      <w:r>
        <w:t xml:space="preserve"> </w:t>
      </w:r>
    </w:p>
    <w:p w14:paraId="583BAFE2" w14:textId="2212BF22" w:rsidR="00C341C4" w:rsidRDefault="00C341C4" w:rsidP="00C341C4">
      <w:pPr>
        <w:pStyle w:val="MTDisplayEquation"/>
        <w:rPr>
          <w:rFonts w:hint="eastAsia"/>
        </w:rPr>
      </w:pPr>
      <w:r>
        <w:tab/>
      </w:r>
      <w:r w:rsidR="008D42FA" w:rsidRPr="008D42FA">
        <w:rPr>
          <w:position w:val="-118"/>
        </w:rPr>
        <w:object w:dxaOrig="9279" w:dyaOrig="2480" w14:anchorId="030AB694">
          <v:shape id="_x0000_i1052" type="#_x0000_t75" style="width:463.8pt;height:123.9pt" o:ole="">
            <v:imagedata r:id="rId18" o:title=""/>
          </v:shape>
          <o:OLEObject Type="Embed" ProgID="Equation.DSMT4" ShapeID="_x0000_i1052" DrawAspect="Content" ObjectID="_1660400164" r:id="rId19"/>
        </w:object>
      </w:r>
      <w:r>
        <w:t xml:space="preserve"> </w:t>
      </w:r>
    </w:p>
    <w:p w14:paraId="7A68B122" w14:textId="57370FA9" w:rsidR="00C341C4" w:rsidRDefault="008D42FA" w:rsidP="00EB2C0B">
      <w:r>
        <w:rPr>
          <w:rFonts w:hint="eastAsia"/>
        </w:rPr>
        <w:t>即</w:t>
      </w:r>
    </w:p>
    <w:p w14:paraId="7660990A" w14:textId="28C6D562" w:rsidR="008D42FA" w:rsidRDefault="008D42FA" w:rsidP="008D42FA">
      <w:pPr>
        <w:pStyle w:val="MTDisplayEquation"/>
        <w:rPr>
          <w:rFonts w:hint="eastAsia"/>
        </w:rPr>
      </w:pPr>
      <w:r>
        <w:tab/>
      </w:r>
      <w:r w:rsidRPr="008D42FA">
        <w:rPr>
          <w:position w:val="-32"/>
        </w:rPr>
        <w:object w:dxaOrig="3640" w:dyaOrig="760" w14:anchorId="30302E4A">
          <v:shape id="_x0000_i1055" type="#_x0000_t75" style="width:181.85pt;height:37.85pt" o:ole="">
            <v:imagedata r:id="rId20" o:title=""/>
          </v:shape>
          <o:OLEObject Type="Embed" ProgID="Equation.DSMT4" ShapeID="_x0000_i1055" DrawAspect="Content" ObjectID="_1660400165" r:id="rId21"/>
        </w:object>
      </w:r>
      <w:r>
        <w:t xml:space="preserve"> </w:t>
      </w:r>
    </w:p>
    <w:p w14:paraId="0B0F835E" w14:textId="77777777" w:rsidR="008D42FA" w:rsidRDefault="008D42FA" w:rsidP="008D42FA">
      <w:pPr>
        <w:pStyle w:val="1"/>
      </w:pPr>
      <w:r w:rsidRPr="008D42FA">
        <w:rPr>
          <w:position w:val="-6"/>
        </w:rPr>
        <w:object w:dxaOrig="1480" w:dyaOrig="279" w14:anchorId="386BE7FC">
          <v:shape id="_x0000_i1058" type="#_x0000_t75" style="width:73.85pt;height:14.05pt" o:ole="">
            <v:imagedata r:id="rId22" o:title=""/>
          </v:shape>
          <o:OLEObject Type="Embed" ProgID="Equation.DSMT4" ShapeID="_x0000_i1058" DrawAspect="Content" ObjectID="_1660400166" r:id="rId23"/>
        </w:object>
      </w:r>
      <w:r>
        <w:rPr>
          <w:rFonts w:hint="eastAsia"/>
        </w:rPr>
        <w:t>迭代法</w:t>
      </w:r>
    </w:p>
    <w:p w14:paraId="2B74093B" w14:textId="77777777" w:rsidR="00307FB1" w:rsidRDefault="008D42FA" w:rsidP="008D42FA">
      <w:r>
        <w:rPr>
          <w:rFonts w:hint="eastAsia"/>
        </w:rPr>
        <w:t>对</w:t>
      </w:r>
      <w:r w:rsidRPr="008D42FA">
        <w:rPr>
          <w:position w:val="-6"/>
        </w:rPr>
        <w:object w:dxaOrig="740" w:dyaOrig="279" w14:anchorId="3DF9595B">
          <v:shape id="_x0000_i1061" type="#_x0000_t75" style="width:36.95pt;height:14.05pt" o:ole="">
            <v:imagedata r:id="rId24" o:title=""/>
          </v:shape>
          <o:OLEObject Type="Embed" ProgID="Equation.DSMT4" ShapeID="_x0000_i1061" DrawAspect="Content" ObjectID="_1660400167" r:id="rId25"/>
        </w:object>
      </w:r>
      <w:r>
        <w:rPr>
          <w:rFonts w:hint="eastAsia"/>
        </w:rPr>
        <w:t>迭代法进行修改</w:t>
      </w:r>
      <w:r w:rsidR="00307FB1">
        <w:rPr>
          <w:rFonts w:hint="eastAsia"/>
        </w:rPr>
        <w:t>，即</w:t>
      </w:r>
    </w:p>
    <w:p w14:paraId="2832C1CC" w14:textId="3B8ED7D3" w:rsidR="00307FB1" w:rsidRDefault="00307FB1" w:rsidP="00307FB1">
      <w:pPr>
        <w:pStyle w:val="MTDisplayEquation"/>
      </w:pPr>
      <w:r>
        <w:tab/>
      </w:r>
      <w:r w:rsidRPr="00307FB1">
        <w:rPr>
          <w:position w:val="-32"/>
        </w:rPr>
        <w:object w:dxaOrig="3800" w:dyaOrig="760" w14:anchorId="0FE12ADD">
          <v:shape id="_x0000_i1064" type="#_x0000_t75" style="width:189.8pt;height:37.85pt" o:ole="">
            <v:imagedata r:id="rId26" o:title=""/>
          </v:shape>
          <o:OLEObject Type="Embed" ProgID="Equation.DSMT4" ShapeID="_x0000_i1064" DrawAspect="Content" ObjectID="_1660400168" r:id="rId27"/>
        </w:object>
      </w:r>
      <w:r>
        <w:t xml:space="preserve"> </w:t>
      </w:r>
    </w:p>
    <w:p w14:paraId="7C5AF2A0" w14:textId="48B124C3" w:rsidR="008D42FA" w:rsidRDefault="008D42FA" w:rsidP="008D42FA">
      <w:r>
        <w:t xml:space="preserve">  </w:t>
      </w:r>
      <w:r w:rsidR="00307FB1">
        <w:rPr>
          <w:rFonts w:hint="eastAsia"/>
        </w:rPr>
        <w:t>矩阵形式</w:t>
      </w:r>
    </w:p>
    <w:p w14:paraId="4EDC2C00" w14:textId="69B754C6" w:rsidR="00307FB1" w:rsidRDefault="00307FB1" w:rsidP="00307FB1">
      <w:pPr>
        <w:pStyle w:val="MTDisplayEquation"/>
        <w:rPr>
          <w:rFonts w:hint="eastAsia"/>
        </w:rPr>
      </w:pPr>
      <w:r>
        <w:tab/>
      </w:r>
      <w:r w:rsidRPr="00307FB1">
        <w:rPr>
          <w:position w:val="-136"/>
        </w:rPr>
        <w:object w:dxaOrig="4520" w:dyaOrig="2840" w14:anchorId="67334B06">
          <v:shape id="_x0000_i1067" type="#_x0000_t75" style="width:225.8pt;height:142.15pt" o:ole="">
            <v:imagedata r:id="rId28" o:title=""/>
          </v:shape>
          <o:OLEObject Type="Embed" ProgID="Equation.DSMT4" ShapeID="_x0000_i1067" DrawAspect="Content" ObjectID="_1660400169" r:id="rId29"/>
        </w:object>
      </w:r>
      <w:r>
        <w:t xml:space="preserve"> </w:t>
      </w:r>
    </w:p>
    <w:p w14:paraId="2096BFBB" w14:textId="77777777" w:rsidR="00307FB1" w:rsidRPr="00EB2C0B" w:rsidRDefault="00307FB1" w:rsidP="008D42FA">
      <w:pPr>
        <w:rPr>
          <w:rFonts w:hint="eastAsia"/>
        </w:rPr>
      </w:pPr>
    </w:p>
    <w:sectPr w:rsidR="00307FB1" w:rsidRPr="00EB2C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558DD" w14:textId="77777777" w:rsidR="003233F8" w:rsidRDefault="003233F8" w:rsidP="00EB2C0B">
      <w:pPr>
        <w:spacing w:after="0" w:line="240" w:lineRule="auto"/>
      </w:pPr>
      <w:r>
        <w:separator/>
      </w:r>
    </w:p>
  </w:endnote>
  <w:endnote w:type="continuationSeparator" w:id="0">
    <w:p w14:paraId="5AFAB45A" w14:textId="77777777" w:rsidR="003233F8" w:rsidRDefault="003233F8" w:rsidP="00EB2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CF9FC" w14:textId="77777777" w:rsidR="003233F8" w:rsidRDefault="003233F8" w:rsidP="00EB2C0B">
      <w:pPr>
        <w:spacing w:after="0" w:line="240" w:lineRule="auto"/>
      </w:pPr>
      <w:r>
        <w:separator/>
      </w:r>
    </w:p>
  </w:footnote>
  <w:footnote w:type="continuationSeparator" w:id="0">
    <w:p w14:paraId="5F456BB0" w14:textId="77777777" w:rsidR="003233F8" w:rsidRDefault="003233F8" w:rsidP="00EB2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3C"/>
    <w:rsid w:val="0007603C"/>
    <w:rsid w:val="002C16DD"/>
    <w:rsid w:val="00307FB1"/>
    <w:rsid w:val="003233F8"/>
    <w:rsid w:val="006D1DAD"/>
    <w:rsid w:val="007913A4"/>
    <w:rsid w:val="008D42FA"/>
    <w:rsid w:val="00C341C4"/>
    <w:rsid w:val="00D87643"/>
    <w:rsid w:val="00E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996F8"/>
  <w15:chartTrackingRefBased/>
  <w15:docId w15:val="{C27AC1A1-D140-4076-B129-9B68938A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2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C0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C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C0B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C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2C0B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C341C4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C34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2020-08-31T06:49:00Z</dcterms:created>
  <dcterms:modified xsi:type="dcterms:W3CDTF">2020-08-31T09:26:00Z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