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6D8DA" w14:textId="0772CB73" w:rsidR="00B3161A" w:rsidRDefault="00E122D9">
      <w:hyperlink r:id="rId6" w:history="1">
        <w:r>
          <w:rPr>
            <w:rStyle w:val="a7"/>
          </w:rPr>
          <w:t>https://hyper.ai/wiki/2687</w:t>
        </w:r>
      </w:hyperlink>
    </w:p>
    <w:p w14:paraId="59F3AE67" w14:textId="082D09E4" w:rsidR="002730C5" w:rsidRDefault="002730C5">
      <w:r>
        <w:rPr>
          <w:rFonts w:hint="eastAsia"/>
        </w:rPr>
        <w:t>证明范数是凸函数</w:t>
      </w:r>
    </w:p>
    <w:p w14:paraId="42E12567" w14:textId="091442F7" w:rsidR="002730C5" w:rsidRDefault="002730C5" w:rsidP="002730C5">
      <w:pPr>
        <w:pStyle w:val="MTDisplayEquation"/>
      </w:pPr>
      <w:r>
        <w:tab/>
      </w:r>
      <w:r w:rsidR="00E76E73" w:rsidRPr="00E76E73">
        <w:rPr>
          <w:position w:val="-36"/>
        </w:rPr>
        <w:object w:dxaOrig="3300" w:dyaOrig="840" w14:anchorId="016B8C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95pt;height:41.9pt" o:ole="">
            <v:imagedata r:id="rId7" o:title=""/>
          </v:shape>
          <o:OLEObject Type="Embed" ProgID="Equation.DSMT4" ShapeID="_x0000_i1025" DrawAspect="Content" ObjectID="_1666806625" r:id="rId8"/>
        </w:object>
      </w:r>
      <w:r>
        <w:t xml:space="preserve"> </w:t>
      </w:r>
    </w:p>
    <w:p w14:paraId="6959B925" w14:textId="79DC1553" w:rsidR="00E76E73" w:rsidRPr="00E76E73" w:rsidRDefault="00E76E73" w:rsidP="00E76E73">
      <w:r>
        <w:rPr>
          <w:rFonts w:hint="eastAsia"/>
        </w:rPr>
        <w:t>满足凸函数定义得证。</w:t>
      </w:r>
    </w:p>
    <w:p w14:paraId="6CE9840D" w14:textId="75638F06" w:rsidR="002730C5" w:rsidRDefault="002730C5">
      <w:r>
        <w:rPr>
          <w:rFonts w:hint="eastAsia"/>
        </w:rPr>
        <w:t>常见的范数</w:t>
      </w:r>
    </w:p>
    <w:p w14:paraId="63CBF569" w14:textId="78457C0E" w:rsidR="002730C5" w:rsidRDefault="00156453" w:rsidP="002730C5">
      <w:pPr>
        <w:jc w:val="center"/>
      </w:pPr>
      <w:r w:rsidRPr="002730C5">
        <w:rPr>
          <w:position w:val="-30"/>
        </w:rPr>
        <w:object w:dxaOrig="2380" w:dyaOrig="760" w14:anchorId="3E798759">
          <v:shape id="_x0000_i1026" type="#_x0000_t75" style="width:118.75pt;height:38.15pt" o:ole="">
            <v:imagedata r:id="rId9" o:title=""/>
          </v:shape>
          <o:OLEObject Type="Embed" ProgID="Equation.DSMT4" ShapeID="_x0000_i1026" DrawAspect="Content" ObjectID="_1666806626" r:id="rId10"/>
        </w:object>
      </w:r>
    </w:p>
    <w:p w14:paraId="29069DBE" w14:textId="1CB518C7" w:rsidR="00B139BA" w:rsidRDefault="00B139BA" w:rsidP="00B139BA">
      <w:r>
        <w:rPr>
          <w:rFonts w:hint="eastAsia"/>
        </w:rPr>
        <w:t>证明上式当</w:t>
      </w:r>
      <w:r w:rsidRPr="00B139BA">
        <w:rPr>
          <w:position w:val="-10"/>
        </w:rPr>
        <w:object w:dxaOrig="900" w:dyaOrig="320" w14:anchorId="451895AE">
          <v:shape id="_x0000_i1027" type="#_x0000_t75" style="width:45.15pt;height:16.1pt" o:ole="">
            <v:imagedata r:id="rId11" o:title=""/>
          </v:shape>
          <o:OLEObject Type="Embed" ProgID="Equation.DSMT4" ShapeID="_x0000_i1027" DrawAspect="Content" ObjectID="_1666806627" r:id="rId12"/>
        </w:object>
      </w:r>
      <w:r>
        <w:rPr>
          <w:rFonts w:hint="eastAsia"/>
        </w:rPr>
        <w:t>时是凹函数。</w:t>
      </w:r>
    </w:p>
    <w:p w14:paraId="6A844F26" w14:textId="13912242" w:rsidR="00156453" w:rsidRDefault="00156453" w:rsidP="00156453">
      <w:pPr>
        <w:pStyle w:val="MTDisplayEquation"/>
      </w:pPr>
      <w:r>
        <w:tab/>
        <w:t xml:space="preserve"> </w:t>
      </w:r>
    </w:p>
    <w:p w14:paraId="51B155EB" w14:textId="56A65576" w:rsidR="00B139BA" w:rsidRDefault="00B139BA" w:rsidP="00B139BA">
      <w:pPr>
        <w:pStyle w:val="MTDisplayEquation"/>
      </w:pPr>
      <w:r>
        <w:tab/>
      </w:r>
      <w:r w:rsidR="00FE05B7" w:rsidRPr="00FE05B7">
        <w:rPr>
          <w:position w:val="-58"/>
        </w:rPr>
        <w:object w:dxaOrig="3920" w:dyaOrig="1280" w14:anchorId="3166FDBF">
          <v:shape id="_x0000_i1031" type="#_x0000_t75" style="width:196.1pt;height:63.95pt" o:ole="">
            <v:imagedata r:id="rId13" o:title=""/>
          </v:shape>
          <o:OLEObject Type="Embed" ProgID="Equation.DSMT4" ShapeID="_x0000_i1031" DrawAspect="Content" ObjectID="_1666806628" r:id="rId14"/>
        </w:object>
      </w:r>
      <w:r>
        <w:t xml:space="preserve"> </w:t>
      </w:r>
    </w:p>
    <w:p w14:paraId="01D65E71" w14:textId="462976BE" w:rsidR="00B139BA" w:rsidRDefault="00B139BA" w:rsidP="00B139BA">
      <w:r>
        <w:t xml:space="preserve"> </w:t>
      </w:r>
    </w:p>
    <w:p w14:paraId="3FBD3FEC" w14:textId="41DC0456" w:rsidR="00FE05B7" w:rsidRDefault="00FE05B7" w:rsidP="00FE05B7">
      <w:pPr>
        <w:pStyle w:val="MTDisplayEquation"/>
      </w:pPr>
      <w:r>
        <w:lastRenderedPageBreak/>
        <w:tab/>
      </w:r>
      <w:r w:rsidRPr="00FE05B7">
        <w:rPr>
          <w:position w:val="-2"/>
        </w:rPr>
        <w:object w:dxaOrig="6619" w:dyaOrig="8900" w14:anchorId="2B1131A3">
          <v:shape id="_x0000_i1034" type="#_x0000_t75" style="width:331pt;height:444.9pt" o:ole="">
            <v:imagedata r:id="rId15" o:title=""/>
          </v:shape>
          <o:OLEObject Type="Embed" ProgID="Equation.DSMT4" ShapeID="_x0000_i1034" DrawAspect="Content" ObjectID="_1666806629" r:id="rId16"/>
        </w:object>
      </w:r>
      <w:r>
        <w:t xml:space="preserve"> </w:t>
      </w:r>
    </w:p>
    <w:p w14:paraId="309F2039" w14:textId="25D685F7" w:rsidR="00FE05B7" w:rsidRPr="00FE05B7" w:rsidRDefault="00FE05B7" w:rsidP="00FE05B7">
      <w:pPr>
        <w:rPr>
          <w:rFonts w:hint="eastAsia"/>
        </w:rPr>
      </w:pPr>
      <w:r w:rsidRPr="00FE05B7">
        <w:rPr>
          <w:position w:val="-104"/>
        </w:rPr>
        <w:object w:dxaOrig="8340" w:dyaOrig="11140" w14:anchorId="63A40166">
          <v:shape id="_x0000_i1042" type="#_x0000_t75" style="width:416.95pt;height:557.2pt" o:ole="">
            <v:imagedata r:id="rId17" o:title=""/>
          </v:shape>
          <o:OLEObject Type="Embed" ProgID="Equation.DSMT4" ShapeID="_x0000_i1042" DrawAspect="Content" ObjectID="_1666806630" r:id="rId18"/>
        </w:object>
      </w:r>
    </w:p>
    <w:p w14:paraId="699F376A" w14:textId="7F15F33A" w:rsidR="00FE05B7" w:rsidRDefault="00FE05B7" w:rsidP="00FE05B7">
      <w:pPr>
        <w:pStyle w:val="MTDisplayEquation"/>
      </w:pPr>
      <w:r>
        <w:lastRenderedPageBreak/>
        <w:tab/>
      </w:r>
      <w:r w:rsidRPr="00FE05B7">
        <w:rPr>
          <w:position w:val="-46"/>
        </w:rPr>
        <w:object w:dxaOrig="5360" w:dyaOrig="7740" w14:anchorId="3C11BBB1">
          <v:shape id="_x0000_i1046" type="#_x0000_t75" style="width:268.1pt;height:386.85pt" o:ole="">
            <v:imagedata r:id="rId19" o:title=""/>
          </v:shape>
          <o:OLEObject Type="Embed" ProgID="Equation.DSMT4" ShapeID="_x0000_i1046" DrawAspect="Content" ObjectID="_1666806631" r:id="rId20"/>
        </w:object>
      </w:r>
      <w:r>
        <w:t xml:space="preserve"> </w:t>
      </w:r>
    </w:p>
    <w:p w14:paraId="05C39C3E" w14:textId="19DC77E9" w:rsidR="00FE05B7" w:rsidRDefault="001F232F" w:rsidP="00B139BA">
      <w:pPr>
        <w:rPr>
          <w:rFonts w:hint="eastAsia"/>
        </w:rPr>
      </w:pPr>
      <w:r w:rsidRPr="001F232F">
        <w:rPr>
          <w:position w:val="-6"/>
        </w:rPr>
        <w:object w:dxaOrig="859" w:dyaOrig="279" w14:anchorId="4CA8A7DA">
          <v:shape id="_x0000_i1049" type="#_x0000_t75" style="width:43pt;height:13.95pt" o:ole="">
            <v:imagedata r:id="rId21" o:title=""/>
          </v:shape>
          <o:OLEObject Type="Embed" ProgID="Equation.DSMT4" ShapeID="_x0000_i1049" DrawAspect="Content" ObjectID="_1666806632" r:id="rId22"/>
        </w:object>
      </w:r>
      <w:r>
        <w:rPr>
          <w:rFonts w:hint="eastAsia"/>
        </w:rPr>
        <w:t>矩阵半负定，所以该函数是凹函数（不是严格凹）。</w:t>
      </w:r>
    </w:p>
    <w:sectPr w:rsidR="00FE05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23708" w14:textId="77777777" w:rsidR="00462EE0" w:rsidRDefault="00462EE0" w:rsidP="00E122D9">
      <w:pPr>
        <w:spacing w:after="0" w:line="240" w:lineRule="auto"/>
      </w:pPr>
      <w:r>
        <w:separator/>
      </w:r>
    </w:p>
  </w:endnote>
  <w:endnote w:type="continuationSeparator" w:id="0">
    <w:p w14:paraId="6807BBA1" w14:textId="77777777" w:rsidR="00462EE0" w:rsidRDefault="00462EE0" w:rsidP="00E12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EE48C" w14:textId="77777777" w:rsidR="00462EE0" w:rsidRDefault="00462EE0" w:rsidP="00E122D9">
      <w:pPr>
        <w:spacing w:after="0" w:line="240" w:lineRule="auto"/>
      </w:pPr>
      <w:r>
        <w:separator/>
      </w:r>
    </w:p>
  </w:footnote>
  <w:footnote w:type="continuationSeparator" w:id="0">
    <w:p w14:paraId="1057972F" w14:textId="77777777" w:rsidR="00462EE0" w:rsidRDefault="00462EE0" w:rsidP="00E122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F4"/>
    <w:rsid w:val="00156453"/>
    <w:rsid w:val="00187FD4"/>
    <w:rsid w:val="001F232F"/>
    <w:rsid w:val="002060B1"/>
    <w:rsid w:val="002730C5"/>
    <w:rsid w:val="00317FC7"/>
    <w:rsid w:val="00334CB3"/>
    <w:rsid w:val="00336161"/>
    <w:rsid w:val="00383979"/>
    <w:rsid w:val="00462EE0"/>
    <w:rsid w:val="006917F4"/>
    <w:rsid w:val="006D1DAD"/>
    <w:rsid w:val="007913A4"/>
    <w:rsid w:val="00B139BA"/>
    <w:rsid w:val="00E122D9"/>
    <w:rsid w:val="00E76E73"/>
    <w:rsid w:val="00F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8FB26"/>
  <w15:chartTrackingRefBased/>
  <w15:docId w15:val="{7769F6F5-C6E5-4CFC-A6F4-9884529D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2D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2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2D9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2D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122D9"/>
    <w:rPr>
      <w:color w:val="0000FF"/>
      <w:u w:val="single"/>
    </w:rPr>
  </w:style>
  <w:style w:type="paragraph" w:customStyle="1" w:styleId="MTDisplayEquation">
    <w:name w:val="MTDisplayEquation"/>
    <w:basedOn w:val="a"/>
    <w:next w:val="a"/>
    <w:link w:val="MTDisplayEquation0"/>
    <w:rsid w:val="002730C5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273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hyperlink" Target="https://hyper.ai/wiki/2687" TargetMode="Externa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5</cp:revision>
  <dcterms:created xsi:type="dcterms:W3CDTF">2020-11-13T11:28:00Z</dcterms:created>
  <dcterms:modified xsi:type="dcterms:W3CDTF">2020-11-13T13:01:00Z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