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CE" w:rsidRDefault="00DC252A" w:rsidP="00DC252A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DC252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Pr="00DC252A">
        <w:rPr>
          <w:position w:val="-28"/>
        </w:rPr>
        <w:object w:dxaOrig="2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3.75pt;height:33.75pt" o:ole="">
            <v:imagedata r:id="rId4" o:title=""/>
          </v:shape>
          <o:OLEObject Type="Embed" ProgID="Equation.DSMT4" ShapeID="_x0000_i1028" DrawAspect="Content" ObjectID="_1618730560" r:id="rId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C252A" w:rsidRDefault="00DC252A" w:rsidP="00DC252A">
      <w:pPr>
        <w:pStyle w:val="MTDisplayEquation"/>
      </w:pPr>
      <w:r>
        <w:tab/>
      </w:r>
      <w:r w:rsidRPr="00DC252A">
        <w:rPr>
          <w:position w:val="-60"/>
        </w:rPr>
        <w:object w:dxaOrig="2400" w:dyaOrig="1320">
          <v:shape id="_x0000_i1036" type="#_x0000_t75" style="width:120pt;height:66pt" o:ole="">
            <v:imagedata r:id="rId6" o:title=""/>
          </v:shape>
          <o:OLEObject Type="Embed" ProgID="Equation.DSMT4" ShapeID="_x0000_i1036" DrawAspect="Content" ObjectID="_1618730561" r:id="rId7"/>
        </w:object>
      </w:r>
      <w:r>
        <w:t xml:space="preserve"> </w:t>
      </w:r>
    </w:p>
    <w:p w:rsidR="00DC252A" w:rsidRDefault="00DC252A" w:rsidP="00DC252A">
      <w:pPr>
        <w:pStyle w:val="MTDisplayEquation"/>
      </w:pPr>
      <w:r>
        <w:tab/>
      </w:r>
      <w:r w:rsidR="00B404F9" w:rsidRPr="00B404F9">
        <w:rPr>
          <w:position w:val="-132"/>
        </w:rPr>
        <w:object w:dxaOrig="10420" w:dyaOrig="2760">
          <v:shape id="_x0000_i1063" type="#_x0000_t75" style="width:521.25pt;height:138pt" o:ole="">
            <v:imagedata r:id="rId8" o:title=""/>
          </v:shape>
          <o:OLEObject Type="Embed" ProgID="Equation.DSMT4" ShapeID="_x0000_i1063" DrawAspect="Content" ObjectID="_1618730562" r:id="rId9"/>
        </w:object>
      </w:r>
      <w:r>
        <w:t xml:space="preserve"> </w:t>
      </w:r>
    </w:p>
    <w:p w:rsidR="00DC252A" w:rsidRDefault="00B404F9">
      <w:r>
        <w:rPr>
          <w:rFonts w:hint="eastAsia"/>
        </w:rPr>
        <w:t>最小化第一项求</w:t>
      </w:r>
      <w:r w:rsidRPr="00B404F9">
        <w:rPr>
          <w:position w:val="-4"/>
        </w:rPr>
        <w:object w:dxaOrig="240" w:dyaOrig="260">
          <v:shape id="_x0000_i1044" type="#_x0000_t75" style="width:12pt;height:12.75pt" o:ole="">
            <v:imagedata r:id="rId10" o:title=""/>
          </v:shape>
          <o:OLEObject Type="Embed" ProgID="Equation.DSMT4" ShapeID="_x0000_i1044" DrawAspect="Content" ObjectID="_1618730563" r:id="rId11"/>
        </w:object>
      </w:r>
      <w:r>
        <w:rPr>
          <w:rFonts w:hint="eastAsia"/>
        </w:rPr>
        <w:t>，令</w:t>
      </w:r>
      <w:r w:rsidRPr="00B404F9">
        <w:rPr>
          <w:position w:val="-12"/>
        </w:rPr>
        <w:object w:dxaOrig="2140" w:dyaOrig="380">
          <v:shape id="_x0000_i1057" type="#_x0000_t75" style="width:107.25pt;height:18.75pt" o:ole="">
            <v:imagedata r:id="rId12" o:title=""/>
          </v:shape>
          <o:OLEObject Type="Embed" ProgID="Equation.DSMT4" ShapeID="_x0000_i1057" DrawAspect="Content" ObjectID="_1618730564" r:id="rId13"/>
        </w:object>
      </w:r>
      <w:r>
        <w:t xml:space="preserve">  </w:t>
      </w:r>
    </w:p>
    <w:p w:rsidR="00B404F9" w:rsidRDefault="00B404F9" w:rsidP="00B404F9">
      <w:pPr>
        <w:pStyle w:val="MTDisplayEquation"/>
      </w:pPr>
      <w:r>
        <w:tab/>
      </w:r>
      <w:r w:rsidRPr="00B404F9">
        <w:rPr>
          <w:position w:val="-28"/>
        </w:rPr>
        <w:object w:dxaOrig="2160" w:dyaOrig="680">
          <v:shape id="_x0000_i1065" type="#_x0000_t75" style="width:108pt;height:33.75pt" o:ole="">
            <v:imagedata r:id="rId14" o:title=""/>
          </v:shape>
          <o:OLEObject Type="Embed" ProgID="Equation.DSMT4" ShapeID="_x0000_i1065" DrawAspect="Content" ObjectID="_1618730565" r:id="rId15"/>
        </w:object>
      </w:r>
      <w:r>
        <w:t xml:space="preserve"> </w:t>
      </w:r>
    </w:p>
    <w:p w:rsidR="00B404F9" w:rsidRDefault="00B404F9" w:rsidP="00B404F9">
      <w:r w:rsidRPr="00B404F9">
        <w:rPr>
          <w:position w:val="-4"/>
        </w:rPr>
        <w:object w:dxaOrig="180" w:dyaOrig="279">
          <v:shape id="_x0000_i1051" type="#_x0000_t75" style="width:9pt;height:14.25pt" o:ole="">
            <v:imagedata r:id="rId16" o:title=""/>
          </v:shape>
          <o:OLEObject Type="Embed" ProgID="Equation.DSMT4" ShapeID="_x0000_i1051" DrawAspect="Content" ObjectID="_1618730566" r:id="rId17"/>
        </w:object>
      </w:r>
      <w:r>
        <w:t xml:space="preserve"> </w:t>
      </w:r>
    </w:p>
    <w:p w:rsidR="00B404F9" w:rsidRPr="00B404F9" w:rsidRDefault="00B404F9" w:rsidP="00B404F9">
      <w:pPr>
        <w:pStyle w:val="MTDisplayEquation"/>
        <w:rPr>
          <w:rFonts w:hint="eastAsia"/>
        </w:rPr>
      </w:pPr>
      <w:r>
        <w:tab/>
      </w:r>
      <w:r w:rsidRPr="00B404F9">
        <w:rPr>
          <w:position w:val="-28"/>
        </w:rPr>
        <w:object w:dxaOrig="5040" w:dyaOrig="680">
          <v:shape id="_x0000_i1061" type="#_x0000_t75" style="width:252pt;height:33.75pt" o:ole="">
            <v:imagedata r:id="rId18" o:title=""/>
          </v:shape>
          <o:OLEObject Type="Embed" ProgID="Equation.DSMT4" ShapeID="_x0000_i1061" DrawAspect="Content" ObjectID="_1618730567" r:id="rId19"/>
        </w:object>
      </w:r>
      <w:r>
        <w:t xml:space="preserve"> </w:t>
      </w:r>
    </w:p>
    <w:p w:rsidR="00B404F9" w:rsidRDefault="00B404F9">
      <w:r>
        <w:rPr>
          <w:rFonts w:hint="eastAsia"/>
        </w:rPr>
        <w:t>问题转化为最小化第二项</w:t>
      </w:r>
      <w:r w:rsidRPr="00B404F9">
        <w:rPr>
          <w:position w:val="-28"/>
        </w:rPr>
        <w:object w:dxaOrig="1719" w:dyaOrig="680">
          <v:shape id="_x0000_i1066" type="#_x0000_t75" style="width:86.25pt;height:33.75pt" o:ole="">
            <v:imagedata r:id="rId20" o:title=""/>
          </v:shape>
          <o:OLEObject Type="Embed" ProgID="Equation.DSMT4" ShapeID="_x0000_i1066" DrawAspect="Content" ObjectID="_1618730568" r:id="rId21"/>
        </w:object>
      </w:r>
      <w:r>
        <w:t xml:space="preserve"> </w:t>
      </w:r>
      <w:r>
        <w:rPr>
          <w:rFonts w:hint="eastAsia"/>
        </w:rPr>
        <w:t>等价于</w:t>
      </w:r>
      <w:r w:rsidRPr="00B404F9">
        <w:rPr>
          <w:position w:val="-28"/>
        </w:rPr>
        <w:object w:dxaOrig="1620" w:dyaOrig="680">
          <v:shape id="_x0000_i1069" type="#_x0000_t75" style="width:81pt;height:33.75pt" o:ole="">
            <v:imagedata r:id="rId22" o:title=""/>
          </v:shape>
          <o:OLEObject Type="Embed" ProgID="Equation.DSMT4" ShapeID="_x0000_i1069" DrawAspect="Content" ObjectID="_1618730569" r:id="rId23"/>
        </w:object>
      </w:r>
      <w:r>
        <w:t xml:space="preserve"> </w:t>
      </w:r>
    </w:p>
    <w:p w:rsidR="00D22706" w:rsidRDefault="00D22706" w:rsidP="00D22706">
      <w:pPr>
        <w:pStyle w:val="MTDisplayEquation"/>
      </w:pPr>
      <w:r>
        <w:tab/>
      </w:r>
      <w:r w:rsidRPr="00D22706">
        <w:rPr>
          <w:position w:val="-28"/>
        </w:rPr>
        <w:object w:dxaOrig="2920" w:dyaOrig="680">
          <v:shape id="_x0000_i1072" type="#_x0000_t75" style="width:146.25pt;height:33.75pt" o:ole="">
            <v:imagedata r:id="rId24" o:title=""/>
          </v:shape>
          <o:OLEObject Type="Embed" ProgID="Equation.DSMT4" ShapeID="_x0000_i1072" DrawAspect="Content" ObjectID="_1618730570" r:id="rId25"/>
        </w:object>
      </w:r>
      <w:r>
        <w:t xml:space="preserve"> </w:t>
      </w:r>
    </w:p>
    <w:p w:rsidR="00D22706" w:rsidRPr="00D22706" w:rsidRDefault="00D22706" w:rsidP="00D22706">
      <w:pPr>
        <w:pStyle w:val="MTDisplayEquation"/>
        <w:rPr>
          <w:rFonts w:hint="eastAsia"/>
        </w:rPr>
      </w:pPr>
      <w:r>
        <w:tab/>
      </w:r>
      <w:r w:rsidRPr="00D22706">
        <w:rPr>
          <w:position w:val="-50"/>
        </w:rPr>
        <w:object w:dxaOrig="5860" w:dyaOrig="1120">
          <v:shape id="_x0000_i1075" type="#_x0000_t75" style="width:293.25pt;height:56.25pt" o:ole="">
            <v:imagedata r:id="rId26" o:title=""/>
          </v:shape>
          <o:OLEObject Type="Embed" ProgID="Equation.DSMT4" ShapeID="_x0000_i1075" DrawAspect="Content" ObjectID="_1618730571" r:id="rId27"/>
        </w:object>
      </w:r>
      <w:r>
        <w:t xml:space="preserve"> </w:t>
      </w:r>
    </w:p>
    <w:p w:rsidR="00D22706" w:rsidRDefault="00A81057">
      <w:pPr>
        <w:rPr>
          <w:rFonts w:hint="eastAsia"/>
        </w:rPr>
      </w:pPr>
      <w:r>
        <w:rPr>
          <w:rFonts w:hint="eastAsia"/>
        </w:rPr>
        <w:t>令</w:t>
      </w:r>
      <w:r w:rsidRPr="00A81057">
        <w:rPr>
          <w:position w:val="-8"/>
        </w:rPr>
        <w:object w:dxaOrig="1140" w:dyaOrig="340">
          <v:shape id="_x0000_i1079" type="#_x0000_t75" style="width:57pt;height:17.25pt" o:ole="">
            <v:imagedata r:id="rId28" o:title=""/>
          </v:shape>
          <o:OLEObject Type="Embed" ProgID="Equation.DSMT4" ShapeID="_x0000_i1079" DrawAspect="Content" ObjectID="_1618730572" r:id="rId29"/>
        </w:object>
      </w:r>
      <w:r>
        <w:t xml:space="preserve"> </w:t>
      </w:r>
      <w:r>
        <w:rPr>
          <w:rFonts w:hint="eastAsia"/>
        </w:rPr>
        <w:t>，得到</w:t>
      </w:r>
    </w:p>
    <w:p w:rsidR="00A81057" w:rsidRDefault="00A81057" w:rsidP="00A81057">
      <w:pPr>
        <w:pStyle w:val="MTDisplayEquation"/>
      </w:pPr>
      <w:r>
        <w:tab/>
      </w:r>
      <w:r w:rsidRPr="00A81057">
        <w:rPr>
          <w:position w:val="-58"/>
        </w:rPr>
        <w:object w:dxaOrig="3860" w:dyaOrig="1280">
          <v:shape id="_x0000_i1084" type="#_x0000_t75" style="width:192.75pt;height:63.75pt" o:ole="">
            <v:imagedata r:id="rId30" o:title=""/>
          </v:shape>
          <o:OLEObject Type="Embed" ProgID="Equation.DSMT4" ShapeID="_x0000_i1084" DrawAspect="Content" ObjectID="_1618730573" r:id="rId31"/>
        </w:object>
      </w:r>
      <w:r>
        <w:t xml:space="preserve"> </w:t>
      </w:r>
      <w:bookmarkStart w:id="0" w:name="_GoBack"/>
      <w:bookmarkEnd w:id="0"/>
    </w:p>
    <w:sectPr w:rsidR="00A8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92"/>
    <w:rsid w:val="000A5892"/>
    <w:rsid w:val="0069045E"/>
    <w:rsid w:val="00A81057"/>
    <w:rsid w:val="00B404F9"/>
    <w:rsid w:val="00B607CE"/>
    <w:rsid w:val="00D22706"/>
    <w:rsid w:val="00D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5536"/>
  <w15:chartTrackingRefBased/>
  <w15:docId w15:val="{CA44D1A0-A041-4AEB-97C7-FC4E8EB2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C252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C252A"/>
  </w:style>
  <w:style w:type="character" w:customStyle="1" w:styleId="MTEquationSection">
    <w:name w:val="MTEquationSection"/>
    <w:basedOn w:val="a0"/>
    <w:rsid w:val="00DC252A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2019-05-07T01:56:00Z</dcterms:created>
  <dcterms:modified xsi:type="dcterms:W3CDTF">2019-05-07T02:36:00Z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