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667D8" w14:textId="4785767F" w:rsidR="00044EE3" w:rsidRDefault="003A4F17">
      <w:r>
        <w:rPr>
          <w:rFonts w:hint="eastAsia"/>
        </w:rPr>
        <w:t>点</w:t>
      </w:r>
      <w:r w:rsidRPr="003A4F17">
        <w:rPr>
          <w:position w:val="-10"/>
        </w:rPr>
        <w:object w:dxaOrig="240" w:dyaOrig="380" w14:anchorId="58FAF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pt;height:18.75pt" o:ole="">
            <v:imagedata r:id="rId4" o:title=""/>
          </v:shape>
          <o:OLEObject Type="Embed" ProgID="Equation.DSMT4" ShapeID="_x0000_i1027" DrawAspect="Content" ObjectID="_1628690749" r:id="rId5"/>
        </w:object>
      </w:r>
      <w:r>
        <w:rPr>
          <w:rFonts w:hint="eastAsia"/>
        </w:rPr>
        <w:t>到直线</w:t>
      </w:r>
      <w:r w:rsidRPr="003A4F17">
        <w:rPr>
          <w:position w:val="-12"/>
        </w:rPr>
        <w:object w:dxaOrig="380" w:dyaOrig="400" w14:anchorId="00AB4A38">
          <v:shape id="_x0000_i1030" type="#_x0000_t75" style="width:18.75pt;height:20.25pt" o:ole="">
            <v:imagedata r:id="rId6" o:title=""/>
          </v:shape>
          <o:OLEObject Type="Embed" ProgID="Equation.DSMT4" ShapeID="_x0000_i1030" DrawAspect="Content" ObjectID="_1628690750" r:id="rId7"/>
        </w:object>
      </w:r>
      <w:r>
        <w:rPr>
          <w:rFonts w:hint="eastAsia"/>
        </w:rPr>
        <w:t>的距离：</w:t>
      </w:r>
      <w:r w:rsidRPr="003A4F17">
        <w:rPr>
          <w:position w:val="-20"/>
        </w:rPr>
        <w:object w:dxaOrig="1760" w:dyaOrig="499" w14:anchorId="7B893718">
          <v:shape id="_x0000_i1033" type="#_x0000_t75" style="width:87.75pt;height:24.75pt" o:ole="">
            <v:imagedata r:id="rId8" o:title=""/>
          </v:shape>
          <o:OLEObject Type="Embed" ProgID="Equation.DSMT4" ShapeID="_x0000_i1033" DrawAspect="Content" ObjectID="_1628690751" r:id="rId9"/>
        </w:object>
      </w:r>
      <w:r>
        <w:t xml:space="preserve">  </w:t>
      </w:r>
    </w:p>
    <w:p w14:paraId="661FCD9C" w14:textId="42C50BD1" w:rsidR="003A4F17" w:rsidRDefault="003A4F17">
      <w:r>
        <w:rPr>
          <w:rFonts w:hint="eastAsia"/>
        </w:rPr>
        <w:t>点</w:t>
      </w:r>
      <w:r w:rsidRPr="003A4F17">
        <w:rPr>
          <w:position w:val="-10"/>
        </w:rPr>
        <w:object w:dxaOrig="240" w:dyaOrig="380" w14:anchorId="0D187932">
          <v:shape id="_x0000_i1037" type="#_x0000_t75" style="width:12pt;height:18.75pt" o:ole="">
            <v:imagedata r:id="rId4" o:title=""/>
          </v:shape>
          <o:OLEObject Type="Embed" ProgID="Equation.DSMT4" ShapeID="_x0000_i1037" DrawAspect="Content" ObjectID="_1628690752" r:id="rId10"/>
        </w:object>
      </w:r>
      <w:r>
        <w:rPr>
          <w:rFonts w:hint="eastAsia"/>
        </w:rPr>
        <w:t>到</w:t>
      </w:r>
      <w:r>
        <w:rPr>
          <w:rFonts w:hint="eastAsia"/>
        </w:rPr>
        <w:t>三角形</w:t>
      </w:r>
      <w:r w:rsidRPr="003A4F17">
        <w:rPr>
          <w:position w:val="-12"/>
        </w:rPr>
        <w:object w:dxaOrig="540" w:dyaOrig="400" w14:anchorId="7EEE23B7">
          <v:shape id="_x0000_i1040" type="#_x0000_t75" style="width:27pt;height:20.25pt" o:ole="">
            <v:imagedata r:id="rId11" o:title=""/>
          </v:shape>
          <o:OLEObject Type="Embed" ProgID="Equation.DSMT4" ShapeID="_x0000_i1040" DrawAspect="Content" ObjectID="_1628690753" r:id="rId12"/>
        </w:object>
      </w:r>
      <w:r>
        <w:rPr>
          <w:rFonts w:hint="eastAsia"/>
        </w:rPr>
        <w:t>的距离：</w:t>
      </w:r>
      <w:r w:rsidRPr="003A4F17">
        <w:rPr>
          <w:position w:val="-20"/>
        </w:rPr>
        <w:object w:dxaOrig="2460" w:dyaOrig="499" w14:anchorId="36BB82F0">
          <v:shape id="_x0000_i1043" type="#_x0000_t75" style="width:123pt;height:24.75pt" o:ole="">
            <v:imagedata r:id="rId13" o:title=""/>
          </v:shape>
          <o:OLEObject Type="Embed" ProgID="Equation.DSMT4" ShapeID="_x0000_i1043" DrawAspect="Content" ObjectID="_1628690754" r:id="rId14"/>
        </w:object>
      </w:r>
      <w:r>
        <w:t xml:space="preserve"> </w:t>
      </w:r>
      <w:bookmarkStart w:id="0" w:name="_GoBack"/>
      <w:bookmarkEnd w:id="0"/>
    </w:p>
    <w:sectPr w:rsidR="003A4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DA"/>
    <w:rsid w:val="00044EE3"/>
    <w:rsid w:val="00222B93"/>
    <w:rsid w:val="003A4F17"/>
    <w:rsid w:val="00513CE4"/>
    <w:rsid w:val="006C4773"/>
    <w:rsid w:val="00CA64DA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379F"/>
  <w15:chartTrackingRefBased/>
  <w15:docId w15:val="{5824787F-9AF1-4C7E-9913-6606D653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2019-08-30T06:19:00Z</dcterms:created>
  <dcterms:modified xsi:type="dcterms:W3CDTF">2019-08-30T09:18:00Z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