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4BA10" w14:textId="77777777" w:rsidR="00E747A5" w:rsidRDefault="00E747A5">
      <w:r>
        <w:rPr>
          <w:rFonts w:hint="eastAsia"/>
        </w:rPr>
        <w:t>向量范数</w:t>
      </w:r>
      <w:r w:rsidRPr="00E747A5">
        <w:rPr>
          <w:position w:val="-14"/>
        </w:rPr>
        <w:object w:dxaOrig="400" w:dyaOrig="400" w14:anchorId="2B7B11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.9pt;height:19.9pt" o:ole="">
            <v:imagedata r:id="rId4" o:title=""/>
          </v:shape>
          <o:OLEObject Type="Embed" ProgID="Equation.DSMT4" ShapeID="_x0000_i1027" DrawAspect="Content" ObjectID="_1675523109" r:id="rId5"/>
        </w:object>
      </w:r>
      <w:r>
        <w:rPr>
          <w:rFonts w:hint="eastAsia"/>
        </w:rPr>
        <w:t>与</w:t>
      </w:r>
      <w:bookmarkStart w:id="0" w:name="MTBlankEqn"/>
      <w:r w:rsidRPr="00E747A5">
        <w:rPr>
          <w:position w:val="-14"/>
        </w:rPr>
        <w:object w:dxaOrig="400" w:dyaOrig="400" w14:anchorId="67545BF6">
          <v:shape id="_x0000_i1036" type="#_x0000_t75" style="width:19.9pt;height:19.9pt" o:ole="">
            <v:imagedata r:id="rId6" o:title=""/>
          </v:shape>
          <o:OLEObject Type="Embed" ProgID="Equation.DSMT4" ShapeID="_x0000_i1036" DrawAspect="Content" ObjectID="_1675523110" r:id="rId7"/>
        </w:object>
      </w:r>
      <w:bookmarkEnd w:id="0"/>
      <w:r>
        <w:rPr>
          <w:rFonts w:hint="eastAsia"/>
        </w:rPr>
        <w:t>等价的充分必要条件是</w:t>
      </w:r>
    </w:p>
    <w:p w14:paraId="5C3BD3F0" w14:textId="0115A3A4" w:rsidR="00E747A5" w:rsidRDefault="00E747A5" w:rsidP="00E747A5">
      <w:pPr>
        <w:pStyle w:val="MTDisplayEquation"/>
      </w:pPr>
      <w:r>
        <w:tab/>
      </w:r>
      <w:r w:rsidRPr="00E747A5">
        <w:rPr>
          <w:position w:val="-20"/>
        </w:rPr>
        <w:object w:dxaOrig="3640" w:dyaOrig="480" w14:anchorId="70C0CC57">
          <v:shape id="_x0000_i1039" type="#_x0000_t75" style="width:182.15pt;height:24.2pt" o:ole="">
            <v:imagedata r:id="rId8" o:title=""/>
          </v:shape>
          <o:OLEObject Type="Embed" ProgID="Equation.DSMT4" ShapeID="_x0000_i1039" DrawAspect="Content" ObjectID="_1675523111" r:id="rId9"/>
        </w:object>
      </w:r>
      <w:r>
        <w:t xml:space="preserve"> </w:t>
      </w:r>
    </w:p>
    <w:p w14:paraId="0A119313" w14:textId="77777777" w:rsidR="00E747A5" w:rsidRDefault="00E747A5">
      <w:r>
        <w:rPr>
          <w:rFonts w:hint="eastAsia"/>
        </w:rPr>
        <w:t>证明：</w:t>
      </w:r>
    </w:p>
    <w:p w14:paraId="2F29889B" w14:textId="77777777" w:rsidR="00E747A5" w:rsidRDefault="00E747A5">
      <w:r>
        <w:rPr>
          <w:rFonts w:hint="eastAsia"/>
        </w:rPr>
        <w:t>必要性：</w:t>
      </w:r>
      <w:r w:rsidRPr="00E747A5">
        <w:rPr>
          <w:position w:val="-30"/>
        </w:rPr>
        <w:object w:dxaOrig="7220" w:dyaOrig="680" w14:anchorId="496E39AA">
          <v:shape id="_x0000_i1042" type="#_x0000_t75" style="width:361.05pt;height:33.85pt" o:ole="">
            <v:imagedata r:id="rId10" o:title=""/>
          </v:shape>
          <o:OLEObject Type="Embed" ProgID="Equation.DSMT4" ShapeID="_x0000_i1042" DrawAspect="Content" ObjectID="_1675523112" r:id="rId11"/>
        </w:object>
      </w:r>
      <w:r>
        <w:t xml:space="preserve"> </w:t>
      </w:r>
    </w:p>
    <w:p w14:paraId="2B74D1C6" w14:textId="2CD58A2F" w:rsidR="00B3161A" w:rsidRDefault="00E747A5">
      <w:r>
        <w:rPr>
          <w:rFonts w:hint="eastAsia"/>
        </w:rPr>
        <w:t>因此有</w:t>
      </w:r>
      <w:r>
        <w:t xml:space="preserve"> </w:t>
      </w:r>
      <w:r w:rsidRPr="00E747A5">
        <w:rPr>
          <w:position w:val="-176"/>
        </w:rPr>
        <w:object w:dxaOrig="5400" w:dyaOrig="3640" w14:anchorId="19E123B0">
          <v:shape id="_x0000_i1045" type="#_x0000_t75" style="width:270.25pt;height:182.15pt" o:ole="">
            <v:imagedata r:id="rId12" o:title=""/>
          </v:shape>
          <o:OLEObject Type="Embed" ProgID="Equation.DSMT4" ShapeID="_x0000_i1045" DrawAspect="Content" ObjectID="_1675523113" r:id="rId13"/>
        </w:object>
      </w:r>
      <w:r>
        <w:t xml:space="preserve"> </w:t>
      </w:r>
    </w:p>
    <w:p w14:paraId="3C904C73" w14:textId="06D19AD8" w:rsidR="007B10D7" w:rsidRDefault="00E747A5">
      <w:pPr>
        <w:rPr>
          <w:rFonts w:hint="eastAsia"/>
        </w:rPr>
      </w:pPr>
      <w:r>
        <w:rPr>
          <w:rFonts w:hint="eastAsia"/>
        </w:rPr>
        <w:t>充分性：</w:t>
      </w:r>
    </w:p>
    <w:p w14:paraId="27DEE92B" w14:textId="0FEF63A6" w:rsidR="007B10D7" w:rsidRDefault="005D33D4" w:rsidP="00223CF1">
      <w:pPr>
        <w:pStyle w:val="MTDisplayEquation"/>
      </w:pPr>
      <w:r>
        <w:rPr>
          <w:rFonts w:hint="eastAsia"/>
        </w:rPr>
        <w:t>反证法。若不存在</w:t>
      </w:r>
      <w:r w:rsidRPr="005D33D4">
        <w:rPr>
          <w:position w:val="-14"/>
        </w:rPr>
        <w:object w:dxaOrig="2840" w:dyaOrig="400" w14:anchorId="04D886F2">
          <v:shape id="_x0000_i1070" type="#_x0000_t75" style="width:141.85pt;height:19.9pt" o:ole="">
            <v:imagedata r:id="rId14" o:title=""/>
          </v:shape>
          <o:OLEObject Type="Embed" ProgID="Equation.DSMT4" ShapeID="_x0000_i1070" DrawAspect="Content" ObjectID="_1675523114" r:id="rId15"/>
        </w:object>
      </w:r>
      <w:r>
        <w:t xml:space="preserve"> </w:t>
      </w:r>
      <w:r w:rsidR="007B10D7">
        <w:rPr>
          <w:rFonts w:hint="eastAsia"/>
        </w:rPr>
        <w:t>即</w:t>
      </w:r>
    </w:p>
    <w:p w14:paraId="565A502A" w14:textId="3DC6D53D" w:rsidR="00223CF1" w:rsidRDefault="007B10D7" w:rsidP="00223CF1">
      <w:pPr>
        <w:pStyle w:val="MTDisplayEquation"/>
        <w:rPr>
          <w:rFonts w:hint="eastAsia"/>
        </w:rPr>
      </w:pPr>
      <w:r>
        <w:tab/>
      </w:r>
      <w:r w:rsidRPr="007B10D7">
        <w:rPr>
          <w:position w:val="-14"/>
        </w:rPr>
        <w:object w:dxaOrig="3200" w:dyaOrig="400" w14:anchorId="51085F82">
          <v:shape id="_x0000_i1108" type="#_x0000_t75" style="width:160.1pt;height:19.9pt" o:ole="">
            <v:imagedata r:id="rId16" o:title=""/>
          </v:shape>
          <o:OLEObject Type="Embed" ProgID="Equation.DSMT4" ShapeID="_x0000_i1108" DrawAspect="Content" ObjectID="_1675523115" r:id="rId17"/>
        </w:object>
      </w:r>
      <w:r>
        <w:t xml:space="preserve"> </w:t>
      </w:r>
      <w:r w:rsidR="00223CF1">
        <w:tab/>
        <w:t xml:space="preserve"> </w:t>
      </w:r>
    </w:p>
    <w:p w14:paraId="71B57AAD" w14:textId="12F22D34" w:rsidR="00223CF1" w:rsidRDefault="005D33D4">
      <w:r>
        <w:rPr>
          <w:rFonts w:hint="eastAsia"/>
        </w:rPr>
        <w:t>则</w:t>
      </w:r>
      <w:r w:rsidR="007B10D7" w:rsidRPr="005D33D4">
        <w:rPr>
          <w:position w:val="-14"/>
        </w:rPr>
        <w:object w:dxaOrig="3200" w:dyaOrig="400" w14:anchorId="31ECB4AB">
          <v:shape id="_x0000_i1105" type="#_x0000_t75" style="width:160.1pt;height:19.9pt" o:ole="">
            <v:imagedata r:id="rId18" o:title=""/>
          </v:shape>
          <o:OLEObject Type="Embed" ProgID="Equation.DSMT4" ShapeID="_x0000_i1105" DrawAspect="Content" ObjectID="_1675523116" r:id="rId19"/>
        </w:object>
      </w:r>
      <w:r>
        <w:t xml:space="preserve"> </w:t>
      </w:r>
      <w:r>
        <w:rPr>
          <w:rFonts w:hint="eastAsia"/>
        </w:rPr>
        <w:t>，取</w:t>
      </w:r>
      <w:r w:rsidR="00881313" w:rsidRPr="00881313">
        <w:rPr>
          <w:position w:val="-34"/>
        </w:rPr>
        <w:object w:dxaOrig="1040" w:dyaOrig="720" w14:anchorId="036E65C2">
          <v:shape id="_x0000_i1078" type="#_x0000_t75" style="width:52.1pt;height:36pt" o:ole="">
            <v:imagedata r:id="rId20" o:title=""/>
          </v:shape>
          <o:OLEObject Type="Embed" ProgID="Equation.DSMT4" ShapeID="_x0000_i1078" DrawAspect="Content" ObjectID="_1675523117" r:id="rId21"/>
        </w:object>
      </w:r>
      <w:r>
        <w:t xml:space="preserve"> </w:t>
      </w:r>
    </w:p>
    <w:p w14:paraId="6E60E0BE" w14:textId="3A39EFDF" w:rsidR="00881313" w:rsidRDefault="00881313" w:rsidP="00881313">
      <w:pPr>
        <w:pStyle w:val="MTDisplayEquation"/>
        <w:rPr>
          <w:rFonts w:hint="eastAsia"/>
        </w:rPr>
      </w:pPr>
      <w:r>
        <w:tab/>
      </w:r>
      <w:r w:rsidR="007A6C5B" w:rsidRPr="007A6C5B">
        <w:rPr>
          <w:position w:val="-92"/>
        </w:rPr>
        <w:object w:dxaOrig="2120" w:dyaOrig="1900" w14:anchorId="4084890B">
          <v:shape id="_x0000_i1097" type="#_x0000_t75" style="width:105.85pt;height:95.1pt" o:ole="">
            <v:imagedata r:id="rId22" o:title=""/>
          </v:shape>
          <o:OLEObject Type="Embed" ProgID="Equation.DSMT4" ShapeID="_x0000_i1097" DrawAspect="Content" ObjectID="_1675523118" r:id="rId23"/>
        </w:object>
      </w:r>
      <w:r>
        <w:t xml:space="preserve"> </w:t>
      </w:r>
    </w:p>
    <w:p w14:paraId="373645CB" w14:textId="77777777" w:rsidR="007B10D7" w:rsidRDefault="007A6C5B">
      <w:r>
        <w:rPr>
          <w:rFonts w:hint="eastAsia"/>
        </w:rPr>
        <w:t>与</w:t>
      </w:r>
      <w:r w:rsidRPr="007A6C5B">
        <w:rPr>
          <w:position w:val="-20"/>
        </w:rPr>
        <w:object w:dxaOrig="3640" w:dyaOrig="480" w14:anchorId="1F1D2926">
          <v:shape id="_x0000_i1100" type="#_x0000_t75" style="width:182.15pt;height:24.2pt" o:ole="">
            <v:imagedata r:id="rId24" o:title=""/>
          </v:shape>
          <o:OLEObject Type="Embed" ProgID="Equation.DSMT4" ShapeID="_x0000_i1100" DrawAspect="Content" ObjectID="_1675523119" r:id="rId25"/>
        </w:object>
      </w:r>
      <w:r>
        <w:rPr>
          <w:rFonts w:hint="eastAsia"/>
        </w:rPr>
        <w:t>矛盾。</w:t>
      </w:r>
    </w:p>
    <w:p w14:paraId="6CC96310" w14:textId="70C58618" w:rsidR="00881313" w:rsidRDefault="007B10D7">
      <w:r w:rsidRPr="007B10D7">
        <w:rPr>
          <w:position w:val="-14"/>
        </w:rPr>
        <w:object w:dxaOrig="2400" w:dyaOrig="400" w14:anchorId="59C32B8C">
          <v:shape id="_x0000_i1103" type="#_x0000_t75" style="width:119.8pt;height:19.9pt" o:ole="">
            <v:imagedata r:id="rId26" o:title=""/>
          </v:shape>
          <o:OLEObject Type="Embed" ProgID="Equation.DSMT4" ShapeID="_x0000_i1103" DrawAspect="Content" ObjectID="_1675523120" r:id="rId27"/>
        </w:object>
      </w:r>
      <w:r>
        <w:t xml:space="preserve"> </w:t>
      </w:r>
      <w:r w:rsidR="007A6C5B">
        <w:t xml:space="preserve"> </w:t>
      </w:r>
    </w:p>
    <w:p w14:paraId="64B62919" w14:textId="6AB3400B" w:rsidR="008D6CF0" w:rsidRDefault="008D6CF0">
      <w:r>
        <w:rPr>
          <w:rFonts w:hint="eastAsia"/>
        </w:rPr>
        <w:t>若不存在</w:t>
      </w:r>
      <w:r w:rsidRPr="008D6CF0">
        <w:rPr>
          <w:position w:val="-14"/>
        </w:rPr>
        <w:object w:dxaOrig="2780" w:dyaOrig="400" w14:anchorId="46957B14">
          <v:shape id="_x0000_i1112" type="#_x0000_t75" style="width:139.15pt;height:19.9pt" o:ole="">
            <v:imagedata r:id="rId28" o:title=""/>
          </v:shape>
          <o:OLEObject Type="Embed" ProgID="Equation.DSMT4" ShapeID="_x0000_i1112" DrawAspect="Content" ObjectID="_1675523121" r:id="rId29"/>
        </w:object>
      </w:r>
      <w:r>
        <w:t xml:space="preserve"> </w:t>
      </w:r>
      <w:r>
        <w:rPr>
          <w:rFonts w:hint="eastAsia"/>
        </w:rPr>
        <w:t>即</w:t>
      </w:r>
    </w:p>
    <w:p w14:paraId="79ACCDC5" w14:textId="48E04F40" w:rsidR="008D6CF0" w:rsidRDefault="008D6CF0" w:rsidP="008D6CF0">
      <w:pPr>
        <w:pStyle w:val="MTDisplayEquation"/>
        <w:rPr>
          <w:rFonts w:hint="eastAsia"/>
        </w:rPr>
      </w:pPr>
      <w:r>
        <w:lastRenderedPageBreak/>
        <w:tab/>
      </w:r>
      <w:r w:rsidRPr="008D6CF0">
        <w:rPr>
          <w:position w:val="-24"/>
        </w:rPr>
        <w:object w:dxaOrig="3240" w:dyaOrig="620" w14:anchorId="687C70D1">
          <v:shape id="_x0000_i1116" type="#_x0000_t75" style="width:162.25pt;height:31.15pt" o:ole="">
            <v:imagedata r:id="rId30" o:title=""/>
          </v:shape>
          <o:OLEObject Type="Embed" ProgID="Equation.DSMT4" ShapeID="_x0000_i1116" DrawAspect="Content" ObjectID="_1675523122" r:id="rId31"/>
        </w:object>
      </w:r>
      <w:r>
        <w:t xml:space="preserve"> </w:t>
      </w:r>
    </w:p>
    <w:p w14:paraId="4476200C" w14:textId="3129B8D5" w:rsidR="008D6CF0" w:rsidRDefault="008D6CF0" w:rsidP="008D6CF0">
      <w:r>
        <w:rPr>
          <w:rFonts w:hint="eastAsia"/>
        </w:rPr>
        <w:t>则</w:t>
      </w:r>
      <w:r w:rsidRPr="008D6CF0">
        <w:rPr>
          <w:position w:val="-24"/>
        </w:rPr>
        <w:object w:dxaOrig="3240" w:dyaOrig="620" w14:anchorId="5DB48ACD">
          <v:shape id="_x0000_i1121" type="#_x0000_t75" style="width:162.25pt;height:31.15pt" o:ole="">
            <v:imagedata r:id="rId32" o:title=""/>
          </v:shape>
          <o:OLEObject Type="Embed" ProgID="Equation.DSMT4" ShapeID="_x0000_i1121" DrawAspect="Content" ObjectID="_1675523123" r:id="rId33"/>
        </w:object>
      </w:r>
      <w:r>
        <w:t xml:space="preserve"> </w:t>
      </w:r>
      <w:r>
        <w:rPr>
          <w:rFonts w:hint="eastAsia"/>
        </w:rPr>
        <w:t>，取</w:t>
      </w:r>
      <w:r w:rsidRPr="00881313">
        <w:rPr>
          <w:position w:val="-34"/>
        </w:rPr>
        <w:object w:dxaOrig="1040" w:dyaOrig="720" w14:anchorId="723DB5D8">
          <v:shape id="_x0000_i1117" type="#_x0000_t75" style="width:52.1pt;height:36pt" o:ole="">
            <v:imagedata r:id="rId20" o:title=""/>
          </v:shape>
          <o:OLEObject Type="Embed" ProgID="Equation.DSMT4" ShapeID="_x0000_i1117" DrawAspect="Content" ObjectID="_1675523124" r:id="rId34"/>
        </w:object>
      </w:r>
      <w:r>
        <w:t xml:space="preserve"> </w:t>
      </w:r>
    </w:p>
    <w:p w14:paraId="55EB198F" w14:textId="0A75FEDE" w:rsidR="008D6CF0" w:rsidRDefault="008D6CF0" w:rsidP="008D6CF0">
      <w:pPr>
        <w:pStyle w:val="MTDisplayEquation"/>
        <w:rPr>
          <w:rFonts w:hint="eastAsia"/>
        </w:rPr>
      </w:pPr>
      <w:r>
        <w:tab/>
      </w:r>
      <w:r w:rsidRPr="008D6CF0">
        <w:rPr>
          <w:position w:val="-92"/>
        </w:rPr>
        <w:object w:dxaOrig="2079" w:dyaOrig="1900" w14:anchorId="395B542A">
          <v:shape id="_x0000_i1124" type="#_x0000_t75" style="width:103.7pt;height:95.1pt" o:ole="">
            <v:imagedata r:id="rId35" o:title=""/>
          </v:shape>
          <o:OLEObject Type="Embed" ProgID="Equation.DSMT4" ShapeID="_x0000_i1124" DrawAspect="Content" ObjectID="_1675523125" r:id="rId36"/>
        </w:object>
      </w:r>
      <w:r>
        <w:t xml:space="preserve"> </w:t>
      </w:r>
    </w:p>
    <w:p w14:paraId="73FD222B" w14:textId="77777777" w:rsidR="008D6CF0" w:rsidRDefault="008D6CF0" w:rsidP="008D6CF0">
      <w:r>
        <w:rPr>
          <w:rFonts w:hint="eastAsia"/>
        </w:rPr>
        <w:t>与</w:t>
      </w:r>
      <w:r w:rsidRPr="007A6C5B">
        <w:rPr>
          <w:position w:val="-20"/>
        </w:rPr>
        <w:object w:dxaOrig="3640" w:dyaOrig="480" w14:anchorId="63F9D485">
          <v:shape id="_x0000_i1125" type="#_x0000_t75" style="width:182.15pt;height:24.2pt" o:ole="">
            <v:imagedata r:id="rId24" o:title=""/>
          </v:shape>
          <o:OLEObject Type="Embed" ProgID="Equation.DSMT4" ShapeID="_x0000_i1125" DrawAspect="Content" ObjectID="_1675523126" r:id="rId37"/>
        </w:object>
      </w:r>
      <w:r>
        <w:rPr>
          <w:rFonts w:hint="eastAsia"/>
        </w:rPr>
        <w:t>矛盾。</w:t>
      </w:r>
    </w:p>
    <w:p w14:paraId="5114CEBF" w14:textId="50CCEA58" w:rsidR="008D6CF0" w:rsidRDefault="008D6CF0" w:rsidP="008D6CF0">
      <w:r w:rsidRPr="007B10D7">
        <w:rPr>
          <w:position w:val="-14"/>
        </w:rPr>
        <w:object w:dxaOrig="2360" w:dyaOrig="400" w14:anchorId="025AE483">
          <v:shape id="_x0000_i1128" type="#_x0000_t75" style="width:118.2pt;height:19.9pt" o:ole="">
            <v:imagedata r:id="rId38" o:title=""/>
          </v:shape>
          <o:OLEObject Type="Embed" ProgID="Equation.DSMT4" ShapeID="_x0000_i1128" DrawAspect="Content" ObjectID="_1675523127" r:id="rId39"/>
        </w:object>
      </w:r>
      <w:r>
        <w:t xml:space="preserve">  </w:t>
      </w:r>
    </w:p>
    <w:p w14:paraId="006BB38E" w14:textId="77777777" w:rsidR="008D6CF0" w:rsidRDefault="008D6CF0">
      <w:pPr>
        <w:rPr>
          <w:rFonts w:hint="eastAsia"/>
        </w:rPr>
      </w:pPr>
    </w:p>
    <w:sectPr w:rsidR="008D6C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68"/>
    <w:rsid w:val="00223CF1"/>
    <w:rsid w:val="005D33D4"/>
    <w:rsid w:val="00630111"/>
    <w:rsid w:val="006A18C6"/>
    <w:rsid w:val="006D1DAD"/>
    <w:rsid w:val="007913A4"/>
    <w:rsid w:val="007A6C5B"/>
    <w:rsid w:val="007B10D7"/>
    <w:rsid w:val="007B27FD"/>
    <w:rsid w:val="00850FA4"/>
    <w:rsid w:val="00867FBE"/>
    <w:rsid w:val="00881313"/>
    <w:rsid w:val="008A7D03"/>
    <w:rsid w:val="008D6CF0"/>
    <w:rsid w:val="009729D8"/>
    <w:rsid w:val="009F1268"/>
    <w:rsid w:val="00C82916"/>
    <w:rsid w:val="00CC7797"/>
    <w:rsid w:val="00CE1CEF"/>
    <w:rsid w:val="00E357F9"/>
    <w:rsid w:val="00E7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F915"/>
  <w15:chartTrackingRefBased/>
  <w15:docId w15:val="{52D4584F-0AD2-441F-B43A-710026E5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E747A5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E74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8.bin"/><Relationship Id="rId40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2021-02-22T07:36:00Z</dcterms:created>
  <dcterms:modified xsi:type="dcterms:W3CDTF">2021-02-22T10:18:00Z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