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5193F" w14:textId="6C28FA22" w:rsidR="00110978" w:rsidRPr="00110978" w:rsidRDefault="00110978" w:rsidP="00110978">
      <w:r>
        <w:rPr>
          <w:rFonts w:hint="eastAsia"/>
        </w:rPr>
        <w:t>本人拥护中国共产党的领导和党的各项事业，遵纪守法，尊敬师长、团结同学，为人诚恳，学习勤奋，积极进取，乐观向上，具有良好的道德修养。</w:t>
      </w:r>
    </w:p>
    <w:p w14:paraId="117FC3CA" w14:textId="4229BD02" w:rsidR="00110978" w:rsidRDefault="00110978" w:rsidP="00110978">
      <w:pPr>
        <w:ind w:firstLine="420"/>
      </w:pPr>
      <w:r>
        <w:rPr>
          <w:rFonts w:hint="eastAsia"/>
        </w:rPr>
        <w:t>本科毕业于中国地质大学</w:t>
      </w:r>
      <w:r>
        <w:rPr>
          <w:rFonts w:hint="eastAsia"/>
        </w:rPr>
        <w:t>(</w:t>
      </w:r>
      <w:r>
        <w:rPr>
          <w:rFonts w:hint="eastAsia"/>
        </w:rPr>
        <w:t>武汉</w:t>
      </w:r>
      <w:r>
        <w:t>)</w:t>
      </w:r>
      <w:r>
        <w:rPr>
          <w:rFonts w:hint="eastAsia"/>
        </w:rPr>
        <w:t>勘查技术与工程专业，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毕业于中国科学技术大学软件工程专业，获得工程硕士学位。本科期间主修课程包括高等数学、大学物理和力学课程（理论力学、材料力学、流体力学、土力学），辅修过通信工程第二学位，学的课程主要是电路基础、电子技术基础（模电和数电）、通信原理、数字信号处理等。本科毕业后从事过几年软件开发的工作，主要是</w:t>
      </w:r>
      <w:r>
        <w:rPr>
          <w:rFonts w:hint="eastAsia"/>
        </w:rPr>
        <w:t>J</w:t>
      </w:r>
      <w:r>
        <w:t>ava Web</w:t>
      </w:r>
      <w:r>
        <w:rPr>
          <w:rFonts w:hint="eastAsia"/>
        </w:rPr>
        <w:t>开发。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年</w:t>
      </w:r>
      <w:r>
        <w:rPr>
          <w:rFonts w:hint="eastAsia"/>
        </w:rPr>
        <w:t>考研</w:t>
      </w:r>
      <w:r>
        <w:rPr>
          <w:rFonts w:hint="eastAsia"/>
        </w:rPr>
        <w:t>调剂录取到中国科学技术大学的软件工程专业。</w:t>
      </w:r>
      <w:r w:rsidRPr="0052766A">
        <w:rPr>
          <w:rFonts w:hint="eastAsia"/>
        </w:rPr>
        <w:t>由于软件工程专业没有给每个学生分配导师，在第一年修完学分后，选择到中科院深圳先进技术研究院作为客座研究生进行学习。</w:t>
      </w:r>
    </w:p>
    <w:p w14:paraId="34898BAD" w14:textId="7B8D1AD3" w:rsidR="00FA79CE" w:rsidRDefault="00FA79CE" w:rsidP="00FA79CE">
      <w:pPr>
        <w:ind w:firstLine="420"/>
      </w:pPr>
      <w:r>
        <w:rPr>
          <w:rFonts w:hint="eastAsia"/>
        </w:rPr>
        <w:t>在研究院期间</w:t>
      </w:r>
      <w:r>
        <w:rPr>
          <w:rFonts w:hint="eastAsia"/>
        </w:rPr>
        <w:t>工作</w:t>
      </w:r>
      <w:r>
        <w:rPr>
          <w:rFonts w:hint="eastAsia"/>
        </w:rPr>
        <w:t>认真，做事一丝不苟，查阅了大量文献，掌握了线结构光的重建方法并完成了项目，同时也学习掌握了面结构光和双目视觉的基本原理。后期负责点</w:t>
      </w:r>
      <w:proofErr w:type="gramStart"/>
      <w:r>
        <w:rPr>
          <w:rFonts w:hint="eastAsia"/>
        </w:rPr>
        <w:t>云处理</w:t>
      </w:r>
      <w:proofErr w:type="gramEnd"/>
      <w:r>
        <w:rPr>
          <w:rFonts w:hint="eastAsia"/>
        </w:rPr>
        <w:t>和网格变形相关的工作，对多张人脸贴图的融合有自己的独到见解，高质量的完成了项目。该生的英语基础较好，在校期间通过了六级考试，可以阅读和撰写专业文献，也已经发表过英语撰写的论文。</w:t>
      </w:r>
    </w:p>
    <w:p w14:paraId="6A08E3C3" w14:textId="6F4AFF65" w:rsidR="00110978" w:rsidRDefault="00110978" w:rsidP="00FA79CE">
      <w:pPr>
        <w:ind w:firstLine="420"/>
      </w:pPr>
      <w:r>
        <w:rPr>
          <w:rFonts w:hint="eastAsia"/>
        </w:rPr>
        <w:t>硕士毕业后，从事图形</w:t>
      </w:r>
      <w:proofErr w:type="gramStart"/>
      <w:r>
        <w:rPr>
          <w:rFonts w:hint="eastAsia"/>
        </w:rPr>
        <w:t>学开发</w:t>
      </w:r>
      <w:proofErr w:type="gramEnd"/>
      <w:r>
        <w:rPr>
          <w:rFonts w:hint="eastAsia"/>
        </w:rPr>
        <w:t>相关的工作，做过静态人体重建、人脸重建、表情捕捉的项目。在工作期间坚持理论学习，学习了变分法、古典微分几何（曲线论和曲面论）、张量代数、常微分</w:t>
      </w:r>
      <w:r>
        <w:rPr>
          <w:rFonts w:hint="eastAsia"/>
        </w:rPr>
        <w:t>\</w:t>
      </w:r>
      <w:r>
        <w:rPr>
          <w:rFonts w:hint="eastAsia"/>
        </w:rPr>
        <w:t>偏微分方程、数值计算等数学课程，还有连续介质力学、弹性力学及有限元分析等物理课程，旨在读懂大部分论文，能够提出创新。这段时间感觉有较大进步，有了变分法的基础，明白了泊松融合的原理，并且自己实现了图像的泊松融合方法使用到了公司的产品当中。对网格变形这个方向也基本入门，能够自己使用稀疏矩阵实现拉普拉斯变形、</w:t>
      </w:r>
      <w:r>
        <w:rPr>
          <w:rFonts w:hint="eastAsia"/>
        </w:rPr>
        <w:t>A</w:t>
      </w:r>
      <w:r>
        <w:t>RAP</w:t>
      </w:r>
      <w:r>
        <w:rPr>
          <w:rFonts w:hint="eastAsia"/>
        </w:rPr>
        <w:t>算法等，能够从数学和物理上深刻理解约束和矩阵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的关系。对于参数化人脸贴图建模也有深入理解，自己实现了针对手机自拍照透视投影版本的建模，算法鲁棒性很好，建模效果良好，准确复现了人物表情。</w:t>
      </w:r>
    </w:p>
    <w:p w14:paraId="721697C3" w14:textId="02E19112" w:rsidR="00110978" w:rsidRDefault="00FA79CE" w:rsidP="00110978">
      <w:pPr>
        <w:ind w:firstLine="420"/>
      </w:pPr>
      <w:r>
        <w:rPr>
          <w:rFonts w:hint="eastAsia"/>
        </w:rPr>
        <w:t>博士期间希望从事人脸表情动画技术的研究，</w:t>
      </w:r>
      <w:r w:rsidRPr="00FA79CE">
        <w:rPr>
          <w:rFonts w:hint="eastAsia"/>
        </w:rPr>
        <w:t>将从以下几个方面对我的课题进行研究：首先是提高建模的准确度；其次，提高动画的效果；最后，优化贴图的效果</w:t>
      </w:r>
      <w:r>
        <w:rPr>
          <w:rFonts w:hint="eastAsia"/>
        </w:rPr>
        <w:t>。</w:t>
      </w:r>
    </w:p>
    <w:p w14:paraId="2461A719" w14:textId="77777777" w:rsidR="00B3161A" w:rsidRDefault="00FA79CE"/>
    <w:sectPr w:rsidR="00B31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78"/>
    <w:rsid w:val="00110978"/>
    <w:rsid w:val="004B69EC"/>
    <w:rsid w:val="006D1DAD"/>
    <w:rsid w:val="007913A4"/>
    <w:rsid w:val="00FA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507F"/>
  <w15:chartTrackingRefBased/>
  <w15:docId w15:val="{F6F76C9C-8D64-4B5E-B60A-F924C45C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978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rsid w:val="00110978"/>
    <w:rPr>
      <w:rFonts w:ascii="Times New Roman" w:eastAsia="宋体" w:hAnsi="Times New Roman" w:cs="Times New Roman"/>
      <w:sz w:val="24"/>
      <w:szCs w:val="24"/>
    </w:rPr>
  </w:style>
  <w:style w:type="character" w:customStyle="1" w:styleId="a4">
    <w:name w:val="称呼 字符"/>
    <w:basedOn w:val="a0"/>
    <w:link w:val="a3"/>
    <w:rsid w:val="00110978"/>
    <w:rPr>
      <w:rFonts w:ascii="Times New Roman" w:eastAsia="宋体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1</cp:revision>
  <dcterms:created xsi:type="dcterms:W3CDTF">2020-12-15T10:08:00Z</dcterms:created>
  <dcterms:modified xsi:type="dcterms:W3CDTF">2020-12-15T10:29:00Z</dcterms:modified>
</cp:coreProperties>
</file>