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3116D1" w:rsidRDefault="00E80A81" w:rsidP="00A34BB1">
      <w:pPr>
        <w:pStyle w:val="a4"/>
        <w:ind w:left="360" w:firstLineChars="0" w:firstLine="0"/>
      </w:pPr>
      <w:r>
        <w:rPr>
          <w:rFonts w:hint="eastAsia"/>
        </w:rPr>
        <w:t>提高</w:t>
      </w:r>
      <w:r w:rsidR="00B02DCF">
        <w:rPr>
          <w:rFonts w:hint="eastAsia"/>
        </w:rPr>
        <w:t>人体静态建模</w:t>
      </w:r>
      <w:r>
        <w:rPr>
          <w:rFonts w:hint="eastAsia"/>
        </w:rPr>
        <w:t>的</w:t>
      </w:r>
      <w:r w:rsidR="000C6649">
        <w:rPr>
          <w:rFonts w:hint="eastAsia"/>
        </w:rPr>
        <w:t>速度</w:t>
      </w:r>
      <w:r>
        <w:rPr>
          <w:rFonts w:hint="eastAsia"/>
        </w:rPr>
        <w:t>，</w:t>
      </w:r>
      <w:r w:rsidR="000C6649">
        <w:rPr>
          <w:rFonts w:hint="eastAsia"/>
        </w:rPr>
        <w:t>优化步骤如下</w:t>
      </w:r>
      <w:r>
        <w:rPr>
          <w:rFonts w:hint="eastAsia"/>
        </w:rPr>
        <w:t>：</w:t>
      </w:r>
    </w:p>
    <w:p w:rsidR="000C6649" w:rsidRPr="005B0CAE" w:rsidRDefault="000C6649" w:rsidP="000C6649">
      <w:pPr>
        <w:pStyle w:val="a4"/>
        <w:ind w:left="360" w:firstLineChars="0" w:firstLine="0"/>
      </w:pPr>
      <w:r w:rsidRPr="005B0CAE">
        <w:t>1.通过人体正面视角的点云优化一个大概的R0，T0和beta、pose系数。使用14个关节点作为约束。</w:t>
      </w:r>
    </w:p>
    <w:p w:rsidR="000C6649" w:rsidRPr="005B0CAE" w:rsidRDefault="000C6649" w:rsidP="000C6649">
      <w:pPr>
        <w:pStyle w:val="a4"/>
        <w:ind w:left="360" w:firstLineChars="0" w:firstLine="0"/>
        <w:rPr>
          <w:rFonts w:hint="eastAsia"/>
        </w:rPr>
      </w:pPr>
      <w:r w:rsidRPr="005B0CAE">
        <w:t>2.</w:t>
      </w:r>
      <w:r>
        <w:rPr>
          <w:rFonts w:hint="eastAsia"/>
        </w:rPr>
        <w:t>使用模型和点云的匹配点误差优化</w:t>
      </w:r>
      <w:r w:rsidRPr="005B0CAE">
        <w:t>pose</w:t>
      </w:r>
      <w:r>
        <w:rPr>
          <w:rFonts w:hint="eastAsia"/>
        </w:rPr>
        <w:t>，前几次最近点查找使用点和向量（*0.5）合成6维向量构造的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rPr>
          <w:rFonts w:hint="eastAsia"/>
        </w:rPr>
        <w:t>树查找。</w:t>
      </w:r>
    </w:p>
    <w:p w:rsidR="000C6649" w:rsidRDefault="000C6649" w:rsidP="000C6649">
      <w:pPr>
        <w:pStyle w:val="a4"/>
        <w:ind w:left="360" w:firstLineChars="0" w:firstLine="0"/>
      </w:pPr>
      <w:r w:rsidRPr="005B0CAE">
        <w:t>3.</w:t>
      </w:r>
      <w:r w:rsidR="00033005" w:rsidRPr="005B0CAE">
        <w:t xml:space="preserve"> </w:t>
      </w:r>
      <w:r w:rsidR="00033005">
        <w:rPr>
          <w:rFonts w:hint="eastAsia"/>
        </w:rPr>
        <w:t>使用模型和点云的匹配点误差优化</w:t>
      </w:r>
      <w:r w:rsidR="00033005">
        <w:rPr>
          <w:rFonts w:hint="eastAsia"/>
        </w:rPr>
        <w:t>b</w:t>
      </w:r>
      <w:r w:rsidR="00033005">
        <w:t>eta</w:t>
      </w:r>
      <w:r w:rsidR="00033005">
        <w:rPr>
          <w:rFonts w:hint="eastAsia"/>
        </w:rPr>
        <w:t>。</w:t>
      </w:r>
    </w:p>
    <w:p w:rsidR="00033005" w:rsidRPr="005B0CAE" w:rsidRDefault="00033005" w:rsidP="000C664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总共耗时33</w:t>
      </w:r>
      <w:r>
        <w:t>s</w:t>
      </w:r>
      <w:r>
        <w:rPr>
          <w:rFonts w:hint="eastAsia"/>
        </w:rPr>
        <w:t>，手肘的部分精度稍微降低，其他部位精度与上一版本一致。</w:t>
      </w:r>
    </w:p>
    <w:p w:rsidR="00DC5450" w:rsidRPr="00C73116" w:rsidRDefault="00033005" w:rsidP="00DC545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852D3EF" wp14:editId="1195C44B">
            <wp:extent cx="5278120" cy="5612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50" w:rsidRPr="00C73116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80" w:rsidRDefault="00971C80" w:rsidP="005E46CF">
      <w:r>
        <w:separator/>
      </w:r>
    </w:p>
  </w:endnote>
  <w:endnote w:type="continuationSeparator" w:id="0">
    <w:p w:rsidR="00971C80" w:rsidRDefault="00971C80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005" w:rsidRPr="00033005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971C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80" w:rsidRDefault="00971C80" w:rsidP="005E46CF">
      <w:r>
        <w:separator/>
      </w:r>
    </w:p>
  </w:footnote>
  <w:footnote w:type="continuationSeparator" w:id="0">
    <w:p w:rsidR="00971C80" w:rsidRDefault="00971C80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B62D2B"/>
    <w:multiLevelType w:val="hybridMultilevel"/>
    <w:tmpl w:val="7CB497C2"/>
    <w:lvl w:ilvl="0" w:tplc="4566C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33005"/>
    <w:rsid w:val="00041095"/>
    <w:rsid w:val="000633E0"/>
    <w:rsid w:val="000C6649"/>
    <w:rsid w:val="000D126A"/>
    <w:rsid w:val="00140862"/>
    <w:rsid w:val="001A77B8"/>
    <w:rsid w:val="001F7250"/>
    <w:rsid w:val="002C5B2E"/>
    <w:rsid w:val="003007F0"/>
    <w:rsid w:val="0031025E"/>
    <w:rsid w:val="003116D1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B0CAE"/>
    <w:rsid w:val="005E201E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7E0ADE"/>
    <w:rsid w:val="00806B72"/>
    <w:rsid w:val="00823012"/>
    <w:rsid w:val="008567D2"/>
    <w:rsid w:val="008E4889"/>
    <w:rsid w:val="0090700A"/>
    <w:rsid w:val="00936271"/>
    <w:rsid w:val="00946DC2"/>
    <w:rsid w:val="009479C9"/>
    <w:rsid w:val="00962FBA"/>
    <w:rsid w:val="009719D1"/>
    <w:rsid w:val="00971C80"/>
    <w:rsid w:val="00971DC4"/>
    <w:rsid w:val="009A63D2"/>
    <w:rsid w:val="009E4638"/>
    <w:rsid w:val="009E4EAE"/>
    <w:rsid w:val="00A34BB1"/>
    <w:rsid w:val="00AD1FF5"/>
    <w:rsid w:val="00AE0AA4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3073B"/>
    <w:rsid w:val="00C47984"/>
    <w:rsid w:val="00C53447"/>
    <w:rsid w:val="00C73116"/>
    <w:rsid w:val="00C74571"/>
    <w:rsid w:val="00CA09A5"/>
    <w:rsid w:val="00CA5D38"/>
    <w:rsid w:val="00D41695"/>
    <w:rsid w:val="00D518C3"/>
    <w:rsid w:val="00D90282"/>
    <w:rsid w:val="00D95476"/>
    <w:rsid w:val="00D96D60"/>
    <w:rsid w:val="00DC1687"/>
    <w:rsid w:val="00DC5450"/>
    <w:rsid w:val="00DD5870"/>
    <w:rsid w:val="00DD6743"/>
    <w:rsid w:val="00E42C1D"/>
    <w:rsid w:val="00E80A81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93F9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65</cp:revision>
  <dcterms:created xsi:type="dcterms:W3CDTF">2019-03-01T08:10:00Z</dcterms:created>
  <dcterms:modified xsi:type="dcterms:W3CDTF">2019-06-30T10:09:00Z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