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B264E" w14:textId="77777777" w:rsidR="00B11F5B" w:rsidRPr="00B11F5B" w:rsidRDefault="00B11F5B" w:rsidP="00B11F5B">
      <w:pPr>
        <w:spacing w:before="120" w:after="0" w:line="240" w:lineRule="auto"/>
        <w:textAlignment w:val="baseline"/>
        <w:rPr>
          <w:rFonts w:ascii="Georgia" w:eastAsia="Times New Roman" w:hAnsi="Georgia" w:cs="Times New Roman"/>
          <w:color w:val="000000"/>
          <w:sz w:val="24"/>
          <w:szCs w:val="24"/>
        </w:rPr>
      </w:pPr>
      <w:r w:rsidRPr="00B11F5B">
        <w:rPr>
          <w:rFonts w:ascii="inherit" w:eastAsia="Times New Roman" w:hAnsi="inherit" w:cs="Times New Roman"/>
          <w:b/>
          <w:bCs/>
          <w:color w:val="000000"/>
          <w:sz w:val="24"/>
          <w:szCs w:val="24"/>
        </w:rPr>
        <w:t>3.6.</w:t>
      </w:r>
      <w:r w:rsidRPr="00B11F5B">
        <w:rPr>
          <w:rFonts w:ascii="Georgia" w:eastAsia="Times New Roman" w:hAnsi="Georgia" w:cs="Times New Roman"/>
          <w:color w:val="000000"/>
          <w:sz w:val="24"/>
          <w:szCs w:val="24"/>
        </w:rPr>
        <w:t> If unidirectional composites are loaded in the fiber direction, calculate the ratios of fiber stress to matrix stress and fiber stress to composite stress when </w:t>
      </w:r>
      <w:proofErr w:type="spellStart"/>
      <w:r w:rsidRPr="00B11F5B">
        <w:rPr>
          <w:rFonts w:ascii="Georgia" w:eastAsia="Times New Roman" w:hAnsi="Georgia" w:cs="Times New Roman"/>
          <w:i/>
          <w:color w:val="000000"/>
          <w:sz w:val="24"/>
          <w:szCs w:val="24"/>
        </w:rPr>
        <w:t>V</w:t>
      </w:r>
      <w:r w:rsidRPr="00B11F5B">
        <w:rPr>
          <w:rFonts w:ascii="Georgia" w:eastAsia="Times New Roman" w:hAnsi="Georgia" w:cs="Times New Roman"/>
          <w:i/>
          <w:color w:val="000000"/>
          <w:sz w:val="24"/>
          <w:szCs w:val="24"/>
          <w:vertAlign w:val="subscript"/>
        </w:rPr>
        <w:t>f</w:t>
      </w:r>
      <w:proofErr w:type="spellEnd"/>
      <w:r w:rsidRPr="00B11F5B">
        <w:rPr>
          <w:rFonts w:ascii="Georgia" w:eastAsia="Times New Roman" w:hAnsi="Georgia" w:cs="Times New Roman"/>
          <w:i/>
          <w:color w:val="000000"/>
          <w:sz w:val="24"/>
          <w:szCs w:val="24"/>
          <w:vertAlign w:val="subscript"/>
        </w:rPr>
        <w:t xml:space="preserve"> </w:t>
      </w:r>
      <w:r w:rsidRPr="00B11F5B">
        <w:rPr>
          <w:rFonts w:ascii="Georgia" w:eastAsia="Times New Roman" w:hAnsi="Georgia" w:cs="Times New Roman"/>
          <w:color w:val="000000"/>
          <w:sz w:val="24"/>
          <w:szCs w:val="24"/>
        </w:rPr>
        <w:t xml:space="preserve">= 10%, 25%, 50%, and 75%. </w:t>
      </w:r>
      <w:proofErr w:type="gramStart"/>
      <w:r w:rsidRPr="00B11F5B">
        <w:rPr>
          <w:rFonts w:ascii="Georgia" w:eastAsia="Times New Roman" w:hAnsi="Georgia" w:cs="Times New Roman"/>
          <w:color w:val="000000"/>
          <w:sz w:val="24"/>
          <w:szCs w:val="24"/>
        </w:rPr>
        <w:t>Assume  </w:t>
      </w:r>
      <w:r w:rsidRPr="00B11F5B">
        <w:rPr>
          <w:rFonts w:ascii="Georgia" w:eastAsia="Times New Roman" w:hAnsi="Georgia" w:cs="Times New Roman"/>
          <w:i/>
          <w:color w:val="000000"/>
          <w:sz w:val="24"/>
          <w:szCs w:val="24"/>
        </w:rPr>
        <w:t>E</w:t>
      </w:r>
      <w:r w:rsidRPr="00B11F5B">
        <w:rPr>
          <w:rFonts w:ascii="Georgia" w:eastAsia="Times New Roman" w:hAnsi="Georgia" w:cs="Times New Roman"/>
          <w:i/>
          <w:color w:val="000000"/>
          <w:sz w:val="24"/>
          <w:szCs w:val="24"/>
          <w:vertAlign w:val="subscript"/>
        </w:rPr>
        <w:t>f</w:t>
      </w:r>
      <w:proofErr w:type="gramEnd"/>
      <w:r w:rsidRPr="00B11F5B">
        <w:rPr>
          <w:rFonts w:ascii="Georgia" w:eastAsia="Times New Roman" w:hAnsi="Georgia" w:cs="Times New Roman"/>
          <w:color w:val="000000"/>
          <w:sz w:val="24"/>
          <w:szCs w:val="24"/>
        </w:rPr>
        <w:t xml:space="preserve"> = 400 </w:t>
      </w:r>
      <w:proofErr w:type="spellStart"/>
      <w:r w:rsidRPr="00B11F5B">
        <w:rPr>
          <w:rFonts w:ascii="Georgia" w:eastAsia="Times New Roman" w:hAnsi="Georgia" w:cs="Times New Roman"/>
          <w:color w:val="000000"/>
          <w:sz w:val="24"/>
          <w:szCs w:val="24"/>
        </w:rPr>
        <w:t>GPa</w:t>
      </w:r>
      <w:proofErr w:type="spellEnd"/>
      <w:r w:rsidRPr="00B11F5B">
        <w:rPr>
          <w:rFonts w:ascii="Georgia" w:eastAsia="Times New Roman" w:hAnsi="Georgia" w:cs="Times New Roman"/>
          <w:color w:val="000000"/>
          <w:sz w:val="24"/>
          <w:szCs w:val="24"/>
        </w:rPr>
        <w:t xml:space="preserve"> and </w:t>
      </w:r>
      <w:r w:rsidRPr="00B11F5B">
        <w:rPr>
          <w:rFonts w:ascii="Georgia" w:eastAsia="Times New Roman" w:hAnsi="Georgia" w:cs="Times New Roman"/>
          <w:i/>
          <w:color w:val="000000"/>
          <w:sz w:val="24"/>
          <w:szCs w:val="24"/>
        </w:rPr>
        <w:t>E</w:t>
      </w:r>
      <w:r w:rsidRPr="00B11F5B">
        <w:rPr>
          <w:rFonts w:ascii="Georgia" w:eastAsia="Times New Roman" w:hAnsi="Georgia" w:cs="Times New Roman"/>
          <w:i/>
          <w:color w:val="000000"/>
          <w:sz w:val="24"/>
          <w:szCs w:val="24"/>
          <w:vertAlign w:val="subscript"/>
        </w:rPr>
        <w:t xml:space="preserve">m </w:t>
      </w:r>
      <w:r w:rsidRPr="00B11F5B">
        <w:rPr>
          <w:rFonts w:ascii="Georgia" w:eastAsia="Times New Roman" w:hAnsi="Georgia" w:cs="Times New Roman"/>
          <w:color w:val="000000"/>
          <w:sz w:val="24"/>
          <w:szCs w:val="24"/>
        </w:rPr>
        <w:t xml:space="preserve">= 3.2 </w:t>
      </w:r>
      <w:proofErr w:type="spellStart"/>
      <w:r w:rsidRPr="00B11F5B">
        <w:rPr>
          <w:rFonts w:ascii="Georgia" w:eastAsia="Times New Roman" w:hAnsi="Georgia" w:cs="Times New Roman"/>
          <w:color w:val="000000"/>
          <w:sz w:val="24"/>
          <w:szCs w:val="24"/>
        </w:rPr>
        <w:t>GPa</w:t>
      </w:r>
      <w:proofErr w:type="spellEnd"/>
      <w:r w:rsidRPr="00B11F5B">
        <w:rPr>
          <w:rFonts w:ascii="Georgia" w:eastAsia="Times New Roman" w:hAnsi="Georgia" w:cs="Times New Roman"/>
          <w:color w:val="000000"/>
          <w:sz w:val="24"/>
          <w:szCs w:val="24"/>
        </w:rPr>
        <w:t>.</w:t>
      </w:r>
    </w:p>
    <w:p w14:paraId="44E94F7C" w14:textId="77777777" w:rsidR="00B11F5B" w:rsidRPr="00B11F5B" w:rsidRDefault="00B11F5B" w:rsidP="00B11F5B">
      <w:pPr>
        <w:spacing w:before="120" w:after="0" w:line="240" w:lineRule="auto"/>
        <w:textAlignment w:val="baseline"/>
        <w:rPr>
          <w:rFonts w:ascii="Georgia" w:eastAsia="Times New Roman" w:hAnsi="Georgia" w:cs="Times New Roman"/>
          <w:color w:val="000000"/>
          <w:sz w:val="24"/>
          <w:szCs w:val="24"/>
        </w:rPr>
      </w:pPr>
    </w:p>
    <w:p w14:paraId="459B1705" w14:textId="77777777" w:rsidR="00B11F5B" w:rsidRPr="00B11F5B" w:rsidRDefault="00B11F5B" w:rsidP="00B11F5B">
      <w:pPr>
        <w:spacing w:before="120" w:after="0" w:line="240" w:lineRule="auto"/>
        <w:textAlignment w:val="baseline"/>
        <w:rPr>
          <w:rFonts w:ascii="Georgia" w:eastAsia="Times New Roman" w:hAnsi="Georgia" w:cs="Times New Roman"/>
          <w:color w:val="000000"/>
          <w:sz w:val="24"/>
          <w:szCs w:val="24"/>
        </w:rPr>
      </w:pPr>
      <w:r w:rsidRPr="00B11F5B">
        <w:rPr>
          <w:rFonts w:ascii="Georgia" w:hAnsi="Georgia"/>
          <w:b/>
          <w:bCs/>
          <w:color w:val="000000"/>
          <w:sz w:val="24"/>
          <w:szCs w:val="24"/>
        </w:rPr>
        <w:t>3.7.</w:t>
      </w:r>
      <w:r w:rsidRPr="00B11F5B">
        <w:rPr>
          <w:rFonts w:ascii="Georgia" w:hAnsi="Georgia"/>
          <w:color w:val="000000"/>
          <w:sz w:val="24"/>
          <w:szCs w:val="24"/>
        </w:rPr>
        <w:t> Estimate </w:t>
      </w:r>
      <w:r w:rsidRPr="00B11F5B">
        <w:rPr>
          <w:rFonts w:ascii="Georgia" w:hAnsi="Georgia"/>
          <w:i/>
          <w:color w:val="000000"/>
          <w:sz w:val="24"/>
          <w:szCs w:val="24"/>
        </w:rPr>
        <w:t>E</w:t>
      </w:r>
      <w:r w:rsidRPr="00B11F5B">
        <w:rPr>
          <w:rFonts w:ascii="Georgia" w:hAnsi="Georgia"/>
          <w:i/>
          <w:color w:val="000000"/>
          <w:sz w:val="24"/>
          <w:szCs w:val="24"/>
          <w:vertAlign w:val="subscript"/>
        </w:rPr>
        <w:t>L</w:t>
      </w:r>
      <w:r w:rsidRPr="00B11F5B">
        <w:rPr>
          <w:rFonts w:ascii="Georgia" w:hAnsi="Georgia"/>
          <w:color w:val="000000"/>
          <w:sz w:val="24"/>
          <w:szCs w:val="24"/>
        </w:rPr>
        <w:t>, </w:t>
      </w:r>
      <w:r w:rsidRPr="00B11F5B">
        <w:rPr>
          <w:rFonts w:ascii="Georgia" w:hAnsi="Georgia"/>
          <w:i/>
          <w:color w:val="000000"/>
          <w:sz w:val="24"/>
          <w:szCs w:val="24"/>
        </w:rPr>
        <w:t>E</w:t>
      </w:r>
      <w:r>
        <w:rPr>
          <w:rFonts w:ascii="Georgia" w:hAnsi="Georgia"/>
          <w:i/>
          <w:color w:val="000000"/>
          <w:sz w:val="24"/>
          <w:szCs w:val="24"/>
          <w:vertAlign w:val="subscript"/>
        </w:rPr>
        <w:t>T</w:t>
      </w:r>
      <w:r w:rsidRPr="00B11F5B">
        <w:rPr>
          <w:rFonts w:ascii="Georgia" w:hAnsi="Georgia"/>
          <w:color w:val="000000"/>
          <w:sz w:val="24"/>
          <w:szCs w:val="24"/>
        </w:rPr>
        <w:t>, </w:t>
      </w:r>
      <w:r>
        <w:rPr>
          <w:rFonts w:ascii="Georgia" w:hAnsi="Georgia"/>
          <w:i/>
          <w:color w:val="000000"/>
          <w:sz w:val="24"/>
          <w:szCs w:val="24"/>
        </w:rPr>
        <w:t>G</w:t>
      </w:r>
      <w:r w:rsidRPr="00B11F5B">
        <w:rPr>
          <w:rFonts w:ascii="Georgia" w:hAnsi="Georgia"/>
          <w:i/>
          <w:color w:val="000000"/>
          <w:sz w:val="24"/>
          <w:szCs w:val="24"/>
          <w:vertAlign w:val="subscript"/>
        </w:rPr>
        <w:t>L</w:t>
      </w:r>
      <w:r>
        <w:rPr>
          <w:rFonts w:ascii="Georgia" w:hAnsi="Georgia"/>
          <w:i/>
          <w:color w:val="000000"/>
          <w:sz w:val="24"/>
          <w:szCs w:val="24"/>
          <w:vertAlign w:val="subscript"/>
        </w:rPr>
        <w:t>T</w:t>
      </w:r>
      <w:r w:rsidRPr="00B11F5B">
        <w:rPr>
          <w:rFonts w:ascii="Georgia" w:hAnsi="Georgia"/>
          <w:color w:val="000000"/>
          <w:sz w:val="24"/>
          <w:szCs w:val="24"/>
        </w:rPr>
        <w:t>, and </w:t>
      </w:r>
      <w:proofErr w:type="spellStart"/>
      <w:r>
        <w:rPr>
          <w:rFonts w:ascii="Georgia" w:hAnsi="Georgia"/>
          <w:i/>
          <w:color w:val="000000"/>
          <w:sz w:val="24"/>
          <w:szCs w:val="24"/>
        </w:rPr>
        <w:t>ν</w:t>
      </w:r>
      <w:r w:rsidRPr="00B11F5B">
        <w:rPr>
          <w:rFonts w:ascii="Georgia" w:hAnsi="Georgia"/>
          <w:i/>
          <w:color w:val="000000"/>
          <w:sz w:val="24"/>
          <w:szCs w:val="24"/>
          <w:vertAlign w:val="subscript"/>
        </w:rPr>
        <w:t>L</w:t>
      </w:r>
      <w:r>
        <w:rPr>
          <w:rFonts w:ascii="Georgia" w:hAnsi="Georgia"/>
          <w:i/>
          <w:color w:val="000000"/>
          <w:sz w:val="24"/>
          <w:szCs w:val="24"/>
          <w:vertAlign w:val="subscript"/>
        </w:rPr>
        <w:t>T</w:t>
      </w:r>
      <w:proofErr w:type="spellEnd"/>
      <w:r w:rsidRPr="00B11F5B">
        <w:rPr>
          <w:rFonts w:ascii="Georgia" w:hAnsi="Georgia"/>
          <w:color w:val="000000"/>
          <w:sz w:val="24"/>
          <w:szCs w:val="24"/>
        </w:rPr>
        <w:t>, of glass–epoxy, graphite–epoxy, Kevlar–epoxy, and boron–aluminum composites with </w:t>
      </w:r>
      <w:proofErr w:type="spellStart"/>
      <w:r w:rsidRPr="00B11F5B">
        <w:rPr>
          <w:rFonts w:ascii="Georgia" w:eastAsia="Times New Roman" w:hAnsi="Georgia" w:cs="Times New Roman"/>
          <w:i/>
          <w:color w:val="000000"/>
          <w:sz w:val="24"/>
          <w:szCs w:val="24"/>
        </w:rPr>
        <w:t>V</w:t>
      </w:r>
      <w:r w:rsidRPr="00B11F5B">
        <w:rPr>
          <w:rFonts w:ascii="Georgia" w:eastAsia="Times New Roman" w:hAnsi="Georgia" w:cs="Times New Roman"/>
          <w:i/>
          <w:color w:val="000000"/>
          <w:sz w:val="24"/>
          <w:szCs w:val="24"/>
          <w:vertAlign w:val="subscript"/>
        </w:rPr>
        <w:t>f</w:t>
      </w:r>
      <w:proofErr w:type="spellEnd"/>
      <w:r w:rsidRPr="00B11F5B">
        <w:rPr>
          <w:rFonts w:ascii="Georgia" w:eastAsia="Times New Roman" w:hAnsi="Georgia" w:cs="Times New Roman"/>
          <w:i/>
          <w:color w:val="000000"/>
          <w:sz w:val="24"/>
          <w:szCs w:val="24"/>
          <w:vertAlign w:val="subscript"/>
        </w:rPr>
        <w:t xml:space="preserve"> </w:t>
      </w:r>
      <w:r w:rsidRPr="00B11F5B">
        <w:rPr>
          <w:rFonts w:ascii="Georgia" w:eastAsia="Times New Roman" w:hAnsi="Georgia" w:cs="Times New Roman"/>
          <w:color w:val="000000"/>
          <w:sz w:val="24"/>
          <w:szCs w:val="24"/>
        </w:rPr>
        <w:t>= 25%,</w:t>
      </w:r>
      <w:r>
        <w:rPr>
          <w:rFonts w:ascii="Georgia" w:eastAsia="Times New Roman" w:hAnsi="Georgia" w:cs="Times New Roman"/>
          <w:color w:val="000000"/>
          <w:sz w:val="24"/>
          <w:szCs w:val="24"/>
        </w:rPr>
        <w:t xml:space="preserve"> </w:t>
      </w:r>
      <w:r w:rsidRPr="00B11F5B">
        <w:rPr>
          <w:rFonts w:ascii="Georgia" w:eastAsia="Times New Roman" w:hAnsi="Georgia" w:cs="Times New Roman"/>
          <w:color w:val="000000"/>
          <w:sz w:val="24"/>
          <w:szCs w:val="24"/>
        </w:rPr>
        <w:t>50%, </w:t>
      </w:r>
      <w:r w:rsidRPr="00B11F5B">
        <w:rPr>
          <w:rFonts w:ascii="Georgia" w:hAnsi="Georgia"/>
          <w:color w:val="000000"/>
          <w:sz w:val="24"/>
          <w:szCs w:val="24"/>
        </w:rPr>
        <w:t>and 75%. Constituent properties are</w:t>
      </w:r>
    </w:p>
    <w:p w14:paraId="69CF05E3" w14:textId="77777777" w:rsidR="00B11F5B" w:rsidRPr="00B11F5B" w:rsidRDefault="00B11F5B" w:rsidP="00B11F5B">
      <w:pPr>
        <w:spacing w:before="120" w:after="0" w:line="240" w:lineRule="auto"/>
        <w:jc w:val="center"/>
        <w:textAlignment w:val="baseline"/>
        <w:rPr>
          <w:rFonts w:ascii="Georgia" w:eastAsia="Times New Roman" w:hAnsi="Georgia" w:cs="Times New Roman"/>
          <w:color w:val="000000"/>
          <w:sz w:val="24"/>
          <w:szCs w:val="24"/>
        </w:rPr>
      </w:pPr>
      <w:r>
        <w:rPr>
          <w:noProof/>
        </w:rPr>
        <w:drawing>
          <wp:inline distT="0" distB="0" distL="0" distR="0" wp14:anchorId="4B96BA70" wp14:editId="707B4815">
            <wp:extent cx="2514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952625"/>
                    </a:xfrm>
                    <a:prstGeom prst="rect">
                      <a:avLst/>
                    </a:prstGeom>
                  </pic:spPr>
                </pic:pic>
              </a:graphicData>
            </a:graphic>
          </wp:inline>
        </w:drawing>
      </w:r>
    </w:p>
    <w:p w14:paraId="4621C4F5" w14:textId="77777777" w:rsidR="00B11F5B" w:rsidRDefault="00B11F5B" w:rsidP="00D537D7">
      <w:pPr>
        <w:rPr>
          <w:rFonts w:ascii="Georgia" w:hAnsi="Georgia"/>
          <w:color w:val="000000"/>
          <w:sz w:val="24"/>
          <w:szCs w:val="24"/>
        </w:rPr>
      </w:pPr>
      <w:proofErr w:type="gramStart"/>
      <w:r w:rsidRPr="00D537D7">
        <w:rPr>
          <w:rFonts w:ascii="Georgia" w:hAnsi="Georgia"/>
          <w:color w:val="000000"/>
          <w:sz w:val="24"/>
          <w:szCs w:val="24"/>
        </w:rPr>
        <w:t>For the purpose of</w:t>
      </w:r>
      <w:proofErr w:type="gramEnd"/>
      <w:r w:rsidRPr="00D537D7">
        <w:rPr>
          <w:rFonts w:ascii="Georgia" w:hAnsi="Georgia"/>
          <w:color w:val="000000"/>
          <w:sz w:val="24"/>
          <w:szCs w:val="24"/>
        </w:rPr>
        <w:t xml:space="preserve"> calculations, assume all fibers to be isotropic.</w:t>
      </w:r>
    </w:p>
    <w:p w14:paraId="3289DEB5" w14:textId="2C206DC1" w:rsidR="004417D1" w:rsidRDefault="004417D1" w:rsidP="00D537D7">
      <w:pPr>
        <w:rPr>
          <w:sz w:val="24"/>
          <w:szCs w:val="24"/>
        </w:rPr>
      </w:pPr>
      <w:r w:rsidRPr="004417D1">
        <w:rPr>
          <w:sz w:val="24"/>
          <w:szCs w:val="24"/>
        </w:rPr>
        <w:drawing>
          <wp:inline distT="0" distB="0" distL="0" distR="0" wp14:anchorId="731F5A27" wp14:editId="506EE694">
            <wp:extent cx="5943600" cy="4479290"/>
            <wp:effectExtent l="0" t="0" r="0" b="0"/>
            <wp:docPr id="19074135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13511" name="Picture 1" descr="A screenshot of a computer program&#10;&#10;Description automatically generated"/>
                    <pic:cNvPicPr/>
                  </pic:nvPicPr>
                  <pic:blipFill>
                    <a:blip r:embed="rId6"/>
                    <a:stretch>
                      <a:fillRect/>
                    </a:stretch>
                  </pic:blipFill>
                  <pic:spPr>
                    <a:xfrm>
                      <a:off x="0" y="0"/>
                      <a:ext cx="5943600" cy="4479290"/>
                    </a:xfrm>
                    <a:prstGeom prst="rect">
                      <a:avLst/>
                    </a:prstGeom>
                  </pic:spPr>
                </pic:pic>
              </a:graphicData>
            </a:graphic>
          </wp:inline>
        </w:drawing>
      </w:r>
    </w:p>
    <w:p w14:paraId="609F6BE3" w14:textId="7CE77C57" w:rsidR="004417D1" w:rsidRDefault="004417D1" w:rsidP="00D537D7">
      <w:pPr>
        <w:rPr>
          <w:sz w:val="24"/>
          <w:szCs w:val="24"/>
        </w:rPr>
      </w:pPr>
      <w:r w:rsidRPr="004417D1">
        <w:rPr>
          <w:sz w:val="24"/>
          <w:szCs w:val="24"/>
        </w:rPr>
        <w:lastRenderedPageBreak/>
        <w:drawing>
          <wp:inline distT="0" distB="0" distL="0" distR="0" wp14:anchorId="579A0326" wp14:editId="7C0662B3">
            <wp:extent cx="5943600" cy="5833110"/>
            <wp:effectExtent l="0" t="0" r="0" b="0"/>
            <wp:docPr id="376697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7230" name="Picture 1" descr="A screenshot of a computer program&#10;&#10;Description automatically generated"/>
                    <pic:cNvPicPr/>
                  </pic:nvPicPr>
                  <pic:blipFill>
                    <a:blip r:embed="rId7"/>
                    <a:stretch>
                      <a:fillRect/>
                    </a:stretch>
                  </pic:blipFill>
                  <pic:spPr>
                    <a:xfrm>
                      <a:off x="0" y="0"/>
                      <a:ext cx="5943600" cy="5833110"/>
                    </a:xfrm>
                    <a:prstGeom prst="rect">
                      <a:avLst/>
                    </a:prstGeom>
                  </pic:spPr>
                </pic:pic>
              </a:graphicData>
            </a:graphic>
          </wp:inline>
        </w:drawing>
      </w:r>
    </w:p>
    <w:p w14:paraId="479B442F" w14:textId="51CEC6EE" w:rsidR="004417D1" w:rsidRDefault="004417D1" w:rsidP="00D537D7">
      <w:pPr>
        <w:rPr>
          <w:sz w:val="24"/>
          <w:szCs w:val="24"/>
        </w:rPr>
      </w:pPr>
      <w:r w:rsidRPr="004417D1">
        <w:rPr>
          <w:sz w:val="24"/>
          <w:szCs w:val="24"/>
        </w:rPr>
        <w:drawing>
          <wp:inline distT="0" distB="0" distL="0" distR="0" wp14:anchorId="04B27740" wp14:editId="740636BE">
            <wp:extent cx="5943600" cy="2056765"/>
            <wp:effectExtent l="0" t="0" r="0" b="635"/>
            <wp:docPr id="12281427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42700" name="Picture 1" descr="A screen shot of a computer code&#10;&#10;Description automatically generated"/>
                    <pic:cNvPicPr/>
                  </pic:nvPicPr>
                  <pic:blipFill>
                    <a:blip r:embed="rId8"/>
                    <a:stretch>
                      <a:fillRect/>
                    </a:stretch>
                  </pic:blipFill>
                  <pic:spPr>
                    <a:xfrm>
                      <a:off x="0" y="0"/>
                      <a:ext cx="5943600" cy="2056765"/>
                    </a:xfrm>
                    <a:prstGeom prst="rect">
                      <a:avLst/>
                    </a:prstGeom>
                  </pic:spPr>
                </pic:pic>
              </a:graphicData>
            </a:graphic>
          </wp:inline>
        </w:drawing>
      </w:r>
    </w:p>
    <w:p w14:paraId="526943C9" w14:textId="77777777" w:rsidR="004417D1" w:rsidRDefault="004417D1" w:rsidP="00D537D7">
      <w:pPr>
        <w:rPr>
          <w:sz w:val="24"/>
          <w:szCs w:val="24"/>
        </w:rPr>
      </w:pPr>
      <w:r w:rsidRPr="004417D1">
        <w:rPr>
          <w:sz w:val="24"/>
          <w:szCs w:val="24"/>
        </w:rPr>
        <w:lastRenderedPageBreak/>
        <w:drawing>
          <wp:inline distT="0" distB="0" distL="0" distR="0" wp14:anchorId="39D25EF5" wp14:editId="203EC24A">
            <wp:extent cx="3155589" cy="3228975"/>
            <wp:effectExtent l="0" t="0" r="6985" b="0"/>
            <wp:docPr id="758123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363" name="Picture 1" descr="A screenshot of a computer screen&#10;&#10;Description automatically generated"/>
                    <pic:cNvPicPr/>
                  </pic:nvPicPr>
                  <pic:blipFill>
                    <a:blip r:embed="rId9"/>
                    <a:stretch>
                      <a:fillRect/>
                    </a:stretch>
                  </pic:blipFill>
                  <pic:spPr>
                    <a:xfrm>
                      <a:off x="0" y="0"/>
                      <a:ext cx="3160535" cy="3234036"/>
                    </a:xfrm>
                    <a:prstGeom prst="rect">
                      <a:avLst/>
                    </a:prstGeom>
                  </pic:spPr>
                </pic:pic>
              </a:graphicData>
            </a:graphic>
          </wp:inline>
        </w:drawing>
      </w:r>
    </w:p>
    <w:p w14:paraId="445469F9" w14:textId="77777777" w:rsidR="004417D1" w:rsidRDefault="004417D1" w:rsidP="00D537D7">
      <w:pPr>
        <w:rPr>
          <w:sz w:val="24"/>
          <w:szCs w:val="24"/>
        </w:rPr>
      </w:pPr>
    </w:p>
    <w:p w14:paraId="3A95C819" w14:textId="77777777" w:rsidR="004417D1" w:rsidRDefault="004417D1" w:rsidP="00D537D7">
      <w:pPr>
        <w:rPr>
          <w:sz w:val="24"/>
          <w:szCs w:val="24"/>
        </w:rPr>
      </w:pPr>
    </w:p>
    <w:p w14:paraId="352E6D59" w14:textId="75723CDC" w:rsidR="004417D1" w:rsidRDefault="004417D1" w:rsidP="00D537D7">
      <w:pPr>
        <w:rPr>
          <w:sz w:val="24"/>
          <w:szCs w:val="24"/>
        </w:rPr>
      </w:pPr>
      <w:r w:rsidRPr="004417D1">
        <w:rPr>
          <w:sz w:val="24"/>
          <w:szCs w:val="24"/>
        </w:rPr>
        <w:drawing>
          <wp:inline distT="0" distB="0" distL="0" distR="0" wp14:anchorId="6A084BAB" wp14:editId="6173763A">
            <wp:extent cx="2979025" cy="3076575"/>
            <wp:effectExtent l="0" t="0" r="0" b="0"/>
            <wp:docPr id="1405351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51757" name="Picture 1" descr="A screenshot of a computer&#10;&#10;Description automatically generated"/>
                    <pic:cNvPicPr/>
                  </pic:nvPicPr>
                  <pic:blipFill>
                    <a:blip r:embed="rId10"/>
                    <a:stretch>
                      <a:fillRect/>
                    </a:stretch>
                  </pic:blipFill>
                  <pic:spPr>
                    <a:xfrm>
                      <a:off x="0" y="0"/>
                      <a:ext cx="2989209" cy="3087092"/>
                    </a:xfrm>
                    <a:prstGeom prst="rect">
                      <a:avLst/>
                    </a:prstGeom>
                  </pic:spPr>
                </pic:pic>
              </a:graphicData>
            </a:graphic>
          </wp:inline>
        </w:drawing>
      </w:r>
    </w:p>
    <w:p w14:paraId="27B40001" w14:textId="089147E1" w:rsidR="004417D1" w:rsidRDefault="004417D1" w:rsidP="00D537D7">
      <w:pPr>
        <w:rPr>
          <w:sz w:val="24"/>
          <w:szCs w:val="24"/>
        </w:rPr>
      </w:pPr>
      <w:r w:rsidRPr="004417D1">
        <w:rPr>
          <w:sz w:val="24"/>
          <w:szCs w:val="24"/>
        </w:rPr>
        <w:lastRenderedPageBreak/>
        <w:drawing>
          <wp:inline distT="0" distB="0" distL="0" distR="0" wp14:anchorId="487F2727" wp14:editId="1D7C9509">
            <wp:extent cx="3658111" cy="3781953"/>
            <wp:effectExtent l="0" t="0" r="0" b="9525"/>
            <wp:docPr id="90993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9425" name="Picture 1" descr="A screenshot of a computer&#10;&#10;Description automatically generated"/>
                    <pic:cNvPicPr/>
                  </pic:nvPicPr>
                  <pic:blipFill>
                    <a:blip r:embed="rId11"/>
                    <a:stretch>
                      <a:fillRect/>
                    </a:stretch>
                  </pic:blipFill>
                  <pic:spPr>
                    <a:xfrm>
                      <a:off x="0" y="0"/>
                      <a:ext cx="3658111" cy="3781953"/>
                    </a:xfrm>
                    <a:prstGeom prst="rect">
                      <a:avLst/>
                    </a:prstGeom>
                  </pic:spPr>
                </pic:pic>
              </a:graphicData>
            </a:graphic>
          </wp:inline>
        </w:drawing>
      </w:r>
    </w:p>
    <w:p w14:paraId="77120130" w14:textId="5FBDD824" w:rsidR="004417D1" w:rsidRPr="00D537D7" w:rsidRDefault="004417D1" w:rsidP="00D537D7">
      <w:pPr>
        <w:rPr>
          <w:sz w:val="24"/>
          <w:szCs w:val="24"/>
        </w:rPr>
      </w:pPr>
      <w:r w:rsidRPr="004417D1">
        <w:rPr>
          <w:sz w:val="24"/>
          <w:szCs w:val="24"/>
        </w:rPr>
        <w:drawing>
          <wp:inline distT="0" distB="0" distL="0" distR="0" wp14:anchorId="1119C874" wp14:editId="1BC274CE">
            <wp:extent cx="4544059" cy="3791479"/>
            <wp:effectExtent l="0" t="0" r="9525" b="0"/>
            <wp:docPr id="1286003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3160" name="Picture 1" descr="A screenshot of a computer&#10;&#10;Description automatically generated"/>
                    <pic:cNvPicPr/>
                  </pic:nvPicPr>
                  <pic:blipFill>
                    <a:blip r:embed="rId12"/>
                    <a:stretch>
                      <a:fillRect/>
                    </a:stretch>
                  </pic:blipFill>
                  <pic:spPr>
                    <a:xfrm>
                      <a:off x="0" y="0"/>
                      <a:ext cx="4544059" cy="3791479"/>
                    </a:xfrm>
                    <a:prstGeom prst="rect">
                      <a:avLst/>
                    </a:prstGeom>
                  </pic:spPr>
                </pic:pic>
              </a:graphicData>
            </a:graphic>
          </wp:inline>
        </w:drawing>
      </w:r>
    </w:p>
    <w:p w14:paraId="188DCFA3" w14:textId="77777777" w:rsidR="005374B2" w:rsidRDefault="005374B2" w:rsidP="002D1D45">
      <w:pPr>
        <w:ind w:hanging="720"/>
      </w:pPr>
    </w:p>
    <w:p w14:paraId="13635185" w14:textId="77777777" w:rsidR="005374B2" w:rsidRPr="00D537D7" w:rsidRDefault="00D537D7" w:rsidP="00D537D7">
      <w:pPr>
        <w:rPr>
          <w:sz w:val="24"/>
          <w:szCs w:val="24"/>
        </w:rPr>
      </w:pPr>
      <w:r w:rsidRPr="00D537D7">
        <w:rPr>
          <w:rFonts w:ascii="Georgia" w:hAnsi="Georgia"/>
          <w:b/>
          <w:bCs/>
          <w:color w:val="000000"/>
          <w:sz w:val="24"/>
          <w:szCs w:val="24"/>
        </w:rPr>
        <w:lastRenderedPageBreak/>
        <w:t>3.8.</w:t>
      </w:r>
      <w:r w:rsidRPr="00D537D7">
        <w:rPr>
          <w:rFonts w:ascii="Georgia" w:hAnsi="Georgia"/>
          <w:color w:val="000000"/>
          <w:sz w:val="24"/>
          <w:szCs w:val="24"/>
        </w:rPr>
        <w:t> A rod consists of a binder and two types of fibers with the following properties:</w:t>
      </w:r>
    </w:p>
    <w:p w14:paraId="643B22B9" w14:textId="77777777" w:rsidR="00D537D7" w:rsidRPr="00D537D7" w:rsidRDefault="00D537D7" w:rsidP="00D537D7">
      <w:pPr>
        <w:jc w:val="center"/>
        <w:rPr>
          <w:sz w:val="24"/>
          <w:szCs w:val="24"/>
        </w:rPr>
      </w:pPr>
      <w:r>
        <w:rPr>
          <w:noProof/>
        </w:rPr>
        <w:drawing>
          <wp:inline distT="0" distB="0" distL="0" distR="0" wp14:anchorId="44892EF6" wp14:editId="5DDB6B68">
            <wp:extent cx="40767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41"/>
                    <a:stretch/>
                  </pic:blipFill>
                  <pic:spPr bwMode="auto">
                    <a:xfrm>
                      <a:off x="0" y="0"/>
                      <a:ext cx="4076700" cy="1524000"/>
                    </a:xfrm>
                    <a:prstGeom prst="rect">
                      <a:avLst/>
                    </a:prstGeom>
                    <a:ln>
                      <a:noFill/>
                    </a:ln>
                    <a:extLst>
                      <a:ext uri="{53640926-AAD7-44D8-BBD7-CCE9431645EC}">
                        <a14:shadowObscured xmlns:a14="http://schemas.microsoft.com/office/drawing/2010/main"/>
                      </a:ext>
                    </a:extLst>
                  </pic:spPr>
                </pic:pic>
              </a:graphicData>
            </a:graphic>
          </wp:inline>
        </w:drawing>
      </w:r>
    </w:p>
    <w:p w14:paraId="4BAFF104" w14:textId="77777777" w:rsidR="00D537D7" w:rsidRPr="00D537D7" w:rsidRDefault="00D537D7" w:rsidP="00D537D7">
      <w:pPr>
        <w:numPr>
          <w:ilvl w:val="0"/>
          <w:numId w:val="3"/>
        </w:numPr>
        <w:spacing w:before="120" w:after="0" w:line="240" w:lineRule="auto"/>
        <w:textAlignment w:val="baseline"/>
        <w:rPr>
          <w:rFonts w:ascii="Georgia" w:eastAsia="Times New Roman" w:hAnsi="Georgia" w:cs="Times New Roman"/>
          <w:color w:val="000000"/>
          <w:sz w:val="24"/>
          <w:szCs w:val="24"/>
        </w:rPr>
      </w:pPr>
      <w:r w:rsidRPr="00D537D7">
        <w:rPr>
          <w:rFonts w:ascii="Georgia" w:eastAsia="Times New Roman" w:hAnsi="Georgia" w:cs="Times New Roman"/>
          <w:color w:val="000000"/>
          <w:sz w:val="24"/>
          <w:szCs w:val="24"/>
        </w:rPr>
        <w:t xml:space="preserve">What maximum load can this rod carry without rupturing any of the </w:t>
      </w:r>
      <w:r>
        <w:rPr>
          <w:rFonts w:ascii="Georgia" w:eastAsia="Times New Roman" w:hAnsi="Georgia" w:cs="Times New Roman"/>
          <w:color w:val="000000"/>
          <w:sz w:val="24"/>
          <w:szCs w:val="24"/>
        </w:rPr>
        <w:t>c</w:t>
      </w:r>
      <w:r w:rsidRPr="00D537D7">
        <w:rPr>
          <w:rFonts w:ascii="Georgia" w:eastAsia="Times New Roman" w:hAnsi="Georgia" w:cs="Times New Roman"/>
          <w:color w:val="000000"/>
          <w:sz w:val="24"/>
          <w:szCs w:val="24"/>
        </w:rPr>
        <w:t>onstituents? (Assume that the cross-sectional area of the </w:t>
      </w:r>
      <w:r>
        <w:rPr>
          <w:rFonts w:ascii="Georgia" w:eastAsia="Times New Roman" w:hAnsi="Georgia" w:cs="Times New Roman"/>
          <w:color w:val="000000"/>
          <w:sz w:val="24"/>
          <w:szCs w:val="24"/>
        </w:rPr>
        <w:t>rod = 10 cm</w:t>
      </w:r>
      <w:r w:rsidRPr="00D537D7">
        <w:rPr>
          <w:rFonts w:ascii="Georgia" w:eastAsia="Times New Roman" w:hAnsi="Georgia" w:cs="Times New Roman"/>
          <w:color w:val="000000"/>
          <w:sz w:val="24"/>
          <w:szCs w:val="24"/>
          <w:vertAlign w:val="superscript"/>
        </w:rPr>
        <w:t>2</w:t>
      </w:r>
      <w:r w:rsidRPr="00D537D7">
        <w:rPr>
          <w:rFonts w:ascii="Georgia" w:eastAsia="Times New Roman" w:hAnsi="Georgia" w:cs="Times New Roman"/>
          <w:color w:val="000000"/>
          <w:sz w:val="24"/>
          <w:szCs w:val="24"/>
        </w:rPr>
        <w:t>.)</w:t>
      </w:r>
    </w:p>
    <w:p w14:paraId="37BE102E" w14:textId="77777777" w:rsidR="00D537D7" w:rsidRPr="00D537D7" w:rsidRDefault="00D537D7" w:rsidP="00D537D7">
      <w:pPr>
        <w:numPr>
          <w:ilvl w:val="0"/>
          <w:numId w:val="3"/>
        </w:numPr>
        <w:spacing w:before="120" w:after="0" w:line="240" w:lineRule="auto"/>
        <w:textAlignment w:val="baseline"/>
        <w:rPr>
          <w:rFonts w:ascii="Georgia" w:eastAsia="Times New Roman" w:hAnsi="Georgia" w:cs="Times New Roman"/>
          <w:color w:val="000000"/>
          <w:sz w:val="24"/>
          <w:szCs w:val="24"/>
        </w:rPr>
      </w:pPr>
      <w:r w:rsidRPr="00D537D7">
        <w:rPr>
          <w:rFonts w:ascii="Georgia" w:eastAsia="Times New Roman" w:hAnsi="Georgia" w:cs="Times New Roman"/>
          <w:color w:val="000000"/>
          <w:sz w:val="24"/>
          <w:szCs w:val="24"/>
        </w:rPr>
        <w:t>What is the maximum load the rod can carry?</w:t>
      </w:r>
    </w:p>
    <w:p w14:paraId="117F7381" w14:textId="77777777" w:rsidR="00D537D7" w:rsidRPr="00D537D7" w:rsidRDefault="00D537D7" w:rsidP="00D537D7">
      <w:pPr>
        <w:numPr>
          <w:ilvl w:val="0"/>
          <w:numId w:val="3"/>
        </w:numPr>
        <w:spacing w:before="120" w:after="0" w:line="240" w:lineRule="auto"/>
        <w:textAlignment w:val="baseline"/>
        <w:rPr>
          <w:rFonts w:ascii="Georgia" w:eastAsia="Times New Roman" w:hAnsi="Georgia" w:cs="Times New Roman"/>
          <w:color w:val="000000"/>
          <w:sz w:val="24"/>
          <w:szCs w:val="24"/>
        </w:rPr>
      </w:pPr>
      <w:r w:rsidRPr="00D537D7">
        <w:rPr>
          <w:rFonts w:ascii="Georgia" w:eastAsia="Times New Roman" w:hAnsi="Georgia" w:cs="Times New Roman"/>
          <w:color w:val="000000"/>
          <w:sz w:val="24"/>
          <w:szCs w:val="24"/>
        </w:rPr>
        <w:t>What constituent will rupture last?</w:t>
      </w:r>
    </w:p>
    <w:p w14:paraId="617ED794" w14:textId="77777777" w:rsidR="00D537D7" w:rsidRPr="00D537D7" w:rsidRDefault="00D537D7" w:rsidP="00D537D7">
      <w:pPr>
        <w:numPr>
          <w:ilvl w:val="0"/>
          <w:numId w:val="3"/>
        </w:numPr>
        <w:spacing w:before="120" w:after="0" w:line="240" w:lineRule="auto"/>
        <w:textAlignment w:val="baseline"/>
        <w:rPr>
          <w:rFonts w:ascii="Georgia" w:eastAsia="Times New Roman" w:hAnsi="Georgia" w:cs="Times New Roman"/>
          <w:color w:val="000000"/>
          <w:sz w:val="24"/>
          <w:szCs w:val="24"/>
        </w:rPr>
      </w:pPr>
      <w:r w:rsidRPr="00D537D7">
        <w:rPr>
          <w:rFonts w:ascii="Georgia" w:eastAsia="Times New Roman" w:hAnsi="Georgia" w:cs="Times New Roman"/>
          <w:color w:val="000000"/>
          <w:sz w:val="24"/>
          <w:szCs w:val="24"/>
        </w:rPr>
        <w:t>Plot the load–elongation curves for the rod to failure in load- maintained and elongation-maintained tests.</w:t>
      </w:r>
    </w:p>
    <w:p w14:paraId="5A21400D" w14:textId="77777777" w:rsidR="00D537D7" w:rsidRPr="00D537D7" w:rsidRDefault="00D537D7" w:rsidP="00D537D7">
      <w:pPr>
        <w:rPr>
          <w:sz w:val="24"/>
          <w:szCs w:val="24"/>
        </w:rPr>
      </w:pPr>
    </w:p>
    <w:p w14:paraId="48A31328" w14:textId="77777777" w:rsidR="00011860" w:rsidRPr="00011860" w:rsidRDefault="00011860" w:rsidP="00011860">
      <w:pPr>
        <w:rPr>
          <w:sz w:val="24"/>
          <w:szCs w:val="24"/>
        </w:rPr>
      </w:pPr>
      <w:r w:rsidRPr="00011860">
        <w:rPr>
          <w:rFonts w:ascii="Georgia" w:hAnsi="Georgia"/>
          <w:b/>
          <w:bCs/>
          <w:color w:val="000000"/>
          <w:sz w:val="24"/>
          <w:szCs w:val="24"/>
        </w:rPr>
        <w:t>3.9.</w:t>
      </w:r>
      <w:r w:rsidRPr="00011860">
        <w:rPr>
          <w:rFonts w:ascii="Georgia" w:hAnsi="Georgia"/>
          <w:color w:val="000000"/>
          <w:sz w:val="24"/>
          <w:szCs w:val="24"/>
        </w:rPr>
        <w:t> Two unidirectional composites are fabricated with glass fibers </w:t>
      </w:r>
      <w:r>
        <w:rPr>
          <w:rFonts w:ascii="Georgia" w:hAnsi="Georgia"/>
          <w:color w:val="000000"/>
          <w:sz w:val="24"/>
          <w:szCs w:val="24"/>
        </w:rPr>
        <w:t>(</w:t>
      </w:r>
      <w:proofErr w:type="spellStart"/>
      <w:r w:rsidRPr="00B11F5B">
        <w:rPr>
          <w:rFonts w:ascii="Georgia" w:eastAsia="Times New Roman" w:hAnsi="Georgia" w:cs="Times New Roman"/>
          <w:i/>
          <w:color w:val="000000"/>
          <w:sz w:val="24"/>
          <w:szCs w:val="24"/>
        </w:rPr>
        <w:t>V</w:t>
      </w:r>
      <w:r w:rsidRPr="00B11F5B">
        <w:rPr>
          <w:rFonts w:ascii="Georgia" w:eastAsia="Times New Roman" w:hAnsi="Georgia" w:cs="Times New Roman"/>
          <w:i/>
          <w:color w:val="000000"/>
          <w:sz w:val="24"/>
          <w:szCs w:val="24"/>
          <w:vertAlign w:val="subscript"/>
        </w:rPr>
        <w:t>f</w:t>
      </w:r>
      <w:proofErr w:type="spellEnd"/>
      <w:r w:rsidRPr="00B11F5B">
        <w:rPr>
          <w:rFonts w:ascii="Georgia" w:eastAsia="Times New Roman" w:hAnsi="Georgia" w:cs="Times New Roman"/>
          <w:i/>
          <w:color w:val="000000"/>
          <w:sz w:val="24"/>
          <w:szCs w:val="24"/>
          <w:vertAlign w:val="subscript"/>
        </w:rPr>
        <w:t xml:space="preserve"> </w:t>
      </w:r>
      <w:r w:rsidRPr="00B11F5B">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50</w:t>
      </w:r>
      <w:r w:rsidRPr="00B11F5B">
        <w:rPr>
          <w:rFonts w:ascii="Georgia" w:eastAsia="Times New Roman" w:hAnsi="Georgia" w:cs="Times New Roman"/>
          <w:color w:val="000000"/>
          <w:sz w:val="24"/>
          <w:szCs w:val="24"/>
        </w:rPr>
        <w:t>%</w:t>
      </w:r>
      <w:r>
        <w:rPr>
          <w:rFonts w:ascii="Georgia" w:eastAsia="Times New Roman" w:hAnsi="Georgia" w:cs="Times New Roman"/>
          <w:color w:val="000000"/>
          <w:sz w:val="24"/>
          <w:szCs w:val="24"/>
        </w:rPr>
        <w:t>)</w:t>
      </w:r>
      <w:r w:rsidRPr="00011860">
        <w:rPr>
          <w:rFonts w:ascii="Georgia" w:hAnsi="Georgia"/>
          <w:color w:val="000000"/>
          <w:sz w:val="24"/>
          <w:szCs w:val="24"/>
        </w:rPr>
        <w:t> and matrices </w:t>
      </w:r>
      <w:r w:rsidRPr="00011860">
        <w:rPr>
          <w:rFonts w:ascii="Georgia" w:hAnsi="Georgia"/>
          <w:i/>
          <w:iCs/>
          <w:color w:val="000000"/>
          <w:sz w:val="24"/>
          <w:szCs w:val="24"/>
          <w:bdr w:val="none" w:sz="0" w:space="0" w:color="auto" w:frame="1"/>
        </w:rPr>
        <w:t>A</w:t>
      </w:r>
      <w:r w:rsidRPr="00011860">
        <w:rPr>
          <w:rFonts w:ascii="Georgia" w:hAnsi="Georgia"/>
          <w:color w:val="000000"/>
          <w:sz w:val="24"/>
          <w:szCs w:val="24"/>
        </w:rPr>
        <w:t> and </w:t>
      </w:r>
      <w:r w:rsidRPr="00011860">
        <w:rPr>
          <w:rFonts w:ascii="Georgia" w:hAnsi="Georgia"/>
          <w:i/>
          <w:iCs/>
          <w:color w:val="000000"/>
          <w:sz w:val="24"/>
          <w:szCs w:val="24"/>
          <w:bdr w:val="none" w:sz="0" w:space="0" w:color="auto" w:frame="1"/>
        </w:rPr>
        <w:t>B</w:t>
      </w:r>
      <w:r w:rsidRPr="00011860">
        <w:rPr>
          <w:rFonts w:ascii="Georgia" w:hAnsi="Georgia"/>
          <w:color w:val="000000"/>
          <w:sz w:val="24"/>
          <w:szCs w:val="24"/>
        </w:rPr>
        <w:t>, whose stress–strain curves are shown in </w:t>
      </w:r>
      <w:hyperlink r:id="rId14" w:anchor="c03-fig-0049" w:history="1">
        <w:r w:rsidRPr="00011860">
          <w:rPr>
            <w:rStyle w:val="Hyperlink"/>
            <w:rFonts w:ascii="Georgia" w:hAnsi="Georgia"/>
            <w:sz w:val="24"/>
            <w:szCs w:val="24"/>
            <w:bdr w:val="none" w:sz="0" w:space="0" w:color="auto" w:frame="1"/>
          </w:rPr>
          <w:t>Figure 3.49</w:t>
        </w:r>
      </w:hyperlink>
      <w:r w:rsidRPr="00011860">
        <w:rPr>
          <w:rFonts w:ascii="Georgia" w:hAnsi="Georgia"/>
          <w:color w:val="000000"/>
          <w:sz w:val="24"/>
          <w:szCs w:val="24"/>
        </w:rPr>
        <w:t xml:space="preserve">. The glass fibers are elastic up to failure and have an elastic modulus of 70 </w:t>
      </w:r>
      <w:proofErr w:type="spellStart"/>
      <w:r w:rsidRPr="00011860">
        <w:rPr>
          <w:rFonts w:ascii="Georgia" w:hAnsi="Georgia"/>
          <w:color w:val="000000"/>
          <w:sz w:val="24"/>
          <w:szCs w:val="24"/>
        </w:rPr>
        <w:t>GPa</w:t>
      </w:r>
      <w:proofErr w:type="spellEnd"/>
      <w:r w:rsidRPr="00011860">
        <w:rPr>
          <w:rFonts w:ascii="Georgia" w:hAnsi="Georgia"/>
          <w:color w:val="000000"/>
          <w:sz w:val="24"/>
          <w:szCs w:val="24"/>
        </w:rPr>
        <w:t xml:space="preserve"> and ultimate tensile strength of 2.8 </w:t>
      </w:r>
      <w:proofErr w:type="spellStart"/>
      <w:r w:rsidRPr="00011860">
        <w:rPr>
          <w:rFonts w:ascii="Georgia" w:hAnsi="Georgia"/>
          <w:color w:val="000000"/>
          <w:sz w:val="24"/>
          <w:szCs w:val="24"/>
        </w:rPr>
        <w:t>GPa</w:t>
      </w:r>
      <w:proofErr w:type="spellEnd"/>
      <w:r w:rsidRPr="00011860">
        <w:rPr>
          <w:rFonts w:ascii="Georgia" w:hAnsi="Georgia"/>
          <w:color w:val="000000"/>
          <w:sz w:val="24"/>
          <w:szCs w:val="24"/>
        </w:rPr>
        <w:t>. If the composites are stressed parallel to the fibers, calculate</w:t>
      </w:r>
    </w:p>
    <w:p w14:paraId="3322B69B" w14:textId="77777777" w:rsidR="00011860" w:rsidRPr="00011860" w:rsidRDefault="00011860" w:rsidP="00011860">
      <w:pPr>
        <w:numPr>
          <w:ilvl w:val="0"/>
          <w:numId w:val="5"/>
        </w:numPr>
        <w:spacing w:before="120" w:after="0" w:line="240" w:lineRule="auto"/>
        <w:textAlignment w:val="baseline"/>
        <w:rPr>
          <w:rFonts w:ascii="Georgia" w:hAnsi="Georgia"/>
          <w:color w:val="000000"/>
          <w:sz w:val="24"/>
          <w:szCs w:val="24"/>
        </w:rPr>
      </w:pPr>
      <w:r w:rsidRPr="00011860">
        <w:rPr>
          <w:rFonts w:ascii="Georgia" w:hAnsi="Georgia"/>
          <w:color w:val="000000"/>
          <w:sz w:val="24"/>
          <w:szCs w:val="24"/>
        </w:rPr>
        <w:t>the composite stress at 1% and 4% strains for each composite, and</w:t>
      </w:r>
    </w:p>
    <w:p w14:paraId="55C42050" w14:textId="77777777" w:rsidR="00011860" w:rsidRPr="00011860" w:rsidRDefault="00011860" w:rsidP="00011860">
      <w:pPr>
        <w:numPr>
          <w:ilvl w:val="0"/>
          <w:numId w:val="5"/>
        </w:numPr>
        <w:spacing w:before="120" w:after="0" w:line="240" w:lineRule="auto"/>
        <w:textAlignment w:val="baseline"/>
        <w:rPr>
          <w:rFonts w:ascii="Georgia" w:hAnsi="Georgia"/>
          <w:color w:val="000000"/>
          <w:sz w:val="24"/>
          <w:szCs w:val="24"/>
        </w:rPr>
      </w:pPr>
      <w:r w:rsidRPr="00011860">
        <w:rPr>
          <w:rFonts w:ascii="Georgia" w:hAnsi="Georgia"/>
          <w:color w:val="000000"/>
          <w:sz w:val="24"/>
          <w:szCs w:val="24"/>
        </w:rPr>
        <w:t>minimum and critical fiber volume fractions for each composite.</w:t>
      </w:r>
    </w:p>
    <w:p w14:paraId="60188C41" w14:textId="77777777" w:rsidR="00520B16" w:rsidRDefault="00011860" w:rsidP="00011860">
      <w:pPr>
        <w:jc w:val="center"/>
        <w:rPr>
          <w:sz w:val="24"/>
          <w:szCs w:val="24"/>
        </w:rPr>
      </w:pPr>
      <w:r>
        <w:rPr>
          <w:noProof/>
        </w:rPr>
        <w:drawing>
          <wp:inline distT="0" distB="0" distL="0" distR="0" wp14:anchorId="45B45F08" wp14:editId="33AE7F1D">
            <wp:extent cx="352425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3438525"/>
                    </a:xfrm>
                    <a:prstGeom prst="rect">
                      <a:avLst/>
                    </a:prstGeom>
                  </pic:spPr>
                </pic:pic>
              </a:graphicData>
            </a:graphic>
          </wp:inline>
        </w:drawing>
      </w:r>
    </w:p>
    <w:p w14:paraId="28C988BC" w14:textId="77777777" w:rsidR="00011860" w:rsidRPr="00011860" w:rsidRDefault="00011860" w:rsidP="00011860">
      <w:pPr>
        <w:jc w:val="center"/>
        <w:rPr>
          <w:sz w:val="24"/>
          <w:szCs w:val="24"/>
        </w:rPr>
      </w:pPr>
      <w:hyperlink r:id="rId16" w:anchor="R_c03-fig-0049" w:history="1">
        <w:r w:rsidRPr="00011860">
          <w:rPr>
            <w:rStyle w:val="Hyperlink"/>
            <w:rFonts w:ascii="inherit" w:hAnsi="inherit"/>
            <w:b/>
            <w:bCs/>
            <w:sz w:val="24"/>
            <w:szCs w:val="24"/>
            <w:bdr w:val="none" w:sz="0" w:space="0" w:color="auto" w:frame="1"/>
          </w:rPr>
          <w:t>Figure 3.49</w:t>
        </w:r>
      </w:hyperlink>
      <w:r w:rsidRPr="00011860">
        <w:rPr>
          <w:rStyle w:val="figurelabel"/>
          <w:rFonts w:ascii="Georgia" w:hAnsi="Georgia"/>
          <w:color w:val="343434"/>
          <w:sz w:val="24"/>
          <w:szCs w:val="24"/>
          <w:bdr w:val="none" w:sz="0" w:space="0" w:color="auto" w:frame="1"/>
        </w:rPr>
        <w:t>.</w:t>
      </w:r>
      <w:r w:rsidRPr="00011860">
        <w:rPr>
          <w:rFonts w:ascii="Georgia" w:hAnsi="Georgia"/>
          <w:color w:val="343434"/>
          <w:sz w:val="24"/>
          <w:szCs w:val="24"/>
        </w:rPr>
        <w:t> Stress-strain curves for matrices A and B (Exercise Problem 3.9).</w:t>
      </w:r>
    </w:p>
    <w:p w14:paraId="568F5615" w14:textId="77777777" w:rsidR="00011860" w:rsidRDefault="00011860" w:rsidP="00D537D7">
      <w:pPr>
        <w:rPr>
          <w:sz w:val="24"/>
          <w:szCs w:val="24"/>
        </w:rPr>
      </w:pPr>
    </w:p>
    <w:p w14:paraId="53E64FE6" w14:textId="77777777" w:rsidR="00011860" w:rsidRPr="00011860" w:rsidRDefault="00011860" w:rsidP="00011860">
      <w:pPr>
        <w:spacing w:after="0" w:line="240" w:lineRule="auto"/>
        <w:textAlignment w:val="baseline"/>
        <w:rPr>
          <w:rFonts w:ascii="Georgia" w:hAnsi="Georgia"/>
          <w:color w:val="000000"/>
          <w:sz w:val="24"/>
          <w:szCs w:val="24"/>
        </w:rPr>
      </w:pPr>
      <w:r w:rsidRPr="00011860">
        <w:rPr>
          <w:rFonts w:ascii="inherit" w:hAnsi="inherit"/>
          <w:b/>
          <w:bCs/>
          <w:color w:val="000000"/>
          <w:sz w:val="24"/>
          <w:szCs w:val="24"/>
        </w:rPr>
        <w:t>3.11.</w:t>
      </w:r>
      <w:r w:rsidRPr="00011860">
        <w:rPr>
          <w:rFonts w:ascii="Georgia" w:hAnsi="Georgia"/>
          <w:color w:val="000000"/>
          <w:sz w:val="24"/>
          <w:szCs w:val="24"/>
        </w:rPr>
        <w:t> A tension link is made of an aluminum alloy. If aluminum is replaced by a unidirectional graphite–epoxy composite, calculate the required fiber volume fraction in the composite so that its longitudinal modulus matches the modulus of aluminum alloy. What is the percentage weight saving in this material replacement? Use the properties given in </w:t>
      </w:r>
      <w:hyperlink r:id="rId17" w:anchor="c01-tbl-0001" w:history="1">
        <w:r w:rsidRPr="00011860">
          <w:rPr>
            <w:rStyle w:val="Hyperlink"/>
            <w:rFonts w:ascii="Georgia" w:hAnsi="Georgia"/>
            <w:sz w:val="24"/>
            <w:szCs w:val="24"/>
            <w:bdr w:val="none" w:sz="0" w:space="0" w:color="auto" w:frame="1"/>
          </w:rPr>
          <w:t>Table 1.1</w:t>
        </w:r>
      </w:hyperlink>
      <w:r w:rsidRPr="00011860">
        <w:rPr>
          <w:rFonts w:ascii="Georgia" w:hAnsi="Georgia"/>
          <w:color w:val="000000"/>
          <w:sz w:val="24"/>
          <w:szCs w:val="24"/>
        </w:rPr>
        <w:t xml:space="preserve">. The elastic modulus of epoxy is 3.5 </w:t>
      </w:r>
      <w:proofErr w:type="spellStart"/>
      <w:r w:rsidRPr="00011860">
        <w:rPr>
          <w:rFonts w:ascii="Georgia" w:hAnsi="Georgia"/>
          <w:color w:val="000000"/>
          <w:sz w:val="24"/>
          <w:szCs w:val="24"/>
        </w:rPr>
        <w:t>GPa</w:t>
      </w:r>
      <w:proofErr w:type="spellEnd"/>
      <w:r w:rsidRPr="00011860">
        <w:rPr>
          <w:rFonts w:ascii="Georgia" w:hAnsi="Georgia"/>
          <w:color w:val="000000"/>
          <w:sz w:val="24"/>
          <w:szCs w:val="24"/>
        </w:rPr>
        <w:t>, and its density is 1.2 g/cm</w:t>
      </w:r>
      <w:r w:rsidRPr="006A6320">
        <w:rPr>
          <w:rFonts w:ascii="Georgia" w:hAnsi="Georgia"/>
          <w:color w:val="000000"/>
          <w:sz w:val="24"/>
          <w:szCs w:val="24"/>
          <w:vertAlign w:val="superscript"/>
        </w:rPr>
        <w:t>3</w:t>
      </w:r>
      <w:r w:rsidRPr="00011860">
        <w:rPr>
          <w:rFonts w:ascii="Georgia" w:hAnsi="Georgia"/>
          <w:color w:val="000000"/>
          <w:sz w:val="24"/>
          <w:szCs w:val="24"/>
        </w:rPr>
        <w:t>.</w:t>
      </w:r>
    </w:p>
    <w:p w14:paraId="45941674" w14:textId="77777777" w:rsidR="00011860" w:rsidRDefault="00011860" w:rsidP="00D537D7">
      <w:pPr>
        <w:rPr>
          <w:sz w:val="24"/>
          <w:szCs w:val="24"/>
        </w:rPr>
      </w:pPr>
    </w:p>
    <w:p w14:paraId="5D2E2932" w14:textId="77777777" w:rsidR="00011860" w:rsidRPr="00D537D7" w:rsidRDefault="00011860" w:rsidP="00D537D7">
      <w:pPr>
        <w:rPr>
          <w:sz w:val="24"/>
          <w:szCs w:val="24"/>
        </w:rPr>
      </w:pPr>
    </w:p>
    <w:p w14:paraId="4EEF40D3" w14:textId="77777777" w:rsidR="004A46E4" w:rsidRPr="00D537D7" w:rsidRDefault="006A6320" w:rsidP="006A6320">
      <w:pPr>
        <w:ind w:hanging="720"/>
        <w:rPr>
          <w:sz w:val="24"/>
          <w:szCs w:val="24"/>
        </w:rPr>
      </w:pPr>
      <w:r w:rsidRPr="006A6320">
        <w:rPr>
          <w:noProof/>
          <w:sz w:val="24"/>
          <w:szCs w:val="24"/>
        </w:rPr>
        <w:drawing>
          <wp:inline distT="0" distB="0" distL="0" distR="0" wp14:anchorId="484F40C5" wp14:editId="2374991D">
            <wp:extent cx="6848475" cy="3424238"/>
            <wp:effectExtent l="0" t="0" r="0" b="5080"/>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1856" cy="3430929"/>
                    </a:xfrm>
                    <a:prstGeom prst="rect">
                      <a:avLst/>
                    </a:prstGeom>
                    <a:noFill/>
                    <a:ln>
                      <a:noFill/>
                    </a:ln>
                  </pic:spPr>
                </pic:pic>
              </a:graphicData>
            </a:graphic>
          </wp:inline>
        </w:drawing>
      </w:r>
    </w:p>
    <w:sectPr w:rsidR="004A46E4" w:rsidRPr="00D537D7" w:rsidSect="00B1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82C5E"/>
    <w:multiLevelType w:val="multilevel"/>
    <w:tmpl w:val="B2029B1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51582"/>
    <w:multiLevelType w:val="multilevel"/>
    <w:tmpl w:val="3018801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92C97"/>
    <w:multiLevelType w:val="multilevel"/>
    <w:tmpl w:val="D722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527D2"/>
    <w:multiLevelType w:val="multilevel"/>
    <w:tmpl w:val="D2F4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11B85"/>
    <w:multiLevelType w:val="multilevel"/>
    <w:tmpl w:val="F9304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97EE8"/>
    <w:multiLevelType w:val="multilevel"/>
    <w:tmpl w:val="BE6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793358">
    <w:abstractNumId w:val="4"/>
  </w:num>
  <w:num w:numId="2" w16cid:durableId="155074811">
    <w:abstractNumId w:val="5"/>
  </w:num>
  <w:num w:numId="3" w16cid:durableId="429281985">
    <w:abstractNumId w:val="1"/>
  </w:num>
  <w:num w:numId="4" w16cid:durableId="1335185263">
    <w:abstractNumId w:val="2"/>
  </w:num>
  <w:num w:numId="5" w16cid:durableId="1347293026">
    <w:abstractNumId w:val="0"/>
  </w:num>
  <w:num w:numId="6" w16cid:durableId="18830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45"/>
    <w:rsid w:val="00011860"/>
    <w:rsid w:val="000525D6"/>
    <w:rsid w:val="002D1D45"/>
    <w:rsid w:val="004417D1"/>
    <w:rsid w:val="004A46E4"/>
    <w:rsid w:val="00520B16"/>
    <w:rsid w:val="005374B2"/>
    <w:rsid w:val="006A6320"/>
    <w:rsid w:val="00A401CE"/>
    <w:rsid w:val="00A70050"/>
    <w:rsid w:val="00B11F5B"/>
    <w:rsid w:val="00D5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B4799"/>
  <w15:chartTrackingRefBased/>
  <w15:docId w15:val="{DE90BA16-CC0A-49B8-A904-0D455830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B16"/>
    <w:rPr>
      <w:color w:val="0000FF"/>
      <w:u w:val="single"/>
    </w:rPr>
  </w:style>
  <w:style w:type="character" w:customStyle="1" w:styleId="figurelabel">
    <w:name w:val="figurelabel"/>
    <w:basedOn w:val="DefaultParagraphFont"/>
    <w:rsid w:val="0001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49685">
      <w:bodyDiv w:val="1"/>
      <w:marLeft w:val="0"/>
      <w:marRight w:val="0"/>
      <w:marTop w:val="0"/>
      <w:marBottom w:val="0"/>
      <w:divBdr>
        <w:top w:val="none" w:sz="0" w:space="0" w:color="auto"/>
        <w:left w:val="none" w:sz="0" w:space="0" w:color="auto"/>
        <w:bottom w:val="none" w:sz="0" w:space="0" w:color="auto"/>
        <w:right w:val="none" w:sz="0" w:space="0" w:color="auto"/>
      </w:divBdr>
    </w:div>
    <w:div w:id="1305741670">
      <w:bodyDiv w:val="1"/>
      <w:marLeft w:val="0"/>
      <w:marRight w:val="0"/>
      <w:marTop w:val="0"/>
      <w:marBottom w:val="0"/>
      <w:divBdr>
        <w:top w:val="none" w:sz="0" w:space="0" w:color="auto"/>
        <w:left w:val="none" w:sz="0" w:space="0" w:color="auto"/>
        <w:bottom w:val="none" w:sz="0" w:space="0" w:color="auto"/>
        <w:right w:val="none" w:sz="0" w:space="0" w:color="auto"/>
      </w:divBdr>
    </w:div>
    <w:div w:id="1516843553">
      <w:bodyDiv w:val="1"/>
      <w:marLeft w:val="0"/>
      <w:marRight w:val="0"/>
      <w:marTop w:val="0"/>
      <w:marBottom w:val="0"/>
      <w:divBdr>
        <w:top w:val="none" w:sz="0" w:space="0" w:color="auto"/>
        <w:left w:val="none" w:sz="0" w:space="0" w:color="auto"/>
        <w:bottom w:val="none" w:sz="0" w:space="0" w:color="auto"/>
        <w:right w:val="none" w:sz="0" w:space="0" w:color="auto"/>
      </w:divBdr>
    </w:div>
    <w:div w:id="2010523595">
      <w:bodyDiv w:val="1"/>
      <w:marLeft w:val="0"/>
      <w:marRight w:val="0"/>
      <w:marTop w:val="0"/>
      <w:marBottom w:val="0"/>
      <w:divBdr>
        <w:top w:val="none" w:sz="0" w:space="0" w:color="auto"/>
        <w:left w:val="none" w:sz="0" w:space="0" w:color="auto"/>
        <w:bottom w:val="none" w:sz="0" w:space="0" w:color="auto"/>
        <w:right w:val="none" w:sz="0" w:space="0" w:color="auto"/>
      </w:divBdr>
    </w:div>
    <w:div w:id="20971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igsaw.vitalsource.com/books/9781119389972/epub/OPS/c01.xhtml" TargetMode="External"/><Relationship Id="rId2" Type="http://schemas.openxmlformats.org/officeDocument/2006/relationships/styles" Target="styles.xml"/><Relationship Id="rId16" Type="http://schemas.openxmlformats.org/officeDocument/2006/relationships/hyperlink" Target="https://jigsaw.vitalsource.com/books/9781119389972/epub/OPS/c03.xhtml?create=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igsaw.vitalsource.com/books/9781119389972/epub/OPS/c03.xhtml?creat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6</Pages>
  <Words>321</Words>
  <Characters>1570</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dc:creator>
  <cp:keywords/>
  <dc:description/>
  <cp:lastModifiedBy>Junesh Gautam</cp:lastModifiedBy>
  <cp:revision>6</cp:revision>
  <dcterms:created xsi:type="dcterms:W3CDTF">2018-08-22T19:37:00Z</dcterms:created>
  <dcterms:modified xsi:type="dcterms:W3CDTF">2024-10-03T03:46:00Z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8ecf211c77b9844fba22a669837a535dcaa162b45145cf38e8bd2e21d11fb860</vt:lpwstr>
  </property>
</Properties>
</file>