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8A71D" w14:textId="77777777" w:rsidR="00C41DF6" w:rsidRPr="00CA6AA3" w:rsidRDefault="00001714" w:rsidP="006F63EA">
      <w:pPr>
        <w:rPr>
          <w:rFonts w:ascii="Times New Roman" w:hAnsi="Times New Roman" w:cs="Times New Roman"/>
          <w:sz w:val="26"/>
          <w:szCs w:val="26"/>
        </w:rPr>
      </w:pPr>
      <w:r w:rsidRPr="00CA6AA3">
        <w:rPr>
          <w:rFonts w:ascii="Times New Roman" w:hAnsi="Times New Roman" w:cs="Times New Roman"/>
          <w:sz w:val="26"/>
          <w:szCs w:val="26"/>
        </w:rPr>
        <w:t>1.</w:t>
      </w:r>
    </w:p>
    <w:p w14:paraId="2C3E7B7B" w14:textId="0B84B24B" w:rsidR="00555B17" w:rsidRPr="00CA6AA3" w:rsidRDefault="00C41DF6" w:rsidP="006F63EA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A6AA3">
        <w:rPr>
          <w:rFonts w:ascii="Times New Roman" w:hAnsi="Times New Roman" w:cs="Times New Roman" w:hint="eastAsia"/>
          <w:sz w:val="26"/>
          <w:szCs w:val="26"/>
        </w:rPr>
        <w:t>Origin image</w:t>
      </w:r>
    </w:p>
    <w:p w14:paraId="5319E599" w14:textId="01E436A6" w:rsidR="00C41DF6" w:rsidRPr="00CA6AA3" w:rsidRDefault="00C41DF6" w:rsidP="006F63EA">
      <w:pPr>
        <w:pStyle w:val="a9"/>
        <w:ind w:left="480"/>
        <w:rPr>
          <w:rFonts w:ascii="Times New Roman" w:hAnsi="Times New Roman" w:cs="Times New Roman"/>
          <w:sz w:val="26"/>
          <w:szCs w:val="26"/>
        </w:rPr>
      </w:pPr>
      <w:r w:rsidRPr="00CA6AA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F8EDA76" wp14:editId="17FA9631">
            <wp:extent cx="2423160" cy="2423160"/>
            <wp:effectExtent l="0" t="0" r="0" b="0"/>
            <wp:docPr id="1192501449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6AA3">
        <w:rPr>
          <w:rFonts w:ascii="Times New Roman" w:hAnsi="Times New Roman" w:cs="Times New Roman" w:hint="eastAsia"/>
          <w:noProof/>
          <w:sz w:val="26"/>
          <w:szCs w:val="26"/>
        </w:rPr>
        <w:drawing>
          <wp:inline distT="0" distB="0" distL="0" distR="0" wp14:anchorId="72F883AC" wp14:editId="43F2E673">
            <wp:extent cx="2438400" cy="2424304"/>
            <wp:effectExtent l="0" t="0" r="0" b="0"/>
            <wp:docPr id="849445366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557" cy="2433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CD8CE" w14:textId="77777777" w:rsidR="00F516C2" w:rsidRPr="00F516C2" w:rsidRDefault="00F516C2" w:rsidP="006F63EA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516C2">
        <w:rPr>
          <w:rFonts w:ascii="Times New Roman" w:eastAsia="Times New Roman" w:hAnsi="Times New Roman" w:cs="Times New Roman"/>
          <w:szCs w:val="28"/>
        </w:rPr>
        <w:t>Global DCT Frequency Domain</w:t>
      </w:r>
    </w:p>
    <w:p w14:paraId="7670DEC1" w14:textId="4BE7F7EF" w:rsidR="006F63EA" w:rsidRPr="00F516C2" w:rsidRDefault="002A17A2" w:rsidP="00F516C2">
      <w:pPr>
        <w:pStyle w:val="a9"/>
        <w:ind w:left="4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Cs w:val="28"/>
        </w:rPr>
        <w:drawing>
          <wp:inline distT="0" distB="0" distL="0" distR="0" wp14:anchorId="3B0C9B31" wp14:editId="7CCB122C">
            <wp:extent cx="2424545" cy="2424545"/>
            <wp:effectExtent l="0" t="0" r="0" b="0"/>
            <wp:docPr id="717910269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675" cy="243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noProof/>
          <w:sz w:val="26"/>
          <w:szCs w:val="26"/>
        </w:rPr>
        <w:drawing>
          <wp:inline distT="0" distB="0" distL="0" distR="0" wp14:anchorId="206356B8" wp14:editId="7DFC35A8">
            <wp:extent cx="2430780" cy="2417898"/>
            <wp:effectExtent l="0" t="0" r="7620" b="1905"/>
            <wp:docPr id="206661376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986" cy="2434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49E82" w14:textId="79AAFF3A" w:rsidR="006F63EA" w:rsidRPr="006F63EA" w:rsidRDefault="00F516C2" w:rsidP="006F63EA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516C2">
        <w:rPr>
          <w:rFonts w:ascii="Times New Roman" w:eastAsia="Times New Roman" w:hAnsi="Times New Roman" w:cs="Times New Roman"/>
          <w:szCs w:val="28"/>
        </w:rPr>
        <w:t>IDCT Reconstruction</w:t>
      </w:r>
    </w:p>
    <w:p w14:paraId="4F2245C1" w14:textId="3E332D91" w:rsidR="006F63EA" w:rsidRDefault="00B118B7" w:rsidP="006F63EA">
      <w:pPr>
        <w:ind w:left="4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7C4488F" wp14:editId="1A4D2E55">
            <wp:extent cx="2417445" cy="2417445"/>
            <wp:effectExtent l="0" t="0" r="1905" b="1905"/>
            <wp:docPr id="1023935911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765" cy="242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0C2F18C" wp14:editId="448D55D0">
            <wp:extent cx="2430842" cy="2417960"/>
            <wp:effectExtent l="0" t="0" r="7620" b="1905"/>
            <wp:docPr id="595931362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089" cy="2428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C561E" w14:textId="472C5E35" w:rsidR="006F63EA" w:rsidRDefault="006F63EA" w:rsidP="006F63EA">
      <w:pPr>
        <w:ind w:left="480"/>
        <w:rPr>
          <w:rFonts w:ascii="Times New Roman" w:hAnsi="Times New Roman" w:cs="Times New Roman"/>
          <w:sz w:val="26"/>
          <w:szCs w:val="26"/>
        </w:rPr>
      </w:pPr>
    </w:p>
    <w:p w14:paraId="474602E2" w14:textId="16D262B6" w:rsidR="006F63EA" w:rsidRDefault="00F516C2" w:rsidP="00F516C2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516C2">
        <w:rPr>
          <w:rFonts w:ascii="Times New Roman" w:hAnsi="Times New Roman" w:cs="Times New Roman"/>
          <w:sz w:val="26"/>
          <w:szCs w:val="26"/>
        </w:rPr>
        <w:lastRenderedPageBreak/>
        <w:t>Low-frequency Cropping</w:t>
      </w:r>
    </w:p>
    <w:p w14:paraId="6E79E72F" w14:textId="5AB3BAC5" w:rsidR="00F516C2" w:rsidRDefault="00F516C2" w:rsidP="00F516C2">
      <w:pPr>
        <w:pStyle w:val="a9"/>
        <w:ind w:left="4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D61145" wp14:editId="65328C80">
            <wp:extent cx="2354753" cy="2354753"/>
            <wp:effectExtent l="0" t="0" r="7620" b="7620"/>
            <wp:docPr id="1354693081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082" cy="2368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noProof/>
          <w:sz w:val="26"/>
          <w:szCs w:val="26"/>
        </w:rPr>
        <w:drawing>
          <wp:inline distT="0" distB="0" distL="0" distR="0" wp14:anchorId="6D59F825" wp14:editId="2D0217A1">
            <wp:extent cx="2375308" cy="2362719"/>
            <wp:effectExtent l="0" t="0" r="6350" b="0"/>
            <wp:docPr id="126408576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599" cy="237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2E14D" w14:textId="56A08D3F" w:rsidR="00F516C2" w:rsidRDefault="00F516C2" w:rsidP="00F516C2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516C2">
        <w:rPr>
          <w:rFonts w:ascii="Times New Roman" w:hAnsi="Times New Roman" w:cs="Times New Roman"/>
          <w:sz w:val="26"/>
          <w:szCs w:val="26"/>
        </w:rPr>
        <w:t>VQ Reconstruction</w:t>
      </w:r>
    </w:p>
    <w:p w14:paraId="7F73D31A" w14:textId="0B0A7271" w:rsidR="00F516C2" w:rsidRDefault="00F516C2" w:rsidP="00F516C2">
      <w:pPr>
        <w:pStyle w:val="a9"/>
        <w:ind w:left="4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C83BEB8" wp14:editId="2A7FB006">
            <wp:extent cx="2362200" cy="2362200"/>
            <wp:effectExtent l="0" t="0" r="0" b="0"/>
            <wp:docPr id="127937196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439" cy="2370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noProof/>
          <w:sz w:val="26"/>
          <w:szCs w:val="26"/>
        </w:rPr>
        <w:drawing>
          <wp:inline distT="0" distB="0" distL="0" distR="0" wp14:anchorId="05CCEFAF" wp14:editId="478DFBCF">
            <wp:extent cx="2374900" cy="2359166"/>
            <wp:effectExtent l="0" t="0" r="6350" b="3175"/>
            <wp:docPr id="142983467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090" cy="237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3AD32" w14:textId="2491211C" w:rsidR="00F516C2" w:rsidRDefault="00F516C2" w:rsidP="00F516C2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516C2">
        <w:rPr>
          <w:rFonts w:ascii="Times New Roman" w:hAnsi="Times New Roman" w:cs="Times New Roman"/>
          <w:sz w:val="26"/>
          <w:szCs w:val="26"/>
        </w:rPr>
        <w:t>Codebook Table</w:t>
      </w:r>
    </w:p>
    <w:p w14:paraId="6F76AADE" w14:textId="6D15D034" w:rsidR="00F516C2" w:rsidRDefault="00F516C2" w:rsidP="00F516C2">
      <w:pPr>
        <w:pStyle w:val="a9"/>
        <w:ind w:left="4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88173A4" wp14:editId="62B4A795">
            <wp:extent cx="2362027" cy="2743841"/>
            <wp:effectExtent l="0" t="0" r="635" b="0"/>
            <wp:docPr id="2078925988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37" cy="2775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noProof/>
          <w:sz w:val="26"/>
          <w:szCs w:val="26"/>
        </w:rPr>
        <w:drawing>
          <wp:inline distT="0" distB="0" distL="0" distR="0" wp14:anchorId="2AEEF673" wp14:editId="3A973103">
            <wp:extent cx="2355273" cy="2736000"/>
            <wp:effectExtent l="0" t="0" r="6985" b="7620"/>
            <wp:docPr id="1562982277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127" cy="2757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20DE9" w14:textId="65BAFCF4" w:rsidR="00FD7E4B" w:rsidRPr="00F516C2" w:rsidRDefault="00900294" w:rsidP="00F516C2">
      <w:pPr>
        <w:pStyle w:val="a9"/>
        <w:ind w:left="480"/>
        <w:rPr>
          <w:rFonts w:ascii="Times New Roman" w:hAnsi="Times New Roman" w:cs="Times New Roman" w:hint="eastAsia"/>
          <w:sz w:val="26"/>
          <w:szCs w:val="26"/>
        </w:rPr>
      </w:pPr>
      <w:r w:rsidRPr="0090029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BC19BCF" wp14:editId="697500A6">
            <wp:extent cx="2452255" cy="2439264"/>
            <wp:effectExtent l="0" t="0" r="5715" b="0"/>
            <wp:docPr id="1266803007" name="圖片 1" descr="一張含有 樣式, 螢幕擷取畫面, 正方形, 黑與白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03007" name="圖片 1" descr="一張含有 樣式, 螢幕擷取畫面, 正方形, 黑與白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1378" cy="244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4D5" w:rsidRPr="005F54D5">
        <w:rPr>
          <w:noProof/>
        </w:rPr>
        <w:t xml:space="preserve"> </w:t>
      </w:r>
      <w:r w:rsidR="005F54D5" w:rsidRPr="005F54D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7FD35F4" wp14:editId="690B2CAB">
            <wp:extent cx="2441039" cy="2445154"/>
            <wp:effectExtent l="0" t="0" r="0" b="0"/>
            <wp:docPr id="344944615" name="圖片 1" descr="一張含有 螢幕擷取畫面, 樣式, 正方形, Rectangle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44615" name="圖片 1" descr="一張含有 螢幕擷取畫面, 樣式, 正方形, Rectangle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6711" cy="245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0247" w14:textId="6F7FF4EE" w:rsidR="007043F3" w:rsidRPr="00B07B0B" w:rsidRDefault="00485070" w:rsidP="00B07B0B">
      <w:pPr>
        <w:rPr>
          <w:rFonts w:ascii="Times New Roman" w:hAnsi="Times New Roman" w:cs="Times New Roman"/>
          <w:sz w:val="26"/>
          <w:szCs w:val="26"/>
        </w:rPr>
      </w:pPr>
      <w:r w:rsidRPr="00CA6AA3">
        <w:rPr>
          <w:rFonts w:ascii="Times New Roman" w:hAnsi="Times New Roman" w:cs="Times New Roman" w:hint="eastAsia"/>
          <w:sz w:val="26"/>
          <w:szCs w:val="26"/>
        </w:rPr>
        <w:t>2.</w:t>
      </w:r>
    </w:p>
    <w:p w14:paraId="430089CF" w14:textId="1754E059" w:rsidR="00034FD6" w:rsidRDefault="00DE642D" w:rsidP="00034FD6">
      <w:pPr>
        <w:numPr>
          <w:ilvl w:val="0"/>
          <w:numId w:val="7"/>
        </w:numPr>
        <w:spacing w:after="100" w:afterAutospacing="1"/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034FD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DCT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:</w:t>
      </w:r>
      <w:r w:rsidR="00034FD6" w:rsidRPr="00034FD6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首先將灰階影像進行全域</w:t>
      </w:r>
      <w:r w:rsidR="00034FD6" w:rsidRPr="00034FD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DCT</w:t>
      </w:r>
      <w:r w:rsidR="00034FD6" w:rsidRPr="00034FD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（</w:t>
      </w:r>
      <w:r w:rsidR="00034FD6" w:rsidRPr="00034FD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Global DCT</w:t>
      </w:r>
      <w:r w:rsidR="00034FD6" w:rsidRPr="00034FD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）</w:t>
      </w:r>
      <w:r w:rsidR="00034FD6" w:rsidRPr="00034FD6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，轉換至頻率域。從結果可</w:t>
      </w:r>
      <w:r w:rsidR="00034FD6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以發現</w:t>
      </w:r>
      <w:r w:rsidR="00034FD6" w:rsidRPr="00034FD6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能量集中在左上角的低頻區域。接著進行兩項重建實驗：</w:t>
      </w:r>
    </w:p>
    <w:p w14:paraId="15964D61" w14:textId="62320BD3" w:rsidR="00034FD6" w:rsidRDefault="00034FD6" w:rsidP="00034FD6">
      <w:pPr>
        <w:numPr>
          <w:ilvl w:val="1"/>
          <w:numId w:val="7"/>
        </w:numPr>
        <w:spacing w:after="100" w:afterAutospacing="1"/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034FD6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完整係數直接反向轉換</w:t>
      </w:r>
      <w:r w:rsidRPr="00034FD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（</w:t>
      </w:r>
      <w:r w:rsidRPr="00034FD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IDCT</w:t>
      </w:r>
      <w:r w:rsidRPr="00034FD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）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:</w:t>
      </w:r>
      <w:r w:rsidRPr="00034FD6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幾乎與原圖一致，表示未移除任何頻率時</w:t>
      </w:r>
      <w:r w:rsidRPr="00034FD6">
        <w:rPr>
          <w:rFonts w:ascii="標楷體" w:eastAsia="標楷體" w:hAnsi="標楷體" w:cs="新細明體"/>
          <w:kern w:val="0"/>
          <w:sz w:val="24"/>
          <w:szCs w:val="24"/>
          <w14:ligatures w14:val="none"/>
        </w:rPr>
        <w:t xml:space="preserve"> </w:t>
      </w:r>
      <w:r w:rsidRPr="00034FD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DCT</w:t>
      </w:r>
      <w:r w:rsidRPr="00034FD6">
        <w:rPr>
          <w:rFonts w:ascii="標楷體" w:eastAsia="標楷體" w:hAnsi="標楷體" w:cs="新細明體"/>
          <w:kern w:val="0"/>
          <w:sz w:val="24"/>
          <w:szCs w:val="24"/>
          <w14:ligatures w14:val="none"/>
        </w:rPr>
        <w:t xml:space="preserve"> </w:t>
      </w:r>
      <w:r w:rsidRPr="00034FD6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是可逆的。</w:t>
      </w:r>
    </w:p>
    <w:p w14:paraId="7252FAF6" w14:textId="37944DA9" w:rsidR="00C450F7" w:rsidRDefault="00034FD6" w:rsidP="00034FD6">
      <w:pPr>
        <w:numPr>
          <w:ilvl w:val="1"/>
          <w:numId w:val="7"/>
        </w:numPr>
        <w:spacing w:after="100" w:afterAutospacing="1"/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proofErr w:type="gramStart"/>
      <w:r w:rsidRPr="00034FD6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頻域裁切後</w:t>
      </w:r>
      <w:proofErr w:type="gramEnd"/>
      <w:r w:rsidRPr="00034FD6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再</w:t>
      </w:r>
      <w:r w:rsidRPr="00034FD6">
        <w:rPr>
          <w:rFonts w:ascii="標楷體" w:eastAsia="標楷體" w:hAnsi="標楷體" w:cs="新細明體"/>
          <w:kern w:val="0"/>
          <w:sz w:val="24"/>
          <w:szCs w:val="24"/>
          <w14:ligatures w14:val="none"/>
        </w:rPr>
        <w:t xml:space="preserve"> </w:t>
      </w:r>
      <w:r w:rsidRPr="00034FD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IDCT</w:t>
      </w:r>
      <w:r w:rsidRPr="00034FD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（</w:t>
      </w:r>
      <w:r w:rsidRPr="00034FD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Low-pass Filtering</w:t>
      </w:r>
      <w:r w:rsidRPr="00034FD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）</w:t>
      </w:r>
      <w:r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:</w:t>
      </w:r>
      <w:r w:rsidRPr="00034FD6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僅保留左上角</w:t>
      </w:r>
      <w:r w:rsidRPr="00034FD6">
        <w:rPr>
          <w:rFonts w:ascii="標楷體" w:eastAsia="標楷體" w:hAnsi="標楷體" w:cs="新細明體"/>
          <w:kern w:val="0"/>
          <w:sz w:val="24"/>
          <w:szCs w:val="24"/>
          <w14:ligatures w14:val="none"/>
        </w:rPr>
        <w:t xml:space="preserve"> </w:t>
      </w:r>
      <w:r w:rsidRPr="00034FD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50×50</w:t>
      </w:r>
      <w:r w:rsidRPr="00034FD6">
        <w:rPr>
          <w:rFonts w:ascii="標楷體" w:eastAsia="標楷體" w:hAnsi="標楷體" w:cs="新細明體"/>
          <w:kern w:val="0"/>
          <w:sz w:val="24"/>
          <w:szCs w:val="24"/>
          <w14:ligatures w14:val="none"/>
        </w:rPr>
        <w:t xml:space="preserve"> </w:t>
      </w:r>
      <w:r w:rsidRPr="00034FD6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的低頻係數，其餘高頻係數設為</w:t>
      </w:r>
      <w:r w:rsidRPr="00034FD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0</w:t>
      </w:r>
      <w:r w:rsidR="00DE642D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，</w:t>
      </w:r>
      <w:r w:rsidRPr="00034FD6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低頻保留輪廓，高頻細節消失，使影像變得平滑模糊</w:t>
      </w:r>
      <w:r w:rsidR="00DE642D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。</w:t>
      </w:r>
      <w:r w:rsidRPr="00034FD6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另外，在程式中也實作了區域</w:t>
      </w:r>
      <w:r w:rsidRPr="00DE642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DCT</w:t>
      </w:r>
      <w:r w:rsidRPr="00034FD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（</w:t>
      </w:r>
      <w:r w:rsidRPr="00034FD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Local DCT</w:t>
      </w:r>
      <w:r w:rsidRPr="00034FD6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）</w:t>
      </w:r>
      <w:r w:rsidRPr="00034FD6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的函式，但此次僅展示全域方法。</w:t>
      </w:r>
    </w:p>
    <w:p w14:paraId="3FA5F89F" w14:textId="77777777" w:rsidR="00DE642D" w:rsidRDefault="00DE642D" w:rsidP="00DE642D">
      <w:pPr>
        <w:numPr>
          <w:ilvl w:val="0"/>
          <w:numId w:val="7"/>
        </w:numPr>
        <w:spacing w:after="100" w:afterAutospacing="1"/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BB52AE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VQ</w:t>
      </w:r>
      <w:r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:</w:t>
      </w:r>
      <w:r w:rsidRPr="00DE642D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使用</w:t>
      </w:r>
      <w:r w:rsidRPr="00A23C91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4×4</w:t>
      </w:r>
      <w:r w:rsidRPr="00DE642D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 xml:space="preserve"> </w:t>
      </w:r>
      <w:r w:rsidRPr="00A23C91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block</w:t>
      </w:r>
      <w:r w:rsidRPr="00DE642D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將影像分割，並依序進行：</w:t>
      </w:r>
    </w:p>
    <w:p w14:paraId="6F33DD27" w14:textId="30803EB8" w:rsidR="00DE642D" w:rsidRDefault="00DE642D" w:rsidP="00DE642D">
      <w:pPr>
        <w:numPr>
          <w:ilvl w:val="1"/>
          <w:numId w:val="7"/>
        </w:numPr>
        <w:spacing w:after="100" w:afterAutospacing="1"/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DE642D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將</w:t>
      </w:r>
      <w:proofErr w:type="gramStart"/>
      <w:r w:rsidRPr="00DE642D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每塊</w:t>
      </w:r>
      <w:r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攤</w:t>
      </w:r>
      <w:r w:rsidRPr="00DE642D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平</w:t>
      </w:r>
      <w:proofErr w:type="gramEnd"/>
      <w:r w:rsidRPr="00DE642D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 xml:space="preserve">成向量，作為訓練資料 </w:t>
      </w:r>
    </w:p>
    <w:p w14:paraId="39E50B42" w14:textId="37169618" w:rsidR="00DE642D" w:rsidRDefault="00DE642D" w:rsidP="00DE642D">
      <w:pPr>
        <w:numPr>
          <w:ilvl w:val="1"/>
          <w:numId w:val="7"/>
        </w:numPr>
        <w:spacing w:after="100" w:afterAutospacing="1"/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DE642D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使用</w:t>
      </w:r>
      <w:r w:rsidRPr="00DE642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LBG</w:t>
      </w:r>
      <w:r w:rsidRPr="00DE642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（</w:t>
      </w:r>
      <w:r w:rsidRPr="00DE642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Linde</w:t>
      </w:r>
      <w:proofErr w:type="gramStart"/>
      <w:r w:rsidRPr="00DE642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–</w:t>
      </w:r>
      <w:proofErr w:type="gramEnd"/>
      <w:r w:rsidRPr="00DE642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Buzo</w:t>
      </w:r>
      <w:proofErr w:type="gramStart"/>
      <w:r w:rsidRPr="00DE642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–</w:t>
      </w:r>
      <w:proofErr w:type="gramEnd"/>
      <w:r w:rsidRPr="00DE642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Gray</w:t>
      </w:r>
      <w:r w:rsidRPr="00DE642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）</w:t>
      </w:r>
      <w:r w:rsidRPr="00DE642D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演算法訓練</w:t>
      </w:r>
      <w:r w:rsidRPr="00DE642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64</w:t>
      </w:r>
      <w:r w:rsidRPr="00DE642D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個</w:t>
      </w:r>
      <w:r w:rsidRPr="00DE642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Codewords</w:t>
      </w:r>
      <w:r w:rsidRPr="00DE642D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 xml:space="preserve">的 </w:t>
      </w:r>
      <w:r w:rsidRPr="00DE642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Codebook</w:t>
      </w:r>
      <w:r w:rsidRPr="00DE642D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 xml:space="preserve"> </w:t>
      </w:r>
    </w:p>
    <w:p w14:paraId="166B8459" w14:textId="539B200F" w:rsidR="00DE642D" w:rsidRDefault="00DE642D" w:rsidP="00DE642D">
      <w:pPr>
        <w:numPr>
          <w:ilvl w:val="1"/>
          <w:numId w:val="7"/>
        </w:numPr>
        <w:spacing w:after="100" w:afterAutospacing="1"/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DE642D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 xml:space="preserve">對每塊進行編碼：找出最接近的 </w:t>
      </w:r>
      <w:r w:rsidRPr="00DE642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Codeword</w:t>
      </w:r>
      <w:r w:rsidRPr="00DE642D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（以距離最小為</w:t>
      </w:r>
      <w:proofErr w:type="gramStart"/>
      <w:r w:rsidRPr="00DE642D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準</w:t>
      </w:r>
      <w:proofErr w:type="gramEnd"/>
      <w:r w:rsidRPr="00DE642D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）</w:t>
      </w:r>
    </w:p>
    <w:p w14:paraId="3BBA8246" w14:textId="77777777" w:rsidR="00DE642D" w:rsidRDefault="00DE642D" w:rsidP="00DE642D">
      <w:pPr>
        <w:numPr>
          <w:ilvl w:val="1"/>
          <w:numId w:val="7"/>
        </w:numPr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DE642D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 xml:space="preserve">解碼時用 </w:t>
      </w:r>
      <w:r w:rsidRPr="00DE642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Codebook</w:t>
      </w:r>
      <w:r w:rsidRPr="00DE642D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 xml:space="preserve"> 取代影像區塊</w:t>
      </w:r>
      <w:r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，</w:t>
      </w:r>
      <w:r w:rsidRPr="00DE642D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 xml:space="preserve">完成重建 </w:t>
      </w:r>
    </w:p>
    <w:p w14:paraId="04405E11" w14:textId="6B0BB8B9" w:rsidR="00DE642D" w:rsidRDefault="00DE642D" w:rsidP="00BB52AE">
      <w:pPr>
        <w:ind w:left="720"/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DE642D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 xml:space="preserve">此方法能大幅降低儲存大小，只需儲存 </w:t>
      </w:r>
      <w:r w:rsidRPr="00DE642D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Codebook</w:t>
      </w:r>
      <w:r w:rsidRPr="00DE642D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 xml:space="preserve"> 與索引即可重建整張影像。</w:t>
      </w:r>
    </w:p>
    <w:p w14:paraId="00333D9A" w14:textId="77777777" w:rsidR="00A23C91" w:rsidRDefault="00A23C91" w:rsidP="00BB52AE">
      <w:pPr>
        <w:ind w:left="720"/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3583"/>
        <w:gridCol w:w="3584"/>
      </w:tblGrid>
      <w:tr w:rsidR="00A23C91" w14:paraId="104480C4" w14:textId="77777777" w:rsidTr="00A23C91">
        <w:tc>
          <w:tcPr>
            <w:tcW w:w="1129" w:type="dxa"/>
          </w:tcPr>
          <w:p w14:paraId="72AABCA7" w14:textId="1233FB9D" w:rsidR="00A23C91" w:rsidRDefault="00A23C91" w:rsidP="00A23C91">
            <w:pPr>
              <w:jc w:val="center"/>
              <w:rPr>
                <w:rFonts w:ascii="標楷體" w:eastAsia="標楷體" w:hAnsi="標楷體" w:cs="新細明體"/>
                <w:kern w:val="0"/>
                <w:sz w:val="24"/>
                <w:szCs w:val="24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kern w:val="0"/>
                <w:sz w:val="24"/>
                <w:szCs w:val="24"/>
                <w14:ligatures w14:val="none"/>
              </w:rPr>
              <w:t>方法</w:t>
            </w:r>
          </w:p>
        </w:tc>
        <w:tc>
          <w:tcPr>
            <w:tcW w:w="3583" w:type="dxa"/>
          </w:tcPr>
          <w:p w14:paraId="1B143E92" w14:textId="6A168E04" w:rsidR="00A23C91" w:rsidRDefault="00A23C91" w:rsidP="00A23C91">
            <w:pPr>
              <w:jc w:val="center"/>
              <w:rPr>
                <w:rFonts w:ascii="標楷體" w:eastAsia="標楷體" w:hAnsi="標楷體" w:cs="新細明體"/>
                <w:kern w:val="0"/>
                <w:sz w:val="24"/>
                <w:szCs w:val="24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kern w:val="0"/>
                <w:sz w:val="24"/>
                <w:szCs w:val="24"/>
                <w14:ligatures w14:val="none"/>
              </w:rPr>
              <w:t>優點</w:t>
            </w:r>
          </w:p>
        </w:tc>
        <w:tc>
          <w:tcPr>
            <w:tcW w:w="3584" w:type="dxa"/>
          </w:tcPr>
          <w:p w14:paraId="72B120CE" w14:textId="21E6B6BE" w:rsidR="00A23C91" w:rsidRDefault="00A23C91" w:rsidP="00A23C91">
            <w:pPr>
              <w:jc w:val="center"/>
              <w:rPr>
                <w:rFonts w:ascii="標楷體" w:eastAsia="標楷體" w:hAnsi="標楷體" w:cs="新細明體"/>
                <w:kern w:val="0"/>
                <w:sz w:val="24"/>
                <w:szCs w:val="24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kern w:val="0"/>
                <w:sz w:val="24"/>
                <w:szCs w:val="24"/>
                <w14:ligatures w14:val="none"/>
              </w:rPr>
              <w:t>缺點</w:t>
            </w:r>
          </w:p>
        </w:tc>
      </w:tr>
      <w:tr w:rsidR="00A23C91" w14:paraId="6CA905C0" w14:textId="77777777" w:rsidTr="00A23C91">
        <w:tc>
          <w:tcPr>
            <w:tcW w:w="1129" w:type="dxa"/>
          </w:tcPr>
          <w:p w14:paraId="2F0C917B" w14:textId="63C2AF66" w:rsidR="00A23C91" w:rsidRDefault="00A23C91" w:rsidP="00A23C91">
            <w:pPr>
              <w:jc w:val="center"/>
              <w:rPr>
                <w:rFonts w:ascii="標楷體" w:eastAsia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034FD6">
              <w:rPr>
                <w:rFonts w:ascii="Times New Roman" w:eastAsia="標楷體" w:hAnsi="Times New Roman" w:cs="Times New Roman"/>
                <w:kern w:val="0"/>
                <w:sz w:val="24"/>
                <w:szCs w:val="24"/>
                <w14:ligatures w14:val="none"/>
              </w:rPr>
              <w:t>DCT</w:t>
            </w:r>
          </w:p>
        </w:tc>
        <w:tc>
          <w:tcPr>
            <w:tcW w:w="3583" w:type="dxa"/>
          </w:tcPr>
          <w:p w14:paraId="1035F0F5" w14:textId="3BFDE9B6" w:rsidR="00A23C91" w:rsidRDefault="00A23C91" w:rsidP="00A23C91">
            <w:pPr>
              <w:jc w:val="center"/>
              <w:rPr>
                <w:rFonts w:ascii="標楷體" w:eastAsia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A23C91">
              <w:rPr>
                <w:rFonts w:ascii="標楷體" w:eastAsia="標楷體" w:hAnsi="標楷體" w:cs="新細明體" w:hint="eastAsia"/>
                <w:kern w:val="0"/>
                <w:sz w:val="24"/>
                <w:szCs w:val="24"/>
                <w14:ligatures w14:val="none"/>
              </w:rPr>
              <w:t>保留整體視覺品質與平滑度</w:t>
            </w:r>
          </w:p>
        </w:tc>
        <w:tc>
          <w:tcPr>
            <w:tcW w:w="3584" w:type="dxa"/>
          </w:tcPr>
          <w:p w14:paraId="00698F3F" w14:textId="66A57D28" w:rsidR="00A23C91" w:rsidRDefault="00A23C91" w:rsidP="00A23C91">
            <w:pPr>
              <w:jc w:val="center"/>
              <w:rPr>
                <w:rFonts w:ascii="標楷體" w:eastAsia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A23C91">
              <w:rPr>
                <w:rFonts w:ascii="標楷體" w:eastAsia="標楷體" w:hAnsi="標楷體" w:cs="新細明體" w:hint="eastAsia"/>
                <w:kern w:val="0"/>
                <w:sz w:val="24"/>
                <w:szCs w:val="24"/>
                <w14:ligatures w14:val="none"/>
              </w:rPr>
              <w:t>高壓縮時會變模糊</w:t>
            </w:r>
          </w:p>
        </w:tc>
      </w:tr>
      <w:tr w:rsidR="00A23C91" w14:paraId="3E56EDCF" w14:textId="77777777" w:rsidTr="00A23C91">
        <w:tc>
          <w:tcPr>
            <w:tcW w:w="1129" w:type="dxa"/>
          </w:tcPr>
          <w:p w14:paraId="2B4E9ADA" w14:textId="64D1BE82" w:rsidR="00A23C91" w:rsidRDefault="00A23C91" w:rsidP="00A23C91">
            <w:pPr>
              <w:jc w:val="center"/>
              <w:rPr>
                <w:rFonts w:ascii="標楷體" w:eastAsia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BB52AE">
              <w:rPr>
                <w:rFonts w:ascii="Times New Roman" w:eastAsia="標楷體" w:hAnsi="Times New Roman" w:cs="Times New Roman"/>
                <w:kern w:val="0"/>
                <w:sz w:val="24"/>
                <w:szCs w:val="24"/>
                <w14:ligatures w14:val="none"/>
              </w:rPr>
              <w:t>VQ</w:t>
            </w:r>
          </w:p>
        </w:tc>
        <w:tc>
          <w:tcPr>
            <w:tcW w:w="3583" w:type="dxa"/>
          </w:tcPr>
          <w:p w14:paraId="0197680E" w14:textId="46C07849" w:rsidR="00A23C91" w:rsidRDefault="00A23C91" w:rsidP="00A23C91">
            <w:pPr>
              <w:jc w:val="center"/>
              <w:rPr>
                <w:rFonts w:ascii="標楷體" w:eastAsia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A23C91">
              <w:rPr>
                <w:rFonts w:ascii="標楷體" w:eastAsia="標楷體" w:hAnsi="標楷體" w:cs="新細明體" w:hint="eastAsia"/>
                <w:kern w:val="0"/>
                <w:sz w:val="24"/>
                <w:szCs w:val="24"/>
                <w14:ligatures w14:val="none"/>
              </w:rPr>
              <w:t>壓縮效率高，易於硬體實現</w:t>
            </w:r>
          </w:p>
        </w:tc>
        <w:tc>
          <w:tcPr>
            <w:tcW w:w="3584" w:type="dxa"/>
          </w:tcPr>
          <w:p w14:paraId="287F7FCF" w14:textId="53E95EE7" w:rsidR="00A23C91" w:rsidRDefault="00A23C91" w:rsidP="00A23C91">
            <w:pPr>
              <w:jc w:val="center"/>
              <w:rPr>
                <w:rFonts w:ascii="標楷體" w:eastAsia="標楷體" w:hAnsi="標楷體" w:cs="新細明體"/>
                <w:kern w:val="0"/>
                <w:sz w:val="24"/>
                <w:szCs w:val="24"/>
                <w14:ligatures w14:val="none"/>
              </w:rPr>
            </w:pPr>
            <w:r w:rsidRPr="00A23C91">
              <w:rPr>
                <w:rFonts w:ascii="標楷體" w:eastAsia="標楷體" w:hAnsi="標楷體" w:cs="新細明體" w:hint="eastAsia"/>
                <w:kern w:val="0"/>
                <w:sz w:val="24"/>
                <w:szCs w:val="24"/>
                <w14:ligatures w14:val="none"/>
              </w:rPr>
              <w:t>區塊化明顯，可能損失較多細節</w:t>
            </w:r>
          </w:p>
        </w:tc>
      </w:tr>
    </w:tbl>
    <w:p w14:paraId="27923AB9" w14:textId="77777777" w:rsidR="00A23C91" w:rsidRPr="00A23C91" w:rsidRDefault="00A23C91" w:rsidP="00A23C91">
      <w:pPr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</w:p>
    <w:p w14:paraId="010A3816" w14:textId="747124E7" w:rsidR="00BB52AE" w:rsidRDefault="00BB52AE" w:rsidP="00BB52AE">
      <w:pPr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3.</w:t>
      </w:r>
    </w:p>
    <w:p w14:paraId="5A8A51B7" w14:textId="38347CC0" w:rsidR="00BB52AE" w:rsidRPr="00BB52AE" w:rsidRDefault="00BB52AE" w:rsidP="00BB52AE">
      <w:pPr>
        <w:pStyle w:val="a9"/>
        <w:numPr>
          <w:ilvl w:val="0"/>
          <w:numId w:val="11"/>
        </w:numPr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proofErr w:type="gramStart"/>
      <w:r w:rsidRPr="00BB52AE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頻域裁切後</w:t>
      </w:r>
      <w:proofErr w:type="gramEnd"/>
      <w:r w:rsidRPr="00BB52AE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影像變模糊，高頻包含邊緣與紋理，移除後細節消失</w:t>
      </w:r>
    </w:p>
    <w:p w14:paraId="6175BEC7" w14:textId="562570FF" w:rsidR="00BB52AE" w:rsidRPr="00BB52AE" w:rsidRDefault="00BB52AE" w:rsidP="00BB52AE">
      <w:pPr>
        <w:pStyle w:val="a9"/>
        <w:numPr>
          <w:ilvl w:val="0"/>
          <w:numId w:val="11"/>
        </w:numPr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BB52AE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低頻仍能保留完整輪廓，影像能量大多落在低頻區</w:t>
      </w:r>
    </w:p>
    <w:p w14:paraId="72B9CD68" w14:textId="657BB6EC" w:rsidR="00BB52AE" w:rsidRPr="00BB52AE" w:rsidRDefault="00BB52AE" w:rsidP="00BB52AE">
      <w:pPr>
        <w:pStyle w:val="a9"/>
        <w:numPr>
          <w:ilvl w:val="0"/>
          <w:numId w:val="11"/>
        </w:numPr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BB52AE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VQ</w:t>
      </w:r>
      <w:r w:rsidRPr="00BB52AE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重建影像出現區塊化</w:t>
      </w:r>
      <w:r w:rsidRPr="00BB52AE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（</w:t>
      </w:r>
      <w:r w:rsidRPr="00BB52AE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Block Artifacts</w:t>
      </w:r>
      <w:r w:rsidRPr="00BB52AE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）</w:t>
      </w:r>
      <w:r w:rsidRPr="00BB52AE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ab/>
        <w:t>每一區塊被量化為相同向量，邊界不連續</w:t>
      </w:r>
    </w:p>
    <w:p w14:paraId="1A8373E1" w14:textId="32703EC9" w:rsidR="00BB52AE" w:rsidRPr="00BB52AE" w:rsidRDefault="00BB52AE" w:rsidP="00BB52AE">
      <w:pPr>
        <w:pStyle w:val="a9"/>
        <w:numPr>
          <w:ilvl w:val="0"/>
          <w:numId w:val="11"/>
        </w:numPr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BB52AE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LBG</w:t>
      </w:r>
      <w:r w:rsidRPr="00BB52AE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訓練過程有時收斂較慢，群集分布不均，有些</w:t>
      </w:r>
      <w:r w:rsidRPr="00BB52AE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cluster</w:t>
      </w:r>
      <w:r w:rsidRPr="00BB52AE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可能變成空集合</w:t>
      </w:r>
    </w:p>
    <w:p w14:paraId="1FB7613F" w14:textId="35E0269C" w:rsidR="00405F4E" w:rsidRDefault="00BB52AE" w:rsidP="00405F4E">
      <w:pPr>
        <w:pStyle w:val="a9"/>
        <w:numPr>
          <w:ilvl w:val="0"/>
          <w:numId w:val="11"/>
        </w:numPr>
        <w:spacing w:after="100" w:afterAutospacing="1"/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BB52AE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lastRenderedPageBreak/>
        <w:t>DCT</w:t>
      </w:r>
      <w:r w:rsidRPr="00BB52AE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相較</w:t>
      </w:r>
      <w:r w:rsidRPr="00BB52AE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VQ</w:t>
      </w:r>
      <w:r w:rsidRPr="00BB52AE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更平滑且連續，為全域轉換，不會造成區塊痕跡</w:t>
      </w:r>
    </w:p>
    <w:p w14:paraId="65D21E30" w14:textId="751EDF2F" w:rsidR="004F4F68" w:rsidRDefault="004F4F68" w:rsidP="00405F4E">
      <w:pPr>
        <w:pStyle w:val="a9"/>
        <w:numPr>
          <w:ilvl w:val="0"/>
          <w:numId w:val="11"/>
        </w:numPr>
        <w:spacing w:after="100" w:afterAutospacing="1"/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4F4F68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無法直接觀察</w:t>
      </w:r>
      <w:r w:rsidRPr="004F4F68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DCT</w:t>
      </w:r>
      <w:r w:rsidRPr="004F4F68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頻譜</w:t>
      </w:r>
      <w:r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，</w:t>
      </w:r>
      <w:r w:rsidRPr="004F4F68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必須取</w:t>
      </w:r>
      <w:r w:rsidRPr="004F4F68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log</w:t>
      </w:r>
      <w:r w:rsidRPr="004F4F68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並</w:t>
      </w:r>
      <w:r w:rsidRPr="004F4F68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normalize</w:t>
      </w:r>
      <w:r w:rsidRPr="004F4F68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 xml:space="preserve">才能視覺化 </w:t>
      </w:r>
    </w:p>
    <w:p w14:paraId="62A1DA1D" w14:textId="3C650D74" w:rsidR="004F4F68" w:rsidRDefault="004F4F68" w:rsidP="00405F4E">
      <w:pPr>
        <w:pStyle w:val="a9"/>
        <w:numPr>
          <w:ilvl w:val="0"/>
          <w:numId w:val="11"/>
        </w:numPr>
        <w:spacing w:after="100" w:afterAutospacing="1"/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4F4F68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LBG</w:t>
      </w:r>
      <w:r w:rsidRPr="004F4F68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群集結果不穩定</w:t>
      </w:r>
      <w:r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，</w:t>
      </w:r>
      <w:r w:rsidRPr="004F4F68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 xml:space="preserve">加入收斂門檻與最大迭代次數控制 </w:t>
      </w:r>
    </w:p>
    <w:p w14:paraId="1CDA107A" w14:textId="119E36BC" w:rsidR="006512E4" w:rsidRPr="005F1056" w:rsidRDefault="004F4F68" w:rsidP="005F1056">
      <w:pPr>
        <w:pStyle w:val="a9"/>
        <w:numPr>
          <w:ilvl w:val="0"/>
          <w:numId w:val="11"/>
        </w:numPr>
        <w:spacing w:after="100" w:afterAutospacing="1"/>
        <w:jc w:val="both"/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</w:pPr>
      <w:r w:rsidRPr="004F4F68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block size</w:t>
      </w:r>
      <w:r w:rsidRPr="004F4F68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與</w:t>
      </w:r>
      <w:r w:rsidRPr="004F4F68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Codebook</w:t>
      </w:r>
      <w:r w:rsidRPr="004F4F68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大小影響大</w:t>
      </w:r>
      <w:r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，</w:t>
      </w:r>
      <w:r w:rsidRPr="004F4F68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屬於壓縮品質與效率的</w:t>
      </w:r>
      <w:r w:rsidRPr="004F4F68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trade-off</w:t>
      </w:r>
    </w:p>
    <w:p w14:paraId="0B6F939A" w14:textId="70E87547" w:rsidR="006512E4" w:rsidRDefault="006512E4" w:rsidP="00405F4E">
      <w:pPr>
        <w:pStyle w:val="a9"/>
        <w:numPr>
          <w:ilvl w:val="0"/>
          <w:numId w:val="11"/>
        </w:numPr>
        <w:spacing w:after="100" w:afterAutospacing="1"/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嘗試</w:t>
      </w:r>
      <w:r w:rsidRPr="006512E4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 xml:space="preserve">進行全域 </w:t>
      </w:r>
      <w:r w:rsidRPr="006512E4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DCT</w:t>
      </w:r>
      <w:r w:rsidRPr="006512E4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，分別保留左上角</w:t>
      </w:r>
      <w:r w:rsidRPr="006512E4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30×30</w:t>
      </w:r>
      <w:r w:rsidRPr="006512E4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與</w:t>
      </w:r>
      <w:r w:rsidRPr="006512E4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50×50</w:t>
      </w:r>
      <w:r w:rsidRPr="006512E4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的低頻係數</w:t>
      </w:r>
      <w:proofErr w:type="gramStart"/>
      <w:r w:rsidRPr="006512E4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再做逆</w:t>
      </w:r>
      <w:proofErr w:type="gramEnd"/>
      <w:r w:rsidRPr="006512E4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 xml:space="preserve"> </w:t>
      </w:r>
      <w:r w:rsidRPr="006512E4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DCT</w:t>
      </w:r>
      <w:r w:rsidRPr="006512E4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。</w:t>
      </w:r>
      <w:r w:rsidRPr="006512E4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keep=30</w:t>
      </w:r>
      <w:r w:rsidR="00B02E38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(左)</w:t>
      </w:r>
      <w:r w:rsidRPr="006512E4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的影像非常模糊，僅保留主要輪廓；</w:t>
      </w:r>
      <w:r w:rsidRPr="006512E4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keep=50</w:t>
      </w:r>
      <w:r w:rsidR="00B02E38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(右)</w:t>
      </w:r>
      <w:r w:rsidRPr="006512E4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輪廓更</w:t>
      </w:r>
      <w:proofErr w:type="gramStart"/>
      <w:r w:rsidRPr="006512E4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清楚，</w:t>
      </w:r>
      <w:proofErr w:type="gramEnd"/>
      <w:r w:rsidRPr="006512E4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部分細節恢復。可見低頻決定影像結構，高頻提供細節，保留更多</w:t>
      </w:r>
      <w:proofErr w:type="gramStart"/>
      <w:r w:rsidRPr="006512E4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低頻能提高</w:t>
      </w:r>
      <w:proofErr w:type="gramEnd"/>
      <w:r w:rsidRPr="006512E4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辨識度。</w:t>
      </w:r>
    </w:p>
    <w:p w14:paraId="24B7D725" w14:textId="76EBD87D" w:rsidR="006512E4" w:rsidRPr="00405F4E" w:rsidRDefault="00B02E38" w:rsidP="006512E4">
      <w:pPr>
        <w:pStyle w:val="a9"/>
        <w:spacing w:after="100" w:afterAutospacing="1"/>
        <w:ind w:left="480"/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>
        <w:rPr>
          <w:rFonts w:ascii="標楷體" w:eastAsia="標楷體" w:hAnsi="標楷體" w:cs="新細明體" w:hint="eastAsia"/>
          <w:noProof/>
          <w:kern w:val="0"/>
          <w:sz w:val="24"/>
          <w:szCs w:val="24"/>
          <w14:ligatures w14:val="none"/>
        </w:rPr>
        <w:drawing>
          <wp:inline distT="0" distB="0" distL="0" distR="0" wp14:anchorId="28E1D2F0" wp14:editId="0250B9E0">
            <wp:extent cx="2459182" cy="2446149"/>
            <wp:effectExtent l="0" t="0" r="0" b="0"/>
            <wp:docPr id="1102457751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564" cy="2453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cs="新細明體" w:hint="eastAsia"/>
          <w:noProof/>
          <w:kern w:val="0"/>
          <w:sz w:val="24"/>
          <w:szCs w:val="24"/>
          <w14:ligatures w14:val="none"/>
        </w:rPr>
        <w:drawing>
          <wp:inline distT="0" distB="0" distL="0" distR="0" wp14:anchorId="1637E853" wp14:editId="20E813EA">
            <wp:extent cx="2457430" cy="2444406"/>
            <wp:effectExtent l="0" t="0" r="635" b="0"/>
            <wp:docPr id="1435869188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021" cy="2470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12E4" w:rsidRPr="00405F4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D0FB3" w14:textId="77777777" w:rsidR="00715910" w:rsidRDefault="00715910" w:rsidP="00C41DF6">
      <w:r>
        <w:separator/>
      </w:r>
    </w:p>
  </w:endnote>
  <w:endnote w:type="continuationSeparator" w:id="0">
    <w:p w14:paraId="7048AC65" w14:textId="77777777" w:rsidR="00715910" w:rsidRDefault="00715910" w:rsidP="00C41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4E984" w14:textId="77777777" w:rsidR="00715910" w:rsidRDefault="00715910" w:rsidP="00C41DF6">
      <w:r>
        <w:separator/>
      </w:r>
    </w:p>
  </w:footnote>
  <w:footnote w:type="continuationSeparator" w:id="0">
    <w:p w14:paraId="4681EDB0" w14:textId="77777777" w:rsidR="00715910" w:rsidRDefault="00715910" w:rsidP="00C41D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D0C36"/>
    <w:multiLevelType w:val="multilevel"/>
    <w:tmpl w:val="329A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66B83"/>
    <w:multiLevelType w:val="hybridMultilevel"/>
    <w:tmpl w:val="4ECECDB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1741121"/>
    <w:multiLevelType w:val="hybridMultilevel"/>
    <w:tmpl w:val="B380A66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7702283"/>
    <w:multiLevelType w:val="multilevel"/>
    <w:tmpl w:val="458C6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A530E6"/>
    <w:multiLevelType w:val="multilevel"/>
    <w:tmpl w:val="A80442F8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4161C"/>
    <w:multiLevelType w:val="hybridMultilevel"/>
    <w:tmpl w:val="DDACC76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22761B8"/>
    <w:multiLevelType w:val="multilevel"/>
    <w:tmpl w:val="493C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25EC5"/>
    <w:multiLevelType w:val="hybridMultilevel"/>
    <w:tmpl w:val="E314161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6F93E60"/>
    <w:multiLevelType w:val="hybridMultilevel"/>
    <w:tmpl w:val="69E8519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6A102AEA"/>
    <w:multiLevelType w:val="multilevel"/>
    <w:tmpl w:val="9C7EFEC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"/>
      <w:lvlJc w:val="left"/>
      <w:pPr>
        <w:ind w:left="1200" w:hanging="48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638EE"/>
    <w:multiLevelType w:val="multilevel"/>
    <w:tmpl w:val="8394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289363">
    <w:abstractNumId w:val="5"/>
  </w:num>
  <w:num w:numId="2" w16cid:durableId="1723793540">
    <w:abstractNumId w:val="8"/>
  </w:num>
  <w:num w:numId="3" w16cid:durableId="401097517">
    <w:abstractNumId w:val="7"/>
  </w:num>
  <w:num w:numId="4" w16cid:durableId="59600988">
    <w:abstractNumId w:val="3"/>
  </w:num>
  <w:num w:numId="5" w16cid:durableId="29502271">
    <w:abstractNumId w:val="6"/>
  </w:num>
  <w:num w:numId="6" w16cid:durableId="1301112964">
    <w:abstractNumId w:val="4"/>
  </w:num>
  <w:num w:numId="7" w16cid:durableId="1224214928">
    <w:abstractNumId w:val="9"/>
  </w:num>
  <w:num w:numId="8" w16cid:durableId="370613465">
    <w:abstractNumId w:val="0"/>
  </w:num>
  <w:num w:numId="9" w16cid:durableId="2033073273">
    <w:abstractNumId w:val="10"/>
  </w:num>
  <w:num w:numId="10" w16cid:durableId="1811971908">
    <w:abstractNumId w:val="1"/>
  </w:num>
  <w:num w:numId="11" w16cid:durableId="1314989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96"/>
    <w:rsid w:val="00001714"/>
    <w:rsid w:val="00034FD6"/>
    <w:rsid w:val="000B5D48"/>
    <w:rsid w:val="000C3485"/>
    <w:rsid w:val="002506A1"/>
    <w:rsid w:val="002975FA"/>
    <w:rsid w:val="002A17A2"/>
    <w:rsid w:val="00305BF4"/>
    <w:rsid w:val="00332134"/>
    <w:rsid w:val="00344307"/>
    <w:rsid w:val="00381906"/>
    <w:rsid w:val="003F4D57"/>
    <w:rsid w:val="003F5F86"/>
    <w:rsid w:val="00405F4E"/>
    <w:rsid w:val="00460475"/>
    <w:rsid w:val="00467BA7"/>
    <w:rsid w:val="00485070"/>
    <w:rsid w:val="004F4F68"/>
    <w:rsid w:val="00555B17"/>
    <w:rsid w:val="005F1056"/>
    <w:rsid w:val="005F54D5"/>
    <w:rsid w:val="006512E4"/>
    <w:rsid w:val="00653ED3"/>
    <w:rsid w:val="0068144A"/>
    <w:rsid w:val="006F63EA"/>
    <w:rsid w:val="007043F3"/>
    <w:rsid w:val="00715910"/>
    <w:rsid w:val="007E1296"/>
    <w:rsid w:val="0081666B"/>
    <w:rsid w:val="00857C91"/>
    <w:rsid w:val="008B42D2"/>
    <w:rsid w:val="00900294"/>
    <w:rsid w:val="009230A6"/>
    <w:rsid w:val="00973620"/>
    <w:rsid w:val="00A00D40"/>
    <w:rsid w:val="00A23C91"/>
    <w:rsid w:val="00A60EE7"/>
    <w:rsid w:val="00AF552B"/>
    <w:rsid w:val="00B02E38"/>
    <w:rsid w:val="00B07B0B"/>
    <w:rsid w:val="00B118B7"/>
    <w:rsid w:val="00B26272"/>
    <w:rsid w:val="00B45E34"/>
    <w:rsid w:val="00BB1D1B"/>
    <w:rsid w:val="00BB52AE"/>
    <w:rsid w:val="00BE76E2"/>
    <w:rsid w:val="00C10133"/>
    <w:rsid w:val="00C41DF6"/>
    <w:rsid w:val="00C450F7"/>
    <w:rsid w:val="00CA6AA3"/>
    <w:rsid w:val="00CF5B46"/>
    <w:rsid w:val="00D30C3D"/>
    <w:rsid w:val="00DE642D"/>
    <w:rsid w:val="00E5631D"/>
    <w:rsid w:val="00E869D9"/>
    <w:rsid w:val="00EC4125"/>
    <w:rsid w:val="00EE21F6"/>
    <w:rsid w:val="00F516C2"/>
    <w:rsid w:val="00F56672"/>
    <w:rsid w:val="00FB042F"/>
    <w:rsid w:val="00FD0542"/>
    <w:rsid w:val="00FD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1B18D"/>
  <w15:chartTrackingRefBased/>
  <w15:docId w15:val="{E732D159-5919-4AF2-BA5A-DE5FC0F7A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BF4"/>
    <w:rPr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7E12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E1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E129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29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296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296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296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296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E12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E1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7E129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E1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E1296"/>
    <w:rPr>
      <w:rFonts w:eastAsiaTheme="majorEastAsia" w:cstheme="majorBidi"/>
      <w:color w:val="0F4761" w:themeColor="accent1" w:themeShade="BF"/>
      <w:sz w:val="28"/>
      <w:szCs w:val="22"/>
    </w:rPr>
  </w:style>
  <w:style w:type="character" w:customStyle="1" w:styleId="60">
    <w:name w:val="標題 6 字元"/>
    <w:basedOn w:val="a0"/>
    <w:link w:val="6"/>
    <w:uiPriority w:val="9"/>
    <w:semiHidden/>
    <w:rsid w:val="007E1296"/>
    <w:rPr>
      <w:rFonts w:eastAsiaTheme="majorEastAsia" w:cstheme="majorBidi"/>
      <w:color w:val="595959" w:themeColor="text1" w:themeTint="A6"/>
      <w:sz w:val="28"/>
      <w:szCs w:val="22"/>
    </w:rPr>
  </w:style>
  <w:style w:type="character" w:customStyle="1" w:styleId="70">
    <w:name w:val="標題 7 字元"/>
    <w:basedOn w:val="a0"/>
    <w:link w:val="7"/>
    <w:uiPriority w:val="9"/>
    <w:semiHidden/>
    <w:rsid w:val="007E1296"/>
    <w:rPr>
      <w:rFonts w:eastAsiaTheme="majorEastAsia" w:cstheme="majorBidi"/>
      <w:color w:val="595959" w:themeColor="text1" w:themeTint="A6"/>
      <w:sz w:val="28"/>
      <w:szCs w:val="22"/>
    </w:rPr>
  </w:style>
  <w:style w:type="character" w:customStyle="1" w:styleId="80">
    <w:name w:val="標題 8 字元"/>
    <w:basedOn w:val="a0"/>
    <w:link w:val="8"/>
    <w:uiPriority w:val="9"/>
    <w:semiHidden/>
    <w:rsid w:val="007E1296"/>
    <w:rPr>
      <w:rFonts w:eastAsiaTheme="majorEastAsia" w:cstheme="majorBidi"/>
      <w:color w:val="272727" w:themeColor="text1" w:themeTint="D8"/>
      <w:sz w:val="28"/>
      <w:szCs w:val="22"/>
    </w:rPr>
  </w:style>
  <w:style w:type="character" w:customStyle="1" w:styleId="90">
    <w:name w:val="標題 9 字元"/>
    <w:basedOn w:val="a0"/>
    <w:link w:val="9"/>
    <w:uiPriority w:val="9"/>
    <w:semiHidden/>
    <w:rsid w:val="007E1296"/>
    <w:rPr>
      <w:rFonts w:eastAsiaTheme="majorEastAsia" w:cstheme="majorBidi"/>
      <w:color w:val="272727" w:themeColor="text1" w:themeTint="D8"/>
      <w:sz w:val="28"/>
      <w:szCs w:val="22"/>
    </w:rPr>
  </w:style>
  <w:style w:type="paragraph" w:styleId="a3">
    <w:name w:val="Title"/>
    <w:basedOn w:val="a"/>
    <w:next w:val="a"/>
    <w:link w:val="a4"/>
    <w:uiPriority w:val="10"/>
    <w:qFormat/>
    <w:rsid w:val="007E12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E1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29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標題 字元"/>
    <w:basedOn w:val="a0"/>
    <w:link w:val="a5"/>
    <w:uiPriority w:val="11"/>
    <w:rsid w:val="007E12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12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E1296"/>
    <w:rPr>
      <w:i/>
      <w:iCs/>
      <w:color w:val="404040" w:themeColor="text1" w:themeTint="BF"/>
      <w:sz w:val="28"/>
      <w:szCs w:val="22"/>
    </w:rPr>
  </w:style>
  <w:style w:type="paragraph" w:styleId="a9">
    <w:name w:val="List Paragraph"/>
    <w:basedOn w:val="a"/>
    <w:uiPriority w:val="34"/>
    <w:qFormat/>
    <w:rsid w:val="007E12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12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1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E1296"/>
    <w:rPr>
      <w:i/>
      <w:iCs/>
      <w:color w:val="0F4761" w:themeColor="accent1" w:themeShade="BF"/>
      <w:sz w:val="28"/>
      <w:szCs w:val="22"/>
    </w:rPr>
  </w:style>
  <w:style w:type="character" w:styleId="ad">
    <w:name w:val="Intense Reference"/>
    <w:basedOn w:val="a0"/>
    <w:uiPriority w:val="32"/>
    <w:qFormat/>
    <w:rsid w:val="007E129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41D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41DF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41D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41DF6"/>
    <w:rPr>
      <w:sz w:val="20"/>
      <w:szCs w:val="20"/>
    </w:rPr>
  </w:style>
  <w:style w:type="table" w:styleId="af2">
    <w:name w:val="Table Grid"/>
    <w:basedOn w:val="a1"/>
    <w:uiPriority w:val="39"/>
    <w:rsid w:val="00C41D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FD0542"/>
    <w:rPr>
      <w:color w:val="666666"/>
    </w:rPr>
  </w:style>
  <w:style w:type="paragraph" w:styleId="Web">
    <w:name w:val="Normal (Web)"/>
    <w:basedOn w:val="a"/>
    <w:uiPriority w:val="99"/>
    <w:semiHidden/>
    <w:unhideWhenUsed/>
    <w:rsid w:val="007043F3"/>
    <w:pPr>
      <w:spacing w:before="100" w:beforeAutospacing="1" w:after="100" w:afterAutospacing="1"/>
    </w:pPr>
    <w:rPr>
      <w:rFonts w:ascii="新細明體" w:eastAsia="新細明體" w:hAnsi="新細明體" w:cs="新細明體"/>
      <w:kern w:val="0"/>
      <w:sz w:val="24"/>
      <w:szCs w:val="24"/>
      <w14:ligatures w14:val="none"/>
    </w:rPr>
  </w:style>
  <w:style w:type="character" w:styleId="af4">
    <w:name w:val="Strong"/>
    <w:basedOn w:val="a0"/>
    <w:uiPriority w:val="22"/>
    <w:qFormat/>
    <w:rsid w:val="007043F3"/>
    <w:rPr>
      <w:b/>
      <w:bCs/>
    </w:rPr>
  </w:style>
  <w:style w:type="character" w:styleId="HTML">
    <w:name w:val="HTML Code"/>
    <w:basedOn w:val="a0"/>
    <w:uiPriority w:val="99"/>
    <w:semiHidden/>
    <w:unhideWhenUsed/>
    <w:rsid w:val="007043F3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1460</TotalTime>
  <Pages>4</Pages>
  <Words>164</Words>
  <Characters>897</Characters>
  <Application>Microsoft Office Word</Application>
  <DocSecurity>0</DocSecurity>
  <Lines>23</Lines>
  <Paragraphs>15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M11407509</dc:creator>
  <cp:keywords/>
  <dc:description/>
  <cp:lastModifiedBy>M11407509</cp:lastModifiedBy>
  <cp:revision>24</cp:revision>
  <dcterms:created xsi:type="dcterms:W3CDTF">2025-10-25T08:34:00Z</dcterms:created>
  <dcterms:modified xsi:type="dcterms:W3CDTF">2025-11-24T16:33:00Z</dcterms:modified>
</cp:coreProperties>
</file>