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품번 To-Be 2단계 — 컬럼 생성 결과 요약</w:t>
      </w:r>
    </w:p>
    <w:p>
      <w:r>
        <w:t>산출 파일: 1.41.51_품번_To-Be\20_결과\260811_S-TEPS_품번_To-Be_v1.0.xlsx</w:t>
        <w:br/>
        <w:t>원본(1.41.50_v0.5)은 변경하지 않았음. Steps_중복제거_32359 시트만 '계산된 값'으로 떼어내서 새 파일을 만들고(다른 시트를 참조하는 수식이 깨지는 것을 방지하기 위해 수식 대신 값으로 저장), P열(품번_정리) 오른쪽에 '품번_To-Be' / '품번_To-Be_비고' 컬럼을 추가함.</w:t>
      </w:r>
    </w:p>
    <w:p/>
    <w:p>
      <w:r>
        <w:rPr>
          <w:b/>
        </w:rPr>
        <w:t>1. 처리 범위</w:t>
      </w:r>
    </w:p>
    <w:p>
      <w:r>
        <w:t>품번 보유 행(14,013건) 중 제조사(정리) 상위 20개, 총 5,102건(36.4%)에 대해서만 처리. 나머지 행은 이번 단계 범위 밖으로 공란 유지.</w:t>
      </w:r>
    </w:p>
    <w:p>
      <w:r>
        <w:rPr>
          <w:b/>
        </w:rPr>
        <w:t>2. 제조사별 처리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제조사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대상 건수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To-Be 채움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적용 규칙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Sigma-Aldrich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핵심코드-수량단위 분리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397건은 패턴 불일치로 원본 트림값 유지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Sigma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핵심코드-수량단위 분리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389건은 패턴 불일치로 원본 트림값 유지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Merck Millipore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Thermo Fisher Scientific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631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Sartorius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 + '[...]' 제거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Agilent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트림만(접미사 분리 안 함)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삼전순약공업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대한과학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 + 선두 '#' 제거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Corning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트림만(접미사 분리 안 함)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Mettler Toledo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Invitrogen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Waters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Cytiva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유코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Cell Signaling Technology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 + 선두 '#' 제거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Roche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Eppendorf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Gibco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트림만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</w:t>
            </w:r>
          </w:p>
        </w:tc>
      </w:tr>
    </w:tbl>
    <w:p/>
    <w:p>
      <w:r>
        <w:rPr>
          <w:b/>
        </w:rPr>
        <w:t>3. 검증</w:t>
      </w:r>
    </w:p>
    <w:p>
      <w:r>
        <w:t>제조사별 To-Be 채움 건수를 1단계 분석 수치와 재대조해서 전부 일치함을 확인함(합계 5,102건). Sigma·Sigma-Aldrich 핵심코드 분리 성공 329건 / 실패(원본 유지) 786건도 원본 품번·품목명과 나란히 놓고 육안 샘플 검토를 마침(예: 09735-250G → 09735, Ammonium formate).</w:t>
      </w:r>
    </w:p>
    <w:p/>
    <w:p>
      <w:r>
        <w:rPr>
          <w:b/>
        </w:rPr>
        <w:t>4. 컬럼 설명</w:t>
      </w:r>
    </w:p>
    <w:p>
      <w:r>
        <w:t>품번_To-Be: 위 규칙으로 정규화된 확정 품번 값. 상위20 제조사가 아니거나 품번이 없으면 공란.</w:t>
      </w:r>
    </w:p>
    <w:p>
      <w:r>
        <w:t>품번_To-Be_비고: 규칙이 있었지만(Sigma류) 패턴이 안 맞아 원본을 그대로 유지한 경우에만 표시.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