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품번 To-Be 2단계 — v2.1 보완 결과 요약</w:t>
      </w:r>
    </w:p>
    <w:p>
      <w:r>
        <w:t>산출 파일: 1.41.51_품번_To-Be\20_결과\260812_S-TEPS_품번_To-Be_v2.1(공통단위분리_라벨제거_분리텍스트열추가).xlsx</w:t>
        <w:br/>
        <w:t>v2.0(사용자 20개 회사 전수 검토 완료본)에서 접수한 보완 지시를 반영한 개정판. 원본(1.41.50_v0.5)을 통째로 복사한 뒤 Steps_중복제거_32359 시트 P열(품번_정리) 오른쪽에 컬럼 3개(품번_To-Be, 품번_To-Be_비고, 품번_To-Be_분리텍스트)를 신규 삽입해 채움. 시트 내 유일한 수식(M2)의 참조도 열 3칸 밀림에 맞춰 함께 보정함.</w:t>
      </w:r>
    </w:p>
    <w:p/>
    <w:p>
      <w:r>
        <w:rPr>
          <w:b/>
        </w:rPr>
        <w:t>1. v2.0 대비 변경 사항</w:t>
      </w:r>
    </w:p>
    <w:p>
      <w:r>
        <w:t>① 수량단위 접미사 분리 엔진을 Sigma/Sigma-Aldrich 전용에서 TOP20 전 회사 공통으로 확장. 화이트리스트에 EA/AMP/PAK 추가(기존 G/KG/MG/UG/NG/ML/L/UL/%). 단위 글자가 화이트리스트와 정확히 같지 않아도 그 단어로 '시작'하면 인정 (예: Millipore '218680-100GMCN' → 앞의 G를 단위로 인식해 '218680'/'-100GMCN'으로 분리).</w:t>
        <w:br/>
        <w:t>② 회사별 라벨(견적번호/부품 번호/USP/시리얼 번호/모델명/' 외') 제거 규칙 신설 — 아래 표의 해당 회사에만 적용, 다른 회사에는 미적용.</w:t>
        <w:br/>
        <w:t>③ 대한과학 'KA.11-39L'처럼 접미사가 진짜 수량인지 코드 일부인지 원문만으로 판단이 안 되는 회사는 이번 공통엔진 적용에서 통째로 제외(기존처럼 '#' 제거만 유지). Thermo Fisher는 'KOLAS'로 시작하는 값(용량 범위 표기로 판단)만 개별 예외 처리.</w:t>
        <w:br/>
        <w:t>④ Sigma/Sigma-Aldrich 선두 '#' 제거 추가(예: '#04243'→'04243'). 단, 'S#110205'처럼 문자와 문자 사이에 낀 '#'는 의미가 불확실해 이번엔 보류(원본 유지).</w:t>
        <w:br/>
        <w:t>⑤ 신규 컬럼 '품번_To-Be_분리텍스트' 추가 — 원본에서 잘려나간 부분을 그대로 기록 (예: '3232-1EA' → To-Be '3232' / 분리텍스트 '-1EA'). Sigma 계열이 v2.0에서 이미 분리 성공한 건들도 이번에 분리텍스트를 채움.</w:t>
        <w:br/>
        <w:t>※ TOP20 밖 다른 제조사(ALPCO, DURAN 등)에도 '#' 섞인 값이 다수 있으나, 이번 v2.1은 여전히 TOP20 범위만 다룸 — 범위 확장은 별도 논의 필요.</w:t>
      </w:r>
    </w:p>
    <w:p>
      <w:r>
        <w:rPr>
          <w:b/>
        </w:rPr>
        <w:t>2. 처리 범위</w:t>
      </w:r>
    </w:p>
    <w:p>
      <w:r>
        <w:t>품번 보유 행 중 제조사(정리) 상위 20개, 총 5,102건에 대해서만 처리 (v2.0과 동일 범위, 대상 건수 변동 없음). 나머지 행은 이번 단계 범위 밖으로 공란 유지.</w:t>
      </w:r>
    </w:p>
    <w:p>
      <w:r>
        <w:rPr>
          <w:b/>
        </w:rPr>
        <w:t>3. 제조사별 처리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제조사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대상 건수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분리텍스트 발생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비고(미분리) 표시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적용 규칙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Sartorius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'견적번호/견적서 번호 :' 라벨 제거 + '[...]' 제거 + 공통 수량단위 분리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Thermo Fisher Scientific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 ('KOLAS'로 시작하는 값은 용량범위 표기로 보고 예외 처리)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Sigma-Aldrich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선두 '#' 제거 + 핵심코드-수량단위 분리(EA/AMP/PAK 포함)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Sigma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선두 '#' 제거 + 핵심코드-수량단위 분리(EA/AMP/PAK 포함)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Merck Millipore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분리(EA 포함, 'GMCN'처럼 단위 뒤 잉여문자 붙은 경우도 앞부분 단위로 인식)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Agilent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'부품 번호:' 라벨 제거 (수량단위 분리는 대상 없음)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대한과학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선두 '#' 제거만 (공통 수량단위 분리는 이 회사만 예외 — 'KA.11-39L'처럼 접미사가 실제 코드 일부일 가능성이 있어 미적용)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삼전순약공업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 (해당 건 없음, 트림만)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분리(EA)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'USP' 라벨 제거 + 공통 수량단위 분리(MG)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Mettler Toledo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'시리얼 번호:' 라벨 제거 + 공통 수량단위 분리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Invitrogen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Waters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 (해당 건 없음, 트림만)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Cytiva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끝의 ' 외' 제거 + 공통 수량단위 분리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유코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 (해당 건 없음, 트림만)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Cell Signaling Technology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선두 '#' 제거만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Roche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 (해당 건 없음, 트림만)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Eppendorf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'모델명:' 라벨 제거 + 공통 수량단위 분리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 (해당 건 없음, 트림만)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Gibco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공통 수량단위 분리</w:t>
            </w:r>
          </w:p>
        </w:tc>
      </w:tr>
    </w:tbl>
    <w:p/>
    <w:p>
      <w:r>
        <w:rPr>
          <w:b/>
        </w:rPr>
        <w:t>4. 검증</w:t>
      </w:r>
    </w:p>
    <w:p>
      <w:r>
        <w:t>제조사별 대상 건수 합계가 v2.0과 동일하게 5,102건임을 재확인함(범위 불변). 분리텍스트가 새로 채워진 행은 총 401건(v2.0 대비 신규 회사·확장 단위 반영분 포함). 사용자 보완 지시 항목(회사별 라벨 제거, 단위 확장, 예외 2건 — Thermo 'KOLAS...', 대한과학 'KA.11-39L', Sigma 중간 '#' 보류)을 실제 값 기준으로 각각 재확인 후 반영함.</w:t>
      </w:r>
    </w:p>
    <w:p/>
    <w:p>
      <w:r>
        <w:rPr>
          <w:b/>
        </w:rPr>
        <w:t>5. 컬럼 설명</w:t>
      </w:r>
    </w:p>
    <w:p>
      <w:r>
        <w:t>품번_To-Be: 규칙 적용 후 확정된 품번 값. 상위20 제조사가 아니거나 품번이 없으면 공란.</w:t>
      </w:r>
    </w:p>
    <w:p>
      <w:r>
        <w:t>품번_To-Be_비고: Sigma/Sigma-Aldrich 중 수량단위 패턴이 안 맞아 원본을 그대로 유지한 경우에만 표시.</w:t>
      </w:r>
    </w:p>
    <w:p>
      <w:r>
        <w:t>품번_To-Be_분리텍스트(신규): 원본 품번에서 잘려나간 부분을 그대로 기록. 예) '3232-1EA' → 품번_To-Be '3232' / 분리텍스트 '-1EA'. 라벨 제거(예: '견적번호'), '#'/'[...]' 제거, 수량단위 접미사 제거가 모두 이 컬럼에 기록됨. 잘려나간 부분이 없으면 공란.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