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BB82A" w14:textId="77777777" w:rsidR="00AE2EDA" w:rsidRPr="00AE2EDA" w:rsidRDefault="00AE2EDA" w:rsidP="00AE2E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08C5148E" w14:textId="4A0F95A7" w:rsidR="00427B24" w:rsidRDefault="00AE2EDA" w:rsidP="00AE2ED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Настоящий документ является инструкцией по использованию программы</w:t>
      </w:r>
      <w:r w:rsidR="0018219F">
        <w:rPr>
          <w:rFonts w:ascii="Times New Roman" w:hAnsi="Times New Roman" w:cs="Times New Roman"/>
          <w:sz w:val="28"/>
          <w:szCs w:val="28"/>
        </w:rPr>
        <w:t>, в которой</w:t>
      </w:r>
      <w:r>
        <w:rPr>
          <w:rFonts w:ascii="Times New Roman" w:hAnsi="Times New Roman" w:cs="Times New Roman"/>
          <w:sz w:val="28"/>
          <w:szCs w:val="28"/>
        </w:rPr>
        <w:t xml:space="preserve"> описаны функции, которые система поддерживает, а также примеры их использования.</w:t>
      </w:r>
    </w:p>
    <w:p w14:paraId="0BB23147" w14:textId="77777777" w:rsidR="00AE2EDA" w:rsidRDefault="00AE2EDA" w:rsidP="00AE2E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Работа с главным окном.</w:t>
      </w:r>
    </w:p>
    <w:p w14:paraId="4E193248" w14:textId="77777777" w:rsidR="00AE2EDA" w:rsidRDefault="00AE2EDA" w:rsidP="00AE2E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Внешний вид главного окна (рис. 1)</w:t>
      </w:r>
    </w:p>
    <w:p w14:paraId="37AAC48E" w14:textId="63406EAC" w:rsidR="00AE2EDA" w:rsidRPr="00B51985" w:rsidRDefault="00B51985" w:rsidP="00FD0802">
      <w:pPr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29F2A" wp14:editId="56CFB300">
            <wp:extent cx="5940425" cy="4798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519B" w14:textId="77777777" w:rsidR="00FD0802" w:rsidRDefault="00FD0802" w:rsidP="00FD0802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0A9E6EDE" w14:textId="77777777" w:rsidR="00FD0802" w:rsidRDefault="00FD0802" w:rsidP="00FD08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главным окном</w:t>
      </w:r>
      <w:r w:rsidRPr="00FD0802">
        <w:rPr>
          <w:rFonts w:ascii="Times New Roman" w:hAnsi="Times New Roman" w:cs="Times New Roman"/>
          <w:sz w:val="28"/>
          <w:szCs w:val="28"/>
        </w:rPr>
        <w:t>:</w:t>
      </w:r>
    </w:p>
    <w:p w14:paraId="7B100007" w14:textId="5F13A8DE" w:rsidR="00FD0802" w:rsidRDefault="00FD0802" w:rsidP="00FD0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Переключение между таблицами. На главной форме есть </w:t>
      </w:r>
      <w:r w:rsidR="00B51985" w:rsidRPr="00B5198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таблицы</w:t>
      </w:r>
      <w:r w:rsidRPr="00FD080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таблица договоров</w:t>
      </w:r>
      <w:r w:rsidR="00B519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таблица людей</w:t>
      </w:r>
      <w:r w:rsidR="00B51985">
        <w:rPr>
          <w:rFonts w:ascii="Times New Roman" w:hAnsi="Times New Roman" w:cs="Times New Roman"/>
          <w:sz w:val="28"/>
          <w:szCs w:val="28"/>
        </w:rPr>
        <w:t xml:space="preserve"> и таблица заказчиков.</w:t>
      </w:r>
      <w:r>
        <w:rPr>
          <w:rFonts w:ascii="Times New Roman" w:hAnsi="Times New Roman" w:cs="Times New Roman"/>
          <w:sz w:val="28"/>
          <w:szCs w:val="28"/>
        </w:rPr>
        <w:t xml:space="preserve"> За переключение между ними отвечают</w:t>
      </w:r>
      <w:r w:rsidR="00B51985">
        <w:rPr>
          <w:rFonts w:ascii="Times New Roman" w:hAnsi="Times New Roman" w:cs="Times New Roman"/>
          <w:sz w:val="28"/>
          <w:szCs w:val="28"/>
        </w:rPr>
        <w:t xml:space="preserve"> три</w:t>
      </w:r>
      <w:r>
        <w:rPr>
          <w:rFonts w:ascii="Times New Roman" w:hAnsi="Times New Roman" w:cs="Times New Roman"/>
          <w:sz w:val="28"/>
          <w:szCs w:val="28"/>
        </w:rPr>
        <w:t xml:space="preserve"> вкладки вверху таблицы.</w:t>
      </w:r>
    </w:p>
    <w:p w14:paraId="2FDE1464" w14:textId="6ACD3357" w:rsidR="00FD0802" w:rsidRDefault="00B51985" w:rsidP="00B51985">
      <w:pPr>
        <w:pStyle w:val="a3"/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776E2" wp14:editId="0D3E0B3A">
            <wp:extent cx="5940425" cy="4827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FFF0" w14:textId="77777777" w:rsidR="00FD0802" w:rsidRDefault="00FD0802" w:rsidP="00FD0802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0827A290" w14:textId="77777777" w:rsidR="00FD0802" w:rsidRDefault="00FD0802" w:rsidP="00FD080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таблицы с договорами есть возможность скрывать</w:t>
      </w:r>
      <w:r w:rsidRPr="00FD080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раскрывать столбцы. </w:t>
      </w:r>
    </w:p>
    <w:p w14:paraId="739411E7" w14:textId="77777777" w:rsidR="00FD0802" w:rsidRDefault="00FD0802" w:rsidP="00FD08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скрытия необходимо выделить ячейку</w:t>
      </w:r>
      <w:r w:rsidRPr="00FD0802">
        <w:rPr>
          <w:rFonts w:ascii="Times New Roman" w:hAnsi="Times New Roman" w:cs="Times New Roman"/>
          <w:sz w:val="28"/>
          <w:szCs w:val="28"/>
        </w:rPr>
        <w:t>(-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080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нужным столбцом. Нажать правую клавишу мыши на выделенном столбце. Выбрать пункт «Скрыть выделенные столбцы». Можно выделить сразу несколько столбцов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D080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ЛКМ. Затем нажать ПКМ только на одном из выделенных столбцов (рис. 2).</w:t>
      </w:r>
    </w:p>
    <w:p w14:paraId="127FAF7A" w14:textId="77777777" w:rsidR="00FD0802" w:rsidRDefault="00FD0802" w:rsidP="00FD0802">
      <w:pPr>
        <w:pStyle w:val="a3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BAF798" wp14:editId="44B97D07">
            <wp:extent cx="6698618" cy="4646428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6269" cy="46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85CE" w14:textId="77777777" w:rsidR="00FD0802" w:rsidRDefault="00FD0802" w:rsidP="00FD0802">
      <w:pPr>
        <w:pStyle w:val="a3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68C9094C" w14:textId="77777777" w:rsidR="00FD0802" w:rsidRDefault="00FD0802" w:rsidP="00FD0802">
      <w:pPr>
        <w:pStyle w:val="a3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6A42C" w14:textId="77777777" w:rsidR="00FD0802" w:rsidRDefault="001527A7" w:rsidP="00FD080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раскрытия всех столбцов необходимо в любом месте таблицы нажать ПКМ. Далее выбрать пункт «Показать скрытые столбцы» (Рис. 3).</w:t>
      </w:r>
    </w:p>
    <w:p w14:paraId="7984CD40" w14:textId="77777777" w:rsidR="001527A7" w:rsidRDefault="001527A7" w:rsidP="001527A7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FE4438" wp14:editId="278BE78B">
            <wp:extent cx="6832950" cy="475275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5725" cy="47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2F6" w14:textId="77777777" w:rsidR="001527A7" w:rsidRDefault="001527A7" w:rsidP="001527A7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32559B2B" w14:textId="77777777" w:rsidR="001527A7" w:rsidRDefault="001527A7" w:rsidP="001527A7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192E8795" w14:textId="77777777" w:rsidR="001527A7" w:rsidRDefault="001527A7" w:rsidP="001527A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возможность обновления содержимого таблицы. За это отвечает соответствующая кнопка (Рис.4), которая расположена в верхнем правом углу. При обновлении сохраняются все фильтры, которые настроены пользователем в соответствующем окне (о фильтрах чуть позже).</w:t>
      </w:r>
    </w:p>
    <w:p w14:paraId="29141322" w14:textId="77777777" w:rsidR="001527A7" w:rsidRDefault="001527A7" w:rsidP="001527A7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3E991C" wp14:editId="2584AA4E">
            <wp:extent cx="6907259" cy="4805916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8994" cy="483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B514" w14:textId="77777777" w:rsidR="001527A7" w:rsidRDefault="001527A7" w:rsidP="001527A7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</w:p>
    <w:p w14:paraId="54E57CCF" w14:textId="1FA1AC0B" w:rsidR="001527A7" w:rsidRDefault="00B51985" w:rsidP="00B5198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посередине есть поля для фильтрации договоров по дате поступления средств (Рис.5). После ввода нужных дат необходимо нажать на кнопку обновления договоров, чтобы применить фильтр дат.</w:t>
      </w:r>
    </w:p>
    <w:p w14:paraId="05001F70" w14:textId="1851F578" w:rsidR="00B51985" w:rsidRDefault="00B51985" w:rsidP="00B519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39779" wp14:editId="790FA03C">
            <wp:extent cx="5940425" cy="48196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BD69" w14:textId="25532A17" w:rsidR="00B51985" w:rsidRPr="00B51985" w:rsidRDefault="00B51985" w:rsidP="00B519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14:paraId="02F1E20E" w14:textId="77777777" w:rsidR="001527A7" w:rsidRDefault="001527A7" w:rsidP="001527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79D6D4" w14:textId="77777777" w:rsidR="001527A7" w:rsidRDefault="001527A7" w:rsidP="001527A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фильтрами.</w:t>
      </w:r>
    </w:p>
    <w:p w14:paraId="21334F26" w14:textId="62C1866D" w:rsidR="001527A7" w:rsidRDefault="001527A7" w:rsidP="001527A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открыть окно фильтров, необходимо нажать на соответствующую клавишу в левом нижнем углу (Рис. </w:t>
      </w:r>
      <w:r w:rsidR="00B519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701DE6" w14:textId="77777777" w:rsidR="001527A7" w:rsidRDefault="001527A7" w:rsidP="001527A7">
      <w:pPr>
        <w:ind w:left="-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8631B9" wp14:editId="502E79AC">
            <wp:extent cx="6991774" cy="483781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7628" cy="48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EA22" w14:textId="2DE8367C" w:rsidR="001527A7" w:rsidRDefault="001527A7" w:rsidP="001527A7">
      <w:pPr>
        <w:ind w:left="-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6</w:t>
      </w:r>
    </w:p>
    <w:p w14:paraId="4C1DCB34" w14:textId="77777777" w:rsidR="001527A7" w:rsidRDefault="001527A7" w:rsidP="001527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097437" w14:textId="6269714D" w:rsidR="001527A7" w:rsidRPr="0082393A" w:rsidRDefault="001527A7" w:rsidP="001527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окна фильтров</w:t>
      </w:r>
      <w:r w:rsidR="0082393A" w:rsidRPr="0082393A">
        <w:rPr>
          <w:rFonts w:ascii="Times New Roman" w:hAnsi="Times New Roman" w:cs="Times New Roman"/>
          <w:sz w:val="28"/>
          <w:szCs w:val="28"/>
        </w:rPr>
        <w:t xml:space="preserve"> </w:t>
      </w:r>
      <w:r w:rsidR="0082393A">
        <w:rPr>
          <w:rFonts w:ascii="Times New Roman" w:hAnsi="Times New Roman" w:cs="Times New Roman"/>
          <w:sz w:val="28"/>
          <w:szCs w:val="28"/>
        </w:rPr>
        <w:t xml:space="preserve">(Рис. </w:t>
      </w:r>
      <w:r w:rsidR="00B51985">
        <w:rPr>
          <w:rFonts w:ascii="Times New Roman" w:hAnsi="Times New Roman" w:cs="Times New Roman"/>
          <w:sz w:val="28"/>
          <w:szCs w:val="28"/>
        </w:rPr>
        <w:t>7</w:t>
      </w:r>
      <w:r w:rsidR="0082393A">
        <w:rPr>
          <w:rFonts w:ascii="Times New Roman" w:hAnsi="Times New Roman" w:cs="Times New Roman"/>
          <w:sz w:val="28"/>
          <w:szCs w:val="28"/>
        </w:rPr>
        <w:t>).</w:t>
      </w:r>
    </w:p>
    <w:p w14:paraId="3BBC3228" w14:textId="77777777" w:rsidR="001527A7" w:rsidRDefault="0082393A" w:rsidP="001527A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FE91E1" wp14:editId="3E2F28C6">
            <wp:extent cx="5940425" cy="4361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E9A5" w14:textId="02FB532C" w:rsidR="0082393A" w:rsidRDefault="0082393A" w:rsidP="008239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7</w:t>
      </w:r>
    </w:p>
    <w:p w14:paraId="5EFC32DC" w14:textId="77777777" w:rsidR="0082393A" w:rsidRPr="0018219F" w:rsidRDefault="0082393A" w:rsidP="008239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окном фильтров</w:t>
      </w:r>
      <w:r w:rsidRPr="0018219F">
        <w:rPr>
          <w:rFonts w:ascii="Times New Roman" w:hAnsi="Times New Roman" w:cs="Times New Roman"/>
          <w:sz w:val="28"/>
          <w:szCs w:val="28"/>
        </w:rPr>
        <w:t>:</w:t>
      </w:r>
    </w:p>
    <w:p w14:paraId="0C380C8C" w14:textId="2D5C32E0" w:rsidR="0082393A" w:rsidRDefault="0082393A" w:rsidP="008239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добавления фильтра. Необходимо ввести необходимое название столбца в верхнее поле ввода. Либо выбрать необходимый фильтр из выпадающего списка, нажав на стрелочку справа (Рис. </w:t>
      </w:r>
      <w:r w:rsidR="00B5198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). После выбора фильтр появится в поле ввода. Далее следует нажать на клавишу «Добавить фильтр». Фильтр добавляется в окно фильтров. На (Рис. </w:t>
      </w:r>
      <w:r w:rsidR="00B5198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 был добавлен фильтр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ОКВЕДа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461C8B" w14:textId="77777777" w:rsidR="0082393A" w:rsidRDefault="0082393A" w:rsidP="0082393A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C0B13" wp14:editId="448194E5">
            <wp:extent cx="6957200" cy="508236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4658" cy="50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D77C" w14:textId="33A64A24" w:rsidR="0082393A" w:rsidRDefault="0082393A" w:rsidP="0082393A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8</w:t>
      </w:r>
    </w:p>
    <w:p w14:paraId="5874ABD4" w14:textId="77777777" w:rsidR="0082393A" w:rsidRDefault="0082393A" w:rsidP="0082393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EF0C08E" w14:textId="77777777" w:rsidR="0082393A" w:rsidRDefault="0082393A" w:rsidP="0082393A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39E97D" wp14:editId="5ABF2126">
            <wp:extent cx="6917584" cy="50504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465" cy="50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C793" w14:textId="5641A8C7" w:rsidR="0082393A" w:rsidRDefault="0082393A" w:rsidP="0082393A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9</w:t>
      </w:r>
    </w:p>
    <w:p w14:paraId="3C5030E3" w14:textId="77777777" w:rsidR="0082393A" w:rsidRDefault="0082393A" w:rsidP="0082393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значения в фильтр, по которому будет производиться фильтрация.</w:t>
      </w:r>
    </w:p>
    <w:p w14:paraId="6B70502D" w14:textId="1B222375" w:rsidR="0082393A" w:rsidRDefault="0082393A" w:rsidP="0082393A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Добавления значения, где простое тестовое поле, например, в фильтре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ОКВЕДа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Необходимо ввести значение в окно ввода. Затем нажать на кнопку «Добавить». Значение фильтра добавится в соответствующее окно. На (рис. </w:t>
      </w:r>
      <w:r w:rsidR="00B5198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 было добавлено 2 значения</w:t>
      </w:r>
      <w:r w:rsidR="004A7EB4">
        <w:rPr>
          <w:rFonts w:ascii="Times New Roman" w:hAnsi="Times New Roman" w:cs="Times New Roman"/>
          <w:sz w:val="28"/>
          <w:szCs w:val="28"/>
        </w:rPr>
        <w:t>.</w:t>
      </w:r>
    </w:p>
    <w:p w14:paraId="4EC0B4C6" w14:textId="77777777" w:rsidR="004A7EB4" w:rsidRDefault="004A7EB4" w:rsidP="004A7EB4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67863E" wp14:editId="2B95F7C1">
            <wp:extent cx="6712267" cy="486971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2253" cy="48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F575" w14:textId="44ED3B4A" w:rsidR="004A7EB4" w:rsidRDefault="004A7EB4" w:rsidP="004A7EB4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51985">
        <w:rPr>
          <w:rFonts w:ascii="Times New Roman" w:hAnsi="Times New Roman" w:cs="Times New Roman"/>
          <w:sz w:val="28"/>
          <w:szCs w:val="28"/>
        </w:rPr>
        <w:t>10</w:t>
      </w:r>
    </w:p>
    <w:p w14:paraId="314C6811" w14:textId="4AB43234" w:rsidR="004A7EB4" w:rsidRDefault="004A7EB4" w:rsidP="004A7EB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Добавления значения, где есть поле, в котором существует выпадающий список со всеми возможными данными (данные загружаются из базы данных). Примером такого фильтра будет являться столбец с названием «Исполнители» (Рис. 1</w:t>
      </w:r>
      <w:r w:rsidR="00B5198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B41107E" w14:textId="77777777" w:rsidR="004A7EB4" w:rsidRDefault="004A7EB4" w:rsidP="004A7EB4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6A229414" w14:textId="77777777" w:rsidR="004A7EB4" w:rsidRDefault="004A7EB4" w:rsidP="004A7EB4">
      <w:pPr>
        <w:pStyle w:val="a3"/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E6B13" wp14:editId="626E8813">
            <wp:extent cx="6482737" cy="56033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0941" cy="56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A918" w14:textId="0065AD9C" w:rsidR="004A7EB4" w:rsidRDefault="004A7EB4" w:rsidP="004A7EB4">
      <w:pPr>
        <w:pStyle w:val="a3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1</w:t>
      </w:r>
    </w:p>
    <w:p w14:paraId="143ED1CB" w14:textId="77777777" w:rsidR="004A7EB4" w:rsidRDefault="004A7EB4" w:rsidP="004A7EB4">
      <w:pPr>
        <w:pStyle w:val="a3"/>
        <w:ind w:left="-426"/>
        <w:jc w:val="both"/>
        <w:rPr>
          <w:rFonts w:ascii="Times New Roman" w:hAnsi="Times New Roman" w:cs="Times New Roman"/>
          <w:sz w:val="28"/>
          <w:szCs w:val="28"/>
        </w:rPr>
      </w:pPr>
    </w:p>
    <w:p w14:paraId="49030494" w14:textId="45A81CFF" w:rsidR="004A7EB4" w:rsidRDefault="0034425B" w:rsidP="004A7EB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значения</w:t>
      </w:r>
      <w:r w:rsidR="004A7EB4">
        <w:rPr>
          <w:rFonts w:ascii="Times New Roman" w:hAnsi="Times New Roman" w:cs="Times New Roman"/>
          <w:sz w:val="28"/>
          <w:szCs w:val="28"/>
        </w:rPr>
        <w:t xml:space="preserve">, где необходимо указать дату. В окне ввода можно ввести самому дату. Либо нажать на иконку </w:t>
      </w:r>
      <w:r>
        <w:rPr>
          <w:rFonts w:ascii="Times New Roman" w:hAnsi="Times New Roman" w:cs="Times New Roman"/>
          <w:sz w:val="28"/>
          <w:szCs w:val="28"/>
        </w:rPr>
        <w:t>календаря, а после этого выбрать необходимую дату. (Рис. 1</w:t>
      </w:r>
      <w:r w:rsidR="00B5198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3D38593" w14:textId="77777777" w:rsidR="0034425B" w:rsidRDefault="0034425B" w:rsidP="0034425B">
      <w:pPr>
        <w:pStyle w:val="a3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672861" wp14:editId="2184E529">
            <wp:extent cx="6681324" cy="557146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3843" cy="55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09C8" w14:textId="418533B3" w:rsidR="0034425B" w:rsidRDefault="0034425B" w:rsidP="0034425B">
      <w:pPr>
        <w:pStyle w:val="a3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2</w:t>
      </w:r>
    </w:p>
    <w:p w14:paraId="135C0C09" w14:textId="77777777" w:rsidR="0034425B" w:rsidRDefault="0034425B" w:rsidP="0034425B">
      <w:pPr>
        <w:pStyle w:val="a3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4D466898" w14:textId="3383847E" w:rsidR="0034425B" w:rsidRDefault="0034425B" w:rsidP="0034425B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значения, где необходимо указать общую сумму договора. В данном разделе необходимо выбрать знак сравнения. Далее написать сумму, с которой будет идти сравнение. (Рис. 1</w:t>
      </w:r>
      <w:r w:rsidR="00B5198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277952" w14:textId="77777777" w:rsidR="0034425B" w:rsidRDefault="0034425B" w:rsidP="0034425B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81A29" wp14:editId="08F03638">
            <wp:extent cx="6902283" cy="53056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6546" cy="53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FA10" w14:textId="2E7AD5DE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3</w:t>
      </w:r>
    </w:p>
    <w:p w14:paraId="1D36DEED" w14:textId="77777777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5D12FCE5" w14:textId="6C122F90" w:rsidR="0034425B" w:rsidRDefault="0034425B" w:rsidP="0034425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значения из фильтров. Данный метод работает для всех фильтров. Для этого необходимо кликнуть ЛКМ по нужному значению фильтра. Далее нажать на кнопку «Удалить». Выбранное значение фильтра будет удалено. (Рис. 1</w:t>
      </w:r>
      <w:r w:rsidR="00B5198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7CC305" w14:textId="77777777" w:rsidR="0034425B" w:rsidRDefault="0034425B" w:rsidP="0034425B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CB2FB" wp14:editId="394AE6DF">
            <wp:extent cx="6893220" cy="50717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9071" cy="50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6AE3" w14:textId="6E18A1ED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B51985">
        <w:rPr>
          <w:rFonts w:ascii="Times New Roman" w:hAnsi="Times New Roman" w:cs="Times New Roman"/>
          <w:sz w:val="28"/>
          <w:szCs w:val="28"/>
        </w:rPr>
        <w:t>4</w:t>
      </w:r>
    </w:p>
    <w:p w14:paraId="09DB58AA" w14:textId="77777777" w:rsidR="0034425B" w:rsidRDefault="0034425B" w:rsidP="0034425B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3EE52F33" w14:textId="6B563D3E" w:rsidR="0034425B" w:rsidRDefault="0034425B" w:rsidP="0034425B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фильтров. После того, как во всех видах фильтров были установлены необходимые значения, необходимо нажать на кнопку «Применить фильтры» (Рис. 1</w:t>
      </w:r>
      <w:r w:rsidR="00B5198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 Можно сразу же увидеть результат применения фильтров в таблице (она обновится автоматически).</w:t>
      </w:r>
    </w:p>
    <w:p w14:paraId="79508F44" w14:textId="77777777" w:rsidR="0034425B" w:rsidRDefault="008B24D0" w:rsidP="008B24D0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87BD3B" wp14:editId="37733735">
            <wp:extent cx="6927261" cy="4859079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7875" cy="48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1872" w14:textId="3278C0DF" w:rsidR="008B24D0" w:rsidRDefault="008B24D0" w:rsidP="008B24D0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5</w:t>
      </w:r>
    </w:p>
    <w:p w14:paraId="4CD780E4" w14:textId="77777777" w:rsidR="008B24D0" w:rsidRDefault="008B24D0" w:rsidP="008B24D0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02787C81" w14:textId="77777777" w:rsidR="008B24D0" w:rsidRDefault="008B24D0" w:rsidP="008B24D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34D13E3" w14:textId="77777777" w:rsidR="008B24D0" w:rsidRDefault="008B24D0" w:rsidP="008B24D0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настройками приложения.</w:t>
      </w:r>
    </w:p>
    <w:p w14:paraId="1F00E00F" w14:textId="77777777" w:rsidR="008B24D0" w:rsidRDefault="008B24D0" w:rsidP="008B24D0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открыть настройки, необходимо в главном окне, вверху во вкладке файл выбрать пункт «Настройки».</w:t>
      </w:r>
    </w:p>
    <w:p w14:paraId="7FA05BD6" w14:textId="5F7D928C" w:rsidR="008B24D0" w:rsidRDefault="008B24D0" w:rsidP="008B24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отображение НДС. Можно осуществлять выбор</w:t>
      </w:r>
      <w:r w:rsidRPr="008B24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показывать без НДС или с НДС. Галочка в квадратике отвечает, как раз за это. После установки/ сброса галочки необходимо нажать на клавишу «Применить» (Рис. 1</w:t>
      </w:r>
      <w:r w:rsidR="00B519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 Тогда в главном окне будет соответствующее отображение средств.</w:t>
      </w:r>
    </w:p>
    <w:p w14:paraId="45F03061" w14:textId="77777777" w:rsidR="008B24D0" w:rsidRDefault="008B24D0" w:rsidP="008B24D0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19BDA0" wp14:editId="288C8702">
            <wp:extent cx="6838204" cy="475275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5858" cy="47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DB05" w14:textId="1A819139" w:rsidR="008B24D0" w:rsidRDefault="008B24D0" w:rsidP="008B24D0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51985">
        <w:rPr>
          <w:rFonts w:ascii="Times New Roman" w:hAnsi="Times New Roman" w:cs="Times New Roman"/>
          <w:sz w:val="28"/>
          <w:szCs w:val="28"/>
        </w:rPr>
        <w:t>6</w:t>
      </w:r>
    </w:p>
    <w:p w14:paraId="12EB2A3B" w14:textId="77777777" w:rsidR="008B24D0" w:rsidRDefault="008B24D0" w:rsidP="008B24D0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62BFE3FC" w14:textId="5E1763FE" w:rsidR="008B24D0" w:rsidRDefault="008B24D0" w:rsidP="008B24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отображения цветов в зависимости от источников средств. Для этого необходимо перейти в следующую вкладку в окне настроек «Отображение». В этой вкладке можно указывать цвет, который будет отображать на соответствующей строке с договором в таблице договоров. (Рис. 1</w:t>
      </w:r>
      <w:r w:rsidR="00EA46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69A307B" w14:textId="77777777" w:rsidR="00A44B82" w:rsidRPr="00DB22E4" w:rsidRDefault="00A44B82" w:rsidP="008B24D0">
      <w:pPr>
        <w:pStyle w:val="a3"/>
        <w:ind w:left="-993"/>
        <w:jc w:val="both"/>
        <w:rPr>
          <w:noProof/>
          <w:lang w:eastAsia="ru-RU"/>
        </w:rPr>
      </w:pPr>
    </w:p>
    <w:p w14:paraId="1442DB24" w14:textId="77777777" w:rsidR="008B24D0" w:rsidRDefault="008B24D0" w:rsidP="008B24D0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241013" wp14:editId="2C897328">
            <wp:extent cx="6911921" cy="4816549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5887" cy="48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2AD" w14:textId="69D91E4F" w:rsidR="00A44B82" w:rsidRDefault="00A44B82" w:rsidP="00A44B82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EA4671">
        <w:rPr>
          <w:rFonts w:ascii="Times New Roman" w:hAnsi="Times New Roman" w:cs="Times New Roman"/>
          <w:sz w:val="28"/>
          <w:szCs w:val="28"/>
        </w:rPr>
        <w:t>7</w:t>
      </w:r>
    </w:p>
    <w:p w14:paraId="496C9BDC" w14:textId="66A4149F" w:rsidR="00EA4671" w:rsidRDefault="00EA4671" w:rsidP="00A44B82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14:paraId="3FB7FF76" w14:textId="10D03AB2" w:rsidR="00EA4671" w:rsidRDefault="00EA4671" w:rsidP="00EA4671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</w:p>
    <w:p w14:paraId="107840D0" w14:textId="721E30CF" w:rsidR="00EA4671" w:rsidRDefault="00EA4671" w:rsidP="00EA4671">
      <w:pPr>
        <w:pStyle w:val="a3"/>
        <w:ind w:left="-99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Создание отчета.</w:t>
      </w:r>
    </w:p>
    <w:p w14:paraId="47028E5E" w14:textId="77777777" w:rsidR="00DB22E4" w:rsidRDefault="00EA4671" w:rsidP="00EA4671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создания отчета необходимо</w:t>
      </w:r>
      <w:r w:rsidR="00DB22E4" w:rsidRPr="0059312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3672B" w14:textId="67F8390D" w:rsidR="00EA4671" w:rsidRDefault="00DB22E4" w:rsidP="00DB22E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EA4671">
        <w:rPr>
          <w:rFonts w:ascii="Times New Roman" w:hAnsi="Times New Roman" w:cs="Times New Roman"/>
          <w:sz w:val="28"/>
          <w:szCs w:val="28"/>
        </w:rPr>
        <w:t>ажать на кнопку «Отчёт»</w:t>
      </w:r>
      <w:r>
        <w:rPr>
          <w:rFonts w:ascii="Times New Roman" w:hAnsi="Times New Roman" w:cs="Times New Roman"/>
          <w:sz w:val="28"/>
          <w:szCs w:val="28"/>
        </w:rPr>
        <w:t xml:space="preserve"> (Рис. 18).</w:t>
      </w:r>
    </w:p>
    <w:p w14:paraId="2DE65656" w14:textId="595D9FEA" w:rsidR="00DB22E4" w:rsidRDefault="00DB22E4" w:rsidP="00EA4671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8A370" wp14:editId="7933F57C">
            <wp:extent cx="6610350" cy="445706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1507" cy="45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63C" w14:textId="70B76B5A" w:rsidR="00DB22E4" w:rsidRDefault="00DB22E4" w:rsidP="00DB22E4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14:paraId="479E468B" w14:textId="1E051D3D" w:rsidR="00DB22E4" w:rsidRDefault="00DB22E4" w:rsidP="00DB22E4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</w:p>
    <w:p w14:paraId="453F5F5D" w14:textId="124C223C" w:rsidR="00DB22E4" w:rsidRDefault="00DB22E4" w:rsidP="00DB22E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месторасположение будущего файла. Изначально у него создается имя, которое включает дату и время создания отчета. Можно указать собственное название. Завершить создание при помощи кнопки «Сохранить» (Рис. 19).</w:t>
      </w:r>
    </w:p>
    <w:p w14:paraId="1715A217" w14:textId="52834045" w:rsidR="00DB22E4" w:rsidRDefault="00DB22E4" w:rsidP="00DB22E4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C6B28" wp14:editId="14077EC8">
            <wp:extent cx="5940425" cy="35902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118" w14:textId="0DCA158B" w:rsidR="00DB22E4" w:rsidRDefault="00DB22E4" w:rsidP="00DB22E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14:paraId="1CA91C63" w14:textId="1EB2BFDC" w:rsidR="00DB22E4" w:rsidRDefault="00DB22E4" w:rsidP="00DB22E4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A770FBF" w14:textId="54A3EE66" w:rsidR="00DB22E4" w:rsidRDefault="00DB22E4" w:rsidP="00DB22E4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FFD9AFE" w14:textId="7F5A7826" w:rsidR="00DB22E4" w:rsidRDefault="00DB22E4" w:rsidP="00DB22E4">
      <w:pPr>
        <w:pStyle w:val="a3"/>
        <w:ind w:left="360" w:firstLine="34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 таблицей «Люди».</w:t>
      </w:r>
    </w:p>
    <w:p w14:paraId="10F677F8" w14:textId="543E412A" w:rsidR="00DB22E4" w:rsidRDefault="00A25A79" w:rsidP="00A25A7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таблицы «Люди» (Рис. 20).</w:t>
      </w:r>
    </w:p>
    <w:p w14:paraId="7356CA90" w14:textId="07DFBBBC" w:rsidR="00A25A79" w:rsidRDefault="0059312E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1E28E" wp14:editId="32E55BF5">
            <wp:extent cx="5276850" cy="3971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8233" cy="40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92AD" w14:textId="4A0C5D07" w:rsidR="00A25A79" w:rsidRDefault="00A25A79" w:rsidP="00A25A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14:paraId="5759A5F1" w14:textId="28AB2B99" w:rsidR="00A25A79" w:rsidRDefault="00A25A79" w:rsidP="00A25A7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редактирования записей в таблице «Люди». Необходимо на любой строке таблицы нажать правой клавишей мыши (Рис. 21).</w:t>
      </w:r>
    </w:p>
    <w:p w14:paraId="682B5CCB" w14:textId="5592760D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9F2E6" wp14:editId="5A1B43AB">
            <wp:extent cx="5940425" cy="48310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DAA" w14:textId="0E629C58" w:rsidR="00A25A79" w:rsidRDefault="00A25A79" w:rsidP="00A25A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14:paraId="78148F97" w14:textId="42A8040A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нажатия на кнопку «Редактировать» появится окно с возможностью редактирования информации о человеке (Рис. 22). В текущем окне также есть возможность удаления человека из базы данных.</w:t>
      </w:r>
    </w:p>
    <w:p w14:paraId="03F8830B" w14:textId="59472976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9312E">
        <w:rPr>
          <w:noProof/>
        </w:rPr>
        <w:drawing>
          <wp:inline distT="0" distB="0" distL="0" distR="0" wp14:anchorId="1A0E7307" wp14:editId="2FD64198">
            <wp:extent cx="5581650" cy="4237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7038" cy="42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6D3C" w14:textId="7D43674E" w:rsidR="00A25A79" w:rsidRDefault="00A25A79" w:rsidP="00A25A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14:paraId="1DDF07C2" w14:textId="15B93F15" w:rsidR="00A25A79" w:rsidRDefault="00A25A79" w:rsidP="00A25A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Работа с окном «Заказчики»</w:t>
      </w:r>
      <w:r w:rsidR="002B5E9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DF6EBF" w14:textId="2757ACE0" w:rsidR="00A25A79" w:rsidRDefault="00A25A79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Работа с этой таблицей</w:t>
      </w:r>
      <w:r w:rsidR="002B5E92">
        <w:rPr>
          <w:rFonts w:ascii="Times New Roman" w:hAnsi="Times New Roman" w:cs="Times New Roman"/>
          <w:sz w:val="28"/>
          <w:szCs w:val="28"/>
        </w:rPr>
        <w:t xml:space="preserve"> идентична работе с таблицей «Люди» (Рис. 23).</w:t>
      </w:r>
    </w:p>
    <w:p w14:paraId="698FD946" w14:textId="216B38E7" w:rsidR="002B5E92" w:rsidRDefault="0059312E" w:rsidP="00A25A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72B2E9" wp14:editId="3A031505">
            <wp:extent cx="5940425" cy="50673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B61F" w14:textId="173A4F57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14:paraId="33027F38" w14:textId="6419276E" w:rsidR="002B5E92" w:rsidRDefault="002B5E92" w:rsidP="002B5E9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Создание нового договора.</w:t>
      </w:r>
    </w:p>
    <w:p w14:paraId="340A99C1" w14:textId="27008FFB" w:rsidR="002B5E92" w:rsidRDefault="002B5E92" w:rsidP="002B5E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перевода системы в режим создания договора необходимо во вкладке «Файл» выбрать</w:t>
      </w:r>
      <w:r w:rsidR="0059312E">
        <w:rPr>
          <w:rFonts w:ascii="Times New Roman" w:hAnsi="Times New Roman" w:cs="Times New Roman"/>
          <w:sz w:val="28"/>
          <w:szCs w:val="28"/>
        </w:rPr>
        <w:t xml:space="preserve"> вкладку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59312E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9312E">
        <w:rPr>
          <w:rFonts w:ascii="Times New Roman" w:hAnsi="Times New Roman" w:cs="Times New Roman"/>
          <w:sz w:val="28"/>
          <w:szCs w:val="28"/>
        </w:rPr>
        <w:t>. Далее выбрать «Договор»</w:t>
      </w:r>
      <w:r>
        <w:rPr>
          <w:rFonts w:ascii="Times New Roman" w:hAnsi="Times New Roman" w:cs="Times New Roman"/>
          <w:sz w:val="28"/>
          <w:szCs w:val="28"/>
        </w:rPr>
        <w:t xml:space="preserve"> (Рис. 24).</w:t>
      </w:r>
    </w:p>
    <w:p w14:paraId="76FDB179" w14:textId="415533B3" w:rsidR="002B5E92" w:rsidRDefault="0059312E" w:rsidP="002B5E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AD368F" wp14:editId="1F851602">
            <wp:extent cx="5940425" cy="50857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A23A" w14:textId="464F8A98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14:paraId="7484B545" w14:textId="27056C34" w:rsidR="002B5E92" w:rsidRDefault="002B5E92" w:rsidP="002B5E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договора </w:t>
      </w:r>
      <w:r w:rsidR="0059312E"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</w:rPr>
        <w:t>«Номер договора»</w:t>
      </w:r>
      <w:r w:rsidR="0059312E">
        <w:rPr>
          <w:rFonts w:ascii="Times New Roman" w:hAnsi="Times New Roman" w:cs="Times New Roman"/>
          <w:sz w:val="28"/>
          <w:szCs w:val="28"/>
        </w:rPr>
        <w:t xml:space="preserve"> является обязательным к заполнению</w:t>
      </w:r>
      <w:r>
        <w:rPr>
          <w:rFonts w:ascii="Times New Roman" w:hAnsi="Times New Roman" w:cs="Times New Roman"/>
          <w:sz w:val="28"/>
          <w:szCs w:val="28"/>
        </w:rPr>
        <w:t>.</w:t>
      </w:r>
      <w:r w:rsidR="0059312E">
        <w:rPr>
          <w:rFonts w:ascii="Times New Roman" w:hAnsi="Times New Roman" w:cs="Times New Roman"/>
          <w:sz w:val="28"/>
          <w:szCs w:val="28"/>
        </w:rPr>
        <w:t xml:space="preserve"> Без него договор не сможет создастся (Будет выведено предупреждение с подсказкой).</w:t>
      </w:r>
      <w:r>
        <w:rPr>
          <w:rFonts w:ascii="Times New Roman" w:hAnsi="Times New Roman" w:cs="Times New Roman"/>
          <w:sz w:val="28"/>
          <w:szCs w:val="28"/>
        </w:rPr>
        <w:t xml:space="preserve"> Внешний вид окна создания договора (Рис. 25).</w:t>
      </w:r>
    </w:p>
    <w:p w14:paraId="5FDEA627" w14:textId="62F31119" w:rsidR="002B5E92" w:rsidRDefault="0059312E" w:rsidP="002B5E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E3D1C3" wp14:editId="5AAFC4D2">
            <wp:extent cx="5940425" cy="37230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8ECB" w14:textId="3CFF7841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</w:t>
      </w:r>
    </w:p>
    <w:p w14:paraId="2FB51C7F" w14:textId="016432EC" w:rsidR="002B5E92" w:rsidRDefault="002B5E92" w:rsidP="002B5E9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занесении информации в поля, где подразумеваются подсказки в поиске от системы, необходимо выбирать необходимую запись</w:t>
      </w:r>
      <w:r w:rsidR="0059312E">
        <w:rPr>
          <w:rFonts w:ascii="Times New Roman" w:hAnsi="Times New Roman" w:cs="Times New Roman"/>
          <w:sz w:val="28"/>
          <w:szCs w:val="28"/>
        </w:rPr>
        <w:t xml:space="preserve"> из списка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59312E">
        <w:rPr>
          <w:rFonts w:ascii="Times New Roman" w:hAnsi="Times New Roman" w:cs="Times New Roman"/>
          <w:sz w:val="28"/>
          <w:szCs w:val="28"/>
        </w:rPr>
        <w:t xml:space="preserve"> предлагаемого системой</w:t>
      </w:r>
      <w:r>
        <w:rPr>
          <w:rFonts w:ascii="Times New Roman" w:hAnsi="Times New Roman" w:cs="Times New Roman"/>
          <w:sz w:val="28"/>
          <w:szCs w:val="28"/>
        </w:rPr>
        <w:t>. Пример такого выбора на рисунке 26.</w:t>
      </w:r>
    </w:p>
    <w:p w14:paraId="70FEF654" w14:textId="7CE70DEA" w:rsidR="002B5E92" w:rsidRDefault="0059312E" w:rsidP="002B5E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0DCF4E" wp14:editId="66BD63D1">
            <wp:extent cx="5940425" cy="37344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78F" w14:textId="463DCAC6" w:rsidR="002B5E92" w:rsidRDefault="002B5E92" w:rsidP="002B5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</w:t>
      </w:r>
    </w:p>
    <w:p w14:paraId="4B98EF1C" w14:textId="4060AD11" w:rsidR="002B5E92" w:rsidRDefault="002B5E92" w:rsidP="002B5E9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нового человека или заказчика в систему.</w:t>
      </w:r>
    </w:p>
    <w:p w14:paraId="57DC4156" w14:textId="4E914843" w:rsidR="002B5E92" w:rsidRDefault="002B5E92" w:rsidP="002B5E9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F6580">
        <w:rPr>
          <w:rFonts w:ascii="Times New Roman" w:hAnsi="Times New Roman" w:cs="Times New Roman"/>
          <w:sz w:val="28"/>
          <w:szCs w:val="28"/>
        </w:rPr>
        <w:t>перевода системы в режим добавления человека необходимо во вкладке «Файл» выбрать вкладку «Добавить» и нажать на кнопку «Человек» (Рис. 27).</w:t>
      </w:r>
    </w:p>
    <w:p w14:paraId="368DFF98" w14:textId="46050278" w:rsidR="00EF6580" w:rsidRDefault="0059312E" w:rsidP="00EF65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3C95E0" wp14:editId="0FE36B0E">
            <wp:extent cx="5940425" cy="50660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E0A8" w14:textId="3B06D8BD" w:rsidR="00EF6580" w:rsidRDefault="00EF6580" w:rsidP="00E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</w:t>
      </w:r>
    </w:p>
    <w:p w14:paraId="10B59C1C" w14:textId="417E87E4" w:rsidR="00EF6580" w:rsidRDefault="00EF6580" w:rsidP="00EF6580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 информации о человеке в необходимые поля данного окна. После добавления данных нужно нажать на кнопку «Добавить человека» (Рис. 28).</w:t>
      </w:r>
    </w:p>
    <w:p w14:paraId="2E300FBE" w14:textId="49E11FF4" w:rsidR="00EF6580" w:rsidRDefault="0059312E" w:rsidP="00EF6580">
      <w:pPr>
        <w:ind w:left="70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93B665" wp14:editId="2F400E04">
            <wp:extent cx="5617849" cy="425767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7996" cy="42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845" w14:textId="2FB7F348" w:rsidR="00EF6580" w:rsidRDefault="00EF6580" w:rsidP="00EF6580">
      <w:pPr>
        <w:ind w:left="7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</w:t>
      </w:r>
    </w:p>
    <w:p w14:paraId="1D7CC26D" w14:textId="4C145FC0" w:rsidR="00EF6580" w:rsidRDefault="00EF6580" w:rsidP="00EF6580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Аналогичная работа предстоит при добавлении нового заказчика.</w:t>
      </w:r>
    </w:p>
    <w:p w14:paraId="44AA376B" w14:textId="1186C3EF" w:rsidR="00EF6580" w:rsidRDefault="00EF6580" w:rsidP="00EF6580">
      <w:pPr>
        <w:ind w:left="705"/>
        <w:jc w:val="both"/>
        <w:rPr>
          <w:rFonts w:ascii="Times New Roman" w:hAnsi="Times New Roman" w:cs="Times New Roman"/>
          <w:sz w:val="28"/>
          <w:szCs w:val="28"/>
        </w:rPr>
      </w:pPr>
    </w:p>
    <w:p w14:paraId="7A176569" w14:textId="53AAB453" w:rsidR="00EF6580" w:rsidRDefault="00EF6580" w:rsidP="00EF6580">
      <w:pPr>
        <w:ind w:left="70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 со структурой университета.</w:t>
      </w:r>
    </w:p>
    <w:p w14:paraId="56D4BF00" w14:textId="32E02BAF" w:rsidR="00EF6580" w:rsidRDefault="00EF6580" w:rsidP="00EF65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перевода системы в режим работы со структурой университета необходимо во вкладке «</w:t>
      </w:r>
      <w:r w:rsidR="001A7CA7">
        <w:rPr>
          <w:rFonts w:ascii="Times New Roman" w:hAnsi="Times New Roman" w:cs="Times New Roman"/>
          <w:sz w:val="28"/>
          <w:szCs w:val="28"/>
        </w:rPr>
        <w:t>Справочники</w:t>
      </w:r>
      <w:r>
        <w:rPr>
          <w:rFonts w:ascii="Times New Roman" w:hAnsi="Times New Roman" w:cs="Times New Roman"/>
          <w:sz w:val="28"/>
          <w:szCs w:val="28"/>
        </w:rPr>
        <w:t>» нажать на «Структура университета» (Рис. 29).</w:t>
      </w:r>
    </w:p>
    <w:p w14:paraId="1656381D" w14:textId="05D88CCE" w:rsidR="00EF6580" w:rsidRPr="00EF6580" w:rsidRDefault="001A7CA7" w:rsidP="00EF65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9E7368" wp14:editId="23C7C31B">
            <wp:extent cx="5940425" cy="510095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5E1C" w14:textId="403EAEFD" w:rsidR="00EF6580" w:rsidRDefault="00EF6580" w:rsidP="00EF65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отображения структуры университета</w:t>
      </w:r>
      <w:r w:rsidR="005C653A">
        <w:rPr>
          <w:rFonts w:ascii="Times New Roman" w:hAnsi="Times New Roman" w:cs="Times New Roman"/>
          <w:sz w:val="28"/>
          <w:szCs w:val="28"/>
        </w:rPr>
        <w:t xml:space="preserve"> предстоит работать с иерархией структуры университет</w:t>
      </w:r>
      <w:r w:rsidR="001A7CA7">
        <w:rPr>
          <w:rFonts w:ascii="Times New Roman" w:hAnsi="Times New Roman" w:cs="Times New Roman"/>
          <w:sz w:val="28"/>
          <w:szCs w:val="28"/>
        </w:rPr>
        <w:t>ов</w:t>
      </w:r>
      <w:r w:rsidR="005C653A">
        <w:rPr>
          <w:rFonts w:ascii="Times New Roman" w:hAnsi="Times New Roman" w:cs="Times New Roman"/>
          <w:sz w:val="28"/>
          <w:szCs w:val="28"/>
        </w:rPr>
        <w:t xml:space="preserve"> (Рис. 30).</w:t>
      </w:r>
    </w:p>
    <w:p w14:paraId="09843F70" w14:textId="64715F87" w:rsidR="005C653A" w:rsidRDefault="001A7CA7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6ABCBF" wp14:editId="3D60F989">
            <wp:extent cx="5940425" cy="335216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8A7F" w14:textId="31F9A95D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30</w:t>
      </w:r>
    </w:p>
    <w:p w14:paraId="51E3160C" w14:textId="6F26DA38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развернуть элемент, необходимо нажать на треугольник, расположенный слева от каждого элемента (Рис. 31).</w:t>
      </w:r>
    </w:p>
    <w:p w14:paraId="408E908D" w14:textId="230B9045" w:rsidR="005C653A" w:rsidRDefault="001A7CA7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AA59F2" wp14:editId="3CAF6C3A">
            <wp:extent cx="5940425" cy="33655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0727" w14:textId="3D73D135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31</w:t>
      </w:r>
    </w:p>
    <w:p w14:paraId="1F2DB1D7" w14:textId="6990D7BE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полностью развернутой структуры одного из вузов (Рис. 32).</w:t>
      </w:r>
    </w:p>
    <w:p w14:paraId="07283BEB" w14:textId="220270C2" w:rsidR="005C653A" w:rsidRDefault="001A7CA7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AC9246" wp14:editId="6493C861">
            <wp:extent cx="5940425" cy="339534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C36" w14:textId="4EF3C276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32</w:t>
      </w:r>
    </w:p>
    <w:p w14:paraId="78781270" w14:textId="30D1653E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нового</w:t>
      </w:r>
      <w:r w:rsidR="001A7CA7">
        <w:rPr>
          <w:rFonts w:ascii="Times New Roman" w:hAnsi="Times New Roman" w:cs="Times New Roman"/>
          <w:sz w:val="28"/>
          <w:szCs w:val="28"/>
        </w:rPr>
        <w:t xml:space="preserve"> элемента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нажать правой клавишей </w:t>
      </w:r>
      <w:r w:rsidR="001A7CA7">
        <w:rPr>
          <w:rFonts w:ascii="Times New Roman" w:hAnsi="Times New Roman" w:cs="Times New Roman"/>
          <w:sz w:val="28"/>
          <w:szCs w:val="28"/>
        </w:rPr>
        <w:t xml:space="preserve">на каком-либо элементе. </w:t>
      </w:r>
      <w:r>
        <w:rPr>
          <w:rFonts w:ascii="Times New Roman" w:hAnsi="Times New Roman" w:cs="Times New Roman"/>
          <w:sz w:val="28"/>
          <w:szCs w:val="28"/>
        </w:rPr>
        <w:t>Далее нажать на клавишу «Добавить» (Рис. 33).</w:t>
      </w:r>
    </w:p>
    <w:p w14:paraId="444E5C1D" w14:textId="230A944D" w:rsidR="005C653A" w:rsidRDefault="001A7CA7" w:rsidP="005C65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E824F6" wp14:editId="4301877D">
            <wp:extent cx="5940425" cy="33610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47E8" w14:textId="5999A014" w:rsidR="005C653A" w:rsidRDefault="005C653A" w:rsidP="005C65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</w:t>
      </w:r>
    </w:p>
    <w:p w14:paraId="759EF92E" w14:textId="15305F5D" w:rsidR="005C653A" w:rsidRDefault="005C653A" w:rsidP="005C653A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Появляется окно добавления вершины (Рис. 34).</w:t>
      </w:r>
    </w:p>
    <w:p w14:paraId="7BC7382A" w14:textId="35118DA9" w:rsidR="005C653A" w:rsidRDefault="00F01229" w:rsidP="005C653A">
      <w:pPr>
        <w:ind w:left="1773" w:firstLine="3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45991" wp14:editId="739D1352">
            <wp:extent cx="4181475" cy="21145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08C0" w14:textId="42D30018" w:rsidR="005C653A" w:rsidRDefault="005C653A" w:rsidP="005C653A">
      <w:pPr>
        <w:ind w:left="1773" w:firstLine="3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</w:t>
      </w:r>
    </w:p>
    <w:p w14:paraId="33B7715C" w14:textId="64A8E977" w:rsidR="00F01229" w:rsidRDefault="005C653A" w:rsidP="00F01229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редактирования и удаления вершины существуют </w:t>
      </w:r>
      <w:r w:rsidR="00F01229">
        <w:rPr>
          <w:rFonts w:ascii="Times New Roman" w:hAnsi="Times New Roman" w:cs="Times New Roman"/>
          <w:sz w:val="28"/>
          <w:szCs w:val="28"/>
        </w:rPr>
        <w:t>соответствующие функции во вкладке «Редактирование» (Рис. 35).</w:t>
      </w:r>
    </w:p>
    <w:p w14:paraId="3F1176B0" w14:textId="0DECFCA6" w:rsidR="00F01229" w:rsidRDefault="00F01229" w:rsidP="00F01229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67D0F" wp14:editId="780956FD">
            <wp:extent cx="5940425" cy="33381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14D7" w14:textId="4D33CB62" w:rsidR="00F01229" w:rsidRDefault="00F01229" w:rsidP="00F01229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</w:t>
      </w:r>
    </w:p>
    <w:p w14:paraId="570E3A34" w14:textId="6C2CD7E3" w:rsidR="00F01229" w:rsidRDefault="00F01229" w:rsidP="00F01229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Появляется окно редактирования вершины.</w:t>
      </w:r>
    </w:p>
    <w:p w14:paraId="0F631A6D" w14:textId="062E4FB2" w:rsidR="00F01229" w:rsidRPr="00894E96" w:rsidRDefault="00F01229" w:rsidP="00F01229">
      <w:pPr>
        <w:pStyle w:val="a3"/>
        <w:ind w:left="-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40F05" wp14:editId="19FD25CC">
            <wp:extent cx="5940425" cy="331724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3EBD" w14:textId="3185E482" w:rsidR="00894E96" w:rsidRPr="00894E96" w:rsidRDefault="00894E96" w:rsidP="00894E9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894E96" w:rsidRPr="00894E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F27B9"/>
    <w:multiLevelType w:val="hybridMultilevel"/>
    <w:tmpl w:val="182A514A"/>
    <w:lvl w:ilvl="0" w:tplc="B602EEB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8B1125E"/>
    <w:multiLevelType w:val="hybridMultilevel"/>
    <w:tmpl w:val="74A411D6"/>
    <w:lvl w:ilvl="0" w:tplc="5CCECD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BB570E"/>
    <w:multiLevelType w:val="hybridMultilevel"/>
    <w:tmpl w:val="CB4CAFEC"/>
    <w:lvl w:ilvl="0" w:tplc="F0A0D6C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599035DD"/>
    <w:multiLevelType w:val="hybridMultilevel"/>
    <w:tmpl w:val="B29475E4"/>
    <w:lvl w:ilvl="0" w:tplc="559CCEF8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2" w:hanging="360"/>
      </w:pPr>
    </w:lvl>
    <w:lvl w:ilvl="2" w:tplc="0419001B" w:tentative="1">
      <w:start w:val="1"/>
      <w:numFmt w:val="lowerRoman"/>
      <w:lvlText w:val="%3."/>
      <w:lvlJc w:val="right"/>
      <w:pPr>
        <w:ind w:left="1092" w:hanging="180"/>
      </w:pPr>
    </w:lvl>
    <w:lvl w:ilvl="3" w:tplc="0419000F" w:tentative="1">
      <w:start w:val="1"/>
      <w:numFmt w:val="decimal"/>
      <w:lvlText w:val="%4."/>
      <w:lvlJc w:val="left"/>
      <w:pPr>
        <w:ind w:left="1812" w:hanging="360"/>
      </w:pPr>
    </w:lvl>
    <w:lvl w:ilvl="4" w:tplc="04190019" w:tentative="1">
      <w:start w:val="1"/>
      <w:numFmt w:val="lowerLetter"/>
      <w:lvlText w:val="%5."/>
      <w:lvlJc w:val="left"/>
      <w:pPr>
        <w:ind w:left="2532" w:hanging="360"/>
      </w:pPr>
    </w:lvl>
    <w:lvl w:ilvl="5" w:tplc="0419001B" w:tentative="1">
      <w:start w:val="1"/>
      <w:numFmt w:val="lowerRoman"/>
      <w:lvlText w:val="%6."/>
      <w:lvlJc w:val="right"/>
      <w:pPr>
        <w:ind w:left="3252" w:hanging="180"/>
      </w:pPr>
    </w:lvl>
    <w:lvl w:ilvl="6" w:tplc="0419000F" w:tentative="1">
      <w:start w:val="1"/>
      <w:numFmt w:val="decimal"/>
      <w:lvlText w:val="%7."/>
      <w:lvlJc w:val="left"/>
      <w:pPr>
        <w:ind w:left="3972" w:hanging="360"/>
      </w:pPr>
    </w:lvl>
    <w:lvl w:ilvl="7" w:tplc="04190019" w:tentative="1">
      <w:start w:val="1"/>
      <w:numFmt w:val="lowerLetter"/>
      <w:lvlText w:val="%8."/>
      <w:lvlJc w:val="left"/>
      <w:pPr>
        <w:ind w:left="4692" w:hanging="360"/>
      </w:pPr>
    </w:lvl>
    <w:lvl w:ilvl="8" w:tplc="0419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4" w15:restartNumberingAfterBreak="0">
    <w:nsid w:val="5C5C0DDD"/>
    <w:multiLevelType w:val="hybridMultilevel"/>
    <w:tmpl w:val="F71C7A26"/>
    <w:lvl w:ilvl="0" w:tplc="F52AFAA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5EFC3989"/>
    <w:multiLevelType w:val="hybridMultilevel"/>
    <w:tmpl w:val="F68E522A"/>
    <w:lvl w:ilvl="0" w:tplc="370065E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3586457"/>
    <w:multiLevelType w:val="hybridMultilevel"/>
    <w:tmpl w:val="0EFE73DC"/>
    <w:lvl w:ilvl="0" w:tplc="75AE1E5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6F670071"/>
    <w:multiLevelType w:val="hybridMultilevel"/>
    <w:tmpl w:val="32A67280"/>
    <w:lvl w:ilvl="0" w:tplc="847CF12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F7B6C6F"/>
    <w:multiLevelType w:val="hybridMultilevel"/>
    <w:tmpl w:val="473C49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CF8"/>
    <w:rsid w:val="001527A7"/>
    <w:rsid w:val="0018219F"/>
    <w:rsid w:val="001A7CA7"/>
    <w:rsid w:val="002B5E92"/>
    <w:rsid w:val="0034425B"/>
    <w:rsid w:val="00427B24"/>
    <w:rsid w:val="004A7EB4"/>
    <w:rsid w:val="0059312E"/>
    <w:rsid w:val="005C653A"/>
    <w:rsid w:val="0082393A"/>
    <w:rsid w:val="00894E96"/>
    <w:rsid w:val="008B24D0"/>
    <w:rsid w:val="00A25A79"/>
    <w:rsid w:val="00A44B82"/>
    <w:rsid w:val="00AE2EDA"/>
    <w:rsid w:val="00B51985"/>
    <w:rsid w:val="00DB22E4"/>
    <w:rsid w:val="00EA4671"/>
    <w:rsid w:val="00EB7CF8"/>
    <w:rsid w:val="00EF6580"/>
    <w:rsid w:val="00F01229"/>
    <w:rsid w:val="00FD0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E70CB"/>
  <w15:chartTrackingRefBased/>
  <w15:docId w15:val="{23F381EB-D80F-40EC-8E69-F601CE73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31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Найданов</dc:creator>
  <cp:keywords/>
  <dc:description/>
  <cp:lastModifiedBy>Pufyrka</cp:lastModifiedBy>
  <cp:revision>9</cp:revision>
  <dcterms:created xsi:type="dcterms:W3CDTF">2020-12-18T18:05:00Z</dcterms:created>
  <dcterms:modified xsi:type="dcterms:W3CDTF">2021-04-16T11:50:00Z</dcterms:modified>
</cp:coreProperties>
</file>