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384" w:lineRule="auto"/>
        <w:jc w:val="center"/>
        <w:rPr>
          <w:rFonts w:ascii="바탕" w:cs="바탕" w:eastAsia="바탕" w:hAnsi="바탕"/>
          <w:b w:val="1"/>
          <w:color w:val="000000"/>
          <w:sz w:val="42"/>
          <w:szCs w:val="42"/>
        </w:rPr>
      </w:pPr>
      <w:r w:rsidDel="00000000" w:rsidR="00000000" w:rsidRPr="00000000">
        <w:rPr>
          <w:rFonts w:ascii="굴림" w:cs="굴림" w:eastAsia="굴림" w:hAnsi="굴림"/>
          <w:b w:val="1"/>
          <w:color w:val="000000"/>
          <w:sz w:val="42"/>
          <w:szCs w:val="42"/>
          <w:rtl w:val="0"/>
        </w:rPr>
        <w:t xml:space="preserve">회 의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384" w:lineRule="auto"/>
        <w:jc w:val="center"/>
        <w:rPr>
          <w:rFonts w:ascii="바탕" w:cs="바탕" w:eastAsia="바탕" w:hAnsi="바탕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384" w:lineRule="auto"/>
        <w:jc w:val="left"/>
        <w:rPr>
          <w:rFonts w:ascii="바탕" w:cs="바탕" w:eastAsia="바탕" w:hAnsi="바탕"/>
          <w:b w:val="1"/>
          <w:color w:val="000000"/>
        </w:rPr>
      </w:pPr>
      <w:r w:rsidDel="00000000" w:rsidR="00000000" w:rsidRPr="00000000">
        <w:rPr>
          <w:rFonts w:ascii="굴림" w:cs="굴림" w:eastAsia="굴림" w:hAnsi="굴림"/>
          <w:b w:val="1"/>
          <w:color w:val="000000"/>
          <w:rtl w:val="0"/>
        </w:rPr>
        <w:t xml:space="preserve">1. 회의개요</w:t>
      </w: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0.0" w:type="dxa"/>
        <w:tblLayout w:type="fixed"/>
        <w:tblLook w:val="0400"/>
      </w:tblPr>
      <w:tblGrid>
        <w:gridCol w:w="1135"/>
        <w:gridCol w:w="3060"/>
        <w:gridCol w:w="1192"/>
        <w:gridCol w:w="3787"/>
        <w:tblGridChange w:id="0">
          <w:tblGrid>
            <w:gridCol w:w="1135"/>
            <w:gridCol w:w="3060"/>
            <w:gridCol w:w="1192"/>
            <w:gridCol w:w="3787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spacing w:after="0" w:line="384" w:lineRule="auto"/>
              <w:jc w:val="center"/>
              <w:rPr>
                <w:rFonts w:ascii="바탕" w:cs="바탕" w:eastAsia="바탕" w:hAnsi="바탕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0" w:line="384" w:lineRule="auto"/>
              <w:rPr>
                <w:rFonts w:ascii="바탕" w:cs="바탕" w:eastAsia="바탕" w:hAnsi="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spacing w:after="0" w:line="384" w:lineRule="auto"/>
              <w:jc w:val="center"/>
              <w:rPr>
                <w:rFonts w:ascii="바탕" w:cs="바탕" w:eastAsia="바탕" w:hAnsi="바탕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spacing w:after="0" w:line="384" w:lineRule="auto"/>
              <w:rPr>
                <w:rFonts w:ascii="바탕" w:cs="바탕" w:eastAsia="바탕" w:hAnsi="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spacing w:after="0" w:line="384" w:lineRule="auto"/>
              <w:jc w:val="center"/>
              <w:rPr>
                <w:rFonts w:ascii="바탕" w:cs="바탕" w:eastAsia="바탕" w:hAnsi="바탕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spacing w:after="0" w:line="384" w:lineRule="auto"/>
              <w:rPr>
                <w:rFonts w:ascii="바탕" w:cs="바탕" w:eastAsia="바탕" w:hAnsi="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spacing w:after="0" w:line="384" w:lineRule="auto"/>
              <w:jc w:val="center"/>
              <w:rPr>
                <w:rFonts w:ascii="바탕" w:cs="바탕" w:eastAsia="바탕" w:hAnsi="바탕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spacing w:after="0" w:line="384" w:lineRule="auto"/>
              <w:rPr>
                <w:rFonts w:ascii="바탕" w:cs="바탕" w:eastAsia="바탕" w:hAnsi="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spacing w:after="0" w:line="384" w:lineRule="auto"/>
              <w:jc w:val="center"/>
              <w:rPr>
                <w:rFonts w:ascii="바탕" w:cs="바탕" w:eastAsia="바탕" w:hAnsi="바탕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참석자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spacing w:after="0" w:line="384" w:lineRule="auto"/>
              <w:rPr>
                <w:rFonts w:ascii="바탕" w:cs="바탕" w:eastAsia="바탕" w:hAnsi="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spacing w:after="0" w:line="384" w:lineRule="auto"/>
              <w:jc w:val="center"/>
              <w:rPr>
                <w:rFonts w:ascii="바탕" w:cs="바탕" w:eastAsia="바탕" w:hAnsi="바탕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after="0" w:line="384" w:lineRule="auto"/>
              <w:rPr>
                <w:rFonts w:ascii="바탕" w:cs="바탕" w:eastAsia="바탕" w:hAnsi="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after="0" w:line="384" w:lineRule="auto"/>
        <w:jc w:val="left"/>
        <w:rPr>
          <w:rFonts w:ascii="바탕" w:cs="바탕" w:eastAsia="바탕" w:hAnsi="바탕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384" w:lineRule="auto"/>
        <w:jc w:val="left"/>
        <w:rPr>
          <w:rFonts w:ascii="바탕" w:cs="바탕" w:eastAsia="바탕" w:hAnsi="바탕"/>
          <w:b w:val="1"/>
          <w:color w:val="000000"/>
        </w:rPr>
      </w:pPr>
      <w:r w:rsidDel="00000000" w:rsidR="00000000" w:rsidRPr="00000000">
        <w:rPr>
          <w:rFonts w:ascii="굴림" w:cs="굴림" w:eastAsia="굴림" w:hAnsi="굴림"/>
          <w:b w:val="1"/>
          <w:color w:val="000000"/>
          <w:rtl w:val="0"/>
        </w:rPr>
        <w:t xml:space="preserve">2. 회의내용</w:t>
      </w:r>
      <w:r w:rsidDel="00000000" w:rsidR="00000000" w:rsidRPr="00000000">
        <w:rPr>
          <w:rtl w:val="0"/>
        </w:rPr>
      </w:r>
    </w:p>
    <w:tbl>
      <w:tblPr>
        <w:tblStyle w:val="Table2"/>
        <w:tblW w:w="9174.0" w:type="dxa"/>
        <w:jc w:val="left"/>
        <w:tblInd w:w="0.0" w:type="dxa"/>
        <w:tblLayout w:type="fixed"/>
        <w:tblLook w:val="0400"/>
      </w:tblPr>
      <w:tblGrid>
        <w:gridCol w:w="1309"/>
        <w:gridCol w:w="7865"/>
        <w:tblGridChange w:id="0">
          <w:tblGrid>
            <w:gridCol w:w="1309"/>
            <w:gridCol w:w="7865"/>
          </w:tblGrid>
        </w:tblGridChange>
      </w:tblGrid>
      <w:tr>
        <w:trPr>
          <w:cantSplit w:val="0"/>
          <w:trHeight w:val="5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회의내용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spacing w:after="0" w:line="384" w:lineRule="auto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결정사항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spacing w:after="0" w:line="384" w:lineRule="auto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향후일정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spacing w:after="0" w:line="384" w:lineRule="auto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spacing w:after="0" w:line="384" w:lineRule="auto"/>
              <w:jc w:val="center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Fonts w:ascii="굴림" w:cs="굴림" w:eastAsia="굴림" w:hAnsi="굴림"/>
                <w:color w:val="000000"/>
                <w:rtl w:val="0"/>
              </w:rPr>
              <w:t xml:space="preserve">특이사항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spacing w:after="0" w:line="384" w:lineRule="auto"/>
              <w:rPr>
                <w:rFonts w:ascii="굴림" w:cs="굴림" w:eastAsia="굴림" w:hAnsi="굴림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  <w:font w:name="바탕"/>
  <w:font w:name="굴림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