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80"/>
        <w:rPr>
          <w:rFonts w:hint="eastAsia"/>
          <w:shd w:val="clear" w:color="auto" w:fill="FFFFFF"/>
        </w:rPr>
      </w:pPr>
      <w:bookmarkStart w:id="0" w:name="_Toc17705230"/>
      <w:r>
        <w:rPr>
          <w:rFonts w:hint="eastAsia"/>
          <w:shd w:val="clear" w:color="auto" w:fill="FFFFFF"/>
        </w:rPr>
        <w:t>人员信息查询服务端接口</w:t>
      </w:r>
      <w:bookmarkEnd w:id="0"/>
    </w:p>
    <w:p>
      <w:pPr>
        <w:pStyle w:val="2"/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hd w:val="clear" w:color="auto" w:fill="FFFFFF"/>
          <w:lang w:val="en-US" w:eastAsia="zh-CN"/>
        </w:rPr>
        <w:t>1、</w:t>
      </w:r>
      <w:bookmarkStart w:id="1" w:name="_Toc17705232"/>
      <w:r>
        <w:rPr>
          <w:rFonts w:hint="eastAsia"/>
          <w:sz w:val="28"/>
          <w:szCs w:val="28"/>
        </w:rPr>
        <w:t>实现要求</w:t>
      </w:r>
      <w:bookmarkEnd w:id="1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本地使用idea或其他IDE自行搭建一个java web应用小程序。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在应用中编写http post请求服务端接口,返回json报文，提供同组另一人调用。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调用接口根据工号匹配，可返回人员基础信息(包含:工号、姓名、所在部门)。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两人一组，一方通过浏览器界面输入工号，点击查询通过ajax请求，后台调用另一方提供的http接口获取用户信息，并将用户信息展示到界面展示表格。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实现过程：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编写员工信息实体类Employee,包含usercode,username,department三个字段，代码截图如下：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6239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编写测试数据操作类EmployeesData;该类包含一个静态变量employees，一段静态代码块，模拟一个虚拟的数据库，用Map保存员工数据；方法getEmployeeByUsercode用于从Map中根据员工编码获取数据；代码如下：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1634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实现Controller层的代码，该类用@RestController，@CrossOrigin注解；该类用于接受前端的post请求，并将所得数据以json格式返回，代码实现如下：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364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前端代码实现：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前端页面主要用jQuery编写，在页面中根据输入的员工编码查询员工信息，并以表格形式展示，部分代码如下：</w:t>
      </w:r>
    </w:p>
    <w:p>
      <w:pPr>
        <w:numPr>
          <w:numId w:val="0"/>
        </w:numPr>
        <w:ind w:left="40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023745"/>
            <wp:effectExtent l="0" t="0" r="1270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前端向后端的请求运用了post请求，post请求实现代码如下：</w:t>
      </w:r>
    </w:p>
    <w:p>
      <w:pPr>
        <w:numPr>
          <w:numId w:val="0"/>
        </w:numPr>
        <w:ind w:left="40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0736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8"/>
          <w:szCs w:val="28"/>
          <w:lang w:val="en-US" w:eastAsia="zh-CN" w:bidi="ar-SA"/>
        </w:rPr>
        <w:t>3、实现接口信息：</w:t>
      </w:r>
    </w:p>
    <w:p>
      <w:pPr>
        <w:ind w:firstLine="480"/>
      </w:pPr>
      <w:r>
        <w:t>接口地址：</w:t>
      </w:r>
      <w:r>
        <w:rPr>
          <w:rFonts w:hint="default"/>
          <w:lang w:val="en-US" w:eastAsia="zh-CN"/>
        </w:rPr>
        <w:t>http://192.168.51.243:8080/showemployee</w:t>
      </w:r>
    </w:p>
    <w:p>
      <w:pPr>
        <w:ind w:firstLine="480"/>
      </w:pPr>
      <w:r>
        <w:t>返回格式：json</w:t>
      </w:r>
    </w:p>
    <w:p>
      <w:pPr>
        <w:ind w:firstLine="480"/>
        <w:rPr>
          <w:rFonts w:hint="eastAsia"/>
        </w:rPr>
      </w:pPr>
      <w:r>
        <w:t>请求方式：http</w:t>
      </w:r>
      <w:r>
        <w:rPr>
          <w:rFonts w:hint="eastAsia"/>
        </w:rPr>
        <w:t xml:space="preserve"> post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返回json数据如下图：</w:t>
      </w:r>
    </w:p>
    <w:p>
      <w:pPr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2858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8"/>
          <w:szCs w:val="28"/>
          <w:lang w:val="en-US" w:eastAsia="zh-CN" w:bidi="ar-SA"/>
        </w:rPr>
        <w:t>4、实现结果：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首先启动后台应用，再在VSCode中打开前端代码，点击鼠标右键，点击“open with Live Server”,启动效果如下：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2" w:name="_GoBack"/>
      <w:r>
        <w:drawing>
          <wp:inline distT="0" distB="0" distL="114300" distR="114300">
            <wp:extent cx="5269230" cy="2161540"/>
            <wp:effectExtent l="0" t="0" r="762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在输入框中输入所要查询的员工编码（员工编码范围1001-1004），点解查询，查询效果如下：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8651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517678"/>
    <w:multiLevelType w:val="singleLevel"/>
    <w:tmpl w:val="EC5176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FC2562B"/>
    <w:multiLevelType w:val="singleLevel"/>
    <w:tmpl w:val="FFC256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7D63430"/>
    <w:multiLevelType w:val="multilevel"/>
    <w:tmpl w:val="17D63430"/>
    <w:lvl w:ilvl="0" w:tentative="0">
      <w:start w:val="1"/>
      <w:numFmt w:val="decimal"/>
      <w:pStyle w:val="8"/>
      <w:lvlText w:val="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0784D99"/>
    <w:multiLevelType w:val="multilevel"/>
    <w:tmpl w:val="20784D99"/>
    <w:lvl w:ilvl="0" w:tentative="0">
      <w:start w:val="1"/>
      <w:numFmt w:val="decimal"/>
      <w:pStyle w:val="9"/>
      <w:lvlText w:val="（%1）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62F65098"/>
    <w:multiLevelType w:val="multilevel"/>
    <w:tmpl w:val="62F65098"/>
    <w:lvl w:ilvl="0" w:tentative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6607A917"/>
    <w:multiLevelType w:val="singleLevel"/>
    <w:tmpl w:val="6607A9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79091715"/>
    <w:multiLevelType w:val="singleLevel"/>
    <w:tmpl w:val="7909171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C0761"/>
    <w:rsid w:val="4A442997"/>
    <w:rsid w:val="65EC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120" w:after="120" w:line="415" w:lineRule="auto"/>
      <w:ind w:firstLineChars="0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 w:line="240" w:lineRule="auto"/>
      <w:ind w:firstLine="0" w:firstLineChars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7">
    <w:name w:val="Hyperlink"/>
    <w:unhideWhenUsed/>
    <w:uiPriority w:val="99"/>
    <w:rPr>
      <w:color w:val="0563C1"/>
      <w:u w:val="single"/>
    </w:rPr>
  </w:style>
  <w:style w:type="paragraph" w:customStyle="1" w:styleId="8">
    <w:name w:val="1）排序"/>
    <w:basedOn w:val="9"/>
    <w:qFormat/>
    <w:uiPriority w:val="0"/>
    <w:pPr>
      <w:numPr>
        <w:ilvl w:val="0"/>
        <w:numId w:val="2"/>
      </w:numPr>
      <w:ind w:left="400" w:hanging="200" w:hangingChars="200"/>
    </w:pPr>
  </w:style>
  <w:style w:type="paragraph" w:customStyle="1" w:styleId="9">
    <w:name w:val="（1）排序"/>
    <w:basedOn w:val="1"/>
    <w:qFormat/>
    <w:uiPriority w:val="0"/>
    <w:pPr>
      <w:numPr>
        <w:ilvl w:val="0"/>
        <w:numId w:val="3"/>
      </w:numPr>
      <w:ind w:left="500" w:leftChars="200" w:hanging="300" w:hangingChars="3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2019-08-26T07:41:00Z</dcterms:created>
  <dc:creator>Cyber Junge</dc:creator>
  <cp:lastModifiedBy>Cyber Junge</cp:lastModifiedBy>
  <dcterms:modified xsi:type="dcterms:W3CDTF">2019-08-26T08:18:06Z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