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7ED1BDF0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>id = ?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61C00441" w:rsidR="000E7010" w:rsidRDefault="000E7010">
            <w:r>
              <w:br/>
            </w:r>
            <w:proofErr w:type="gramStart"/>
            <w:r>
              <w:t>Beheertaak :</w:t>
            </w:r>
            <w:proofErr w:type="gramEnd"/>
            <w:r>
              <w:t xml:space="preserve"> </w:t>
            </w:r>
            <w:r w:rsidR="0063368F" w:rsidRPr="0063368F">
              <w:t>Wachtwoorden zijn versleuteld opgeslagen.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2F92233F" w:rsidR="000E7010" w:rsidRDefault="000E7010">
            <w:r>
              <w:br/>
            </w:r>
            <w:r>
              <w:br/>
            </w:r>
            <w:r w:rsidR="0063368F" w:rsidRPr="0063368F">
              <w:t>Het zorgt ervoor dat als iemand op de router of switch zit en de configuratie opvraagt dat die het wachtwoorden niet te zien krijgt.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14:paraId="5F392406" w14:textId="77777777" w:rsidTr="28A9A8BD">
        <w:tc>
          <w:tcPr>
            <w:tcW w:w="9016" w:type="dxa"/>
            <w:gridSpan w:val="2"/>
          </w:tcPr>
          <w:p w14:paraId="053862F6" w14:textId="142F8A44" w:rsidR="000E7010" w:rsidRDefault="000E7010">
            <w:r>
              <w:br/>
            </w:r>
            <w:r>
              <w:br/>
            </w:r>
            <w:r>
              <w:br/>
            </w:r>
            <w:r w:rsidR="0063368F" w:rsidRPr="0063368F">
              <w:t>#Show running-</w:t>
            </w:r>
            <w:proofErr w:type="spellStart"/>
            <w:r w:rsidR="0063368F" w:rsidRPr="0063368F">
              <w:t>config</w:t>
            </w:r>
            <w:proofErr w:type="spellEnd"/>
            <w:r>
              <w:br/>
            </w:r>
            <w:r>
              <w:br/>
            </w:r>
            <w:r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26B2BA19" w:rsidR="000E7010" w:rsidRDefault="000E7010">
            <w:r>
              <w:br/>
            </w:r>
            <w:r w:rsidR="0063368F" w:rsidRPr="0063368F">
              <w:t xml:space="preserve">Ik verwacht dat de wachtwoorden in de </w:t>
            </w:r>
            <w:r w:rsidR="0063368F" w:rsidRPr="0063368F">
              <w:t>configuratie</w:t>
            </w:r>
            <w:r w:rsidR="0063368F" w:rsidRPr="0063368F">
              <w:t xml:space="preserve"> niet te zien zijn </w:t>
            </w:r>
            <w:proofErr w:type="gramStart"/>
            <w:r w:rsidR="0063368F" w:rsidRPr="0063368F">
              <w:t xml:space="preserve">en </w:t>
            </w:r>
            <w:r w:rsidR="0063368F">
              <w:t xml:space="preserve"> in</w:t>
            </w:r>
            <w:proofErr w:type="gramEnd"/>
            <w:r w:rsidR="0063368F">
              <w:t xml:space="preserve"> </w:t>
            </w:r>
            <w:r w:rsidR="0063368F" w:rsidRPr="0063368F">
              <w:t>plaats</w:t>
            </w:r>
            <w:r w:rsidR="0063368F" w:rsidRPr="0063368F">
              <w:t xml:space="preserve"> daarvan random </w:t>
            </w:r>
            <w:r w:rsidR="0063368F" w:rsidRPr="0063368F">
              <w:t>getallen</w:t>
            </w:r>
            <w:r w:rsidR="0063368F" w:rsidRPr="0063368F">
              <w:t xml:space="preserve"> en/of letters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709ED0E1" w14:textId="4DFEEE1E" w:rsidR="000E7010" w:rsidRDefault="000E7010">
            <w:r>
              <w:br/>
            </w:r>
            <w:r>
              <w:br/>
            </w:r>
            <w:r>
              <w:br/>
            </w:r>
            <w:r w:rsidR="0063368F" w:rsidRPr="0063368F">
              <w:t xml:space="preserve">Hoog, want dan kunnen tegenpartijen of hackers makkelijk eraan kunnen komen omdat het niet versleuteld is en getoond wordt in de </w:t>
            </w:r>
            <w:r w:rsidR="0063368F" w:rsidRPr="0063368F">
              <w:t>co</w:t>
            </w:r>
            <w:r w:rsidR="0063368F">
              <w:t>n</w:t>
            </w:r>
            <w:r w:rsidR="0063368F" w:rsidRPr="0063368F">
              <w:t>figuratie</w:t>
            </w:r>
            <w:r w:rsidR="0063368F" w:rsidRPr="0063368F">
              <w:t>.</w:t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28A9A8BD">
        <w:tc>
          <w:tcPr>
            <w:tcW w:w="9016" w:type="dxa"/>
            <w:gridSpan w:val="2"/>
          </w:tcPr>
          <w:p w14:paraId="31CE5960" w14:textId="77777777" w:rsidR="0063368F" w:rsidRDefault="000E7010" w:rsidP="0063368F">
            <w:pPr>
              <w:spacing w:after="0" w:line="240" w:lineRule="auto"/>
            </w:pPr>
            <w:r>
              <w:br/>
            </w:r>
            <w:r w:rsidR="0063368F">
              <w:t>Gebruik de volgende commando’s om het te versleutelen.</w:t>
            </w:r>
          </w:p>
          <w:p w14:paraId="54478BF2" w14:textId="77777777" w:rsidR="0063368F" w:rsidRDefault="0063368F" w:rsidP="0063368F">
            <w:pPr>
              <w:spacing w:after="0" w:line="240" w:lineRule="auto"/>
            </w:pPr>
          </w:p>
          <w:p w14:paraId="57D0951C" w14:textId="77777777" w:rsidR="0063368F" w:rsidRDefault="0063368F" w:rsidP="0063368F">
            <w:pPr>
              <w:spacing w:after="0" w:line="240" w:lineRule="auto"/>
            </w:pPr>
            <w:r>
              <w:t xml:space="preserve">#Configure terminal </w:t>
            </w:r>
          </w:p>
          <w:p w14:paraId="77F536F9" w14:textId="77777777" w:rsidR="0063368F" w:rsidRDefault="0063368F" w:rsidP="0063368F">
            <w:pPr>
              <w:spacing w:after="0" w:line="240" w:lineRule="auto"/>
            </w:pPr>
            <w:r>
              <w:t>#service password-</w:t>
            </w:r>
            <w:proofErr w:type="spellStart"/>
            <w:r>
              <w:t>encryption</w:t>
            </w:r>
            <w:proofErr w:type="spellEnd"/>
          </w:p>
          <w:p w14:paraId="154AEC90" w14:textId="1F594C15" w:rsidR="0063368F" w:rsidRDefault="0063368F" w:rsidP="0063368F">
            <w:pPr>
              <w:spacing w:after="0" w:line="240" w:lineRule="auto"/>
            </w:pPr>
            <w:r>
              <w:t>#</w:t>
            </w:r>
            <w:r w:rsidRPr="0063368F">
              <w:rPr>
                <w:highlight w:val="yellow"/>
              </w:rPr>
              <w:t>Geef hier aan welke</w:t>
            </w:r>
            <w:r w:rsidRPr="0063368F">
              <w:rPr>
                <w:highlight w:val="yellow"/>
              </w:rPr>
              <w:t xml:space="preserve"> line</w:t>
            </w:r>
            <w:r w:rsidRPr="0063368F">
              <w:rPr>
                <w:highlight w:val="yellow"/>
              </w:rPr>
              <w:t xml:space="preserve"> wachtwoord je wilt versleutelen.</w:t>
            </w:r>
          </w:p>
          <w:p w14:paraId="76621EC2" w14:textId="77777777" w:rsidR="0063368F" w:rsidRDefault="0063368F" w:rsidP="0063368F">
            <w:pPr>
              <w:spacing w:after="0" w:line="240" w:lineRule="auto"/>
            </w:pPr>
            <w:r>
              <w:t>#Exit</w:t>
            </w:r>
          </w:p>
          <w:p w14:paraId="60EA0422" w14:textId="2D42FF80" w:rsidR="000E7010" w:rsidRDefault="0063368F" w:rsidP="0063368F">
            <w:r>
              <w:t>#Wr mem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lastRenderedPageBreak/>
              <w:br/>
            </w:r>
            <w:r w:rsidR="000E7010">
              <w:br/>
            </w:r>
            <w:r w:rsidR="000E7010">
              <w:br/>
            </w:r>
          </w:p>
        </w:tc>
      </w:tr>
    </w:tbl>
    <w:p w14:paraId="7749A1FE" w14:textId="77777777" w:rsidR="000E7010" w:rsidRDefault="000E7010" w:rsidP="00C05503"/>
    <w:sectPr w:rsidR="000E7010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3904DA"/>
    <w:rsid w:val="003B4D9A"/>
    <w:rsid w:val="004C2820"/>
    <w:rsid w:val="0063368F"/>
    <w:rsid w:val="00693F65"/>
    <w:rsid w:val="00B7306F"/>
    <w:rsid w:val="00C05503"/>
    <w:rsid w:val="00C85ACE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Props1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5A40C-8F0B-42D0-8462-382789A1C356}"/>
</file>

<file path=customXml/itemProps3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Alhussein, Malaz</cp:lastModifiedBy>
  <cp:revision>5</cp:revision>
  <dcterms:created xsi:type="dcterms:W3CDTF">2023-06-02T07:06:00Z</dcterms:created>
  <dcterms:modified xsi:type="dcterms:W3CDTF">2023-10-15T16:27:00Z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