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6302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</w:p>
    <w:p w14:paraId="46E3F3E8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3210DD4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4C04D583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707FE6B1" w14:textId="7777777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75C207EA" w14:textId="77777777" w:rsidR="009632D6" w:rsidRPr="00F32D5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2FB68057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766457A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798411D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AC571D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 xml:space="preserve">Отчет </w:t>
      </w:r>
    </w:p>
    <w:p w14:paraId="2096EBCC" w14:textId="44F2DB6D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К практической работе №</w:t>
      </w:r>
      <w:r w:rsidR="00006199">
        <w:rPr>
          <w:rFonts w:eastAsia="Calibri"/>
          <w:bCs/>
          <w:color w:val="000000"/>
          <w:sz w:val="28"/>
          <w:szCs w:val="28"/>
        </w:rPr>
        <w:t>14</w:t>
      </w:r>
      <w:r w:rsidRPr="002C28A8">
        <w:rPr>
          <w:rFonts w:eastAsia="Calibri"/>
          <w:bCs/>
          <w:color w:val="000000"/>
          <w:sz w:val="28"/>
          <w:szCs w:val="28"/>
        </w:rPr>
        <w:t>:</w:t>
      </w:r>
    </w:p>
    <w:p w14:paraId="58E0B90A" w14:textId="77777777" w:rsidR="009632D6" w:rsidRPr="002C28A8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Cs/>
          <w:color w:val="000000"/>
          <w:sz w:val="28"/>
          <w:szCs w:val="28"/>
        </w:rPr>
      </w:pPr>
      <w:r w:rsidRPr="002C28A8">
        <w:rPr>
          <w:rFonts w:eastAsia="Calibri"/>
          <w:bCs/>
          <w:color w:val="000000"/>
          <w:sz w:val="28"/>
          <w:szCs w:val="28"/>
        </w:rPr>
        <w:t>Основы защиты информации</w:t>
      </w:r>
    </w:p>
    <w:p w14:paraId="4AB970CC" w14:textId="0C07958C" w:rsidR="009632D6" w:rsidRPr="004A2E97" w:rsidRDefault="00D64764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eastAsia="en-US"/>
        </w:rPr>
      </w:pPr>
      <w:r w:rsidRPr="00474D73">
        <w:rPr>
          <w:b/>
          <w:bCs/>
          <w:color w:val="000000" w:themeColor="text1"/>
          <w:sz w:val="28"/>
          <w:szCs w:val="28"/>
          <w:lang w:eastAsia="be-BY"/>
        </w:rPr>
        <w:t>«</w:t>
      </w:r>
      <w:r w:rsidR="00006199">
        <w:rPr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 w:rsidR="00006199">
        <w:rPr>
          <w:b/>
          <w:bCs/>
          <w:color w:val="000000" w:themeColor="text1"/>
          <w:sz w:val="28"/>
          <w:szCs w:val="28"/>
          <w:lang w:eastAsia="be-BY"/>
        </w:rPr>
        <w:t xml:space="preserve"> с использованием библиотеки </w:t>
      </w:r>
      <w:hyperlink r:id="rId5" w:history="1">
        <w:proofErr w:type="spellStart"/>
        <w:r w:rsidR="00006199">
          <w:rPr>
            <w:rStyle w:val="a3"/>
            <w:b/>
            <w:bCs/>
            <w:sz w:val="28"/>
            <w:szCs w:val="28"/>
          </w:rPr>
          <w:t>System.Security.Cryptography</w:t>
        </w:r>
        <w:proofErr w:type="spellEnd"/>
      </w:hyperlink>
      <w:r w:rsidRPr="00D64764">
        <w:rPr>
          <w:b/>
          <w:bCs/>
          <w:color w:val="000000" w:themeColor="text1"/>
          <w:sz w:val="28"/>
          <w:szCs w:val="28"/>
          <w:lang w:eastAsia="be-BY"/>
        </w:rPr>
        <w:t>»</w:t>
      </w:r>
      <w:r w:rsidR="009632D6">
        <w:rPr>
          <w:rFonts w:eastAsia="Calibri"/>
          <w:sz w:val="36"/>
          <w:szCs w:val="36"/>
          <w:lang w:eastAsia="en-US"/>
        </w:rPr>
        <w:t xml:space="preserve">      </w:t>
      </w:r>
    </w:p>
    <w:p w14:paraId="472929E3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1138B2E6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733D554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A8BE510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3DF5FB8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B67E591" w14:textId="6E4EEC3D" w:rsidR="009632D6" w:rsidRPr="00347FDA" w:rsidRDefault="00363807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Выполнил</w:t>
      </w:r>
      <w:r w:rsidR="009632D6" w:rsidRPr="00347FDA">
        <w:rPr>
          <w:rFonts w:eastAsia="Calibri"/>
          <w:sz w:val="28"/>
          <w:szCs w:val="28"/>
          <w:lang w:eastAsia="en-US"/>
        </w:rPr>
        <w:t xml:space="preserve">: </w:t>
      </w:r>
    </w:p>
    <w:p w14:paraId="1BDECFB5" w14:textId="67366F93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 w:rsidRPr="00347FDA">
        <w:rPr>
          <w:rFonts w:eastAsia="Calibri"/>
          <w:sz w:val="28"/>
          <w:szCs w:val="28"/>
          <w:lang w:eastAsia="en-US"/>
        </w:rPr>
        <w:t>Студент</w:t>
      </w:r>
      <w:r w:rsidR="00363807"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 xml:space="preserve">2 курса </w:t>
      </w:r>
      <w:r w:rsidR="00363807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347FDA">
        <w:rPr>
          <w:rFonts w:eastAsia="Calibri"/>
          <w:sz w:val="28"/>
          <w:szCs w:val="28"/>
          <w:lang w:eastAsia="en-US"/>
        </w:rPr>
        <w:t>группы ФИТ</w:t>
      </w:r>
    </w:p>
    <w:p w14:paraId="4DD31909" w14:textId="154A2414" w:rsidR="009632D6" w:rsidRPr="00347FDA" w:rsidRDefault="00360CBF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Радивил Данила Юрьевич</w:t>
      </w:r>
      <w:bookmarkStart w:id="0" w:name="_GoBack"/>
      <w:bookmarkEnd w:id="0"/>
    </w:p>
    <w:p w14:paraId="367456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82CD2C2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5A9E15A5" w14:textId="77777777" w:rsidR="009632D6" w:rsidRPr="00347FDA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7DB14B7B" w14:textId="7E7B8757" w:rsidR="009632D6" w:rsidRDefault="009632D6" w:rsidP="00963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proofErr w:type="gramStart"/>
      <w:r>
        <w:rPr>
          <w:rFonts w:eastAsia="Calibri"/>
          <w:b/>
          <w:szCs w:val="28"/>
        </w:rPr>
        <w:t>Минск</w:t>
      </w:r>
      <w:r w:rsidR="00363807">
        <w:rPr>
          <w:rFonts w:eastAsia="Calibri"/>
          <w:b/>
          <w:szCs w:val="28"/>
        </w:rPr>
        <w:t xml:space="preserve"> </w:t>
      </w:r>
      <w:r>
        <w:rPr>
          <w:rFonts w:eastAsia="Calibri"/>
          <w:b/>
          <w:szCs w:val="28"/>
        </w:rPr>
        <w:t xml:space="preserve"> </w:t>
      </w:r>
      <w:r w:rsidRPr="00347FDA">
        <w:rPr>
          <w:rFonts w:eastAsia="Calibri"/>
          <w:b/>
          <w:sz w:val="28"/>
          <w:szCs w:val="28"/>
          <w:lang w:eastAsia="en-US"/>
        </w:rPr>
        <w:t>20</w:t>
      </w:r>
      <w:r w:rsidR="00363807">
        <w:rPr>
          <w:rFonts w:eastAsia="Calibri"/>
          <w:b/>
          <w:sz w:val="28"/>
          <w:szCs w:val="28"/>
          <w:lang w:eastAsia="en-US"/>
        </w:rPr>
        <w:t>22</w:t>
      </w:r>
      <w:proofErr w:type="gramEnd"/>
    </w:p>
    <w:p w14:paraId="15A9A725" w14:textId="77777777" w:rsidR="009632D6" w:rsidRDefault="009632D6" w:rsidP="009632D6"/>
    <w:p w14:paraId="287DFADA" w14:textId="77777777" w:rsidR="009632D6" w:rsidRDefault="009632D6" w:rsidP="009632D6"/>
    <w:p w14:paraId="040D50D2" w14:textId="77777777" w:rsidR="009632D6" w:rsidRDefault="009632D6" w:rsidP="009632D6"/>
    <w:p w14:paraId="0DE230AE" w14:textId="77777777" w:rsidR="009632D6" w:rsidRDefault="009632D6" w:rsidP="009632D6"/>
    <w:p w14:paraId="633396D5" w14:textId="6024CE06" w:rsidR="00C41C79" w:rsidRDefault="00C41C79"/>
    <w:p w14:paraId="7F009531" w14:textId="546870E9" w:rsidR="009632D6" w:rsidRDefault="009632D6"/>
    <w:p w14:paraId="63689571" w14:textId="35B3D90B" w:rsidR="00E32A31" w:rsidRPr="000C7ED8" w:rsidRDefault="00006199" w:rsidP="00E32A31">
      <w:pPr>
        <w:shd w:val="clear" w:color="auto" w:fill="FFFFFF"/>
        <w:spacing w:before="360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№14</w:t>
      </w:r>
    </w:p>
    <w:p w14:paraId="4159393C" w14:textId="7C321646" w:rsidR="004B5E09" w:rsidRPr="00006199" w:rsidRDefault="00006199" w:rsidP="00006199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006199">
        <w:rPr>
          <w:b/>
          <w:bCs/>
          <w:sz w:val="28"/>
          <w:szCs w:val="28"/>
          <w:lang w:eastAsia="be-BY"/>
        </w:rPr>
        <w:t>Цель</w:t>
      </w:r>
      <w:r w:rsidRPr="00006199">
        <w:rPr>
          <w:bCs/>
          <w:sz w:val="28"/>
          <w:szCs w:val="28"/>
          <w:lang w:eastAsia="be-BY"/>
        </w:rPr>
        <w:t xml:space="preserve">: </w:t>
      </w:r>
      <w:r w:rsidRPr="00006199">
        <w:rPr>
          <w:sz w:val="28"/>
          <w:szCs w:val="28"/>
        </w:rPr>
        <w:t xml:space="preserve">изучить модель криптографии .NET </w:t>
      </w:r>
      <w:proofErr w:type="spellStart"/>
      <w:r w:rsidRPr="00006199">
        <w:rPr>
          <w:sz w:val="28"/>
          <w:szCs w:val="28"/>
        </w:rPr>
        <w:t>Framework</w:t>
      </w:r>
      <w:proofErr w:type="spellEnd"/>
      <w:r w:rsidRPr="00006199">
        <w:rPr>
          <w:sz w:val="28"/>
          <w:szCs w:val="28"/>
        </w:rPr>
        <w:t>, основные классы и структуры данных, разработать приложение для шифрования файлов, использующих симметричные и ассиметричные алгоритмы шифрования</w:t>
      </w:r>
      <w:r w:rsidRPr="00006199">
        <w:rPr>
          <w:bCs/>
          <w:sz w:val="28"/>
          <w:szCs w:val="28"/>
          <w:lang w:eastAsia="be-BY"/>
        </w:rPr>
        <w:t xml:space="preserve">. </w:t>
      </w:r>
    </w:p>
    <w:p w14:paraId="65D51C3B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Модель криптографии .NET </w:t>
      </w:r>
      <w:proofErr w:type="spellStart"/>
      <w:r w:rsidRPr="00006199">
        <w:rPr>
          <w:b/>
          <w:bCs/>
          <w:sz w:val="28"/>
          <w:szCs w:val="28"/>
        </w:rPr>
        <w:t>Framework</w:t>
      </w:r>
      <w:proofErr w:type="spellEnd"/>
      <w:r w:rsidRPr="00006199">
        <w:rPr>
          <w:b/>
          <w:bCs/>
          <w:sz w:val="28"/>
          <w:szCs w:val="28"/>
        </w:rPr>
        <w:t xml:space="preserve">. </w:t>
      </w:r>
    </w:p>
    <w:p w14:paraId="3BA90074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.NET </w:t>
      </w:r>
      <w:proofErr w:type="spellStart"/>
      <w:r w:rsidRPr="00006199">
        <w:rPr>
          <w:sz w:val="28"/>
          <w:szCs w:val="28"/>
        </w:rPr>
        <w:t>Framework</w:t>
      </w:r>
      <w:proofErr w:type="spellEnd"/>
      <w:r w:rsidRPr="00006199">
        <w:rPr>
          <w:sz w:val="28"/>
          <w:szCs w:val="28"/>
        </w:rPr>
        <w:t xml:space="preserve"> предоставляет реализацию многих стандартных криптографических алгоритмов. Эти алгоритмы просты в использовании и по умолчанию имеют наиболее безопасные из возможных значений свойств. Кроме того, в .NET </w:t>
      </w:r>
      <w:proofErr w:type="spellStart"/>
      <w:r w:rsidRPr="00006199">
        <w:rPr>
          <w:sz w:val="28"/>
          <w:szCs w:val="28"/>
        </w:rPr>
        <w:t>Framework</w:t>
      </w:r>
      <w:proofErr w:type="spellEnd"/>
      <w:r w:rsidRPr="00006199">
        <w:rPr>
          <w:sz w:val="28"/>
          <w:szCs w:val="28"/>
        </w:rPr>
        <w:t xml:space="preserve"> имеется криптографическая модель наследования объектов, поточно-ориентированный подход к разработке. </w:t>
      </w:r>
    </w:p>
    <w:p w14:paraId="5D832B6B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>Наследование объектов.</w:t>
      </w:r>
    </w:p>
    <w:p w14:paraId="0C259A71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Система безопасности .NET </w:t>
      </w:r>
      <w:proofErr w:type="spellStart"/>
      <w:r w:rsidRPr="00006199">
        <w:rPr>
          <w:sz w:val="28"/>
          <w:szCs w:val="28"/>
        </w:rPr>
        <w:t>Framework</w:t>
      </w:r>
      <w:proofErr w:type="spellEnd"/>
      <w:r w:rsidRPr="00006199">
        <w:rPr>
          <w:sz w:val="28"/>
          <w:szCs w:val="28"/>
        </w:rPr>
        <w:t xml:space="preserve"> реализует расширяемую модель наследования производных классов. Иерархия имеет следующий вид: </w:t>
      </w:r>
    </w:p>
    <w:p w14:paraId="19A28A1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класс типа алгоритма, </w:t>
      </w:r>
      <w:proofErr w:type="gramStart"/>
      <w:r w:rsidRPr="00006199">
        <w:rPr>
          <w:sz w:val="28"/>
          <w:szCs w:val="28"/>
        </w:rPr>
        <w:t>например</w:t>
      </w:r>
      <w:proofErr w:type="gram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SymmetricAlgorithm</w:t>
      </w:r>
      <w:proofErr w:type="spellEnd"/>
      <w:r w:rsidRPr="00006199">
        <w:rPr>
          <w:sz w:val="28"/>
          <w:szCs w:val="28"/>
        </w:rPr>
        <w:t xml:space="preserve"> или </w:t>
      </w:r>
      <w:proofErr w:type="spellStart"/>
      <w:r w:rsidRPr="00006199">
        <w:rPr>
          <w:sz w:val="28"/>
          <w:szCs w:val="28"/>
        </w:rPr>
        <w:t>HashAlgorithm</w:t>
      </w:r>
      <w:proofErr w:type="spellEnd"/>
      <w:r w:rsidRPr="00006199">
        <w:rPr>
          <w:sz w:val="28"/>
          <w:szCs w:val="28"/>
        </w:rPr>
        <w:t xml:space="preserve">. Это абстрактный уровень; </w:t>
      </w:r>
    </w:p>
    <w:p w14:paraId="0B9942B2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класс алгоритма, является производным от класса типа алгоритма, </w:t>
      </w:r>
      <w:proofErr w:type="gramStart"/>
      <w:r w:rsidRPr="00006199">
        <w:rPr>
          <w:sz w:val="28"/>
          <w:szCs w:val="28"/>
        </w:rPr>
        <w:t>например</w:t>
      </w:r>
      <w:proofErr w:type="gramEnd"/>
      <w:r w:rsidRPr="00006199">
        <w:rPr>
          <w:sz w:val="28"/>
          <w:szCs w:val="28"/>
        </w:rPr>
        <w:t xml:space="preserve"> RC2 или SHA1. Это абстрактный уровень; </w:t>
      </w:r>
    </w:p>
    <w:p w14:paraId="11A05712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реализация класса алгоритма, который является производным от класса алгоритма, </w:t>
      </w:r>
      <w:proofErr w:type="gramStart"/>
      <w:r w:rsidRPr="00006199">
        <w:rPr>
          <w:sz w:val="28"/>
          <w:szCs w:val="28"/>
        </w:rPr>
        <w:t>например</w:t>
      </w:r>
      <w:proofErr w:type="gramEnd"/>
      <w:r w:rsidRPr="00006199">
        <w:rPr>
          <w:sz w:val="28"/>
          <w:szCs w:val="28"/>
        </w:rPr>
        <w:t xml:space="preserve"> RC2CryptoServiceProvider или SHA1Managed. Это уровень реализации алгоритма. </w:t>
      </w:r>
    </w:p>
    <w:p w14:paraId="4F390E0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Используя данный шаблон производных классов, можно легко добавить новый алгоритм или новую реализацию существующего алгоритма. Например, для создания нового алгоритма шифрования с открытым ключом можно выполнить наследование от класса </w:t>
      </w:r>
      <w:proofErr w:type="spellStart"/>
      <w:r w:rsidRPr="00006199">
        <w:rPr>
          <w:sz w:val="28"/>
          <w:szCs w:val="28"/>
        </w:rPr>
        <w:t>AsymmetricAlgorithm</w:t>
      </w:r>
      <w:proofErr w:type="spellEnd"/>
      <w:r w:rsidRPr="00006199">
        <w:rPr>
          <w:sz w:val="28"/>
          <w:szCs w:val="28"/>
        </w:rPr>
        <w:t>.</w:t>
      </w:r>
    </w:p>
    <w:p w14:paraId="5ADCF19F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Поточно-ориентированный подход. </w:t>
      </w:r>
    </w:p>
    <w:p w14:paraId="692E45F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.NET использует поточно-ориентированный подход для реализации алгоритмов симметричного шифрования и </w:t>
      </w:r>
      <w:proofErr w:type="spellStart"/>
      <w:r w:rsidRPr="00006199">
        <w:rPr>
          <w:sz w:val="28"/>
          <w:szCs w:val="28"/>
        </w:rPr>
        <w:t>хэширования</w:t>
      </w:r>
      <w:proofErr w:type="spellEnd"/>
      <w:r w:rsidRPr="00006199">
        <w:rPr>
          <w:sz w:val="28"/>
          <w:szCs w:val="28"/>
        </w:rPr>
        <w:t xml:space="preserve">. Основой такого подхода является класс </w:t>
      </w:r>
      <w:proofErr w:type="spellStart"/>
      <w:r w:rsidRPr="00006199">
        <w:rPr>
          <w:sz w:val="28"/>
          <w:szCs w:val="28"/>
        </w:rPr>
        <w:t>CryptoStream</w:t>
      </w:r>
      <w:proofErr w:type="spellEnd"/>
      <w:r w:rsidRPr="00006199">
        <w:rPr>
          <w:sz w:val="28"/>
          <w:szCs w:val="28"/>
        </w:rPr>
        <w:t xml:space="preserve">, производный от класса </w:t>
      </w:r>
      <w:proofErr w:type="spellStart"/>
      <w:r w:rsidRPr="00006199">
        <w:rPr>
          <w:sz w:val="28"/>
          <w:szCs w:val="28"/>
        </w:rPr>
        <w:t>Stream</w:t>
      </w:r>
      <w:proofErr w:type="spellEnd"/>
      <w:r w:rsidRPr="00006199">
        <w:rPr>
          <w:sz w:val="28"/>
          <w:szCs w:val="28"/>
        </w:rPr>
        <w:t>. Все основанные на потоках криптографические объекты поддерживают единый стандартный интерфейс (</w:t>
      </w:r>
      <w:proofErr w:type="spellStart"/>
      <w:r w:rsidRPr="00006199">
        <w:rPr>
          <w:sz w:val="28"/>
          <w:szCs w:val="28"/>
        </w:rPr>
        <w:t>CryptoStream</w:t>
      </w:r>
      <w:proofErr w:type="spellEnd"/>
      <w:r w:rsidRPr="00006199">
        <w:rPr>
          <w:sz w:val="28"/>
          <w:szCs w:val="28"/>
        </w:rPr>
        <w:t xml:space="preserve">) для управления своими частями, ответственными за передачу данных. Благодаря тому, что все эти объекты построены на основе стандартного интерфейса, можно сцеплять вместе различные объекты и выполнять ряд операций над данными без использования промежуточных хранилищ данных. Поточная модель также позволяет строить объекты на основе меньших объектов. Например, связанные вместе алгоритмы шифрования и </w:t>
      </w:r>
      <w:proofErr w:type="spellStart"/>
      <w:r w:rsidRPr="00006199">
        <w:rPr>
          <w:sz w:val="28"/>
          <w:szCs w:val="28"/>
        </w:rPr>
        <w:t>хэширования</w:t>
      </w:r>
      <w:proofErr w:type="spellEnd"/>
      <w:r w:rsidRPr="00006199">
        <w:rPr>
          <w:sz w:val="28"/>
          <w:szCs w:val="28"/>
        </w:rPr>
        <w:t xml:space="preserve"> можно рассматривать как единый поточный объект несмотря на то, что он может быть построен на основе набора некоторых поточных объектов.</w:t>
      </w:r>
    </w:p>
    <w:p w14:paraId="2F3FE3F6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Основные классы и структуры данных. </w:t>
      </w:r>
    </w:p>
    <w:p w14:paraId="4119212B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Класс </w:t>
      </w:r>
      <w:proofErr w:type="spellStart"/>
      <w:r w:rsidRPr="00006199">
        <w:rPr>
          <w:sz w:val="28"/>
          <w:szCs w:val="28"/>
        </w:rPr>
        <w:t>CSPParameters</w:t>
      </w:r>
      <w:proofErr w:type="spellEnd"/>
      <w:r w:rsidRPr="00006199">
        <w:rPr>
          <w:sz w:val="28"/>
          <w:szCs w:val="28"/>
        </w:rPr>
        <w:t xml:space="preserve"> – содержит параметры, передаваемые поставщику служб шифрования (CSP), который выполняет криптографические вычисления. </w:t>
      </w:r>
    </w:p>
    <w:p w14:paraId="7C1A4F6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lastRenderedPageBreak/>
        <w:t>Наличие CSP можно установить, проверив с помощью редактора реестра следующий раздел реестра:</w:t>
      </w:r>
    </w:p>
    <w:p w14:paraId="1865FC84" w14:textId="77777777" w:rsidR="00006199" w:rsidRPr="00006199" w:rsidRDefault="00006199" w:rsidP="00006199">
      <w:pPr>
        <w:ind w:firstLine="709"/>
        <w:jc w:val="both"/>
        <w:rPr>
          <w:sz w:val="28"/>
          <w:szCs w:val="28"/>
          <w:lang w:val="en-US"/>
        </w:rPr>
      </w:pPr>
      <w:r w:rsidRPr="00006199">
        <w:rPr>
          <w:sz w:val="28"/>
          <w:szCs w:val="28"/>
          <w:lang w:val="en-US"/>
        </w:rPr>
        <w:t>HKEY_LOCAL_MACHINE\Software\Microsoft\Cryptography\Defaults\</w:t>
      </w:r>
      <w:proofErr w:type="spellStart"/>
      <w:r w:rsidRPr="00006199">
        <w:rPr>
          <w:sz w:val="28"/>
          <w:szCs w:val="28"/>
          <w:lang w:val="en-US"/>
        </w:rPr>
        <w:t>Pr</w:t>
      </w:r>
      <w:proofErr w:type="spellEnd"/>
      <w:r w:rsidRPr="00006199">
        <w:rPr>
          <w:sz w:val="28"/>
          <w:szCs w:val="28"/>
          <w:lang w:val="en-US"/>
        </w:rPr>
        <w:t xml:space="preserve"> </w:t>
      </w:r>
      <w:proofErr w:type="spellStart"/>
      <w:r w:rsidRPr="00006199">
        <w:rPr>
          <w:sz w:val="28"/>
          <w:szCs w:val="28"/>
          <w:lang w:val="en-US"/>
        </w:rPr>
        <w:t>ovider</w:t>
      </w:r>
      <w:proofErr w:type="spellEnd"/>
      <w:r w:rsidRPr="00006199">
        <w:rPr>
          <w:sz w:val="28"/>
          <w:szCs w:val="28"/>
          <w:lang w:val="en-US"/>
        </w:rPr>
        <w:t>.</w:t>
      </w:r>
    </w:p>
    <w:p w14:paraId="1B95076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Класс </w:t>
      </w:r>
      <w:proofErr w:type="spellStart"/>
      <w:r w:rsidRPr="00006199">
        <w:rPr>
          <w:sz w:val="28"/>
          <w:szCs w:val="28"/>
        </w:rPr>
        <w:t>CspParameters</w:t>
      </w:r>
      <w:proofErr w:type="spellEnd"/>
      <w:r w:rsidRPr="00006199">
        <w:rPr>
          <w:sz w:val="28"/>
          <w:szCs w:val="28"/>
        </w:rPr>
        <w:t xml:space="preserve"> представляет параметры, которые можно передавать управляемым криптографическим классам, использующим службы шифрования (CSP), с помощью интерфейса </w:t>
      </w:r>
      <w:proofErr w:type="spellStart"/>
      <w:r w:rsidRPr="00006199">
        <w:rPr>
          <w:sz w:val="28"/>
          <w:szCs w:val="28"/>
        </w:rPr>
        <w:t>Microsoft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Cryptography</w:t>
      </w:r>
      <w:proofErr w:type="spellEnd"/>
      <w:r w:rsidRPr="00006199">
        <w:rPr>
          <w:sz w:val="28"/>
          <w:szCs w:val="28"/>
        </w:rPr>
        <w:t xml:space="preserve"> API (CAPI). Классы, имена которых заканчиваются на "</w:t>
      </w:r>
      <w:proofErr w:type="spellStart"/>
      <w:r w:rsidRPr="00006199">
        <w:rPr>
          <w:sz w:val="28"/>
          <w:szCs w:val="28"/>
        </w:rPr>
        <w:t>CryptoServiceProvider</w:t>
      </w:r>
      <w:proofErr w:type="spellEnd"/>
      <w:r w:rsidRPr="00006199">
        <w:rPr>
          <w:sz w:val="28"/>
          <w:szCs w:val="28"/>
        </w:rPr>
        <w:t>", являются оболочками управляемого кода для соответствующего CSP.</w:t>
      </w:r>
    </w:p>
    <w:p w14:paraId="3F4AD8A2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Класс </w:t>
      </w:r>
      <w:proofErr w:type="spellStart"/>
      <w:r w:rsidRPr="00006199">
        <w:rPr>
          <w:sz w:val="28"/>
          <w:szCs w:val="28"/>
        </w:rPr>
        <w:t>CspParameters</w:t>
      </w:r>
      <w:proofErr w:type="spellEnd"/>
      <w:r w:rsidRPr="00006199">
        <w:rPr>
          <w:sz w:val="28"/>
          <w:szCs w:val="28"/>
        </w:rPr>
        <w:t xml:space="preserve"> используется для выполнения следующих задач: </w:t>
      </w:r>
    </w:p>
    <w:p w14:paraId="3565983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задание конкретного CSP путем передачи типа поставщика свойству </w:t>
      </w:r>
      <w:proofErr w:type="spellStart"/>
      <w:r w:rsidRPr="00006199">
        <w:rPr>
          <w:sz w:val="28"/>
          <w:szCs w:val="28"/>
        </w:rPr>
        <w:t>ProviderType</w:t>
      </w:r>
      <w:proofErr w:type="spellEnd"/>
      <w:r w:rsidRPr="00006199">
        <w:rPr>
          <w:sz w:val="28"/>
          <w:szCs w:val="28"/>
        </w:rPr>
        <w:t xml:space="preserve"> или </w:t>
      </w:r>
      <w:proofErr w:type="spellStart"/>
      <w:r w:rsidRPr="00006199">
        <w:rPr>
          <w:sz w:val="28"/>
          <w:szCs w:val="28"/>
        </w:rPr>
        <w:t>ProviderName</w:t>
      </w:r>
      <w:proofErr w:type="spellEnd"/>
      <w:r w:rsidRPr="00006199">
        <w:rPr>
          <w:sz w:val="28"/>
          <w:szCs w:val="28"/>
        </w:rPr>
        <w:t>. Можно также задать CSP с помощью перегруженной версии конструктора;</w:t>
      </w:r>
    </w:p>
    <w:p w14:paraId="158E50C0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создание контейнера ключей, в котором можно хранить криптографические ключи. Контейнеры ключей предоставляют самый безопасный способ хранения криптографических ключей и позволяют скрыть их от злоумышленников; </w:t>
      </w:r>
    </w:p>
    <w:p w14:paraId="0FBCA181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определение с помощью свойства </w:t>
      </w:r>
      <w:proofErr w:type="spellStart"/>
      <w:r w:rsidRPr="00006199">
        <w:rPr>
          <w:sz w:val="28"/>
          <w:szCs w:val="28"/>
        </w:rPr>
        <w:t>KeyNumber</w:t>
      </w:r>
      <w:proofErr w:type="spellEnd"/>
      <w:r w:rsidRPr="00006199">
        <w:rPr>
          <w:sz w:val="28"/>
          <w:szCs w:val="28"/>
        </w:rPr>
        <w:t xml:space="preserve"> типа создаваемого асимметричного ключа: ключ подписи или ключ обмена.</w:t>
      </w:r>
    </w:p>
    <w:p w14:paraId="528C9DD7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Класс </w:t>
      </w:r>
      <w:proofErr w:type="spellStart"/>
      <w:r w:rsidRPr="00006199">
        <w:rPr>
          <w:sz w:val="28"/>
          <w:szCs w:val="28"/>
        </w:rPr>
        <w:t>RSACryptoServiceProvder</w:t>
      </w:r>
      <w:proofErr w:type="spellEnd"/>
      <w:r w:rsidRPr="00006199">
        <w:rPr>
          <w:sz w:val="28"/>
          <w:szCs w:val="28"/>
        </w:rPr>
        <w:t xml:space="preserve"> - выполняет шифрование и дешифрование данных с помощью реализации асимметричного алгоритма RSA, предоставляемого поставщиком служб шифрования (CSP). Позволяет выполнить экспорт, импорт данных ассиметричной пары ключей. Поддерживаются ключи длиной от 384 до 16384 бит с приращениями по 8 бит, если установлен </w:t>
      </w:r>
      <w:proofErr w:type="spellStart"/>
      <w:r w:rsidRPr="00006199">
        <w:rPr>
          <w:sz w:val="28"/>
          <w:szCs w:val="28"/>
        </w:rPr>
        <w:t>Microsoft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Enhanced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Cryptographic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Provider</w:t>
      </w:r>
      <w:proofErr w:type="spellEnd"/>
      <w:r w:rsidRPr="00006199">
        <w:rPr>
          <w:sz w:val="28"/>
          <w:szCs w:val="28"/>
        </w:rPr>
        <w:t xml:space="preserve">, и ключи длиной от 384 до 512 бит с приращениями по 8 бит, если установлен </w:t>
      </w:r>
      <w:proofErr w:type="spellStart"/>
      <w:r w:rsidRPr="00006199">
        <w:rPr>
          <w:sz w:val="28"/>
          <w:szCs w:val="28"/>
        </w:rPr>
        <w:t>Microsoft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Base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Cryptographic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Provider</w:t>
      </w:r>
      <w:proofErr w:type="spellEnd"/>
      <w:r w:rsidRPr="00006199">
        <w:rPr>
          <w:sz w:val="28"/>
          <w:szCs w:val="28"/>
        </w:rPr>
        <w:t>.</w:t>
      </w:r>
    </w:p>
    <w:p w14:paraId="779021FC" w14:textId="77777777" w:rsidR="00006199" w:rsidRPr="00006199" w:rsidRDefault="00360CBF" w:rsidP="00006199">
      <w:pPr>
        <w:ind w:firstLine="709"/>
        <w:jc w:val="both"/>
        <w:rPr>
          <w:sz w:val="28"/>
          <w:szCs w:val="28"/>
        </w:rPr>
      </w:pPr>
      <w:hyperlink r:id="rId6" w:history="1">
        <w:r w:rsidR="00006199" w:rsidRPr="00006199">
          <w:rPr>
            <w:rStyle w:val="a3"/>
            <w:sz w:val="28"/>
            <w:szCs w:val="28"/>
          </w:rPr>
          <w:t>http://msdn.microsoft.com/ruru/library/system.security.cryptography.rsacryptoserviceprovider.aspx</w:t>
        </w:r>
      </w:hyperlink>
    </w:p>
    <w:p w14:paraId="6F74BB6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 Структура </w:t>
      </w:r>
      <w:proofErr w:type="spellStart"/>
      <w:r w:rsidRPr="00006199">
        <w:rPr>
          <w:sz w:val="28"/>
          <w:szCs w:val="28"/>
        </w:rPr>
        <w:t>RSAParameters</w:t>
      </w:r>
      <w:proofErr w:type="spellEnd"/>
      <w:r w:rsidRPr="00006199">
        <w:rPr>
          <w:sz w:val="28"/>
          <w:szCs w:val="28"/>
        </w:rPr>
        <w:t xml:space="preserve"> - представляет стандартные параметры для алгоритма RSA (значения d, e, n, p, q и т.д.) </w:t>
      </w:r>
      <w:hyperlink r:id="rId7" w:history="1">
        <w:r w:rsidRPr="00006199">
          <w:rPr>
            <w:rStyle w:val="a3"/>
            <w:sz w:val="28"/>
            <w:szCs w:val="28"/>
          </w:rPr>
          <w:t>http://msdn.microsoft.com/ruru/library/system.security.cryptography.rsaparameters.aspx</w:t>
        </w:r>
      </w:hyperlink>
    </w:p>
    <w:p w14:paraId="6C47409A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 Класс </w:t>
      </w:r>
      <w:proofErr w:type="spellStart"/>
      <w:r w:rsidRPr="00006199">
        <w:rPr>
          <w:sz w:val="28"/>
          <w:szCs w:val="28"/>
        </w:rPr>
        <w:t>CryptoStream</w:t>
      </w:r>
      <w:proofErr w:type="spellEnd"/>
      <w:r w:rsidRPr="00006199">
        <w:rPr>
          <w:sz w:val="28"/>
          <w:szCs w:val="28"/>
        </w:rPr>
        <w:t xml:space="preserve"> – определяет поток, который связывает потоки данных с криптографическими преобразованиями. </w:t>
      </w:r>
      <w:hyperlink r:id="rId8" w:history="1">
        <w:r w:rsidRPr="00006199">
          <w:rPr>
            <w:rStyle w:val="a3"/>
            <w:sz w:val="28"/>
            <w:szCs w:val="28"/>
          </w:rPr>
          <w:t>http://msdn.microsoft.com/ruru/library/system.security.cryptography.cryptostream.aspx</w:t>
        </w:r>
      </w:hyperlink>
    </w:p>
    <w:p w14:paraId="04864577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 Класс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 – реализует симметричный алгоритм шифрования </w:t>
      </w:r>
      <w:proofErr w:type="spellStart"/>
      <w:r w:rsidRPr="00006199">
        <w:rPr>
          <w:sz w:val="28"/>
          <w:szCs w:val="28"/>
        </w:rPr>
        <w:t>Rijndael</w:t>
      </w:r>
      <w:proofErr w:type="spellEnd"/>
      <w:r w:rsidRPr="00006199">
        <w:rPr>
          <w:sz w:val="28"/>
          <w:szCs w:val="28"/>
        </w:rPr>
        <w:t xml:space="preserve">. Поддерживаются ключи длиной 128, 192 и 256 бит. </w:t>
      </w:r>
      <w:hyperlink r:id="rId9" w:history="1">
        <w:r w:rsidRPr="00006199">
          <w:rPr>
            <w:rStyle w:val="a3"/>
            <w:sz w:val="28"/>
            <w:szCs w:val="28"/>
          </w:rPr>
          <w:t>http://msdn.microsoft.com/ruru/library/system.security.cryptography.rijndaelmanaged.aspx</w:t>
        </w:r>
      </w:hyperlink>
    </w:p>
    <w:p w14:paraId="2E23A0E7" w14:textId="77777777" w:rsidR="00006199" w:rsidRPr="00006199" w:rsidRDefault="00006199" w:rsidP="00006199">
      <w:pPr>
        <w:ind w:firstLine="709"/>
        <w:jc w:val="both"/>
        <w:rPr>
          <w:b/>
          <w:sz w:val="28"/>
          <w:szCs w:val="28"/>
        </w:rPr>
      </w:pPr>
      <w:r w:rsidRPr="00006199">
        <w:rPr>
          <w:b/>
          <w:sz w:val="28"/>
          <w:szCs w:val="28"/>
        </w:rPr>
        <w:t xml:space="preserve">Пример приложения для шифрования и дешифровки данных. </w:t>
      </w:r>
    </w:p>
    <w:p w14:paraId="27E07A03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Предлагаемый пример приложения демонстрирует основные принципы шифрования и расшифровки данных. В приложении используется класс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, симметричный алгоритм, для шифрования и расшифровки </w:t>
      </w:r>
      <w:r w:rsidRPr="00006199">
        <w:rPr>
          <w:sz w:val="28"/>
          <w:szCs w:val="28"/>
        </w:rPr>
        <w:lastRenderedPageBreak/>
        <w:t xml:space="preserve">данных из файла с использованием автоматически генерируемых объектов </w:t>
      </w:r>
      <w:proofErr w:type="spellStart"/>
      <w:r w:rsidRPr="00006199">
        <w:rPr>
          <w:sz w:val="28"/>
          <w:szCs w:val="28"/>
        </w:rPr>
        <w:t>Key</w:t>
      </w:r>
      <w:proofErr w:type="spellEnd"/>
      <w:r w:rsidRPr="00006199">
        <w:rPr>
          <w:sz w:val="28"/>
          <w:szCs w:val="28"/>
        </w:rPr>
        <w:t xml:space="preserve"> и IV. Используется класс </w:t>
      </w:r>
      <w:proofErr w:type="spellStart"/>
      <w:r w:rsidRPr="00006199">
        <w:rPr>
          <w:sz w:val="28"/>
          <w:szCs w:val="28"/>
        </w:rPr>
        <w:t>RSACryptoServiceProvider</w:t>
      </w:r>
      <w:proofErr w:type="spellEnd"/>
      <w:r w:rsidRPr="00006199">
        <w:rPr>
          <w:sz w:val="28"/>
          <w:szCs w:val="28"/>
        </w:rPr>
        <w:t xml:space="preserve">, асимметричный алгоритм, для шифрования и дешифровки ключа, используемого в классе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>.</w:t>
      </w:r>
    </w:p>
    <w:p w14:paraId="69B5927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b/>
          <w:bCs/>
          <w:sz w:val="28"/>
          <w:szCs w:val="28"/>
        </w:rPr>
        <w:t>Обязательные компоненты</w:t>
      </w:r>
      <w:r w:rsidRPr="00006199">
        <w:rPr>
          <w:sz w:val="28"/>
          <w:szCs w:val="28"/>
        </w:rPr>
        <w:t xml:space="preserve">: Пространство имен System.IO, </w:t>
      </w:r>
      <w:proofErr w:type="spellStart"/>
      <w:r w:rsidRPr="00006199">
        <w:rPr>
          <w:sz w:val="28"/>
          <w:szCs w:val="28"/>
        </w:rPr>
        <w:t>System.Security.Cryptography</w:t>
      </w:r>
      <w:proofErr w:type="spellEnd"/>
    </w:p>
    <w:p w14:paraId="75C1B799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Создание ассиметричного ключа. </w:t>
      </w:r>
    </w:p>
    <w:p w14:paraId="23AD61E5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При выполнении данной задачи создается асимметричный ключ, с помощью которого производится шифрование и дешифровка ключа симметричного алгоритма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. Этот ключ использовался для шифрования содержимого файла, на форме в элементе управления типа "метка" отображается имя контейнера ключа. </w:t>
      </w:r>
    </w:p>
    <w:p w14:paraId="4D9144AA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Шифрование файла. </w:t>
      </w:r>
    </w:p>
    <w:p w14:paraId="5904099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Для выполнения этой задачи используются два метода: обработчик события для кнопки </w:t>
      </w:r>
      <w:proofErr w:type="spellStart"/>
      <w:r w:rsidRPr="00006199">
        <w:rPr>
          <w:sz w:val="28"/>
          <w:szCs w:val="28"/>
        </w:rPr>
        <w:t>Encrypt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File</w:t>
      </w:r>
      <w:proofErr w:type="spellEnd"/>
      <w:r w:rsidRPr="00006199">
        <w:rPr>
          <w:sz w:val="28"/>
          <w:szCs w:val="28"/>
        </w:rPr>
        <w:t xml:space="preserve"> (</w:t>
      </w:r>
      <w:proofErr w:type="spellStart"/>
      <w:r w:rsidRPr="00006199">
        <w:rPr>
          <w:sz w:val="28"/>
          <w:szCs w:val="28"/>
        </w:rPr>
        <w:t>buttonEncryptFile_Click</w:t>
      </w:r>
      <w:proofErr w:type="spellEnd"/>
      <w:r w:rsidRPr="00006199">
        <w:rPr>
          <w:sz w:val="28"/>
          <w:szCs w:val="28"/>
        </w:rPr>
        <w:t xml:space="preserve">) и метод </w:t>
      </w:r>
      <w:proofErr w:type="spellStart"/>
      <w:r w:rsidRPr="00006199">
        <w:rPr>
          <w:sz w:val="28"/>
          <w:szCs w:val="28"/>
        </w:rPr>
        <w:t>EncryptFile</w:t>
      </w:r>
      <w:proofErr w:type="spellEnd"/>
      <w:r w:rsidRPr="00006199">
        <w:rPr>
          <w:sz w:val="28"/>
          <w:szCs w:val="28"/>
        </w:rPr>
        <w:t xml:space="preserve">. Первый метод используется для вывода диалогового окна выбора файла и передачи имени файла второму методу, который выполняет шифрование. </w:t>
      </w:r>
    </w:p>
    <w:p w14:paraId="0AF1E6C4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Зашифрованное содержимое, ключ и вектор инициализации сохраняются в объект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, который называется пакетом шифрования. </w:t>
      </w:r>
    </w:p>
    <w:p w14:paraId="7D2EA40C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Метод </w:t>
      </w:r>
      <w:proofErr w:type="spellStart"/>
      <w:r w:rsidRPr="00006199">
        <w:rPr>
          <w:sz w:val="28"/>
          <w:szCs w:val="28"/>
        </w:rPr>
        <w:t>EncryptFile</w:t>
      </w:r>
      <w:proofErr w:type="spellEnd"/>
      <w:r w:rsidRPr="00006199">
        <w:rPr>
          <w:sz w:val="28"/>
          <w:szCs w:val="28"/>
        </w:rPr>
        <w:t xml:space="preserve"> выполняет следующие действия: </w:t>
      </w:r>
    </w:p>
    <w:p w14:paraId="01585F11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создает объект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 для шифрования содержимого файла; </w:t>
      </w:r>
    </w:p>
    <w:p w14:paraId="3643C8A6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создает объект </w:t>
      </w:r>
      <w:proofErr w:type="spellStart"/>
      <w:r w:rsidRPr="00006199">
        <w:rPr>
          <w:sz w:val="28"/>
          <w:szCs w:val="28"/>
        </w:rPr>
        <w:t>RSACryptoServiceProvider</w:t>
      </w:r>
      <w:proofErr w:type="spellEnd"/>
      <w:r w:rsidRPr="00006199">
        <w:rPr>
          <w:sz w:val="28"/>
          <w:szCs w:val="28"/>
        </w:rPr>
        <w:t xml:space="preserve"> и выполняется шифрование ключа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; </w:t>
      </w:r>
    </w:p>
    <w:p w14:paraId="617547F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использует объект </w:t>
      </w:r>
      <w:proofErr w:type="spellStart"/>
      <w:r w:rsidRPr="00006199">
        <w:rPr>
          <w:sz w:val="28"/>
          <w:szCs w:val="28"/>
        </w:rPr>
        <w:t>CryptoStream</w:t>
      </w:r>
      <w:proofErr w:type="spellEnd"/>
      <w:r w:rsidRPr="00006199">
        <w:rPr>
          <w:sz w:val="28"/>
          <w:szCs w:val="28"/>
        </w:rPr>
        <w:t xml:space="preserve"> для чтения и шифрования объекта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 исходного файла в виде байтовых блоков в объект назначения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 для зашифрованного файла; </w:t>
      </w:r>
    </w:p>
    <w:p w14:paraId="6B57CFB6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определяет длину зашифрованного ключа и вектора инициализации и создает байтовые массивы соответствующей длины; </w:t>
      </w:r>
    </w:p>
    <w:p w14:paraId="22C85D4C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записывает ключ, вектор инициализации и значения их длин в пакет шифрования. </w:t>
      </w:r>
    </w:p>
    <w:p w14:paraId="7BB000E6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Пакет шифрования имеет следующий формат: </w:t>
      </w:r>
    </w:p>
    <w:p w14:paraId="2A1F8505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-длина ключа, байты 0-3; </w:t>
      </w:r>
    </w:p>
    <w:p w14:paraId="163EE843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-длина вектора инициализации, байты 4-7; </w:t>
      </w:r>
    </w:p>
    <w:p w14:paraId="066104D8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-зашифрованный ключ; -вектор инициализации; </w:t>
      </w:r>
    </w:p>
    <w:p w14:paraId="53039647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-зашифрованный текст; </w:t>
      </w:r>
    </w:p>
    <w:p w14:paraId="4BA90A64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Значения длины ключа и вектора инициализации могут использоваться для определения начальных точек и длин всех частей пакета шифрования, которые затем могут использоваться при расшифровке файла. </w:t>
      </w:r>
    </w:p>
    <w:p w14:paraId="2F008E0C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proofErr w:type="spellStart"/>
      <w:r w:rsidRPr="00006199">
        <w:rPr>
          <w:b/>
          <w:bCs/>
          <w:sz w:val="28"/>
          <w:szCs w:val="28"/>
        </w:rPr>
        <w:t>Деширование</w:t>
      </w:r>
      <w:proofErr w:type="spellEnd"/>
      <w:r w:rsidRPr="00006199">
        <w:rPr>
          <w:b/>
          <w:bCs/>
          <w:sz w:val="28"/>
          <w:szCs w:val="28"/>
        </w:rPr>
        <w:t xml:space="preserve"> файла. </w:t>
      </w:r>
    </w:p>
    <w:p w14:paraId="43563588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Для выполнения этой задачи используются два метода: обработчик события для кнопки </w:t>
      </w:r>
      <w:proofErr w:type="spellStart"/>
      <w:r w:rsidRPr="00006199">
        <w:rPr>
          <w:sz w:val="28"/>
          <w:szCs w:val="28"/>
        </w:rPr>
        <w:t>Decrypt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File</w:t>
      </w:r>
      <w:proofErr w:type="spellEnd"/>
      <w:r w:rsidRPr="00006199">
        <w:rPr>
          <w:sz w:val="28"/>
          <w:szCs w:val="28"/>
        </w:rPr>
        <w:t xml:space="preserve"> (</w:t>
      </w:r>
      <w:proofErr w:type="spellStart"/>
      <w:r w:rsidRPr="00006199">
        <w:rPr>
          <w:sz w:val="28"/>
          <w:szCs w:val="28"/>
        </w:rPr>
        <w:t>buttonEncryptFile_Click</w:t>
      </w:r>
      <w:proofErr w:type="spellEnd"/>
      <w:r w:rsidRPr="00006199">
        <w:rPr>
          <w:sz w:val="28"/>
          <w:szCs w:val="28"/>
        </w:rPr>
        <w:t xml:space="preserve">) и метод </w:t>
      </w:r>
      <w:proofErr w:type="spellStart"/>
      <w:r w:rsidRPr="00006199">
        <w:rPr>
          <w:sz w:val="28"/>
          <w:szCs w:val="28"/>
        </w:rPr>
        <w:t>DecryptFile</w:t>
      </w:r>
      <w:proofErr w:type="spellEnd"/>
      <w:r w:rsidRPr="00006199">
        <w:rPr>
          <w:sz w:val="28"/>
          <w:szCs w:val="28"/>
        </w:rPr>
        <w:t xml:space="preserve">. Первый метод используется для вывода диалогового окна выбора файла и передачи имени файла второму методу, который выполняет расшифровку. </w:t>
      </w:r>
    </w:p>
    <w:p w14:paraId="5D506DB5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Метод </w:t>
      </w:r>
      <w:proofErr w:type="spellStart"/>
      <w:r w:rsidRPr="00006199">
        <w:rPr>
          <w:sz w:val="28"/>
          <w:szCs w:val="28"/>
        </w:rPr>
        <w:t>Decrypt</w:t>
      </w:r>
      <w:proofErr w:type="spellEnd"/>
      <w:r w:rsidRPr="00006199">
        <w:rPr>
          <w:sz w:val="28"/>
          <w:szCs w:val="28"/>
        </w:rPr>
        <w:t xml:space="preserve"> выполняет следующие действия. </w:t>
      </w:r>
    </w:p>
    <w:p w14:paraId="718DA7A5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lastRenderedPageBreak/>
        <w:t xml:space="preserve">- создает объект симметричного алгоритм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 для расшифровки содержимого; </w:t>
      </w:r>
    </w:p>
    <w:p w14:paraId="62655E8C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считывает первые восемь байтов объекта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 зашифрованного пакета в байтовые массивы для получения значений длин зашифрованного ключа и вектора инициализации; </w:t>
      </w:r>
    </w:p>
    <w:p w14:paraId="65E91991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извлекает ключ и вектор инициализации из пакета шифрования в байтовые массивы; </w:t>
      </w:r>
    </w:p>
    <w:p w14:paraId="3A86C16B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создает объект </w:t>
      </w:r>
      <w:proofErr w:type="spellStart"/>
      <w:r w:rsidRPr="00006199">
        <w:rPr>
          <w:sz w:val="28"/>
          <w:szCs w:val="28"/>
        </w:rPr>
        <w:t>RSACryptoServiceProvider</w:t>
      </w:r>
      <w:proofErr w:type="spellEnd"/>
      <w:r w:rsidRPr="00006199">
        <w:rPr>
          <w:sz w:val="28"/>
          <w:szCs w:val="28"/>
        </w:rPr>
        <w:t xml:space="preserve"> и дешифрирует ключ </w:t>
      </w:r>
      <w:proofErr w:type="spellStart"/>
      <w:r w:rsidRPr="00006199">
        <w:rPr>
          <w:sz w:val="28"/>
          <w:szCs w:val="28"/>
        </w:rPr>
        <w:t>RijndaelManaged</w:t>
      </w:r>
      <w:proofErr w:type="spellEnd"/>
      <w:r w:rsidRPr="00006199">
        <w:rPr>
          <w:sz w:val="28"/>
          <w:szCs w:val="28"/>
        </w:rPr>
        <w:t xml:space="preserve">. </w:t>
      </w:r>
    </w:p>
    <w:p w14:paraId="5EB6F55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- использует объект </w:t>
      </w:r>
      <w:proofErr w:type="spellStart"/>
      <w:r w:rsidRPr="00006199">
        <w:rPr>
          <w:sz w:val="28"/>
          <w:szCs w:val="28"/>
        </w:rPr>
        <w:t>CryptoStream</w:t>
      </w:r>
      <w:proofErr w:type="spellEnd"/>
      <w:r w:rsidRPr="00006199">
        <w:rPr>
          <w:sz w:val="28"/>
          <w:szCs w:val="28"/>
        </w:rPr>
        <w:t xml:space="preserve"> для чтения и расшифровки зашифрованного текста пакета шифрования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 в виде байтовых блоков и загрузки их в объект </w:t>
      </w:r>
      <w:proofErr w:type="spellStart"/>
      <w:r w:rsidRPr="00006199">
        <w:rPr>
          <w:sz w:val="28"/>
          <w:szCs w:val="28"/>
        </w:rPr>
        <w:t>FileStream</w:t>
      </w:r>
      <w:proofErr w:type="spellEnd"/>
      <w:r w:rsidRPr="00006199">
        <w:rPr>
          <w:sz w:val="28"/>
          <w:szCs w:val="28"/>
        </w:rPr>
        <w:t xml:space="preserve"> для расшифрованного файла. По завершении этой операции дешифровка считается выполненной. </w:t>
      </w:r>
    </w:p>
    <w:p w14:paraId="2BF00CA3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Экспорт открытого ключа. </w:t>
      </w:r>
    </w:p>
    <w:p w14:paraId="33219BD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В рамках этой задачи ключ, созданный при нажатии кнопки </w:t>
      </w:r>
      <w:proofErr w:type="spellStart"/>
      <w:r w:rsidRPr="00006199">
        <w:rPr>
          <w:sz w:val="28"/>
          <w:szCs w:val="28"/>
        </w:rPr>
        <w:t>Create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Keys</w:t>
      </w:r>
      <w:proofErr w:type="spellEnd"/>
      <w:r w:rsidRPr="00006199">
        <w:rPr>
          <w:sz w:val="28"/>
          <w:szCs w:val="28"/>
        </w:rPr>
        <w:t xml:space="preserve">, сохраняется в файл. Экспортируются только открытый ключ. </w:t>
      </w:r>
    </w:p>
    <w:p w14:paraId="2B652E2D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Данная задача воссоздает ситуацию, в которой Алиса предоставляет Бобу открытый ключ, чтобы он мог зашифровывать для нее файлы. Боб и другие лица, имеющие открытый ключ, не смогут расшифровывать их, поскольку они не имеют полной пары ключей. </w:t>
      </w:r>
    </w:p>
    <w:p w14:paraId="63A9335C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Импорт открытого ключа. </w:t>
      </w:r>
    </w:p>
    <w:p w14:paraId="6D244768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В рамках данной задачи производится загрузка открытого ключа. Этот ключ был создан при нажатии кнопки </w:t>
      </w:r>
      <w:proofErr w:type="spellStart"/>
      <w:r w:rsidRPr="00006199">
        <w:rPr>
          <w:sz w:val="28"/>
          <w:szCs w:val="28"/>
        </w:rPr>
        <w:t>Export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Public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Key</w:t>
      </w:r>
      <w:proofErr w:type="spellEnd"/>
      <w:r w:rsidRPr="00006199">
        <w:rPr>
          <w:sz w:val="28"/>
          <w:szCs w:val="28"/>
        </w:rPr>
        <w:t xml:space="preserve">. </w:t>
      </w:r>
    </w:p>
    <w:p w14:paraId="23D44BB5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>Данная задача воссоздает ситуацию, в которой Боб загружает открытый ключ Алисы, чтобы зашифровывать для нее файлы.</w:t>
      </w:r>
    </w:p>
    <w:p w14:paraId="22691A06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Получение закрытого ключа. </w:t>
      </w:r>
    </w:p>
    <w:p w14:paraId="351825A8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В рамках этой задачи контейнеру ключа присваивается имя, соответствующее имени ключа, созданного при нажатии кнопки </w:t>
      </w:r>
      <w:proofErr w:type="spellStart"/>
      <w:r w:rsidRPr="00006199">
        <w:rPr>
          <w:sz w:val="28"/>
          <w:szCs w:val="28"/>
        </w:rPr>
        <w:t>Create</w:t>
      </w:r>
      <w:proofErr w:type="spellEnd"/>
      <w:r w:rsidRPr="00006199">
        <w:rPr>
          <w:sz w:val="28"/>
          <w:szCs w:val="28"/>
        </w:rPr>
        <w:t xml:space="preserve"> </w:t>
      </w:r>
      <w:proofErr w:type="spellStart"/>
      <w:r w:rsidRPr="00006199">
        <w:rPr>
          <w:sz w:val="28"/>
          <w:szCs w:val="28"/>
        </w:rPr>
        <w:t>Keys</w:t>
      </w:r>
      <w:proofErr w:type="spellEnd"/>
      <w:r w:rsidRPr="00006199">
        <w:rPr>
          <w:sz w:val="28"/>
          <w:szCs w:val="28"/>
        </w:rPr>
        <w:t xml:space="preserve">. Контейнер ключа будет содержать полную пару ключей. </w:t>
      </w:r>
    </w:p>
    <w:p w14:paraId="7A6970D3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>Данная задача воссоздает ситуацию, в которой Алиса использует свой закрытый ключ для расшифровки файлов, зашифрованных Бобом.</w:t>
      </w:r>
    </w:p>
    <w:p w14:paraId="3A1A43D7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Структура папок при работе с приложением: </w:t>
      </w:r>
    </w:p>
    <w:p w14:paraId="1CA96C3E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В папку c:\temp\encrypt сохраняются зашифрованные файлы и экспортируется открытый ключ. </w:t>
      </w:r>
    </w:p>
    <w:p w14:paraId="2AAA57E6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 xml:space="preserve">В папку c:\temp\decrypt сохраняются расшифрованные файлы. </w:t>
      </w:r>
    </w:p>
    <w:p w14:paraId="63FAD012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sz w:val="28"/>
          <w:szCs w:val="28"/>
        </w:rPr>
        <w:t>В папке c:\temp\doc находятся исходные файлы данных.</w:t>
      </w:r>
    </w:p>
    <w:p w14:paraId="3E260CF3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>Ход выполнения работы:</w:t>
      </w:r>
    </w:p>
    <w:p w14:paraId="54CB9494" w14:textId="77777777" w:rsidR="00006199" w:rsidRPr="00006199" w:rsidRDefault="00006199" w:rsidP="00006199">
      <w:pPr>
        <w:pStyle w:val="a4"/>
        <w:numPr>
          <w:ilvl w:val="0"/>
          <w:numId w:val="11"/>
        </w:numPr>
        <w:spacing w:after="0"/>
        <w:ind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>Ознакомиться с созданием криптографического приложения</w:t>
      </w:r>
    </w:p>
    <w:p w14:paraId="210FC47D" w14:textId="77777777" w:rsidR="00006199" w:rsidRPr="00006199" w:rsidRDefault="00006199" w:rsidP="00006199">
      <w:pPr>
        <w:pStyle w:val="a4"/>
        <w:numPr>
          <w:ilvl w:val="0"/>
          <w:numId w:val="11"/>
        </w:numPr>
        <w:spacing w:after="0"/>
        <w:ind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>Ответить на теоретические вопросы</w:t>
      </w:r>
    </w:p>
    <w:p w14:paraId="74F1B743" w14:textId="77777777" w:rsidR="00006199" w:rsidRPr="00006199" w:rsidRDefault="00006199" w:rsidP="00006199">
      <w:pPr>
        <w:pStyle w:val="a4"/>
        <w:numPr>
          <w:ilvl w:val="0"/>
          <w:numId w:val="11"/>
        </w:numPr>
        <w:spacing w:after="0"/>
        <w:ind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>Ответы оформить в отчет</w:t>
      </w:r>
    </w:p>
    <w:p w14:paraId="78108CF5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Контрольные вопросы: </w:t>
      </w:r>
    </w:p>
    <w:p w14:paraId="2DFC8A84" w14:textId="209000D5" w:rsidR="00006199" w:rsidRPr="00006199" w:rsidRDefault="00006199" w:rsidP="00006199">
      <w:pPr>
        <w:pStyle w:val="a4"/>
        <w:numPr>
          <w:ilvl w:val="0"/>
          <w:numId w:val="12"/>
        </w:numPr>
        <w:ind w:firstLine="709"/>
        <w:rPr>
          <w:rFonts w:cs="Times New Roman"/>
          <w:b/>
          <w:szCs w:val="28"/>
        </w:rPr>
      </w:pPr>
      <w:r w:rsidRPr="00006199">
        <w:rPr>
          <w:rFonts w:cs="Times New Roman"/>
          <w:b/>
          <w:szCs w:val="28"/>
        </w:rPr>
        <w:t xml:space="preserve">Какие симметричные алгоритмы шифрования Вы знаете? </w:t>
      </w:r>
    </w:p>
    <w:p w14:paraId="72A83B38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простая перестановка; </w:t>
      </w:r>
    </w:p>
    <w:p w14:paraId="3AF4C995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одиночная перестановка по ключу; </w:t>
      </w:r>
    </w:p>
    <w:p w14:paraId="5BE624E1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lastRenderedPageBreak/>
        <w:t xml:space="preserve">двойная перестановка по ключу; </w:t>
      </w:r>
    </w:p>
    <w:p w14:paraId="2721BE15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006199">
        <w:rPr>
          <w:szCs w:val="28"/>
        </w:rPr>
        <w:t xml:space="preserve">перестановка «Магический квадрат Дюрера»; </w:t>
      </w:r>
    </w:p>
    <w:p w14:paraId="5485E626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bCs/>
          <w:szCs w:val="28"/>
        </w:rPr>
      </w:pPr>
      <w:r w:rsidRPr="00006199">
        <w:rPr>
          <w:rFonts w:cs="Times New Roman"/>
          <w:bCs/>
          <w:szCs w:val="28"/>
        </w:rPr>
        <w:t xml:space="preserve">шифрование с использованием системы Цезаря; </w:t>
      </w:r>
    </w:p>
    <w:p w14:paraId="2FDB1453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bCs/>
          <w:szCs w:val="28"/>
        </w:rPr>
      </w:pPr>
      <w:r w:rsidRPr="00006199">
        <w:rPr>
          <w:rFonts w:cs="Times New Roman"/>
          <w:bCs/>
          <w:szCs w:val="28"/>
        </w:rPr>
        <w:t xml:space="preserve">шифрование с использованием системы </w:t>
      </w:r>
      <w:proofErr w:type="spellStart"/>
      <w:r w:rsidRPr="00006199">
        <w:rPr>
          <w:rFonts w:cs="Times New Roman"/>
          <w:bCs/>
          <w:szCs w:val="28"/>
        </w:rPr>
        <w:t>Трисемуса</w:t>
      </w:r>
      <w:proofErr w:type="spellEnd"/>
      <w:r w:rsidRPr="00006199">
        <w:rPr>
          <w:rFonts w:cs="Times New Roman"/>
          <w:bCs/>
          <w:szCs w:val="28"/>
        </w:rPr>
        <w:t>;</w:t>
      </w:r>
    </w:p>
    <w:p w14:paraId="02A789CD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szCs w:val="28"/>
        </w:rPr>
      </w:pPr>
      <w:r w:rsidRPr="00006199">
        <w:rPr>
          <w:bCs/>
          <w:szCs w:val="28"/>
        </w:rPr>
        <w:t xml:space="preserve">шифрование с использованием системы </w:t>
      </w:r>
      <w:proofErr w:type="spellStart"/>
      <w:r w:rsidRPr="00006199">
        <w:rPr>
          <w:bCs/>
          <w:szCs w:val="28"/>
        </w:rPr>
        <w:t>Плейфера</w:t>
      </w:r>
      <w:proofErr w:type="spellEnd"/>
      <w:r w:rsidRPr="00006199">
        <w:rPr>
          <w:bCs/>
          <w:szCs w:val="28"/>
        </w:rPr>
        <w:t>;</w:t>
      </w:r>
    </w:p>
    <w:p w14:paraId="705E222F" w14:textId="77777777" w:rsidR="00006199" w:rsidRPr="00006199" w:rsidRDefault="00006199" w:rsidP="00006199">
      <w:pPr>
        <w:pStyle w:val="a4"/>
        <w:numPr>
          <w:ilvl w:val="2"/>
          <w:numId w:val="19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bCs/>
          <w:szCs w:val="28"/>
        </w:rPr>
      </w:pPr>
      <w:r w:rsidRPr="00006199">
        <w:rPr>
          <w:rFonts w:cs="Times New Roman"/>
          <w:bCs/>
          <w:szCs w:val="28"/>
        </w:rPr>
        <w:t xml:space="preserve">шифрование с использованием системы </w:t>
      </w:r>
      <w:proofErr w:type="spellStart"/>
      <w:r w:rsidRPr="00006199">
        <w:rPr>
          <w:rFonts w:cs="Times New Roman"/>
          <w:bCs/>
          <w:szCs w:val="28"/>
        </w:rPr>
        <w:t>Вижинера</w:t>
      </w:r>
      <w:proofErr w:type="spellEnd"/>
      <w:r w:rsidRPr="00006199">
        <w:rPr>
          <w:rFonts w:cs="Times New Roman"/>
          <w:bCs/>
          <w:szCs w:val="28"/>
        </w:rPr>
        <w:t>;</w:t>
      </w:r>
    </w:p>
    <w:p w14:paraId="1AA0A96A" w14:textId="6652656D" w:rsidR="00006199" w:rsidRPr="00006199" w:rsidRDefault="00006199" w:rsidP="00006199">
      <w:pPr>
        <w:pStyle w:val="a4"/>
        <w:numPr>
          <w:ilvl w:val="2"/>
          <w:numId w:val="19"/>
        </w:numPr>
        <w:rPr>
          <w:rFonts w:cs="Times New Roman"/>
          <w:szCs w:val="28"/>
        </w:rPr>
      </w:pPr>
      <w:r w:rsidRPr="00006199">
        <w:rPr>
          <w:rFonts w:cs="Times New Roman"/>
          <w:bCs/>
          <w:szCs w:val="28"/>
        </w:rPr>
        <w:t xml:space="preserve">шифр «двойной квадрат» </w:t>
      </w:r>
      <w:proofErr w:type="spellStart"/>
      <w:r w:rsidRPr="00006199">
        <w:rPr>
          <w:rFonts w:cs="Times New Roman"/>
          <w:bCs/>
          <w:szCs w:val="28"/>
        </w:rPr>
        <w:t>Уитстона</w:t>
      </w:r>
      <w:proofErr w:type="spellEnd"/>
    </w:p>
    <w:p w14:paraId="4C5AB901" w14:textId="2DD3F8B0" w:rsidR="00006199" w:rsidRPr="00006199" w:rsidRDefault="00006199" w:rsidP="00006199">
      <w:pPr>
        <w:pStyle w:val="a4"/>
        <w:numPr>
          <w:ilvl w:val="0"/>
          <w:numId w:val="12"/>
        </w:numPr>
        <w:ind w:firstLine="709"/>
        <w:rPr>
          <w:rFonts w:cs="Times New Roman"/>
          <w:b/>
          <w:szCs w:val="28"/>
        </w:rPr>
      </w:pPr>
      <w:r w:rsidRPr="00006199">
        <w:rPr>
          <w:rFonts w:cs="Times New Roman"/>
          <w:b/>
          <w:szCs w:val="28"/>
        </w:rPr>
        <w:t xml:space="preserve">Какие ассиметричные алгоритмы шифрования Вы знаете? </w:t>
      </w:r>
    </w:p>
    <w:p w14:paraId="771A67E5" w14:textId="77777777" w:rsidR="00006199" w:rsidRPr="00006199" w:rsidRDefault="00006199" w:rsidP="00006199">
      <w:pPr>
        <w:pStyle w:val="a4"/>
        <w:numPr>
          <w:ilvl w:val="2"/>
          <w:numId w:val="18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 w:rsidRPr="00006199">
        <w:rPr>
          <w:szCs w:val="28"/>
          <w:lang w:val="en-US"/>
        </w:rPr>
        <w:t>RSA</w:t>
      </w:r>
      <w:r w:rsidRPr="00006199">
        <w:rPr>
          <w:szCs w:val="28"/>
        </w:rPr>
        <w:t>;</w:t>
      </w:r>
    </w:p>
    <w:p w14:paraId="4B10B400" w14:textId="77777777" w:rsidR="00006199" w:rsidRPr="00006199" w:rsidRDefault="00006199" w:rsidP="00006199">
      <w:pPr>
        <w:pStyle w:val="a4"/>
        <w:numPr>
          <w:ilvl w:val="2"/>
          <w:numId w:val="18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szCs w:val="28"/>
        </w:rPr>
      </w:pPr>
      <w:proofErr w:type="spellStart"/>
      <w:r w:rsidRPr="00006199">
        <w:rPr>
          <w:rFonts w:cs="Times New Roman"/>
          <w:szCs w:val="28"/>
        </w:rPr>
        <w:t>Дифи-Хеллмана</w:t>
      </w:r>
      <w:proofErr w:type="spellEnd"/>
      <w:r w:rsidRPr="00006199">
        <w:rPr>
          <w:rFonts w:cs="Times New Roman"/>
          <w:szCs w:val="28"/>
        </w:rPr>
        <w:t>;</w:t>
      </w:r>
    </w:p>
    <w:p w14:paraId="5AD64EEC" w14:textId="77777777" w:rsidR="00006199" w:rsidRPr="00006199" w:rsidRDefault="00006199" w:rsidP="00006199">
      <w:pPr>
        <w:pStyle w:val="a4"/>
        <w:numPr>
          <w:ilvl w:val="2"/>
          <w:numId w:val="18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>Эль-</w:t>
      </w:r>
      <w:proofErr w:type="spellStart"/>
      <w:r w:rsidRPr="00006199">
        <w:rPr>
          <w:rFonts w:cs="Times New Roman"/>
          <w:szCs w:val="28"/>
        </w:rPr>
        <w:t>Гамаля</w:t>
      </w:r>
      <w:proofErr w:type="spellEnd"/>
      <w:r w:rsidRPr="00006199">
        <w:rPr>
          <w:rFonts w:cs="Times New Roman"/>
          <w:szCs w:val="28"/>
        </w:rPr>
        <w:t>.</w:t>
      </w:r>
    </w:p>
    <w:p w14:paraId="5D7CE25F" w14:textId="77777777" w:rsidR="00006199" w:rsidRPr="00006199" w:rsidRDefault="00006199" w:rsidP="00006199">
      <w:pPr>
        <w:pStyle w:val="a4"/>
        <w:rPr>
          <w:rFonts w:cs="Times New Roman"/>
          <w:szCs w:val="28"/>
        </w:rPr>
      </w:pPr>
    </w:p>
    <w:p w14:paraId="4109BE3D" w14:textId="77777777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</w:p>
    <w:p w14:paraId="4F78270A" w14:textId="59FAC7CE" w:rsidR="00006199" w:rsidRPr="00006199" w:rsidRDefault="00006199" w:rsidP="00006199">
      <w:pPr>
        <w:pStyle w:val="a4"/>
        <w:numPr>
          <w:ilvl w:val="0"/>
          <w:numId w:val="12"/>
        </w:numPr>
        <w:ind w:firstLine="709"/>
        <w:rPr>
          <w:rFonts w:cs="Times New Roman"/>
          <w:b/>
          <w:szCs w:val="28"/>
        </w:rPr>
      </w:pPr>
      <w:r w:rsidRPr="00006199">
        <w:rPr>
          <w:rFonts w:cs="Times New Roman"/>
          <w:b/>
          <w:szCs w:val="28"/>
        </w:rPr>
        <w:t xml:space="preserve">Основное назначение библиотеки </w:t>
      </w:r>
      <w:proofErr w:type="spellStart"/>
      <w:r w:rsidRPr="00006199">
        <w:rPr>
          <w:rFonts w:cs="Times New Roman"/>
          <w:b/>
          <w:szCs w:val="28"/>
        </w:rPr>
        <w:t>System.Security.Cryptography</w:t>
      </w:r>
      <w:proofErr w:type="spellEnd"/>
      <w:r w:rsidRPr="00006199">
        <w:rPr>
          <w:rFonts w:cs="Times New Roman"/>
          <w:b/>
          <w:szCs w:val="28"/>
        </w:rPr>
        <w:t xml:space="preserve">? </w:t>
      </w:r>
    </w:p>
    <w:p w14:paraId="7D1374EA" w14:textId="77777777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В .NET классы в </w:t>
      </w:r>
      <w:hyperlink r:id="rId10" w:history="1">
        <w:proofErr w:type="spellStart"/>
        <w:r w:rsidRPr="00006199">
          <w:rPr>
            <w:rStyle w:val="a3"/>
            <w:rFonts w:cs="Times New Roman"/>
            <w:szCs w:val="28"/>
          </w:rPr>
          <w:t>System.Security.Cryptography</w:t>
        </w:r>
        <w:proofErr w:type="spellEnd"/>
      </w:hyperlink>
      <w:r w:rsidRPr="00006199">
        <w:rPr>
          <w:rFonts w:cs="Times New Roman"/>
          <w:szCs w:val="28"/>
        </w:rPr>
        <w:t xml:space="preserve"> пространстве имен управляют множеством сведений о криптографии. Некоторые из них являются оболочками для реализации операционных систем, а другие — исключительно управляемыми реализациями. При создании экземпляра одного из классов, реализующих алгоритмы шифрования, ключи создаются автоматически с целью удобства использования, а принятые по умолчанию значения свойств призваны обеспечить максимальную защищенность.</w:t>
      </w:r>
    </w:p>
    <w:p w14:paraId="6D1F0474" w14:textId="77777777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</w:p>
    <w:p w14:paraId="4F7E9601" w14:textId="4FE560DF" w:rsidR="00006199" w:rsidRPr="00006199" w:rsidRDefault="00006199" w:rsidP="00006199">
      <w:pPr>
        <w:pStyle w:val="a4"/>
        <w:numPr>
          <w:ilvl w:val="0"/>
          <w:numId w:val="12"/>
        </w:numPr>
        <w:ind w:firstLine="709"/>
        <w:rPr>
          <w:rFonts w:cs="Times New Roman"/>
          <w:b/>
          <w:szCs w:val="28"/>
        </w:rPr>
      </w:pPr>
      <w:r w:rsidRPr="00006199">
        <w:rPr>
          <w:rFonts w:cs="Times New Roman"/>
          <w:b/>
          <w:szCs w:val="28"/>
        </w:rPr>
        <w:t xml:space="preserve">Влияет ли размер ключа на </w:t>
      </w:r>
      <w:proofErr w:type="spellStart"/>
      <w:r w:rsidRPr="00006199">
        <w:rPr>
          <w:rFonts w:cs="Times New Roman"/>
          <w:b/>
          <w:szCs w:val="28"/>
        </w:rPr>
        <w:t>криптостойкость</w:t>
      </w:r>
      <w:proofErr w:type="spellEnd"/>
      <w:r w:rsidRPr="00006199">
        <w:rPr>
          <w:rFonts w:cs="Times New Roman"/>
          <w:b/>
          <w:szCs w:val="28"/>
        </w:rPr>
        <w:t xml:space="preserve"> алгоритма? </w:t>
      </w:r>
    </w:p>
    <w:p w14:paraId="342DCC4D" w14:textId="77777777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>Размер ключа измеряется в битах (двоичных разрядах). Чем он больше, тем, соответственно, больше времени требуется на переборки возможных значений, тем дольше работает алгоритм. Поэтому выбор оптимальной длины ключа — это вопрос баланса.</w:t>
      </w:r>
    </w:p>
    <w:p w14:paraId="6E8596A4" w14:textId="5C0387C1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  <w:proofErr w:type="spellStart"/>
      <w:r w:rsidRPr="00006199">
        <w:rPr>
          <w:rFonts w:cs="Times New Roman"/>
          <w:szCs w:val="28"/>
        </w:rPr>
        <w:t>Криптостойкость</w:t>
      </w:r>
      <w:proofErr w:type="spellEnd"/>
      <w:r w:rsidRPr="00006199">
        <w:rPr>
          <w:rFonts w:cs="Times New Roman"/>
          <w:szCs w:val="28"/>
        </w:rPr>
        <w:t xml:space="preserve"> симметричных ключей оценивается просто. Например, если длина симметричного ключа составляет 40 бит (такое шифрование называют слабым), то для его реконструкции надо перебрать числа.</w:t>
      </w:r>
    </w:p>
    <w:p w14:paraId="092AF428" w14:textId="77777777" w:rsidR="00006199" w:rsidRPr="00006199" w:rsidRDefault="00006199" w:rsidP="00006199">
      <w:pPr>
        <w:pStyle w:val="a4"/>
        <w:ind w:left="1069"/>
        <w:rPr>
          <w:rFonts w:cs="Times New Roman"/>
          <w:szCs w:val="28"/>
        </w:rPr>
      </w:pPr>
    </w:p>
    <w:p w14:paraId="464D895E" w14:textId="77777777" w:rsidR="00006199" w:rsidRPr="00006199" w:rsidRDefault="00006199" w:rsidP="00006199">
      <w:pPr>
        <w:ind w:firstLine="709"/>
        <w:jc w:val="both"/>
        <w:rPr>
          <w:b/>
          <w:sz w:val="28"/>
          <w:szCs w:val="28"/>
        </w:rPr>
      </w:pPr>
      <w:r w:rsidRPr="00006199">
        <w:rPr>
          <w:sz w:val="28"/>
          <w:szCs w:val="28"/>
        </w:rPr>
        <w:t xml:space="preserve">5) </w:t>
      </w:r>
      <w:r w:rsidRPr="00006199">
        <w:rPr>
          <w:b/>
          <w:sz w:val="28"/>
          <w:szCs w:val="28"/>
        </w:rPr>
        <w:t xml:space="preserve">Назовите основные классы библиотеки </w:t>
      </w:r>
      <w:proofErr w:type="spellStart"/>
      <w:r w:rsidRPr="00006199">
        <w:rPr>
          <w:b/>
          <w:sz w:val="28"/>
          <w:szCs w:val="28"/>
        </w:rPr>
        <w:t>System.Security.Cryptography</w:t>
      </w:r>
      <w:proofErr w:type="spellEnd"/>
      <w:r w:rsidRPr="00006199">
        <w:rPr>
          <w:b/>
          <w:sz w:val="28"/>
          <w:szCs w:val="28"/>
        </w:rPr>
        <w:t>?</w:t>
      </w:r>
    </w:p>
    <w:p w14:paraId="28673DA0" w14:textId="77777777" w:rsidR="00006199" w:rsidRPr="00006199" w:rsidRDefault="00006199" w:rsidP="00006199">
      <w:pPr>
        <w:pStyle w:val="a4"/>
        <w:numPr>
          <w:ilvl w:val="0"/>
          <w:numId w:val="16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класс </w:t>
      </w:r>
      <w:proofErr w:type="spellStart"/>
      <w:r w:rsidRPr="00006199">
        <w:rPr>
          <w:rFonts w:cs="Times New Roman"/>
          <w:szCs w:val="28"/>
        </w:rPr>
        <w:t>CSPParameters</w:t>
      </w:r>
      <w:proofErr w:type="spellEnd"/>
      <w:r w:rsidRPr="00006199">
        <w:rPr>
          <w:rFonts w:cs="Times New Roman"/>
          <w:szCs w:val="28"/>
        </w:rPr>
        <w:t xml:space="preserve"> – содержит параметры, передаваемые поставщику служб шифрования (CSP), который выполняет криптографические вычисления;</w:t>
      </w:r>
    </w:p>
    <w:p w14:paraId="1BB3F493" w14:textId="77777777" w:rsidR="00006199" w:rsidRPr="00006199" w:rsidRDefault="00006199" w:rsidP="00006199">
      <w:pPr>
        <w:pStyle w:val="a4"/>
        <w:numPr>
          <w:ilvl w:val="0"/>
          <w:numId w:val="16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класс </w:t>
      </w:r>
      <w:proofErr w:type="spellStart"/>
      <w:r w:rsidRPr="00006199">
        <w:rPr>
          <w:rFonts w:cs="Times New Roman"/>
          <w:szCs w:val="28"/>
        </w:rPr>
        <w:t>RSACryptoServiceProvder</w:t>
      </w:r>
      <w:proofErr w:type="spellEnd"/>
      <w:r w:rsidRPr="00006199">
        <w:rPr>
          <w:rFonts w:cs="Times New Roman"/>
          <w:szCs w:val="28"/>
        </w:rPr>
        <w:t xml:space="preserve"> - выполняет шифрование и дешифрование данных с помощью реализации асимметричного алгоритма RSA, предоставляемого поставщиком служб шифрования (CSP);</w:t>
      </w:r>
    </w:p>
    <w:p w14:paraId="61BA6FE3" w14:textId="77777777" w:rsidR="00006199" w:rsidRPr="00006199" w:rsidRDefault="00006199" w:rsidP="00006199">
      <w:pPr>
        <w:pStyle w:val="a4"/>
        <w:numPr>
          <w:ilvl w:val="0"/>
          <w:numId w:val="16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lastRenderedPageBreak/>
        <w:t xml:space="preserve">класс </w:t>
      </w:r>
      <w:proofErr w:type="spellStart"/>
      <w:r w:rsidRPr="00006199">
        <w:rPr>
          <w:rFonts w:cs="Times New Roman"/>
          <w:szCs w:val="28"/>
        </w:rPr>
        <w:t>CryptoStream</w:t>
      </w:r>
      <w:proofErr w:type="spellEnd"/>
      <w:r w:rsidRPr="00006199">
        <w:rPr>
          <w:rFonts w:cs="Times New Roman"/>
          <w:szCs w:val="28"/>
        </w:rPr>
        <w:t xml:space="preserve"> – определяет поток, который связывает потоки данных с криптографическими преобразованиями;</w:t>
      </w:r>
    </w:p>
    <w:p w14:paraId="4863320E" w14:textId="77777777" w:rsidR="00006199" w:rsidRPr="00006199" w:rsidRDefault="00006199" w:rsidP="00006199">
      <w:pPr>
        <w:pStyle w:val="a4"/>
        <w:numPr>
          <w:ilvl w:val="0"/>
          <w:numId w:val="16"/>
        </w:numPr>
        <w:tabs>
          <w:tab w:val="left" w:pos="708"/>
          <w:tab w:val="left" w:pos="916"/>
          <w:tab w:val="left" w:pos="14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0" w:firstLine="709"/>
        <w:rPr>
          <w:rFonts w:cs="Times New Roman"/>
          <w:szCs w:val="28"/>
        </w:rPr>
      </w:pPr>
      <w:r w:rsidRPr="00006199">
        <w:rPr>
          <w:rFonts w:cs="Times New Roman"/>
          <w:szCs w:val="28"/>
        </w:rPr>
        <w:t xml:space="preserve">класс </w:t>
      </w:r>
      <w:proofErr w:type="spellStart"/>
      <w:r w:rsidRPr="00006199">
        <w:rPr>
          <w:rFonts w:cs="Times New Roman"/>
          <w:szCs w:val="28"/>
        </w:rPr>
        <w:t>RijndaelManaged</w:t>
      </w:r>
      <w:proofErr w:type="spellEnd"/>
      <w:r w:rsidRPr="00006199">
        <w:rPr>
          <w:rFonts w:cs="Times New Roman"/>
          <w:szCs w:val="28"/>
        </w:rPr>
        <w:t xml:space="preserve"> – реализует симметричный алгоритм шифрования </w:t>
      </w:r>
      <w:proofErr w:type="spellStart"/>
      <w:r w:rsidRPr="00006199">
        <w:rPr>
          <w:rFonts w:cs="Times New Roman"/>
          <w:szCs w:val="28"/>
        </w:rPr>
        <w:t>Rijndael</w:t>
      </w:r>
      <w:proofErr w:type="spellEnd"/>
      <w:r w:rsidRPr="00006199">
        <w:rPr>
          <w:rFonts w:cs="Times New Roman"/>
          <w:szCs w:val="28"/>
        </w:rPr>
        <w:t>.</w:t>
      </w:r>
    </w:p>
    <w:p w14:paraId="20840DB7" w14:textId="77777777" w:rsidR="00006199" w:rsidRPr="00006199" w:rsidRDefault="00006199" w:rsidP="00006199">
      <w:pPr>
        <w:ind w:firstLine="709"/>
        <w:jc w:val="both"/>
        <w:rPr>
          <w:b/>
          <w:bCs/>
          <w:sz w:val="28"/>
          <w:szCs w:val="28"/>
          <w:lang w:val="be-BY"/>
        </w:rPr>
      </w:pPr>
    </w:p>
    <w:p w14:paraId="050EFC07" w14:textId="77777777" w:rsidR="00006199" w:rsidRPr="00006199" w:rsidRDefault="00006199" w:rsidP="00006199">
      <w:pPr>
        <w:ind w:firstLine="709"/>
        <w:jc w:val="both"/>
        <w:rPr>
          <w:sz w:val="28"/>
          <w:szCs w:val="28"/>
        </w:rPr>
      </w:pPr>
      <w:r w:rsidRPr="00006199">
        <w:rPr>
          <w:b/>
          <w:bCs/>
          <w:sz w:val="28"/>
          <w:szCs w:val="28"/>
        </w:rPr>
        <w:t xml:space="preserve">Вывод: </w:t>
      </w:r>
      <w:r w:rsidRPr="00006199">
        <w:rPr>
          <w:sz w:val="28"/>
          <w:szCs w:val="28"/>
        </w:rPr>
        <w:t xml:space="preserve">изучили модель криптографии .NET </w:t>
      </w:r>
      <w:proofErr w:type="spellStart"/>
      <w:r w:rsidRPr="00006199">
        <w:rPr>
          <w:sz w:val="28"/>
          <w:szCs w:val="28"/>
        </w:rPr>
        <w:t>Framework</w:t>
      </w:r>
      <w:proofErr w:type="spellEnd"/>
      <w:r w:rsidRPr="00006199">
        <w:rPr>
          <w:sz w:val="28"/>
          <w:szCs w:val="28"/>
        </w:rPr>
        <w:t>, основные классы и структуры данных, разобрались с разработкой приложения для шифрования файлов, использующих симметричные и ассиметричные алгоритмы шифрования.</w:t>
      </w:r>
    </w:p>
    <w:p w14:paraId="288D6947" w14:textId="77777777" w:rsidR="00006199" w:rsidRPr="004B5E09" w:rsidRDefault="00006199" w:rsidP="00006199">
      <w:pPr>
        <w:ind w:firstLine="851"/>
        <w:rPr>
          <w:b/>
          <w:color w:val="000000" w:themeColor="text1"/>
          <w:sz w:val="28"/>
          <w:szCs w:val="28"/>
        </w:rPr>
      </w:pPr>
    </w:p>
    <w:p w14:paraId="09710B42" w14:textId="68989A02" w:rsidR="004B5E09" w:rsidRPr="004B5E09" w:rsidRDefault="004B5E09" w:rsidP="004B5E09">
      <w:pPr>
        <w:pStyle w:val="Style2"/>
        <w:widowControl/>
        <w:spacing w:line="240" w:lineRule="auto"/>
        <w:ind w:left="360" w:firstLine="0"/>
        <w:rPr>
          <w:rStyle w:val="FontStyle12"/>
          <w:rFonts w:ascii="Times New Roman" w:hAnsi="Times New Roman" w:cs="Times New Roman"/>
          <w:b/>
          <w:sz w:val="28"/>
          <w:szCs w:val="28"/>
          <w:lang w:val="ru-RU"/>
        </w:rPr>
      </w:pPr>
    </w:p>
    <w:p w14:paraId="2E34798F" w14:textId="77777777" w:rsidR="004B5E09" w:rsidRPr="004B5E09" w:rsidRDefault="004B5E09" w:rsidP="004B5E09">
      <w:pPr>
        <w:pStyle w:val="a4"/>
        <w:spacing w:after="0"/>
        <w:ind w:firstLine="0"/>
        <w:jc w:val="left"/>
        <w:rPr>
          <w:rFonts w:cs="Times New Roman"/>
          <w:b/>
          <w:color w:val="000000" w:themeColor="text1"/>
          <w:szCs w:val="28"/>
          <w:lang w:val="be-BY"/>
        </w:rPr>
      </w:pPr>
    </w:p>
    <w:p w14:paraId="769E204B" w14:textId="77777777" w:rsidR="00D64764" w:rsidRPr="00D64764" w:rsidRDefault="00D64764" w:rsidP="00D64764">
      <w:pPr>
        <w:shd w:val="clear" w:color="auto" w:fill="FFFFFF"/>
        <w:ind w:firstLine="567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sectPr w:rsidR="00D64764" w:rsidRPr="00D6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415B21"/>
    <w:multiLevelType w:val="hybridMultilevel"/>
    <w:tmpl w:val="AB72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91365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F70D1"/>
    <w:multiLevelType w:val="hybridMultilevel"/>
    <w:tmpl w:val="475A9C4E"/>
    <w:lvl w:ilvl="0" w:tplc="F58A31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7A6D77"/>
    <w:multiLevelType w:val="hybridMultilevel"/>
    <w:tmpl w:val="95A8E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E166B"/>
    <w:multiLevelType w:val="hybridMultilevel"/>
    <w:tmpl w:val="5FB2AFEA"/>
    <w:lvl w:ilvl="0" w:tplc="F8545E12">
      <w:start w:val="1"/>
      <w:numFmt w:val="bullet"/>
      <w:suff w:val="space"/>
      <w:lvlText w:val="-"/>
      <w:lvlJc w:val="left"/>
      <w:pPr>
        <w:ind w:left="117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B7AA3"/>
    <w:multiLevelType w:val="hybridMultilevel"/>
    <w:tmpl w:val="6724470E"/>
    <w:lvl w:ilvl="0" w:tplc="C2DACF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42B3235"/>
    <w:multiLevelType w:val="hybridMultilevel"/>
    <w:tmpl w:val="8C82C4FA"/>
    <w:lvl w:ilvl="0" w:tplc="4940B2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C2D7A"/>
    <w:multiLevelType w:val="hybridMultilevel"/>
    <w:tmpl w:val="625E2046"/>
    <w:lvl w:ilvl="0" w:tplc="28AEEE16">
      <w:start w:val="1"/>
      <w:numFmt w:val="bullet"/>
      <w:suff w:val="space"/>
      <w:lvlText w:val="-"/>
      <w:lvlJc w:val="left"/>
      <w:pPr>
        <w:ind w:left="117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5">
    <w:nsid w:val="6BCC4632"/>
    <w:multiLevelType w:val="hybridMultilevel"/>
    <w:tmpl w:val="2E76AB12"/>
    <w:lvl w:ilvl="0" w:tplc="35A6B026">
      <w:start w:val="1"/>
      <w:numFmt w:val="bullet"/>
      <w:suff w:val="space"/>
      <w:lvlText w:val="-"/>
      <w:lvlJc w:val="left"/>
      <w:pPr>
        <w:ind w:left="1170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C11DA6"/>
    <w:multiLevelType w:val="hybridMultilevel"/>
    <w:tmpl w:val="31A4D9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65E8C"/>
    <w:multiLevelType w:val="hybridMultilevel"/>
    <w:tmpl w:val="F2CC40F4"/>
    <w:lvl w:ilvl="0" w:tplc="ED4ABD4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9">
    <w:abstractNumId w:val="1"/>
  </w:num>
  <w:num w:numId="10">
    <w:abstractNumId w:val="9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15"/>
  </w:num>
  <w:num w:numId="15">
    <w:abstractNumId w:val="11"/>
  </w:num>
  <w:num w:numId="16">
    <w:abstractNumId w:val="14"/>
  </w:num>
  <w:num w:numId="17">
    <w:abstractNumId w:val="6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9"/>
    <w:rsid w:val="00006199"/>
    <w:rsid w:val="000C7ED8"/>
    <w:rsid w:val="001A4069"/>
    <w:rsid w:val="001C0C54"/>
    <w:rsid w:val="001C66C6"/>
    <w:rsid w:val="002A030F"/>
    <w:rsid w:val="002D0839"/>
    <w:rsid w:val="002D6688"/>
    <w:rsid w:val="00360CBF"/>
    <w:rsid w:val="00363807"/>
    <w:rsid w:val="00484E26"/>
    <w:rsid w:val="004A74ED"/>
    <w:rsid w:val="004B5E09"/>
    <w:rsid w:val="004C2356"/>
    <w:rsid w:val="00501D7D"/>
    <w:rsid w:val="00512836"/>
    <w:rsid w:val="00526109"/>
    <w:rsid w:val="00561527"/>
    <w:rsid w:val="005D1CAA"/>
    <w:rsid w:val="00631315"/>
    <w:rsid w:val="006E30D2"/>
    <w:rsid w:val="007E3868"/>
    <w:rsid w:val="008646D0"/>
    <w:rsid w:val="00893885"/>
    <w:rsid w:val="009632D6"/>
    <w:rsid w:val="00A34023"/>
    <w:rsid w:val="00B95276"/>
    <w:rsid w:val="00BC431E"/>
    <w:rsid w:val="00C239D4"/>
    <w:rsid w:val="00C41C79"/>
    <w:rsid w:val="00C86B53"/>
    <w:rsid w:val="00D64764"/>
    <w:rsid w:val="00D94AE9"/>
    <w:rsid w:val="00E15D42"/>
    <w:rsid w:val="00E32A31"/>
    <w:rsid w:val="00E67674"/>
    <w:rsid w:val="00ED2B0E"/>
    <w:rsid w:val="00F649A1"/>
    <w:rsid w:val="00F650CB"/>
    <w:rsid w:val="00FC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7F78"/>
  <w15:chartTrackingRefBased/>
  <w15:docId w15:val="{27299536-6C12-4F07-B9A5-098A6413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2D6"/>
    <w:rPr>
      <w:color w:val="0563C1" w:themeColor="hyperlink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E32A31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E32A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E67674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a6">
    <w:name w:val="Table Grid"/>
    <w:basedOn w:val="a1"/>
    <w:uiPriority w:val="59"/>
    <w:rsid w:val="0051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basedOn w:val="a0"/>
    <w:uiPriority w:val="99"/>
    <w:rsid w:val="00D64764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4764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4764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5">
    <w:name w:val="Style5"/>
    <w:basedOn w:val="a"/>
    <w:uiPriority w:val="99"/>
    <w:rsid w:val="00D64764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D64764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0061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ruru/library/system.security.cryptography.cryptostrea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ruru/library/system.security.cryptography.rsaparameter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ruru/library/system.security.cryptography.rsacryptoserviceprovider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ru-ru/dotnet/api/system.security.cryptography" TargetMode="External"/><Relationship Id="rId10" Type="http://schemas.openxmlformats.org/officeDocument/2006/relationships/hyperlink" Target="https://docs.microsoft.com/ru-ru/dotnet/api/system.security.crypt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ru/library/system.security.cryptography.rijndaelmanaged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Учетная запись Майкрософт</cp:lastModifiedBy>
  <cp:revision>6</cp:revision>
  <dcterms:created xsi:type="dcterms:W3CDTF">2022-03-15T08:11:00Z</dcterms:created>
  <dcterms:modified xsi:type="dcterms:W3CDTF">2022-05-10T12:13:00Z</dcterms:modified>
</cp:coreProperties>
</file>