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A7F" w:rsidRPr="008867AC" w:rsidRDefault="00621A7F" w:rsidP="00621A7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67AC">
        <w:rPr>
          <w:rFonts w:ascii="Times New Roman" w:hAnsi="Times New Roman" w:cs="Times New Roman"/>
          <w:b/>
          <w:sz w:val="28"/>
          <w:szCs w:val="28"/>
        </w:rPr>
        <w:t>Кафедра информационных систем и технологий</w:t>
      </w: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621A7F" w:rsidRDefault="00621A7F" w:rsidP="00621A7F">
      <w:pPr>
        <w:pStyle w:val="a3"/>
        <w:spacing w:after="280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ИЗУЧЕНИЕ И ХАРАКТЕРИСТИКА КОМПОНЕНТОВ ЭВМ</w:t>
      </w: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Выполнил:</w:t>
      </w:r>
    </w:p>
    <w:p w:rsidR="00621A7F" w:rsidRPr="008867AC" w:rsidRDefault="00621A7F" w:rsidP="00621A7F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Студент: 2 курса 2 группы 1 подгруппа ИТ</w:t>
      </w:r>
    </w:p>
    <w:p w:rsidR="00621A7F" w:rsidRPr="008867AC" w:rsidRDefault="00621A7F" w:rsidP="00621A7F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Радивил Данила Юрьевич</w:t>
      </w:r>
    </w:p>
    <w:p w:rsidR="00621A7F" w:rsidRPr="008867AC" w:rsidRDefault="00621A7F" w:rsidP="00621A7F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Проверила:</w:t>
      </w:r>
    </w:p>
    <w:p w:rsidR="00621A7F" w:rsidRPr="008867AC" w:rsidRDefault="00621A7F" w:rsidP="00621A7F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 xml:space="preserve"> Коренькова Анастасия Александровна</w:t>
      </w:r>
    </w:p>
    <w:p w:rsidR="00621A7F" w:rsidRPr="008867AC" w:rsidRDefault="00621A7F" w:rsidP="00621A7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21A7F" w:rsidRPr="008867AC" w:rsidRDefault="00621A7F" w:rsidP="00621A7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 xml:space="preserve">Минск 2022 </w:t>
      </w:r>
    </w:p>
    <w:p w:rsidR="00621A7F" w:rsidRPr="008867AC" w:rsidRDefault="00621A7F" w:rsidP="00621A7F">
      <w:pPr>
        <w:rPr>
          <w:rFonts w:ascii="Times New Roman" w:hAnsi="Times New Roman" w:cs="Times New Roman"/>
        </w:rPr>
      </w:pPr>
    </w:p>
    <w:p w:rsidR="00621A7F" w:rsidRDefault="00621A7F">
      <w:r>
        <w:br w:type="page"/>
      </w:r>
    </w:p>
    <w:p w:rsidR="00621A7F" w:rsidRPr="00621A7F" w:rsidRDefault="00621A7F" w:rsidP="003E24CD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A7F">
        <w:rPr>
          <w:rFonts w:ascii="Times New Roman" w:hAnsi="Times New Roman" w:cs="Times New Roman"/>
          <w:bCs/>
          <w:sz w:val="28"/>
          <w:szCs w:val="28"/>
        </w:rPr>
        <w:lastRenderedPageBreak/>
        <w:t>Цель: Изучить основные компоненты ЭВМ и их характеристики, провести тестирование быстродействия ОЗУ, построить структурную схему ПК.</w:t>
      </w:r>
    </w:p>
    <w:p w:rsidR="00CB0994" w:rsidRDefault="00CB0994"/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1.</w:t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621A7F">
        <w:rPr>
          <w:rFonts w:ascii="Times New Roman" w:hAnsi="Times New Roman" w:cs="Times New Roman"/>
          <w:sz w:val="28"/>
        </w:rPr>
        <w:t>Тип компьютера</w:t>
      </w:r>
      <w:r w:rsidRPr="00621A7F">
        <w:rPr>
          <w:rFonts w:ascii="Times New Roman" w:hAnsi="Times New Roman" w:cs="Times New Roman"/>
          <w:sz w:val="28"/>
        </w:rPr>
        <w:tab/>
        <w:t>Компьютер с ACPI на базе x</w:t>
      </w:r>
      <w:proofErr w:type="gramStart"/>
      <w:r w:rsidRPr="00621A7F">
        <w:rPr>
          <w:rFonts w:ascii="Times New Roman" w:hAnsi="Times New Roman" w:cs="Times New Roman"/>
          <w:sz w:val="28"/>
        </w:rPr>
        <w:t>64  (</w:t>
      </w:r>
      <w:proofErr w:type="spellStart"/>
      <w:proofErr w:type="gramEnd"/>
      <w:r w:rsidRPr="00621A7F">
        <w:rPr>
          <w:rFonts w:ascii="Times New Roman" w:hAnsi="Times New Roman" w:cs="Times New Roman"/>
          <w:sz w:val="28"/>
        </w:rPr>
        <w:t>Mobile</w:t>
      </w:r>
      <w:proofErr w:type="spellEnd"/>
      <w:r w:rsidRPr="00621A7F">
        <w:rPr>
          <w:rFonts w:ascii="Times New Roman" w:hAnsi="Times New Roman" w:cs="Times New Roman"/>
          <w:sz w:val="28"/>
        </w:rPr>
        <w:t>)</w:t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621A7F">
        <w:rPr>
          <w:rFonts w:ascii="Times New Roman" w:hAnsi="Times New Roman" w:cs="Times New Roman"/>
          <w:sz w:val="28"/>
        </w:rPr>
        <w:t>Операционная система</w:t>
      </w:r>
      <w:r w:rsidRPr="00621A7F">
        <w:rPr>
          <w:rFonts w:ascii="Times New Roman" w:hAnsi="Times New Roman" w:cs="Times New Roman"/>
          <w:sz w:val="28"/>
        </w:rPr>
        <w:tab/>
      </w:r>
      <w:proofErr w:type="spellStart"/>
      <w:r w:rsidRPr="00621A7F">
        <w:rPr>
          <w:rFonts w:ascii="Times New Roman" w:hAnsi="Times New Roman" w:cs="Times New Roman"/>
          <w:sz w:val="28"/>
        </w:rPr>
        <w:t>Microsoft</w:t>
      </w:r>
      <w:proofErr w:type="spellEnd"/>
      <w:r w:rsidRPr="00621A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A7F">
        <w:rPr>
          <w:rFonts w:ascii="Times New Roman" w:hAnsi="Times New Roman" w:cs="Times New Roman"/>
          <w:sz w:val="28"/>
        </w:rPr>
        <w:t>Windows</w:t>
      </w:r>
      <w:proofErr w:type="spellEnd"/>
      <w:r w:rsidRPr="00621A7F">
        <w:rPr>
          <w:rFonts w:ascii="Times New Roman" w:hAnsi="Times New Roman" w:cs="Times New Roman"/>
          <w:sz w:val="28"/>
        </w:rPr>
        <w:t xml:space="preserve"> 10 </w:t>
      </w:r>
      <w:proofErr w:type="spellStart"/>
      <w:r w:rsidRPr="00621A7F">
        <w:rPr>
          <w:rFonts w:ascii="Times New Roman" w:hAnsi="Times New Roman" w:cs="Times New Roman"/>
          <w:sz w:val="28"/>
        </w:rPr>
        <w:t>Pro</w:t>
      </w:r>
      <w:proofErr w:type="spellEnd"/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621A7F">
        <w:rPr>
          <w:rFonts w:ascii="Times New Roman" w:hAnsi="Times New Roman" w:cs="Times New Roman"/>
          <w:sz w:val="28"/>
        </w:rPr>
        <w:t>Имя компьютера</w:t>
      </w:r>
      <w:r w:rsidRPr="00621A7F">
        <w:rPr>
          <w:rFonts w:ascii="Times New Roman" w:hAnsi="Times New Roman" w:cs="Times New Roman"/>
          <w:sz w:val="28"/>
        </w:rPr>
        <w:tab/>
        <w:t>JUNGLE (Jungle)</w:t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621A7F">
        <w:rPr>
          <w:rFonts w:ascii="Times New Roman" w:hAnsi="Times New Roman" w:cs="Times New Roman"/>
          <w:sz w:val="28"/>
        </w:rPr>
        <w:t>Имя пользователя</w:t>
      </w:r>
      <w:r w:rsidRPr="00621A7F">
        <w:rPr>
          <w:rFonts w:ascii="Times New Roman" w:hAnsi="Times New Roman" w:cs="Times New Roman"/>
          <w:sz w:val="28"/>
        </w:rPr>
        <w:tab/>
        <w:t>Пользователь</w:t>
      </w:r>
    </w:p>
    <w:p w:rsidR="00621A7F" w:rsidRPr="00752AC5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621A7F">
        <w:rPr>
          <w:rFonts w:ascii="Times New Roman" w:hAnsi="Times New Roman" w:cs="Times New Roman"/>
          <w:sz w:val="28"/>
        </w:rPr>
        <w:t>Тип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621A7F">
        <w:rPr>
          <w:rFonts w:ascii="Times New Roman" w:hAnsi="Times New Roman" w:cs="Times New Roman"/>
          <w:sz w:val="28"/>
        </w:rPr>
        <w:t>ЦП</w:t>
      </w:r>
      <w:r w:rsidRPr="00752AC5">
        <w:rPr>
          <w:rFonts w:ascii="Times New Roman" w:hAnsi="Times New Roman" w:cs="Times New Roman"/>
          <w:sz w:val="28"/>
        </w:rPr>
        <w:tab/>
      </w:r>
      <w:proofErr w:type="spellStart"/>
      <w:r w:rsidRPr="00621A7F">
        <w:rPr>
          <w:rFonts w:ascii="Times New Roman" w:hAnsi="Times New Roman" w:cs="Times New Roman"/>
          <w:sz w:val="28"/>
          <w:lang w:val="en-US"/>
        </w:rPr>
        <w:t>DualCore</w:t>
      </w:r>
      <w:proofErr w:type="spellEnd"/>
      <w:r w:rsidRPr="00752AC5">
        <w:rPr>
          <w:rFonts w:ascii="Times New Roman" w:hAnsi="Times New Roman" w:cs="Times New Roman"/>
          <w:sz w:val="28"/>
        </w:rPr>
        <w:t xml:space="preserve"> </w:t>
      </w:r>
      <w:r w:rsidRPr="00621A7F">
        <w:rPr>
          <w:rFonts w:ascii="Times New Roman" w:hAnsi="Times New Roman" w:cs="Times New Roman"/>
          <w:sz w:val="28"/>
          <w:lang w:val="en-US"/>
        </w:rPr>
        <w:t>Intel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621A7F">
        <w:rPr>
          <w:rFonts w:ascii="Times New Roman" w:hAnsi="Times New Roman" w:cs="Times New Roman"/>
          <w:sz w:val="28"/>
          <w:lang w:val="en-US"/>
        </w:rPr>
        <w:t>Core</w:t>
      </w:r>
      <w:r w:rsidRPr="00752A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A7F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752AC5">
        <w:rPr>
          <w:rFonts w:ascii="Times New Roman" w:hAnsi="Times New Roman" w:cs="Times New Roman"/>
          <w:sz w:val="28"/>
        </w:rPr>
        <w:t>5-6300</w:t>
      </w:r>
      <w:r w:rsidRPr="00621A7F">
        <w:rPr>
          <w:rFonts w:ascii="Times New Roman" w:hAnsi="Times New Roman" w:cs="Times New Roman"/>
          <w:sz w:val="28"/>
          <w:lang w:val="en-US"/>
        </w:rPr>
        <w:t>U</w:t>
      </w:r>
      <w:r w:rsidRPr="00752AC5">
        <w:rPr>
          <w:rFonts w:ascii="Times New Roman" w:hAnsi="Times New Roman" w:cs="Times New Roman"/>
          <w:sz w:val="28"/>
        </w:rPr>
        <w:t xml:space="preserve">, 2900 </w:t>
      </w:r>
      <w:r w:rsidRPr="00621A7F">
        <w:rPr>
          <w:rFonts w:ascii="Times New Roman" w:hAnsi="Times New Roman" w:cs="Times New Roman"/>
          <w:sz w:val="28"/>
          <w:lang w:val="en-US"/>
        </w:rPr>
        <w:t>MHz</w:t>
      </w:r>
      <w:r w:rsidRPr="00752AC5">
        <w:rPr>
          <w:rFonts w:ascii="Times New Roman" w:hAnsi="Times New Roman" w:cs="Times New Roman"/>
          <w:sz w:val="28"/>
        </w:rPr>
        <w:t xml:space="preserve"> (29 </w:t>
      </w:r>
      <w:r w:rsidRPr="00621A7F">
        <w:rPr>
          <w:rFonts w:ascii="Times New Roman" w:hAnsi="Times New Roman" w:cs="Times New Roman"/>
          <w:sz w:val="28"/>
          <w:lang w:val="en-US"/>
        </w:rPr>
        <w:t>x</w:t>
      </w:r>
      <w:r w:rsidRPr="00752AC5">
        <w:rPr>
          <w:rFonts w:ascii="Times New Roman" w:hAnsi="Times New Roman" w:cs="Times New Roman"/>
          <w:sz w:val="28"/>
        </w:rPr>
        <w:t xml:space="preserve"> 100)</w:t>
      </w:r>
    </w:p>
    <w:p w:rsidR="00621A7F" w:rsidRPr="00752AC5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752AC5">
        <w:rPr>
          <w:rFonts w:ascii="Times New Roman" w:hAnsi="Times New Roman" w:cs="Times New Roman"/>
          <w:sz w:val="28"/>
        </w:rPr>
        <w:t>Системная плата</w:t>
      </w:r>
      <w:r w:rsidRPr="00752AC5">
        <w:rPr>
          <w:rFonts w:ascii="Times New Roman" w:hAnsi="Times New Roman" w:cs="Times New Roman"/>
          <w:sz w:val="28"/>
        </w:rPr>
        <w:tab/>
      </w:r>
      <w:r w:rsidRPr="00621A7F">
        <w:rPr>
          <w:rFonts w:ascii="Times New Roman" w:hAnsi="Times New Roman" w:cs="Times New Roman"/>
          <w:sz w:val="28"/>
          <w:lang w:val="en-US"/>
        </w:rPr>
        <w:t>Dell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621A7F">
        <w:rPr>
          <w:rFonts w:ascii="Times New Roman" w:hAnsi="Times New Roman" w:cs="Times New Roman"/>
          <w:sz w:val="28"/>
          <w:lang w:val="en-US"/>
        </w:rPr>
        <w:t>Latitude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621A7F">
        <w:rPr>
          <w:rFonts w:ascii="Times New Roman" w:hAnsi="Times New Roman" w:cs="Times New Roman"/>
          <w:sz w:val="28"/>
          <w:lang w:val="en-US"/>
        </w:rPr>
        <w:t>E</w:t>
      </w:r>
      <w:r w:rsidRPr="00752AC5">
        <w:rPr>
          <w:rFonts w:ascii="Times New Roman" w:hAnsi="Times New Roman" w:cs="Times New Roman"/>
          <w:sz w:val="28"/>
        </w:rPr>
        <w:t>5570</w:t>
      </w:r>
    </w:p>
    <w:p w:rsidR="00621A7F" w:rsidRPr="00752AC5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752AC5">
        <w:rPr>
          <w:rFonts w:ascii="Times New Roman" w:hAnsi="Times New Roman" w:cs="Times New Roman"/>
          <w:sz w:val="28"/>
        </w:rPr>
        <w:t>Чипсет системной платы</w:t>
      </w:r>
      <w:r w:rsidRPr="00752AC5">
        <w:rPr>
          <w:rFonts w:ascii="Times New Roman" w:hAnsi="Times New Roman" w:cs="Times New Roman"/>
          <w:sz w:val="28"/>
        </w:rPr>
        <w:tab/>
      </w:r>
      <w:r w:rsidRPr="00621A7F">
        <w:rPr>
          <w:rFonts w:ascii="Times New Roman" w:hAnsi="Times New Roman" w:cs="Times New Roman"/>
          <w:sz w:val="28"/>
          <w:lang w:val="en-US"/>
        </w:rPr>
        <w:t>Intel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621A7F">
        <w:rPr>
          <w:rFonts w:ascii="Times New Roman" w:hAnsi="Times New Roman" w:cs="Times New Roman"/>
          <w:sz w:val="28"/>
          <w:lang w:val="en-US"/>
        </w:rPr>
        <w:t>Sunrise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621A7F">
        <w:rPr>
          <w:rFonts w:ascii="Times New Roman" w:hAnsi="Times New Roman" w:cs="Times New Roman"/>
          <w:sz w:val="28"/>
          <w:lang w:val="en-US"/>
        </w:rPr>
        <w:t>Point</w:t>
      </w:r>
      <w:r w:rsidRPr="00752AC5">
        <w:rPr>
          <w:rFonts w:ascii="Times New Roman" w:hAnsi="Times New Roman" w:cs="Times New Roman"/>
          <w:sz w:val="28"/>
        </w:rPr>
        <w:t>-</w:t>
      </w:r>
      <w:r w:rsidRPr="00621A7F">
        <w:rPr>
          <w:rFonts w:ascii="Times New Roman" w:hAnsi="Times New Roman" w:cs="Times New Roman"/>
          <w:sz w:val="28"/>
          <w:lang w:val="en-US"/>
        </w:rPr>
        <w:t>LP</w:t>
      </w:r>
      <w:r w:rsidRPr="00752AC5">
        <w:rPr>
          <w:rFonts w:ascii="Times New Roman" w:hAnsi="Times New Roman" w:cs="Times New Roman"/>
          <w:sz w:val="28"/>
        </w:rPr>
        <w:t xml:space="preserve">, </w:t>
      </w:r>
      <w:r w:rsidRPr="00621A7F">
        <w:rPr>
          <w:rFonts w:ascii="Times New Roman" w:hAnsi="Times New Roman" w:cs="Times New Roman"/>
          <w:sz w:val="28"/>
          <w:lang w:val="en-US"/>
        </w:rPr>
        <w:t>Intel</w:t>
      </w:r>
      <w:r w:rsidRPr="00752A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A7F">
        <w:rPr>
          <w:rFonts w:ascii="Times New Roman" w:hAnsi="Times New Roman" w:cs="Times New Roman"/>
          <w:sz w:val="28"/>
          <w:lang w:val="en-US"/>
        </w:rPr>
        <w:t>Skylake</w:t>
      </w:r>
      <w:proofErr w:type="spellEnd"/>
      <w:r w:rsidRPr="00752AC5">
        <w:rPr>
          <w:rFonts w:ascii="Times New Roman" w:hAnsi="Times New Roman" w:cs="Times New Roman"/>
          <w:sz w:val="28"/>
        </w:rPr>
        <w:t>-</w:t>
      </w:r>
      <w:r w:rsidRPr="00621A7F">
        <w:rPr>
          <w:rFonts w:ascii="Times New Roman" w:hAnsi="Times New Roman" w:cs="Times New Roman"/>
          <w:sz w:val="28"/>
          <w:lang w:val="en-US"/>
        </w:rPr>
        <w:t>U</w:t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621A7F">
        <w:rPr>
          <w:rFonts w:ascii="Times New Roman" w:hAnsi="Times New Roman" w:cs="Times New Roman"/>
          <w:sz w:val="28"/>
        </w:rPr>
        <w:t>Системная память</w:t>
      </w:r>
      <w:r w:rsidRPr="00621A7F">
        <w:rPr>
          <w:rFonts w:ascii="Times New Roman" w:hAnsi="Times New Roman" w:cs="Times New Roman"/>
          <w:sz w:val="28"/>
        </w:rPr>
        <w:tab/>
        <w:t xml:space="preserve">8084 </w:t>
      </w:r>
      <w:proofErr w:type="gramStart"/>
      <w:r w:rsidRPr="00621A7F">
        <w:rPr>
          <w:rFonts w:ascii="Times New Roman" w:hAnsi="Times New Roman" w:cs="Times New Roman"/>
          <w:sz w:val="28"/>
        </w:rPr>
        <w:t>МБ  (</w:t>
      </w:r>
      <w:proofErr w:type="gramEnd"/>
      <w:r w:rsidRPr="00621A7F">
        <w:rPr>
          <w:rFonts w:ascii="Times New Roman" w:hAnsi="Times New Roman" w:cs="Times New Roman"/>
          <w:sz w:val="28"/>
          <w:lang w:val="en-US"/>
        </w:rPr>
        <w:t>DDR</w:t>
      </w:r>
      <w:r w:rsidRPr="00621A7F">
        <w:rPr>
          <w:rFonts w:ascii="Times New Roman" w:hAnsi="Times New Roman" w:cs="Times New Roman"/>
          <w:sz w:val="28"/>
        </w:rPr>
        <w:t xml:space="preserve">4 </w:t>
      </w:r>
      <w:r w:rsidRPr="00621A7F">
        <w:rPr>
          <w:rFonts w:ascii="Times New Roman" w:hAnsi="Times New Roman" w:cs="Times New Roman"/>
          <w:sz w:val="28"/>
          <w:lang w:val="en-US"/>
        </w:rPr>
        <w:t>SDRAM</w:t>
      </w:r>
      <w:r w:rsidRPr="00621A7F">
        <w:rPr>
          <w:rFonts w:ascii="Times New Roman" w:hAnsi="Times New Roman" w:cs="Times New Roman"/>
          <w:sz w:val="28"/>
        </w:rPr>
        <w:t>)</w:t>
      </w:r>
    </w:p>
    <w:p w:rsidR="00621A7F" w:rsidRDefault="00621A7F" w:rsidP="003E24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610"/>
        </w:tabs>
        <w:jc w:val="both"/>
        <w:rPr>
          <w:rFonts w:ascii="Times New Roman" w:hAnsi="Times New Roman" w:cs="Times New Roman"/>
          <w:sz w:val="28"/>
          <w:lang w:val="en-US"/>
        </w:rPr>
      </w:pPr>
      <w:r w:rsidRPr="00621A7F">
        <w:rPr>
          <w:rFonts w:ascii="Times New Roman" w:hAnsi="Times New Roman" w:cs="Times New Roman"/>
          <w:sz w:val="28"/>
        </w:rPr>
        <w:t>Видеоадаптер</w:t>
      </w:r>
      <w:r w:rsidRPr="00621A7F">
        <w:rPr>
          <w:rFonts w:ascii="Times New Roman" w:hAnsi="Times New Roman" w:cs="Times New Roman"/>
          <w:sz w:val="28"/>
          <w:lang w:val="en-US"/>
        </w:rPr>
        <w:tab/>
        <w:t xml:space="preserve">Intel(R) HD Graphics </w:t>
      </w:r>
      <w:proofErr w:type="gramStart"/>
      <w:r w:rsidRPr="00621A7F">
        <w:rPr>
          <w:rFonts w:ascii="Times New Roman" w:hAnsi="Times New Roman" w:cs="Times New Roman"/>
          <w:sz w:val="28"/>
          <w:lang w:val="en-US"/>
        </w:rPr>
        <w:t>520  (</w:t>
      </w:r>
      <w:proofErr w:type="gramEnd"/>
      <w:r w:rsidRPr="00621A7F">
        <w:rPr>
          <w:rFonts w:ascii="Times New Roman" w:hAnsi="Times New Roman" w:cs="Times New Roman"/>
          <w:sz w:val="28"/>
          <w:lang w:val="en-US"/>
        </w:rPr>
        <w:t xml:space="preserve">1 </w:t>
      </w:r>
      <w:r w:rsidRPr="00621A7F">
        <w:rPr>
          <w:rFonts w:ascii="Times New Roman" w:hAnsi="Times New Roman" w:cs="Times New Roman"/>
          <w:sz w:val="28"/>
        </w:rPr>
        <w:t>ГБ</w:t>
      </w:r>
      <w:r w:rsidRPr="00621A7F">
        <w:rPr>
          <w:rFonts w:ascii="Times New Roman" w:hAnsi="Times New Roman" w:cs="Times New Roman"/>
          <w:sz w:val="28"/>
          <w:lang w:val="en-US"/>
        </w:rPr>
        <w:t>)</w:t>
      </w:r>
      <w:r w:rsidR="0060052C">
        <w:rPr>
          <w:rFonts w:ascii="Times New Roman" w:hAnsi="Times New Roman" w:cs="Times New Roman"/>
          <w:sz w:val="28"/>
          <w:lang w:val="en-US"/>
        </w:rPr>
        <w:tab/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621A7F">
        <w:rPr>
          <w:rFonts w:ascii="Times New Roman" w:hAnsi="Times New Roman" w:cs="Times New Roman"/>
          <w:sz w:val="28"/>
          <w:lang w:val="en-US"/>
        </w:rPr>
        <w:t>Монитор</w:t>
      </w:r>
      <w:proofErr w:type="spellEnd"/>
      <w:r w:rsidRPr="00621A7F">
        <w:rPr>
          <w:rFonts w:ascii="Times New Roman" w:hAnsi="Times New Roman" w:cs="Times New Roman"/>
          <w:sz w:val="28"/>
          <w:lang w:val="en-US"/>
        </w:rPr>
        <w:tab/>
        <w:t>LG Philips LP156WF6 (Dell F7HH2</w:t>
      </w:r>
      <w:proofErr w:type="gramStart"/>
      <w:r w:rsidRPr="00621A7F">
        <w:rPr>
          <w:rFonts w:ascii="Times New Roman" w:hAnsi="Times New Roman" w:cs="Times New Roman"/>
          <w:sz w:val="28"/>
          <w:lang w:val="en-US"/>
        </w:rPr>
        <w:t>)  [</w:t>
      </w:r>
      <w:proofErr w:type="gramEnd"/>
      <w:r w:rsidRPr="00621A7F">
        <w:rPr>
          <w:rFonts w:ascii="Times New Roman" w:hAnsi="Times New Roman" w:cs="Times New Roman"/>
          <w:sz w:val="28"/>
          <w:lang w:val="en-US"/>
        </w:rPr>
        <w:t>15.6" LCD]</w:t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 w:rsidRPr="00621A7F">
        <w:rPr>
          <w:rFonts w:ascii="Times New Roman" w:hAnsi="Times New Roman" w:cs="Times New Roman"/>
          <w:sz w:val="28"/>
        </w:rPr>
        <w:t>Дисковый накопитель</w:t>
      </w:r>
      <w:r w:rsidRPr="00621A7F">
        <w:rPr>
          <w:rFonts w:ascii="Times New Roman" w:hAnsi="Times New Roman" w:cs="Times New Roman"/>
          <w:sz w:val="28"/>
        </w:rPr>
        <w:tab/>
      </w:r>
      <w:r w:rsidRPr="00621A7F">
        <w:rPr>
          <w:rFonts w:ascii="Times New Roman" w:hAnsi="Times New Roman" w:cs="Times New Roman"/>
          <w:sz w:val="28"/>
          <w:lang w:val="en-US"/>
        </w:rPr>
        <w:t>SSD</w:t>
      </w:r>
      <w:r w:rsidRPr="00621A7F">
        <w:rPr>
          <w:rFonts w:ascii="Times New Roman" w:hAnsi="Times New Roman" w:cs="Times New Roman"/>
          <w:sz w:val="28"/>
        </w:rPr>
        <w:t xml:space="preserve"> 240</w:t>
      </w:r>
      <w:proofErr w:type="gramStart"/>
      <w:r w:rsidRPr="00621A7F">
        <w:rPr>
          <w:rFonts w:ascii="Times New Roman" w:hAnsi="Times New Roman" w:cs="Times New Roman"/>
          <w:sz w:val="28"/>
          <w:lang w:val="en-US"/>
        </w:rPr>
        <w:t>GB</w:t>
      </w:r>
      <w:r w:rsidRPr="00621A7F">
        <w:rPr>
          <w:rFonts w:ascii="Times New Roman" w:hAnsi="Times New Roman" w:cs="Times New Roman"/>
          <w:sz w:val="28"/>
        </w:rPr>
        <w:t xml:space="preserve">  (</w:t>
      </w:r>
      <w:proofErr w:type="gramEnd"/>
      <w:r w:rsidRPr="00621A7F">
        <w:rPr>
          <w:rFonts w:ascii="Times New Roman" w:hAnsi="Times New Roman" w:cs="Times New Roman"/>
          <w:sz w:val="28"/>
        </w:rPr>
        <w:t>223 ГБ)</w:t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05BFFA" wp14:editId="3E931583">
            <wp:extent cx="512445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7F" w:rsidRPr="00621A7F" w:rsidRDefault="00621A7F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</w:t>
      </w:r>
      <w:r w:rsidRPr="00621A7F">
        <w:rPr>
          <w:rFonts w:ascii="Times New Roman" w:hAnsi="Times New Roman" w:cs="Times New Roman"/>
          <w:sz w:val="28"/>
          <w:lang w:val="en-US"/>
        </w:rPr>
        <w:t xml:space="preserve"> 2.</w:t>
      </w:r>
    </w:p>
    <w:p w:rsidR="00621A7F" w:rsidRDefault="00621A7F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r w:rsidRPr="00621A7F">
        <w:rPr>
          <w:rFonts w:ascii="Times New Roman" w:hAnsi="Times New Roman" w:cs="Times New Roman"/>
          <w:sz w:val="28"/>
        </w:rPr>
        <w:t>Тип</w:t>
      </w:r>
      <w:r w:rsidRPr="00621A7F">
        <w:rPr>
          <w:rFonts w:ascii="Times New Roman" w:hAnsi="Times New Roman" w:cs="Times New Roman"/>
          <w:sz w:val="28"/>
          <w:lang w:val="en-US"/>
        </w:rPr>
        <w:t xml:space="preserve"> </w:t>
      </w:r>
      <w:r w:rsidRPr="00621A7F">
        <w:rPr>
          <w:rFonts w:ascii="Times New Roman" w:hAnsi="Times New Roman" w:cs="Times New Roman"/>
          <w:sz w:val="28"/>
        </w:rPr>
        <w:t>ЦП</w:t>
      </w:r>
      <w:r w:rsidRPr="00621A7F"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621A7F">
        <w:rPr>
          <w:rFonts w:ascii="Times New Roman" w:hAnsi="Times New Roman" w:cs="Times New Roman"/>
          <w:sz w:val="28"/>
          <w:lang w:val="en-US"/>
        </w:rPr>
        <w:t>DualCore</w:t>
      </w:r>
      <w:proofErr w:type="spellEnd"/>
      <w:r w:rsidRPr="00621A7F">
        <w:rPr>
          <w:rFonts w:ascii="Times New Roman" w:hAnsi="Times New Roman" w:cs="Times New Roman"/>
          <w:sz w:val="28"/>
          <w:lang w:val="en-US"/>
        </w:rPr>
        <w:t xml:space="preserve"> Intel Core i5-6300U, 2900 MHz (29 x 100)</w:t>
      </w:r>
    </w:p>
    <w:p w:rsidR="00621A7F" w:rsidRDefault="00927449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Псевдоним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 xml:space="preserve"> ЦП</w:t>
      </w:r>
      <w:r w:rsidRPr="00927449"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Skylake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>-U</w:t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Степпинг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 xml:space="preserve"> ЦП</w:t>
      </w:r>
      <w:r w:rsidRPr="00927449">
        <w:rPr>
          <w:rFonts w:ascii="Times New Roman" w:hAnsi="Times New Roman" w:cs="Times New Roman"/>
          <w:sz w:val="28"/>
          <w:lang w:val="en-US"/>
        </w:rPr>
        <w:tab/>
        <w:t>D0/K0/K1</w:t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Наборы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инструкций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ab/>
        <w:t>x86, x86-64, MMX, SSE, SSE2, SSE3, SSSE3, SSE4.1, SSE4.2, AVX, AVX2, FMA, AES</w:t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Исходная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частота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ab/>
        <w:t xml:space="preserve">2400 </w:t>
      </w: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МГц</w:t>
      </w:r>
      <w:proofErr w:type="spellEnd"/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19D872" wp14:editId="1D021C7C">
            <wp:extent cx="5181600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49" w:rsidRPr="00752AC5" w:rsidRDefault="00927449" w:rsidP="003E24CD">
      <w:pPr>
        <w:jc w:val="both"/>
        <w:rPr>
          <w:rFonts w:ascii="Times New Roman" w:hAnsi="Times New Roman" w:cs="Times New Roman"/>
          <w:sz w:val="28"/>
        </w:rPr>
      </w:pPr>
      <w:r w:rsidRPr="00752AC5">
        <w:rPr>
          <w:rFonts w:ascii="Times New Roman" w:hAnsi="Times New Roman" w:cs="Times New Roman"/>
          <w:sz w:val="28"/>
        </w:rPr>
        <w:t>Тип корпуса</w:t>
      </w:r>
      <w:r w:rsidRPr="00752AC5">
        <w:rPr>
          <w:rFonts w:ascii="Times New Roman" w:hAnsi="Times New Roman" w:cs="Times New Roman"/>
          <w:sz w:val="28"/>
        </w:rPr>
        <w:tab/>
        <w:t xml:space="preserve">1356 </w:t>
      </w:r>
      <w:r w:rsidRPr="00927449">
        <w:rPr>
          <w:rFonts w:ascii="Times New Roman" w:hAnsi="Times New Roman" w:cs="Times New Roman"/>
          <w:sz w:val="28"/>
          <w:lang w:val="en-US"/>
        </w:rPr>
        <w:t>Ball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927449">
        <w:rPr>
          <w:rFonts w:ascii="Times New Roman" w:hAnsi="Times New Roman" w:cs="Times New Roman"/>
          <w:sz w:val="28"/>
          <w:lang w:val="en-US"/>
        </w:rPr>
        <w:t>BGA</w:t>
      </w:r>
    </w:p>
    <w:p w:rsidR="00927449" w:rsidRPr="00752AC5" w:rsidRDefault="00927449" w:rsidP="003E24CD">
      <w:pPr>
        <w:jc w:val="both"/>
        <w:rPr>
          <w:rFonts w:ascii="Times New Roman" w:hAnsi="Times New Roman" w:cs="Times New Roman"/>
          <w:sz w:val="28"/>
        </w:rPr>
      </w:pPr>
      <w:r w:rsidRPr="00752AC5">
        <w:rPr>
          <w:rFonts w:ascii="Times New Roman" w:hAnsi="Times New Roman" w:cs="Times New Roman"/>
          <w:sz w:val="28"/>
        </w:rPr>
        <w:t>Размеры корпуса</w:t>
      </w:r>
      <w:r w:rsidRPr="00752AC5">
        <w:rPr>
          <w:rFonts w:ascii="Times New Roman" w:hAnsi="Times New Roman" w:cs="Times New Roman"/>
          <w:sz w:val="28"/>
        </w:rPr>
        <w:tab/>
        <w:t xml:space="preserve">42 </w:t>
      </w:r>
      <w:r w:rsidRPr="00927449">
        <w:rPr>
          <w:rFonts w:ascii="Times New Roman" w:hAnsi="Times New Roman" w:cs="Times New Roman"/>
          <w:sz w:val="28"/>
          <w:lang w:val="en-US"/>
        </w:rPr>
        <w:t>mm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927449">
        <w:rPr>
          <w:rFonts w:ascii="Times New Roman" w:hAnsi="Times New Roman" w:cs="Times New Roman"/>
          <w:sz w:val="28"/>
          <w:lang w:val="en-US"/>
        </w:rPr>
        <w:t>x</w:t>
      </w:r>
      <w:r w:rsidRPr="00752AC5">
        <w:rPr>
          <w:rFonts w:ascii="Times New Roman" w:hAnsi="Times New Roman" w:cs="Times New Roman"/>
          <w:sz w:val="28"/>
        </w:rPr>
        <w:t xml:space="preserve"> 24 </w:t>
      </w:r>
      <w:r w:rsidRPr="00927449">
        <w:rPr>
          <w:rFonts w:ascii="Times New Roman" w:hAnsi="Times New Roman" w:cs="Times New Roman"/>
          <w:sz w:val="28"/>
          <w:lang w:val="en-US"/>
        </w:rPr>
        <w:t>mm</w:t>
      </w:r>
    </w:p>
    <w:p w:rsidR="00927449" w:rsidRPr="00752AC5" w:rsidRDefault="00927449" w:rsidP="003E24CD">
      <w:pPr>
        <w:jc w:val="both"/>
        <w:rPr>
          <w:rFonts w:ascii="Times New Roman" w:hAnsi="Times New Roman" w:cs="Times New Roman"/>
          <w:sz w:val="28"/>
        </w:rPr>
      </w:pPr>
      <w:r w:rsidRPr="00752AC5">
        <w:rPr>
          <w:rFonts w:ascii="Times New Roman" w:hAnsi="Times New Roman" w:cs="Times New Roman"/>
          <w:sz w:val="28"/>
        </w:rPr>
        <w:t>Технологический процесс</w:t>
      </w:r>
      <w:r w:rsidRPr="00752AC5">
        <w:rPr>
          <w:rFonts w:ascii="Times New Roman" w:hAnsi="Times New Roman" w:cs="Times New Roman"/>
          <w:sz w:val="28"/>
        </w:rPr>
        <w:tab/>
        <w:t>13</w:t>
      </w: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MiM</w:t>
      </w:r>
      <w:proofErr w:type="spellEnd"/>
      <w:r w:rsidRPr="00752AC5">
        <w:rPr>
          <w:rFonts w:ascii="Times New Roman" w:hAnsi="Times New Roman" w:cs="Times New Roman"/>
          <w:sz w:val="28"/>
        </w:rPr>
        <w:t xml:space="preserve">, 14 </w:t>
      </w:r>
      <w:r w:rsidRPr="00927449">
        <w:rPr>
          <w:rFonts w:ascii="Times New Roman" w:hAnsi="Times New Roman" w:cs="Times New Roman"/>
          <w:sz w:val="28"/>
          <w:lang w:val="en-US"/>
        </w:rPr>
        <w:t>nm</w:t>
      </w:r>
      <w:r w:rsidRPr="00752AC5">
        <w:rPr>
          <w:rFonts w:ascii="Times New Roman" w:hAnsi="Times New Roman" w:cs="Times New Roman"/>
          <w:sz w:val="28"/>
        </w:rPr>
        <w:t xml:space="preserve">, </w:t>
      </w:r>
      <w:r w:rsidRPr="00927449">
        <w:rPr>
          <w:rFonts w:ascii="Times New Roman" w:hAnsi="Times New Roman" w:cs="Times New Roman"/>
          <w:sz w:val="28"/>
          <w:lang w:val="en-US"/>
        </w:rPr>
        <w:t>CMOS</w:t>
      </w:r>
      <w:r w:rsidRPr="00752AC5">
        <w:rPr>
          <w:rFonts w:ascii="Times New Roman" w:hAnsi="Times New Roman" w:cs="Times New Roman"/>
          <w:sz w:val="28"/>
        </w:rPr>
        <w:t xml:space="preserve">, </w:t>
      </w:r>
      <w:r w:rsidRPr="00927449">
        <w:rPr>
          <w:rFonts w:ascii="Times New Roman" w:hAnsi="Times New Roman" w:cs="Times New Roman"/>
          <w:sz w:val="28"/>
          <w:lang w:val="en-US"/>
        </w:rPr>
        <w:t>Cu</w:t>
      </w:r>
      <w:r w:rsidRPr="00752AC5">
        <w:rPr>
          <w:rFonts w:ascii="Times New Roman" w:hAnsi="Times New Roman" w:cs="Times New Roman"/>
          <w:sz w:val="28"/>
        </w:rPr>
        <w:t xml:space="preserve">, </w:t>
      </w:r>
      <w:r w:rsidRPr="00927449">
        <w:rPr>
          <w:rFonts w:ascii="Times New Roman" w:hAnsi="Times New Roman" w:cs="Times New Roman"/>
          <w:sz w:val="28"/>
          <w:lang w:val="en-US"/>
        </w:rPr>
        <w:t>High</w:t>
      </w:r>
      <w:r w:rsidRPr="00752AC5">
        <w:rPr>
          <w:rFonts w:ascii="Times New Roman" w:hAnsi="Times New Roman" w:cs="Times New Roman"/>
          <w:sz w:val="28"/>
        </w:rPr>
        <w:t>-</w:t>
      </w:r>
      <w:r w:rsidRPr="00927449">
        <w:rPr>
          <w:rFonts w:ascii="Times New Roman" w:hAnsi="Times New Roman" w:cs="Times New Roman"/>
          <w:sz w:val="28"/>
          <w:lang w:val="en-US"/>
        </w:rPr>
        <w:t>K</w:t>
      </w:r>
      <w:r w:rsidRPr="00752AC5">
        <w:rPr>
          <w:rFonts w:ascii="Times New Roman" w:hAnsi="Times New Roman" w:cs="Times New Roman"/>
          <w:sz w:val="28"/>
        </w:rPr>
        <w:t xml:space="preserve"> + </w:t>
      </w:r>
      <w:r w:rsidRPr="00927449">
        <w:rPr>
          <w:rFonts w:ascii="Times New Roman" w:hAnsi="Times New Roman" w:cs="Times New Roman"/>
          <w:sz w:val="28"/>
          <w:lang w:val="en-US"/>
        </w:rPr>
        <w:t>Metal</w:t>
      </w:r>
      <w:r w:rsidRPr="00752AC5">
        <w:rPr>
          <w:rFonts w:ascii="Times New Roman" w:hAnsi="Times New Roman" w:cs="Times New Roman"/>
          <w:sz w:val="28"/>
        </w:rPr>
        <w:t xml:space="preserve"> </w:t>
      </w:r>
      <w:r w:rsidRPr="00927449">
        <w:rPr>
          <w:rFonts w:ascii="Times New Roman" w:hAnsi="Times New Roman" w:cs="Times New Roman"/>
          <w:sz w:val="28"/>
          <w:lang w:val="en-US"/>
        </w:rPr>
        <w:t>Gate</w:t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Размер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927449">
        <w:rPr>
          <w:rFonts w:ascii="Times New Roman" w:hAnsi="Times New Roman" w:cs="Times New Roman"/>
          <w:sz w:val="28"/>
          <w:lang w:val="en-US"/>
        </w:rPr>
        <w:t>кристалла</w:t>
      </w:r>
      <w:proofErr w:type="spellEnd"/>
      <w:r w:rsidRPr="00927449">
        <w:rPr>
          <w:rFonts w:ascii="Times New Roman" w:hAnsi="Times New Roman" w:cs="Times New Roman"/>
          <w:sz w:val="28"/>
          <w:lang w:val="en-US"/>
        </w:rPr>
        <w:tab/>
        <w:t>93 mm2</w:t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71BE7E" wp14:editId="451DD97F">
            <wp:extent cx="5838825" cy="1638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0E6DC4" wp14:editId="48A9B47D">
            <wp:extent cx="5940425" cy="1585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3.</w:t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D736F9" wp14:editId="27F624CD">
            <wp:extent cx="4067175" cy="1038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0965B6" wp14:editId="6D795BEC">
            <wp:extent cx="4476750" cy="1733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Нет </w:t>
      </w:r>
      <w:proofErr w:type="spellStart"/>
      <w:r>
        <w:rPr>
          <w:rFonts w:ascii="Times New Roman" w:hAnsi="Times New Roman" w:cs="Times New Roman"/>
          <w:sz w:val="28"/>
        </w:rPr>
        <w:t>физ</w:t>
      </w:r>
      <w:proofErr w:type="spellEnd"/>
      <w:r>
        <w:rPr>
          <w:rFonts w:ascii="Times New Roman" w:hAnsi="Times New Roman" w:cs="Times New Roman"/>
          <w:sz w:val="28"/>
        </w:rPr>
        <w:t xml:space="preserve"> инфы</w:t>
      </w:r>
    </w:p>
    <w:p w:rsidR="00927449" w:rsidRDefault="00927449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4.</w:t>
      </w:r>
    </w:p>
    <w:p w:rsidR="00927449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8183DB" wp14:editId="655E9E94">
            <wp:extent cx="5940425" cy="43929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5.</w:t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Северный мост</w:t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F71335" wp14:editId="553D808E">
            <wp:extent cx="5940425" cy="35179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Тайминги</w:t>
      </w:r>
      <w:proofErr w:type="spellEnd"/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683A9A" wp14:editId="2384D520">
            <wp:extent cx="5940425" cy="38995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Южный мост</w:t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5F3E0B" wp14:editId="48BA279A">
            <wp:extent cx="5940425" cy="4630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6.</w:t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185E58" wp14:editId="0D572CC0">
            <wp:extent cx="5940425" cy="43097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7.</w:t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E2D413" wp14:editId="4453D50D">
            <wp:extent cx="2714625" cy="1685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2336EA" wp14:editId="4B308EDB">
            <wp:extent cx="3714750" cy="4381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27" w:rsidRDefault="00C71A27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53A194" wp14:editId="01EF8A70">
            <wp:extent cx="3381375" cy="2381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6050CD" wp14:editId="62A2F661">
            <wp:extent cx="4381500" cy="1704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C147E3" wp14:editId="356DA874">
            <wp:extent cx="5295900" cy="2066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589A74" wp14:editId="15F36111">
            <wp:extent cx="4410075" cy="1685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9A4F9A" wp14:editId="1F23BCE0">
            <wp:extent cx="5940425" cy="20275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84E4CD" wp14:editId="0ABBA173">
            <wp:extent cx="5210175" cy="2152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A6A765" wp14:editId="74122755">
            <wp:extent cx="441007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USB </w:t>
      </w:r>
      <w:r>
        <w:rPr>
          <w:rFonts w:ascii="Times New Roman" w:hAnsi="Times New Roman" w:cs="Times New Roman"/>
          <w:sz w:val="28"/>
        </w:rPr>
        <w:t>остальные такие же</w:t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DC1EF3" wp14:editId="51788204">
            <wp:extent cx="4610100" cy="2000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626ECE" wp14:editId="1A9B19C5">
            <wp:extent cx="5600700" cy="1905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8.</w:t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FC721D" wp14:editId="09D04E4F">
            <wp:extent cx="5940425" cy="40652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EB8140" wp14:editId="5250D609">
            <wp:extent cx="5940425" cy="48037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0C" w:rsidRDefault="009D2A0C" w:rsidP="003E24CD">
      <w:pPr>
        <w:jc w:val="both"/>
        <w:rPr>
          <w:noProof/>
          <w:lang w:eastAsia="ru-RU"/>
        </w:rPr>
      </w:pPr>
    </w:p>
    <w:p w:rsidR="009D2A0C" w:rsidRDefault="009D2A0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7EE1B27" wp14:editId="795EEA7B">
            <wp:extent cx="5940425" cy="48450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2C" w:rsidRDefault="0060052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9. </w:t>
      </w:r>
    </w:p>
    <w:p w:rsidR="0060052C" w:rsidRDefault="0060052C" w:rsidP="003E24C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54FF5B" wp14:editId="5394B05D">
            <wp:extent cx="5940425" cy="32429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C5" w:rsidRDefault="00752AC5" w:rsidP="003E24CD">
      <w:pPr>
        <w:pStyle w:val="a8"/>
        <w:spacing w:after="0" w:line="240" w:lineRule="auto"/>
        <w:ind w:left="0" w:firstLine="510"/>
        <w:jc w:val="both"/>
        <w:rPr>
          <w:rFonts w:ascii="Times New Roman" w:eastAsia="Times New Roman" w:hAnsi="Times New Roman"/>
          <w:b/>
          <w:sz w:val="28"/>
          <w:szCs w:val="24"/>
        </w:rPr>
      </w:pPr>
    </w:p>
    <w:p w:rsidR="003E24CD" w:rsidRPr="00752AC5" w:rsidRDefault="003E24CD" w:rsidP="003E24CD">
      <w:pPr>
        <w:pStyle w:val="a8"/>
        <w:spacing w:after="0" w:line="240" w:lineRule="auto"/>
        <w:ind w:left="0" w:firstLine="510"/>
        <w:jc w:val="both"/>
        <w:rPr>
          <w:rFonts w:ascii="Times New Roman" w:eastAsia="Times New Roman" w:hAnsi="Times New Roman"/>
          <w:b/>
          <w:sz w:val="28"/>
          <w:szCs w:val="24"/>
          <w:highlight w:val="yellow"/>
        </w:rPr>
      </w:pPr>
      <w:r w:rsidRPr="00752AC5">
        <w:rPr>
          <w:rFonts w:ascii="Times New Roman" w:eastAsia="Times New Roman" w:hAnsi="Times New Roman"/>
          <w:b/>
          <w:sz w:val="28"/>
          <w:szCs w:val="24"/>
          <w:highlight w:val="yellow"/>
        </w:rPr>
        <w:lastRenderedPageBreak/>
        <w:t xml:space="preserve">Контрольные вопросы: </w:t>
      </w:r>
    </w:p>
    <w:p w:rsidR="003E24CD" w:rsidRPr="00752AC5" w:rsidRDefault="003E24CD" w:rsidP="003E24CD">
      <w:pPr>
        <w:pStyle w:val="a8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</w:pPr>
      <w:r w:rsidRPr="00752AC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>Основные принципы построения ЭВМ, структура Дж. фон Неймана.</w:t>
      </w:r>
    </w:p>
    <w:p w:rsidR="003E24CD" w:rsidRPr="00752AC5" w:rsidRDefault="003E24CD" w:rsidP="003E24CD">
      <w:pPr>
        <w:pStyle w:val="a8"/>
        <w:numPr>
          <w:ilvl w:val="0"/>
          <w:numId w:val="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b/>
          <w:sz w:val="28"/>
          <w:szCs w:val="28"/>
          <w:highlight w:val="yellow"/>
        </w:rPr>
        <w:t>Принцип двоичного кодирования:</w:t>
      </w:r>
    </w:p>
    <w:p w:rsidR="003E24CD" w:rsidRPr="00752AC5" w:rsidRDefault="003E24CD" w:rsidP="003E24CD">
      <w:pPr>
        <w:pStyle w:val="a8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Компьютеры на электронных элементах должны работать не в десятичной, а в двоичной системе счисления.</w:t>
      </w:r>
    </w:p>
    <w:p w:rsidR="003E24CD" w:rsidRPr="00752AC5" w:rsidRDefault="003E24CD" w:rsidP="003E24CD">
      <w:pPr>
        <w:pStyle w:val="a8"/>
        <w:numPr>
          <w:ilvl w:val="0"/>
          <w:numId w:val="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b/>
          <w:sz w:val="28"/>
          <w:szCs w:val="28"/>
          <w:highlight w:val="yellow"/>
        </w:rPr>
        <w:t>Принцип программного управления:</w:t>
      </w:r>
    </w:p>
    <w:p w:rsidR="003E24CD" w:rsidRPr="00752AC5" w:rsidRDefault="003E24CD" w:rsidP="003E24CD">
      <w:pPr>
        <w:pStyle w:val="a8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Компьютер управляется программой, составленной из отдельных шагов - команд. Программа должна размещаться в одном из блоков компьютера - в запоминающем устройстве, обладающем достаточной емкостью и скоростью выборки команд.</w:t>
      </w:r>
    </w:p>
    <w:p w:rsidR="003E24CD" w:rsidRPr="00752AC5" w:rsidRDefault="003E24CD" w:rsidP="003E24CD">
      <w:pPr>
        <w:pStyle w:val="a8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b/>
          <w:sz w:val="28"/>
          <w:szCs w:val="28"/>
          <w:highlight w:val="yellow"/>
        </w:rPr>
        <w:t>Принцип адресности</w:t>
      </w:r>
    </w:p>
    <w:p w:rsidR="003E24CD" w:rsidRPr="00752AC5" w:rsidRDefault="003E24CD" w:rsidP="003E24CD">
      <w:pPr>
        <w:pStyle w:val="a8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Структурно основная память состоит из пронумерованных ячеек, при чем процессору в произвольный момент доступна любая ячейка.</w:t>
      </w:r>
    </w:p>
    <w:p w:rsidR="003E24CD" w:rsidRPr="00752AC5" w:rsidRDefault="003E24CD" w:rsidP="003E24CD">
      <w:pPr>
        <w:pStyle w:val="a8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b/>
          <w:sz w:val="28"/>
          <w:szCs w:val="28"/>
          <w:highlight w:val="yellow"/>
        </w:rPr>
        <w:t>Принцип однородности памяти</w:t>
      </w:r>
    </w:p>
    <w:p w:rsidR="003E24CD" w:rsidRDefault="003E24CD" w:rsidP="003E24CD">
      <w:pPr>
        <w:pStyle w:val="a8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Команды и данные хранятся в одной и той же памяти и внешне памяти неразличимы. Распознать их можно только по способу использования; то есть одно и то же значение в ячейке памяти может использоваться и как данные, и как команда, и как адрес в зависимости лишь от способа обращения к нему.</w:t>
      </w:r>
    </w:p>
    <w:p w:rsidR="00752AC5" w:rsidRDefault="00752AC5" w:rsidP="00752AC5">
      <w:pPr>
        <w:pStyle w:val="a8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условного перехода</w:t>
      </w:r>
    </w:p>
    <w:p w:rsidR="00752AC5" w:rsidRPr="00752AC5" w:rsidRDefault="00752AC5" w:rsidP="00752AC5">
      <w:pPr>
        <w:spacing w:after="0" w:line="24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752AC5">
        <w:rPr>
          <w:rFonts w:ascii="Times New Roman" w:hAnsi="Times New Roman" w:cs="Times New Roman"/>
          <w:color w:val="202124"/>
          <w:sz w:val="28"/>
          <w:shd w:val="clear" w:color="auto" w:fill="FFFFFF"/>
        </w:rPr>
        <w:t>Команды</w:t>
      </w:r>
      <w:r w:rsidRPr="00752AC5">
        <w:rPr>
          <w:rFonts w:ascii="Times New Roman" w:hAnsi="Times New Roman" w:cs="Times New Roman"/>
          <w:color w:val="202124"/>
          <w:sz w:val="28"/>
          <w:shd w:val="clear" w:color="auto" w:fill="FFFFFF"/>
        </w:rPr>
        <w:t xml:space="preserve"> из программы не всегда выполняются одна за другой. Возможно присутствие в программе команд </w:t>
      </w:r>
      <w:r w:rsidRPr="00752AC5">
        <w:rPr>
          <w:rFonts w:ascii="Times New Roman" w:hAnsi="Times New Roman" w:cs="Times New Roman"/>
          <w:b/>
          <w:bCs/>
          <w:color w:val="202124"/>
          <w:sz w:val="28"/>
          <w:shd w:val="clear" w:color="auto" w:fill="FFFFFF"/>
        </w:rPr>
        <w:t>условного перехода</w:t>
      </w:r>
      <w:r w:rsidRPr="00752AC5">
        <w:rPr>
          <w:rFonts w:ascii="Times New Roman" w:hAnsi="Times New Roman" w:cs="Times New Roman"/>
          <w:color w:val="202124"/>
          <w:sz w:val="28"/>
          <w:shd w:val="clear" w:color="auto" w:fill="FFFFFF"/>
        </w:rPr>
        <w:t xml:space="preserve">, которые изменяют последовательность выполнения команд в зависимости </w:t>
      </w:r>
      <w:r w:rsidRPr="00752AC5">
        <w:rPr>
          <w:rFonts w:ascii="Times New Roman" w:hAnsi="Times New Roman" w:cs="Times New Roman"/>
          <w:color w:val="202124"/>
          <w:sz w:val="28"/>
          <w:shd w:val="clear" w:color="auto" w:fill="FFFFFF"/>
        </w:rPr>
        <w:t>от значений,</w:t>
      </w:r>
      <w:r w:rsidRPr="00752AC5">
        <w:rPr>
          <w:rFonts w:ascii="Times New Roman" w:hAnsi="Times New Roman" w:cs="Times New Roman"/>
          <w:color w:val="202124"/>
          <w:sz w:val="28"/>
          <w:shd w:val="clear" w:color="auto" w:fill="FFFFFF"/>
        </w:rPr>
        <w:t xml:space="preserve"> данных.</w:t>
      </w:r>
    </w:p>
    <w:p w:rsidR="00752AC5" w:rsidRDefault="00752AC5" w:rsidP="003E24CD">
      <w:pPr>
        <w:pStyle w:val="a8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 Классическая архитектура ЭВМ и принципы фон Неймана.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Сплошные линии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 стрелками указывают направление потоков информации,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пунктирные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>управляющих сигналов от процессора к остальными узлам ЭВМ.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94200" cy="23304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Основными блоками по Нейману являются:</w:t>
      </w:r>
    </w:p>
    <w:p w:rsidR="003E24CD" w:rsidRDefault="003E24CD" w:rsidP="003E24CD">
      <w:pPr>
        <w:pStyle w:val="a8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устройство управления (УУ) </w:t>
      </w:r>
    </w:p>
    <w:p w:rsidR="003E24CD" w:rsidRDefault="003E24CD" w:rsidP="003E24CD">
      <w:pPr>
        <w:pStyle w:val="a8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арифметико-логическое устройство (АЛУ) (обычно объединяемые в центральный процессор)</w:t>
      </w:r>
    </w:p>
    <w:p w:rsidR="003E24CD" w:rsidRDefault="003E24CD" w:rsidP="003E24CD">
      <w:pPr>
        <w:pStyle w:val="a8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память</w:t>
      </w:r>
    </w:p>
    <w:p w:rsidR="003E24CD" w:rsidRDefault="003E24CD" w:rsidP="003E24CD">
      <w:pPr>
        <w:pStyle w:val="a8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внешняя память</w:t>
      </w:r>
    </w:p>
    <w:p w:rsidR="003E24CD" w:rsidRDefault="003E24CD" w:rsidP="003E24CD">
      <w:pPr>
        <w:pStyle w:val="a8"/>
        <w:numPr>
          <w:ilvl w:val="0"/>
          <w:numId w:val="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 ввода и вывода. 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</w:rPr>
        <w:t>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 Нарисуйте структурную схема ПК, поясните назначение всех компонентов. Центральный процессор, основные характеристики. Система памяти: состав, назначение. Оперативная память DRAM: строение, основные параметры. Системная магистраль: определение, назначение, параметры.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Центральный процессор</w:t>
      </w:r>
      <w:r>
        <w:rPr>
          <w:rFonts w:ascii="Times New Roman" w:hAnsi="Times New Roman" w:cs="Times New Roman"/>
          <w:sz w:val="28"/>
          <w:szCs w:val="28"/>
        </w:rPr>
        <w:t xml:space="preserve">— электронный блок либо интегральная схема (микропроцессор), исполняющая машинные инструкции (код программ), главная часть аппаратного обеспечения компьютера или программируемого логического контроллера. </w:t>
      </w:r>
    </w:p>
    <w:p w:rsidR="003E24CD" w:rsidRDefault="003E24CD" w:rsidP="003E24CD">
      <w:pPr>
        <w:pStyle w:val="a7"/>
        <w:ind w:firstLine="510"/>
        <w:jc w:val="both"/>
      </w:pPr>
      <w:r>
        <w:t>Основными считаются следующие характеристики:</w:t>
      </w:r>
    </w:p>
    <w:p w:rsidR="003E24CD" w:rsidRDefault="003E24CD" w:rsidP="003E24CD">
      <w:pPr>
        <w:pStyle w:val="a7"/>
        <w:ind w:firstLine="510"/>
        <w:jc w:val="both"/>
      </w:pPr>
      <w:r>
        <w:t xml:space="preserve">— тип архитектуры или серия (CISC, </w:t>
      </w:r>
      <w:proofErr w:type="spellStart"/>
      <w:r>
        <w:t>Intel</w:t>
      </w:r>
      <w:proofErr w:type="spellEnd"/>
      <w:r>
        <w:t xml:space="preserve"> х86, RISC);</w:t>
      </w:r>
    </w:p>
    <w:p w:rsidR="003E24CD" w:rsidRDefault="003E24CD" w:rsidP="003E24CD">
      <w:pPr>
        <w:pStyle w:val="a7"/>
        <w:ind w:firstLine="510"/>
        <w:jc w:val="both"/>
      </w:pPr>
      <w:r>
        <w:t>— система поддерживаемых команд (х86, IA-32, IA 64);</w:t>
      </w:r>
    </w:p>
    <w:p w:rsidR="003E24CD" w:rsidRDefault="003E24CD" w:rsidP="003E24CD">
      <w:pPr>
        <w:pStyle w:val="a7"/>
        <w:ind w:firstLine="510"/>
        <w:jc w:val="both"/>
      </w:pPr>
      <w:r>
        <w:t>— расширения системы команд (ММХ, SSE, SSE2, 3Dnow!);</w:t>
      </w:r>
    </w:p>
    <w:p w:rsidR="003E24CD" w:rsidRDefault="003E24CD" w:rsidP="003E24CD">
      <w:pPr>
        <w:pStyle w:val="a7"/>
        <w:ind w:firstLine="510"/>
        <w:jc w:val="both"/>
        <w:rPr>
          <w:lang w:val="en-US"/>
        </w:rPr>
      </w:pPr>
      <w:r>
        <w:rPr>
          <w:lang w:val="en-US"/>
        </w:rPr>
        <w:t xml:space="preserve">— </w:t>
      </w:r>
      <w:r>
        <w:t>конструктивное</w:t>
      </w:r>
      <w:r>
        <w:rPr>
          <w:lang w:val="en-US"/>
        </w:rPr>
        <w:t xml:space="preserve"> </w:t>
      </w:r>
      <w:r>
        <w:t>исполнение</w:t>
      </w:r>
      <w:r>
        <w:rPr>
          <w:lang w:val="en-US"/>
        </w:rPr>
        <w:t xml:space="preserve"> (Slot I, Slot 2, Socket 340, Socket 478, Slot A, Socket A);</w:t>
      </w:r>
    </w:p>
    <w:p w:rsidR="003E24CD" w:rsidRDefault="003E24CD" w:rsidP="003E24CD">
      <w:pPr>
        <w:pStyle w:val="a7"/>
        <w:ind w:firstLine="510"/>
        <w:jc w:val="both"/>
      </w:pPr>
      <w:r>
        <w:t>— тактовая частота (МГц, ГГц);</w:t>
      </w:r>
    </w:p>
    <w:p w:rsidR="003E24CD" w:rsidRDefault="003E24CD" w:rsidP="003E24CD">
      <w:pPr>
        <w:pStyle w:val="a7"/>
        <w:ind w:firstLine="510"/>
        <w:jc w:val="both"/>
      </w:pPr>
      <w:r>
        <w:t>— частота системной шины.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Система памяти: состав, назначение.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78400" cy="26225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Верхнее место в иерархии памяти занимают 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регистровые ЗУ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которые входят в состав процессора и часто рассматриваются не как самостоятельный блок ЗУ, а просто как набор регистров процессора.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Style w:val="submenu-tabl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Следующую позицию в иерархии занимают 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буферные ЗУ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Их назначение состоит в сокращении времени передачи информации между процессором и более медленными уровнями памяти компьютера. 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ubmenu-tabl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Еще одним (внутренним) уровнем памяти являются 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служебные ЗУ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Одним из примеров таких устройств являются ЗУ микропрограмм, которые иногда называют управляющей памятью. Другим – вспомогательные ЗУ, используемые для управления многоуровневой памятью.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ubmenu-tabl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4.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Следующим уровнем иерархии памяти является 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оперативная память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Оперативное ЗУ (ОЗУ) является основным запоминающим устройством ЭВМ, в котором хранятся выполняемые в настоящий момент процессором программы и обрабатываемые данные, резидентные программы, модули операционной системы и т.п. 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ubmenu-tabl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5.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Еще одним уровнем иерархии ЗУ может являться 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дополнительная память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которую иногда называли расширенной или массовой. Первоначально эта ступень использовалась для наращивания емкости оперативной памяти.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ubmenu-tabl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6.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состав памяти ЭВМ входят также ЗУ, 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принадлежащие отдельным функциональным блокам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компьютера. Их назначение сводится к буферизации данных, извлекаемых из каких-либо устройств и поступающих в них.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ubmenu-tabl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7.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Следующей ступенью памяти, ставшей фактически стандартом для любых ЭВМ, являются 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жесткие диски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В этих ЗУ хранится практически вся информация, которая используется более или менее активно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8.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Все остальные запоминающие устройства можно объединить с точки зрения функционального назначения в одну общую группу, охарактеризовав ее как группу 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внешних ЗУ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bookmarkStart w:id="0" w:name="шина_данных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Шина данных</w:t>
      </w:r>
      <w:bookmarkEnd w:id="0"/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основная шина, ради которой и создается вся система. Количество ее разрядов (линий связи) определяет скорость и эффективность информационного обмена, а также максимально возможное количество команд. Шина данных всегда двунаправленная, так как предполагает передачу информации в обоих направлениях. Наиболее часто встречающийся тип выходного каскада для линий этой шины — выход с тремя состояниями.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Шина адреса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Вторая по важности шина, которая определяет максимально возможную сложность микропроцессорной системы, то есть допустимый объем памяти и, следовательно, максимально возможный размер программы и максимально возможный объем запоминаемых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данныхШина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адреса может быть однонаправленной (когда магистралью всегда управляет только процессор) или двунаправленной (когда процессор может временно передавать управление магистралью другому устройству,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например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контроллеру ПДП).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в шине данных, так и в шине адреса может использоваться положительная логика или отрицательная логика. При положительной логике высокий уровень напряжения соответствует логической единице на соответствующей линии связи, низкий — логическому нулю. При отрицательной логике — наоборот.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bookmarkStart w:id="1" w:name="шина_управления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Шина управления</w:t>
      </w:r>
      <w:bookmarkEnd w:id="1"/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вспомогательная шина, управляющие сигналы на которой определяют тип текущего цикла и фиксируют моменты времени, соответствующие разным частям или стадиям цикла. Кроме того, управляющие сигналы обеспечивают согласование работы процессора (или другого хозяина магистрали,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задатчика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 работой памяти или устройства ввода/вывода (устройства-исполнителя,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slave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 Управляющие сигналы также обслуживают запрос и предоставление прерываний, запрос и предоставление прямого доступа.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330700" cy="1035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 Шины FSB,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Hyper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Transport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, PCI, PCI-E: назначение, основные параметры, быстродействие.</w:t>
      </w:r>
    </w:p>
    <w:p w:rsidR="003E24CD" w:rsidRDefault="003E24CD" w:rsidP="003E24CD">
      <w:pPr>
        <w:pStyle w:val="2"/>
        <w:spacing w:before="0"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Шина FSB</w:t>
      </w:r>
    </w:p>
    <w:p w:rsidR="003E24CD" w:rsidRDefault="003E24CD" w:rsidP="003E24CD">
      <w:pPr>
        <w:pStyle w:val="a5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Аббревиатура FSB расшифровывается как </w:t>
      </w:r>
      <w:proofErr w:type="spellStart"/>
      <w:r>
        <w:rPr>
          <w:sz w:val="28"/>
          <w:szCs w:val="28"/>
        </w:rPr>
        <w:t>Front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Bus</w:t>
      </w:r>
      <w:proofErr w:type="spellEnd"/>
      <w:r>
        <w:rPr>
          <w:sz w:val="28"/>
          <w:szCs w:val="28"/>
        </w:rPr>
        <w:t xml:space="preserve"> «передняя» шина. В основные функции шины входит передача данных между процессором и чипсетом. FSB располагается между процессором и микросхемой «северного моста» материнской платы, где находится контроллер оперативной памяти.</w:t>
      </w:r>
    </w:p>
    <w:p w:rsidR="003E24CD" w:rsidRDefault="003E24CD" w:rsidP="003E24CD">
      <w:pPr>
        <w:pStyle w:val="a5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Связь же между северным мостом и другой важной микросхемой чипсета, называемой «южным мостом» и содержащей контроллеры устройств ввода-вывода, в современных компьютерах обычно осуществляется при помощи другой шины, которая носит наименование </w:t>
      </w:r>
      <w:proofErr w:type="spellStart"/>
      <w:r>
        <w:rPr>
          <w:sz w:val="28"/>
          <w:szCs w:val="28"/>
        </w:rPr>
        <w:t>Direct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Media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Interface</w:t>
      </w:r>
      <w:proofErr w:type="spellEnd"/>
      <w:r>
        <w:rPr>
          <w:sz w:val="28"/>
          <w:szCs w:val="28"/>
        </w:rPr>
        <w:t>.</w:t>
      </w:r>
    </w:p>
    <w:p w:rsidR="003E24CD" w:rsidRDefault="003E24CD" w:rsidP="003E24CD">
      <w:pPr>
        <w:pStyle w:val="a5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Процессор и шина имеют одну и ту же базовую частоту, которая называется опорной или реальной. В случае процессора его конечная частота определяется произведением опорной частоты на определенный множитель. Реальная частота FSB обычно является основной частотой материнской платы, при помощи которой определяются рабочие частоты всех остальных устройств.</w:t>
      </w:r>
    </w:p>
    <w:p w:rsidR="003E24CD" w:rsidRDefault="003E24CD" w:rsidP="003E24CD">
      <w:pPr>
        <w:pStyle w:val="2"/>
        <w:spacing w:before="0" w:after="0" w:line="240" w:lineRule="auto"/>
        <w:ind w:firstLine="51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Hypertransport</w:t>
      </w:r>
      <w:proofErr w:type="spellEnd"/>
    </w:p>
    <w:p w:rsidR="003E24CD" w:rsidRDefault="003E24CD" w:rsidP="003E24CD">
      <w:pPr>
        <w:pStyle w:val="a5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Шина </w:t>
      </w:r>
      <w:proofErr w:type="spellStart"/>
      <w:r>
        <w:rPr>
          <w:sz w:val="28"/>
          <w:szCs w:val="28"/>
        </w:rPr>
        <w:t>Hypertransport</w:t>
      </w:r>
      <w:proofErr w:type="spellEnd"/>
      <w:r>
        <w:rPr>
          <w:sz w:val="28"/>
          <w:szCs w:val="28"/>
        </w:rPr>
        <w:t xml:space="preserve"> является разработкой AMD. </w:t>
      </w:r>
      <w:proofErr w:type="spellStart"/>
      <w:r>
        <w:rPr>
          <w:sz w:val="28"/>
          <w:szCs w:val="28"/>
        </w:rPr>
        <w:t>Hypertransport</w:t>
      </w:r>
      <w:proofErr w:type="spellEnd"/>
      <w:r>
        <w:rPr>
          <w:sz w:val="28"/>
          <w:szCs w:val="28"/>
        </w:rPr>
        <w:t xml:space="preserve"> имеет рабочие характеристики. Шину отличают оригинальная архитектура и топология, совершенно непохожие на архитектуру и топологию FSB. В основе шины </w:t>
      </w:r>
      <w:proofErr w:type="spellStart"/>
      <w:r>
        <w:rPr>
          <w:sz w:val="28"/>
          <w:szCs w:val="28"/>
        </w:rPr>
        <w:t>Hypertransport</w:t>
      </w:r>
      <w:proofErr w:type="spellEnd"/>
      <w:r>
        <w:rPr>
          <w:sz w:val="28"/>
          <w:szCs w:val="28"/>
        </w:rPr>
        <w:t xml:space="preserve"> лежат такие составные элементы, как тоннели, мосты, </w:t>
      </w:r>
      <w:proofErr w:type="spellStart"/>
      <w:r>
        <w:rPr>
          <w:sz w:val="28"/>
          <w:szCs w:val="28"/>
        </w:rPr>
        <w:t>линки</w:t>
      </w:r>
      <w:proofErr w:type="spellEnd"/>
      <w:r>
        <w:rPr>
          <w:sz w:val="28"/>
          <w:szCs w:val="28"/>
        </w:rPr>
        <w:t xml:space="preserve"> и цепи. Архитектура шины призвана исключить узкие места в схеме соединений между отдельными устройствами материнской платы и передавать информацию с высокой скоростью и небольшим количеством задержек.</w:t>
      </w:r>
    </w:p>
    <w:p w:rsidR="003E24CD" w:rsidRDefault="003E24CD" w:rsidP="003E24CD">
      <w:pPr>
        <w:pStyle w:val="a5"/>
        <w:shd w:val="clear" w:color="auto" w:fill="FFFFFF"/>
        <w:spacing w:before="0" w:beforeAutospacing="0" w:after="0" w:afterAutospacing="0"/>
        <w:ind w:firstLine="51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PCI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PCI</w:t>
      </w:r>
      <w:r>
        <w:rPr>
          <w:rFonts w:ascii="Times New Roman" w:eastAsia="Times New Roman" w:hAnsi="Times New Roman" w:cs="Times New Roman"/>
          <w:sz w:val="28"/>
          <w:szCs w:val="28"/>
        </w:rPr>
        <w:t> — шина ввода-вывода для подключения периферийных устройств к </w:t>
      </w:r>
      <w:hyperlink r:id="rId34" w:tooltip="Материнская плата" w:history="1">
        <w:r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материнской плате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 </w:t>
      </w:r>
      <w:hyperlink r:id="rId35" w:tooltip="Компьютер" w:history="1">
        <w:r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компьютера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Стандарт на шину PCI определяет:</w:t>
      </w:r>
    </w:p>
    <w:p w:rsidR="003E24CD" w:rsidRDefault="003E24CD" w:rsidP="003E24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физические параметры (например, разъёмы и разводку сигнальных линий);</w:t>
      </w:r>
    </w:p>
    <w:p w:rsidR="003E24CD" w:rsidRDefault="003E24CD" w:rsidP="003E24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электрические параметры (например, напряжения);</w:t>
      </w:r>
    </w:p>
    <w:p w:rsidR="003E24CD" w:rsidRDefault="003E24CD" w:rsidP="003E24CD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логическую модель (например, типы циклов шины, адресацию на шине).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возможности шины следующие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Синхронный 32-х или 64-х разрядный обмен данными. При этом для уменьшения числа контактов (и стоимости) используется мультиплексирование, то есть адрес и данные передаются по одним и тем же линиям.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Поддержка 5V и 3.3V логики. Разъемы для 5 и 3.3V плат различаются расположением ключей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Частота работы шины 33MHz или 66MHz (в версии 2.1) позволяет обеспечить широкий диапазон пропускных способностей (с использованием пакетного режима):</w:t>
      </w:r>
    </w:p>
    <w:p w:rsidR="003E24CD" w:rsidRDefault="003E24CD" w:rsidP="003E24CD">
      <w:pPr>
        <w:numPr>
          <w:ilvl w:val="1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132 МВ/сек при 32-bit/33MHz;</w:t>
      </w:r>
    </w:p>
    <w:p w:rsidR="003E24CD" w:rsidRDefault="003E24CD" w:rsidP="003E24CD">
      <w:pPr>
        <w:numPr>
          <w:ilvl w:val="1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264 MB/сек при 32-bit/66MHz;</w:t>
      </w:r>
    </w:p>
    <w:p w:rsidR="003E24CD" w:rsidRDefault="003E24CD" w:rsidP="003E24CD">
      <w:pPr>
        <w:numPr>
          <w:ilvl w:val="1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264 MB/сек при 64-bit/33MHz;</w:t>
      </w:r>
    </w:p>
    <w:p w:rsidR="003E24CD" w:rsidRDefault="003E24CD" w:rsidP="003E24CD">
      <w:pPr>
        <w:numPr>
          <w:ilvl w:val="1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528 МВ/сек при 64-bit/66MHz.</w:t>
      </w:r>
    </w:p>
    <w:p w:rsidR="003E24CD" w:rsidRDefault="003E24CD" w:rsidP="003E24CD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этом для работы шины на частоте 66MHz необходимо, чтобы все периферийные устройства работали на этой частоте.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Полная поддержка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multiply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(например, несколько контроллеров жестких дисков могут одновременно работать на шине).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write-back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write-through </w:t>
      </w:r>
      <w:r>
        <w:rPr>
          <w:rFonts w:ascii="Times New Roman" w:eastAsia="Times New Roman" w:hAnsi="Times New Roman" w:cs="Times New Roman"/>
          <w:sz w:val="28"/>
          <w:szCs w:val="28"/>
        </w:rPr>
        <w:t>кэша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Автоматическое конфигурирование карт расширения при включении питания.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Спецификация шины позволяет комбинировать до восьми функций на одной карте (например, видео + звук и т.д.).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Шина позволяет устанавливать до 4 слотов расширения, однако возможно использование моста PCI-PCI для увеличения количества карт расширения.</w:t>
      </w:r>
    </w:p>
    <w:p w:rsidR="003E24CD" w:rsidRDefault="003E24CD" w:rsidP="003E24CD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PCI-устройства оборудованы таймером, который используется для определения максимального промежутка времени, в течении которого устройство может занимать шину.</w:t>
      </w:r>
    </w:p>
    <w:p w:rsidR="003E24CD" w:rsidRDefault="003E24CD" w:rsidP="003E24CD">
      <w:pPr>
        <w:pStyle w:val="a8"/>
        <w:spacing w:after="0" w:line="240" w:lineRule="auto"/>
        <w:ind w:left="0" w:firstLine="51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Сравнительные характеристики различных стандартов PCI</w:t>
      </w:r>
    </w:p>
    <w:p w:rsidR="003E24CD" w:rsidRDefault="003E24CD" w:rsidP="003E24CD">
      <w:pPr>
        <w:pStyle w:val="a5"/>
        <w:shd w:val="clear" w:color="auto" w:fill="FFFFFF"/>
        <w:spacing w:before="0" w:beforeAutospacing="0" w:after="0" w:afterAutospacing="0"/>
        <w:ind w:firstLine="51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PCI-E</w:t>
      </w:r>
    </w:p>
    <w:p w:rsidR="003E24CD" w:rsidRDefault="003E24CD" w:rsidP="003E24CD">
      <w:pPr>
        <w:pStyle w:val="a5"/>
        <w:shd w:val="clear" w:color="auto" w:fill="FFFFFF"/>
        <w:spacing w:before="0" w:beforeAutospacing="0" w:after="0" w:afterAutospacing="0"/>
        <w:ind w:firstLine="51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Шина поддерживает модель адресации PCI, что позволяет работать с ней всем существующим на данный момент драйверам и приложениям. Кроме того, шина PCI </w:t>
      </w:r>
      <w:proofErr w:type="spellStart"/>
      <w:r>
        <w:rPr>
          <w:sz w:val="28"/>
          <w:szCs w:val="28"/>
          <w:shd w:val="clear" w:color="auto" w:fill="FFFFFF"/>
        </w:rPr>
        <w:t>Express</w:t>
      </w:r>
      <w:proofErr w:type="spellEnd"/>
      <w:r>
        <w:rPr>
          <w:sz w:val="28"/>
          <w:szCs w:val="28"/>
          <w:shd w:val="clear" w:color="auto" w:fill="FFFFFF"/>
        </w:rPr>
        <w:t xml:space="preserve"> использует стандартный механизм </w:t>
      </w:r>
      <w:proofErr w:type="spellStart"/>
      <w:r>
        <w:rPr>
          <w:sz w:val="28"/>
          <w:szCs w:val="28"/>
          <w:shd w:val="clear" w:color="auto" w:fill="FFFFFF"/>
        </w:rPr>
        <w:t>PnP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:rsidR="003E24CD" w:rsidRDefault="003E24CD" w:rsidP="003E24CD">
      <w:pPr>
        <w:spacing w:after="0" w:line="240" w:lineRule="auto"/>
        <w:ind w:firstLine="51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сегодняшний день существует несколько версий стандарта PCI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различающихся своей пропускной способностью.</w:t>
      </w:r>
    </w:p>
    <w:p w:rsidR="003E24CD" w:rsidRDefault="003E24CD" w:rsidP="003E24CD">
      <w:pPr>
        <w:spacing w:after="0" w:line="240" w:lineRule="auto"/>
        <w:ind w:firstLine="51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Пропускная способность шины PCI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x16 для разных версий PCI-E, Гб/c:</w:t>
      </w:r>
    </w:p>
    <w:p w:rsidR="003E24CD" w:rsidRDefault="003E24CD" w:rsidP="003E24CD">
      <w:pPr>
        <w:numPr>
          <w:ilvl w:val="0"/>
          <w:numId w:val="7"/>
        </w:numPr>
        <w:spacing w:after="0" w:line="240" w:lineRule="auto"/>
        <w:ind w:left="0" w:firstLine="51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32/64</w:t>
      </w:r>
    </w:p>
    <w:p w:rsidR="003E24CD" w:rsidRDefault="003E24CD" w:rsidP="003E24CD">
      <w:pPr>
        <w:numPr>
          <w:ilvl w:val="0"/>
          <w:numId w:val="7"/>
        </w:numPr>
        <w:spacing w:after="0" w:line="240" w:lineRule="auto"/>
        <w:ind w:left="0" w:firstLine="51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64/128</w:t>
      </w:r>
    </w:p>
    <w:p w:rsidR="003E24CD" w:rsidRDefault="003E24CD" w:rsidP="003E24CD">
      <w:pPr>
        <w:numPr>
          <w:ilvl w:val="0"/>
          <w:numId w:val="7"/>
        </w:numPr>
        <w:spacing w:after="0" w:line="240" w:lineRule="auto"/>
        <w:ind w:left="0" w:firstLine="51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128/256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</w:rPr>
        <w:t>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 «Северный мост», «Южный мост»: состав, назначение.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правило, современные наборы системной логики строятся на базе двух интегральных микросхемах (ИМ): «северного» и «южного мостов»: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 - 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Северный мост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MCH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системный контроллер - обеспечивает подключение ЦПУ к узлам, использующим высокопроизводительные шины: ОЗУ, графический контроллер. В качестве шины для подключения графического контроллера на современных материнских платах используется PCI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Ранее использовались общие шины (ISA, VLB, PCI) и шина AGP.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  - 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Южный мост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ICH (I/O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периферийный контроллер — содержит контроллеры периферийных устройств (жёсткого диска,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аудио), контроллеры шин для подключения периферийных устройств (шины PCI, PCI-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USB), а также контроллеры шин, к которым подключаются устройства, не требующие высокой пропускной способности (LPC — используется для подключения загрузочного ПЗУ; также шина LPC используется для подключения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мультиконтроллера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микросхемы, обеспечивающей поддержку «устаревших»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низкопроизводительных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интерфейсов передачи данных).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</w:rPr>
        <w:t>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 Устройства ввода-вывода ПК.</w:t>
      </w:r>
    </w:p>
    <w:p w:rsidR="003E24CD" w:rsidRPr="00752AC5" w:rsidRDefault="003E24CD" w:rsidP="003E24C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b/>
          <w:sz w:val="28"/>
          <w:szCs w:val="28"/>
          <w:highlight w:val="yellow"/>
        </w:rPr>
        <w:t>Устройства ввода:</w:t>
      </w:r>
    </w:p>
    <w:p w:rsidR="003E24CD" w:rsidRPr="00752AC5" w:rsidRDefault="003E24CD" w:rsidP="003E24CD">
      <w:pPr>
        <w:pStyle w:val="a8"/>
        <w:numPr>
          <w:ilvl w:val="0"/>
          <w:numId w:val="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Клавиатура</w:t>
      </w:r>
    </w:p>
    <w:p w:rsidR="003E24CD" w:rsidRPr="00752AC5" w:rsidRDefault="003E24CD" w:rsidP="003E24CD">
      <w:pPr>
        <w:pStyle w:val="a8"/>
        <w:numPr>
          <w:ilvl w:val="0"/>
          <w:numId w:val="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 xml:space="preserve">Мышь и </w:t>
      </w:r>
      <w:proofErr w:type="spellStart"/>
      <w:r w:rsidRPr="00752AC5">
        <w:rPr>
          <w:rFonts w:ascii="Times New Roman" w:hAnsi="Times New Roman" w:cs="Times New Roman"/>
          <w:sz w:val="28"/>
          <w:szCs w:val="28"/>
          <w:highlight w:val="yellow"/>
        </w:rPr>
        <w:t>тачпад</w:t>
      </w:r>
      <w:proofErr w:type="spellEnd"/>
    </w:p>
    <w:p w:rsidR="003E24CD" w:rsidRPr="00752AC5" w:rsidRDefault="003E24CD" w:rsidP="003E24CD">
      <w:pPr>
        <w:pStyle w:val="a8"/>
        <w:numPr>
          <w:ilvl w:val="0"/>
          <w:numId w:val="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Планшет</w:t>
      </w:r>
    </w:p>
    <w:p w:rsidR="003E24CD" w:rsidRPr="00752AC5" w:rsidRDefault="003E24CD" w:rsidP="003E24CD">
      <w:pPr>
        <w:pStyle w:val="a8"/>
        <w:numPr>
          <w:ilvl w:val="0"/>
          <w:numId w:val="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Джойстик</w:t>
      </w:r>
    </w:p>
    <w:p w:rsidR="003E24CD" w:rsidRPr="00752AC5" w:rsidRDefault="003E24CD" w:rsidP="003E24CD">
      <w:pPr>
        <w:pStyle w:val="a8"/>
        <w:numPr>
          <w:ilvl w:val="0"/>
          <w:numId w:val="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Сканер</w:t>
      </w:r>
    </w:p>
    <w:p w:rsidR="003E24CD" w:rsidRPr="00752AC5" w:rsidRDefault="003E24CD" w:rsidP="003E24CD">
      <w:pPr>
        <w:pStyle w:val="a8"/>
        <w:numPr>
          <w:ilvl w:val="0"/>
          <w:numId w:val="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Цифровые фото, видеокамеры, веб-камеры</w:t>
      </w:r>
    </w:p>
    <w:p w:rsidR="003E24CD" w:rsidRPr="00752AC5" w:rsidRDefault="003E24CD" w:rsidP="003E24CD">
      <w:pPr>
        <w:pStyle w:val="a8"/>
        <w:numPr>
          <w:ilvl w:val="0"/>
          <w:numId w:val="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Микрофон</w:t>
      </w:r>
    </w:p>
    <w:p w:rsidR="003E24CD" w:rsidRPr="00752AC5" w:rsidRDefault="003E24CD" w:rsidP="003E24C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b/>
          <w:sz w:val="28"/>
          <w:szCs w:val="28"/>
          <w:highlight w:val="yellow"/>
        </w:rPr>
        <w:t>Устройства вывода:</w:t>
      </w:r>
    </w:p>
    <w:p w:rsidR="003E24CD" w:rsidRPr="00752AC5" w:rsidRDefault="003E24CD" w:rsidP="003E24CD">
      <w:pPr>
        <w:pStyle w:val="a8"/>
        <w:numPr>
          <w:ilvl w:val="0"/>
          <w:numId w:val="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Монитор</w:t>
      </w:r>
    </w:p>
    <w:p w:rsidR="003E24CD" w:rsidRPr="00752AC5" w:rsidRDefault="003E24CD" w:rsidP="003E24CD">
      <w:pPr>
        <w:pStyle w:val="a8"/>
        <w:numPr>
          <w:ilvl w:val="0"/>
          <w:numId w:val="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Графопостроитель</w:t>
      </w:r>
    </w:p>
    <w:p w:rsidR="003E24CD" w:rsidRPr="00752AC5" w:rsidRDefault="003E24CD" w:rsidP="003E24CD">
      <w:pPr>
        <w:pStyle w:val="a8"/>
        <w:numPr>
          <w:ilvl w:val="0"/>
          <w:numId w:val="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Принтер</w:t>
      </w:r>
    </w:p>
    <w:p w:rsidR="003E24CD" w:rsidRDefault="003E24CD" w:rsidP="003E24CD">
      <w:pPr>
        <w:pStyle w:val="a8"/>
        <w:numPr>
          <w:ilvl w:val="0"/>
          <w:numId w:val="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Акустическая система</w:t>
      </w:r>
    </w:p>
    <w:p w:rsidR="00752AC5" w:rsidRDefault="00752AC5" w:rsidP="00752AC5">
      <w:pPr>
        <w:pStyle w:val="a8"/>
        <w:spacing w:after="0" w:line="240" w:lineRule="auto"/>
        <w:ind w:left="51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Устройства ввода-вывода</w:t>
      </w:r>
    </w:p>
    <w:p w:rsidR="00752AC5" w:rsidRPr="00752AC5" w:rsidRDefault="00752AC5" w:rsidP="00752AC5">
      <w:pPr>
        <w:pStyle w:val="a8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Дисковод</w:t>
      </w:r>
    </w:p>
    <w:p w:rsidR="00752AC5" w:rsidRPr="00752AC5" w:rsidRDefault="00752AC5" w:rsidP="00752AC5">
      <w:pPr>
        <w:pStyle w:val="a8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Интерактивная доска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</w:rPr>
        <w:t>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 Факторы, влияющие на производительность ПК.</w:t>
      </w:r>
    </w:p>
    <w:p w:rsidR="003E24CD" w:rsidRDefault="003E24CD" w:rsidP="003E24CD">
      <w:pPr>
        <w:pStyle w:val="a8"/>
        <w:numPr>
          <w:ilvl w:val="0"/>
          <w:numId w:val="10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Быстродействие, продуктивность, тактовая частота.</w:t>
      </w:r>
    </w:p>
    <w:p w:rsidR="003E24CD" w:rsidRDefault="003E24CD" w:rsidP="003E24CD">
      <w:pPr>
        <w:pStyle w:val="a8"/>
        <w:numPr>
          <w:ilvl w:val="0"/>
          <w:numId w:val="10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оперативной памяти.</w:t>
      </w:r>
    </w:p>
    <w:p w:rsidR="003E24CD" w:rsidRDefault="003E24CD" w:rsidP="003E24CD">
      <w:pPr>
        <w:pStyle w:val="a8"/>
        <w:numPr>
          <w:ilvl w:val="0"/>
          <w:numId w:val="10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Разновидность и емкость Кэш-памяти</w:t>
      </w:r>
    </w:p>
    <w:p w:rsidR="00752AC5" w:rsidRPr="00752AC5" w:rsidRDefault="00752AC5" w:rsidP="00752AC5">
      <w:pPr>
        <w:spacing w:after="0" w:line="240" w:lineRule="auto"/>
        <w:ind w:left="360" w:firstLine="15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52AC5">
        <w:rPr>
          <w:rFonts w:ascii="Times New Roman" w:hAnsi="Times New Roman" w:cs="Times New Roman"/>
          <w:sz w:val="28"/>
          <w:szCs w:val="28"/>
          <w:highlight w:val="yellow"/>
        </w:rPr>
        <w:t>Пример програм</w:t>
      </w:r>
      <w:r w:rsidR="000C68A6">
        <w:rPr>
          <w:rFonts w:ascii="Times New Roman" w:hAnsi="Times New Roman" w:cs="Times New Roman"/>
          <w:sz w:val="28"/>
          <w:szCs w:val="28"/>
          <w:highlight w:val="yellow"/>
        </w:rPr>
        <w:t>м</w:t>
      </w:r>
      <w:bookmarkStart w:id="2" w:name="_GoBack"/>
      <w:bookmarkEnd w:id="2"/>
      <w:r w:rsidRPr="00752AC5">
        <w:rPr>
          <w:rFonts w:ascii="Times New Roman" w:hAnsi="Times New Roman" w:cs="Times New Roman"/>
          <w:sz w:val="28"/>
          <w:szCs w:val="28"/>
          <w:highlight w:val="yellow"/>
        </w:rPr>
        <w:t>ного</w:t>
      </w:r>
    </w:p>
    <w:p w:rsidR="00752AC5" w:rsidRPr="00752AC5" w:rsidRDefault="00752AC5" w:rsidP="00752AC5">
      <w:pPr>
        <w:pStyle w:val="a8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52AC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Тип ОС</w:t>
      </w:r>
    </w:p>
    <w:p w:rsidR="00752AC5" w:rsidRPr="000C68A6" w:rsidRDefault="00752AC5" w:rsidP="00F346F6">
      <w:pPr>
        <w:pStyle w:val="a8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0C68A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Кол-во установленных программ</w:t>
      </w:r>
    </w:p>
    <w:p w:rsidR="00752AC5" w:rsidRPr="00752AC5" w:rsidRDefault="00752AC5" w:rsidP="00752AC5">
      <w:pPr>
        <w:pStyle w:val="a8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52AC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Фрагментация файловой системы</w:t>
      </w:r>
    </w:p>
    <w:p w:rsidR="00752AC5" w:rsidRPr="00752AC5" w:rsidRDefault="00752AC5" w:rsidP="00752AC5">
      <w:pPr>
        <w:pStyle w:val="a8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52AC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Объем виртуальной памяти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</w:rPr>
        <w:t>8.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 Какие устройства к каким портам могут подключаться.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задней стенке корпуса современных ПК размещены (точнее могут размещаться) следующие порты: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Game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для игровых устройств (для подключения джойстика).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VGA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Video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Graphics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– выход контроллера графического адаптера (видеокарты) для подключения монитора.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COM-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port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асинхронные последовательные (обозначаемые СОМ1 — СОМЗ). Через них обычно подсоединяются мышь, модем и тому подобное.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PS/2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асинхронные последовательные порты для подключения клавиатура и манипулятора мышь.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LPT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параллельные (обозначаемые LPT1—LPT4), к ним обычно подключаются принтеры.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USB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Universal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Serial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– универсальный интерфейс для подключения 127 устройств (этот интерфейс может располагаться на передней или боковой стенке корпуса).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IEЕЕ-1394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FireWire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интерфейс для передачи больших объемов видео информации в реальном времени (для подключения цифровых видеокамер, внешних жестких дисков, сканеров и другого высокоскоростного оборудования). Интерфейсом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FireWire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оснащены все видеокамеры, работающие в цифровом формате. Может использоваться и для создания локальных сетей.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iRDA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инфракрасные порты предназначены для беспроводного подключения карманных или блокнотных ПК или сотового телефона к настольному компьютеру. Связь обеспечивается при условии прямой видимости, дальность передачи данных не более 1 м. Если в ПК нет встроенного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iRDA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адаптера, то он может быть выполнен в виде дополнительного внешнего устройства (USB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iRDA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адаптера), подключаемого через USB-порт. А также разъемы звуковой карты для подключения колонок, микрофона и линейный выход.</w:t>
      </w:r>
    </w:p>
    <w:p w:rsidR="003E24CD" w:rsidRDefault="003E24CD" w:rsidP="003E24C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E24CD" w:rsidRDefault="003E24CD" w:rsidP="003E24CD">
      <w:pPr>
        <w:spacing w:after="0" w:line="240" w:lineRule="auto"/>
        <w:ind w:firstLine="510"/>
        <w:jc w:val="both"/>
      </w:pPr>
      <w:r>
        <w:rPr>
          <w:rFonts w:ascii="Times New Roman" w:eastAsia="Times New Roman" w:hAnsi="Times New Roman"/>
          <w:b/>
          <w:sz w:val="28"/>
          <w:szCs w:val="24"/>
        </w:rPr>
        <w:t>Вывод:</w:t>
      </w:r>
      <w:r>
        <w:rPr>
          <w:rFonts w:ascii="Times New Roman" w:eastAsia="Times New Roman" w:hAnsi="Times New Roman"/>
          <w:sz w:val="28"/>
          <w:szCs w:val="24"/>
        </w:rPr>
        <w:t xml:space="preserve"> были изучены основные компоненты ЭВМ и их характеристики, проведено тестирование быстродействия ОЗУ, построена структурная схема ПК, выяснены их назначение и взаимосвязь.</w:t>
      </w:r>
    </w:p>
    <w:p w:rsidR="0060052C" w:rsidRPr="009D2A0C" w:rsidRDefault="0060052C">
      <w:pPr>
        <w:rPr>
          <w:rFonts w:ascii="Times New Roman" w:hAnsi="Times New Roman" w:cs="Times New Roman"/>
          <w:sz w:val="28"/>
        </w:rPr>
      </w:pPr>
    </w:p>
    <w:sectPr w:rsidR="0060052C" w:rsidRPr="009D2A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B757F"/>
    <w:multiLevelType w:val="hybridMultilevel"/>
    <w:tmpl w:val="BCE66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33009E"/>
    <w:multiLevelType w:val="hybridMultilevel"/>
    <w:tmpl w:val="DC3A1B76"/>
    <w:lvl w:ilvl="0" w:tplc="041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31362244"/>
    <w:multiLevelType w:val="hybridMultilevel"/>
    <w:tmpl w:val="6562B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4B3537"/>
    <w:multiLevelType w:val="hybridMultilevel"/>
    <w:tmpl w:val="627A7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DF7455"/>
    <w:multiLevelType w:val="hybridMultilevel"/>
    <w:tmpl w:val="5C662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7D1B91"/>
    <w:multiLevelType w:val="hybridMultilevel"/>
    <w:tmpl w:val="5D52A29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435130E4"/>
    <w:multiLevelType w:val="hybridMultilevel"/>
    <w:tmpl w:val="9828BF6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>
    <w:nsid w:val="43764460"/>
    <w:multiLevelType w:val="hybridMultilevel"/>
    <w:tmpl w:val="B9242CFC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8">
    <w:nsid w:val="49ED5DCC"/>
    <w:multiLevelType w:val="hybridMultilevel"/>
    <w:tmpl w:val="47B6693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9">
    <w:nsid w:val="5E094810"/>
    <w:multiLevelType w:val="hybridMultilevel"/>
    <w:tmpl w:val="80BE9B1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630745A1"/>
    <w:multiLevelType w:val="multilevel"/>
    <w:tmpl w:val="C58A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6EA7462"/>
    <w:multiLevelType w:val="hybridMultilevel"/>
    <w:tmpl w:val="9698E352"/>
    <w:lvl w:ilvl="0" w:tplc="6C6019A8">
      <w:start w:val="1"/>
      <w:numFmt w:val="decimal"/>
      <w:suff w:val="space"/>
      <w:lvlText w:val="%1."/>
      <w:lvlJc w:val="left"/>
      <w:pPr>
        <w:ind w:left="1069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6CD7221"/>
    <w:multiLevelType w:val="multilevel"/>
    <w:tmpl w:val="3FDA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7F5383F"/>
    <w:multiLevelType w:val="multilevel"/>
    <w:tmpl w:val="F246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4255BA"/>
    <w:multiLevelType w:val="hybridMultilevel"/>
    <w:tmpl w:val="1D42F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5"/>
  </w:num>
  <w:num w:numId="4">
    <w:abstractNumId w:val="1"/>
  </w:num>
  <w:num w:numId="5">
    <w:abstractNumId w:val="12"/>
  </w:num>
  <w:num w:numId="6">
    <w:abstractNumId w:val="10"/>
  </w:num>
  <w:num w:numId="7">
    <w:abstractNumId w:val="13"/>
  </w:num>
  <w:num w:numId="8">
    <w:abstractNumId w:val="4"/>
  </w:num>
  <w:num w:numId="9">
    <w:abstractNumId w:val="0"/>
  </w:num>
  <w:num w:numId="10">
    <w:abstractNumId w:val="2"/>
  </w:num>
  <w:num w:numId="11">
    <w:abstractNumId w:val="11"/>
  </w:num>
  <w:num w:numId="12">
    <w:abstractNumId w:val="6"/>
  </w:num>
  <w:num w:numId="13">
    <w:abstractNumId w:val="3"/>
  </w:num>
  <w:num w:numId="14">
    <w:abstractNumId w:val="7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4D6"/>
    <w:rsid w:val="000C68A6"/>
    <w:rsid w:val="003E24CD"/>
    <w:rsid w:val="005234D6"/>
    <w:rsid w:val="0060052C"/>
    <w:rsid w:val="00621A7F"/>
    <w:rsid w:val="00752AC5"/>
    <w:rsid w:val="00927449"/>
    <w:rsid w:val="009D2A0C"/>
    <w:rsid w:val="00C71A27"/>
    <w:rsid w:val="00CB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0D50C5-98E1-4737-9DAB-3A77D464B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1A7F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24CD"/>
    <w:pPr>
      <w:keepNext/>
      <w:keepLines/>
      <w:spacing w:before="360" w:after="80" w:line="256" w:lineRule="auto"/>
      <w:outlineLvl w:val="1"/>
    </w:pPr>
    <w:rPr>
      <w:rFonts w:ascii="Calibri" w:eastAsia="Calibri" w:hAnsi="Calibri" w:cs="Calibri"/>
      <w:b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semiHidden/>
    <w:unhideWhenUsed/>
    <w:rsid w:val="00621A7F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621A7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E24CD"/>
    <w:rPr>
      <w:rFonts w:ascii="Calibri" w:eastAsia="Calibri" w:hAnsi="Calibri" w:cs="Calibri"/>
      <w:b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3E2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6">
    <w:name w:val="Без интервала Знак"/>
    <w:basedOn w:val="a0"/>
    <w:link w:val="a7"/>
    <w:uiPriority w:val="1"/>
    <w:locked/>
    <w:rsid w:val="003E24CD"/>
  </w:style>
  <w:style w:type="paragraph" w:styleId="a7">
    <w:name w:val="No Spacing"/>
    <w:link w:val="a6"/>
    <w:uiPriority w:val="1"/>
    <w:qFormat/>
    <w:rsid w:val="003E24CD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3E24CD"/>
    <w:pPr>
      <w:spacing w:line="25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customStyle="1" w:styleId="apple-converted-space">
    <w:name w:val="apple-converted-space"/>
    <w:basedOn w:val="a0"/>
    <w:rsid w:val="003E24CD"/>
  </w:style>
  <w:style w:type="character" w:customStyle="1" w:styleId="submenu-table">
    <w:name w:val="submenu-table"/>
    <w:basedOn w:val="a0"/>
    <w:rsid w:val="003E24CD"/>
  </w:style>
  <w:style w:type="character" w:styleId="a9">
    <w:name w:val="Hyperlink"/>
    <w:basedOn w:val="a0"/>
    <w:uiPriority w:val="99"/>
    <w:semiHidden/>
    <w:unhideWhenUsed/>
    <w:rsid w:val="003E24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2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ru.wikipedia.org/wiki/%D0%9C%D0%B0%D1%82%D0%B5%D1%80%D0%B8%D0%BD%D1%81%D0%BA%D0%B0%D1%8F_%D0%BF%D0%BB%D0%B0%D1%82%D0%B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ru.wikipedia.org/wiki/%D0%9A%D0%BE%D0%BC%D0%BF%D1%8C%D1%8E%D1%82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2197</Words>
  <Characters>12527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2022-03-04T08:16:00Z</dcterms:created>
  <dcterms:modified xsi:type="dcterms:W3CDTF">2022-03-04T13:02:00Z</dcterms:modified>
</cp:coreProperties>
</file>