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73" w:rsidRPr="002F7E73" w:rsidRDefault="002F7E73" w:rsidP="00A821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7E73">
        <w:rPr>
          <w:rFonts w:ascii="Times New Roman" w:hAnsi="Times New Roman" w:cs="Times New Roman"/>
          <w:b/>
          <w:sz w:val="24"/>
          <w:szCs w:val="24"/>
        </w:rPr>
        <w:t>PaccMannRL</w:t>
      </w:r>
      <w:proofErr w:type="spellEnd"/>
      <w:r w:rsidRPr="002F7E73">
        <w:rPr>
          <w:rFonts w:ascii="Times New Roman" w:hAnsi="Times New Roman" w:cs="Times New Roman"/>
          <w:b/>
          <w:sz w:val="24"/>
          <w:szCs w:val="24"/>
        </w:rPr>
        <w:t xml:space="preserve">: Designing anticancer drugs from </w:t>
      </w:r>
      <w:proofErr w:type="spellStart"/>
      <w:r w:rsidRPr="002F7E73">
        <w:rPr>
          <w:rFonts w:ascii="Times New Roman" w:hAnsi="Times New Roman" w:cs="Times New Roman"/>
          <w:b/>
          <w:sz w:val="24"/>
          <w:szCs w:val="24"/>
        </w:rPr>
        <w:t>transcriptomic</w:t>
      </w:r>
      <w:proofErr w:type="spellEnd"/>
      <w:r w:rsidRPr="002F7E73">
        <w:rPr>
          <w:rFonts w:ascii="Times New Roman" w:hAnsi="Times New Roman" w:cs="Times New Roman"/>
          <w:b/>
          <w:sz w:val="24"/>
          <w:szCs w:val="24"/>
        </w:rPr>
        <w:t xml:space="preserve"> data via reinforcement learning</w:t>
      </w:r>
    </w:p>
    <w:p w:rsidR="002F7E73" w:rsidRDefault="002F7E73" w:rsidP="002F7E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7E73">
        <w:rPr>
          <w:rFonts w:ascii="Times New Roman" w:hAnsi="Times New Roman" w:cs="Times New Roman"/>
          <w:sz w:val="24"/>
          <w:szCs w:val="24"/>
        </w:rPr>
        <w:t>Jannis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 xml:space="preserve"> Born*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Matteo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Manica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 xml:space="preserve">*Ali 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Oskooei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Joris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CadowMaría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 xml:space="preserve"> Rodríguez 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Martínez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jab,tte,osk,dow,mrm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>}@zurich.ibm.com</w:t>
      </w:r>
    </w:p>
    <w:p w:rsidR="002F7E73" w:rsidRDefault="002F7E73" w:rsidP="002F7E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7E73">
        <w:rPr>
          <w:rFonts w:ascii="Times New Roman" w:hAnsi="Times New Roman" w:cs="Times New Roman"/>
          <w:sz w:val="24"/>
          <w:szCs w:val="24"/>
        </w:rPr>
        <w:t xml:space="preserve">IBM Research, 4 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Säumerstrasse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7E73">
        <w:rPr>
          <w:rFonts w:ascii="Times New Roman" w:hAnsi="Times New Roman" w:cs="Times New Roman"/>
          <w:sz w:val="24"/>
          <w:szCs w:val="24"/>
        </w:rPr>
        <w:t>Rüschlikon</w:t>
      </w:r>
      <w:proofErr w:type="spellEnd"/>
      <w:r w:rsidRPr="002F7E73">
        <w:rPr>
          <w:rFonts w:ascii="Times New Roman" w:hAnsi="Times New Roman" w:cs="Times New Roman"/>
          <w:sz w:val="24"/>
          <w:szCs w:val="24"/>
        </w:rPr>
        <w:t>, Switzerland 8803</w:t>
      </w:r>
    </w:p>
    <w:p w:rsidR="00552BD9" w:rsidRDefault="00552BD9" w:rsidP="00F460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contributes towards enhancing the efficacy of candidate anticancer drug compounds by ensuring their desired chemical properties are specifically tailored</w:t>
      </w:r>
      <w:r w:rsidR="00D92F0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the specific cellular environment o</w:t>
      </w:r>
      <w:r w:rsidR="009F4460">
        <w:rPr>
          <w:rFonts w:ascii="Times New Roman" w:hAnsi="Times New Roman" w:cs="Times New Roman"/>
          <w:sz w:val="24"/>
          <w:szCs w:val="24"/>
        </w:rPr>
        <w:t>r gene expression profile of a</w:t>
      </w:r>
      <w:r>
        <w:rPr>
          <w:rFonts w:ascii="Times New Roman" w:hAnsi="Times New Roman" w:cs="Times New Roman"/>
          <w:sz w:val="24"/>
          <w:szCs w:val="24"/>
        </w:rPr>
        <w:t xml:space="preserve"> tumor cell </w:t>
      </w:r>
      <w:r w:rsidR="009F4460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compounds intend to act. </w:t>
      </w:r>
      <w:r w:rsidR="00E854FD">
        <w:rPr>
          <w:rFonts w:ascii="Times New Roman" w:hAnsi="Times New Roman" w:cs="Times New Roman"/>
          <w:sz w:val="24"/>
          <w:szCs w:val="24"/>
        </w:rPr>
        <w:t xml:space="preserve">The research presents a deep RL-based model for anticancer molecule generation that, for the first time, enables </w:t>
      </w:r>
      <w:r w:rsidR="00F078E9">
        <w:rPr>
          <w:rFonts w:ascii="Times New Roman" w:hAnsi="Times New Roman" w:cs="Times New Roman"/>
          <w:sz w:val="24"/>
          <w:szCs w:val="24"/>
        </w:rPr>
        <w:t xml:space="preserve">the </w:t>
      </w:r>
      <w:r w:rsidR="00E854FD">
        <w:rPr>
          <w:rFonts w:ascii="Times New Roman" w:hAnsi="Times New Roman" w:cs="Times New Roman"/>
          <w:sz w:val="24"/>
          <w:szCs w:val="24"/>
        </w:rPr>
        <w:t>generation of novel anticancer compounds while taking into account the disease context, which is encoded in the specific gene expression profile</w:t>
      </w:r>
      <w:r w:rsidR="004E2921">
        <w:rPr>
          <w:rFonts w:ascii="Times New Roman" w:hAnsi="Times New Roman" w:cs="Times New Roman"/>
          <w:sz w:val="24"/>
          <w:szCs w:val="24"/>
        </w:rPr>
        <w:t xml:space="preserve"> (GEP)</w:t>
      </w:r>
      <w:r w:rsidR="00E854FD">
        <w:rPr>
          <w:rFonts w:ascii="Times New Roman" w:hAnsi="Times New Roman" w:cs="Times New Roman"/>
          <w:sz w:val="24"/>
          <w:szCs w:val="24"/>
        </w:rPr>
        <w:t xml:space="preserve"> of</w:t>
      </w:r>
      <w:r w:rsidR="00480142">
        <w:rPr>
          <w:rFonts w:ascii="Times New Roman" w:hAnsi="Times New Roman" w:cs="Times New Roman"/>
          <w:sz w:val="24"/>
          <w:szCs w:val="24"/>
        </w:rPr>
        <w:t xml:space="preserve"> a</w:t>
      </w:r>
      <w:r w:rsidR="00E854FD">
        <w:rPr>
          <w:rFonts w:ascii="Times New Roman" w:hAnsi="Times New Roman" w:cs="Times New Roman"/>
          <w:sz w:val="24"/>
          <w:szCs w:val="24"/>
        </w:rPr>
        <w:t xml:space="preserve"> tumor cell. </w:t>
      </w:r>
      <w:r w:rsidR="00335A58">
        <w:rPr>
          <w:rFonts w:ascii="Times New Roman" w:hAnsi="Times New Roman" w:cs="Times New Roman"/>
          <w:sz w:val="24"/>
          <w:szCs w:val="24"/>
        </w:rPr>
        <w:t>The research demonstrates the possibility of optimizing, using RL optimizing framework, the proposed anti-cancer compound generative model to produce candidate compounds with high predicted efficacy (IC50</w:t>
      </w:r>
      <w:r w:rsidR="006A35C6">
        <w:rPr>
          <w:rFonts w:ascii="Times New Roman" w:hAnsi="Times New Roman" w:cs="Times New Roman"/>
          <w:sz w:val="24"/>
          <w:szCs w:val="24"/>
        </w:rPr>
        <w:t>-</w:t>
      </w:r>
      <w:r w:rsidR="00A821DB" w:rsidRPr="00A821D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821DB" w:rsidRPr="00A821DB">
        <w:rPr>
          <w:rFonts w:ascii="Times New Roman" w:hAnsi="Times New Roman" w:cs="Times New Roman"/>
          <w:sz w:val="24"/>
          <w:szCs w:val="24"/>
        </w:rPr>
        <w:t>micromolar</w:t>
      </w:r>
      <w:proofErr w:type="spellEnd"/>
      <w:r w:rsidR="00A821DB" w:rsidRPr="00A821DB">
        <w:rPr>
          <w:rFonts w:ascii="Times New Roman" w:hAnsi="Times New Roman" w:cs="Times New Roman"/>
          <w:sz w:val="24"/>
          <w:szCs w:val="24"/>
        </w:rPr>
        <w:t xml:space="preserve"> concentration necessary to inhibit 50% of the</w:t>
      </w:r>
      <w:r w:rsidR="00A821DB">
        <w:rPr>
          <w:rFonts w:ascii="Times New Roman" w:hAnsi="Times New Roman" w:cs="Times New Roman"/>
          <w:sz w:val="24"/>
          <w:szCs w:val="24"/>
        </w:rPr>
        <w:t xml:space="preserve"> </w:t>
      </w:r>
      <w:r w:rsidR="00A821DB" w:rsidRPr="00A821DB">
        <w:rPr>
          <w:rFonts w:ascii="Times New Roman" w:hAnsi="Times New Roman" w:cs="Times New Roman"/>
          <w:sz w:val="24"/>
          <w:szCs w:val="24"/>
        </w:rPr>
        <w:t>cells in a sample</w:t>
      </w:r>
      <w:r w:rsidR="00335A58">
        <w:rPr>
          <w:rFonts w:ascii="Times New Roman" w:hAnsi="Times New Roman" w:cs="Times New Roman"/>
          <w:sz w:val="24"/>
          <w:szCs w:val="24"/>
        </w:rPr>
        <w:t xml:space="preserve">) against a given target GEP. </w:t>
      </w:r>
      <w:r w:rsidR="006B3988">
        <w:rPr>
          <w:rFonts w:ascii="Times New Roman" w:hAnsi="Times New Roman" w:cs="Times New Roman"/>
          <w:sz w:val="24"/>
          <w:szCs w:val="24"/>
        </w:rPr>
        <w:t>The proposed model is reported to have a capacity of proposing novel molecular structures from a chemical space of about 10</w:t>
      </w:r>
      <w:r w:rsidR="006B3988" w:rsidRPr="00417C1E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6B3988">
        <w:rPr>
          <w:rFonts w:ascii="Times New Roman" w:hAnsi="Times New Roman" w:cs="Times New Roman"/>
          <w:sz w:val="24"/>
          <w:szCs w:val="24"/>
        </w:rPr>
        <w:t xml:space="preserve"> to 10</w:t>
      </w:r>
      <w:r w:rsidR="006B3988" w:rsidRPr="00417C1E">
        <w:rPr>
          <w:rFonts w:ascii="Times New Roman" w:hAnsi="Times New Roman" w:cs="Times New Roman"/>
          <w:sz w:val="24"/>
          <w:szCs w:val="24"/>
          <w:vertAlign w:val="superscript"/>
        </w:rPr>
        <w:t xml:space="preserve">60 </w:t>
      </w:r>
      <w:r w:rsidR="006B3988">
        <w:rPr>
          <w:rFonts w:ascii="Times New Roman" w:hAnsi="Times New Roman" w:cs="Times New Roman"/>
          <w:sz w:val="24"/>
          <w:szCs w:val="24"/>
        </w:rPr>
        <w:t xml:space="preserve">molecules. The research successfully validated an estimated 96.2 percent of the generated molecules. </w:t>
      </w:r>
      <w:r w:rsidR="00864A7D">
        <w:rPr>
          <w:rFonts w:ascii="Times New Roman" w:hAnsi="Times New Roman" w:cs="Times New Roman"/>
          <w:sz w:val="24"/>
          <w:szCs w:val="24"/>
        </w:rPr>
        <w:t xml:space="preserve">The research model’s input are: </w:t>
      </w:r>
      <w:r w:rsidR="005E6E89" w:rsidRPr="005E6E89">
        <w:rPr>
          <w:rFonts w:ascii="Times New Roman" w:hAnsi="Times New Roman" w:cs="Times New Roman"/>
          <w:sz w:val="24"/>
          <w:szCs w:val="24"/>
        </w:rPr>
        <w:t>RNA-Seq</w:t>
      </w:r>
      <w:r w:rsidR="005E6E89">
        <w:rPr>
          <w:rFonts w:ascii="Times New Roman" w:hAnsi="Times New Roman" w:cs="Times New Roman"/>
          <w:sz w:val="24"/>
          <w:szCs w:val="24"/>
        </w:rPr>
        <w:t>uence gene expression profiles from cancerous and healthy human tissues (</w:t>
      </w:r>
      <w:proofErr w:type="spellStart"/>
      <w:r w:rsidR="005E6E89">
        <w:rPr>
          <w:rFonts w:ascii="Times New Roman" w:hAnsi="Times New Roman" w:cs="Times New Roman"/>
          <w:sz w:val="24"/>
          <w:szCs w:val="24"/>
        </w:rPr>
        <w:t>transcriptomic</w:t>
      </w:r>
      <w:proofErr w:type="spellEnd"/>
      <w:r w:rsidR="005E6E89">
        <w:rPr>
          <w:rFonts w:ascii="Times New Roman" w:hAnsi="Times New Roman" w:cs="Times New Roman"/>
          <w:sz w:val="24"/>
          <w:szCs w:val="24"/>
        </w:rPr>
        <w:t xml:space="preserve"> data</w:t>
      </w:r>
      <w:r w:rsidR="00A821DB">
        <w:rPr>
          <w:rFonts w:ascii="Times New Roman" w:hAnsi="Times New Roman" w:cs="Times New Roman"/>
          <w:sz w:val="24"/>
          <w:szCs w:val="24"/>
        </w:rPr>
        <w:t>-</w:t>
      </w:r>
      <w:r w:rsidR="00A821DB" w:rsidRPr="00A821DB">
        <w:rPr>
          <w:rFonts w:ascii="Times New Roman" w:hAnsi="Times New Roman" w:cs="Times New Roman"/>
          <w:sz w:val="24"/>
          <w:szCs w:val="24"/>
        </w:rPr>
        <w:t>https://www.ncbi.nlm.nih.gov/pubmed/20972753</w:t>
      </w:r>
      <w:r w:rsidR="005E6E89">
        <w:rPr>
          <w:rFonts w:ascii="Times New Roman" w:hAnsi="Times New Roman" w:cs="Times New Roman"/>
          <w:sz w:val="24"/>
          <w:szCs w:val="24"/>
        </w:rPr>
        <w:t>),</w:t>
      </w:r>
      <w:r w:rsidR="00F4604B">
        <w:rPr>
          <w:rFonts w:ascii="Times New Roman" w:hAnsi="Times New Roman" w:cs="Times New Roman"/>
          <w:sz w:val="24"/>
          <w:szCs w:val="24"/>
        </w:rPr>
        <w:t xml:space="preserve"> test and train molecular datasets from credible databases,</w:t>
      </w:r>
      <w:r w:rsidR="005E6E89">
        <w:rPr>
          <w:rFonts w:ascii="Times New Roman" w:hAnsi="Times New Roman" w:cs="Times New Roman"/>
          <w:sz w:val="24"/>
          <w:szCs w:val="24"/>
        </w:rPr>
        <w:t xml:space="preserve"> IC50 drug sensitivity data, as well as bioactive drug-like molecular data. </w:t>
      </w:r>
      <w:r w:rsidR="000930FA">
        <w:rPr>
          <w:rFonts w:ascii="Times New Roman" w:hAnsi="Times New Roman" w:cs="Times New Roman"/>
          <w:sz w:val="24"/>
          <w:szCs w:val="24"/>
        </w:rPr>
        <w:t xml:space="preserve">On the other hand, the model’s outputs include </w:t>
      </w:r>
      <w:r w:rsidR="00F4604B">
        <w:rPr>
          <w:rFonts w:ascii="Times New Roman" w:hAnsi="Times New Roman" w:cs="Times New Roman"/>
          <w:sz w:val="24"/>
          <w:szCs w:val="24"/>
        </w:rPr>
        <w:t xml:space="preserve">generated </w:t>
      </w:r>
      <w:r w:rsidR="000930FA">
        <w:rPr>
          <w:rFonts w:ascii="Times New Roman" w:hAnsi="Times New Roman" w:cs="Times New Roman"/>
          <w:sz w:val="24"/>
          <w:szCs w:val="24"/>
        </w:rPr>
        <w:t>molecular structures</w:t>
      </w:r>
      <w:r w:rsidR="00F4604B">
        <w:rPr>
          <w:rFonts w:ascii="Times New Roman" w:hAnsi="Times New Roman" w:cs="Times New Roman"/>
          <w:sz w:val="24"/>
          <w:szCs w:val="24"/>
        </w:rPr>
        <w:t xml:space="preserve">, </w:t>
      </w:r>
      <w:r w:rsidR="00F4604B" w:rsidRPr="00F4604B">
        <w:rPr>
          <w:rFonts w:ascii="Times New Roman" w:hAnsi="Times New Roman" w:cs="Times New Roman"/>
          <w:sz w:val="24"/>
          <w:szCs w:val="24"/>
        </w:rPr>
        <w:t>Morgan</w:t>
      </w:r>
      <w:r w:rsidR="00F4604B">
        <w:rPr>
          <w:rFonts w:ascii="Times New Roman" w:hAnsi="Times New Roman" w:cs="Times New Roman"/>
          <w:sz w:val="24"/>
          <w:szCs w:val="24"/>
        </w:rPr>
        <w:t xml:space="preserve"> fi</w:t>
      </w:r>
      <w:r w:rsidR="00F4604B" w:rsidRPr="00F4604B">
        <w:rPr>
          <w:rFonts w:ascii="Times New Roman" w:hAnsi="Times New Roman" w:cs="Times New Roman"/>
          <w:sz w:val="24"/>
          <w:szCs w:val="24"/>
        </w:rPr>
        <w:t>ngerprints (ECFP) of the generated molecules</w:t>
      </w:r>
      <w:r w:rsidR="00F4604B">
        <w:rPr>
          <w:rFonts w:ascii="Times New Roman" w:hAnsi="Times New Roman" w:cs="Times New Roman"/>
          <w:sz w:val="24"/>
          <w:szCs w:val="24"/>
        </w:rPr>
        <w:t>,</w:t>
      </w:r>
      <w:r w:rsidR="000930FA">
        <w:rPr>
          <w:rFonts w:ascii="Times New Roman" w:hAnsi="Times New Roman" w:cs="Times New Roman"/>
          <w:sz w:val="24"/>
          <w:szCs w:val="24"/>
        </w:rPr>
        <w:t xml:space="preserve"> and a candidate compound. The most crucial elements of the presented research model is a conditional generator framework, which </w:t>
      </w:r>
      <w:r w:rsidR="00E7058F">
        <w:rPr>
          <w:rFonts w:ascii="Times New Roman" w:hAnsi="Times New Roman" w:cs="Times New Roman"/>
          <w:sz w:val="24"/>
          <w:szCs w:val="24"/>
        </w:rPr>
        <w:t xml:space="preserve">entails a </w:t>
      </w:r>
      <w:r w:rsidR="00615E05">
        <w:rPr>
          <w:rFonts w:ascii="Times New Roman" w:hAnsi="Times New Roman" w:cs="Times New Roman"/>
          <w:sz w:val="24"/>
          <w:szCs w:val="24"/>
        </w:rPr>
        <w:t>bio molecular</w:t>
      </w:r>
      <w:r w:rsidR="00E7058F">
        <w:rPr>
          <w:rFonts w:ascii="Times New Roman" w:hAnsi="Times New Roman" w:cs="Times New Roman"/>
          <w:sz w:val="24"/>
          <w:szCs w:val="24"/>
        </w:rPr>
        <w:t xml:space="preserve"> profile VAE</w:t>
      </w:r>
      <w:r w:rsidR="001521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2155">
        <w:rPr>
          <w:rFonts w:ascii="Times New Roman" w:hAnsi="Times New Roman" w:cs="Times New Roman"/>
          <w:sz w:val="24"/>
          <w:szCs w:val="24"/>
        </w:rPr>
        <w:t>variational</w:t>
      </w:r>
      <w:proofErr w:type="spellEnd"/>
      <w:r w:rsidR="00152155">
        <w:rPr>
          <w:rFonts w:ascii="Times New Roman" w:hAnsi="Times New Roman" w:cs="Times New Roman"/>
          <w:sz w:val="24"/>
          <w:szCs w:val="24"/>
        </w:rPr>
        <w:t xml:space="preserve"> autonencoder</w:t>
      </w:r>
      <w:bookmarkStart w:id="0" w:name="_GoBack"/>
      <w:bookmarkEnd w:id="0"/>
      <w:r w:rsidR="00152155">
        <w:rPr>
          <w:rFonts w:ascii="Times New Roman" w:hAnsi="Times New Roman" w:cs="Times New Roman"/>
          <w:sz w:val="24"/>
          <w:szCs w:val="24"/>
        </w:rPr>
        <w:t>)</w:t>
      </w:r>
      <w:r w:rsidR="00E7058F">
        <w:rPr>
          <w:rFonts w:ascii="Times New Roman" w:hAnsi="Times New Roman" w:cs="Times New Roman"/>
          <w:sz w:val="24"/>
          <w:szCs w:val="24"/>
        </w:rPr>
        <w:t xml:space="preserve"> (PVAE) and a sequential compound generator VAE (SVAE), an RL optimization framework, </w:t>
      </w:r>
      <w:proofErr w:type="spellStart"/>
      <w:r w:rsidR="0018780D">
        <w:rPr>
          <w:rFonts w:ascii="Times New Roman" w:hAnsi="Times New Roman" w:cs="Times New Roman"/>
          <w:sz w:val="24"/>
          <w:szCs w:val="24"/>
        </w:rPr>
        <w:t>Tanimoto</w:t>
      </w:r>
      <w:proofErr w:type="spellEnd"/>
      <w:r w:rsidR="0018780D">
        <w:rPr>
          <w:rFonts w:ascii="Times New Roman" w:hAnsi="Times New Roman" w:cs="Times New Roman"/>
          <w:sz w:val="24"/>
          <w:szCs w:val="24"/>
        </w:rPr>
        <w:t xml:space="preserve"> similarity model, </w:t>
      </w:r>
      <w:r w:rsidR="000930FA">
        <w:rPr>
          <w:rFonts w:ascii="Times New Roman" w:hAnsi="Times New Roman" w:cs="Times New Roman"/>
          <w:sz w:val="24"/>
          <w:szCs w:val="24"/>
        </w:rPr>
        <w:t>and a multimodal IC50 prediction model</w:t>
      </w:r>
      <w:r w:rsidR="00407D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7D97">
        <w:rPr>
          <w:rFonts w:ascii="Times New Roman" w:hAnsi="Times New Roman" w:cs="Times New Roman"/>
          <w:sz w:val="24"/>
          <w:szCs w:val="24"/>
        </w:rPr>
        <w:t>PaccMann</w:t>
      </w:r>
      <w:proofErr w:type="spellEnd"/>
      <w:r w:rsidR="00407D97">
        <w:rPr>
          <w:rFonts w:ascii="Times New Roman" w:hAnsi="Times New Roman" w:cs="Times New Roman"/>
          <w:sz w:val="24"/>
          <w:szCs w:val="24"/>
        </w:rPr>
        <w:t>)</w:t>
      </w:r>
      <w:r w:rsidR="000930FA">
        <w:rPr>
          <w:rFonts w:ascii="Times New Roman" w:hAnsi="Times New Roman" w:cs="Times New Roman"/>
          <w:sz w:val="24"/>
          <w:szCs w:val="24"/>
        </w:rPr>
        <w:t>.</w:t>
      </w:r>
      <w:r w:rsidR="00853669">
        <w:rPr>
          <w:rFonts w:ascii="Times New Roman" w:hAnsi="Times New Roman" w:cs="Times New Roman"/>
          <w:sz w:val="24"/>
          <w:szCs w:val="24"/>
        </w:rPr>
        <w:t xml:space="preserve"> This research significantly relates to the overall mission of Emergent Dynamics, Inc., as it develops efficacy curative solutions through deep generative models for Biomedicine. </w:t>
      </w:r>
      <w:r w:rsidR="00093A08">
        <w:rPr>
          <w:rFonts w:ascii="Times New Roman" w:hAnsi="Times New Roman" w:cs="Times New Roman"/>
          <w:sz w:val="24"/>
          <w:szCs w:val="24"/>
        </w:rPr>
        <w:t xml:space="preserve">An optimized generative model can design effective drugs closely following cell tissue adaptive sequences and bioactive small molecular structural patterns. </w:t>
      </w:r>
      <w:r w:rsidR="00407D97">
        <w:rPr>
          <w:rFonts w:ascii="Times New Roman" w:hAnsi="Times New Roman" w:cs="Times New Roman"/>
          <w:sz w:val="24"/>
          <w:szCs w:val="24"/>
        </w:rPr>
        <w:t xml:space="preserve">The </w:t>
      </w:r>
      <w:r w:rsidR="00DC2DE1">
        <w:rPr>
          <w:rFonts w:ascii="Times New Roman" w:hAnsi="Times New Roman" w:cs="Times New Roman"/>
          <w:sz w:val="24"/>
          <w:szCs w:val="24"/>
        </w:rPr>
        <w:t>research demonstrates</w:t>
      </w:r>
      <w:r w:rsidR="00407D97">
        <w:rPr>
          <w:rFonts w:ascii="Times New Roman" w:hAnsi="Times New Roman" w:cs="Times New Roman"/>
          <w:sz w:val="24"/>
          <w:szCs w:val="24"/>
        </w:rPr>
        <w:t xml:space="preserve"> the development of an effective anticancer drug design model through reinforce</w:t>
      </w:r>
      <w:r w:rsidR="0090038E">
        <w:rPr>
          <w:rFonts w:ascii="Times New Roman" w:hAnsi="Times New Roman" w:cs="Times New Roman"/>
          <w:sz w:val="24"/>
          <w:szCs w:val="24"/>
        </w:rPr>
        <w:t>ment learning.</w:t>
      </w:r>
      <w:r w:rsidR="009749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6FA" w:rsidRDefault="008B16FA" w:rsidP="00A821DB">
      <w:pPr>
        <w:rPr>
          <w:rFonts w:ascii="Times New Roman" w:hAnsi="Times New Roman" w:cs="Times New Roman"/>
          <w:sz w:val="24"/>
          <w:szCs w:val="24"/>
        </w:rPr>
      </w:pPr>
    </w:p>
    <w:p w:rsidR="008B16FA" w:rsidRDefault="002E1846" w:rsidP="002E1846">
      <w:pPr>
        <w:rPr>
          <w:rFonts w:ascii="Times New Roman" w:hAnsi="Times New Roman" w:cs="Times New Roman"/>
          <w:sz w:val="24"/>
          <w:szCs w:val="24"/>
        </w:rPr>
      </w:pPr>
      <w:r w:rsidRPr="002E1846">
        <w:rPr>
          <w:rFonts w:ascii="Times New Roman" w:hAnsi="Times New Roman" w:cs="Times New Roman"/>
          <w:sz w:val="24"/>
          <w:szCs w:val="24"/>
        </w:rPr>
        <w:t>https://pdfs.semanticscholar.org/0b9b/36c2ebe192d5c290f9f2f2aa9466f33b9357.pdf</w:t>
      </w:r>
    </w:p>
    <w:sectPr w:rsidR="008B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2MzAyMTWysDAzNjRV0lEKTi0uzszPAykwrAUAjAyDRSwAAAA="/>
  </w:docVars>
  <w:rsids>
    <w:rsidRoot w:val="004554F8"/>
    <w:rsid w:val="000930FA"/>
    <w:rsid w:val="00093A08"/>
    <w:rsid w:val="00152155"/>
    <w:rsid w:val="0018780D"/>
    <w:rsid w:val="002E1846"/>
    <w:rsid w:val="002F7E73"/>
    <w:rsid w:val="00335A58"/>
    <w:rsid w:val="00407D97"/>
    <w:rsid w:val="00417C1E"/>
    <w:rsid w:val="004554F8"/>
    <w:rsid w:val="00480142"/>
    <w:rsid w:val="004E2921"/>
    <w:rsid w:val="00552BD9"/>
    <w:rsid w:val="005B7039"/>
    <w:rsid w:val="005E6E89"/>
    <w:rsid w:val="00615E05"/>
    <w:rsid w:val="006A35C6"/>
    <w:rsid w:val="006B3988"/>
    <w:rsid w:val="00853669"/>
    <w:rsid w:val="00853F87"/>
    <w:rsid w:val="00864A7D"/>
    <w:rsid w:val="008B16FA"/>
    <w:rsid w:val="0090038E"/>
    <w:rsid w:val="009749E0"/>
    <w:rsid w:val="009C57F6"/>
    <w:rsid w:val="009F4460"/>
    <w:rsid w:val="00A821DB"/>
    <w:rsid w:val="00D92F04"/>
    <w:rsid w:val="00DC2DE1"/>
    <w:rsid w:val="00E7058F"/>
    <w:rsid w:val="00E854FD"/>
    <w:rsid w:val="00F078E9"/>
    <w:rsid w:val="00F4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</dc:creator>
  <cp:lastModifiedBy>Ah</cp:lastModifiedBy>
  <cp:revision>10</cp:revision>
  <dcterms:created xsi:type="dcterms:W3CDTF">2020-01-01T13:18:00Z</dcterms:created>
  <dcterms:modified xsi:type="dcterms:W3CDTF">2020-01-02T07:16:00Z</dcterms:modified>
</cp:coreProperties>
</file>