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0"/>
          <w:szCs w:val="30"/>
          <w:rtl w:val="0"/>
        </w:rPr>
        <w:t xml:space="preserve">Video Prototype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Description of the Prototype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chose to use Balsamiq Cloud to create each page and object, and implement the interactions in Invision. Balsamiq Cloud provides easy creation and Invision allows more freedom in implementing the interactions we desire.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Due to time constraints, we could not implement the “drag-and-drop” features we stated in previous assignments, since there is no easy way in either softwares. As a result, most of our design requirements are met, with the exceptions of the help function in each tool, and the tutorial featured in the low-fidelity prototype.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prototype helps users to complete key tasks 2 and 3 from our previous assignments. It shows the process of adding different classes and sessions, resolving time conflicts, reminder of course description and prerequisites, and session information.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0e101a"/>
          <w:sz w:val="30"/>
          <w:szCs w:val="30"/>
        </w:rPr>
      </w:pPr>
      <w:r w:rsidDel="00000000" w:rsidR="00000000" w:rsidRPr="00000000">
        <w:rPr>
          <w:b w:val="1"/>
          <w:color w:val="0e101a"/>
          <w:sz w:val="30"/>
          <w:szCs w:val="30"/>
          <w:rtl w:val="0"/>
        </w:rPr>
        <w:t xml:space="preserve">Design Requirements</w:t>
      </w:r>
    </w:p>
    <w:p w:rsidR="00000000" w:rsidDel="00000000" w:rsidP="00000000" w:rsidRDefault="00000000" w:rsidRPr="00000000" w14:paraId="0000000F">
      <w:pPr>
        <w:rPr>
          <w:b w:val="1"/>
          <w:color w:val="0e101a"/>
        </w:rPr>
      </w:pPr>
      <w:r w:rsidDel="00000000" w:rsidR="00000000" w:rsidRPr="00000000">
        <w:rPr>
          <w:b w:val="1"/>
          <w:color w:val="0e101a"/>
          <w:sz w:val="28"/>
          <w:szCs w:val="28"/>
          <w:rtl w:val="0"/>
        </w:rPr>
        <w:t xml:space="preserve">Must be met: </w:t>
      </w:r>
      <w:r w:rsidDel="00000000" w:rsidR="00000000" w:rsidRPr="00000000">
        <w:rPr>
          <w:b w:val="1"/>
          <w:color w:val="0e101a"/>
          <w:rtl w:val="0"/>
        </w:rPr>
        <w:t xml:space="preserve"> </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sz w:val="26"/>
          <w:szCs w:val="26"/>
        </w:rPr>
      </w:pPr>
      <w:r w:rsidDel="00000000" w:rsidR="00000000" w:rsidRPr="00000000">
        <w:rPr>
          <w:b w:val="1"/>
          <w:color w:val="0e101a"/>
          <w:sz w:val="26"/>
          <w:szCs w:val="26"/>
          <w:rtl w:val="0"/>
        </w:rPr>
        <w:t xml:space="preserve">Update tools:</w:t>
      </w:r>
      <w:r w:rsidDel="00000000" w:rsidR="00000000" w:rsidRPr="00000000">
        <w:rPr>
          <w:color w:val="0e101a"/>
          <w:sz w:val="26"/>
          <w:szCs w:val="26"/>
          <w:rtl w:val="0"/>
        </w:rPr>
        <w:t xml:space="preserve"> </w:t>
      </w:r>
    </w:p>
    <w:p w:rsidR="00000000" w:rsidDel="00000000" w:rsidP="00000000" w:rsidRDefault="00000000" w:rsidRPr="00000000" w14:paraId="00000012">
      <w:pPr>
        <w:rPr>
          <w:color w:val="0e101a"/>
        </w:rPr>
      </w:pPr>
      <w:r w:rsidDel="00000000" w:rsidR="00000000" w:rsidRPr="00000000">
        <w:rPr>
          <w:color w:val="0e101a"/>
          <w:rtl w:val="0"/>
        </w:rPr>
        <w:t xml:space="preserve">“Add or drop classes” and “weekly timetable” are updated. Although not mentioned, “timetable builder” is also updated and supports saving schedules. </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color w:val="0e101a"/>
          <w:sz w:val="26"/>
          <w:szCs w:val="26"/>
        </w:rPr>
      </w:pPr>
      <w:r w:rsidDel="00000000" w:rsidR="00000000" w:rsidRPr="00000000">
        <w:rPr>
          <w:b w:val="1"/>
          <w:color w:val="0e101a"/>
          <w:sz w:val="26"/>
          <w:szCs w:val="26"/>
          <w:rtl w:val="0"/>
        </w:rPr>
        <w:t xml:space="preserve">Easy-to-understand user interface:</w:t>
      </w:r>
      <w:r w:rsidDel="00000000" w:rsidR="00000000" w:rsidRPr="00000000">
        <w:rPr>
          <w:color w:val="0e101a"/>
          <w:sz w:val="26"/>
          <w:szCs w:val="26"/>
          <w:rtl w:val="0"/>
        </w:rPr>
        <w:t xml:space="preserve"> </w:t>
      </w:r>
    </w:p>
    <w:p w:rsidR="00000000" w:rsidDel="00000000" w:rsidP="00000000" w:rsidRDefault="00000000" w:rsidRPr="00000000" w14:paraId="00000015">
      <w:pPr>
        <w:rPr>
          <w:color w:val="0e101a"/>
        </w:rPr>
      </w:pPr>
      <w:r w:rsidDel="00000000" w:rsidR="00000000" w:rsidRPr="00000000">
        <w:rPr>
          <w:color w:val="0e101a"/>
          <w:rtl w:val="0"/>
        </w:rPr>
        <w:t xml:space="preserve">"Add or drop classes” and “weekly timetable” now have minimum text, with clear and simple visuals. “Add or drop classes” is divided into four areas,and “weekly timetable” is split into two areas, each having only one specific job. </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b w:val="1"/>
          <w:color w:val="0e101a"/>
          <w:sz w:val="26"/>
          <w:szCs w:val="26"/>
          <w:rtl w:val="0"/>
        </w:rPr>
        <w:t xml:space="preserve">Easy access to helpful information:</w:t>
      </w:r>
      <w:r w:rsidDel="00000000" w:rsidR="00000000" w:rsidRPr="00000000">
        <w:rPr>
          <w:color w:val="0e101a"/>
          <w:rtl w:val="0"/>
        </w:rPr>
        <w:t xml:space="preserve"> </w:t>
      </w:r>
    </w:p>
    <w:p w:rsidR="00000000" w:rsidDel="00000000" w:rsidP="00000000" w:rsidRDefault="00000000" w:rsidRPr="00000000" w14:paraId="00000018">
      <w:pPr>
        <w:rPr>
          <w:color w:val="0e101a"/>
        </w:rPr>
      </w:pPr>
      <w:r w:rsidDel="00000000" w:rsidR="00000000" w:rsidRPr="00000000">
        <w:rPr>
          <w:color w:val="0e101a"/>
          <w:rtl w:val="0"/>
        </w:rPr>
        <w:t xml:space="preserve">“Add or drop classes” and “weekly timetable” now provide tooltips, which provide description, prerequisites, and other information to users. “Add or drop classes” also shows clearly the reason why a course or session is not preview-able or selectable. </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color w:val="0e101a"/>
          <w:sz w:val="26"/>
          <w:szCs w:val="26"/>
        </w:rPr>
      </w:pPr>
      <w:r w:rsidDel="00000000" w:rsidR="00000000" w:rsidRPr="00000000">
        <w:rPr>
          <w:b w:val="1"/>
          <w:color w:val="0e101a"/>
          <w:sz w:val="26"/>
          <w:szCs w:val="26"/>
          <w:rtl w:val="0"/>
        </w:rPr>
        <w:t xml:space="preserve">New user friendly:</w:t>
      </w:r>
      <w:r w:rsidDel="00000000" w:rsidR="00000000" w:rsidRPr="00000000">
        <w:rPr>
          <w:color w:val="0e101a"/>
          <w:sz w:val="26"/>
          <w:szCs w:val="26"/>
          <w:rtl w:val="0"/>
        </w:rPr>
        <w:t xml:space="preserve"> </w:t>
      </w:r>
    </w:p>
    <w:p w:rsidR="00000000" w:rsidDel="00000000" w:rsidP="00000000" w:rsidRDefault="00000000" w:rsidRPr="00000000" w14:paraId="0000001B">
      <w:pPr>
        <w:rPr>
          <w:color w:val="0e101a"/>
        </w:rPr>
      </w:pPr>
      <w:r w:rsidDel="00000000" w:rsidR="00000000" w:rsidRPr="00000000">
        <w:rPr>
          <w:color w:val="0e101a"/>
          <w:rtl w:val="0"/>
        </w:rPr>
        <w:t xml:space="preserve">“Add or drop classes” provide icons that highlight program-required and taken courses, and courses that have not-met prerequisites. It also provides indications of full sessions and program-restricted sessions. Tutorials are also added as “help” functions, which was mentioned in the previous assignment.</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b w:val="1"/>
          <w:color w:val="0e101a"/>
        </w:rPr>
      </w:pPr>
      <w:r w:rsidDel="00000000" w:rsidR="00000000" w:rsidRPr="00000000">
        <w:rPr>
          <w:b w:val="1"/>
          <w:color w:val="0e101a"/>
          <w:sz w:val="28"/>
          <w:szCs w:val="28"/>
          <w:rtl w:val="0"/>
        </w:rPr>
        <w:t xml:space="preserve">Should be met:</w:t>
      </w:r>
      <w:r w:rsidDel="00000000" w:rsidR="00000000" w:rsidRPr="00000000">
        <w:rPr>
          <w:b w:val="1"/>
          <w:color w:val="0e101a"/>
          <w:rtl w:val="0"/>
        </w:rPr>
        <w:t xml:space="preserve"> </w:t>
      </w:r>
    </w:p>
    <w:p w:rsidR="00000000" w:rsidDel="00000000" w:rsidP="00000000" w:rsidRDefault="00000000" w:rsidRPr="00000000" w14:paraId="0000001F">
      <w:pPr>
        <w:rPr>
          <w:b w:val="1"/>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b w:val="1"/>
          <w:color w:val="0e101a"/>
          <w:sz w:val="26"/>
          <w:szCs w:val="26"/>
          <w:rtl w:val="0"/>
        </w:rPr>
        <w:t xml:space="preserve">Merge similar tools</w:t>
      </w:r>
      <w:r w:rsidDel="00000000" w:rsidR="00000000" w:rsidRPr="00000000">
        <w:rPr>
          <w:color w:val="0e101a"/>
          <w:rtl w:val="0"/>
        </w:rPr>
        <w:t xml:space="preserve">:</w:t>
      </w:r>
    </w:p>
    <w:p w:rsidR="00000000" w:rsidDel="00000000" w:rsidP="00000000" w:rsidRDefault="00000000" w:rsidRPr="00000000" w14:paraId="00000021">
      <w:pPr>
        <w:rPr>
          <w:color w:val="0e101a"/>
        </w:rPr>
      </w:pPr>
      <w:r w:rsidDel="00000000" w:rsidR="00000000" w:rsidRPr="00000000">
        <w:rPr>
          <w:color w:val="0e101a"/>
          <w:rtl w:val="0"/>
        </w:rPr>
        <w:t xml:space="preserve">“Detailed timetable” and “view active registration” are merged with “weekly timetable”, as tooltips to provide the information.</w:t>
      </w:r>
    </w:p>
    <w:p w:rsidR="00000000" w:rsidDel="00000000" w:rsidP="00000000" w:rsidRDefault="00000000" w:rsidRPr="00000000" w14:paraId="00000022">
      <w:pPr>
        <w:rPr>
          <w:b w:val="1"/>
          <w:color w:val="0e101a"/>
          <w:sz w:val="26"/>
          <w:szCs w:val="26"/>
        </w:rPr>
      </w:pPr>
      <w:r w:rsidDel="00000000" w:rsidR="00000000" w:rsidRPr="00000000">
        <w:rPr>
          <w:b w:val="1"/>
          <w:color w:val="0e101a"/>
          <w:sz w:val="26"/>
          <w:szCs w:val="26"/>
          <w:rtl w:val="0"/>
        </w:rPr>
        <w:t xml:space="preserve">PPW and/or CAPP integration: </w:t>
      </w:r>
    </w:p>
    <w:p w:rsidR="00000000" w:rsidDel="00000000" w:rsidP="00000000" w:rsidRDefault="00000000" w:rsidRPr="00000000" w14:paraId="00000023">
      <w:pPr>
        <w:rPr>
          <w:color w:val="0e101a"/>
        </w:rPr>
      </w:pPr>
      <w:r w:rsidDel="00000000" w:rsidR="00000000" w:rsidRPr="00000000">
        <w:rPr>
          <w:color w:val="0e101a"/>
          <w:rtl w:val="0"/>
        </w:rPr>
        <w:t xml:space="preserve">The CRS has integrated the “CAPP/PPW” as a new tool, with clearer structure and better data visualization.</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b w:val="1"/>
          <w:color w:val="0e101a"/>
          <w:sz w:val="30"/>
          <w:szCs w:val="30"/>
          <w:rtl w:val="0"/>
        </w:rPr>
        <w:t xml:space="preserve">Rationale:</w:t>
      </w: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Confirmation window after submitting reduces slips from users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Confirming successful submission provides useful feedback to users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The bottom right box in “add or drop classes” is an indication of unsaved changes </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The tooltips showing course information provide users convenience</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Colored course names and boxes in timetable help user differentiate classes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Different icons with different tooltips provide users helpful information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Fonts w:ascii="Arial Unicode MS" w:cs="Arial Unicode MS" w:eastAsia="Arial Unicode MS" w:hAnsi="Arial Unicode MS"/>
          <w:b w:val="1"/>
          <w:rtl w:val="0"/>
        </w:rPr>
        <w:t xml:space="preserve">-开头第一页(选择  first first copy)  X</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assume students have completed log in and click the course registration button. Then it will take the user to the course registration page. This page will display the student number and name of the student, as well as the login time. At the bottom left, users can change terms as they want by selecting a term. Also, the users could use the registration menu bar jump to other features, such as “add or drop courses”, “weekly timetable”, “CAPP/PPW”.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我们默认学生登陆完账户后点击了course registration 然后到了 first page . 这一页上面会显示学生的学生号和姓名以及登陆的时间。在下面的registration term menu 中可以让用户选择term.</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通过 The first page copy  menu bar的可以跳转其他feature:  add or drop course, weekly timetable, capp/ppw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Fonts w:ascii="Arial Unicode MS" w:cs="Arial Unicode MS" w:eastAsia="Arial Unicode MS" w:hAnsi="Arial Unicode MS"/>
          <w:b w:val="1"/>
          <w:rtl w:val="0"/>
        </w:rPr>
        <w:t xml:space="preserve">CAPP/PPW (CAPP, CAPP2) 抄A3</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This is CAPP/PPW page, 用户在这一页可以看到 自己的个人信息，包括专业，预测毕业时间，完成的总学分等等。为了让用户更直观看到自己毕业需要的课程，capp会将用户四年需要的课程分year1 - year4展示，已经完成的课程在课程名后会有拿到的学分和成绩，没有完成的课程的只会显示课程名。</w:t>
      </w:r>
    </w:p>
    <w:p w:rsidR="00000000" w:rsidDel="00000000" w:rsidP="00000000" w:rsidRDefault="00000000" w:rsidRPr="00000000" w14:paraId="0000003A">
      <w:pPr>
        <w:rPr/>
      </w:pPr>
      <w:r w:rsidDel="00000000" w:rsidR="00000000" w:rsidRPr="00000000">
        <w:rPr>
          <w:color w:val="0e101a"/>
          <w:rtl w:val="0"/>
        </w:rPr>
        <w:t xml:space="preserve">The CAPP/PPW page provides convenience to the users by showing the summary of their credit counts, as well as each year's credit count, with program-required courses on the left and electives on the right. Each category can be expanded or retracted.</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-Add or drop classes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会回去到让学生选择term</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学生选择完term后会跳转到add or drop class的页面</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上面显示的是学生开课后的简略的日常timetable</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中间可以显示学生已经注册上的课程，授课方式，课程时间，credits以及教授的名字</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下面的search可以让学生找到想要找的课</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学生想看自己上课的详细时间表需要点击registration找到weekly timetable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Fonts w:ascii="Arial Unicode MS" w:cs="Arial Unicode MS" w:eastAsia="Arial Unicode MS" w:hAnsi="Arial Unicode MS"/>
          <w:b w:val="1"/>
          <w:rtl w:val="0"/>
        </w:rPr>
        <w:t xml:space="preserve">-Weekly timetable  简单介绍时间表/tooltip/底下的list</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当进入weekly timetable后学生会看到自己上课的详细timetable 已经已经决定上课的课号以及课名然后学生看完weekly timetable后想跳回add or drop class的页面需要点击registration找到以及点击add or drop class这样就可以直接回到add or drop class的页面了。回到add or drop的页面后学生闲的无聊想搜一下选的这节课有没有lab然后他用search直接搜索“econ103”然后发现这节课没有lab section。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the weekly timetable, users can find out the details schedule of each course they registered. When users hover on each course on the timetable a tooltip(includes some detailed information about that course) will show up.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-点import -&gt; error：没有可选的schedule [timetable builder/ok] -&gt; ok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Fonts w:ascii="Arial Unicode MS" w:cs="Arial Unicode MS" w:eastAsia="Arial Unicode MS" w:hAnsi="Arial Unicode MS"/>
          <w:b w:val="1"/>
          <w:rtl w:val="0"/>
        </w:rPr>
        <w:t xml:space="preserve">-看ATWP 怎么add or drop course X</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当点击完subject后会让学生选择上的课</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星号代表这节课是专业要求</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当学生选择这节课后右下边会显示这个节课所有的section</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这节课右边有个收上去的三角形能把这节课的sessions全部收起来</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在三角形右边有个减号点击那里可以取消看这节课的全部sessions</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学生看到A01和02前面都不让他选择的时候他会把鼠标放到不能选的section的X上</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然后会显示这节课因为已经满了所以不能选了</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所以他只能选前面框是空白的，当他决定这节课后就可以在框那里按一下会显示打钩，点击上面的submit会跳出一个窗口可以让confirm是要上这节课，当他点击confrim后悔显示submition successful！再点击一次processed就会成功加进去了在已经注册上的那一栏那里会更新这节课</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Fonts w:ascii="Arial Unicode MS" w:cs="Arial Unicode MS" w:eastAsia="Arial Unicode MS" w:hAnsi="Arial Unicode MS"/>
          <w:b w:val="1"/>
          <w:rtl w:val="0"/>
        </w:rPr>
        <w:t xml:space="preserve">-看MATH(Math 1 2 对勾 黑色叉作用)</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如果用户想看一下本学期有没有可以选择的MATH课程，经过subject search后会显示的math选课页面, 在左下角会显示本学期开设的所有math课程，可以看到在课程名称前有俩种不同的符号，其中绿色对勾表示本课程用户已经上过，最后的红色叉表示前置课程未完成无法预览。再点开math 230后 可以在右下角的text area中 可以看到math230有一个黑色的叉，这个符号的意思是因为专业限制无法注册。</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Fonts w:ascii="Arial Unicode MS" w:cs="Arial Unicode MS" w:eastAsia="Arial Unicode MS" w:hAnsi="Arial Unicode MS"/>
          <w:b w:val="1"/>
          <w:rtl w:val="0"/>
        </w:rPr>
        <w:t xml:space="preserve">看ASTR  time conflict  （astr2.1 3.1.2  3.1.2 error )</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在图片astr2.1学生报了ASTR102选择了section A01但是这节课有lab要选，学生选择B01后发现需要在waitlist里面等available。这时候学生看到了B02是空的然后果断选择了B02 section,当他选完B02后，在简略的timetable会显示一个红底色的虚线框，在点submit change的时候会弹出一个警告框告诉学生Astr102的B02和（Econ103的A01还有ATWP135）冲突，让学生做出选择是继续保留Astr102的B02还是不注册Astr102的B02。</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waitlist (3.1.2  3.1 submit1 final1)</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在第一张图(3.1.2 )中，可以看到用户选择的ASTR102 B01跟其他俩门课程都冲突了，所以用户考虑进入b02 的waitlist， 在3.1 submit 中如果你点击了满了的section，会有一个窗口弹出来提示你，这个section满了，需要进入waitlist. 最有一张图是 完成提交修改后，在timetable 中waitlist课程会用虚线的框框和成功完成注册的课程作区分。</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Message window reminding users of waitlisted session reduces slips from users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-结束</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Goal:  To develop an interactive, semi-functional prototype that you can use for evaluation with end-user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Build a vertical prototype</w:t>
      </w:r>
    </w:p>
    <w:p w:rsidR="00000000" w:rsidDel="00000000" w:rsidP="00000000" w:rsidRDefault="00000000" w:rsidRPr="00000000" w14:paraId="00000087">
      <w:pPr>
        <w:rPr/>
      </w:pPr>
      <w:r w:rsidDel="00000000" w:rsidR="00000000" w:rsidRPr="00000000">
        <w:rPr>
          <w:rtl w:val="0"/>
        </w:rPr>
        <w:t xml:space="preserve">Use prototype tools to build vertical prototype</w:t>
      </w:r>
    </w:p>
    <w:p w:rsidR="00000000" w:rsidDel="00000000" w:rsidP="00000000" w:rsidRDefault="00000000" w:rsidRPr="00000000" w14:paraId="00000088">
      <w:pPr>
        <w:rPr/>
      </w:pPr>
      <w:r w:rsidDel="00000000" w:rsidR="00000000" w:rsidRPr="00000000">
        <w:rPr>
          <w:rtl w:val="0"/>
        </w:rPr>
        <w:t xml:space="preserve">Allow someone to understand how it would feel to interact with the system to complete 1-2 tasks</w:t>
      </w:r>
    </w:p>
    <w:p w:rsidR="00000000" w:rsidDel="00000000" w:rsidP="00000000" w:rsidRDefault="00000000" w:rsidRPr="00000000" w14:paraId="00000089">
      <w:pPr>
        <w:rPr/>
      </w:pPr>
      <w:r w:rsidDel="00000000" w:rsidR="00000000" w:rsidRPr="00000000">
        <w:rPr>
          <w:rtl w:val="0"/>
        </w:rPr>
        <w:t xml:space="preserve">Do not describe a system as a whole.(horizontal prototype)</w:t>
      </w:r>
    </w:p>
    <w:p w:rsidR="00000000" w:rsidDel="00000000" w:rsidP="00000000" w:rsidRDefault="00000000" w:rsidRPr="00000000" w14:paraId="0000008A">
      <w:pPr>
        <w:shd w:fill="ffffff" w:val="clea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Plan for the user evaluation:</w:t>
      </w:r>
    </w:p>
    <w:p w:rsidR="00000000" w:rsidDel="00000000" w:rsidP="00000000" w:rsidRDefault="00000000" w:rsidRPr="00000000" w14:paraId="0000008E">
      <w:pPr>
        <w:rPr>
          <w:highlight w:val="yellow"/>
        </w:rPr>
      </w:pPr>
      <w:r w:rsidDel="00000000" w:rsidR="00000000" w:rsidRPr="00000000">
        <w:rPr>
          <w:highlight w:val="yellow"/>
          <w:rtl w:val="0"/>
        </w:rPr>
        <w:t xml:space="preserve">a. what is the goal for the user-evaluation? </w:t>
      </w:r>
    </w:p>
    <w:p w:rsidR="00000000" w:rsidDel="00000000" w:rsidP="00000000" w:rsidRDefault="00000000" w:rsidRPr="00000000" w14:paraId="0000008F">
      <w:pPr>
        <w:rPr>
          <w:highlight w:val="yellow"/>
        </w:rPr>
      </w:pPr>
      <w:r w:rsidDel="00000000" w:rsidR="00000000" w:rsidRPr="00000000">
        <w:rPr>
          <w:highlight w:val="yellow"/>
          <w:rtl w:val="0"/>
        </w:rPr>
        <w:t xml:space="preserve">b. what evaluation method(s) will you employ and why do you think those methods are appropriate? </w:t>
      </w:r>
    </w:p>
    <w:p w:rsidR="00000000" w:rsidDel="00000000" w:rsidP="00000000" w:rsidRDefault="00000000" w:rsidRPr="00000000" w14:paraId="00000090">
      <w:pPr>
        <w:rPr>
          <w:highlight w:val="yellow"/>
        </w:rPr>
      </w:pPr>
      <w:r w:rsidDel="00000000" w:rsidR="00000000" w:rsidRPr="00000000">
        <w:rPr>
          <w:highlight w:val="yellow"/>
          <w:rtl w:val="0"/>
        </w:rPr>
        <w:t xml:space="preserve">c. how will you go about a single evaluation session – what are the steps? (be meticulous and detail oriented) </w:t>
      </w:r>
    </w:p>
    <w:p w:rsidR="00000000" w:rsidDel="00000000" w:rsidP="00000000" w:rsidRDefault="00000000" w:rsidRPr="00000000" w14:paraId="00000091">
      <w:pPr>
        <w:rPr>
          <w:highlight w:val="yellow"/>
        </w:rPr>
      </w:pPr>
      <w:r w:rsidDel="00000000" w:rsidR="00000000" w:rsidRPr="00000000">
        <w:rPr>
          <w:highlight w:val="yellow"/>
          <w:rtl w:val="0"/>
        </w:rPr>
        <w:t xml:space="preserve">d. are there certain problems or challenges you anticipate? </w:t>
      </w:r>
    </w:p>
    <w:p w:rsidR="00000000" w:rsidDel="00000000" w:rsidP="00000000" w:rsidRDefault="00000000" w:rsidRPr="00000000" w14:paraId="00000092">
      <w:pPr>
        <w:rPr>
          <w:highlight w:val="yellow"/>
        </w:rPr>
      </w:pPr>
      <w:r w:rsidDel="00000000" w:rsidR="00000000" w:rsidRPr="00000000">
        <w:rPr>
          <w:highlight w:val="yellow"/>
          <w:rtl w:val="0"/>
        </w:rPr>
        <w:t xml:space="preserve">e. do you have remedies for those problems? </w:t>
      </w:r>
    </w:p>
    <w:p w:rsidR="00000000" w:rsidDel="00000000" w:rsidP="00000000" w:rsidRDefault="00000000" w:rsidRPr="00000000" w14:paraId="00000093">
      <w:pPr>
        <w:rPr>
          <w:highlight w:val="yellow"/>
        </w:rPr>
      </w:pPr>
      <w:r w:rsidDel="00000000" w:rsidR="00000000" w:rsidRPr="00000000">
        <w:rPr>
          <w:highlight w:val="yellow"/>
          <w:rtl w:val="0"/>
        </w:rPr>
        <w:t xml:space="preserve">f. what kinds of data do you want to collect?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Asynchronous evaluation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Solid justification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Default synchronously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Revised consent form </w:t>
      </w:r>
    </w:p>
    <w:p w:rsidR="00000000" w:rsidDel="00000000" w:rsidP="00000000" w:rsidRDefault="00000000" w:rsidRPr="00000000" w14:paraId="0000009C">
      <w:pPr>
        <w:rPr/>
      </w:pPr>
      <w:r w:rsidDel="00000000" w:rsidR="00000000" w:rsidRPr="00000000">
        <w:rPr>
          <w:rtl w:val="0"/>
        </w:rPr>
        <w:t xml:space="preserve">Each team members recruit 1-2 participants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DO: </w:t>
      </w:r>
    </w:p>
    <w:p w:rsidR="00000000" w:rsidDel="00000000" w:rsidP="00000000" w:rsidRDefault="00000000" w:rsidRPr="00000000" w14:paraId="000000A2">
      <w:pPr>
        <w:rPr>
          <w:highlight w:val="yellow"/>
        </w:rPr>
      </w:pPr>
      <w:r w:rsidDel="00000000" w:rsidR="00000000" w:rsidRPr="00000000">
        <w:rPr>
          <w:rtl w:val="0"/>
        </w:rPr>
        <w:t xml:space="preserve">Create new page name: </w:t>
      </w:r>
      <w:r w:rsidDel="00000000" w:rsidR="00000000" w:rsidRPr="00000000">
        <w:rPr>
          <w:highlight w:val="yellow"/>
          <w:rtl w:val="0"/>
        </w:rPr>
        <w:t xml:space="preserve">Medium Fidelity Prototyping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highlight w:val="yellow"/>
          <w:rtl w:val="0"/>
        </w:rPr>
        <w:t xml:space="preserve">Video of the prototype</w:t>
      </w:r>
      <w:r w:rsidDel="00000000" w:rsidR="00000000" w:rsidRPr="00000000">
        <w:rPr>
          <w:rtl w:val="0"/>
        </w:rPr>
        <w:t xml:space="preserve">: maximum 8 minutes explain the feature of the system</w:t>
      </w:r>
    </w:p>
    <w:p w:rsidR="00000000" w:rsidDel="00000000" w:rsidP="00000000" w:rsidRDefault="00000000" w:rsidRPr="00000000" w14:paraId="000000A5">
      <w:pPr>
        <w:rPr/>
      </w:pPr>
      <w:r w:rsidDel="00000000" w:rsidR="00000000" w:rsidRPr="00000000">
        <w:rPr>
          <w:rtl w:val="0"/>
        </w:rPr>
        <w:t xml:space="preserve">Show how a user will complete one complete key task</w:t>
      </w:r>
    </w:p>
    <w:p w:rsidR="00000000" w:rsidDel="00000000" w:rsidP="00000000" w:rsidRDefault="00000000" w:rsidRPr="00000000" w14:paraId="000000A6">
      <w:pPr>
        <w:rPr/>
      </w:pPr>
      <w:r w:rsidDel="00000000" w:rsidR="00000000" w:rsidRPr="00000000">
        <w:rPr>
          <w:rtl w:val="0"/>
        </w:rPr>
        <w:t xml:space="preserve">Voiceover or subtitle to allow people to follow finish the task</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highlight w:val="yellow"/>
          <w:rtl w:val="0"/>
        </w:rPr>
        <w:t xml:space="preserve">Describe the prototype</w:t>
      </w:r>
      <w:r w:rsidDel="00000000" w:rsidR="00000000" w:rsidRPr="00000000">
        <w:rPr>
          <w:rtl w:val="0"/>
        </w:rPr>
        <w:t xml:space="preserve">: </w:t>
      </w:r>
      <w:r w:rsidDel="00000000" w:rsidR="00000000" w:rsidRPr="00000000">
        <w:rPr>
          <w:rtl w:val="0"/>
        </w:rPr>
        <w:t xml:space="preserve">briefly explain</w:t>
      </w:r>
      <w:r w:rsidDel="00000000" w:rsidR="00000000" w:rsidRPr="00000000">
        <w:rPr>
          <w:rtl w:val="0"/>
        </w:rPr>
        <w:t xml:space="preserve"> the prototype and explain the detail how it meets the design requirements(on Assignment</w:t>
      </w:r>
      <w:r w:rsidDel="00000000" w:rsidR="00000000" w:rsidRPr="00000000">
        <w:rPr>
          <w:rtl w:val="0"/>
        </w:rPr>
        <w:t xml:space="preserve"> #2</w:t>
      </w:r>
      <w:r w:rsidDel="00000000" w:rsidR="00000000" w:rsidRPr="00000000">
        <w:rPr>
          <w:rtl w:val="0"/>
        </w:rPr>
        <w:t xml:space="preserve">)(</w:t>
      </w:r>
      <w:r w:rsidDel="00000000" w:rsidR="00000000" w:rsidRPr="00000000">
        <w:rPr>
          <w:rtl w:val="0"/>
        </w:rPr>
        <w:t xml:space="preserve">provide the rationale of the design choice</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highlight w:val="yellow"/>
          <w:rtl w:val="0"/>
        </w:rPr>
        <w:t xml:space="preserve">Evaluation plan: </w:t>
      </w:r>
      <w:r w:rsidDel="00000000" w:rsidR="00000000" w:rsidRPr="00000000">
        <w:rPr>
          <w:rtl w:val="0"/>
        </w:rPr>
        <w:t xml:space="preserve">a-f questions</w:t>
      </w:r>
    </w:p>
    <w:p w:rsidR="00000000" w:rsidDel="00000000" w:rsidP="00000000" w:rsidRDefault="00000000" w:rsidRPr="00000000" w14:paraId="000000AD">
      <w:pPr>
        <w:rPr/>
      </w:pPr>
      <w:r w:rsidDel="00000000" w:rsidR="00000000" w:rsidRPr="00000000">
        <w:rPr>
          <w:rtl w:val="0"/>
        </w:rPr>
        <w:t xml:space="preserve">https://docs.google.com/document/d/1cS2Sxadlp03-SAtwyyXCDk4iC4XrMvrPOR1pHxqCL-g/edit?usp=sharing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highlight w:val="yellow"/>
        </w:rPr>
      </w:pPr>
      <w:r w:rsidDel="00000000" w:rsidR="00000000" w:rsidRPr="00000000">
        <w:rPr>
          <w:highlight w:val="yellow"/>
          <w:rtl w:val="0"/>
        </w:rPr>
        <w:t xml:space="preserve">Contribution doc</w:t>
      </w:r>
    </w:p>
    <w:p w:rsidR="00000000" w:rsidDel="00000000" w:rsidP="00000000" w:rsidRDefault="00000000" w:rsidRPr="00000000" w14:paraId="000000B0">
      <w:pPr>
        <w:rPr>
          <w:highlight w:val="yellow"/>
        </w:rPr>
      </w:pPr>
      <w:r w:rsidDel="00000000" w:rsidR="00000000" w:rsidRPr="00000000">
        <w:rPr>
          <w:rtl w:val="0"/>
        </w:rPr>
      </w:r>
    </w:p>
    <w:p w:rsidR="00000000" w:rsidDel="00000000" w:rsidP="00000000" w:rsidRDefault="00000000" w:rsidRPr="00000000" w14:paraId="000000B1">
      <w:pPr>
        <w:rPr>
          <w:highlight w:val="yellow"/>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