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welcome to group six of lab 3. This is our medium fidelity prototype.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will be our default screen, assuming the user has already signed in. First let's check out the CAPP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the CAPP form, where the user can check their credits in each year, as well as their summary. The number before the bracket is the credits the user already has, and the number in the brackets is the credits after this current semester. Let's check out year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you can see, the user still needs an AWR course, and an elective, so lets go to add or drop 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select a term, since there is only one term, lets go ahead and submit.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you can see here on the timetable, the user has already registered in a course, econ 103 to be exact.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use the search function and search for econ 103,  just to see if there are any lab sessions.</w:t>
      </w:r>
    </w:p>
    <w:p w:rsidR="00000000" w:rsidDel="00000000" w:rsidP="00000000" w:rsidRDefault="00000000" w:rsidRPr="00000000" w14:paraId="0000000E">
      <w:pPr>
        <w:rPr/>
      </w:pPr>
      <w:r w:rsidDel="00000000" w:rsidR="00000000" w:rsidRPr="00000000">
        <w:rPr>
          <w:rtl w:val="0"/>
        </w:rPr>
        <w:t xml:space="preserve">As you can see, already registered courses will be colored to avoid confusion, and since there is no lab sessions, lets go back.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check out ATWP, there are two available courses, and one has a star next to it. If i hover my mouse over the star, a tooltip pops up and tells me that this course is a program required course, so lets select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the bottom right, ATWP 135 shows up with a list of all its sessions, if i hover the mouse over the course name,  a tooltip shows the description of it,  as well as the prerequisites. A01 and 02 has a cross next to it. In this case, it means that the sessions and their waitlists are full, so the system will not let users preview them. Lets select A03.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selecting A03, the timetable updates and shows its time in a square box, in blue. The square box means that it is being previewed, and the round box is the already registered course. U can tell which is which based on the color of the box.</w:t>
      </w:r>
    </w:p>
    <w:p w:rsidR="00000000" w:rsidDel="00000000" w:rsidP="00000000" w:rsidRDefault="00000000" w:rsidRPr="00000000" w14:paraId="00000015">
      <w:pPr>
        <w:rPr/>
      </w:pPr>
      <w:r w:rsidDel="00000000" w:rsidR="00000000" w:rsidRPr="00000000">
        <w:rPr>
          <w:rtl w:val="0"/>
        </w:rPr>
        <w:t xml:space="preserve">lets submit change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window will pop up and let the user to confirm the change,  to prevent accidents. </w:t>
      </w:r>
    </w:p>
    <w:p w:rsidR="00000000" w:rsidDel="00000000" w:rsidP="00000000" w:rsidRDefault="00000000" w:rsidRPr="00000000" w14:paraId="00000018">
      <w:pPr>
        <w:rPr/>
      </w:pPr>
      <w:r w:rsidDel="00000000" w:rsidR="00000000" w:rsidRPr="00000000">
        <w:rPr>
          <w:rtl w:val="0"/>
        </w:rPr>
        <w:t xml:space="preserve">after clicking confirm,  another window pops up and tells the user that the submission is successful.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you can see,  the border is  changed to round now,  and the ATWP 135 A03 is added to the list below the timetable. </w:t>
      </w:r>
    </w:p>
    <w:p w:rsidR="00000000" w:rsidDel="00000000" w:rsidP="00000000" w:rsidRDefault="00000000" w:rsidRPr="00000000" w14:paraId="0000001B">
      <w:pPr>
        <w:rPr/>
      </w:pPr>
      <w:r w:rsidDel="00000000" w:rsidR="00000000" w:rsidRPr="00000000">
        <w:rPr>
          <w:rtl w:val="0"/>
        </w:rPr>
        <w:t xml:space="preserve">If the user is still unsure whether the submission was successful, they can go to the weekly timetable to confirm. In weekly timetable, if the i hover my mouse over a box, a tooltip shows all the information of that class. The bottom is a list of the classes, each is also a link to the calendar.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lets  go back to add or drop classes and check out math. There are a couple courses, lets check out the symbols. Check means the course is already taken, and red cross means the prerequisites are not met. Lets select math 230. In this case, the session cannot be selected since it is reserved for math majors only. So lets go back.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lets select astronomy, and astronomy 101. As did before, lets preview A01. The time works out, so lets select B01 as well. The user can click the triangle to retract or expand the list, or cancel the preview by clicking the dash icon.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now lets select 102, as the system allows previewing multiple courses. First we will preview A01, since the time work out, lets check out B01. A window pops up saying its currently waitlisted, but it doesn’t affect previewing.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lets check out B02, as it is not waitlisted. Looks like there is a time conflict. If the user clicks submit, the system will inform the user again that there is a time conflict. The user will have the option to still register, but at the cost of dropping the other courses, in this case, econ 103 and ATWP 135.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Let’s select register. In the background you can see the new timetable, suppose the user changed their mind, and clicks cancel. It will return to the point where B02 is selected, but econ 103 and ATWP 135 are still registered. This time lets go through with it, register, and confirm, proceed.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you can see, the boxes are now rounded, which means they are all registered. At this stage, the process is done, but for the sake of showing, we go back to register in B01.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Again, lets select B01, it is currently waitlisted, lets proceed and submit. Confirm, and proceed. This time, the box of B01 has a dashed border, which means it is waitlisted. Lets scroll down in the list, It is also suggested 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that concludes our prototype.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