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785CE" w14:textId="77777777" w:rsidR="00A0712E" w:rsidRDefault="00B522F7" w:rsidP="00B522F7">
      <w:pPr>
        <w:jc w:val="center"/>
        <w:rPr>
          <w:rFonts w:ascii="Arial" w:hAnsi="Arial" w:cs="Arial"/>
          <w:b/>
          <w:bCs/>
          <w:sz w:val="28"/>
          <w:szCs w:val="28"/>
        </w:rPr>
      </w:pPr>
      <w:r>
        <w:rPr>
          <w:rFonts w:ascii="Arial" w:hAnsi="Arial" w:cs="Arial"/>
          <w:b/>
          <w:bCs/>
          <w:sz w:val="28"/>
          <w:szCs w:val="28"/>
        </w:rPr>
        <w:t>APLIKASI Sayur Kita</w:t>
      </w:r>
    </w:p>
    <w:p w14:paraId="0A050EC6" w14:textId="77777777" w:rsidR="00B522F7" w:rsidRDefault="00B522F7" w:rsidP="00B522F7">
      <w:pPr>
        <w:jc w:val="center"/>
        <w:rPr>
          <w:rFonts w:ascii="Arial" w:hAnsi="Arial" w:cs="Arial"/>
          <w:b/>
          <w:bCs/>
          <w:sz w:val="28"/>
          <w:szCs w:val="28"/>
        </w:rPr>
      </w:pPr>
    </w:p>
    <w:p w14:paraId="7F147AB9" w14:textId="77777777" w:rsidR="00B522F7" w:rsidRDefault="00B522F7" w:rsidP="00B522F7">
      <w:pPr>
        <w:jc w:val="center"/>
        <w:rPr>
          <w:rFonts w:ascii="Arial" w:hAnsi="Arial" w:cs="Arial"/>
          <w:b/>
          <w:bCs/>
          <w:sz w:val="28"/>
          <w:szCs w:val="28"/>
        </w:rPr>
      </w:pPr>
    </w:p>
    <w:p w14:paraId="4FB4FF45" w14:textId="77777777" w:rsidR="00B522F7" w:rsidRDefault="00B522F7" w:rsidP="00B522F7">
      <w:pPr>
        <w:jc w:val="center"/>
        <w:rPr>
          <w:rFonts w:ascii="Arial" w:hAnsi="Arial" w:cs="Arial"/>
          <w:b/>
          <w:bCs/>
          <w:sz w:val="28"/>
          <w:szCs w:val="28"/>
        </w:rPr>
      </w:pPr>
      <w:r>
        <w:rPr>
          <w:rFonts w:ascii="Arial"/>
          <w:b/>
          <w:noProof/>
          <w:sz w:val="20"/>
        </w:rPr>
        <w:drawing>
          <wp:anchor distT="0" distB="0" distL="0" distR="0" simplePos="0" relativeHeight="251659264" behindDoc="1" locked="0" layoutInCell="1" allowOverlap="1" wp14:anchorId="0CC26DCD" wp14:editId="19FB137D">
            <wp:simplePos x="0" y="0"/>
            <wp:positionH relativeFrom="margin">
              <wp:align>center</wp:align>
            </wp:positionH>
            <wp:positionV relativeFrom="paragraph">
              <wp:posOffset>379730</wp:posOffset>
            </wp:positionV>
            <wp:extent cx="3894455" cy="35452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894455" cy="3545205"/>
                    </a:xfrm>
                    <a:prstGeom prst="rect">
                      <a:avLst/>
                    </a:prstGeom>
                  </pic:spPr>
                </pic:pic>
              </a:graphicData>
            </a:graphic>
          </wp:anchor>
        </w:drawing>
      </w:r>
    </w:p>
    <w:p w14:paraId="6DB1E1D7" w14:textId="77777777" w:rsidR="00B522F7" w:rsidRDefault="00B522F7" w:rsidP="00B522F7">
      <w:pPr>
        <w:tabs>
          <w:tab w:val="left" w:pos="5000"/>
        </w:tabs>
        <w:jc w:val="both"/>
        <w:rPr>
          <w:rFonts w:ascii="Arial" w:hAnsi="Arial" w:cs="Arial"/>
          <w:sz w:val="28"/>
          <w:szCs w:val="28"/>
        </w:rPr>
      </w:pPr>
    </w:p>
    <w:p w14:paraId="5C31E4E6" w14:textId="77777777" w:rsidR="00B522F7" w:rsidRDefault="00B522F7" w:rsidP="00B522F7">
      <w:pPr>
        <w:tabs>
          <w:tab w:val="left" w:pos="5000"/>
        </w:tabs>
        <w:jc w:val="both"/>
        <w:rPr>
          <w:rFonts w:ascii="Arial" w:hAnsi="Arial" w:cs="Arial"/>
          <w:sz w:val="28"/>
          <w:szCs w:val="28"/>
        </w:rPr>
      </w:pPr>
    </w:p>
    <w:p w14:paraId="012725B3" w14:textId="77777777" w:rsidR="00B522F7" w:rsidRDefault="00B522F7" w:rsidP="00B522F7">
      <w:pPr>
        <w:tabs>
          <w:tab w:val="left" w:pos="5000"/>
        </w:tabs>
        <w:jc w:val="center"/>
        <w:rPr>
          <w:rFonts w:ascii="Arial" w:hAnsi="Arial" w:cs="Arial"/>
          <w:sz w:val="28"/>
          <w:szCs w:val="28"/>
        </w:rPr>
      </w:pPr>
    </w:p>
    <w:p w14:paraId="55DDE4D8" w14:textId="77777777" w:rsidR="00B522F7" w:rsidRDefault="00B522F7" w:rsidP="00B522F7">
      <w:pPr>
        <w:tabs>
          <w:tab w:val="left" w:pos="5000"/>
        </w:tabs>
        <w:jc w:val="center"/>
        <w:rPr>
          <w:rFonts w:ascii="Arial" w:hAnsi="Arial" w:cs="Arial"/>
          <w:sz w:val="28"/>
          <w:szCs w:val="28"/>
        </w:rPr>
      </w:pPr>
    </w:p>
    <w:p w14:paraId="3CA121BD" w14:textId="77777777" w:rsidR="00B522F7" w:rsidRDefault="00B522F7" w:rsidP="00B522F7">
      <w:pPr>
        <w:tabs>
          <w:tab w:val="left" w:pos="5000"/>
        </w:tabs>
        <w:jc w:val="center"/>
        <w:rPr>
          <w:rFonts w:ascii="Arial" w:hAnsi="Arial" w:cs="Arial"/>
          <w:sz w:val="28"/>
          <w:szCs w:val="28"/>
        </w:rPr>
      </w:pPr>
    </w:p>
    <w:p w14:paraId="0C982ADA" w14:textId="77777777" w:rsidR="00B522F7" w:rsidRDefault="00B522F7" w:rsidP="00B522F7">
      <w:pPr>
        <w:tabs>
          <w:tab w:val="left" w:pos="5000"/>
        </w:tabs>
        <w:jc w:val="center"/>
        <w:rPr>
          <w:rFonts w:ascii="Arial" w:hAnsi="Arial" w:cs="Arial"/>
          <w:sz w:val="28"/>
          <w:szCs w:val="28"/>
        </w:rPr>
      </w:pPr>
    </w:p>
    <w:p w14:paraId="44B0A2D8" w14:textId="77777777" w:rsidR="00B522F7" w:rsidRDefault="00B522F7" w:rsidP="00B522F7">
      <w:pPr>
        <w:tabs>
          <w:tab w:val="left" w:pos="5000"/>
        </w:tabs>
        <w:jc w:val="center"/>
        <w:rPr>
          <w:rFonts w:ascii="Arial" w:hAnsi="Arial" w:cs="Arial"/>
          <w:sz w:val="28"/>
          <w:szCs w:val="28"/>
        </w:rPr>
      </w:pPr>
    </w:p>
    <w:p w14:paraId="47641468" w14:textId="77777777" w:rsidR="00B522F7" w:rsidRDefault="00B522F7" w:rsidP="00B522F7">
      <w:pPr>
        <w:tabs>
          <w:tab w:val="left" w:pos="5000"/>
        </w:tabs>
        <w:jc w:val="center"/>
        <w:rPr>
          <w:rFonts w:ascii="Arial" w:hAnsi="Arial" w:cs="Arial"/>
          <w:b/>
          <w:bCs/>
        </w:rPr>
      </w:pPr>
      <w:r>
        <w:rPr>
          <w:rFonts w:ascii="Arial" w:hAnsi="Arial" w:cs="Arial"/>
          <w:b/>
          <w:bCs/>
        </w:rPr>
        <w:t>POLITEKNIK NEGERI BATAM</w:t>
      </w:r>
    </w:p>
    <w:p w14:paraId="656FAEBF" w14:textId="77777777" w:rsidR="00B522F7" w:rsidRPr="00B522F7" w:rsidRDefault="00B522F7" w:rsidP="00B522F7">
      <w:pPr>
        <w:tabs>
          <w:tab w:val="left" w:pos="5000"/>
        </w:tabs>
        <w:jc w:val="center"/>
        <w:rPr>
          <w:rFonts w:ascii="Arial" w:hAnsi="Arial" w:cs="Arial"/>
          <w:b/>
          <w:bCs/>
        </w:rPr>
      </w:pPr>
      <w:r>
        <w:rPr>
          <w:rFonts w:ascii="Arial" w:hAnsi="Arial" w:cs="Arial"/>
          <w:b/>
          <w:bCs/>
        </w:rPr>
        <w:t>2025</w:t>
      </w:r>
    </w:p>
    <w:p w14:paraId="088FD4D8" w14:textId="77777777" w:rsidR="00B522F7" w:rsidRDefault="00B522F7" w:rsidP="00B522F7">
      <w:pPr>
        <w:tabs>
          <w:tab w:val="left" w:pos="5000"/>
        </w:tabs>
        <w:jc w:val="center"/>
        <w:rPr>
          <w:rFonts w:ascii="Arial" w:hAnsi="Arial" w:cs="Arial"/>
          <w:sz w:val="28"/>
          <w:szCs w:val="28"/>
        </w:rPr>
      </w:pPr>
    </w:p>
    <w:p w14:paraId="10E514D3" w14:textId="77777777" w:rsidR="00B522F7" w:rsidRDefault="00B522F7" w:rsidP="00B522F7">
      <w:pPr>
        <w:tabs>
          <w:tab w:val="left" w:pos="5000"/>
        </w:tabs>
        <w:jc w:val="center"/>
        <w:rPr>
          <w:rFonts w:ascii="Arial" w:hAnsi="Arial" w:cs="Arial"/>
          <w:sz w:val="28"/>
          <w:szCs w:val="28"/>
        </w:rPr>
      </w:pPr>
    </w:p>
    <w:p w14:paraId="3F5C9887" w14:textId="77777777" w:rsidR="00B522F7" w:rsidRDefault="00B522F7" w:rsidP="00B522F7">
      <w:pPr>
        <w:tabs>
          <w:tab w:val="left" w:pos="5000"/>
        </w:tabs>
        <w:jc w:val="center"/>
        <w:rPr>
          <w:rFonts w:ascii="Arial" w:hAnsi="Arial" w:cs="Arial"/>
          <w:sz w:val="28"/>
          <w:szCs w:val="28"/>
        </w:rPr>
      </w:pPr>
    </w:p>
    <w:p w14:paraId="5E543D85" w14:textId="77777777" w:rsidR="00C32602" w:rsidRDefault="00C32602" w:rsidP="00B522F7">
      <w:pPr>
        <w:jc w:val="center"/>
        <w:rPr>
          <w:rFonts w:ascii="Arial" w:hAnsi="Arial" w:cs="Arial"/>
          <w:b/>
          <w:bCs/>
        </w:rPr>
      </w:pPr>
    </w:p>
    <w:p w14:paraId="60C90649" w14:textId="77777777" w:rsidR="00B522F7" w:rsidRDefault="00B522F7" w:rsidP="00B522F7">
      <w:pPr>
        <w:jc w:val="center"/>
        <w:rPr>
          <w:rFonts w:ascii="Arial" w:hAnsi="Arial" w:cs="Arial"/>
          <w:b/>
          <w:bCs/>
        </w:rPr>
      </w:pPr>
      <w:r w:rsidRPr="00B522F7">
        <w:rPr>
          <w:rFonts w:ascii="Arial" w:hAnsi="Arial" w:cs="Arial"/>
          <w:b/>
          <w:bCs/>
        </w:rPr>
        <w:lastRenderedPageBreak/>
        <w:t>DESKRIPSI UMUM</w:t>
      </w:r>
    </w:p>
    <w:p w14:paraId="1B02F8BC" w14:textId="77777777" w:rsidR="00C32602" w:rsidRDefault="00C32602" w:rsidP="00B522F7">
      <w:pPr>
        <w:jc w:val="center"/>
        <w:rPr>
          <w:rFonts w:ascii="Arial" w:hAnsi="Arial" w:cs="Arial"/>
          <w:b/>
          <w:bCs/>
        </w:rPr>
      </w:pPr>
    </w:p>
    <w:p w14:paraId="5C0D1272" w14:textId="77777777" w:rsidR="00B522F7" w:rsidRPr="00B522F7" w:rsidRDefault="00B522F7" w:rsidP="00C32602">
      <w:pPr>
        <w:spacing w:line="360" w:lineRule="auto"/>
        <w:ind w:firstLine="720"/>
        <w:jc w:val="both"/>
        <w:rPr>
          <w:rFonts w:ascii="Arial" w:hAnsi="Arial" w:cs="Arial"/>
        </w:rPr>
      </w:pPr>
      <w:r w:rsidRPr="00B522F7">
        <w:rPr>
          <w:rFonts w:ascii="Arial" w:hAnsi="Arial" w:cs="Arial"/>
        </w:rPr>
        <w:t>Aplikasi Sayur Kita adalah sebuah aplikasi web berbasis Content Management System (CMS) yang dikembangkan menggunakan framework Laravel dan Tailwind CSS, serta menggunakan database MySQL. Aplikasi ini dirancang sebagai media informasi dan edukasi untuk memperkenalkan pelaku Usaha Mikro, Kecil, dan Menengah (UMKM) di bidang pertanian, khususnya sektor ekspor sayuran, kepada masyarakat luas.</w:t>
      </w:r>
    </w:p>
    <w:p w14:paraId="7C898A8F" w14:textId="77777777" w:rsidR="00B522F7" w:rsidRPr="00B522F7" w:rsidRDefault="00B522F7" w:rsidP="00C32602">
      <w:pPr>
        <w:spacing w:line="360" w:lineRule="auto"/>
        <w:ind w:firstLine="720"/>
        <w:jc w:val="both"/>
        <w:rPr>
          <w:rFonts w:ascii="Arial" w:hAnsi="Arial" w:cs="Arial"/>
        </w:rPr>
      </w:pPr>
      <w:r w:rsidRPr="00B522F7">
        <w:rPr>
          <w:rFonts w:ascii="Arial" w:hAnsi="Arial" w:cs="Arial"/>
        </w:rPr>
        <w:t>Tujuan utama dari aplikasi ini adalah mendukung transformasi digital UMKM pertanian dengan menyediakan platform yang dapat diakses publik untuk menampilkan informasi produk hasil pertanian lokal. Aplikasi ini tidak berfokus pada transaksi jual beli, melainkan menekankan pada penyampaian informasi produk, pengenalan komoditas sayur, dan edukasi masyarakat seputar pertanian dan ekspor hasil bumi Indonesia.</w:t>
      </w:r>
    </w:p>
    <w:p w14:paraId="43958669" w14:textId="77777777" w:rsidR="00B522F7" w:rsidRPr="00B522F7" w:rsidRDefault="00B522F7" w:rsidP="00CD0B7C">
      <w:pPr>
        <w:spacing w:line="360" w:lineRule="auto"/>
        <w:ind w:firstLine="501"/>
        <w:jc w:val="both"/>
        <w:rPr>
          <w:rFonts w:ascii="Arial" w:hAnsi="Arial" w:cs="Arial"/>
        </w:rPr>
      </w:pPr>
      <w:r w:rsidRPr="00B522F7">
        <w:rPr>
          <w:rFonts w:ascii="Arial" w:hAnsi="Arial" w:cs="Arial"/>
        </w:rPr>
        <w:t>Beberapa fitur utama yang terdapat dalam aplikasi ini antara lain:</w:t>
      </w:r>
    </w:p>
    <w:p w14:paraId="5A524ABA" w14:textId="77777777" w:rsidR="00B522F7" w:rsidRPr="00B522F7" w:rsidRDefault="00B522F7" w:rsidP="00C32602">
      <w:pPr>
        <w:numPr>
          <w:ilvl w:val="0"/>
          <w:numId w:val="1"/>
        </w:numPr>
        <w:tabs>
          <w:tab w:val="num" w:pos="720"/>
        </w:tabs>
        <w:spacing w:line="360" w:lineRule="auto"/>
        <w:jc w:val="both"/>
        <w:rPr>
          <w:rFonts w:ascii="Arial" w:hAnsi="Arial" w:cs="Arial"/>
        </w:rPr>
      </w:pPr>
      <w:r w:rsidRPr="00B522F7">
        <w:rPr>
          <w:rFonts w:ascii="Arial" w:hAnsi="Arial" w:cs="Arial"/>
        </w:rPr>
        <w:t>Halaman Produk, yang menampilkan berbagai jenis produk sayur unggulan dari UMKM pertanian dengan deskripsi singkat, gambar, dan kategori.</w:t>
      </w:r>
    </w:p>
    <w:p w14:paraId="2209A095" w14:textId="77777777" w:rsidR="00B522F7" w:rsidRPr="00B522F7" w:rsidRDefault="00B522F7" w:rsidP="00C32602">
      <w:pPr>
        <w:numPr>
          <w:ilvl w:val="0"/>
          <w:numId w:val="1"/>
        </w:numPr>
        <w:tabs>
          <w:tab w:val="num" w:pos="720"/>
        </w:tabs>
        <w:spacing w:line="360" w:lineRule="auto"/>
        <w:jc w:val="both"/>
        <w:rPr>
          <w:rFonts w:ascii="Arial" w:hAnsi="Arial" w:cs="Arial"/>
        </w:rPr>
      </w:pPr>
      <w:r w:rsidRPr="00B522F7">
        <w:rPr>
          <w:rFonts w:ascii="Arial" w:hAnsi="Arial" w:cs="Arial"/>
        </w:rPr>
        <w:t>Halaman Galeri, sebagai dokumentasi visual kegiatan pertanian, panen, pengemasan, hingga pengiriman untuk ekspor.</w:t>
      </w:r>
    </w:p>
    <w:p w14:paraId="666233E4" w14:textId="77777777" w:rsidR="00B522F7" w:rsidRPr="00B522F7" w:rsidRDefault="00B522F7" w:rsidP="00C32602">
      <w:pPr>
        <w:numPr>
          <w:ilvl w:val="0"/>
          <w:numId w:val="1"/>
        </w:numPr>
        <w:tabs>
          <w:tab w:val="num" w:pos="720"/>
        </w:tabs>
        <w:spacing w:line="360" w:lineRule="auto"/>
        <w:jc w:val="both"/>
        <w:rPr>
          <w:rFonts w:ascii="Arial" w:hAnsi="Arial" w:cs="Arial"/>
        </w:rPr>
      </w:pPr>
      <w:r w:rsidRPr="00B522F7">
        <w:rPr>
          <w:rFonts w:ascii="Arial" w:hAnsi="Arial" w:cs="Arial"/>
        </w:rPr>
        <w:t>Blog / Artikel, yang menyediakan konten informatif dan edukatif tentang pertanian, komoditas sayur, ekspor produk lokal, serta topik-topik yang berkaitan dengan ketahanan pangan dan pertanian berkelanjutan.</w:t>
      </w:r>
    </w:p>
    <w:p w14:paraId="606DA1C5" w14:textId="77777777" w:rsidR="00B522F7" w:rsidRPr="00B522F7" w:rsidRDefault="00B522F7" w:rsidP="00C32602">
      <w:pPr>
        <w:numPr>
          <w:ilvl w:val="0"/>
          <w:numId w:val="1"/>
        </w:numPr>
        <w:tabs>
          <w:tab w:val="num" w:pos="720"/>
        </w:tabs>
        <w:spacing w:line="360" w:lineRule="auto"/>
        <w:jc w:val="both"/>
        <w:rPr>
          <w:rFonts w:ascii="Arial" w:hAnsi="Arial" w:cs="Arial"/>
        </w:rPr>
      </w:pPr>
      <w:r w:rsidRPr="00B522F7">
        <w:rPr>
          <w:rFonts w:ascii="Arial" w:hAnsi="Arial" w:cs="Arial"/>
        </w:rPr>
        <w:t>Dashboard Admin, yang memungkinkan pengelola aplikasi (admin) untuk melakukan CRUD (Create, Read, Update, Delete) terhadap konten aplikasi, seperti produk, artikel, dan foto galeri, secara terpusat dan efisien.</w:t>
      </w:r>
    </w:p>
    <w:p w14:paraId="68E3EAA4" w14:textId="77777777" w:rsidR="00B522F7" w:rsidRPr="00B522F7" w:rsidRDefault="00B522F7" w:rsidP="00C32602">
      <w:pPr>
        <w:numPr>
          <w:ilvl w:val="0"/>
          <w:numId w:val="1"/>
        </w:numPr>
        <w:spacing w:line="360" w:lineRule="auto"/>
        <w:jc w:val="both"/>
        <w:rPr>
          <w:rFonts w:ascii="Arial" w:hAnsi="Arial" w:cs="Arial"/>
        </w:rPr>
      </w:pPr>
      <w:r w:rsidRPr="00B522F7">
        <w:rPr>
          <w:rFonts w:ascii="Arial" w:hAnsi="Arial" w:cs="Arial"/>
        </w:rPr>
        <w:t>Form Kontak, yang memfasilitasi komunikasi dua arah antara pengguna umum dan pengelola aplikasi.</w:t>
      </w:r>
    </w:p>
    <w:p w14:paraId="0AAD7AE2" w14:textId="77777777" w:rsidR="00B522F7" w:rsidRDefault="00B522F7" w:rsidP="00C32602">
      <w:pPr>
        <w:spacing w:line="360" w:lineRule="auto"/>
        <w:ind w:firstLine="360"/>
        <w:jc w:val="both"/>
        <w:rPr>
          <w:rFonts w:ascii="Arial" w:hAnsi="Arial" w:cs="Arial"/>
        </w:rPr>
      </w:pPr>
      <w:r w:rsidRPr="00B522F7">
        <w:rPr>
          <w:rFonts w:ascii="Arial" w:hAnsi="Arial" w:cs="Arial"/>
        </w:rPr>
        <w:t>Aplikasi Sayur Kita telah dipublikasikan secara daring dan dapat diakses secara bebas oleh masyarakat umum. Dengan akses yang terbuka, aplikasi ini diharapkan mampu menjangkau berbagai kalangan baik di dalam maupun luar negeri, sekaligus menjadi jembatan promosi digital bagi UMKM pertanian yang belum memiliki platform online sendiri.</w:t>
      </w:r>
    </w:p>
    <w:p w14:paraId="3C4FF9C2" w14:textId="77777777" w:rsidR="00B522F7" w:rsidRPr="00B522F7" w:rsidRDefault="00B522F7" w:rsidP="00C32602">
      <w:pPr>
        <w:spacing w:line="360" w:lineRule="auto"/>
        <w:ind w:firstLine="360"/>
        <w:jc w:val="both"/>
        <w:rPr>
          <w:rFonts w:ascii="Arial" w:hAnsi="Arial" w:cs="Arial"/>
        </w:rPr>
      </w:pPr>
    </w:p>
    <w:p w14:paraId="632D5028" w14:textId="77777777" w:rsidR="00B522F7" w:rsidRPr="00B522F7" w:rsidRDefault="00B522F7" w:rsidP="00C32602">
      <w:pPr>
        <w:spacing w:line="360" w:lineRule="auto"/>
        <w:jc w:val="both"/>
        <w:rPr>
          <w:rFonts w:ascii="Arial" w:hAnsi="Arial" w:cs="Arial"/>
          <w:b/>
          <w:bCs/>
        </w:rPr>
      </w:pPr>
    </w:p>
    <w:p w14:paraId="5C68EFB6" w14:textId="77777777" w:rsidR="00B522F7" w:rsidRPr="00B522F7" w:rsidRDefault="00B522F7" w:rsidP="00C32602">
      <w:pPr>
        <w:spacing w:line="360" w:lineRule="auto"/>
        <w:jc w:val="both"/>
        <w:rPr>
          <w:rFonts w:ascii="Arial" w:hAnsi="Arial" w:cs="Arial"/>
          <w:sz w:val="28"/>
          <w:szCs w:val="28"/>
        </w:rPr>
      </w:pPr>
    </w:p>
    <w:p w14:paraId="5793F585" w14:textId="0C35E5CC" w:rsidR="00627ADB" w:rsidRDefault="00C32602" w:rsidP="00627ADB">
      <w:pPr>
        <w:jc w:val="center"/>
        <w:rPr>
          <w:rFonts w:ascii="Arial" w:hAnsi="Arial" w:cs="Arial"/>
          <w:b/>
          <w:bCs/>
        </w:rPr>
      </w:pPr>
      <w:r w:rsidRPr="00C32602">
        <w:rPr>
          <w:rFonts w:ascii="Arial" w:hAnsi="Arial" w:cs="Arial"/>
          <w:b/>
          <w:bCs/>
        </w:rPr>
        <w:lastRenderedPageBreak/>
        <w:t>KODE PROGRAM</w:t>
      </w:r>
    </w:p>
    <w:p w14:paraId="4896ABC0" w14:textId="77777777" w:rsidR="004B1F4B" w:rsidRDefault="004B1F4B" w:rsidP="00C32602">
      <w:pPr>
        <w:jc w:val="center"/>
        <w:rPr>
          <w:rFonts w:ascii="Arial" w:hAnsi="Arial" w:cs="Arial"/>
          <w:b/>
          <w:bCs/>
        </w:rPr>
      </w:pPr>
    </w:p>
    <w:p w14:paraId="5747B153" w14:textId="77777777" w:rsidR="004B1F4B" w:rsidRDefault="004B1F4B" w:rsidP="00583F8C">
      <w:pPr>
        <w:pStyle w:val="ListParagraph"/>
        <w:numPr>
          <w:ilvl w:val="0"/>
          <w:numId w:val="2"/>
        </w:numPr>
        <w:spacing w:line="360" w:lineRule="auto"/>
        <w:rPr>
          <w:rFonts w:ascii="Arial MT" w:hAnsi="Arial MT" w:cs="Arial"/>
          <w:b/>
          <w:bCs/>
        </w:rPr>
      </w:pPr>
      <w:r>
        <w:rPr>
          <w:rFonts w:ascii="Arial MT" w:hAnsi="Arial MT" w:cs="Arial"/>
          <w:b/>
          <w:bCs/>
        </w:rPr>
        <w:t>Proses Penambahan Kategori</w:t>
      </w:r>
    </w:p>
    <w:p w14:paraId="746AAF6A" w14:textId="10619E31" w:rsidR="004B1F4B" w:rsidRDefault="001C56D1" w:rsidP="001C56D1">
      <w:pPr>
        <w:pStyle w:val="ListParagraph"/>
        <w:spacing w:line="360" w:lineRule="auto"/>
        <w:rPr>
          <w:rFonts w:ascii="Arial MT" w:hAnsi="Arial MT" w:cs="Arial"/>
        </w:rPr>
      </w:pPr>
      <w:r w:rsidRPr="001C56D1">
        <w:rPr>
          <w:rFonts w:ascii="Arial MT" w:hAnsi="Arial MT" w:cs="Arial"/>
        </w:rPr>
        <w:t>Fitur penambahan kategori digunakan untuk mencatat data kategori baru seperti Product, Blog, atau Gallery yang digunakan dalam sistem UMKM. Proses ini mencakup pengisian form dan penyimpanan ke database melalui controller.</w:t>
      </w:r>
    </w:p>
    <w:p w14:paraId="25B9E385" w14:textId="21BF6544" w:rsidR="005533BA" w:rsidRPr="005533BA" w:rsidRDefault="00EB1E4C" w:rsidP="005533BA">
      <w:pPr>
        <w:pStyle w:val="ListParagraph"/>
        <w:keepNext/>
        <w:spacing w:line="360" w:lineRule="auto"/>
      </w:pPr>
      <w:r w:rsidRPr="00EB1E4C">
        <w:rPr>
          <w:rFonts w:ascii="Arial MT" w:hAnsi="Arial MT" w:cs="Arial"/>
          <w:noProof/>
        </w:rPr>
        <w:drawing>
          <wp:inline distT="0" distB="0" distL="0" distR="0" wp14:anchorId="6FC64B59" wp14:editId="5517335A">
            <wp:extent cx="5731510" cy="3030220"/>
            <wp:effectExtent l="0" t="0" r="2540" b="0"/>
            <wp:docPr id="77561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13248" name=""/>
                    <pic:cNvPicPr/>
                  </pic:nvPicPr>
                  <pic:blipFill>
                    <a:blip r:embed="rId8"/>
                    <a:stretch>
                      <a:fillRect/>
                    </a:stretch>
                  </pic:blipFill>
                  <pic:spPr>
                    <a:xfrm>
                      <a:off x="0" y="0"/>
                      <a:ext cx="5731510" cy="3030220"/>
                    </a:xfrm>
                    <a:prstGeom prst="rect">
                      <a:avLst/>
                    </a:prstGeom>
                  </pic:spPr>
                </pic:pic>
              </a:graphicData>
            </a:graphic>
          </wp:inline>
        </w:drawing>
      </w:r>
    </w:p>
    <w:p w14:paraId="6304FC01" w14:textId="388885A5" w:rsidR="005533BA" w:rsidRPr="005533BA" w:rsidRDefault="00854603" w:rsidP="005533BA">
      <w:pPr>
        <w:pStyle w:val="Caption"/>
        <w:ind w:firstLine="720"/>
        <w:jc w:val="center"/>
        <w:rPr>
          <w:b/>
          <w:bCs/>
          <w:i w:val="0"/>
          <w:iCs w:val="0"/>
          <w:color w:val="auto"/>
          <w:sz w:val="22"/>
          <w:szCs w:val="22"/>
        </w:rPr>
      </w:pPr>
      <w:r w:rsidRPr="007636B1">
        <w:rPr>
          <w:b/>
          <w:bCs/>
          <w:i w:val="0"/>
          <w:iCs w:val="0"/>
          <w:color w:val="auto"/>
          <w:sz w:val="22"/>
          <w:szCs w:val="22"/>
        </w:rPr>
        <w:t xml:space="preserve">Gambar 1. Kode </w:t>
      </w:r>
      <w:r w:rsidR="007636B1" w:rsidRPr="007636B1">
        <w:rPr>
          <w:b/>
          <w:bCs/>
          <w:i w:val="0"/>
          <w:iCs w:val="0"/>
          <w:color w:val="auto"/>
          <w:sz w:val="22"/>
          <w:szCs w:val="22"/>
        </w:rPr>
        <w:t>program</w:t>
      </w:r>
      <w:r w:rsidR="005533BA">
        <w:rPr>
          <w:b/>
          <w:bCs/>
          <w:i w:val="0"/>
          <w:iCs w:val="0"/>
          <w:color w:val="auto"/>
          <w:sz w:val="22"/>
          <w:szCs w:val="22"/>
        </w:rPr>
        <w:t xml:space="preserve"> Controller</w:t>
      </w:r>
      <w:r w:rsidR="007636B1" w:rsidRPr="007636B1">
        <w:rPr>
          <w:b/>
          <w:bCs/>
          <w:i w:val="0"/>
          <w:iCs w:val="0"/>
          <w:color w:val="auto"/>
          <w:sz w:val="22"/>
          <w:szCs w:val="22"/>
        </w:rPr>
        <w:t xml:space="preserve"> penambahan kategori</w:t>
      </w:r>
    </w:p>
    <w:p w14:paraId="21E3064C" w14:textId="6C2A19BC" w:rsidR="00FA7B14" w:rsidRPr="00FA7B14" w:rsidRDefault="00FA7B14" w:rsidP="00FA7B14"/>
    <w:p w14:paraId="6DDC6A5A" w14:textId="13832E1E" w:rsidR="00876018" w:rsidRDefault="00876018" w:rsidP="00876018">
      <w:pPr>
        <w:keepNext/>
        <w:ind w:firstLine="720"/>
      </w:pPr>
    </w:p>
    <w:p w14:paraId="39AE2EB9" w14:textId="7B09D78D" w:rsidR="00FA7B14" w:rsidRPr="00FA7B14" w:rsidRDefault="00FA7B14" w:rsidP="00FA7B14"/>
    <w:p w14:paraId="2013523D" w14:textId="673FFAD3" w:rsidR="00FC3903" w:rsidRDefault="00FC3903" w:rsidP="00FC3903">
      <w:pPr>
        <w:keepNext/>
        <w:ind w:firstLine="720"/>
      </w:pPr>
    </w:p>
    <w:p w14:paraId="679901AD" w14:textId="10486BCE" w:rsidR="0001379F" w:rsidRPr="0001379F" w:rsidRDefault="0001379F" w:rsidP="00E72B8B">
      <w:pPr>
        <w:ind w:firstLine="720"/>
      </w:pPr>
    </w:p>
    <w:p w14:paraId="5021E87F" w14:textId="02E7CA1D" w:rsidR="00387047" w:rsidRDefault="00387047" w:rsidP="00387047"/>
    <w:p w14:paraId="7A2B78A8" w14:textId="2DA59F56" w:rsidR="00B522F7" w:rsidRPr="00B522F7" w:rsidRDefault="00B522F7" w:rsidP="001865AF">
      <w:pPr>
        <w:rPr>
          <w:rFonts w:ascii="Arial" w:hAnsi="Arial" w:cs="Arial"/>
          <w:sz w:val="28"/>
          <w:szCs w:val="28"/>
        </w:rPr>
      </w:pPr>
    </w:p>
    <w:p w14:paraId="70C0C0A9" w14:textId="4B7C22E9" w:rsidR="00B522F7" w:rsidRPr="00B522F7" w:rsidRDefault="00B522F7" w:rsidP="00E72B8B">
      <w:pPr>
        <w:ind w:firstLine="720"/>
        <w:rPr>
          <w:rFonts w:ascii="Arial" w:hAnsi="Arial" w:cs="Arial"/>
          <w:sz w:val="28"/>
          <w:szCs w:val="28"/>
        </w:rPr>
      </w:pPr>
    </w:p>
    <w:p w14:paraId="2DAC0882" w14:textId="1C6DD837" w:rsidR="00B522F7" w:rsidRPr="00B522F7" w:rsidRDefault="00B522F7" w:rsidP="00E72B8B">
      <w:pPr>
        <w:ind w:firstLine="720"/>
        <w:rPr>
          <w:rFonts w:ascii="Arial" w:hAnsi="Arial" w:cs="Arial"/>
          <w:sz w:val="28"/>
          <w:szCs w:val="28"/>
        </w:rPr>
      </w:pPr>
    </w:p>
    <w:p w14:paraId="3BCF3978" w14:textId="4DADF39A" w:rsidR="00B522F7" w:rsidRPr="00B522F7" w:rsidRDefault="00B522F7" w:rsidP="00B522F7">
      <w:pPr>
        <w:rPr>
          <w:rFonts w:ascii="Arial" w:hAnsi="Arial" w:cs="Arial"/>
          <w:sz w:val="28"/>
          <w:szCs w:val="28"/>
        </w:rPr>
      </w:pPr>
    </w:p>
    <w:p w14:paraId="17DC8D0F" w14:textId="67918857" w:rsidR="00B522F7" w:rsidRPr="00B522F7" w:rsidRDefault="00B522F7" w:rsidP="00E72B8B">
      <w:pPr>
        <w:ind w:firstLine="720"/>
        <w:rPr>
          <w:rFonts w:ascii="Arial" w:hAnsi="Arial" w:cs="Arial"/>
          <w:sz w:val="28"/>
          <w:szCs w:val="28"/>
        </w:rPr>
      </w:pPr>
    </w:p>
    <w:p w14:paraId="031C3179" w14:textId="77777777" w:rsidR="00B522F7" w:rsidRPr="00B522F7" w:rsidRDefault="00B522F7" w:rsidP="00B522F7">
      <w:pPr>
        <w:rPr>
          <w:rFonts w:ascii="Arial" w:hAnsi="Arial" w:cs="Arial"/>
          <w:sz w:val="28"/>
          <w:szCs w:val="28"/>
        </w:rPr>
      </w:pPr>
    </w:p>
    <w:p w14:paraId="6BA2AB32" w14:textId="77777777" w:rsidR="00B522F7" w:rsidRPr="00B522F7" w:rsidRDefault="00B522F7" w:rsidP="00B522F7">
      <w:pPr>
        <w:rPr>
          <w:rFonts w:ascii="Arial" w:hAnsi="Arial" w:cs="Arial"/>
          <w:sz w:val="28"/>
          <w:szCs w:val="28"/>
        </w:rPr>
      </w:pPr>
    </w:p>
    <w:sectPr w:rsidR="00B522F7" w:rsidRPr="00B522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39194" w14:textId="77777777" w:rsidR="00660A28" w:rsidRDefault="00660A28" w:rsidP="00B522F7">
      <w:pPr>
        <w:spacing w:after="0" w:line="240" w:lineRule="auto"/>
      </w:pPr>
      <w:r>
        <w:separator/>
      </w:r>
    </w:p>
  </w:endnote>
  <w:endnote w:type="continuationSeparator" w:id="0">
    <w:p w14:paraId="04DBC0CC" w14:textId="77777777" w:rsidR="00660A28" w:rsidRDefault="00660A28" w:rsidP="00B5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3D949" w14:textId="77777777" w:rsidR="00660A28" w:rsidRDefault="00660A28" w:rsidP="00B522F7">
      <w:pPr>
        <w:spacing w:after="0" w:line="240" w:lineRule="auto"/>
      </w:pPr>
      <w:r>
        <w:separator/>
      </w:r>
    </w:p>
  </w:footnote>
  <w:footnote w:type="continuationSeparator" w:id="0">
    <w:p w14:paraId="441FF9A0" w14:textId="77777777" w:rsidR="00660A28" w:rsidRDefault="00660A28" w:rsidP="00B52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81A21"/>
    <w:multiLevelType w:val="multilevel"/>
    <w:tmpl w:val="1408C25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38401C61"/>
    <w:multiLevelType w:val="hybridMultilevel"/>
    <w:tmpl w:val="370047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5822491">
    <w:abstractNumId w:val="0"/>
  </w:num>
  <w:num w:numId="2" w16cid:durableId="249047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F7"/>
    <w:rsid w:val="0001379F"/>
    <w:rsid w:val="001865AF"/>
    <w:rsid w:val="001C56D1"/>
    <w:rsid w:val="002265CB"/>
    <w:rsid w:val="002B5F34"/>
    <w:rsid w:val="00372A67"/>
    <w:rsid w:val="00387047"/>
    <w:rsid w:val="003A5459"/>
    <w:rsid w:val="003D7497"/>
    <w:rsid w:val="00465D9A"/>
    <w:rsid w:val="00496138"/>
    <w:rsid w:val="004B1F4B"/>
    <w:rsid w:val="004D3D10"/>
    <w:rsid w:val="005533BA"/>
    <w:rsid w:val="00583F8C"/>
    <w:rsid w:val="00627ADB"/>
    <w:rsid w:val="00660A28"/>
    <w:rsid w:val="007636B1"/>
    <w:rsid w:val="007B4EFC"/>
    <w:rsid w:val="007F3605"/>
    <w:rsid w:val="00854603"/>
    <w:rsid w:val="00861533"/>
    <w:rsid w:val="00876018"/>
    <w:rsid w:val="008F1D54"/>
    <w:rsid w:val="0094791A"/>
    <w:rsid w:val="00A04C2C"/>
    <w:rsid w:val="00A0712E"/>
    <w:rsid w:val="00A865CA"/>
    <w:rsid w:val="00A95EF3"/>
    <w:rsid w:val="00AC5C99"/>
    <w:rsid w:val="00B522F7"/>
    <w:rsid w:val="00B774B1"/>
    <w:rsid w:val="00B94A78"/>
    <w:rsid w:val="00C32602"/>
    <w:rsid w:val="00C50610"/>
    <w:rsid w:val="00CB258B"/>
    <w:rsid w:val="00CD0B7C"/>
    <w:rsid w:val="00D06BF1"/>
    <w:rsid w:val="00E0491F"/>
    <w:rsid w:val="00E72B8B"/>
    <w:rsid w:val="00EB1E4C"/>
    <w:rsid w:val="00FA7B14"/>
    <w:rsid w:val="00FC39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2787"/>
  <w15:chartTrackingRefBased/>
  <w15:docId w15:val="{E52F21BF-877E-4554-9CA5-BF19DB23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2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2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2F7"/>
    <w:rPr>
      <w:rFonts w:eastAsiaTheme="majorEastAsia" w:cstheme="majorBidi"/>
      <w:color w:val="272727" w:themeColor="text1" w:themeTint="D8"/>
    </w:rPr>
  </w:style>
  <w:style w:type="paragraph" w:styleId="Title">
    <w:name w:val="Title"/>
    <w:basedOn w:val="Normal"/>
    <w:next w:val="Normal"/>
    <w:link w:val="TitleChar"/>
    <w:uiPriority w:val="10"/>
    <w:qFormat/>
    <w:rsid w:val="00B52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2F7"/>
    <w:pPr>
      <w:spacing w:before="160"/>
      <w:jc w:val="center"/>
    </w:pPr>
    <w:rPr>
      <w:i/>
      <w:iCs/>
      <w:color w:val="404040" w:themeColor="text1" w:themeTint="BF"/>
    </w:rPr>
  </w:style>
  <w:style w:type="character" w:customStyle="1" w:styleId="QuoteChar">
    <w:name w:val="Quote Char"/>
    <w:basedOn w:val="DefaultParagraphFont"/>
    <w:link w:val="Quote"/>
    <w:uiPriority w:val="29"/>
    <w:rsid w:val="00B522F7"/>
    <w:rPr>
      <w:i/>
      <w:iCs/>
      <w:color w:val="404040" w:themeColor="text1" w:themeTint="BF"/>
    </w:rPr>
  </w:style>
  <w:style w:type="paragraph" w:styleId="ListParagraph">
    <w:name w:val="List Paragraph"/>
    <w:basedOn w:val="Normal"/>
    <w:uiPriority w:val="34"/>
    <w:qFormat/>
    <w:rsid w:val="00B522F7"/>
    <w:pPr>
      <w:ind w:left="720"/>
      <w:contextualSpacing/>
    </w:pPr>
  </w:style>
  <w:style w:type="character" w:styleId="IntenseEmphasis">
    <w:name w:val="Intense Emphasis"/>
    <w:basedOn w:val="DefaultParagraphFont"/>
    <w:uiPriority w:val="21"/>
    <w:qFormat/>
    <w:rsid w:val="00B522F7"/>
    <w:rPr>
      <w:i/>
      <w:iCs/>
      <w:color w:val="2F5496" w:themeColor="accent1" w:themeShade="BF"/>
    </w:rPr>
  </w:style>
  <w:style w:type="paragraph" w:styleId="IntenseQuote">
    <w:name w:val="Intense Quote"/>
    <w:basedOn w:val="Normal"/>
    <w:next w:val="Normal"/>
    <w:link w:val="IntenseQuoteChar"/>
    <w:uiPriority w:val="30"/>
    <w:qFormat/>
    <w:rsid w:val="00B52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2F7"/>
    <w:rPr>
      <w:i/>
      <w:iCs/>
      <w:color w:val="2F5496" w:themeColor="accent1" w:themeShade="BF"/>
    </w:rPr>
  </w:style>
  <w:style w:type="character" w:styleId="IntenseReference">
    <w:name w:val="Intense Reference"/>
    <w:basedOn w:val="DefaultParagraphFont"/>
    <w:uiPriority w:val="32"/>
    <w:qFormat/>
    <w:rsid w:val="00B522F7"/>
    <w:rPr>
      <w:b/>
      <w:bCs/>
      <w:smallCaps/>
      <w:color w:val="2F5496" w:themeColor="accent1" w:themeShade="BF"/>
      <w:spacing w:val="5"/>
    </w:rPr>
  </w:style>
  <w:style w:type="paragraph" w:styleId="Header">
    <w:name w:val="header"/>
    <w:basedOn w:val="Normal"/>
    <w:link w:val="HeaderChar"/>
    <w:uiPriority w:val="99"/>
    <w:unhideWhenUsed/>
    <w:rsid w:val="00B52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2F7"/>
  </w:style>
  <w:style w:type="paragraph" w:styleId="Footer">
    <w:name w:val="footer"/>
    <w:basedOn w:val="Normal"/>
    <w:link w:val="FooterChar"/>
    <w:uiPriority w:val="99"/>
    <w:unhideWhenUsed/>
    <w:rsid w:val="00B52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2F7"/>
  </w:style>
  <w:style w:type="paragraph" w:styleId="Caption">
    <w:name w:val="caption"/>
    <w:basedOn w:val="Normal"/>
    <w:next w:val="Normal"/>
    <w:uiPriority w:val="35"/>
    <w:unhideWhenUsed/>
    <w:qFormat/>
    <w:rsid w:val="008546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317341">
      <w:bodyDiv w:val="1"/>
      <w:marLeft w:val="0"/>
      <w:marRight w:val="0"/>
      <w:marTop w:val="0"/>
      <w:marBottom w:val="0"/>
      <w:divBdr>
        <w:top w:val="none" w:sz="0" w:space="0" w:color="auto"/>
        <w:left w:val="none" w:sz="0" w:space="0" w:color="auto"/>
        <w:bottom w:val="none" w:sz="0" w:space="0" w:color="auto"/>
        <w:right w:val="none" w:sz="0" w:space="0" w:color="auto"/>
      </w:divBdr>
    </w:div>
    <w:div w:id="182886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suanda</dc:creator>
  <cp:keywords/>
  <dc:description/>
  <cp:lastModifiedBy>faiz suanda</cp:lastModifiedBy>
  <cp:revision>30</cp:revision>
  <dcterms:created xsi:type="dcterms:W3CDTF">2025-07-08T14:07:00Z</dcterms:created>
  <dcterms:modified xsi:type="dcterms:W3CDTF">2025-07-15T14:09:00Z</dcterms:modified>
</cp:coreProperties>
</file>